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3AB3" w:rsidRDefault="002741C7">
      <w:pPr>
        <w:jc w:val="center"/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</w:pPr>
      <w:bookmarkStart w:id="0" w:name="__bookmark_1"/>
      <w:bookmarkEnd w:id="0"/>
      <w:r>
        <w:rPr>
          <w:rFonts w:ascii="Arial" w:eastAsia="Arial" w:hAnsi="Arial" w:cs="Arial"/>
          <w:b/>
          <w:bCs/>
          <w:color w:val="000000"/>
          <w:sz w:val="20"/>
          <w:szCs w:val="20"/>
          <w:u w:val="single"/>
        </w:rPr>
        <w:t>TERMO DE HOMOLOGAÇÃO E ADJUDICAÇÃO DE PROCESSO LICITATÓRIO</w:t>
      </w:r>
    </w:p>
    <w:tbl>
      <w:tblPr>
        <w:tblOverlap w:val="never"/>
        <w:tblW w:w="1077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73"/>
      </w:tblGrid>
      <w:tr w:rsidR="00253AB3">
        <w:tc>
          <w:tcPr>
            <w:tcW w:w="107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53AB3" w:rsidRDefault="00253AB3">
            <w:pPr>
              <w:jc w:val="both"/>
            </w:pPr>
          </w:p>
          <w:p w:rsidR="00253AB3" w:rsidRDefault="00253AB3">
            <w:pPr>
              <w:jc w:val="both"/>
            </w:pPr>
          </w:p>
          <w:p w:rsidR="00253AB3" w:rsidRDefault="002741C7">
            <w:pPr>
              <w:jc w:val="both"/>
            </w:pP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O(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a) Diretor Presidente,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Osvalcir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Peters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, no uso das suas atribuições que lhe são conferidas pela legislação em vigor, especialmente sob Lei nº 10.520/02, e em face aos princípios ordenados através da Lei nº 14.133/21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 alterações posteriores à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vista do parecer conclusivo exarado pelo Pregoeiro e sua equipe de apoio, resolve:</w:t>
            </w:r>
          </w:p>
          <w:p w:rsidR="00253AB3" w:rsidRDefault="00253AB3">
            <w:pPr>
              <w:jc w:val="both"/>
            </w:pPr>
          </w:p>
          <w:p w:rsidR="00253AB3" w:rsidRDefault="002741C7">
            <w:pPr>
              <w:jc w:val="both"/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1 - HOMOLOGAR E ADJUDICAR a presente licitação nestes termos:</w:t>
            </w:r>
          </w:p>
          <w:p w:rsidR="00253AB3" w:rsidRDefault="00253AB3">
            <w:pPr>
              <w:jc w:val="both"/>
            </w:pPr>
          </w:p>
        </w:tc>
      </w:tr>
    </w:tbl>
    <w:p w:rsidR="00253AB3" w:rsidRDefault="00253AB3">
      <w:bookmarkStart w:id="1" w:name="__bookmark_2"/>
      <w:bookmarkEnd w:id="1"/>
    </w:p>
    <w:tbl>
      <w:tblPr>
        <w:tblOverlap w:val="never"/>
        <w:tblW w:w="10773" w:type="dxa"/>
        <w:tblLayout w:type="fixed"/>
        <w:tblLook w:val="01E0" w:firstRow="1" w:lastRow="1" w:firstColumn="1" w:lastColumn="1" w:noHBand="0" w:noVBand="0"/>
      </w:tblPr>
      <w:tblGrid>
        <w:gridCol w:w="10773"/>
      </w:tblGrid>
      <w:tr w:rsidR="00253AB3">
        <w:tc>
          <w:tcPr>
            <w:tcW w:w="1077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10773" w:type="dxa"/>
              <w:tblLayout w:type="fixed"/>
              <w:tblLook w:val="01E0" w:firstRow="1" w:lastRow="1" w:firstColumn="1" w:lastColumn="1" w:noHBand="0" w:noVBand="0"/>
            </w:tblPr>
            <w:tblGrid>
              <w:gridCol w:w="283"/>
              <w:gridCol w:w="1984"/>
              <w:gridCol w:w="8506"/>
            </w:tblGrid>
            <w:tr w:rsidR="00253AB3">
              <w:tc>
                <w:tcPr>
                  <w:tcW w:w="28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53AB3">
                  <w:pPr>
                    <w:spacing w:line="1" w:lineRule="auto"/>
                  </w:pPr>
                </w:p>
              </w:tc>
              <w:tc>
                <w:tcPr>
                  <w:tcW w:w="198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a) Processo </w:t>
                  </w:r>
                  <w:proofErr w:type="spellStart"/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.:</w:t>
                  </w:r>
                  <w:proofErr w:type="gramEnd"/>
                </w:p>
              </w:tc>
              <w:tc>
                <w:tcPr>
                  <w:tcW w:w="85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850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506"/>
                  </w:tblGrid>
                  <w:tr w:rsidR="00253AB3">
                    <w:tc>
                      <w:tcPr>
                        <w:tcW w:w="850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253AB3" w:rsidRDefault="002741C7"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62/2023</w:t>
                        </w:r>
                      </w:p>
                    </w:tc>
                  </w:tr>
                </w:tbl>
                <w:p w:rsidR="00253AB3" w:rsidRDefault="00253AB3">
                  <w:pPr>
                    <w:spacing w:line="1" w:lineRule="auto"/>
                  </w:pPr>
                </w:p>
              </w:tc>
            </w:tr>
            <w:tr w:rsidR="00253AB3">
              <w:tc>
                <w:tcPr>
                  <w:tcW w:w="28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53AB3">
                  <w:pPr>
                    <w:spacing w:line="1" w:lineRule="auto"/>
                  </w:pPr>
                </w:p>
              </w:tc>
              <w:tc>
                <w:tcPr>
                  <w:tcW w:w="198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b) Licitação </w:t>
                  </w:r>
                  <w:proofErr w:type="spellStart"/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.:</w:t>
                  </w:r>
                  <w:proofErr w:type="gramEnd"/>
                </w:p>
              </w:tc>
              <w:tc>
                <w:tcPr>
                  <w:tcW w:w="85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850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506"/>
                  </w:tblGrid>
                  <w:tr w:rsidR="00253AB3">
                    <w:tc>
                      <w:tcPr>
                        <w:tcW w:w="850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253AB3" w:rsidRDefault="002741C7"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62/2023</w:t>
                        </w:r>
                      </w:p>
                    </w:tc>
                  </w:tr>
                </w:tbl>
                <w:p w:rsidR="00253AB3" w:rsidRDefault="00253AB3">
                  <w:pPr>
                    <w:spacing w:line="1" w:lineRule="auto"/>
                  </w:pPr>
                </w:p>
              </w:tc>
            </w:tr>
            <w:tr w:rsidR="00253AB3">
              <w:tc>
                <w:tcPr>
                  <w:tcW w:w="28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53AB3">
                  <w:pPr>
                    <w:spacing w:line="1" w:lineRule="auto"/>
                  </w:pPr>
                </w:p>
              </w:tc>
              <w:tc>
                <w:tcPr>
                  <w:tcW w:w="198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c) </w:t>
                  </w: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Modalidade:</w:t>
                  </w:r>
                </w:p>
              </w:tc>
              <w:tc>
                <w:tcPr>
                  <w:tcW w:w="85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850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506"/>
                  </w:tblGrid>
                  <w:tr w:rsidR="00253AB3">
                    <w:tc>
                      <w:tcPr>
                        <w:tcW w:w="850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253AB3" w:rsidRDefault="002741C7"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Pregão Eletrônico</w:t>
                        </w:r>
                      </w:p>
                    </w:tc>
                  </w:tr>
                </w:tbl>
                <w:p w:rsidR="00253AB3" w:rsidRDefault="00253AB3">
                  <w:pPr>
                    <w:spacing w:line="1" w:lineRule="auto"/>
                  </w:pPr>
                </w:p>
              </w:tc>
            </w:tr>
            <w:tr w:rsidR="00253AB3">
              <w:tc>
                <w:tcPr>
                  <w:tcW w:w="28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53AB3">
                  <w:pPr>
                    <w:spacing w:line="1" w:lineRule="auto"/>
                  </w:pPr>
                </w:p>
              </w:tc>
              <w:tc>
                <w:tcPr>
                  <w:tcW w:w="198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d) Data Homologação:</w:t>
                  </w:r>
                </w:p>
              </w:tc>
              <w:tc>
                <w:tcPr>
                  <w:tcW w:w="85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850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506"/>
                  </w:tblGrid>
                  <w:tr w:rsidR="00253AB3">
                    <w:tc>
                      <w:tcPr>
                        <w:tcW w:w="850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253AB3" w:rsidRDefault="002741C7"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29/09/2023</w:t>
                        </w:r>
                      </w:p>
                    </w:tc>
                  </w:tr>
                </w:tbl>
                <w:p w:rsidR="00253AB3" w:rsidRDefault="00253AB3">
                  <w:pPr>
                    <w:spacing w:line="1" w:lineRule="auto"/>
                  </w:pPr>
                </w:p>
              </w:tc>
            </w:tr>
            <w:tr w:rsidR="00253AB3">
              <w:tc>
                <w:tcPr>
                  <w:tcW w:w="28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53AB3">
                  <w:pPr>
                    <w:spacing w:line="1" w:lineRule="auto"/>
                  </w:pPr>
                </w:p>
              </w:tc>
              <w:tc>
                <w:tcPr>
                  <w:tcW w:w="198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e) Data Adjudicação:</w:t>
                  </w:r>
                </w:p>
              </w:tc>
              <w:tc>
                <w:tcPr>
                  <w:tcW w:w="85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850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506"/>
                  </w:tblGrid>
                  <w:tr w:rsidR="00253AB3">
                    <w:tc>
                      <w:tcPr>
                        <w:tcW w:w="850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253AB3" w:rsidRDefault="002741C7"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29/09/2023</w:t>
                        </w:r>
                      </w:p>
                    </w:tc>
                  </w:tr>
                </w:tbl>
                <w:p w:rsidR="00253AB3" w:rsidRDefault="00253AB3">
                  <w:pPr>
                    <w:spacing w:line="1" w:lineRule="auto"/>
                  </w:pPr>
                </w:p>
              </w:tc>
            </w:tr>
            <w:tr w:rsidR="00253AB3">
              <w:tc>
                <w:tcPr>
                  <w:tcW w:w="28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53AB3">
                  <w:pPr>
                    <w:spacing w:line="1" w:lineRule="auto"/>
                  </w:pPr>
                </w:p>
              </w:tc>
              <w:tc>
                <w:tcPr>
                  <w:tcW w:w="198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f) Objeto da Licitação:</w:t>
                  </w:r>
                </w:p>
              </w:tc>
              <w:tc>
                <w:tcPr>
                  <w:tcW w:w="85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8506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506"/>
                  </w:tblGrid>
                  <w:tr w:rsidR="00253AB3">
                    <w:tc>
                      <w:tcPr>
                        <w:tcW w:w="850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253AB3" w:rsidRDefault="002741C7"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A contratação de empresa para prestação de serviços para manutenção preventiva e corretiva no sistema de rádio comunicação </w:t>
                        </w:r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digital de voz atualmente em operação. Devem fazer parte do escopo de fornecimento o serviço de manutenção em campo, de equipamentos em laboratório incluindo peças bem como custos de deslocamento e plantão 24 horas. E mantendo atualizado o licenciamento do</w:t>
                        </w:r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 xml:space="preserve"> sistema de rádios perante a Anatel, em acordo com a atualização da legislação vigente, conforme condições, quantidades e exigências estabelecidas neste instrumento.</w:t>
                        </w:r>
                      </w:p>
                    </w:tc>
                  </w:tr>
                </w:tbl>
                <w:p w:rsidR="00253AB3" w:rsidRDefault="00253AB3">
                  <w:pPr>
                    <w:spacing w:line="1" w:lineRule="auto"/>
                  </w:pPr>
                </w:p>
              </w:tc>
            </w:tr>
            <w:tr w:rsidR="00253AB3">
              <w:tc>
                <w:tcPr>
                  <w:tcW w:w="28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53AB3">
                  <w:pPr>
                    <w:spacing w:line="1" w:lineRule="auto"/>
                  </w:pPr>
                </w:p>
              </w:tc>
              <w:tc>
                <w:tcPr>
                  <w:tcW w:w="10490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g) Fornecedores e Itens Vencedores:</w:t>
                  </w:r>
                </w:p>
              </w:tc>
            </w:tr>
          </w:tbl>
          <w:p w:rsidR="00253AB3" w:rsidRDefault="00253AB3">
            <w:pPr>
              <w:spacing w:line="1" w:lineRule="auto"/>
            </w:pPr>
          </w:p>
        </w:tc>
      </w:tr>
    </w:tbl>
    <w:p w:rsidR="00253AB3" w:rsidRDefault="00253AB3">
      <w:bookmarkStart w:id="2" w:name="__bookmark_3"/>
      <w:bookmarkEnd w:id="2"/>
    </w:p>
    <w:tbl>
      <w:tblPr>
        <w:tblOverlap w:val="never"/>
        <w:tblW w:w="10773" w:type="dxa"/>
        <w:tblLayout w:type="fixed"/>
        <w:tblLook w:val="01E0" w:firstRow="1" w:lastRow="1" w:firstColumn="1" w:lastColumn="1" w:noHBand="0" w:noVBand="0"/>
      </w:tblPr>
      <w:tblGrid>
        <w:gridCol w:w="10773"/>
      </w:tblGrid>
      <w:tr w:rsidR="00253AB3">
        <w:tc>
          <w:tcPr>
            <w:tcW w:w="1077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10665" w:type="dxa"/>
              <w:tblLayout w:type="fixed"/>
              <w:tblLook w:val="01E0" w:firstRow="1" w:lastRow="1" w:firstColumn="1" w:lastColumn="1" w:noHBand="0" w:noVBand="0"/>
            </w:tblPr>
            <w:tblGrid>
              <w:gridCol w:w="566"/>
              <w:gridCol w:w="4660"/>
              <w:gridCol w:w="850"/>
              <w:gridCol w:w="1133"/>
              <w:gridCol w:w="850"/>
              <w:gridCol w:w="1303"/>
              <w:gridCol w:w="1303"/>
            </w:tblGrid>
            <w:tr w:rsidR="00253AB3">
              <w:trPr>
                <w:trHeight w:val="276"/>
              </w:trPr>
              <w:tc>
                <w:tcPr>
                  <w:tcW w:w="10665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80808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bookmarkStart w:id="3" w:name="__bookmark_5"/>
                <w:bookmarkStart w:id="4" w:name="_Toc407933.0"/>
                <w:bookmarkEnd w:id="3"/>
                <w:bookmarkEnd w:id="4"/>
                <w:p w:rsidR="00253AB3" w:rsidRDefault="002741C7">
                  <w:pPr>
                    <w:rPr>
                      <w:vanish/>
                    </w:rPr>
                  </w:pPr>
                  <w:r>
                    <w:fldChar w:fldCharType="begin"/>
                  </w:r>
                  <w:r>
                    <w:instrText xml:space="preserve"> TC "407933.0" \f C \l "1"</w:instrText>
                  </w:r>
                  <w:r>
                    <w:fldChar w:fldCharType="end"/>
                  </w:r>
                </w:p>
                <w:tbl>
                  <w:tblPr>
                    <w:tblOverlap w:val="never"/>
                    <w:tblW w:w="1066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665"/>
                  </w:tblGrid>
                  <w:tr w:rsidR="00253AB3">
                    <w:tc>
                      <w:tcPr>
                        <w:tcW w:w="10665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253AB3" w:rsidRDefault="002741C7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 xml:space="preserve">407933 - DRJ </w:t>
                        </w: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RADIOCOMUNICAÇÃO LTDA</w:t>
                        </w:r>
                      </w:p>
                    </w:tc>
                  </w:tr>
                </w:tbl>
                <w:p w:rsidR="00253AB3" w:rsidRDefault="00253AB3">
                  <w:pPr>
                    <w:spacing w:line="1" w:lineRule="auto"/>
                  </w:pPr>
                </w:p>
              </w:tc>
            </w:tr>
            <w:tr w:rsidR="00253AB3">
              <w:tc>
                <w:tcPr>
                  <w:tcW w:w="566" w:type="dxa"/>
                  <w:tcBorders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660" w:type="dxa"/>
                  <w:tcBorders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850" w:type="dxa"/>
                  <w:tcBorders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133" w:type="dxa"/>
                  <w:tcBorders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Marca</w:t>
                  </w:r>
                </w:p>
              </w:tc>
              <w:tc>
                <w:tcPr>
                  <w:tcW w:w="850" w:type="dxa"/>
                  <w:tcBorders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Qtde</w:t>
                  </w:r>
                  <w:proofErr w:type="spellEnd"/>
                </w:p>
              </w:tc>
              <w:tc>
                <w:tcPr>
                  <w:tcW w:w="1303" w:type="dxa"/>
                  <w:tcBorders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1303" w:type="dxa"/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Valor Total</w:t>
                  </w:r>
                </w:p>
              </w:tc>
            </w:tr>
            <w:tr w:rsidR="00253AB3"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66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SERVIÇO MENSAL DE MANUTENÇÃO CORRETIVA E PREVENTIVA DO SISTEMA DE RÁDIO DIGITAL VHF COM ATUALIZAÇÃO DE EQUIPAMENTOS NA ANATEL E PLANTÃO 24 HRS, PARA OS EQUIPAMENTOS E </w:t>
                  </w: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QUANTITATIVOS CONFORME TERMO DE REFERÊNCIA.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MÊS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N/C</w:t>
                  </w:r>
                </w:p>
              </w:tc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13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R$6.100,00000</w:t>
                  </w:r>
                </w:p>
              </w:tc>
              <w:tc>
                <w:tcPr>
                  <w:tcW w:w="13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73.200,00</w:t>
                  </w:r>
                </w:p>
              </w:tc>
            </w:tr>
            <w:tr w:rsidR="00253AB3">
              <w:tc>
                <w:tcPr>
                  <w:tcW w:w="56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53AB3">
                  <w:pPr>
                    <w:spacing w:line="1" w:lineRule="auto"/>
                  </w:pPr>
                </w:p>
              </w:tc>
              <w:tc>
                <w:tcPr>
                  <w:tcW w:w="46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53AB3">
                  <w:pPr>
                    <w:spacing w:line="1" w:lineRule="auto"/>
                  </w:pPr>
                </w:p>
              </w:tc>
              <w:tc>
                <w:tcPr>
                  <w:tcW w:w="8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53AB3">
                  <w:pPr>
                    <w:spacing w:line="1" w:lineRule="auto"/>
                  </w:pPr>
                </w:p>
              </w:tc>
              <w:tc>
                <w:tcPr>
                  <w:tcW w:w="1133" w:type="dxa"/>
                  <w:tcBorders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53AB3">
                  <w:pPr>
                    <w:spacing w:line="1" w:lineRule="auto"/>
                  </w:pPr>
                </w:p>
              </w:tc>
              <w:tc>
                <w:tcPr>
                  <w:tcW w:w="2153" w:type="dxa"/>
                  <w:gridSpan w:val="2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Total do Lote:</w:t>
                  </w:r>
                </w:p>
              </w:tc>
              <w:tc>
                <w:tcPr>
                  <w:tcW w:w="130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R$73.200,00</w:t>
                  </w:r>
                </w:p>
              </w:tc>
            </w:tr>
            <w:tr w:rsidR="00253AB3">
              <w:tc>
                <w:tcPr>
                  <w:tcW w:w="566" w:type="dxa"/>
                  <w:tcBorders>
                    <w:lef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53AB3">
                  <w:pPr>
                    <w:spacing w:line="1" w:lineRule="auto"/>
                  </w:pPr>
                </w:p>
              </w:tc>
              <w:tc>
                <w:tcPr>
                  <w:tcW w:w="46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53AB3">
                  <w:pPr>
                    <w:spacing w:line="1" w:lineRule="auto"/>
                  </w:pPr>
                </w:p>
              </w:tc>
              <w:tc>
                <w:tcPr>
                  <w:tcW w:w="8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53AB3">
                  <w:pPr>
                    <w:spacing w:line="1" w:lineRule="auto"/>
                  </w:pPr>
                </w:p>
              </w:tc>
              <w:tc>
                <w:tcPr>
                  <w:tcW w:w="113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53AB3">
                  <w:pPr>
                    <w:spacing w:line="1" w:lineRule="auto"/>
                  </w:pPr>
                </w:p>
              </w:tc>
              <w:tc>
                <w:tcPr>
                  <w:tcW w:w="2153" w:type="dxa"/>
                  <w:gridSpan w:val="2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Total do Fornecedor:</w:t>
                  </w:r>
                </w:p>
              </w:tc>
              <w:tc>
                <w:tcPr>
                  <w:tcW w:w="1303" w:type="dxa"/>
                  <w:tcBorders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R$73.200,00</w:t>
                  </w:r>
                </w:p>
              </w:tc>
            </w:tr>
            <w:tr w:rsidR="00253AB3">
              <w:tc>
                <w:tcPr>
                  <w:tcW w:w="56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53AB3">
                  <w:pPr>
                    <w:spacing w:line="1" w:lineRule="auto"/>
                  </w:pPr>
                </w:p>
              </w:tc>
              <w:tc>
                <w:tcPr>
                  <w:tcW w:w="46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53AB3">
                  <w:pPr>
                    <w:spacing w:line="1" w:lineRule="auto"/>
                  </w:pPr>
                </w:p>
              </w:tc>
              <w:tc>
                <w:tcPr>
                  <w:tcW w:w="8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53AB3">
                  <w:pPr>
                    <w:spacing w:line="1" w:lineRule="auto"/>
                  </w:pPr>
                </w:p>
              </w:tc>
              <w:tc>
                <w:tcPr>
                  <w:tcW w:w="1133" w:type="dxa"/>
                  <w:tcBorders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53AB3">
                  <w:pPr>
                    <w:spacing w:line="1" w:lineRule="auto"/>
                  </w:pPr>
                </w:p>
              </w:tc>
              <w:tc>
                <w:tcPr>
                  <w:tcW w:w="2153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Total Geral:</w:t>
                  </w:r>
                </w:p>
              </w:tc>
              <w:tc>
                <w:tcPr>
                  <w:tcW w:w="130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R$73.200,00</w:t>
                  </w:r>
                </w:p>
              </w:tc>
            </w:tr>
            <w:tr w:rsidR="00253AB3">
              <w:tc>
                <w:tcPr>
                  <w:tcW w:w="56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53AB3">
                  <w:pPr>
                    <w:spacing w:line="1" w:lineRule="auto"/>
                  </w:pPr>
                </w:p>
              </w:tc>
              <w:tc>
                <w:tcPr>
                  <w:tcW w:w="46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53AB3">
                  <w:pPr>
                    <w:spacing w:line="1" w:lineRule="auto"/>
                  </w:pPr>
                </w:p>
              </w:tc>
              <w:tc>
                <w:tcPr>
                  <w:tcW w:w="5439" w:type="dxa"/>
                  <w:gridSpan w:val="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Obs.:</w:t>
                  </w:r>
                </w:p>
              </w:tc>
            </w:tr>
          </w:tbl>
          <w:p w:rsidR="00253AB3" w:rsidRDefault="00253AB3">
            <w:pPr>
              <w:spacing w:line="1" w:lineRule="auto"/>
            </w:pPr>
          </w:p>
        </w:tc>
      </w:tr>
      <w:tr w:rsidR="00253AB3">
        <w:tblPrEx>
          <w:tblCellMar>
            <w:left w:w="0" w:type="dxa"/>
            <w:right w:w="0" w:type="dxa"/>
          </w:tblCellMar>
        </w:tblPrEx>
        <w:tc>
          <w:tcPr>
            <w:tcW w:w="107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53AB3" w:rsidRDefault="002741C7"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2 - Autorizar a emissão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da(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s) nota(s) de empenho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correspondente(s).</w:t>
            </w:r>
          </w:p>
          <w:p w:rsidR="00253AB3" w:rsidRDefault="00253AB3"/>
        </w:tc>
      </w:tr>
    </w:tbl>
    <w:p w:rsidR="00253AB3" w:rsidRDefault="00253AB3">
      <w:bookmarkStart w:id="5" w:name="__bookmark_8"/>
      <w:bookmarkEnd w:id="5"/>
    </w:p>
    <w:tbl>
      <w:tblPr>
        <w:tblOverlap w:val="never"/>
        <w:tblW w:w="10773" w:type="dxa"/>
        <w:tblLayout w:type="fixed"/>
        <w:tblLook w:val="01E0" w:firstRow="1" w:lastRow="1" w:firstColumn="1" w:lastColumn="1" w:noHBand="0" w:noVBand="0"/>
      </w:tblPr>
      <w:tblGrid>
        <w:gridCol w:w="10773"/>
      </w:tblGrid>
      <w:tr w:rsidR="00253AB3">
        <w:tc>
          <w:tcPr>
            <w:tcW w:w="1077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10665" w:type="dxa"/>
              <w:tblLayout w:type="fixed"/>
              <w:tblLook w:val="01E0" w:firstRow="1" w:lastRow="1" w:firstColumn="1" w:lastColumn="1" w:noHBand="0" w:noVBand="0"/>
            </w:tblPr>
            <w:tblGrid>
              <w:gridCol w:w="2551"/>
              <w:gridCol w:w="8114"/>
            </w:tblGrid>
            <w:tr w:rsidR="00253AB3">
              <w:trPr>
                <w:trHeight w:val="230"/>
                <w:tblHeader/>
              </w:trPr>
              <w:tc>
                <w:tcPr>
                  <w:tcW w:w="10665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80808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bookmarkStart w:id="6" w:name="__bookmark_9"/>
                  <w:bookmarkEnd w:id="6"/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>Dotações Utilizada</w:t>
                  </w:r>
                </w:p>
              </w:tc>
            </w:tr>
            <w:bookmarkStart w:id="7" w:name="_Toc1.0"/>
            <w:bookmarkEnd w:id="7"/>
            <w:tr w:rsidR="00253AB3"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rPr>
                      <w:vanish/>
                    </w:rPr>
                  </w:pPr>
                  <w:r>
                    <w:fldChar w:fldCharType="begin"/>
                  </w:r>
                  <w:r>
                    <w:instrText xml:space="preserve"> TC "1.0" \f C \l "1"</w:instrText>
                  </w:r>
                  <w:r>
                    <w:fldChar w:fldCharType="end"/>
                  </w:r>
                </w:p>
                <w:p w:rsidR="00253AB3" w:rsidRDefault="002741C7">
                  <w:pPr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Código Dotação</w:t>
                  </w:r>
                </w:p>
              </w:tc>
              <w:tc>
                <w:tcPr>
                  <w:tcW w:w="81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Descrição</w:t>
                  </w:r>
                </w:p>
              </w:tc>
            </w:tr>
            <w:tr w:rsidR="00253AB3"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23</w:t>
                  </w:r>
                </w:p>
              </w:tc>
              <w:tc>
                <w:tcPr>
                  <w:tcW w:w="81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Serviço Autônomo Municipal de Água e Esgoto</w:t>
                  </w:r>
                </w:p>
              </w:tc>
            </w:tr>
            <w:tr w:rsidR="00253AB3"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81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Saneamento Geral</w:t>
                  </w:r>
                </w:p>
              </w:tc>
            </w:tr>
            <w:tr w:rsidR="00253AB3"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2066</w:t>
                  </w:r>
                </w:p>
              </w:tc>
              <w:tc>
                <w:tcPr>
                  <w:tcW w:w="81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Organização e Modernização dos Serviços da Autarquia</w:t>
                  </w:r>
                </w:p>
              </w:tc>
            </w:tr>
            <w:tr w:rsidR="00253AB3"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3.339.039.170.000.000.000</w:t>
                  </w:r>
                </w:p>
              </w:tc>
              <w:tc>
                <w:tcPr>
                  <w:tcW w:w="81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Manutenção e conservação de máquinas e equipamentos</w:t>
                  </w:r>
                </w:p>
              </w:tc>
            </w:tr>
            <w:tr w:rsidR="00253AB3">
              <w:tc>
                <w:tcPr>
                  <w:tcW w:w="25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lastRenderedPageBreak/>
                    <w:t>175370000200</w:t>
                  </w:r>
                </w:p>
              </w:tc>
              <w:tc>
                <w:tcPr>
                  <w:tcW w:w="811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741C7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Recursos Provenientes de Taxas, Contribuições e Preços Públicos</w:t>
                  </w:r>
                </w:p>
              </w:tc>
            </w:tr>
            <w:tr w:rsidR="00253AB3">
              <w:trPr>
                <w:trHeight w:hRule="exact" w:val="283"/>
              </w:trPr>
              <w:tc>
                <w:tcPr>
                  <w:tcW w:w="255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53AB3">
                  <w:pPr>
                    <w:spacing w:line="1" w:lineRule="auto"/>
                  </w:pPr>
                </w:p>
              </w:tc>
              <w:tc>
                <w:tcPr>
                  <w:tcW w:w="81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253AB3" w:rsidRDefault="00253AB3">
                  <w:pPr>
                    <w:spacing w:line="1" w:lineRule="auto"/>
                  </w:pPr>
                </w:p>
              </w:tc>
            </w:tr>
          </w:tbl>
          <w:p w:rsidR="00253AB3" w:rsidRDefault="00253AB3">
            <w:pPr>
              <w:spacing w:line="1" w:lineRule="auto"/>
            </w:pPr>
          </w:p>
        </w:tc>
      </w:tr>
    </w:tbl>
    <w:p w:rsidR="002741C7" w:rsidRDefault="002741C7" w:rsidP="002741C7">
      <w:pPr>
        <w:jc w:val="center"/>
      </w:pPr>
    </w:p>
    <w:p w:rsidR="002741C7" w:rsidRDefault="002741C7" w:rsidP="002741C7">
      <w:pPr>
        <w:jc w:val="center"/>
      </w:pPr>
    </w:p>
    <w:p w:rsidR="00253AB3" w:rsidRDefault="002741C7" w:rsidP="002741C7">
      <w:pPr>
        <w:jc w:val="center"/>
      </w:pPr>
      <w:r>
        <w:t>________________________</w:t>
      </w:r>
    </w:p>
    <w:p w:rsidR="002741C7" w:rsidRDefault="002741C7" w:rsidP="002741C7">
      <w:pPr>
        <w:jc w:val="center"/>
      </w:pPr>
      <w:r>
        <w:t>OSVALCIR PETERS</w:t>
      </w:r>
    </w:p>
    <w:p w:rsidR="002741C7" w:rsidRDefault="002741C7" w:rsidP="002741C7">
      <w:pPr>
        <w:jc w:val="center"/>
      </w:pPr>
      <w:r>
        <w:t>Diretor-Presidente do Samae</w:t>
      </w:r>
      <w:bookmarkStart w:id="8" w:name="_GoBack"/>
      <w:bookmarkEnd w:id="8"/>
    </w:p>
    <w:sectPr w:rsidR="002741C7">
      <w:headerReference w:type="default" r:id="rId6"/>
      <w:footerReference w:type="default" r:id="rId7"/>
      <w:pgSz w:w="11905" w:h="16837"/>
      <w:pgMar w:top="360" w:right="566" w:bottom="360" w:left="566" w:header="360" w:footer="36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741C7">
      <w:r>
        <w:separator/>
      </w:r>
    </w:p>
  </w:endnote>
  <w:endnote w:type="continuationSeparator" w:id="0">
    <w:p w:rsidR="00000000" w:rsidRDefault="00274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988" w:type="dxa"/>
      <w:tblLayout w:type="fixed"/>
      <w:tblLook w:val="01E0" w:firstRow="1" w:lastRow="1" w:firstColumn="1" w:lastColumn="1" w:noHBand="0" w:noVBand="0"/>
    </w:tblPr>
    <w:tblGrid>
      <w:gridCol w:w="10988"/>
    </w:tblGrid>
    <w:tr w:rsidR="00253AB3">
      <w:trPr>
        <w:trHeight w:val="1872"/>
      </w:trPr>
      <w:tc>
        <w:tcPr>
          <w:tcW w:w="10988" w:type="dxa"/>
        </w:tcPr>
        <w:p w:rsidR="00253AB3" w:rsidRDefault="00253AB3"/>
        <w:tbl>
          <w:tblPr>
            <w:tblOverlap w:val="never"/>
            <w:tblW w:w="10773" w:type="dxa"/>
            <w:tblLayout w:type="fixed"/>
            <w:tblLook w:val="01E0" w:firstRow="1" w:lastRow="1" w:firstColumn="1" w:lastColumn="1" w:noHBand="0" w:noVBand="0"/>
          </w:tblPr>
          <w:tblGrid>
            <w:gridCol w:w="5102"/>
            <w:gridCol w:w="5671"/>
          </w:tblGrid>
          <w:tr w:rsidR="00253AB3">
            <w:trPr>
              <w:trHeight w:hRule="exact" w:val="1700"/>
            </w:trPr>
            <w:tc>
              <w:tcPr>
                <w:tcW w:w="5102" w:type="dxa"/>
                <w:tcBorders>
                  <w:top w:val="single" w:sz="6" w:space="0" w:color="000000"/>
                  <w:left w:val="single" w:sz="6" w:space="0" w:color="000000"/>
                  <w:bottom w:val="single" w:sz="6" w:space="0" w:color="000000"/>
                </w:tcBorders>
                <w:tcMar>
                  <w:top w:w="200" w:type="dxa"/>
                  <w:left w:w="0" w:type="dxa"/>
                  <w:bottom w:w="0" w:type="dxa"/>
                  <w:right w:w="0" w:type="dxa"/>
                </w:tcMar>
              </w:tcPr>
              <w:tbl>
                <w:tblPr>
                  <w:tblOverlap w:val="never"/>
                  <w:tblW w:w="5102" w:type="dxa"/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5102"/>
                </w:tblGrid>
                <w:tr w:rsidR="00253AB3">
                  <w:tc>
                    <w:tcPr>
                      <w:tcW w:w="5102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253AB3" w:rsidRDefault="002741C7"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São Bento do Sul, 29 de setembro de 2023.</w:t>
                      </w:r>
                    </w:p>
                  </w:tc>
                </w:tr>
              </w:tbl>
              <w:p w:rsidR="00253AB3" w:rsidRDefault="00253AB3">
                <w:pPr>
                  <w:spacing w:line="1" w:lineRule="auto"/>
                </w:pPr>
              </w:p>
            </w:tc>
            <w:tc>
              <w:tcPr>
                <w:tcW w:w="5671" w:type="dxa"/>
                <w:tcBorders>
                  <w:top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200" w:type="dxa"/>
                  <w:left w:w="200" w:type="dxa"/>
                  <w:bottom w:w="20" w:type="dxa"/>
                  <w:right w:w="200" w:type="dxa"/>
                </w:tcMar>
              </w:tcPr>
              <w:p w:rsidR="00253AB3" w:rsidRDefault="00253AB3">
                <w:pPr>
                  <w:spacing w:line="1" w:lineRule="auto"/>
                </w:pPr>
              </w:p>
            </w:tc>
          </w:tr>
        </w:tbl>
        <w:p w:rsidR="00253AB3" w:rsidRDefault="00253AB3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741C7">
      <w:r>
        <w:separator/>
      </w:r>
    </w:p>
  </w:footnote>
  <w:footnote w:type="continuationSeparator" w:id="0">
    <w:p w:rsidR="00000000" w:rsidRDefault="002741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988" w:type="dxa"/>
      <w:tblLayout w:type="fixed"/>
      <w:tblLook w:val="01E0" w:firstRow="1" w:lastRow="1" w:firstColumn="1" w:lastColumn="1" w:noHBand="0" w:noVBand="0"/>
    </w:tblPr>
    <w:tblGrid>
      <w:gridCol w:w="10988"/>
    </w:tblGrid>
    <w:tr w:rsidR="00253AB3">
      <w:trPr>
        <w:trHeight w:val="2880"/>
      </w:trPr>
      <w:tc>
        <w:tcPr>
          <w:tcW w:w="10988" w:type="dxa"/>
        </w:tcPr>
        <w:p w:rsidR="00253AB3" w:rsidRDefault="00253AB3"/>
        <w:tbl>
          <w:tblPr>
            <w:tblOverlap w:val="never"/>
            <w:tblW w:w="10773" w:type="dxa"/>
            <w:tblLayout w:type="fixed"/>
            <w:tblLook w:val="01E0" w:firstRow="1" w:lastRow="1" w:firstColumn="1" w:lastColumn="1" w:noHBand="0" w:noVBand="0"/>
          </w:tblPr>
          <w:tblGrid>
            <w:gridCol w:w="4536"/>
            <w:gridCol w:w="4536"/>
            <w:gridCol w:w="1701"/>
          </w:tblGrid>
          <w:tr w:rsidR="00253AB3">
            <w:tc>
              <w:tcPr>
                <w:tcW w:w="4536" w:type="dxa"/>
                <w:tcBorders>
                  <w:top w:val="single" w:sz="6" w:space="0" w:color="000000"/>
                  <w:left w:val="single" w:sz="6" w:space="0" w:color="000000"/>
                  <w:right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253AB3" w:rsidRDefault="002741C7">
                <w:pPr>
                  <w:rPr>
                    <w:rFonts w:ascii="Arial" w:eastAsia="Arial" w:hAnsi="Arial" w:cs="Arial"/>
                    <w:b/>
                    <w:bCs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16"/>
                    <w:szCs w:val="16"/>
                  </w:rPr>
                  <w:t>ESTADO DE SANTA CATARINA</w:t>
                </w:r>
              </w:p>
            </w:tc>
            <w:tc>
              <w:tcPr>
                <w:tcW w:w="6237" w:type="dxa"/>
                <w:gridSpan w:val="2"/>
                <w:vMerge w:val="restart"/>
                <w:tcBorders>
                  <w:top w:val="single" w:sz="6" w:space="0" w:color="000000"/>
                  <w:right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tbl>
                <w:tblPr>
                  <w:tblOverlap w:val="never"/>
                  <w:tblW w:w="6237" w:type="dxa"/>
                  <w:jc w:val="center"/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6237"/>
                </w:tblGrid>
                <w:tr w:rsidR="00253AB3">
                  <w:trPr>
                    <w:jc w:val="center"/>
                  </w:trPr>
                  <w:tc>
                    <w:tcPr>
                      <w:tcW w:w="623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253AB3" w:rsidRDefault="002741C7">
                      <w:pPr>
                        <w:jc w:val="center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>Pregão Eletrônico</w:t>
                      </w:r>
                    </w:p>
                  </w:tc>
                </w:tr>
              </w:tbl>
              <w:p w:rsidR="00253AB3" w:rsidRDefault="00253AB3">
                <w:pPr>
                  <w:spacing w:line="1" w:lineRule="auto"/>
                </w:pPr>
              </w:p>
            </w:tc>
          </w:tr>
          <w:tr w:rsidR="00253AB3">
            <w:tc>
              <w:tcPr>
                <w:tcW w:w="4536" w:type="dxa"/>
                <w:tcBorders>
                  <w:left w:val="single" w:sz="6" w:space="0" w:color="000000"/>
                  <w:right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253AB3" w:rsidRDefault="002741C7">
                <w:pPr>
                  <w:rPr>
                    <w:rFonts w:ascii="Arial" w:eastAsia="Arial" w:hAnsi="Arial" w:cs="Arial"/>
                    <w:b/>
                    <w:bCs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16"/>
                    <w:szCs w:val="16"/>
                  </w:rPr>
                  <w:t xml:space="preserve">SERVICO AUT. MUN. DE AGUA E ESGOTO-SAMAE </w:t>
                </w:r>
              </w:p>
            </w:tc>
            <w:tc>
              <w:tcPr>
                <w:tcW w:w="6237" w:type="dxa"/>
                <w:gridSpan w:val="2"/>
                <w:tcBorders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tbl>
                <w:tblPr>
                  <w:tblOverlap w:val="never"/>
                  <w:tblW w:w="6237" w:type="dxa"/>
                  <w:jc w:val="center"/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6237"/>
                </w:tblGrid>
                <w:tr w:rsidR="00253AB3">
                  <w:trPr>
                    <w:jc w:val="center"/>
                  </w:trPr>
                  <w:tc>
                    <w:tcPr>
                      <w:tcW w:w="6237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253AB3" w:rsidRDefault="002741C7">
                      <w:pPr>
                        <w:jc w:val="center"/>
                      </w:pPr>
                      <w:proofErr w:type="spellStart"/>
                      <w:proofErr w:type="gramStart"/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>Nr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>.:</w:t>
                      </w:r>
                      <w:proofErr w:type="gramEnd"/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 xml:space="preserve"> 62/2023</w:t>
                      </w:r>
                    </w:p>
                  </w:tc>
                </w:tr>
              </w:tbl>
              <w:p w:rsidR="00253AB3" w:rsidRDefault="00253AB3">
                <w:pPr>
                  <w:spacing w:line="1" w:lineRule="auto"/>
                </w:pPr>
              </w:p>
            </w:tc>
          </w:tr>
          <w:tr w:rsidR="00253AB3">
            <w:tc>
              <w:tcPr>
                <w:tcW w:w="4536" w:type="dxa"/>
                <w:tcBorders>
                  <w:left w:val="single" w:sz="6" w:space="0" w:color="000000"/>
                  <w:right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253AB3" w:rsidRDefault="002741C7">
                <w:pPr>
                  <w:rPr>
                    <w:rFonts w:ascii="Arial" w:eastAsia="Arial" w:hAnsi="Arial" w:cs="Arial"/>
                    <w:b/>
                    <w:bCs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16"/>
                    <w:szCs w:val="16"/>
                  </w:rPr>
                  <w:t>CNPJ: 86.050.978/0001-83</w:t>
                </w:r>
              </w:p>
            </w:tc>
            <w:tc>
              <w:tcPr>
                <w:tcW w:w="4536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253AB3" w:rsidRDefault="002741C7">
                <w:pPr>
                  <w:rPr>
                    <w:rFonts w:ascii="Arial" w:eastAsia="Arial" w:hAnsi="Arial" w:cs="Arial"/>
                    <w:b/>
                    <w:bCs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16"/>
                    <w:szCs w:val="16"/>
                  </w:rPr>
                  <w:t>Processo Administrativo:</w:t>
                </w:r>
              </w:p>
            </w:tc>
            <w:tc>
              <w:tcPr>
                <w:tcW w:w="1701" w:type="dxa"/>
                <w:tcBorders>
                  <w:right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tbl>
                <w:tblPr>
                  <w:tblOverlap w:val="never"/>
                  <w:tblW w:w="1701" w:type="dxa"/>
                  <w:jc w:val="right"/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1701"/>
                </w:tblGrid>
                <w:tr w:rsidR="00253AB3">
                  <w:trPr>
                    <w:jc w:val="right"/>
                  </w:trPr>
                  <w:tc>
                    <w:tcPr>
                      <w:tcW w:w="1701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253AB3" w:rsidRDefault="002741C7">
                      <w:pPr>
                        <w:jc w:val="right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>62/2023</w:t>
                      </w:r>
                    </w:p>
                  </w:tc>
                </w:tr>
              </w:tbl>
              <w:p w:rsidR="00253AB3" w:rsidRDefault="00253AB3">
                <w:pPr>
                  <w:spacing w:line="1" w:lineRule="auto"/>
                </w:pPr>
              </w:p>
            </w:tc>
          </w:tr>
          <w:tr w:rsidR="00253AB3">
            <w:tc>
              <w:tcPr>
                <w:tcW w:w="4536" w:type="dxa"/>
                <w:tcBorders>
                  <w:left w:val="single" w:sz="6" w:space="0" w:color="000000"/>
                  <w:right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253AB3" w:rsidRDefault="002741C7">
                <w:pPr>
                  <w:rPr>
                    <w:rFonts w:ascii="Arial" w:eastAsia="Arial" w:hAnsi="Arial" w:cs="Arial"/>
                    <w:b/>
                    <w:bCs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16"/>
                    <w:szCs w:val="16"/>
                  </w:rPr>
                  <w:t xml:space="preserve">Rua João Wenceslau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16"/>
                    <w:szCs w:val="16"/>
                  </w:rPr>
                  <w:t>Pscheidt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16"/>
                    <w:szCs w:val="16"/>
                  </w:rPr>
                  <w:t>, 811, Bairro Brasília</w:t>
                </w:r>
              </w:p>
            </w:tc>
            <w:tc>
              <w:tcPr>
                <w:tcW w:w="4536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253AB3" w:rsidRDefault="002741C7">
                <w:pPr>
                  <w:rPr>
                    <w:rFonts w:ascii="Arial" w:eastAsia="Arial" w:hAnsi="Arial" w:cs="Arial"/>
                    <w:b/>
                    <w:bCs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16"/>
                    <w:szCs w:val="16"/>
                  </w:rPr>
                  <w:t>Processo de Licitação:</w:t>
                </w:r>
              </w:p>
            </w:tc>
            <w:tc>
              <w:tcPr>
                <w:tcW w:w="1701" w:type="dxa"/>
                <w:tcBorders>
                  <w:right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tbl>
                <w:tblPr>
                  <w:tblOverlap w:val="never"/>
                  <w:tblW w:w="1701" w:type="dxa"/>
                  <w:jc w:val="right"/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1701"/>
                </w:tblGrid>
                <w:tr w:rsidR="00253AB3">
                  <w:trPr>
                    <w:jc w:val="right"/>
                  </w:trPr>
                  <w:tc>
                    <w:tcPr>
                      <w:tcW w:w="1701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253AB3" w:rsidRDefault="002741C7">
                      <w:pPr>
                        <w:jc w:val="right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>62/2023</w:t>
                      </w:r>
                    </w:p>
                  </w:tc>
                </w:tr>
              </w:tbl>
              <w:p w:rsidR="00253AB3" w:rsidRDefault="00253AB3">
                <w:pPr>
                  <w:spacing w:line="1" w:lineRule="auto"/>
                </w:pPr>
              </w:p>
            </w:tc>
          </w:tr>
          <w:tr w:rsidR="00253AB3">
            <w:tc>
              <w:tcPr>
                <w:tcW w:w="4536" w:type="dxa"/>
                <w:tcBorders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253AB3" w:rsidRDefault="002741C7">
                <w:pPr>
                  <w:rPr>
                    <w:rFonts w:ascii="Arial" w:eastAsia="Arial" w:hAnsi="Arial" w:cs="Arial"/>
                    <w:b/>
                    <w:bCs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16"/>
                    <w:szCs w:val="16"/>
                  </w:rPr>
                  <w:t xml:space="preserve">C.E.P.: 89.282-012 - São Bento do Sul - SC </w:t>
                </w:r>
              </w:p>
            </w:tc>
            <w:tc>
              <w:tcPr>
                <w:tcW w:w="4536" w:type="dxa"/>
                <w:tcBorders>
                  <w:bottom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253AB3" w:rsidRDefault="002741C7">
                <w:pPr>
                  <w:rPr>
                    <w:rFonts w:ascii="Arial" w:eastAsia="Arial" w:hAnsi="Arial" w:cs="Arial"/>
                    <w:b/>
                    <w:bCs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16"/>
                    <w:szCs w:val="16"/>
                  </w:rPr>
                  <w:t xml:space="preserve">Data do </w:t>
                </w:r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16"/>
                    <w:szCs w:val="16"/>
                  </w:rPr>
                  <w:t>Processo:</w:t>
                </w:r>
              </w:p>
            </w:tc>
            <w:tc>
              <w:tcPr>
                <w:tcW w:w="1701" w:type="dxa"/>
                <w:tcBorders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tbl>
                <w:tblPr>
                  <w:tblOverlap w:val="never"/>
                  <w:tblW w:w="1701" w:type="dxa"/>
                  <w:jc w:val="right"/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1701"/>
                </w:tblGrid>
                <w:tr w:rsidR="00253AB3">
                  <w:trPr>
                    <w:jc w:val="right"/>
                  </w:trPr>
                  <w:tc>
                    <w:tcPr>
                      <w:tcW w:w="1701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253AB3" w:rsidRDefault="002741C7">
                      <w:pPr>
                        <w:jc w:val="right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>12/09/2023</w:t>
                      </w:r>
                    </w:p>
                  </w:tc>
                </w:tr>
              </w:tbl>
              <w:p w:rsidR="00253AB3" w:rsidRDefault="00253AB3">
                <w:pPr>
                  <w:spacing w:line="1" w:lineRule="auto"/>
                </w:pPr>
              </w:p>
            </w:tc>
          </w:tr>
          <w:tr w:rsidR="00253AB3">
            <w:tc>
              <w:tcPr>
                <w:tcW w:w="4536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253AB3" w:rsidRDefault="00253AB3">
                <w:pPr>
                  <w:spacing w:line="1" w:lineRule="auto"/>
                </w:pPr>
              </w:p>
            </w:tc>
            <w:tc>
              <w:tcPr>
                <w:tcW w:w="4536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253AB3" w:rsidRDefault="00253AB3">
                <w:pPr>
                  <w:spacing w:line="1" w:lineRule="auto"/>
                </w:pPr>
              </w:p>
            </w:tc>
            <w:tc>
              <w:tcPr>
                <w:tcW w:w="1701" w:type="dxa"/>
                <w:tcBorders>
                  <w:left w:val="single" w:sz="6" w:space="0" w:color="000000"/>
                  <w:bottom w:val="single" w:sz="6" w:space="0" w:color="000000"/>
                  <w:right w:val="single" w:sz="6" w:space="0" w:color="000000"/>
                </w:tcBorders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:rsidR="00253AB3" w:rsidRDefault="00253AB3"/>
              <w:tbl>
                <w:tblPr>
                  <w:tblOverlap w:val="never"/>
                  <w:tblW w:w="1701" w:type="dxa"/>
                  <w:jc w:val="center"/>
                  <w:tblLayout w:type="fixed"/>
                  <w:tblLook w:val="01E0" w:firstRow="1" w:lastRow="1" w:firstColumn="1" w:lastColumn="1" w:noHBand="0" w:noVBand="0"/>
                </w:tblPr>
                <w:tblGrid>
                  <w:gridCol w:w="851"/>
                  <w:gridCol w:w="340"/>
                  <w:gridCol w:w="170"/>
                  <w:gridCol w:w="340"/>
                </w:tblGrid>
                <w:tr w:rsidR="00253AB3">
                  <w:trPr>
                    <w:jc w:val="center"/>
                  </w:trPr>
                  <w:tc>
                    <w:tcPr>
                      <w:tcW w:w="851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253AB3" w:rsidRDefault="002741C7">
                      <w:pPr>
                        <w:jc w:val="right"/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>Folha:</w:t>
                      </w:r>
                    </w:p>
                  </w:tc>
                  <w:tc>
                    <w:tcPr>
                      <w:tcW w:w="340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253AB3" w:rsidRDefault="002741C7">
                      <w:pPr>
                        <w:jc w:val="center"/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noProof/>
                          <w:color w:val="000000"/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170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253AB3" w:rsidRDefault="002741C7">
                      <w:pPr>
                        <w:jc w:val="center"/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t>/</w:t>
                      </w:r>
                    </w:p>
                  </w:tc>
                  <w:tc>
                    <w:tcPr>
                      <w:tcW w:w="340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:rsidR="00253AB3" w:rsidRDefault="002741C7">
                      <w:pPr>
                        <w:jc w:val="center"/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noProof/>
                          <w:color w:val="000000"/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 w:rsidR="00253AB3" w:rsidRDefault="00253AB3">
                <w:pPr>
                  <w:spacing w:line="1" w:lineRule="auto"/>
                </w:pPr>
              </w:p>
            </w:tc>
          </w:tr>
        </w:tbl>
        <w:p w:rsidR="00253AB3" w:rsidRDefault="00253AB3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AB3"/>
    <w:rsid w:val="00253AB3"/>
    <w:rsid w:val="00274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62D2E4-BD15-46D3-B545-7B1A90826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mrio4">
    <w:name w:val="toc 4"/>
    <w:autoRedefine/>
    <w:semiHidden/>
    <w:rsid w:val="009B3C8F"/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Jaqueline Schuhmacher</dc:creator>
  <cp:lastModifiedBy>Jaqueline Schuhmacher</cp:lastModifiedBy>
  <cp:revision>2</cp:revision>
  <dcterms:created xsi:type="dcterms:W3CDTF">2023-09-29T14:12:00Z</dcterms:created>
  <dcterms:modified xsi:type="dcterms:W3CDTF">2023-09-29T14:12:00Z</dcterms:modified>
</cp:coreProperties>
</file>