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18D2CB" w14:textId="17A5D058" w:rsidR="00084D5B" w:rsidRDefault="00084D5B" w:rsidP="00A26392">
      <w:pPr>
        <w:pStyle w:val="Ttulo5"/>
        <w:tabs>
          <w:tab w:val="left" w:pos="0"/>
        </w:tabs>
        <w:rPr>
          <w:rFonts w:ascii="Calibri" w:hAnsi="Calibri" w:cs="Calibri"/>
          <w:color w:val="000000"/>
        </w:rPr>
      </w:pPr>
      <w:r>
        <w:rPr>
          <w:rFonts w:ascii="Calibri" w:hAnsi="Calibri" w:cs="Calibri"/>
          <w:color w:val="000000"/>
        </w:rPr>
        <w:t>TERMO DE REFERÊNCIA</w:t>
      </w:r>
    </w:p>
    <w:p w14:paraId="702D6BCF" w14:textId="77777777" w:rsidR="006F47BA" w:rsidRPr="006F47BA" w:rsidRDefault="006F47BA" w:rsidP="006F47BA">
      <w:pPr>
        <w:pStyle w:val="Standard"/>
      </w:pPr>
    </w:p>
    <w:p w14:paraId="315E0823" w14:textId="77777777" w:rsidR="00E75E3B" w:rsidRPr="006F47BA" w:rsidRDefault="00E75E3B" w:rsidP="00E75E3B">
      <w:pPr>
        <w:pStyle w:val="NormalWeb"/>
        <w:numPr>
          <w:ilvl w:val="0"/>
          <w:numId w:val="41"/>
        </w:numPr>
        <w:pBdr>
          <w:top w:val="single" w:sz="4" w:space="1" w:color="000000"/>
          <w:left w:val="single" w:sz="4" w:space="0" w:color="000000"/>
          <w:bottom w:val="single" w:sz="4" w:space="2" w:color="000000"/>
          <w:right w:val="single" w:sz="4" w:space="4" w:color="000000"/>
        </w:pBdr>
        <w:spacing w:before="0" w:after="0"/>
        <w:ind w:right="57"/>
        <w:rPr>
          <w:rFonts w:asciiTheme="minorHAnsi" w:hAnsiTheme="minorHAnsi" w:cstheme="minorHAnsi"/>
          <w:b/>
          <w:bCs/>
        </w:rPr>
      </w:pPr>
      <w:bookmarkStart w:id="0" w:name="_Hlk227595731"/>
      <w:r w:rsidRPr="006F47BA">
        <w:rPr>
          <w:rFonts w:asciiTheme="minorHAnsi" w:hAnsiTheme="minorHAnsi" w:cstheme="minorHAnsi"/>
          <w:b/>
          <w:bCs/>
        </w:rPr>
        <w:t>PROCESSO ADMINISTRATIVO: 20</w:t>
      </w:r>
      <w:r>
        <w:rPr>
          <w:rFonts w:asciiTheme="minorHAnsi" w:hAnsiTheme="minorHAnsi" w:cstheme="minorHAnsi"/>
          <w:b/>
          <w:bCs/>
        </w:rPr>
        <w:t>26/66</w:t>
      </w:r>
    </w:p>
    <w:p w14:paraId="7F6AF157" w14:textId="77777777" w:rsidR="00E75E3B" w:rsidRPr="006F47BA" w:rsidRDefault="00E75E3B" w:rsidP="00E75E3B">
      <w:pPr>
        <w:pStyle w:val="NormalWeb"/>
        <w:numPr>
          <w:ilvl w:val="0"/>
          <w:numId w:val="41"/>
        </w:numPr>
        <w:pBdr>
          <w:top w:val="single" w:sz="4" w:space="1" w:color="000000"/>
          <w:left w:val="single" w:sz="4" w:space="0" w:color="000000"/>
          <w:bottom w:val="single" w:sz="4" w:space="2" w:color="000000"/>
          <w:right w:val="single" w:sz="4" w:space="4" w:color="000000"/>
        </w:pBdr>
        <w:spacing w:before="0" w:after="0"/>
        <w:ind w:right="57"/>
        <w:rPr>
          <w:rFonts w:asciiTheme="minorHAnsi" w:hAnsiTheme="minorHAnsi" w:cstheme="minorHAnsi"/>
          <w:b/>
        </w:rPr>
      </w:pPr>
      <w:r w:rsidRPr="006F47BA">
        <w:rPr>
          <w:rFonts w:asciiTheme="minorHAnsi" w:hAnsiTheme="minorHAnsi" w:cstheme="minorHAnsi"/>
          <w:b/>
          <w:bCs/>
        </w:rPr>
        <w:t>SOLICITANTE:</w:t>
      </w:r>
      <w:r>
        <w:rPr>
          <w:rFonts w:asciiTheme="minorHAnsi" w:hAnsiTheme="minorHAnsi" w:cstheme="minorHAnsi"/>
        </w:rPr>
        <w:t xml:space="preserve"> </w:t>
      </w:r>
      <w:r w:rsidRPr="00901289">
        <w:rPr>
          <w:rFonts w:asciiTheme="minorHAnsi" w:hAnsiTheme="minorHAnsi" w:cstheme="minorHAnsi"/>
          <w:bCs/>
          <w:color w:val="000000"/>
        </w:rPr>
        <w:t xml:space="preserve">SECRETARIA MUNICIPAL </w:t>
      </w:r>
      <w:r>
        <w:rPr>
          <w:rFonts w:asciiTheme="minorHAnsi" w:hAnsiTheme="minorHAnsi" w:cstheme="minorHAnsi"/>
          <w:bCs/>
          <w:color w:val="000000"/>
        </w:rPr>
        <w:t xml:space="preserve">DE SAÚDE E SANEAMENTO </w:t>
      </w:r>
    </w:p>
    <w:p w14:paraId="44B99383" w14:textId="77777777" w:rsidR="00E75E3B" w:rsidRPr="00531D54" w:rsidRDefault="00E75E3B" w:rsidP="00E75E3B">
      <w:pPr>
        <w:pStyle w:val="NormalWeb"/>
        <w:numPr>
          <w:ilvl w:val="4"/>
          <w:numId w:val="41"/>
        </w:numPr>
        <w:pBdr>
          <w:top w:val="single" w:sz="4" w:space="1" w:color="000000"/>
          <w:left w:val="single" w:sz="4" w:space="0" w:color="000000"/>
          <w:bottom w:val="single" w:sz="4" w:space="2" w:color="000000"/>
          <w:right w:val="single" w:sz="4" w:space="4" w:color="000000"/>
        </w:pBdr>
        <w:tabs>
          <w:tab w:val="left" w:pos="0"/>
        </w:tabs>
        <w:spacing w:before="0" w:after="0"/>
        <w:ind w:right="57"/>
        <w:jc w:val="both"/>
        <w:rPr>
          <w:rFonts w:ascii="Calibri" w:hAnsi="Calibri" w:cs="Calibri"/>
          <w:color w:val="000000"/>
        </w:rPr>
      </w:pPr>
      <w:r w:rsidRPr="00531D54">
        <w:rPr>
          <w:rFonts w:asciiTheme="minorHAnsi" w:hAnsiTheme="minorHAnsi" w:cstheme="minorHAnsi"/>
          <w:b/>
          <w:color w:val="000000"/>
        </w:rPr>
        <w:t>OBJETO:</w:t>
      </w:r>
      <w:r w:rsidRPr="00531D54">
        <w:rPr>
          <w:rFonts w:asciiTheme="minorHAnsi" w:hAnsiTheme="minorHAnsi" w:cstheme="minorHAnsi"/>
          <w:bCs/>
          <w:color w:val="000000"/>
        </w:rPr>
        <w:t xml:space="preserve"> </w:t>
      </w:r>
      <w:r w:rsidRPr="00531D54">
        <w:rPr>
          <w:rFonts w:asciiTheme="minorHAnsi" w:hAnsiTheme="minorHAnsi" w:cstheme="minorHAnsi"/>
          <w:bCs/>
        </w:rPr>
        <w:t xml:space="preserve"> </w:t>
      </w:r>
      <w:r w:rsidRPr="00A61E05">
        <w:rPr>
          <w:rFonts w:asciiTheme="minorHAnsi" w:hAnsiTheme="minorHAnsi" w:cstheme="minorHAnsi"/>
          <w:bCs/>
        </w:rPr>
        <w:t xml:space="preserve">AQUISIÇÃO </w:t>
      </w:r>
      <w:r>
        <w:rPr>
          <w:rFonts w:asciiTheme="minorHAnsi" w:hAnsiTheme="minorHAnsi" w:cstheme="minorHAnsi"/>
          <w:bCs/>
        </w:rPr>
        <w:t>VEÍCULOS DE PASSEIO – VEÍCULO ELÉTRICO</w:t>
      </w:r>
    </w:p>
    <w:bookmarkEnd w:id="0"/>
    <w:p w14:paraId="1537BA40" w14:textId="77777777" w:rsidR="00084D5B" w:rsidRDefault="00084D5B" w:rsidP="00084D5B">
      <w:pPr>
        <w:shd w:val="clear" w:color="auto" w:fill="CCCCCC"/>
        <w:jc w:val="center"/>
      </w:pPr>
      <w:r>
        <w:rPr>
          <w:rFonts w:ascii="Calibri" w:hAnsi="Calibri" w:cs="Calibri"/>
          <w:b/>
          <w:bCs/>
          <w:color w:val="000000"/>
        </w:rPr>
        <w:t>1. DEFINIÇÃO DO OBJETO</w:t>
      </w:r>
    </w:p>
    <w:p w14:paraId="15F0F0E2" w14:textId="77777777" w:rsidR="00084D5B" w:rsidRDefault="00084D5B" w:rsidP="00084D5B">
      <w:pPr>
        <w:pStyle w:val="Corpodetexto"/>
        <w:rPr>
          <w:rFonts w:ascii="Calibri" w:hAnsi="Calibri" w:cs="Calibri"/>
          <w:color w:val="000000"/>
          <w:sz w:val="24"/>
          <w:szCs w:val="24"/>
        </w:rPr>
      </w:pPr>
    </w:p>
    <w:p w14:paraId="1C6FE7C0" w14:textId="385C38A4" w:rsidR="00E75E3B" w:rsidRDefault="00A26392" w:rsidP="00E75E3B">
      <w:pPr>
        <w:pStyle w:val="Default"/>
        <w:jc w:val="both"/>
        <w:rPr>
          <w:rFonts w:asciiTheme="minorHAnsi" w:eastAsiaTheme="minorHAnsi" w:hAnsiTheme="minorHAnsi" w:cstheme="minorHAnsi"/>
        </w:rPr>
      </w:pPr>
      <w:r w:rsidRPr="00A26392">
        <w:rPr>
          <w:rFonts w:asciiTheme="minorHAnsi" w:hAnsiTheme="minorHAnsi" w:cstheme="minorHAnsi"/>
          <w:b/>
          <w:bCs/>
        </w:rPr>
        <w:t>1</w:t>
      </w:r>
      <w:r w:rsidRPr="00E75E3B">
        <w:rPr>
          <w:rFonts w:asciiTheme="minorHAnsi" w:hAnsiTheme="minorHAnsi" w:cstheme="minorHAnsi"/>
          <w:b/>
          <w:bCs/>
        </w:rPr>
        <w:t>.1.</w:t>
      </w:r>
      <w:r w:rsidRPr="00E75E3B">
        <w:rPr>
          <w:rFonts w:asciiTheme="minorHAnsi" w:hAnsiTheme="minorHAnsi" w:cstheme="minorHAnsi"/>
        </w:rPr>
        <w:t xml:space="preserve"> </w:t>
      </w:r>
      <w:bookmarkStart w:id="1" w:name="_Hlk227745175"/>
      <w:r w:rsidR="00E75E3B" w:rsidRPr="00E75E3B">
        <w:rPr>
          <w:rFonts w:asciiTheme="minorHAnsi" w:hAnsiTheme="minorHAnsi" w:cstheme="minorHAnsi"/>
        </w:rPr>
        <w:t xml:space="preserve">A presente solicitação tem por objetivo </w:t>
      </w:r>
      <w:bookmarkEnd w:id="1"/>
      <w:r w:rsidR="003D7676">
        <w:rPr>
          <w:rFonts w:asciiTheme="minorHAnsi" w:hAnsiTheme="minorHAnsi" w:cstheme="minorHAnsi"/>
        </w:rPr>
        <w:t xml:space="preserve">o registro de preços </w:t>
      </w:r>
      <w:r w:rsidR="00E75E3B" w:rsidRPr="00E75E3B">
        <w:rPr>
          <w:rFonts w:asciiTheme="minorHAnsi" w:hAnsiTheme="minorHAnsi" w:cstheme="minorHAnsi"/>
        </w:rPr>
        <w:t>a aquisição de veículos de passeio, tipo elétrico, zero quilômetros, ano modelo 2025/2026, emplacados e licenciados, n</w:t>
      </w:r>
      <w:r w:rsidR="00E75E3B" w:rsidRPr="00E75E3B">
        <w:rPr>
          <w:rFonts w:asciiTheme="minorHAnsi" w:eastAsiaTheme="minorHAnsi" w:hAnsiTheme="minorHAnsi" w:cstheme="minorHAnsi"/>
        </w:rPr>
        <w:t>ecessidade de viabilizar o deslocamento contínuo das equipes, garantindo eficiência operacional, redução de custos de manutenção e atendimento aos princípios de sustentabilidade ambiental (redução de emissão de poluentes e ruídos)</w:t>
      </w:r>
      <w:r w:rsidR="00924B0D">
        <w:rPr>
          <w:rFonts w:asciiTheme="minorHAnsi" w:eastAsiaTheme="minorHAnsi" w:hAnsiTheme="minorHAnsi" w:cstheme="minorHAnsi"/>
        </w:rPr>
        <w:t xml:space="preserve">, conforme segue: </w:t>
      </w:r>
    </w:p>
    <w:p w14:paraId="62927374" w14:textId="27641A49" w:rsidR="00924B0D" w:rsidRDefault="00924B0D" w:rsidP="00E75E3B">
      <w:pPr>
        <w:pStyle w:val="Default"/>
        <w:jc w:val="both"/>
        <w:rPr>
          <w:rFonts w:asciiTheme="minorHAnsi" w:eastAsiaTheme="minorHAnsi" w:hAnsiTheme="minorHAnsi" w:cstheme="minorHAnsi"/>
        </w:rPr>
      </w:pPr>
    </w:p>
    <w:p w14:paraId="07AFCAE7" w14:textId="77777777" w:rsidR="00F2732D" w:rsidRPr="00F073D7" w:rsidRDefault="00F2732D" w:rsidP="00F2732D">
      <w:pPr>
        <w:suppressAutoHyphens w:val="0"/>
        <w:autoSpaceDE w:val="0"/>
        <w:adjustRightInd w:val="0"/>
        <w:spacing w:before="3"/>
        <w:jc w:val="both"/>
        <w:rPr>
          <w:rFonts w:asciiTheme="minorHAnsi" w:eastAsiaTheme="minorHAnsi" w:hAnsiTheme="minorHAnsi" w:cstheme="minorHAnsi"/>
          <w:color w:val="000000"/>
          <w:kern w:val="0"/>
          <w:lang w:eastAsia="en-US" w:bidi="ar-SA"/>
        </w:rPr>
      </w:pPr>
      <w:bookmarkStart w:id="2" w:name="_Hlk229393260"/>
      <w:r w:rsidRPr="00F073D7">
        <w:rPr>
          <w:rFonts w:asciiTheme="minorHAnsi" w:eastAsiaTheme="minorHAnsi" w:hAnsiTheme="minorHAnsi" w:cstheme="minorHAnsi"/>
          <w:b/>
          <w:bCs/>
          <w:color w:val="000000"/>
          <w:kern w:val="0"/>
          <w:lang w:eastAsia="en-US" w:bidi="ar-SA"/>
        </w:rPr>
        <w:t xml:space="preserve">ITEM 1 – VEÍCULO ELÉTRICO (05 unidades): </w:t>
      </w:r>
      <w:r w:rsidRPr="00F073D7">
        <w:rPr>
          <w:rFonts w:asciiTheme="minorHAnsi" w:eastAsiaTheme="minorHAnsi" w:hAnsiTheme="minorHAnsi" w:cstheme="minorHAnsi"/>
          <w:color w:val="000000"/>
          <w:kern w:val="0"/>
          <w:lang w:eastAsia="en-US" w:bidi="ar-SA"/>
        </w:rPr>
        <w:t xml:space="preserve">Veículo automotor novo, zero quilômetro, tipo </w:t>
      </w:r>
      <w:proofErr w:type="spellStart"/>
      <w:r w:rsidRPr="00F073D7">
        <w:rPr>
          <w:rFonts w:asciiTheme="minorHAnsi" w:eastAsiaTheme="minorHAnsi" w:hAnsiTheme="minorHAnsi" w:cstheme="minorHAnsi"/>
          <w:color w:val="000000"/>
          <w:kern w:val="0"/>
          <w:lang w:eastAsia="en-US" w:bidi="ar-SA"/>
        </w:rPr>
        <w:t>hatch</w:t>
      </w:r>
      <w:proofErr w:type="spellEnd"/>
      <w:r w:rsidRPr="00F073D7">
        <w:rPr>
          <w:rFonts w:asciiTheme="minorHAnsi" w:eastAsiaTheme="minorHAnsi" w:hAnsiTheme="minorHAnsi" w:cstheme="minorHAnsi"/>
          <w:color w:val="000000"/>
          <w:kern w:val="0"/>
          <w:lang w:eastAsia="en-US" w:bidi="ar-SA"/>
        </w:rPr>
        <w:t>, com propulsão 100% elétrica a bateria, contendo no mínimo:</w:t>
      </w:r>
    </w:p>
    <w:p w14:paraId="7E07BD6E" w14:textId="77777777" w:rsidR="00F2732D" w:rsidRPr="00F073D7" w:rsidRDefault="00F2732D" w:rsidP="00F2732D">
      <w:pPr>
        <w:pStyle w:val="PargrafodaLista"/>
        <w:numPr>
          <w:ilvl w:val="0"/>
          <w:numId w:val="49"/>
        </w:numPr>
        <w:adjustRightInd w:val="0"/>
        <w:spacing w:before="3"/>
        <w:rPr>
          <w:rFonts w:asciiTheme="minorHAnsi" w:eastAsiaTheme="minorHAnsi" w:hAnsiTheme="minorHAnsi" w:cstheme="minorHAnsi"/>
          <w:color w:val="000000"/>
          <w:sz w:val="24"/>
          <w:szCs w:val="24"/>
        </w:rPr>
      </w:pPr>
      <w:r w:rsidRPr="00F073D7">
        <w:rPr>
          <w:rFonts w:asciiTheme="minorHAnsi" w:eastAsiaTheme="minorHAnsi" w:hAnsiTheme="minorHAnsi" w:cstheme="minorHAnsi"/>
          <w:color w:val="000000"/>
          <w:sz w:val="24"/>
          <w:szCs w:val="24"/>
        </w:rPr>
        <w:t>04 portas laterais e capacidade mínima para 04 ocupantes;</w:t>
      </w:r>
    </w:p>
    <w:p w14:paraId="09FB2A0A" w14:textId="77777777" w:rsidR="00F2732D" w:rsidRPr="00F073D7" w:rsidRDefault="00F2732D" w:rsidP="00F2732D">
      <w:pPr>
        <w:pStyle w:val="PargrafodaLista"/>
        <w:numPr>
          <w:ilvl w:val="0"/>
          <w:numId w:val="49"/>
        </w:numPr>
        <w:adjustRightInd w:val="0"/>
        <w:spacing w:before="3"/>
        <w:rPr>
          <w:rFonts w:asciiTheme="minorHAnsi" w:eastAsiaTheme="minorHAnsi" w:hAnsiTheme="minorHAnsi" w:cstheme="minorHAnsi"/>
          <w:color w:val="000000"/>
          <w:sz w:val="24"/>
          <w:szCs w:val="24"/>
        </w:rPr>
      </w:pPr>
      <w:r w:rsidRPr="00F073D7">
        <w:rPr>
          <w:rFonts w:asciiTheme="minorHAnsi" w:eastAsiaTheme="minorHAnsi" w:hAnsiTheme="minorHAnsi" w:cstheme="minorHAnsi"/>
          <w:color w:val="000000"/>
          <w:sz w:val="24"/>
          <w:szCs w:val="24"/>
        </w:rPr>
        <w:t>Motorização elétrica com potência mínima de 95 cv;</w:t>
      </w:r>
    </w:p>
    <w:p w14:paraId="03886587" w14:textId="77777777" w:rsidR="00F2732D" w:rsidRPr="00F073D7" w:rsidRDefault="00F2732D" w:rsidP="00F2732D">
      <w:pPr>
        <w:pStyle w:val="PargrafodaLista"/>
        <w:numPr>
          <w:ilvl w:val="0"/>
          <w:numId w:val="49"/>
        </w:numPr>
        <w:adjustRightInd w:val="0"/>
        <w:spacing w:before="3"/>
        <w:rPr>
          <w:rFonts w:asciiTheme="minorHAnsi" w:eastAsiaTheme="minorHAnsi" w:hAnsiTheme="minorHAnsi" w:cstheme="minorHAnsi"/>
          <w:color w:val="000000"/>
          <w:sz w:val="24"/>
          <w:szCs w:val="24"/>
        </w:rPr>
      </w:pPr>
      <w:r w:rsidRPr="00F073D7">
        <w:rPr>
          <w:rFonts w:asciiTheme="minorHAnsi" w:eastAsiaTheme="minorHAnsi" w:hAnsiTheme="minorHAnsi" w:cstheme="minorHAnsi"/>
          <w:color w:val="000000"/>
          <w:sz w:val="24"/>
          <w:szCs w:val="24"/>
        </w:rPr>
        <w:t>Bateria com capacidade mínima de 40 kWh;</w:t>
      </w:r>
    </w:p>
    <w:p w14:paraId="22AB9FBF" w14:textId="77777777" w:rsidR="00F2732D" w:rsidRPr="00F073D7" w:rsidRDefault="00F2732D" w:rsidP="00F2732D">
      <w:pPr>
        <w:pStyle w:val="PargrafodaLista"/>
        <w:numPr>
          <w:ilvl w:val="0"/>
          <w:numId w:val="49"/>
        </w:numPr>
        <w:adjustRightInd w:val="0"/>
        <w:spacing w:before="3"/>
        <w:rPr>
          <w:rFonts w:asciiTheme="minorHAnsi" w:eastAsiaTheme="minorHAnsi" w:hAnsiTheme="minorHAnsi" w:cstheme="minorHAnsi"/>
          <w:color w:val="000000"/>
          <w:sz w:val="24"/>
          <w:szCs w:val="24"/>
        </w:rPr>
      </w:pPr>
      <w:r w:rsidRPr="00F073D7">
        <w:rPr>
          <w:rFonts w:asciiTheme="minorHAnsi" w:eastAsiaTheme="minorHAnsi" w:hAnsiTheme="minorHAnsi" w:cstheme="minorHAnsi"/>
          <w:color w:val="000000"/>
          <w:sz w:val="24"/>
          <w:szCs w:val="24"/>
        </w:rPr>
        <w:t>Autonomia mínima de 290 km (conforme normas SAE ou ciclo urbano equivalente), garantindo a operacionalidade em turnos estendidos de fiscalização;</w:t>
      </w:r>
    </w:p>
    <w:p w14:paraId="2D1C229A" w14:textId="77777777" w:rsidR="00F2732D" w:rsidRPr="00F073D7" w:rsidRDefault="00F2732D" w:rsidP="00F2732D">
      <w:pPr>
        <w:pStyle w:val="PargrafodaLista"/>
        <w:numPr>
          <w:ilvl w:val="0"/>
          <w:numId w:val="49"/>
        </w:numPr>
        <w:adjustRightInd w:val="0"/>
        <w:spacing w:before="3"/>
        <w:rPr>
          <w:rFonts w:asciiTheme="minorHAnsi" w:eastAsiaTheme="minorHAnsi" w:hAnsiTheme="minorHAnsi" w:cstheme="minorHAnsi"/>
          <w:color w:val="000000"/>
          <w:sz w:val="24"/>
          <w:szCs w:val="24"/>
        </w:rPr>
      </w:pPr>
      <w:r w:rsidRPr="00F073D7">
        <w:rPr>
          <w:rFonts w:asciiTheme="minorHAnsi" w:eastAsiaTheme="minorHAnsi" w:hAnsiTheme="minorHAnsi" w:cstheme="minorHAnsi"/>
          <w:color w:val="000000"/>
          <w:sz w:val="24"/>
          <w:szCs w:val="24"/>
        </w:rPr>
        <w:t>Direção elétrica ou assistida, ar-condicionado e vidros/travas elétricas;</w:t>
      </w:r>
    </w:p>
    <w:p w14:paraId="58AB31CE" w14:textId="77777777" w:rsidR="00F2732D" w:rsidRPr="00F073D7" w:rsidRDefault="00F2732D" w:rsidP="00F2732D">
      <w:pPr>
        <w:pStyle w:val="PargrafodaLista"/>
        <w:numPr>
          <w:ilvl w:val="0"/>
          <w:numId w:val="49"/>
        </w:numPr>
        <w:adjustRightInd w:val="0"/>
        <w:spacing w:before="3"/>
        <w:rPr>
          <w:rFonts w:asciiTheme="minorHAnsi" w:eastAsiaTheme="minorHAnsi" w:hAnsiTheme="minorHAnsi" w:cstheme="minorHAnsi"/>
          <w:color w:val="000000"/>
          <w:sz w:val="24"/>
          <w:szCs w:val="24"/>
        </w:rPr>
      </w:pPr>
      <w:r w:rsidRPr="00F073D7">
        <w:rPr>
          <w:rFonts w:asciiTheme="minorHAnsi" w:eastAsiaTheme="minorHAnsi" w:hAnsiTheme="minorHAnsi" w:cstheme="minorHAnsi"/>
          <w:color w:val="000000"/>
          <w:sz w:val="24"/>
          <w:szCs w:val="24"/>
        </w:rPr>
        <w:t>Segurança: Freios ABS com EBD, airbags frontais e controle de estabilidade;</w:t>
      </w:r>
    </w:p>
    <w:p w14:paraId="3AA29363" w14:textId="77777777" w:rsidR="00F2732D" w:rsidRPr="00F073D7" w:rsidRDefault="00F2732D" w:rsidP="00F2732D">
      <w:pPr>
        <w:pStyle w:val="PargrafodaLista"/>
        <w:numPr>
          <w:ilvl w:val="0"/>
          <w:numId w:val="49"/>
        </w:numPr>
        <w:adjustRightInd w:val="0"/>
        <w:spacing w:before="3"/>
        <w:rPr>
          <w:rFonts w:asciiTheme="minorHAnsi" w:eastAsiaTheme="minorHAnsi" w:hAnsiTheme="minorHAnsi" w:cstheme="minorHAnsi"/>
          <w:color w:val="000000"/>
          <w:sz w:val="24"/>
          <w:szCs w:val="24"/>
        </w:rPr>
      </w:pPr>
      <w:r w:rsidRPr="00F073D7">
        <w:rPr>
          <w:rFonts w:asciiTheme="minorHAnsi" w:eastAsiaTheme="minorHAnsi" w:hAnsiTheme="minorHAnsi" w:cstheme="minorHAnsi"/>
          <w:color w:val="000000"/>
          <w:sz w:val="24"/>
          <w:szCs w:val="24"/>
        </w:rPr>
        <w:t>Sistema de frenagem regenerativa;</w:t>
      </w:r>
    </w:p>
    <w:p w14:paraId="09FD17DB" w14:textId="77777777" w:rsidR="00F2732D" w:rsidRPr="00F073D7" w:rsidRDefault="00F2732D" w:rsidP="00F2732D">
      <w:pPr>
        <w:pStyle w:val="PargrafodaLista"/>
        <w:numPr>
          <w:ilvl w:val="0"/>
          <w:numId w:val="49"/>
        </w:numPr>
        <w:adjustRightInd w:val="0"/>
        <w:spacing w:before="3"/>
        <w:rPr>
          <w:rFonts w:asciiTheme="minorHAnsi" w:eastAsiaTheme="minorHAnsi" w:hAnsiTheme="minorHAnsi" w:cstheme="minorHAnsi"/>
          <w:color w:val="000000"/>
          <w:sz w:val="24"/>
          <w:szCs w:val="24"/>
        </w:rPr>
      </w:pPr>
      <w:r w:rsidRPr="00F073D7">
        <w:rPr>
          <w:rFonts w:asciiTheme="minorHAnsi" w:eastAsiaTheme="minorHAnsi" w:hAnsiTheme="minorHAnsi" w:cstheme="minorHAnsi"/>
          <w:color w:val="000000"/>
          <w:sz w:val="24"/>
          <w:szCs w:val="24"/>
        </w:rPr>
        <w:t>Porta de recarga padrão Tipo 2 (IEC 62196);</w:t>
      </w:r>
    </w:p>
    <w:p w14:paraId="4D88ECB2" w14:textId="77777777" w:rsidR="00F2732D" w:rsidRPr="00F073D7" w:rsidRDefault="00F2732D" w:rsidP="00F2732D">
      <w:pPr>
        <w:pStyle w:val="PargrafodaLista"/>
        <w:numPr>
          <w:ilvl w:val="0"/>
          <w:numId w:val="49"/>
        </w:numPr>
        <w:adjustRightInd w:val="0"/>
        <w:spacing w:before="3"/>
        <w:rPr>
          <w:rFonts w:asciiTheme="minorHAnsi" w:eastAsiaTheme="minorHAnsi" w:hAnsiTheme="minorHAnsi" w:cstheme="minorHAnsi"/>
          <w:color w:val="000000"/>
          <w:sz w:val="24"/>
          <w:szCs w:val="24"/>
        </w:rPr>
      </w:pPr>
      <w:r w:rsidRPr="00F073D7">
        <w:rPr>
          <w:rFonts w:asciiTheme="minorHAnsi" w:eastAsiaTheme="minorHAnsi" w:hAnsiTheme="minorHAnsi" w:cstheme="minorHAnsi"/>
          <w:color w:val="000000"/>
          <w:sz w:val="24"/>
          <w:szCs w:val="24"/>
        </w:rPr>
        <w:t>Equipamentos obrigatórios previstos pelo CONTRAN.</w:t>
      </w:r>
    </w:p>
    <w:p w14:paraId="18ED5517" w14:textId="77777777" w:rsidR="00F2732D" w:rsidRPr="00F073D7" w:rsidRDefault="00F2732D" w:rsidP="00F2732D">
      <w:pPr>
        <w:pStyle w:val="PargrafodaLista"/>
        <w:numPr>
          <w:ilvl w:val="0"/>
          <w:numId w:val="49"/>
        </w:numPr>
        <w:adjustRightInd w:val="0"/>
        <w:spacing w:before="3"/>
        <w:rPr>
          <w:rFonts w:asciiTheme="minorHAnsi" w:eastAsiaTheme="minorHAnsi" w:hAnsiTheme="minorHAnsi" w:cstheme="minorHAnsi"/>
          <w:color w:val="000000"/>
          <w:sz w:val="24"/>
          <w:szCs w:val="24"/>
        </w:rPr>
      </w:pPr>
      <w:r w:rsidRPr="00F073D7">
        <w:rPr>
          <w:rFonts w:asciiTheme="minorHAnsi" w:eastAsiaTheme="minorHAnsi" w:hAnsiTheme="minorHAnsi" w:cstheme="minorHAnsi"/>
          <w:color w:val="000000"/>
          <w:sz w:val="24"/>
          <w:szCs w:val="24"/>
        </w:rPr>
        <w:t xml:space="preserve">Cor externa preferencialmente branca, considerando critérios de padronização da frota municipal e visibilidade em atividades de fiscalização. </w:t>
      </w:r>
    </w:p>
    <w:p w14:paraId="63E60076" w14:textId="77777777" w:rsidR="00F2732D" w:rsidRPr="00F073D7" w:rsidRDefault="00F2732D" w:rsidP="00F2732D">
      <w:pPr>
        <w:suppressAutoHyphens w:val="0"/>
        <w:autoSpaceDE w:val="0"/>
        <w:adjustRightInd w:val="0"/>
        <w:ind w:left="368"/>
        <w:jc w:val="both"/>
        <w:rPr>
          <w:rFonts w:asciiTheme="minorHAnsi" w:eastAsiaTheme="minorHAnsi" w:hAnsiTheme="minorHAnsi" w:cstheme="minorHAnsi"/>
          <w:color w:val="000000"/>
          <w:kern w:val="0"/>
          <w:lang w:eastAsia="en-US" w:bidi="ar-SA"/>
        </w:rPr>
      </w:pPr>
      <w:r w:rsidRPr="00F073D7">
        <w:rPr>
          <w:rFonts w:asciiTheme="minorHAnsi" w:eastAsiaTheme="minorHAnsi" w:hAnsiTheme="minorHAnsi" w:cstheme="minorHAnsi"/>
          <w:b/>
          <w:bCs/>
          <w:color w:val="000000"/>
          <w:kern w:val="0"/>
          <w:lang w:eastAsia="en-US" w:bidi="ar-SA"/>
        </w:rPr>
        <w:t xml:space="preserve">Incluindo Carregador </w:t>
      </w:r>
      <w:proofErr w:type="spellStart"/>
      <w:r w:rsidRPr="00F073D7">
        <w:rPr>
          <w:rFonts w:asciiTheme="minorHAnsi" w:eastAsiaTheme="minorHAnsi" w:hAnsiTheme="minorHAnsi" w:cstheme="minorHAnsi"/>
          <w:b/>
          <w:bCs/>
          <w:color w:val="000000"/>
          <w:kern w:val="0"/>
          <w:lang w:eastAsia="en-US" w:bidi="ar-SA"/>
        </w:rPr>
        <w:t>Wallbox</w:t>
      </w:r>
      <w:proofErr w:type="spellEnd"/>
      <w:r w:rsidRPr="00F073D7">
        <w:rPr>
          <w:rFonts w:asciiTheme="minorHAnsi" w:eastAsiaTheme="minorHAnsi" w:hAnsiTheme="minorHAnsi" w:cstheme="minorHAnsi"/>
          <w:b/>
          <w:bCs/>
          <w:color w:val="000000"/>
          <w:kern w:val="0"/>
          <w:lang w:eastAsia="en-US" w:bidi="ar-SA"/>
        </w:rPr>
        <w:t>:</w:t>
      </w:r>
    </w:p>
    <w:p w14:paraId="09AC960C" w14:textId="77777777" w:rsidR="00F2732D" w:rsidRPr="00F073D7" w:rsidRDefault="00F2732D" w:rsidP="00F2732D">
      <w:pPr>
        <w:pStyle w:val="PargrafodaLista"/>
        <w:numPr>
          <w:ilvl w:val="0"/>
          <w:numId w:val="50"/>
        </w:numPr>
        <w:adjustRightInd w:val="0"/>
        <w:rPr>
          <w:rFonts w:asciiTheme="minorHAnsi" w:eastAsiaTheme="minorHAnsi" w:hAnsiTheme="minorHAnsi" w:cstheme="minorHAnsi"/>
          <w:color w:val="000000"/>
        </w:rPr>
      </w:pPr>
      <w:r w:rsidRPr="00F073D7">
        <w:rPr>
          <w:rFonts w:asciiTheme="minorHAnsi" w:eastAsiaTheme="minorHAnsi" w:hAnsiTheme="minorHAnsi" w:cstheme="minorHAnsi"/>
          <w:color w:val="000000"/>
        </w:rPr>
        <w:t>Estação de recarga fixa com potência de 7kW a 22kW;</w:t>
      </w:r>
    </w:p>
    <w:p w14:paraId="3D050268" w14:textId="77777777" w:rsidR="00F2732D" w:rsidRPr="00F073D7" w:rsidRDefault="00F2732D" w:rsidP="00F2732D">
      <w:pPr>
        <w:pStyle w:val="PargrafodaLista"/>
        <w:numPr>
          <w:ilvl w:val="0"/>
          <w:numId w:val="50"/>
        </w:numPr>
        <w:adjustRightInd w:val="0"/>
        <w:rPr>
          <w:rFonts w:asciiTheme="minorHAnsi" w:eastAsiaTheme="minorHAnsi" w:hAnsiTheme="minorHAnsi" w:cstheme="minorHAnsi"/>
          <w:color w:val="000000"/>
        </w:rPr>
      </w:pPr>
      <w:r w:rsidRPr="00F073D7">
        <w:rPr>
          <w:rFonts w:asciiTheme="minorHAnsi" w:eastAsiaTheme="minorHAnsi" w:hAnsiTheme="minorHAnsi" w:cstheme="minorHAnsi"/>
          <w:color w:val="000000"/>
        </w:rPr>
        <w:t xml:space="preserve">Conector padrão Tipo 2 com cabo de no mínimo 4 metros; </w:t>
      </w:r>
    </w:p>
    <w:p w14:paraId="043A2487" w14:textId="77777777" w:rsidR="00F2732D" w:rsidRPr="00F073D7" w:rsidRDefault="00F2732D" w:rsidP="00F2732D">
      <w:pPr>
        <w:pStyle w:val="PargrafodaLista"/>
        <w:numPr>
          <w:ilvl w:val="0"/>
          <w:numId w:val="50"/>
        </w:numPr>
        <w:adjustRightInd w:val="0"/>
        <w:rPr>
          <w:rFonts w:asciiTheme="minorHAnsi" w:eastAsiaTheme="minorHAnsi" w:hAnsiTheme="minorHAnsi" w:cstheme="minorHAnsi"/>
          <w:color w:val="000000"/>
        </w:rPr>
      </w:pPr>
      <w:r w:rsidRPr="00F073D7">
        <w:rPr>
          <w:rFonts w:asciiTheme="minorHAnsi" w:eastAsiaTheme="minorHAnsi" w:hAnsiTheme="minorHAnsi" w:cstheme="minorHAnsi"/>
          <w:color w:val="000000"/>
        </w:rPr>
        <w:t>Grau de proteção mínimo IP54;</w:t>
      </w:r>
    </w:p>
    <w:p w14:paraId="4598133A" w14:textId="77777777" w:rsidR="00F2732D" w:rsidRPr="00F073D7" w:rsidRDefault="00F2732D" w:rsidP="00F2732D">
      <w:pPr>
        <w:pStyle w:val="PargrafodaLista"/>
        <w:numPr>
          <w:ilvl w:val="0"/>
          <w:numId w:val="50"/>
        </w:numPr>
        <w:adjustRightInd w:val="0"/>
        <w:rPr>
          <w:rFonts w:asciiTheme="minorHAnsi" w:eastAsiaTheme="minorHAnsi" w:hAnsiTheme="minorHAnsi" w:cstheme="minorHAnsi"/>
          <w:color w:val="000000"/>
        </w:rPr>
      </w:pPr>
      <w:r w:rsidRPr="00F073D7">
        <w:rPr>
          <w:rFonts w:asciiTheme="minorHAnsi" w:eastAsiaTheme="minorHAnsi" w:hAnsiTheme="minorHAnsi" w:cstheme="minorHAnsi"/>
          <w:color w:val="000000"/>
        </w:rPr>
        <w:t>Compatível com o veículo fornecido;</w:t>
      </w:r>
    </w:p>
    <w:p w14:paraId="76267D25" w14:textId="77777777" w:rsidR="00F2732D" w:rsidRPr="00F073D7" w:rsidRDefault="00F2732D" w:rsidP="00F2732D">
      <w:pPr>
        <w:pStyle w:val="PargrafodaLista"/>
        <w:numPr>
          <w:ilvl w:val="0"/>
          <w:numId w:val="50"/>
        </w:numPr>
        <w:adjustRightInd w:val="0"/>
        <w:rPr>
          <w:rFonts w:asciiTheme="minorHAnsi" w:eastAsiaTheme="minorHAnsi" w:hAnsiTheme="minorHAnsi" w:cstheme="minorHAnsi"/>
          <w:color w:val="000000"/>
        </w:rPr>
      </w:pPr>
      <w:r w:rsidRPr="00F073D7">
        <w:rPr>
          <w:rFonts w:asciiTheme="minorHAnsi" w:eastAsiaTheme="minorHAnsi" w:hAnsiTheme="minorHAnsi" w:cstheme="minorHAnsi"/>
          <w:color w:val="000000"/>
        </w:rPr>
        <w:t>Tensão compatível com rede local (220V monofásico ou trifásico);</w:t>
      </w:r>
    </w:p>
    <w:p w14:paraId="23360D6B" w14:textId="2812F8B6" w:rsidR="00F2732D" w:rsidRPr="00F2732D" w:rsidRDefault="00F2732D" w:rsidP="00F25FA6">
      <w:pPr>
        <w:pStyle w:val="PargrafodaLista"/>
        <w:numPr>
          <w:ilvl w:val="0"/>
          <w:numId w:val="50"/>
        </w:numPr>
        <w:adjustRightInd w:val="0"/>
        <w:rPr>
          <w:rFonts w:asciiTheme="minorHAnsi" w:eastAsiaTheme="minorHAnsi" w:hAnsiTheme="minorHAnsi" w:cstheme="minorHAnsi"/>
          <w:color w:val="000000"/>
        </w:rPr>
      </w:pPr>
      <w:r w:rsidRPr="00F2732D">
        <w:rPr>
          <w:rFonts w:asciiTheme="minorHAnsi" w:eastAsiaTheme="minorHAnsi" w:hAnsiTheme="minorHAnsi" w:cstheme="minorHAnsi"/>
          <w:color w:val="000000"/>
        </w:rPr>
        <w:t>Proteções integradas contra sobretensão e fuga de corrente.</w:t>
      </w:r>
      <w:bookmarkEnd w:id="2"/>
    </w:p>
    <w:p w14:paraId="6BAD7B90" w14:textId="77777777" w:rsidR="00F2732D" w:rsidRPr="000B3874" w:rsidRDefault="00F2732D" w:rsidP="00F2732D">
      <w:pPr>
        <w:jc w:val="both"/>
        <w:rPr>
          <w:rFonts w:asciiTheme="minorHAnsi" w:eastAsiaTheme="minorHAnsi" w:hAnsiTheme="minorHAnsi" w:cstheme="minorHAnsi"/>
          <w:color w:val="000000"/>
          <w:kern w:val="0"/>
          <w:lang w:eastAsia="en-US" w:bidi="ar-SA"/>
        </w:rPr>
      </w:pPr>
      <w:r w:rsidRPr="000B3874">
        <w:rPr>
          <w:rFonts w:asciiTheme="minorHAnsi" w:eastAsiaTheme="minorHAnsi" w:hAnsiTheme="minorHAnsi" w:cstheme="minorHAnsi"/>
          <w:color w:val="000000"/>
          <w:kern w:val="0"/>
          <w:lang w:eastAsia="en-US" w:bidi="ar-SA"/>
        </w:rPr>
        <w:t>As especificações descritas representam requisitos mínimos, sendo admitidas soluções equivalentes ou superiores, desde que comprovadamente atendam às necessidades da Administração.</w:t>
      </w:r>
    </w:p>
    <w:p w14:paraId="676CB7F7" w14:textId="77777777" w:rsidR="00F2732D" w:rsidRDefault="00F2732D" w:rsidP="00E75E3B">
      <w:pPr>
        <w:pStyle w:val="Corpodetexto"/>
        <w:ind w:left="0"/>
        <w:rPr>
          <w:rFonts w:ascii="Calibri" w:hAnsi="Calibri" w:cs="Calibri"/>
          <w:b/>
          <w:bCs/>
          <w:sz w:val="24"/>
          <w:szCs w:val="24"/>
        </w:rPr>
      </w:pPr>
    </w:p>
    <w:p w14:paraId="63513308" w14:textId="6D36B939" w:rsidR="00084D5B" w:rsidRPr="00E75E3B" w:rsidRDefault="00084D5B" w:rsidP="00E75E3B">
      <w:pPr>
        <w:pStyle w:val="Corpodetexto"/>
        <w:ind w:left="0"/>
        <w:rPr>
          <w:sz w:val="24"/>
          <w:szCs w:val="24"/>
        </w:rPr>
      </w:pPr>
      <w:r w:rsidRPr="00E75E3B">
        <w:rPr>
          <w:rFonts w:ascii="Calibri" w:hAnsi="Calibri" w:cs="Calibri"/>
          <w:b/>
          <w:bCs/>
          <w:sz w:val="24"/>
          <w:szCs w:val="24"/>
        </w:rPr>
        <w:t>1.</w:t>
      </w:r>
      <w:r w:rsidR="00EA6686" w:rsidRPr="00E75E3B">
        <w:rPr>
          <w:rFonts w:ascii="Calibri" w:hAnsi="Calibri" w:cs="Calibri"/>
          <w:b/>
          <w:bCs/>
          <w:sz w:val="24"/>
          <w:szCs w:val="24"/>
        </w:rPr>
        <w:t>2</w:t>
      </w:r>
      <w:r w:rsidRPr="00E75E3B">
        <w:rPr>
          <w:rFonts w:ascii="Calibri" w:hAnsi="Calibri" w:cs="Calibri"/>
          <w:b/>
          <w:bCs/>
          <w:sz w:val="24"/>
          <w:szCs w:val="24"/>
        </w:rPr>
        <w:t xml:space="preserve">. </w:t>
      </w:r>
      <w:r w:rsidRPr="00E75E3B">
        <w:rPr>
          <w:rFonts w:ascii="Calibri" w:hAnsi="Calibri" w:cs="Calibri"/>
          <w:sz w:val="24"/>
          <w:szCs w:val="24"/>
        </w:rPr>
        <w:t xml:space="preserve">O objeto desta contratação não se enquadra como bem de luxo, conforme Decreto Municipal nº </w:t>
      </w:r>
      <w:r w:rsidRPr="00E75E3B">
        <w:rPr>
          <w:rFonts w:ascii="Calibri" w:hAnsi="Calibri" w:cs="Calibri"/>
          <w:color w:val="000000"/>
          <w:sz w:val="24"/>
          <w:szCs w:val="24"/>
        </w:rPr>
        <w:t>1723-</w:t>
      </w:r>
      <w:r w:rsidR="00EA6686" w:rsidRPr="00E75E3B">
        <w:rPr>
          <w:rFonts w:ascii="Calibri" w:hAnsi="Calibri" w:cs="Calibri"/>
          <w:color w:val="000000"/>
          <w:sz w:val="24"/>
          <w:szCs w:val="24"/>
        </w:rPr>
        <w:t>0</w:t>
      </w:r>
      <w:r w:rsidRPr="00E75E3B">
        <w:rPr>
          <w:rFonts w:ascii="Calibri" w:hAnsi="Calibri" w:cs="Calibri"/>
          <w:color w:val="000000"/>
          <w:sz w:val="24"/>
          <w:szCs w:val="24"/>
        </w:rPr>
        <w:t>4/2024</w:t>
      </w:r>
      <w:r w:rsidR="00EA6686" w:rsidRPr="00E75E3B">
        <w:rPr>
          <w:rFonts w:ascii="Calibri" w:hAnsi="Calibri" w:cs="Calibri"/>
          <w:sz w:val="24"/>
          <w:szCs w:val="24"/>
        </w:rPr>
        <w:t xml:space="preserve"> e Decreto Municipal nº 1844-01/2025</w:t>
      </w:r>
      <w:r w:rsidRPr="00E75E3B">
        <w:rPr>
          <w:rFonts w:ascii="Calibri" w:hAnsi="Calibri" w:cs="Calibri"/>
          <w:sz w:val="24"/>
          <w:szCs w:val="24"/>
        </w:rPr>
        <w:t xml:space="preserve"> caracterizando-se como comum, de acordo com justificativa constante no Estudo Técnico Preliminar.</w:t>
      </w:r>
    </w:p>
    <w:p w14:paraId="3D1F9FF6" w14:textId="77777777" w:rsidR="00084D5B" w:rsidRPr="00E75E3B" w:rsidRDefault="00084D5B" w:rsidP="00084D5B">
      <w:pPr>
        <w:jc w:val="both"/>
        <w:rPr>
          <w:rFonts w:ascii="Calibri" w:hAnsi="Calibri" w:cs="Calibri"/>
        </w:rPr>
      </w:pPr>
    </w:p>
    <w:p w14:paraId="014862FC" w14:textId="26BBEB35" w:rsidR="00084D5B" w:rsidRPr="00E75E3B" w:rsidRDefault="00084D5B" w:rsidP="00084D5B">
      <w:pPr>
        <w:jc w:val="both"/>
      </w:pPr>
      <w:r w:rsidRPr="00E75E3B">
        <w:rPr>
          <w:rFonts w:ascii="Calibri" w:hAnsi="Calibri" w:cs="Calibri"/>
          <w:b/>
          <w:bCs/>
        </w:rPr>
        <w:t>1.</w:t>
      </w:r>
      <w:r w:rsidR="00EA6686" w:rsidRPr="00E75E3B">
        <w:rPr>
          <w:rFonts w:ascii="Calibri" w:hAnsi="Calibri" w:cs="Calibri"/>
          <w:b/>
          <w:bCs/>
        </w:rPr>
        <w:t>3</w:t>
      </w:r>
      <w:r w:rsidRPr="00E75E3B">
        <w:rPr>
          <w:rFonts w:ascii="Calibri" w:hAnsi="Calibri" w:cs="Calibri"/>
          <w:b/>
          <w:bCs/>
        </w:rPr>
        <w:t xml:space="preserve">. </w:t>
      </w:r>
      <w:r w:rsidRPr="00E75E3B">
        <w:rPr>
          <w:rFonts w:ascii="Calibri" w:hAnsi="Calibri" w:cs="Calibri"/>
        </w:rPr>
        <w:t>O prazo de vigência da contratação é de 12 meses contados da assinatura do contrato na forma do art. 105 da Lei nº 14.133/2021.</w:t>
      </w:r>
    </w:p>
    <w:p w14:paraId="5109FD04" w14:textId="77777777" w:rsidR="00084D5B" w:rsidRPr="00E75E3B" w:rsidRDefault="00084D5B" w:rsidP="00084D5B">
      <w:pPr>
        <w:jc w:val="both"/>
        <w:rPr>
          <w:rFonts w:ascii="Calibri" w:hAnsi="Calibri" w:cs="Calibri"/>
          <w:b/>
          <w:bCs/>
        </w:rPr>
      </w:pPr>
    </w:p>
    <w:p w14:paraId="12FCA10E" w14:textId="01777BA8" w:rsidR="007542C1" w:rsidRPr="00E75E3B" w:rsidRDefault="007542C1" w:rsidP="007542C1">
      <w:pPr>
        <w:jc w:val="both"/>
        <w:rPr>
          <w:rFonts w:ascii="Times New Roman" w:eastAsia="Times New Roman" w:hAnsi="Times New Roman" w:cs="Times New Roman"/>
          <w:kern w:val="2"/>
          <w:lang w:bidi="ar-SA"/>
        </w:rPr>
      </w:pPr>
      <w:r w:rsidRPr="00E75E3B">
        <w:rPr>
          <w:rFonts w:ascii="Calibri" w:hAnsi="Calibri" w:cs="Calibri"/>
          <w:b/>
          <w:bCs/>
        </w:rPr>
        <w:lastRenderedPageBreak/>
        <w:t>1.</w:t>
      </w:r>
      <w:r w:rsidR="00EA6686" w:rsidRPr="00E75E3B">
        <w:rPr>
          <w:rFonts w:ascii="Calibri" w:hAnsi="Calibri" w:cs="Calibri"/>
          <w:b/>
          <w:bCs/>
        </w:rPr>
        <w:t>4</w:t>
      </w:r>
      <w:r w:rsidR="006F47BA" w:rsidRPr="00E75E3B">
        <w:rPr>
          <w:rFonts w:ascii="Calibri" w:hAnsi="Calibri" w:cs="Calibri"/>
          <w:b/>
          <w:bCs/>
        </w:rPr>
        <w:t>.</w:t>
      </w:r>
      <w:r w:rsidRPr="00E75E3B">
        <w:rPr>
          <w:rFonts w:ascii="Calibri" w:hAnsi="Calibri" w:cs="Calibri"/>
          <w:b/>
          <w:bCs/>
        </w:rPr>
        <w:t xml:space="preserve"> </w:t>
      </w:r>
      <w:bookmarkStart w:id="3" w:name="_Hlk201302240"/>
      <w:r w:rsidRPr="00E75E3B">
        <w:rPr>
          <w:rFonts w:ascii="Calibri" w:hAnsi="Calibri" w:cs="Calibri"/>
        </w:rPr>
        <w:t xml:space="preserve">O fornecimento de bens é enquadrado como continuado tendo em vista que </w:t>
      </w:r>
      <w:r w:rsidR="00A97A62" w:rsidRPr="00E75E3B">
        <w:rPr>
          <w:rFonts w:ascii="Calibri" w:hAnsi="Calibri" w:cs="Calibri"/>
        </w:rPr>
        <w:t>os fornecimentos dos materiais serão</w:t>
      </w:r>
      <w:r w:rsidRPr="00E75E3B">
        <w:rPr>
          <w:rFonts w:ascii="Calibri" w:hAnsi="Calibri" w:cs="Calibri"/>
        </w:rPr>
        <w:t xml:space="preserve"> </w:t>
      </w:r>
      <w:r w:rsidR="00A97A62" w:rsidRPr="00E75E3B">
        <w:rPr>
          <w:rFonts w:ascii="Calibri" w:hAnsi="Calibri" w:cs="Calibri"/>
        </w:rPr>
        <w:t>fracionados</w:t>
      </w:r>
      <w:r w:rsidRPr="00E75E3B">
        <w:rPr>
          <w:rFonts w:ascii="Calibri" w:hAnsi="Calibri" w:cs="Calibri"/>
        </w:rPr>
        <w:t xml:space="preserve"> conforme ordem de compra emitida pelo </w:t>
      </w:r>
      <w:r w:rsidR="00A453BD" w:rsidRPr="00E75E3B">
        <w:rPr>
          <w:rFonts w:ascii="Calibri" w:hAnsi="Calibri" w:cs="Calibri"/>
        </w:rPr>
        <w:t>Município,</w:t>
      </w:r>
      <w:r w:rsidRPr="00E75E3B">
        <w:rPr>
          <w:rFonts w:ascii="Calibri" w:hAnsi="Calibri" w:cs="Calibri"/>
        </w:rPr>
        <w:t xml:space="preserve"> sendo a vigência plurianual mais vantajosa considerando o Estudo Técnico Preliminar. </w:t>
      </w:r>
    </w:p>
    <w:bookmarkEnd w:id="3"/>
    <w:p w14:paraId="3356F33E" w14:textId="77777777" w:rsidR="00084D5B" w:rsidRDefault="00084D5B" w:rsidP="00084D5B">
      <w:pPr>
        <w:jc w:val="both"/>
        <w:rPr>
          <w:rFonts w:ascii="Calibri" w:hAnsi="Calibri" w:cs="Calibri"/>
          <w:shd w:val="clear" w:color="auto" w:fill="FFFF00"/>
        </w:rPr>
      </w:pPr>
    </w:p>
    <w:p w14:paraId="29BE66CB" w14:textId="77777777" w:rsidR="00084D5B" w:rsidRDefault="00084D5B" w:rsidP="00084D5B">
      <w:pPr>
        <w:shd w:val="clear" w:color="auto" w:fill="C0C0C0"/>
        <w:tabs>
          <w:tab w:val="left" w:pos="288"/>
          <w:tab w:val="left" w:pos="1008"/>
          <w:tab w:val="left" w:pos="1728"/>
          <w:tab w:val="left" w:pos="2448"/>
          <w:tab w:val="left" w:pos="3168"/>
          <w:tab w:val="left" w:pos="3888"/>
          <w:tab w:val="left" w:pos="4608"/>
          <w:tab w:val="left" w:pos="5328"/>
          <w:tab w:val="left" w:pos="6048"/>
          <w:tab w:val="left" w:pos="6768"/>
        </w:tabs>
        <w:spacing w:line="100" w:lineRule="atLeast"/>
        <w:jc w:val="center"/>
      </w:pPr>
      <w:r>
        <w:rPr>
          <w:rFonts w:ascii="Calibri" w:hAnsi="Calibri" w:cs="Calibri"/>
          <w:b/>
          <w:color w:val="000000"/>
        </w:rPr>
        <w:t>2. FUNDAMENTAÇÃO DA CONTRATAÇÃO</w:t>
      </w:r>
    </w:p>
    <w:p w14:paraId="087A4859" w14:textId="77777777" w:rsidR="00084D5B" w:rsidRDefault="00084D5B" w:rsidP="00084D5B">
      <w:pPr>
        <w:spacing w:line="100" w:lineRule="atLeast"/>
        <w:jc w:val="both"/>
        <w:rPr>
          <w:rFonts w:ascii="Calibri" w:hAnsi="Calibri" w:cs="Calibri"/>
        </w:rPr>
      </w:pPr>
    </w:p>
    <w:p w14:paraId="0208D083" w14:textId="77777777" w:rsidR="00E75E3B" w:rsidRDefault="00E75E3B" w:rsidP="00E75E3B">
      <w:pPr>
        <w:pStyle w:val="Corpodetexto"/>
        <w:ind w:left="0"/>
        <w:rPr>
          <w:rFonts w:asciiTheme="minorHAnsi" w:hAnsiTheme="minorHAnsi" w:cstheme="minorHAnsi"/>
          <w:sz w:val="24"/>
          <w:szCs w:val="24"/>
        </w:rPr>
      </w:pPr>
      <w:r w:rsidRPr="00E75E3B">
        <w:rPr>
          <w:rFonts w:asciiTheme="minorHAnsi" w:hAnsiTheme="minorHAnsi" w:cstheme="minorHAnsi"/>
          <w:b/>
          <w:bCs/>
          <w:sz w:val="24"/>
          <w:szCs w:val="24"/>
        </w:rPr>
        <w:t>2.1.</w:t>
      </w:r>
      <w:r w:rsidRPr="00E75E3B">
        <w:rPr>
          <w:rFonts w:asciiTheme="minorHAnsi" w:hAnsiTheme="minorHAnsi" w:cstheme="minorHAnsi"/>
          <w:sz w:val="24"/>
          <w:szCs w:val="24"/>
        </w:rPr>
        <w:t xml:space="preserve"> Considerando as necessidades do deslocamento de servidores, a realização de atividades administrativas e a adesão a práticas sustentáveis que estão sendo adotadas mundialmente, o presente termo tem a finalidade de viabilizar, técnica e adequadamente os procedimentos necessários com vistas à contratação em tela, através do Sistema de Registro de Preços.</w:t>
      </w:r>
    </w:p>
    <w:p w14:paraId="0A526C99" w14:textId="77777777" w:rsidR="00E75E3B" w:rsidRDefault="00E75E3B" w:rsidP="00E75E3B">
      <w:pPr>
        <w:pStyle w:val="Corpodetexto"/>
        <w:ind w:left="0"/>
        <w:rPr>
          <w:rFonts w:asciiTheme="minorHAnsi" w:hAnsiTheme="minorHAnsi" w:cstheme="minorHAnsi"/>
          <w:sz w:val="24"/>
          <w:szCs w:val="24"/>
        </w:rPr>
      </w:pPr>
    </w:p>
    <w:p w14:paraId="60D281B2" w14:textId="4036190A" w:rsidR="00213F68" w:rsidRPr="00E75E3B" w:rsidRDefault="00C50869" w:rsidP="00E75E3B">
      <w:pPr>
        <w:pStyle w:val="Corpodetexto"/>
        <w:ind w:left="0"/>
        <w:rPr>
          <w:rFonts w:asciiTheme="minorHAnsi" w:hAnsiTheme="minorHAnsi" w:cstheme="minorHAnsi"/>
          <w:sz w:val="24"/>
          <w:szCs w:val="24"/>
        </w:rPr>
      </w:pPr>
      <w:r w:rsidRPr="00E75E3B">
        <w:rPr>
          <w:rFonts w:asciiTheme="minorHAnsi" w:hAnsiTheme="minorHAnsi" w:cstheme="minorHAnsi"/>
          <w:b/>
          <w:bCs/>
          <w:sz w:val="24"/>
          <w:szCs w:val="24"/>
        </w:rPr>
        <w:t>2.</w:t>
      </w:r>
      <w:r w:rsidR="00E75E3B">
        <w:rPr>
          <w:rFonts w:asciiTheme="minorHAnsi" w:hAnsiTheme="minorHAnsi" w:cstheme="minorHAnsi"/>
          <w:b/>
          <w:bCs/>
          <w:sz w:val="24"/>
          <w:szCs w:val="24"/>
        </w:rPr>
        <w:t>2</w:t>
      </w:r>
      <w:r w:rsidRPr="00E75E3B">
        <w:rPr>
          <w:rFonts w:asciiTheme="minorHAnsi" w:hAnsiTheme="minorHAnsi" w:cstheme="minorHAnsi"/>
          <w:b/>
          <w:bCs/>
          <w:sz w:val="24"/>
          <w:szCs w:val="24"/>
        </w:rPr>
        <w:t>.</w:t>
      </w:r>
      <w:r w:rsidRPr="00E75E3B">
        <w:rPr>
          <w:rFonts w:asciiTheme="minorHAnsi" w:hAnsiTheme="minorHAnsi" w:cstheme="minorHAnsi"/>
          <w:sz w:val="24"/>
          <w:szCs w:val="24"/>
        </w:rPr>
        <w:t xml:space="preserve">  </w:t>
      </w:r>
      <w:r w:rsidR="00A26392" w:rsidRPr="00E75E3B">
        <w:rPr>
          <w:rFonts w:asciiTheme="minorHAnsi" w:hAnsiTheme="minorHAnsi" w:cstheme="minorHAnsi"/>
          <w:sz w:val="24"/>
          <w:szCs w:val="24"/>
        </w:rPr>
        <w:t xml:space="preserve">A presente solicitação tem por objetivo </w:t>
      </w:r>
      <w:r w:rsidR="003D7676">
        <w:rPr>
          <w:rFonts w:asciiTheme="minorHAnsi" w:hAnsiTheme="minorHAnsi" w:cstheme="minorHAnsi"/>
          <w:sz w:val="24"/>
          <w:szCs w:val="24"/>
        </w:rPr>
        <w:t xml:space="preserve">o registro de preços para </w:t>
      </w:r>
      <w:r w:rsidR="00A26392" w:rsidRPr="00E75E3B">
        <w:rPr>
          <w:rFonts w:asciiTheme="minorHAnsi" w:hAnsiTheme="minorHAnsi" w:cstheme="minorHAnsi"/>
          <w:sz w:val="24"/>
          <w:szCs w:val="24"/>
        </w:rPr>
        <w:t xml:space="preserve">a aquisição de </w:t>
      </w:r>
      <w:r w:rsidR="00E75E3B" w:rsidRPr="00E75E3B">
        <w:rPr>
          <w:rFonts w:asciiTheme="minorHAnsi" w:hAnsiTheme="minorHAnsi" w:cstheme="minorHAnsi"/>
          <w:sz w:val="24"/>
          <w:szCs w:val="24"/>
        </w:rPr>
        <w:t>de veículos de passeio, tipo elétrico, zero quilômetros, ano modelo 2025/2026, emplacados e licenciados.</w:t>
      </w:r>
      <w:r w:rsidR="003D7676">
        <w:rPr>
          <w:rFonts w:asciiTheme="minorHAnsi" w:hAnsiTheme="minorHAnsi" w:cstheme="minorHAnsi"/>
          <w:sz w:val="24"/>
          <w:szCs w:val="24"/>
        </w:rPr>
        <w:t xml:space="preserve"> </w:t>
      </w:r>
      <w:r w:rsidR="00213F68" w:rsidRPr="00E75E3B">
        <w:rPr>
          <w:rFonts w:asciiTheme="minorHAnsi" w:hAnsiTheme="minorHAnsi" w:cstheme="minorHAnsi"/>
          <w:sz w:val="24"/>
          <w:szCs w:val="24"/>
        </w:rPr>
        <w:t>A medida visa assegurar agilidade e economicidade no atendimento às demandas recorrentes e imprevisíveis de manutenção e obras públicas, evitando a necessidade de licitações isoladas para cada aquisição pontual. Com o registro de preços vigente, será possível acionar fornecedores conforme a real necessidade, respeitando os limites de consumo estabelecidos, garantindo regularidade na execução dos serviços e atendimento célere às demandas da população.</w:t>
      </w:r>
    </w:p>
    <w:p w14:paraId="7B3DE00B" w14:textId="77777777" w:rsidR="00084D5B" w:rsidRPr="00EA6686" w:rsidRDefault="00084D5B" w:rsidP="00084D5B">
      <w:pPr>
        <w:spacing w:line="100" w:lineRule="atLeast"/>
        <w:jc w:val="both"/>
        <w:rPr>
          <w:rFonts w:asciiTheme="minorHAnsi" w:hAnsiTheme="minorHAnsi" w:cstheme="minorHAnsi"/>
        </w:rPr>
      </w:pPr>
    </w:p>
    <w:p w14:paraId="0FC90F1E" w14:textId="6301C8C9" w:rsidR="00084D5B" w:rsidRPr="00EA6686" w:rsidRDefault="00084D5B" w:rsidP="00C50869">
      <w:pPr>
        <w:jc w:val="both"/>
        <w:rPr>
          <w:rFonts w:ascii="Calibri" w:hAnsi="Calibri" w:cs="Calibri"/>
          <w:kern w:val="0"/>
          <w:lang w:eastAsia="pt-BR"/>
        </w:rPr>
      </w:pPr>
      <w:r w:rsidRPr="00EA6686">
        <w:rPr>
          <w:rFonts w:ascii="Calibri" w:hAnsi="Calibri" w:cs="Calibri"/>
          <w:b/>
          <w:bCs/>
        </w:rPr>
        <w:t>2.</w:t>
      </w:r>
      <w:r w:rsidR="00E75E3B">
        <w:rPr>
          <w:rFonts w:ascii="Calibri" w:hAnsi="Calibri" w:cs="Calibri"/>
          <w:b/>
          <w:bCs/>
        </w:rPr>
        <w:t>3</w:t>
      </w:r>
      <w:r w:rsidRPr="00EA6686">
        <w:rPr>
          <w:rFonts w:ascii="Calibri" w:hAnsi="Calibri" w:cs="Calibri"/>
          <w:b/>
          <w:bCs/>
        </w:rPr>
        <w:t>.</w:t>
      </w:r>
      <w:r w:rsidRPr="00EA6686">
        <w:rPr>
          <w:rFonts w:ascii="Calibri" w:hAnsi="Calibri" w:cs="Calibri"/>
        </w:rPr>
        <w:t xml:space="preserve"> </w:t>
      </w:r>
      <w:r w:rsidRPr="00EA6686">
        <w:rPr>
          <w:rFonts w:ascii="Calibri" w:hAnsi="Calibri" w:cs="Calibri"/>
          <w:lang w:eastAsia="pt-BR"/>
        </w:rPr>
        <w:t xml:space="preserve">Justifica-se a impossibilidade de demonstrar a previsão da contratação no Plano de Contratações Anual - PCA, tendo em vista que o Município não formalizou o PCA, para este exercício. </w:t>
      </w:r>
    </w:p>
    <w:p w14:paraId="2F55B4F6" w14:textId="43B229C8" w:rsidR="00084D5B" w:rsidRDefault="00084D5B" w:rsidP="00084D5B">
      <w:pPr>
        <w:spacing w:line="100" w:lineRule="atLeast"/>
        <w:jc w:val="both"/>
        <w:rPr>
          <w:rFonts w:ascii="Calibri" w:hAnsi="Calibri" w:cs="Calibri"/>
        </w:rPr>
      </w:pPr>
    </w:p>
    <w:p w14:paraId="4AB83F3A" w14:textId="77777777" w:rsidR="00084D5B" w:rsidRDefault="00084D5B" w:rsidP="00084D5B">
      <w:pPr>
        <w:shd w:val="clear" w:color="auto" w:fill="C0C0C0"/>
        <w:tabs>
          <w:tab w:val="left" w:pos="288"/>
          <w:tab w:val="left" w:pos="1008"/>
          <w:tab w:val="left" w:pos="1728"/>
          <w:tab w:val="left" w:pos="2448"/>
          <w:tab w:val="left" w:pos="3168"/>
          <w:tab w:val="left" w:pos="3888"/>
          <w:tab w:val="left" w:pos="4608"/>
          <w:tab w:val="left" w:pos="5328"/>
          <w:tab w:val="left" w:pos="6048"/>
          <w:tab w:val="left" w:pos="6768"/>
        </w:tabs>
        <w:spacing w:line="100" w:lineRule="atLeast"/>
        <w:jc w:val="center"/>
      </w:pPr>
      <w:r>
        <w:rPr>
          <w:rFonts w:ascii="Calibri" w:hAnsi="Calibri" w:cs="Calibri"/>
          <w:b/>
          <w:color w:val="000000"/>
        </w:rPr>
        <w:t>3. DESCRIÇÃO DA SOLUÇÃO COMO UM TODO</w:t>
      </w:r>
    </w:p>
    <w:p w14:paraId="195E7208" w14:textId="77777777" w:rsidR="00084D5B" w:rsidRDefault="00084D5B" w:rsidP="00084D5B">
      <w:pPr>
        <w:spacing w:line="100" w:lineRule="atLeast"/>
        <w:jc w:val="both"/>
      </w:pPr>
    </w:p>
    <w:p w14:paraId="61EA62F4" w14:textId="77777777" w:rsidR="00E75E3B" w:rsidRPr="00E75E3B" w:rsidRDefault="00084D5B" w:rsidP="00E75E3B">
      <w:pPr>
        <w:pStyle w:val="Default"/>
        <w:jc w:val="both"/>
        <w:rPr>
          <w:rFonts w:asciiTheme="minorHAnsi" w:eastAsiaTheme="minorHAnsi" w:hAnsiTheme="minorHAnsi" w:cstheme="minorHAnsi"/>
          <w:kern w:val="0"/>
          <w:lang w:eastAsia="en-US"/>
        </w:rPr>
      </w:pPr>
      <w:r w:rsidRPr="00E75E3B">
        <w:rPr>
          <w:rFonts w:asciiTheme="minorHAnsi" w:hAnsiTheme="minorHAnsi" w:cstheme="minorHAnsi"/>
          <w:b/>
          <w:bCs/>
        </w:rPr>
        <w:t>3.1.</w:t>
      </w:r>
      <w:r w:rsidRPr="00E75E3B">
        <w:rPr>
          <w:rFonts w:asciiTheme="minorHAnsi" w:hAnsiTheme="minorHAnsi" w:cstheme="minorHAnsi"/>
        </w:rPr>
        <w:t xml:space="preserve"> </w:t>
      </w:r>
      <w:r w:rsidR="00E75E3B" w:rsidRPr="00E75E3B">
        <w:rPr>
          <w:rFonts w:asciiTheme="minorHAnsi" w:eastAsiaTheme="minorHAnsi" w:hAnsiTheme="minorHAnsi" w:cstheme="minorHAnsi"/>
          <w:kern w:val="0"/>
          <w:lang w:eastAsia="en-US"/>
        </w:rPr>
        <w:t>A solução contempla o fornecimento dos veículos elétricos e dos carregadores, incluindo a instalação dos equipamentos, garantia contratual e suporte técnico durante o período de garantia.</w:t>
      </w:r>
    </w:p>
    <w:p w14:paraId="75819D11" w14:textId="5931E538" w:rsidR="006F47BA" w:rsidRDefault="00E75E3B" w:rsidP="00E75E3B">
      <w:pPr>
        <w:spacing w:line="100" w:lineRule="atLeast"/>
        <w:jc w:val="both"/>
        <w:rPr>
          <w:rFonts w:ascii="Arial" w:eastAsiaTheme="minorHAnsi" w:hAnsi="Arial" w:cs="Arial"/>
          <w:color w:val="000000"/>
          <w:kern w:val="0"/>
          <w:sz w:val="22"/>
          <w:szCs w:val="22"/>
          <w:lang w:eastAsia="en-US" w:bidi="ar-SA"/>
        </w:rPr>
      </w:pPr>
      <w:r w:rsidRPr="00E75E3B">
        <w:rPr>
          <w:rFonts w:asciiTheme="minorHAnsi" w:eastAsiaTheme="minorHAnsi" w:hAnsiTheme="minorHAnsi" w:cstheme="minorHAnsi"/>
          <w:color w:val="000000"/>
          <w:kern w:val="0"/>
          <w:lang w:eastAsia="en-US" w:bidi="ar-SA"/>
        </w:rPr>
        <w:t>A contratada deverá assegurar a assistência técnica necessária ao pleno funcionamento dos equipamentos, conforme condições estabelecidas no Termo de Referência.</w:t>
      </w:r>
    </w:p>
    <w:p w14:paraId="6A3377A6" w14:textId="77777777" w:rsidR="00E75E3B" w:rsidRDefault="00E75E3B" w:rsidP="00E75E3B">
      <w:pPr>
        <w:spacing w:line="100" w:lineRule="atLeast"/>
        <w:jc w:val="both"/>
        <w:rPr>
          <w:rFonts w:ascii="Calibri" w:hAnsi="Calibri" w:cs="Calibri"/>
          <w:b/>
          <w:color w:val="000000"/>
        </w:rPr>
      </w:pPr>
    </w:p>
    <w:p w14:paraId="5F7845BE" w14:textId="77777777" w:rsidR="00084D5B" w:rsidRDefault="00084D5B" w:rsidP="00084D5B">
      <w:pPr>
        <w:shd w:val="clear" w:color="auto" w:fill="C0C0C0"/>
        <w:jc w:val="center"/>
      </w:pPr>
      <w:r>
        <w:rPr>
          <w:rFonts w:ascii="Calibri" w:hAnsi="Calibri" w:cs="Calibri"/>
          <w:b/>
          <w:color w:val="000000"/>
        </w:rPr>
        <w:t>4. REQUISITOS DA CONTRATAÇÃO</w:t>
      </w:r>
    </w:p>
    <w:p w14:paraId="2418697C" w14:textId="77777777" w:rsidR="00084D5B" w:rsidRDefault="00084D5B" w:rsidP="00084D5B">
      <w:pPr>
        <w:jc w:val="both"/>
      </w:pPr>
    </w:p>
    <w:p w14:paraId="039ABB75" w14:textId="5EBBA8A9" w:rsidR="00E75E3B" w:rsidRDefault="00E75E3B" w:rsidP="00E75E3B">
      <w:pPr>
        <w:suppressAutoHyphens w:val="0"/>
        <w:autoSpaceDE w:val="0"/>
        <w:adjustRightInd w:val="0"/>
        <w:spacing w:before="4"/>
        <w:jc w:val="both"/>
        <w:rPr>
          <w:rFonts w:asciiTheme="minorHAnsi" w:eastAsiaTheme="minorHAnsi" w:hAnsiTheme="minorHAnsi" w:cstheme="minorHAnsi"/>
          <w:color w:val="000000"/>
          <w:kern w:val="0"/>
          <w:lang w:eastAsia="en-US" w:bidi="ar-SA"/>
        </w:rPr>
      </w:pPr>
      <w:r w:rsidRPr="00E75E3B">
        <w:rPr>
          <w:rFonts w:asciiTheme="minorHAnsi" w:eastAsiaTheme="minorHAnsi" w:hAnsiTheme="minorHAnsi" w:cstheme="minorHAnsi"/>
          <w:b/>
          <w:bCs/>
          <w:color w:val="000000"/>
          <w:kern w:val="0"/>
          <w:lang w:eastAsia="en-US" w:bidi="ar-SA"/>
        </w:rPr>
        <w:t>4.1</w:t>
      </w:r>
      <w:r w:rsidRPr="00426ED6">
        <w:rPr>
          <w:rFonts w:asciiTheme="minorHAnsi" w:eastAsiaTheme="minorHAnsi" w:hAnsiTheme="minorHAnsi" w:cstheme="minorHAnsi"/>
          <w:b/>
          <w:bCs/>
          <w:color w:val="000000"/>
          <w:kern w:val="0"/>
          <w:lang w:eastAsia="en-US" w:bidi="ar-SA"/>
        </w:rPr>
        <w:t>.</w:t>
      </w:r>
      <w:r w:rsidRPr="00E75E3B">
        <w:rPr>
          <w:rFonts w:asciiTheme="minorHAnsi" w:eastAsiaTheme="minorHAnsi" w:hAnsiTheme="minorHAnsi" w:cstheme="minorHAnsi"/>
          <w:color w:val="000000"/>
          <w:kern w:val="0"/>
          <w:lang w:eastAsia="en-US" w:bidi="ar-SA"/>
        </w:rPr>
        <w:t xml:space="preserve"> Prazo de entrega: O prazo máximo para entrega dos itens será de até </w:t>
      </w:r>
      <w:r w:rsidR="00426ED6">
        <w:rPr>
          <w:rFonts w:asciiTheme="minorHAnsi" w:eastAsiaTheme="minorHAnsi" w:hAnsiTheme="minorHAnsi" w:cstheme="minorHAnsi"/>
          <w:color w:val="000000"/>
          <w:kern w:val="0"/>
          <w:lang w:eastAsia="en-US" w:bidi="ar-SA"/>
        </w:rPr>
        <w:t>30</w:t>
      </w:r>
      <w:r w:rsidRPr="00E75E3B">
        <w:rPr>
          <w:rFonts w:asciiTheme="minorHAnsi" w:eastAsiaTheme="minorHAnsi" w:hAnsiTheme="minorHAnsi" w:cstheme="minorHAnsi"/>
          <w:color w:val="000000"/>
          <w:kern w:val="0"/>
          <w:lang w:eastAsia="en-US" w:bidi="ar-SA"/>
        </w:rPr>
        <w:t xml:space="preserve"> (</w:t>
      </w:r>
      <w:r w:rsidR="00426ED6">
        <w:rPr>
          <w:rFonts w:asciiTheme="minorHAnsi" w:eastAsiaTheme="minorHAnsi" w:hAnsiTheme="minorHAnsi" w:cstheme="minorHAnsi"/>
          <w:color w:val="000000"/>
          <w:kern w:val="0"/>
          <w:lang w:eastAsia="en-US" w:bidi="ar-SA"/>
        </w:rPr>
        <w:t>trinta</w:t>
      </w:r>
      <w:r w:rsidRPr="00E75E3B">
        <w:rPr>
          <w:rFonts w:asciiTheme="minorHAnsi" w:eastAsiaTheme="minorHAnsi" w:hAnsiTheme="minorHAnsi" w:cstheme="minorHAnsi"/>
          <w:color w:val="000000"/>
          <w:kern w:val="0"/>
          <w:lang w:eastAsia="en-US" w:bidi="ar-SA"/>
        </w:rPr>
        <w:t>) dias, contados a partir da emissão da ordem de fornecimento.</w:t>
      </w:r>
    </w:p>
    <w:p w14:paraId="6114EDE2" w14:textId="77777777" w:rsidR="00426ED6" w:rsidRPr="00E75E3B" w:rsidRDefault="00426ED6" w:rsidP="00E75E3B">
      <w:pPr>
        <w:suppressAutoHyphens w:val="0"/>
        <w:autoSpaceDE w:val="0"/>
        <w:adjustRightInd w:val="0"/>
        <w:spacing w:before="4"/>
        <w:jc w:val="both"/>
        <w:rPr>
          <w:rFonts w:asciiTheme="minorHAnsi" w:eastAsiaTheme="minorHAnsi" w:hAnsiTheme="minorHAnsi" w:cstheme="minorHAnsi"/>
          <w:color w:val="000000"/>
          <w:kern w:val="0"/>
          <w:lang w:eastAsia="en-US" w:bidi="ar-SA"/>
        </w:rPr>
      </w:pPr>
    </w:p>
    <w:p w14:paraId="04B03F1A" w14:textId="4C70491D" w:rsidR="00426ED6" w:rsidRPr="00520FDD" w:rsidRDefault="00426ED6" w:rsidP="00426ED6">
      <w:pPr>
        <w:jc w:val="both"/>
        <w:rPr>
          <w:rFonts w:asciiTheme="minorHAnsi" w:eastAsia="Times New Roman" w:hAnsiTheme="minorHAnsi" w:cstheme="minorHAnsi"/>
          <w:kern w:val="2"/>
          <w:lang w:bidi="ar-SA"/>
        </w:rPr>
      </w:pPr>
      <w:r>
        <w:rPr>
          <w:rFonts w:asciiTheme="minorHAnsi" w:eastAsiaTheme="minorHAnsi" w:hAnsiTheme="minorHAnsi" w:cstheme="minorHAnsi"/>
          <w:b/>
          <w:bCs/>
          <w:color w:val="000000"/>
          <w:kern w:val="0"/>
          <w:lang w:eastAsia="en-US" w:bidi="ar-SA"/>
        </w:rPr>
        <w:t xml:space="preserve">4.2. </w:t>
      </w:r>
      <w:r w:rsidRPr="00D03FDC">
        <w:rPr>
          <w:rFonts w:asciiTheme="minorHAnsi" w:eastAsiaTheme="minorHAnsi" w:hAnsiTheme="minorHAnsi" w:cstheme="minorHAnsi"/>
          <w:color w:val="000000"/>
          <w:kern w:val="0"/>
          <w:lang w:eastAsia="en-US" w:bidi="ar-SA"/>
        </w:rPr>
        <w:t xml:space="preserve">Local de entrega: </w:t>
      </w:r>
      <w:r w:rsidRPr="00CD0BBC">
        <w:rPr>
          <w:rFonts w:asciiTheme="minorHAnsi" w:eastAsiaTheme="minorHAnsi" w:hAnsiTheme="minorHAnsi" w:cstheme="minorHAnsi"/>
          <w:color w:val="000000"/>
          <w:kern w:val="0"/>
          <w:lang w:eastAsia="en-US" w:bidi="ar-SA"/>
        </w:rPr>
        <w:t>Local</w:t>
      </w:r>
      <w:r w:rsidRPr="00520FDD">
        <w:rPr>
          <w:rFonts w:asciiTheme="minorHAnsi" w:eastAsiaTheme="minorHAnsi" w:hAnsiTheme="minorHAnsi" w:cstheme="minorHAnsi"/>
          <w:color w:val="000000"/>
          <w:kern w:val="0"/>
          <w:lang w:eastAsia="en-US" w:bidi="ar-SA"/>
        </w:rPr>
        <w:t xml:space="preserve"> de entrega: Os bens deverão ser entregues </w:t>
      </w:r>
      <w:r>
        <w:rPr>
          <w:rFonts w:asciiTheme="minorHAnsi" w:eastAsiaTheme="minorHAnsi" w:hAnsiTheme="minorHAnsi" w:cstheme="minorHAnsi"/>
          <w:color w:val="000000"/>
          <w:kern w:val="0"/>
          <w:lang w:eastAsia="en-US" w:bidi="ar-SA"/>
        </w:rPr>
        <w:t>juntos a sede da Prefeitura Municipal de Cruzeiro do Sul</w:t>
      </w:r>
      <w:r w:rsidRPr="00520FDD">
        <w:rPr>
          <w:rFonts w:asciiTheme="minorHAnsi" w:eastAsiaTheme="minorHAnsi" w:hAnsiTheme="minorHAnsi" w:cstheme="minorHAnsi"/>
          <w:color w:val="000000"/>
          <w:kern w:val="0"/>
          <w:lang w:eastAsia="en-US" w:bidi="ar-SA"/>
        </w:rPr>
        <w:t>, situad</w:t>
      </w:r>
      <w:r>
        <w:rPr>
          <w:rFonts w:asciiTheme="minorHAnsi" w:eastAsiaTheme="minorHAnsi" w:hAnsiTheme="minorHAnsi" w:cstheme="minorHAnsi"/>
          <w:color w:val="000000"/>
          <w:kern w:val="0"/>
          <w:lang w:eastAsia="en-US" w:bidi="ar-SA"/>
        </w:rPr>
        <w:t>a</w:t>
      </w:r>
      <w:r w:rsidRPr="00520FDD">
        <w:rPr>
          <w:rFonts w:asciiTheme="minorHAnsi" w:eastAsiaTheme="minorHAnsi" w:hAnsiTheme="minorHAnsi" w:cstheme="minorHAnsi"/>
          <w:color w:val="000000"/>
          <w:kern w:val="0"/>
          <w:lang w:eastAsia="en-US" w:bidi="ar-SA"/>
        </w:rPr>
        <w:t xml:space="preserve"> na Rua São </w:t>
      </w:r>
      <w:r>
        <w:rPr>
          <w:rFonts w:asciiTheme="minorHAnsi" w:eastAsiaTheme="minorHAnsi" w:hAnsiTheme="minorHAnsi" w:cstheme="minorHAnsi"/>
          <w:color w:val="000000"/>
          <w:kern w:val="0"/>
          <w:lang w:eastAsia="en-US" w:bidi="ar-SA"/>
        </w:rPr>
        <w:t>Gabriel, nº 72</w:t>
      </w:r>
      <w:r w:rsidRPr="00520FDD">
        <w:rPr>
          <w:rFonts w:asciiTheme="minorHAnsi" w:eastAsiaTheme="minorHAnsi" w:hAnsiTheme="minorHAnsi" w:cstheme="minorHAnsi"/>
          <w:color w:val="000000"/>
          <w:kern w:val="0"/>
          <w:lang w:eastAsia="en-US" w:bidi="ar-SA"/>
        </w:rPr>
        <w:t xml:space="preserve">, </w:t>
      </w:r>
      <w:r>
        <w:rPr>
          <w:rFonts w:asciiTheme="minorHAnsi" w:eastAsiaTheme="minorHAnsi" w:hAnsiTheme="minorHAnsi" w:cstheme="minorHAnsi"/>
          <w:color w:val="000000"/>
          <w:kern w:val="0"/>
          <w:lang w:eastAsia="en-US" w:bidi="ar-SA"/>
        </w:rPr>
        <w:t>B</w:t>
      </w:r>
      <w:r w:rsidRPr="00520FDD">
        <w:rPr>
          <w:rFonts w:asciiTheme="minorHAnsi" w:eastAsiaTheme="minorHAnsi" w:hAnsiTheme="minorHAnsi" w:cstheme="minorHAnsi"/>
          <w:color w:val="000000"/>
          <w:kern w:val="0"/>
          <w:lang w:eastAsia="en-US" w:bidi="ar-SA"/>
        </w:rPr>
        <w:t xml:space="preserve">airro </w:t>
      </w:r>
      <w:r>
        <w:rPr>
          <w:rFonts w:asciiTheme="minorHAnsi" w:eastAsiaTheme="minorHAnsi" w:hAnsiTheme="minorHAnsi" w:cstheme="minorHAnsi"/>
          <w:color w:val="000000"/>
          <w:kern w:val="0"/>
          <w:lang w:eastAsia="en-US" w:bidi="ar-SA"/>
        </w:rPr>
        <w:t>Centro na cidade de Cruzeiro do Sul/RS</w:t>
      </w:r>
      <w:r w:rsidRPr="00520FDD">
        <w:rPr>
          <w:rFonts w:asciiTheme="minorHAnsi" w:eastAsiaTheme="minorHAnsi" w:hAnsiTheme="minorHAnsi" w:cstheme="minorHAnsi"/>
          <w:color w:val="000000"/>
          <w:kern w:val="0"/>
          <w:lang w:eastAsia="en-US" w:bidi="ar-SA"/>
        </w:rPr>
        <w:t xml:space="preserve">, CEP </w:t>
      </w:r>
      <w:r>
        <w:rPr>
          <w:rFonts w:asciiTheme="minorHAnsi" w:eastAsiaTheme="minorHAnsi" w:hAnsiTheme="minorHAnsi" w:cstheme="minorHAnsi"/>
          <w:color w:val="000000"/>
          <w:kern w:val="0"/>
          <w:lang w:eastAsia="en-US" w:bidi="ar-SA"/>
        </w:rPr>
        <w:t>95.930-000.</w:t>
      </w:r>
    </w:p>
    <w:p w14:paraId="4EE4180A" w14:textId="77777777" w:rsidR="00426ED6" w:rsidRPr="00E75E3B" w:rsidRDefault="00426ED6" w:rsidP="00E75E3B">
      <w:pPr>
        <w:suppressAutoHyphens w:val="0"/>
        <w:autoSpaceDE w:val="0"/>
        <w:adjustRightInd w:val="0"/>
        <w:spacing w:before="3"/>
        <w:jc w:val="both"/>
        <w:rPr>
          <w:rFonts w:asciiTheme="minorHAnsi" w:eastAsiaTheme="minorHAnsi" w:hAnsiTheme="minorHAnsi" w:cstheme="minorHAnsi"/>
          <w:color w:val="000000"/>
          <w:kern w:val="0"/>
          <w:lang w:eastAsia="en-US" w:bidi="ar-SA"/>
        </w:rPr>
      </w:pPr>
    </w:p>
    <w:p w14:paraId="53578376" w14:textId="2C4BC993" w:rsidR="00E75E3B" w:rsidRDefault="00E75E3B" w:rsidP="00E75E3B">
      <w:pPr>
        <w:jc w:val="both"/>
        <w:rPr>
          <w:rFonts w:asciiTheme="minorHAnsi" w:eastAsiaTheme="minorHAnsi" w:hAnsiTheme="minorHAnsi" w:cstheme="minorHAnsi"/>
          <w:color w:val="000000"/>
          <w:kern w:val="0"/>
          <w:lang w:eastAsia="en-US" w:bidi="ar-SA"/>
        </w:rPr>
      </w:pPr>
      <w:r w:rsidRPr="00426ED6">
        <w:rPr>
          <w:rFonts w:asciiTheme="minorHAnsi" w:eastAsiaTheme="minorHAnsi" w:hAnsiTheme="minorHAnsi" w:cstheme="minorHAnsi"/>
          <w:b/>
          <w:bCs/>
          <w:color w:val="000000"/>
          <w:kern w:val="0"/>
          <w:lang w:eastAsia="en-US" w:bidi="ar-SA"/>
        </w:rPr>
        <w:t>4.3</w:t>
      </w:r>
      <w:r w:rsidR="00426ED6" w:rsidRPr="00426ED6">
        <w:rPr>
          <w:rFonts w:asciiTheme="minorHAnsi" w:eastAsiaTheme="minorHAnsi" w:hAnsiTheme="minorHAnsi" w:cstheme="minorHAnsi"/>
          <w:b/>
          <w:bCs/>
          <w:color w:val="000000"/>
          <w:kern w:val="0"/>
          <w:lang w:eastAsia="en-US" w:bidi="ar-SA"/>
        </w:rPr>
        <w:t>.</w:t>
      </w:r>
      <w:r w:rsidRPr="00E75E3B">
        <w:rPr>
          <w:rFonts w:asciiTheme="minorHAnsi" w:eastAsiaTheme="minorHAnsi" w:hAnsiTheme="minorHAnsi" w:cstheme="minorHAnsi"/>
          <w:color w:val="000000"/>
          <w:kern w:val="0"/>
          <w:lang w:eastAsia="en-US" w:bidi="ar-SA"/>
        </w:rPr>
        <w:t xml:space="preserve"> Subcontratação: Admite-se a subcontratação de atividades acessórias, tais como instalação elétrica e suporte técnico, permanecendo a contratada responsável integral pela execução do objeto.</w:t>
      </w:r>
    </w:p>
    <w:p w14:paraId="7280DAD9" w14:textId="5458BDDA" w:rsidR="00604095" w:rsidRDefault="00604095" w:rsidP="00E75E3B">
      <w:pPr>
        <w:jc w:val="both"/>
        <w:rPr>
          <w:rFonts w:asciiTheme="minorHAnsi" w:eastAsiaTheme="minorHAnsi" w:hAnsiTheme="minorHAnsi" w:cstheme="minorHAnsi"/>
          <w:color w:val="000000"/>
          <w:kern w:val="0"/>
          <w:lang w:eastAsia="en-US" w:bidi="ar-SA"/>
        </w:rPr>
      </w:pPr>
    </w:p>
    <w:p w14:paraId="2F116F57" w14:textId="1095E1C4" w:rsidR="00604095" w:rsidRDefault="00604095" w:rsidP="00604095">
      <w:pPr>
        <w:suppressAutoHyphens w:val="0"/>
        <w:autoSpaceDE w:val="0"/>
        <w:adjustRightInd w:val="0"/>
        <w:spacing w:before="6"/>
        <w:jc w:val="both"/>
        <w:rPr>
          <w:rFonts w:asciiTheme="minorHAnsi" w:eastAsiaTheme="minorHAnsi" w:hAnsiTheme="minorHAnsi" w:cstheme="minorHAnsi"/>
          <w:b/>
          <w:bCs/>
          <w:color w:val="000000"/>
          <w:kern w:val="0"/>
          <w:lang w:eastAsia="en-US" w:bidi="ar-SA"/>
        </w:rPr>
      </w:pPr>
      <w:r w:rsidRPr="00604095">
        <w:rPr>
          <w:rFonts w:asciiTheme="minorHAnsi" w:eastAsiaTheme="minorHAnsi" w:hAnsiTheme="minorHAnsi" w:cstheme="minorHAnsi"/>
          <w:b/>
          <w:bCs/>
          <w:color w:val="000000"/>
          <w:kern w:val="0"/>
          <w:lang w:eastAsia="en-US" w:bidi="ar-SA"/>
        </w:rPr>
        <w:t>4.</w:t>
      </w:r>
      <w:r>
        <w:rPr>
          <w:rFonts w:asciiTheme="minorHAnsi" w:eastAsiaTheme="minorHAnsi" w:hAnsiTheme="minorHAnsi" w:cstheme="minorHAnsi"/>
          <w:b/>
          <w:bCs/>
          <w:color w:val="000000"/>
          <w:kern w:val="0"/>
          <w:lang w:eastAsia="en-US" w:bidi="ar-SA"/>
        </w:rPr>
        <w:t>4.</w:t>
      </w:r>
      <w:r w:rsidRPr="00604095">
        <w:rPr>
          <w:rFonts w:asciiTheme="minorHAnsi" w:eastAsiaTheme="minorHAnsi" w:hAnsiTheme="minorHAnsi" w:cstheme="minorHAnsi"/>
          <w:b/>
          <w:bCs/>
          <w:color w:val="000000"/>
          <w:kern w:val="0"/>
          <w:lang w:eastAsia="en-US" w:bidi="ar-SA"/>
        </w:rPr>
        <w:t xml:space="preserve"> </w:t>
      </w:r>
      <w:r w:rsidRPr="00604095">
        <w:rPr>
          <w:rFonts w:asciiTheme="minorHAnsi" w:eastAsiaTheme="minorHAnsi" w:hAnsiTheme="minorHAnsi" w:cstheme="minorHAnsi"/>
          <w:color w:val="000000"/>
          <w:kern w:val="0"/>
          <w:lang w:eastAsia="en-US" w:bidi="ar-SA"/>
        </w:rPr>
        <w:t>Assistência técnica</w:t>
      </w:r>
      <w:r>
        <w:rPr>
          <w:rFonts w:asciiTheme="minorHAnsi" w:eastAsiaTheme="minorHAnsi" w:hAnsiTheme="minorHAnsi" w:cstheme="minorHAnsi"/>
          <w:color w:val="000000"/>
          <w:kern w:val="0"/>
          <w:lang w:eastAsia="en-US" w:bidi="ar-SA"/>
        </w:rPr>
        <w:t xml:space="preserve">: </w:t>
      </w:r>
      <w:r w:rsidRPr="00CC4CEC">
        <w:rPr>
          <w:rFonts w:asciiTheme="minorHAnsi" w:eastAsiaTheme="minorHAnsi" w:hAnsiTheme="minorHAnsi" w:cstheme="minorHAnsi"/>
          <w:b/>
          <w:bCs/>
          <w:color w:val="000000"/>
          <w:kern w:val="0"/>
          <w:lang w:eastAsia="en-US" w:bidi="ar-SA"/>
        </w:rPr>
        <w:t xml:space="preserve">A contratada deverá garantir assistência técnica autorizada </w:t>
      </w:r>
      <w:r w:rsidR="00CC4CEC" w:rsidRPr="00CC4CEC">
        <w:rPr>
          <w:rFonts w:asciiTheme="minorHAnsi" w:eastAsiaTheme="minorHAnsi" w:hAnsiTheme="minorHAnsi" w:cstheme="minorHAnsi"/>
          <w:b/>
          <w:bCs/>
          <w:color w:val="000000"/>
          <w:kern w:val="0"/>
          <w:lang w:eastAsia="en-US" w:bidi="ar-SA"/>
        </w:rPr>
        <w:t xml:space="preserve">em </w:t>
      </w:r>
      <w:r w:rsidR="00CC4CEC">
        <w:rPr>
          <w:rFonts w:asciiTheme="minorHAnsi" w:eastAsiaTheme="minorHAnsi" w:hAnsiTheme="minorHAnsi" w:cstheme="minorHAnsi"/>
          <w:b/>
          <w:bCs/>
          <w:color w:val="000000"/>
          <w:kern w:val="0"/>
          <w:lang w:eastAsia="en-US" w:bidi="ar-SA"/>
        </w:rPr>
        <w:t>uma distância de até</w:t>
      </w:r>
      <w:r w:rsidR="00CC4CEC" w:rsidRPr="00CC4CEC">
        <w:rPr>
          <w:rFonts w:asciiTheme="minorHAnsi" w:eastAsiaTheme="minorHAnsi" w:hAnsiTheme="minorHAnsi" w:cstheme="minorHAnsi"/>
          <w:b/>
          <w:bCs/>
          <w:color w:val="000000"/>
          <w:kern w:val="0"/>
          <w:lang w:eastAsia="en-US" w:bidi="ar-SA"/>
        </w:rPr>
        <w:t xml:space="preserve"> 120 km do município de Cruzeiro do Sul/RS, co</w:t>
      </w:r>
      <w:r w:rsidRPr="00CC4CEC">
        <w:rPr>
          <w:rFonts w:asciiTheme="minorHAnsi" w:eastAsiaTheme="minorHAnsi" w:hAnsiTheme="minorHAnsi" w:cstheme="minorHAnsi"/>
          <w:b/>
          <w:bCs/>
          <w:color w:val="000000"/>
          <w:kern w:val="0"/>
          <w:lang w:eastAsia="en-US" w:bidi="ar-SA"/>
        </w:rPr>
        <w:t>m disponibilidade de peças e suporte técnico.</w:t>
      </w:r>
    </w:p>
    <w:p w14:paraId="6102D3CC" w14:textId="448430C5" w:rsidR="00CC4CEC" w:rsidRDefault="00CC4CEC" w:rsidP="00604095">
      <w:pPr>
        <w:suppressAutoHyphens w:val="0"/>
        <w:autoSpaceDE w:val="0"/>
        <w:adjustRightInd w:val="0"/>
        <w:spacing w:before="6"/>
        <w:jc w:val="both"/>
        <w:rPr>
          <w:rFonts w:asciiTheme="minorHAnsi" w:eastAsiaTheme="minorHAnsi" w:hAnsiTheme="minorHAnsi" w:cstheme="minorHAnsi"/>
          <w:b/>
          <w:bCs/>
          <w:color w:val="000000"/>
          <w:kern w:val="0"/>
          <w:lang w:eastAsia="en-US" w:bidi="ar-SA"/>
        </w:rPr>
      </w:pPr>
    </w:p>
    <w:p w14:paraId="1E4FD27B" w14:textId="6A663DB2" w:rsidR="00CC4CEC" w:rsidRPr="00CC4CEC" w:rsidRDefault="00CC4CEC" w:rsidP="00604095">
      <w:pPr>
        <w:suppressAutoHyphens w:val="0"/>
        <w:autoSpaceDE w:val="0"/>
        <w:adjustRightInd w:val="0"/>
        <w:spacing w:before="6"/>
        <w:jc w:val="both"/>
        <w:rPr>
          <w:rFonts w:asciiTheme="minorHAnsi" w:eastAsiaTheme="minorHAnsi" w:hAnsiTheme="minorHAnsi" w:cstheme="minorHAnsi"/>
          <w:color w:val="000000"/>
          <w:kern w:val="0"/>
          <w:lang w:eastAsia="en-US" w:bidi="ar-SA"/>
        </w:rPr>
      </w:pPr>
      <w:r>
        <w:rPr>
          <w:rFonts w:asciiTheme="minorHAnsi" w:eastAsiaTheme="minorHAnsi" w:hAnsiTheme="minorHAnsi" w:cstheme="minorHAnsi"/>
          <w:b/>
          <w:bCs/>
          <w:color w:val="000000"/>
          <w:kern w:val="0"/>
          <w:lang w:eastAsia="en-US" w:bidi="ar-SA"/>
        </w:rPr>
        <w:t xml:space="preserve">4.4.1. </w:t>
      </w:r>
      <w:r>
        <w:rPr>
          <w:rFonts w:asciiTheme="minorHAnsi" w:eastAsiaTheme="minorHAnsi" w:hAnsiTheme="minorHAnsi" w:cstheme="minorHAnsi"/>
          <w:color w:val="000000"/>
          <w:kern w:val="0"/>
          <w:lang w:eastAsia="en-US" w:bidi="ar-SA"/>
        </w:rPr>
        <w:t xml:space="preserve">O item acima, justifica-se tendo em vista que deslocamentos longos para </w:t>
      </w:r>
      <w:r w:rsidR="008E6F39">
        <w:rPr>
          <w:rFonts w:asciiTheme="minorHAnsi" w:eastAsiaTheme="minorHAnsi" w:hAnsiTheme="minorHAnsi" w:cstheme="minorHAnsi"/>
          <w:color w:val="000000"/>
          <w:kern w:val="0"/>
          <w:lang w:eastAsia="en-US" w:bidi="ar-SA"/>
        </w:rPr>
        <w:t xml:space="preserve">manutenções básicas, revisões de garantia ou manutenções emergenciais comprometem a economicidade, a eficiência do </w:t>
      </w:r>
      <w:r w:rsidR="008E6F39">
        <w:rPr>
          <w:rFonts w:asciiTheme="minorHAnsi" w:eastAsiaTheme="minorHAnsi" w:hAnsiTheme="minorHAnsi" w:cstheme="minorHAnsi"/>
          <w:color w:val="000000"/>
          <w:kern w:val="0"/>
          <w:lang w:eastAsia="en-US" w:bidi="ar-SA"/>
        </w:rPr>
        <w:lastRenderedPageBreak/>
        <w:t xml:space="preserve">serviço público e a segurança do veículo. Neste raio de 120 km do município licitante, existem pelo menos 3 empresas aptas a atender ao critério geográfico da região, não restringindo a competitividade, atendendo ao interesse público e à busca pela proposta mais vantajosa. </w:t>
      </w:r>
    </w:p>
    <w:p w14:paraId="6B37E14F" w14:textId="77777777" w:rsidR="00604095" w:rsidRPr="00604095" w:rsidRDefault="00604095" w:rsidP="00604095">
      <w:pPr>
        <w:suppressAutoHyphens w:val="0"/>
        <w:autoSpaceDE w:val="0"/>
        <w:adjustRightInd w:val="0"/>
        <w:spacing w:before="6"/>
        <w:jc w:val="both"/>
        <w:rPr>
          <w:rFonts w:asciiTheme="minorHAnsi" w:eastAsiaTheme="minorHAnsi" w:hAnsiTheme="minorHAnsi" w:cstheme="minorHAnsi"/>
          <w:color w:val="000000"/>
          <w:kern w:val="0"/>
          <w:lang w:eastAsia="en-US" w:bidi="ar-SA"/>
        </w:rPr>
      </w:pPr>
    </w:p>
    <w:p w14:paraId="4AE929DB" w14:textId="5F13AB11" w:rsidR="00604095" w:rsidRPr="00604095" w:rsidRDefault="00604095" w:rsidP="00604095">
      <w:pPr>
        <w:suppressAutoHyphens w:val="0"/>
        <w:autoSpaceDE w:val="0"/>
        <w:adjustRightInd w:val="0"/>
        <w:spacing w:before="6"/>
        <w:jc w:val="both"/>
        <w:rPr>
          <w:rFonts w:asciiTheme="minorHAnsi" w:eastAsiaTheme="minorHAnsi" w:hAnsiTheme="minorHAnsi" w:cstheme="minorHAnsi"/>
          <w:color w:val="000000"/>
          <w:kern w:val="0"/>
          <w:lang w:eastAsia="en-US" w:bidi="ar-SA"/>
        </w:rPr>
      </w:pPr>
      <w:r w:rsidRPr="00604095">
        <w:rPr>
          <w:rFonts w:asciiTheme="minorHAnsi" w:eastAsiaTheme="minorHAnsi" w:hAnsiTheme="minorHAnsi" w:cstheme="minorHAnsi"/>
          <w:b/>
          <w:bCs/>
          <w:color w:val="000000"/>
          <w:kern w:val="0"/>
          <w:lang w:eastAsia="en-US" w:bidi="ar-SA"/>
        </w:rPr>
        <w:t xml:space="preserve">4.5. </w:t>
      </w:r>
      <w:r w:rsidRPr="00604095">
        <w:rPr>
          <w:rFonts w:asciiTheme="minorHAnsi" w:eastAsiaTheme="minorHAnsi" w:hAnsiTheme="minorHAnsi" w:cstheme="minorHAnsi"/>
          <w:color w:val="000000"/>
          <w:kern w:val="0"/>
          <w:lang w:eastAsia="en-US" w:bidi="ar-SA"/>
        </w:rPr>
        <w:t>Garantias mínimas:</w:t>
      </w:r>
    </w:p>
    <w:p w14:paraId="4EFAF8C0" w14:textId="77777777" w:rsidR="00604095" w:rsidRPr="00604095" w:rsidRDefault="00604095" w:rsidP="00604095">
      <w:pPr>
        <w:pStyle w:val="PargrafodaLista"/>
        <w:numPr>
          <w:ilvl w:val="0"/>
          <w:numId w:val="44"/>
        </w:numPr>
        <w:adjustRightInd w:val="0"/>
        <w:spacing w:before="2"/>
        <w:rPr>
          <w:rFonts w:asciiTheme="minorHAnsi" w:eastAsiaTheme="minorHAnsi" w:hAnsiTheme="minorHAnsi" w:cstheme="minorHAnsi"/>
          <w:color w:val="000000"/>
          <w:sz w:val="24"/>
          <w:szCs w:val="24"/>
        </w:rPr>
      </w:pPr>
      <w:r w:rsidRPr="00604095">
        <w:rPr>
          <w:rFonts w:asciiTheme="minorHAnsi" w:eastAsiaTheme="minorHAnsi" w:hAnsiTheme="minorHAnsi" w:cstheme="minorHAnsi"/>
          <w:color w:val="000000"/>
          <w:sz w:val="24"/>
          <w:szCs w:val="24"/>
        </w:rPr>
        <w:t>Veículo: mínimo de 3 (três) anos;</w:t>
      </w:r>
    </w:p>
    <w:p w14:paraId="7B5729A5" w14:textId="77777777" w:rsidR="00604095" w:rsidRPr="00604095" w:rsidRDefault="00604095" w:rsidP="00604095">
      <w:pPr>
        <w:pStyle w:val="PargrafodaLista"/>
        <w:numPr>
          <w:ilvl w:val="0"/>
          <w:numId w:val="44"/>
        </w:numPr>
        <w:adjustRightInd w:val="0"/>
        <w:spacing w:before="3"/>
        <w:rPr>
          <w:rFonts w:asciiTheme="minorHAnsi" w:eastAsiaTheme="minorHAnsi" w:hAnsiTheme="minorHAnsi" w:cstheme="minorHAnsi"/>
          <w:color w:val="000000"/>
          <w:sz w:val="24"/>
          <w:szCs w:val="24"/>
        </w:rPr>
      </w:pPr>
      <w:r w:rsidRPr="00604095">
        <w:rPr>
          <w:rFonts w:asciiTheme="minorHAnsi" w:eastAsiaTheme="minorHAnsi" w:hAnsiTheme="minorHAnsi" w:cstheme="minorHAnsi"/>
          <w:color w:val="000000"/>
          <w:sz w:val="24"/>
          <w:szCs w:val="24"/>
        </w:rPr>
        <w:t>Bateria: mínimo de 5 (cinco) anos;</w:t>
      </w:r>
    </w:p>
    <w:p w14:paraId="57BE2FB5" w14:textId="77777777" w:rsidR="00604095" w:rsidRPr="00604095" w:rsidRDefault="00604095" w:rsidP="00604095">
      <w:pPr>
        <w:pStyle w:val="PargrafodaLista"/>
        <w:numPr>
          <w:ilvl w:val="0"/>
          <w:numId w:val="44"/>
        </w:numPr>
        <w:adjustRightInd w:val="0"/>
        <w:spacing w:before="3"/>
        <w:rPr>
          <w:rFonts w:asciiTheme="minorHAnsi" w:eastAsiaTheme="minorHAnsi" w:hAnsiTheme="minorHAnsi" w:cstheme="minorHAnsi"/>
          <w:color w:val="000000"/>
          <w:sz w:val="24"/>
          <w:szCs w:val="24"/>
        </w:rPr>
      </w:pPr>
      <w:r w:rsidRPr="00604095">
        <w:rPr>
          <w:rFonts w:asciiTheme="minorHAnsi" w:eastAsiaTheme="minorHAnsi" w:hAnsiTheme="minorHAnsi" w:cstheme="minorHAnsi"/>
          <w:color w:val="000000"/>
          <w:sz w:val="24"/>
          <w:szCs w:val="24"/>
        </w:rPr>
        <w:t>Carregador (Wallbox): mínimo de 12 (doze) meses.</w:t>
      </w:r>
    </w:p>
    <w:p w14:paraId="6B783A52" w14:textId="77777777" w:rsidR="00604095" w:rsidRPr="00604095" w:rsidRDefault="00604095" w:rsidP="00E75E3B">
      <w:pPr>
        <w:jc w:val="both"/>
        <w:rPr>
          <w:rFonts w:asciiTheme="minorHAnsi" w:eastAsiaTheme="minorHAnsi" w:hAnsiTheme="minorHAnsi" w:cstheme="minorHAnsi"/>
          <w:color w:val="000000"/>
          <w:kern w:val="0"/>
          <w:lang w:eastAsia="en-US" w:bidi="ar-SA"/>
        </w:rPr>
      </w:pPr>
    </w:p>
    <w:p w14:paraId="63BF8BE7" w14:textId="4469CB8A" w:rsidR="0070317A" w:rsidRDefault="00084D5B" w:rsidP="0070317A">
      <w:pPr>
        <w:jc w:val="both"/>
        <w:rPr>
          <w:rFonts w:ascii="Calibri" w:hAnsi="Calibri" w:cs="Calibri"/>
        </w:rPr>
      </w:pPr>
      <w:r>
        <w:rPr>
          <w:rFonts w:ascii="Calibri" w:hAnsi="Calibri" w:cs="Calibri"/>
          <w:b/>
          <w:bCs/>
        </w:rPr>
        <w:t>4.</w:t>
      </w:r>
      <w:r w:rsidR="00604095">
        <w:rPr>
          <w:rFonts w:ascii="Calibri" w:hAnsi="Calibri" w:cs="Calibri"/>
          <w:b/>
          <w:bCs/>
        </w:rPr>
        <w:t>6</w:t>
      </w:r>
      <w:r>
        <w:rPr>
          <w:rFonts w:ascii="Calibri" w:hAnsi="Calibri" w:cs="Calibri"/>
          <w:b/>
          <w:bCs/>
        </w:rPr>
        <w:t xml:space="preserve">. </w:t>
      </w:r>
      <w:r w:rsidR="00426ED6">
        <w:rPr>
          <w:rFonts w:ascii="Calibri" w:hAnsi="Calibri" w:cs="Calibri"/>
        </w:rPr>
        <w:t>Os iten</w:t>
      </w:r>
      <w:r w:rsidR="00604095">
        <w:rPr>
          <w:rFonts w:ascii="Calibri" w:hAnsi="Calibri" w:cs="Calibri"/>
        </w:rPr>
        <w:t>s</w:t>
      </w:r>
      <w:r w:rsidR="00CB29CA">
        <w:rPr>
          <w:rFonts w:asciiTheme="minorHAnsi" w:hAnsiTheme="minorHAnsi" w:cstheme="minorHAnsi"/>
        </w:rPr>
        <w:t xml:space="preserve"> são</w:t>
      </w:r>
      <w:r w:rsidR="00213F68">
        <w:rPr>
          <w:rFonts w:asciiTheme="minorHAnsi" w:hAnsiTheme="minorHAnsi" w:cstheme="minorHAnsi"/>
        </w:rPr>
        <w:t xml:space="preserve"> para utilização em diversas </w:t>
      </w:r>
      <w:r w:rsidR="00426ED6">
        <w:rPr>
          <w:rFonts w:asciiTheme="minorHAnsi" w:hAnsiTheme="minorHAnsi" w:cstheme="minorHAnsi"/>
        </w:rPr>
        <w:t>secretarias</w:t>
      </w:r>
      <w:r w:rsidR="00213F68">
        <w:rPr>
          <w:rFonts w:asciiTheme="minorHAnsi" w:hAnsiTheme="minorHAnsi" w:cstheme="minorHAnsi"/>
        </w:rPr>
        <w:t xml:space="preserve"> </w:t>
      </w:r>
      <w:r w:rsidR="00CB29CA">
        <w:rPr>
          <w:rFonts w:asciiTheme="minorHAnsi" w:hAnsiTheme="minorHAnsi" w:cstheme="minorHAnsi"/>
        </w:rPr>
        <w:t>municipais</w:t>
      </w:r>
      <w:r w:rsidR="00CB29CA">
        <w:rPr>
          <w:rFonts w:ascii="Calibri" w:hAnsi="Calibri" w:cs="Calibri"/>
        </w:rPr>
        <w:t xml:space="preserve"> e</w:t>
      </w:r>
      <w:r w:rsidR="00213F68">
        <w:rPr>
          <w:rFonts w:ascii="Calibri" w:hAnsi="Calibri" w:cs="Calibri"/>
        </w:rPr>
        <w:t xml:space="preserve"> </w:t>
      </w:r>
      <w:r w:rsidR="00D4328A">
        <w:rPr>
          <w:rFonts w:ascii="Calibri" w:hAnsi="Calibri" w:cs="Calibri"/>
        </w:rPr>
        <w:t>têm</w:t>
      </w:r>
      <w:r w:rsidR="0070317A">
        <w:rPr>
          <w:rFonts w:ascii="Calibri" w:hAnsi="Calibri" w:cs="Calibri"/>
        </w:rPr>
        <w:t xml:space="preserve"> natureza de bens/serviços comuns, tendo em vista que seus padrões de desempenho e qualidade podem ser objetivamente definidos pelo edital, por meio de especificações usuais de mercado, nos termos do art. 6º, inciso XIII, da Lei Federal nº 14.133/2021.</w:t>
      </w:r>
    </w:p>
    <w:p w14:paraId="39251434" w14:textId="77777777" w:rsidR="007C47F2" w:rsidRDefault="007C47F2" w:rsidP="0070317A">
      <w:pPr>
        <w:jc w:val="both"/>
        <w:rPr>
          <w:rFonts w:ascii="Calibri" w:hAnsi="Calibri" w:cs="Calibri"/>
        </w:rPr>
      </w:pPr>
    </w:p>
    <w:p w14:paraId="1F629AB5" w14:textId="37D52A92" w:rsidR="007C47F2" w:rsidRDefault="007C47F2" w:rsidP="0070317A">
      <w:pPr>
        <w:jc w:val="both"/>
        <w:rPr>
          <w:rFonts w:asciiTheme="minorHAnsi" w:hAnsiTheme="minorHAnsi" w:cstheme="minorHAnsi"/>
        </w:rPr>
      </w:pPr>
      <w:r w:rsidRPr="007C47F2">
        <w:rPr>
          <w:rFonts w:asciiTheme="minorHAnsi" w:hAnsiTheme="minorHAnsi" w:cstheme="minorHAnsi"/>
          <w:b/>
          <w:bCs/>
        </w:rPr>
        <w:t>4.</w:t>
      </w:r>
      <w:r w:rsidR="00604095">
        <w:rPr>
          <w:rFonts w:asciiTheme="minorHAnsi" w:hAnsiTheme="minorHAnsi" w:cstheme="minorHAnsi"/>
          <w:b/>
          <w:bCs/>
        </w:rPr>
        <w:t>7</w:t>
      </w:r>
      <w:r w:rsidRPr="007C47F2">
        <w:rPr>
          <w:rFonts w:asciiTheme="minorHAnsi" w:hAnsiTheme="minorHAnsi" w:cstheme="minorHAnsi"/>
          <w:b/>
          <w:bCs/>
        </w:rPr>
        <w:t>.</w:t>
      </w:r>
      <w:r w:rsidRPr="007C47F2">
        <w:rPr>
          <w:rFonts w:asciiTheme="minorHAnsi" w:hAnsiTheme="minorHAnsi" w:cstheme="minorHAnsi"/>
        </w:rPr>
        <w:t xml:space="preserve">  Será julgado vencedor, o licitante que apresentar o menor preço para cada item indicado no quadro deste termo de referência. </w:t>
      </w:r>
    </w:p>
    <w:p w14:paraId="2F613A3B" w14:textId="6510F6DF" w:rsidR="00D4328A" w:rsidRDefault="00D4328A" w:rsidP="00B1401C">
      <w:pPr>
        <w:jc w:val="both"/>
        <w:rPr>
          <w:rFonts w:asciiTheme="minorHAnsi" w:hAnsiTheme="minorHAnsi" w:cstheme="minorHAnsi"/>
          <w:b/>
          <w:bCs/>
        </w:rPr>
      </w:pPr>
    </w:p>
    <w:p w14:paraId="5A5B6C1A" w14:textId="27279F2F" w:rsidR="006F47BA" w:rsidRPr="003B32B9" w:rsidRDefault="00604095" w:rsidP="00B1401C">
      <w:pPr>
        <w:jc w:val="both"/>
        <w:rPr>
          <w:rFonts w:asciiTheme="minorHAnsi" w:hAnsiTheme="minorHAnsi" w:cstheme="minorHAnsi"/>
        </w:rPr>
      </w:pPr>
      <w:r>
        <w:rPr>
          <w:rFonts w:asciiTheme="minorHAnsi" w:hAnsiTheme="minorHAnsi" w:cstheme="minorHAnsi"/>
          <w:b/>
          <w:bCs/>
        </w:rPr>
        <w:t>4</w:t>
      </w:r>
      <w:r w:rsidR="006F47BA" w:rsidRPr="003B32B9">
        <w:rPr>
          <w:rFonts w:asciiTheme="minorHAnsi" w:hAnsiTheme="minorHAnsi" w:cstheme="minorHAnsi"/>
          <w:b/>
          <w:bCs/>
        </w:rPr>
        <w:t>.</w:t>
      </w:r>
      <w:r>
        <w:rPr>
          <w:rFonts w:asciiTheme="minorHAnsi" w:hAnsiTheme="minorHAnsi" w:cstheme="minorHAnsi"/>
          <w:b/>
          <w:bCs/>
        </w:rPr>
        <w:t>8</w:t>
      </w:r>
      <w:r w:rsidR="003B32B9" w:rsidRPr="003B32B9">
        <w:rPr>
          <w:rFonts w:asciiTheme="minorHAnsi" w:hAnsiTheme="minorHAnsi" w:cstheme="minorHAnsi"/>
          <w:b/>
          <w:bCs/>
        </w:rPr>
        <w:t>.</w:t>
      </w:r>
      <w:r w:rsidR="006F47BA" w:rsidRPr="003B32B9">
        <w:rPr>
          <w:rFonts w:asciiTheme="minorHAnsi" w:hAnsiTheme="minorHAnsi" w:cstheme="minorHAnsi"/>
        </w:rPr>
        <w:t xml:space="preserve"> Os fornecedores contratados receberão uma Ordem de Entrega por meio de e-mail onde estarão identificadas as mercadorias a serem entregues, a quantidade com sua unidade de medida, a data de entrega, marca dos produtos e as respectivas localizações de entrega</w:t>
      </w:r>
      <w:r w:rsidR="004D1970">
        <w:rPr>
          <w:rFonts w:asciiTheme="minorHAnsi" w:hAnsiTheme="minorHAnsi" w:cstheme="minorHAnsi"/>
        </w:rPr>
        <w:t>.</w:t>
      </w:r>
    </w:p>
    <w:p w14:paraId="083C2414" w14:textId="4D1EB741" w:rsidR="003B32B9" w:rsidRDefault="003B32B9" w:rsidP="00B1401C">
      <w:pPr>
        <w:jc w:val="both"/>
        <w:rPr>
          <w:rFonts w:asciiTheme="minorHAnsi" w:hAnsiTheme="minorHAnsi" w:cstheme="minorHAnsi"/>
        </w:rPr>
      </w:pPr>
    </w:p>
    <w:p w14:paraId="0FF5BDD1" w14:textId="02F1C281" w:rsidR="00D4328A" w:rsidRPr="00D4328A" w:rsidRDefault="00D4328A" w:rsidP="00D4328A">
      <w:pPr>
        <w:pStyle w:val="PargrafodaLista"/>
        <w:ind w:left="0"/>
        <w:rPr>
          <w:rFonts w:asciiTheme="minorHAnsi" w:hAnsiTheme="minorHAnsi" w:cstheme="minorHAnsi"/>
          <w:b/>
          <w:bCs/>
          <w:color w:val="FF0000"/>
          <w:sz w:val="24"/>
          <w:szCs w:val="24"/>
        </w:rPr>
      </w:pPr>
      <w:r w:rsidRPr="00D4328A">
        <w:rPr>
          <w:rFonts w:asciiTheme="minorHAnsi" w:hAnsiTheme="minorHAnsi" w:cstheme="minorHAnsi"/>
          <w:b/>
          <w:bCs/>
          <w:sz w:val="24"/>
          <w:szCs w:val="24"/>
        </w:rPr>
        <w:t>4.</w:t>
      </w:r>
      <w:r w:rsidR="00604095">
        <w:rPr>
          <w:rFonts w:asciiTheme="minorHAnsi" w:hAnsiTheme="minorHAnsi" w:cstheme="minorHAnsi"/>
          <w:b/>
          <w:bCs/>
          <w:sz w:val="24"/>
          <w:szCs w:val="24"/>
        </w:rPr>
        <w:t>9</w:t>
      </w:r>
      <w:r w:rsidRPr="00D4328A">
        <w:rPr>
          <w:rFonts w:asciiTheme="minorHAnsi" w:hAnsiTheme="minorHAnsi" w:cstheme="minorHAnsi"/>
          <w:b/>
          <w:bCs/>
          <w:sz w:val="24"/>
          <w:szCs w:val="24"/>
        </w:rPr>
        <w:t>.</w:t>
      </w:r>
      <w:r w:rsidRPr="00D4328A">
        <w:rPr>
          <w:rFonts w:asciiTheme="minorHAnsi" w:hAnsiTheme="minorHAnsi" w:cstheme="minorHAnsi"/>
          <w:sz w:val="24"/>
          <w:szCs w:val="24"/>
        </w:rPr>
        <w:t xml:space="preserve"> Nos valores apresentados em proposta deverão estar inclusas todas as despesas com frete, embalagens, encargos e quaisquer outros insumos necessários para o fornecimento.</w:t>
      </w:r>
    </w:p>
    <w:p w14:paraId="2E691274" w14:textId="77777777" w:rsidR="00D4328A" w:rsidRPr="00D4328A" w:rsidRDefault="00D4328A" w:rsidP="00D4328A">
      <w:pPr>
        <w:jc w:val="both"/>
        <w:rPr>
          <w:rFonts w:asciiTheme="minorHAnsi" w:hAnsiTheme="minorHAnsi" w:cstheme="minorHAnsi"/>
        </w:rPr>
      </w:pPr>
    </w:p>
    <w:p w14:paraId="1A52F250" w14:textId="77777777" w:rsidR="00084D5B" w:rsidRDefault="00084D5B" w:rsidP="00084D5B">
      <w:pPr>
        <w:shd w:val="clear" w:color="auto" w:fill="CCCCCC"/>
        <w:jc w:val="center"/>
      </w:pPr>
      <w:r w:rsidRPr="00CB29CA">
        <w:rPr>
          <w:rFonts w:ascii="Calibri" w:hAnsi="Calibri" w:cs="Calibri"/>
          <w:b/>
          <w:bCs/>
          <w:color w:val="000000"/>
        </w:rPr>
        <w:t>5. MODELO DE EXECUÇÃO DO OBJETO</w:t>
      </w:r>
    </w:p>
    <w:p w14:paraId="7B26AEFE" w14:textId="77777777" w:rsidR="00084D5B" w:rsidRDefault="00084D5B" w:rsidP="00084D5B">
      <w:pPr>
        <w:rPr>
          <w:rFonts w:ascii="Calibri" w:hAnsi="Calibri" w:cs="Calibri"/>
          <w:color w:val="000000"/>
        </w:rPr>
      </w:pPr>
    </w:p>
    <w:p w14:paraId="41E1DA36" w14:textId="71862973" w:rsidR="00282B2F" w:rsidRPr="003B32B9" w:rsidRDefault="00084D5B" w:rsidP="00282B2F">
      <w:pPr>
        <w:jc w:val="both"/>
        <w:rPr>
          <w:rFonts w:asciiTheme="minorHAnsi" w:hAnsiTheme="minorHAnsi" w:cstheme="minorHAnsi"/>
        </w:rPr>
      </w:pPr>
      <w:r>
        <w:rPr>
          <w:rFonts w:ascii="Calibri" w:hAnsi="Calibri" w:cs="Calibri"/>
          <w:b/>
          <w:bCs/>
          <w:color w:val="000000"/>
        </w:rPr>
        <w:t>5.1.</w:t>
      </w:r>
      <w:r>
        <w:rPr>
          <w:rFonts w:ascii="Calibri" w:hAnsi="Calibri" w:cs="Calibri"/>
          <w:bCs/>
          <w:color w:val="000000"/>
        </w:rPr>
        <w:t xml:space="preserve"> </w:t>
      </w:r>
      <w:r w:rsidR="00783BF9" w:rsidRPr="003B32B9">
        <w:rPr>
          <w:rFonts w:asciiTheme="minorHAnsi" w:hAnsiTheme="minorHAnsi" w:cstheme="minorHAnsi"/>
        </w:rPr>
        <w:t>A</w:t>
      </w:r>
      <w:r w:rsidR="00783BF9">
        <w:rPr>
          <w:rFonts w:asciiTheme="minorHAnsi" w:hAnsiTheme="minorHAnsi" w:cstheme="minorHAnsi"/>
        </w:rPr>
        <w:t xml:space="preserve"> solicitação</w:t>
      </w:r>
      <w:r w:rsidR="00604095">
        <w:rPr>
          <w:rFonts w:asciiTheme="minorHAnsi" w:hAnsiTheme="minorHAnsi" w:cstheme="minorHAnsi"/>
        </w:rPr>
        <w:t xml:space="preserve"> dos itens</w:t>
      </w:r>
      <w:r w:rsidR="00783BF9" w:rsidRPr="003B32B9">
        <w:rPr>
          <w:rFonts w:asciiTheme="minorHAnsi" w:hAnsiTheme="minorHAnsi" w:cstheme="minorHAnsi"/>
        </w:rPr>
        <w:t xml:space="preserve"> ocorrerá</w:t>
      </w:r>
      <w:r w:rsidR="00282B2F" w:rsidRPr="003B32B9">
        <w:rPr>
          <w:rFonts w:asciiTheme="minorHAnsi" w:hAnsiTheme="minorHAnsi" w:cstheme="minorHAnsi"/>
        </w:rPr>
        <w:t xml:space="preserve"> de acordo com a necessidade, mediante pedido emitido previamente pel</w:t>
      </w:r>
      <w:r w:rsidR="00282B2F">
        <w:rPr>
          <w:rFonts w:asciiTheme="minorHAnsi" w:hAnsiTheme="minorHAnsi" w:cstheme="minorHAnsi"/>
        </w:rPr>
        <w:t>as Secretarias</w:t>
      </w:r>
      <w:r w:rsidR="00282B2F" w:rsidRPr="003B32B9">
        <w:rPr>
          <w:rFonts w:asciiTheme="minorHAnsi" w:hAnsiTheme="minorHAnsi" w:cstheme="minorHAnsi"/>
        </w:rPr>
        <w:t xml:space="preserve">, acompanhado de Ordem de Entrega correspondente, no prazo máximo de </w:t>
      </w:r>
      <w:r w:rsidR="00604095">
        <w:rPr>
          <w:rFonts w:asciiTheme="minorHAnsi" w:hAnsiTheme="minorHAnsi" w:cstheme="minorHAnsi"/>
        </w:rPr>
        <w:t>30</w:t>
      </w:r>
      <w:r w:rsidR="00282B2F" w:rsidRPr="003B32B9">
        <w:rPr>
          <w:rFonts w:asciiTheme="minorHAnsi" w:hAnsiTheme="minorHAnsi" w:cstheme="minorHAnsi"/>
        </w:rPr>
        <w:t xml:space="preserve"> (</w:t>
      </w:r>
      <w:r w:rsidR="00604095">
        <w:rPr>
          <w:rFonts w:asciiTheme="minorHAnsi" w:hAnsiTheme="minorHAnsi" w:cstheme="minorHAnsi"/>
        </w:rPr>
        <w:t>trinta</w:t>
      </w:r>
      <w:r w:rsidR="00282B2F" w:rsidRPr="003B32B9">
        <w:rPr>
          <w:rFonts w:asciiTheme="minorHAnsi" w:hAnsiTheme="minorHAnsi" w:cstheme="minorHAnsi"/>
        </w:rPr>
        <w:t xml:space="preserve">) dias, pelo período de 12 (doze) meses, podendo ser prorrogado de acordo com a legislação vigente. A entrega por parte dos fornecedores não pode ultrapassar </w:t>
      </w:r>
      <w:r w:rsidR="00604095">
        <w:rPr>
          <w:rFonts w:asciiTheme="minorHAnsi" w:hAnsiTheme="minorHAnsi" w:cstheme="minorHAnsi"/>
        </w:rPr>
        <w:t>30</w:t>
      </w:r>
      <w:r w:rsidR="004D1970">
        <w:rPr>
          <w:rFonts w:asciiTheme="minorHAnsi" w:hAnsiTheme="minorHAnsi" w:cstheme="minorHAnsi"/>
        </w:rPr>
        <w:t xml:space="preserve"> (</w:t>
      </w:r>
      <w:r w:rsidR="00604095">
        <w:rPr>
          <w:rFonts w:asciiTheme="minorHAnsi" w:hAnsiTheme="minorHAnsi" w:cstheme="minorHAnsi"/>
        </w:rPr>
        <w:t>trinta</w:t>
      </w:r>
      <w:r w:rsidR="004D1970">
        <w:rPr>
          <w:rFonts w:asciiTheme="minorHAnsi" w:hAnsiTheme="minorHAnsi" w:cstheme="minorHAnsi"/>
        </w:rPr>
        <w:t>)</w:t>
      </w:r>
      <w:r w:rsidR="00282B2F" w:rsidRPr="003B32B9">
        <w:rPr>
          <w:rFonts w:asciiTheme="minorHAnsi" w:hAnsiTheme="minorHAnsi" w:cstheme="minorHAnsi"/>
        </w:rPr>
        <w:t xml:space="preserve"> dias da data do recebimento da ordem de compra</w:t>
      </w:r>
      <w:r w:rsidR="00282B2F">
        <w:rPr>
          <w:rFonts w:asciiTheme="minorHAnsi" w:hAnsiTheme="minorHAnsi" w:cstheme="minorHAnsi"/>
        </w:rPr>
        <w:t>.</w:t>
      </w:r>
    </w:p>
    <w:p w14:paraId="1F48B174" w14:textId="107D233C" w:rsidR="00084D5B" w:rsidRDefault="00084D5B" w:rsidP="00084D5B">
      <w:pPr>
        <w:jc w:val="both"/>
        <w:rPr>
          <w:rFonts w:ascii="Calibri" w:hAnsi="Calibri" w:cs="Calibri"/>
          <w:bCs/>
          <w:color w:val="000000"/>
        </w:rPr>
      </w:pPr>
    </w:p>
    <w:p w14:paraId="42CC7786" w14:textId="1289709C" w:rsidR="00084D5B" w:rsidRDefault="00084D5B" w:rsidP="00084D5B">
      <w:pPr>
        <w:jc w:val="both"/>
        <w:rPr>
          <w:rFonts w:ascii="Calibri" w:hAnsi="Calibri" w:cs="Calibri"/>
          <w:bCs/>
          <w:color w:val="000000"/>
        </w:rPr>
      </w:pPr>
      <w:r>
        <w:rPr>
          <w:rFonts w:ascii="Calibri" w:hAnsi="Calibri" w:cs="Calibri"/>
          <w:b/>
          <w:bCs/>
          <w:color w:val="000000"/>
        </w:rPr>
        <w:t>5.2.</w:t>
      </w:r>
      <w:r>
        <w:rPr>
          <w:rFonts w:ascii="Calibri" w:hAnsi="Calibri" w:cs="Calibri"/>
          <w:bCs/>
          <w:color w:val="000000"/>
        </w:rPr>
        <w:t xml:space="preserve"> Caso não seja possível a entrega na data assinalada, a empresa deverá comunicar as razões respectivas com pelo menos </w:t>
      </w:r>
      <w:r w:rsidR="007C47F2">
        <w:rPr>
          <w:rFonts w:ascii="Calibri" w:hAnsi="Calibri" w:cs="Calibri"/>
          <w:bCs/>
          <w:color w:val="000000"/>
        </w:rPr>
        <w:t>05</w:t>
      </w:r>
      <w:r>
        <w:rPr>
          <w:rFonts w:ascii="Calibri" w:hAnsi="Calibri" w:cs="Calibri"/>
          <w:bCs/>
          <w:color w:val="000000"/>
        </w:rPr>
        <w:t xml:space="preserve"> (</w:t>
      </w:r>
      <w:r w:rsidR="007C47F2">
        <w:rPr>
          <w:rFonts w:ascii="Calibri" w:hAnsi="Calibri" w:cs="Calibri"/>
          <w:bCs/>
          <w:color w:val="000000"/>
        </w:rPr>
        <w:t>cinco</w:t>
      </w:r>
      <w:r>
        <w:rPr>
          <w:rFonts w:ascii="Calibri" w:hAnsi="Calibri" w:cs="Calibri"/>
          <w:bCs/>
          <w:color w:val="000000"/>
        </w:rPr>
        <w:t>) dias de antecedência para que qualquer pleito de prorrogação de prazo seja analisado, ressalvadas situações de caso fortuito e força maior.</w:t>
      </w:r>
    </w:p>
    <w:p w14:paraId="3DB1BFA7" w14:textId="67123F3C" w:rsidR="00CB6FC1" w:rsidRDefault="00CB6FC1" w:rsidP="00084D5B">
      <w:pPr>
        <w:jc w:val="both"/>
        <w:rPr>
          <w:rFonts w:ascii="Calibri" w:hAnsi="Calibri" w:cs="Calibri"/>
          <w:bCs/>
          <w:color w:val="000000"/>
        </w:rPr>
      </w:pPr>
    </w:p>
    <w:p w14:paraId="67979AA6" w14:textId="4D0DE4F4" w:rsidR="00CB6FC1" w:rsidRPr="00CB6FC1" w:rsidRDefault="00CB6FC1" w:rsidP="00CB6FC1">
      <w:pPr>
        <w:suppressAutoHyphens w:val="0"/>
        <w:autoSpaceDE w:val="0"/>
        <w:adjustRightInd w:val="0"/>
        <w:jc w:val="both"/>
        <w:rPr>
          <w:rFonts w:asciiTheme="minorHAnsi" w:eastAsiaTheme="minorHAnsi" w:hAnsiTheme="minorHAnsi" w:cstheme="minorHAnsi"/>
          <w:color w:val="000000"/>
          <w:kern w:val="0"/>
          <w:lang w:eastAsia="en-US" w:bidi="ar-SA"/>
        </w:rPr>
      </w:pPr>
      <w:r w:rsidRPr="00CB6FC1">
        <w:rPr>
          <w:rFonts w:asciiTheme="minorHAnsi" w:eastAsiaTheme="minorHAnsi" w:hAnsiTheme="minorHAnsi" w:cstheme="minorHAnsi"/>
          <w:b/>
          <w:bCs/>
          <w:color w:val="000000"/>
          <w:kern w:val="0"/>
          <w:lang w:eastAsia="en-US" w:bidi="ar-SA"/>
        </w:rPr>
        <w:t xml:space="preserve">5.3.  </w:t>
      </w:r>
      <w:r w:rsidRPr="00CB6FC1">
        <w:rPr>
          <w:rFonts w:asciiTheme="minorHAnsi" w:eastAsiaTheme="minorHAnsi" w:hAnsiTheme="minorHAnsi" w:cstheme="minorHAnsi"/>
          <w:color w:val="000000"/>
          <w:kern w:val="0"/>
          <w:lang w:eastAsia="en-US" w:bidi="ar-SA"/>
        </w:rPr>
        <w:t>Obrigações da Contratada:</w:t>
      </w:r>
    </w:p>
    <w:p w14:paraId="4001F538" w14:textId="77777777" w:rsidR="00CB6FC1" w:rsidRPr="00CB6FC1" w:rsidRDefault="00CB6FC1" w:rsidP="00CB6FC1">
      <w:pPr>
        <w:pStyle w:val="PargrafodaLista"/>
        <w:numPr>
          <w:ilvl w:val="0"/>
          <w:numId w:val="46"/>
        </w:numPr>
        <w:adjustRightInd w:val="0"/>
        <w:ind w:left="360"/>
        <w:rPr>
          <w:rFonts w:asciiTheme="minorHAnsi" w:eastAsiaTheme="minorHAnsi" w:hAnsiTheme="minorHAnsi" w:cstheme="minorHAnsi"/>
          <w:color w:val="000000"/>
          <w:sz w:val="24"/>
          <w:szCs w:val="24"/>
        </w:rPr>
      </w:pPr>
      <w:r w:rsidRPr="00CB6FC1">
        <w:rPr>
          <w:rFonts w:asciiTheme="minorHAnsi" w:eastAsiaTheme="minorHAnsi" w:hAnsiTheme="minorHAnsi" w:cstheme="minorHAnsi"/>
          <w:color w:val="000000"/>
          <w:sz w:val="24"/>
          <w:szCs w:val="24"/>
        </w:rPr>
        <w:t>Fornecer produtos novos, sem uso anterior;</w:t>
      </w:r>
    </w:p>
    <w:p w14:paraId="1510FAC7" w14:textId="7AAF1FED" w:rsidR="00CB6FC1" w:rsidRPr="00CB6FC1" w:rsidRDefault="00CB6FC1" w:rsidP="00CB6FC1">
      <w:pPr>
        <w:pStyle w:val="PargrafodaLista"/>
        <w:numPr>
          <w:ilvl w:val="0"/>
          <w:numId w:val="46"/>
        </w:numPr>
        <w:adjustRightInd w:val="0"/>
        <w:ind w:left="360"/>
        <w:rPr>
          <w:rFonts w:asciiTheme="minorHAnsi" w:eastAsiaTheme="minorHAnsi" w:hAnsiTheme="minorHAnsi" w:cstheme="minorHAnsi"/>
          <w:color w:val="000000"/>
          <w:sz w:val="24"/>
          <w:szCs w:val="24"/>
        </w:rPr>
      </w:pPr>
      <w:r w:rsidRPr="00CB6FC1">
        <w:rPr>
          <w:rFonts w:asciiTheme="minorHAnsi" w:eastAsiaTheme="minorHAnsi" w:hAnsiTheme="minorHAnsi" w:cstheme="minorHAnsi"/>
          <w:color w:val="000000"/>
          <w:sz w:val="24"/>
          <w:szCs w:val="24"/>
        </w:rPr>
        <w:t>Realizar a instalação dos carregadores;</w:t>
      </w:r>
    </w:p>
    <w:p w14:paraId="64C7B523" w14:textId="77777777" w:rsidR="00CB6FC1" w:rsidRPr="00CB6FC1" w:rsidRDefault="00CB6FC1" w:rsidP="00CB6FC1">
      <w:pPr>
        <w:pStyle w:val="PargrafodaLista"/>
        <w:numPr>
          <w:ilvl w:val="0"/>
          <w:numId w:val="46"/>
        </w:numPr>
        <w:adjustRightInd w:val="0"/>
        <w:ind w:left="360"/>
        <w:rPr>
          <w:rFonts w:asciiTheme="minorHAnsi" w:eastAsiaTheme="minorHAnsi" w:hAnsiTheme="minorHAnsi" w:cstheme="minorHAnsi"/>
          <w:color w:val="000000"/>
          <w:sz w:val="24"/>
          <w:szCs w:val="24"/>
        </w:rPr>
      </w:pPr>
      <w:r w:rsidRPr="00CB6FC1">
        <w:rPr>
          <w:rFonts w:asciiTheme="minorHAnsi" w:eastAsiaTheme="minorHAnsi" w:hAnsiTheme="minorHAnsi" w:cstheme="minorHAnsi"/>
          <w:color w:val="000000"/>
          <w:sz w:val="24"/>
          <w:szCs w:val="24"/>
        </w:rPr>
        <w:t>Realizar a entrega técnica, incluindo treinamento básico de operação dos veículos e manuseio seguro dos carregadores;</w:t>
      </w:r>
    </w:p>
    <w:p w14:paraId="41675812" w14:textId="77777777" w:rsidR="00CB6FC1" w:rsidRPr="00CB6FC1" w:rsidRDefault="00CB6FC1" w:rsidP="00CB6FC1">
      <w:pPr>
        <w:pStyle w:val="PargrafodaLista"/>
        <w:numPr>
          <w:ilvl w:val="0"/>
          <w:numId w:val="46"/>
        </w:numPr>
        <w:adjustRightInd w:val="0"/>
        <w:ind w:left="360"/>
        <w:rPr>
          <w:rFonts w:asciiTheme="minorHAnsi" w:eastAsiaTheme="minorHAnsi" w:hAnsiTheme="minorHAnsi" w:cstheme="minorHAnsi"/>
          <w:color w:val="000000"/>
          <w:sz w:val="24"/>
          <w:szCs w:val="24"/>
        </w:rPr>
      </w:pPr>
      <w:r w:rsidRPr="00CB6FC1">
        <w:rPr>
          <w:rFonts w:asciiTheme="minorHAnsi" w:eastAsiaTheme="minorHAnsi" w:hAnsiTheme="minorHAnsi" w:cstheme="minorHAnsi"/>
          <w:color w:val="000000"/>
          <w:sz w:val="24"/>
          <w:szCs w:val="24"/>
        </w:rPr>
        <w:t>Garantir assistência técnica em território nacional a no máximo 250 km de distância de Chapecó e garantia mínima conforme manuais do fabricante;</w:t>
      </w:r>
    </w:p>
    <w:p w14:paraId="0C85B056" w14:textId="2B68B924" w:rsidR="00CB6FC1" w:rsidRPr="00CB6FC1" w:rsidRDefault="00CB6FC1" w:rsidP="00CB6FC1">
      <w:pPr>
        <w:pStyle w:val="PargrafodaLista"/>
        <w:numPr>
          <w:ilvl w:val="0"/>
          <w:numId w:val="46"/>
        </w:numPr>
        <w:adjustRightInd w:val="0"/>
        <w:ind w:left="360"/>
        <w:rPr>
          <w:rFonts w:asciiTheme="minorHAnsi" w:eastAsiaTheme="minorHAnsi" w:hAnsiTheme="minorHAnsi" w:cstheme="minorHAnsi"/>
          <w:color w:val="000000"/>
          <w:sz w:val="24"/>
          <w:szCs w:val="24"/>
        </w:rPr>
      </w:pPr>
      <w:r w:rsidRPr="00CB6FC1">
        <w:rPr>
          <w:rFonts w:asciiTheme="minorHAnsi" w:eastAsiaTheme="minorHAnsi" w:hAnsiTheme="minorHAnsi" w:cstheme="minorHAnsi"/>
          <w:color w:val="000000"/>
          <w:sz w:val="24"/>
          <w:szCs w:val="24"/>
        </w:rPr>
        <w:t>Fornecer manuais do proprietário e documentação técnica em português.</w:t>
      </w:r>
    </w:p>
    <w:p w14:paraId="6B935F3C" w14:textId="5361CE4D" w:rsidR="00CB6FC1" w:rsidRPr="00CB6FC1" w:rsidRDefault="00CB6FC1" w:rsidP="00CB6FC1">
      <w:pPr>
        <w:adjustRightInd w:val="0"/>
        <w:rPr>
          <w:rFonts w:asciiTheme="minorHAnsi" w:eastAsiaTheme="minorHAnsi" w:hAnsiTheme="minorHAnsi" w:cstheme="minorHAnsi"/>
          <w:color w:val="000000"/>
        </w:rPr>
      </w:pPr>
    </w:p>
    <w:p w14:paraId="163BD4BE" w14:textId="77777777" w:rsidR="00CB6FC1" w:rsidRPr="00CB6FC1" w:rsidRDefault="00CB6FC1" w:rsidP="00CB6FC1">
      <w:pPr>
        <w:pStyle w:val="Default"/>
        <w:jc w:val="both"/>
        <w:rPr>
          <w:rFonts w:asciiTheme="minorHAnsi" w:eastAsiaTheme="minorHAnsi" w:hAnsiTheme="minorHAnsi" w:cstheme="minorHAnsi"/>
          <w:kern w:val="0"/>
          <w:lang w:eastAsia="en-US"/>
        </w:rPr>
      </w:pPr>
      <w:r w:rsidRPr="00CB6FC1">
        <w:rPr>
          <w:rFonts w:asciiTheme="minorHAnsi" w:eastAsiaTheme="minorHAnsi" w:hAnsiTheme="minorHAnsi" w:cstheme="minorHAnsi"/>
          <w:b/>
          <w:bCs/>
        </w:rPr>
        <w:t>5.4.</w:t>
      </w:r>
      <w:r w:rsidRPr="00CB6FC1">
        <w:rPr>
          <w:rFonts w:asciiTheme="minorHAnsi" w:eastAsiaTheme="minorHAnsi" w:hAnsiTheme="minorHAnsi" w:cstheme="minorHAnsi"/>
        </w:rPr>
        <w:t xml:space="preserve"> </w:t>
      </w:r>
      <w:r w:rsidRPr="00CB6FC1">
        <w:rPr>
          <w:rFonts w:asciiTheme="minorHAnsi" w:eastAsiaTheme="minorHAnsi" w:hAnsiTheme="minorHAnsi" w:cstheme="minorHAnsi"/>
          <w:kern w:val="0"/>
          <w:lang w:eastAsia="en-US"/>
        </w:rPr>
        <w:t>Obrigações da Contratante:</w:t>
      </w:r>
    </w:p>
    <w:p w14:paraId="65228D40" w14:textId="77777777" w:rsidR="00CB6FC1" w:rsidRPr="00CB6FC1" w:rsidRDefault="00CB6FC1" w:rsidP="00CB6FC1">
      <w:pPr>
        <w:pStyle w:val="PargrafodaLista"/>
        <w:numPr>
          <w:ilvl w:val="0"/>
          <w:numId w:val="48"/>
        </w:numPr>
        <w:adjustRightInd w:val="0"/>
        <w:ind w:left="360"/>
        <w:rPr>
          <w:rFonts w:asciiTheme="minorHAnsi" w:eastAsiaTheme="minorHAnsi" w:hAnsiTheme="minorHAnsi" w:cstheme="minorHAnsi"/>
          <w:color w:val="000000"/>
          <w:sz w:val="24"/>
          <w:szCs w:val="24"/>
        </w:rPr>
      </w:pPr>
      <w:r w:rsidRPr="00CB6FC1">
        <w:rPr>
          <w:rFonts w:asciiTheme="minorHAnsi" w:eastAsiaTheme="minorHAnsi" w:hAnsiTheme="minorHAnsi" w:cstheme="minorHAnsi"/>
          <w:color w:val="000000"/>
          <w:sz w:val="24"/>
          <w:szCs w:val="24"/>
        </w:rPr>
        <w:lastRenderedPageBreak/>
        <w:t>Receber o objeto no prazo estipulado e realizar a conferência das especificações;</w:t>
      </w:r>
    </w:p>
    <w:p w14:paraId="69DFC4D8" w14:textId="77777777" w:rsidR="00CB6FC1" w:rsidRPr="00CB6FC1" w:rsidRDefault="00CB6FC1" w:rsidP="00CB6FC1">
      <w:pPr>
        <w:pStyle w:val="PargrafodaLista"/>
        <w:numPr>
          <w:ilvl w:val="0"/>
          <w:numId w:val="48"/>
        </w:numPr>
        <w:adjustRightInd w:val="0"/>
        <w:ind w:left="360"/>
        <w:rPr>
          <w:rFonts w:asciiTheme="minorHAnsi" w:eastAsiaTheme="minorHAnsi" w:hAnsiTheme="minorHAnsi" w:cstheme="minorHAnsi"/>
          <w:color w:val="000000"/>
          <w:sz w:val="24"/>
          <w:szCs w:val="24"/>
        </w:rPr>
      </w:pPr>
      <w:r w:rsidRPr="00CB6FC1">
        <w:rPr>
          <w:rFonts w:asciiTheme="minorHAnsi" w:eastAsiaTheme="minorHAnsi" w:hAnsiTheme="minorHAnsi" w:cstheme="minorHAnsi"/>
          <w:color w:val="000000"/>
          <w:sz w:val="24"/>
          <w:szCs w:val="24"/>
        </w:rPr>
        <w:t>Prover a infraestrutura elétrica necessária para a instalação dos carregadores;</w:t>
      </w:r>
    </w:p>
    <w:p w14:paraId="46202BFC" w14:textId="368C4F7A" w:rsidR="00CB6FC1" w:rsidRDefault="00CB6FC1" w:rsidP="00CB6FC1">
      <w:pPr>
        <w:pStyle w:val="PargrafodaLista"/>
        <w:numPr>
          <w:ilvl w:val="0"/>
          <w:numId w:val="48"/>
        </w:numPr>
        <w:adjustRightInd w:val="0"/>
        <w:ind w:left="360"/>
        <w:rPr>
          <w:rFonts w:asciiTheme="minorHAnsi" w:eastAsiaTheme="minorHAnsi" w:hAnsiTheme="minorHAnsi" w:cstheme="minorHAnsi"/>
          <w:color w:val="000000"/>
          <w:sz w:val="24"/>
          <w:szCs w:val="24"/>
        </w:rPr>
      </w:pPr>
      <w:r w:rsidRPr="00CB6FC1">
        <w:rPr>
          <w:rFonts w:asciiTheme="minorHAnsi" w:eastAsiaTheme="minorHAnsi" w:hAnsiTheme="minorHAnsi" w:cstheme="minorHAnsi"/>
          <w:color w:val="000000"/>
          <w:sz w:val="24"/>
          <w:szCs w:val="24"/>
        </w:rPr>
        <w:t>Efetuar o pagamento conforme condições estabelecidas.</w:t>
      </w:r>
    </w:p>
    <w:p w14:paraId="3FD1CD71" w14:textId="500E79BF" w:rsidR="001D5382" w:rsidRDefault="001D5382" w:rsidP="001D5382">
      <w:pPr>
        <w:adjustRightInd w:val="0"/>
        <w:rPr>
          <w:rFonts w:asciiTheme="minorHAnsi" w:eastAsiaTheme="minorHAnsi" w:hAnsiTheme="minorHAnsi" w:cstheme="minorHAnsi"/>
          <w:color w:val="000000"/>
        </w:rPr>
      </w:pPr>
    </w:p>
    <w:p w14:paraId="7CD9B85A" w14:textId="52253CF5" w:rsidR="00084D5B" w:rsidRDefault="00CB6FC1" w:rsidP="00084D5B">
      <w:pPr>
        <w:shd w:val="clear" w:color="auto" w:fill="C0C0C0"/>
        <w:jc w:val="center"/>
      </w:pPr>
      <w:r>
        <w:rPr>
          <w:rFonts w:ascii="Calibri" w:hAnsi="Calibri" w:cs="Calibri"/>
          <w:b/>
          <w:color w:val="000000"/>
        </w:rPr>
        <w:t xml:space="preserve"> </w:t>
      </w:r>
      <w:r w:rsidR="00084D5B">
        <w:rPr>
          <w:rFonts w:ascii="Calibri" w:hAnsi="Calibri" w:cs="Calibri"/>
          <w:b/>
          <w:color w:val="000000"/>
        </w:rPr>
        <w:t>6. MODELO DE GESTÃO DO CONTRATO</w:t>
      </w:r>
    </w:p>
    <w:p w14:paraId="47824DB4" w14:textId="77777777" w:rsidR="00084D5B" w:rsidRDefault="00084D5B" w:rsidP="00084D5B">
      <w:pPr>
        <w:jc w:val="both"/>
      </w:pPr>
    </w:p>
    <w:p w14:paraId="2F0C2DD4" w14:textId="77777777" w:rsidR="00084D5B" w:rsidRDefault="00084D5B" w:rsidP="00084D5B">
      <w:pPr>
        <w:jc w:val="both"/>
      </w:pPr>
      <w:r>
        <w:rPr>
          <w:rFonts w:ascii="Calibri" w:hAnsi="Calibri" w:cs="Calibri"/>
          <w:b/>
          <w:bCs/>
        </w:rPr>
        <w:t xml:space="preserve">6.1. </w:t>
      </w:r>
      <w:r>
        <w:rPr>
          <w:rFonts w:ascii="Calibri" w:hAnsi="Calibri" w:cs="Calibri"/>
        </w:rPr>
        <w:t>O contrato deverá ser executado fielmente pelas partes, de acordo com as cláusulas avençadas e as normas da Lei nº 14.133, de 2021, e cada parte responderá pelas consequências de sua inexecução total ou parcial.</w:t>
      </w:r>
    </w:p>
    <w:p w14:paraId="0146EAAC" w14:textId="77777777" w:rsidR="00084D5B" w:rsidRDefault="00084D5B" w:rsidP="00084D5B">
      <w:pPr>
        <w:jc w:val="both"/>
        <w:rPr>
          <w:rFonts w:ascii="Calibri" w:hAnsi="Calibri" w:cs="Calibri"/>
        </w:rPr>
      </w:pPr>
    </w:p>
    <w:p w14:paraId="18A574FF" w14:textId="77777777" w:rsidR="00084D5B" w:rsidRDefault="00084D5B" w:rsidP="00084D5B">
      <w:pPr>
        <w:jc w:val="both"/>
      </w:pPr>
      <w:r>
        <w:rPr>
          <w:rFonts w:ascii="Calibri" w:hAnsi="Calibri" w:cs="Calibri"/>
          <w:b/>
          <w:bCs/>
        </w:rPr>
        <w:t>6.2.</w:t>
      </w:r>
      <w:r>
        <w:rPr>
          <w:rFonts w:ascii="Calibri" w:hAnsi="Calibri" w:cs="Calibri"/>
        </w:rPr>
        <w:t xml:space="preserve"> Em caso de impedimento, ordem de paralisação ou suspensão do contrato, o cronograma de execução será prorrogado automaticamente pelo tempo correspondente, anotadas tais circunstâncias mediante simples apostila.</w:t>
      </w:r>
    </w:p>
    <w:p w14:paraId="1E860A12" w14:textId="77777777" w:rsidR="00084D5B" w:rsidRDefault="00084D5B" w:rsidP="00084D5B">
      <w:pPr>
        <w:jc w:val="both"/>
        <w:rPr>
          <w:rFonts w:ascii="Calibri" w:hAnsi="Calibri" w:cs="Calibri"/>
        </w:rPr>
      </w:pPr>
    </w:p>
    <w:p w14:paraId="173D12B2" w14:textId="77777777" w:rsidR="00084D5B" w:rsidRDefault="00084D5B" w:rsidP="00084D5B">
      <w:pPr>
        <w:jc w:val="both"/>
      </w:pPr>
      <w:r>
        <w:rPr>
          <w:rFonts w:ascii="Calibri" w:hAnsi="Calibri" w:cs="Calibri"/>
          <w:b/>
          <w:bCs/>
        </w:rPr>
        <w:t>6.3.</w:t>
      </w:r>
      <w:r>
        <w:rPr>
          <w:rFonts w:ascii="Calibri" w:hAnsi="Calibri" w:cs="Calibri"/>
        </w:rPr>
        <w:t xml:space="preserve"> As comunicações entre o órgão ou entidade e a contratada devem ser realizadas por escrito sempre que o ato exigir tal formalidade, admitindo-se o uso de mensagem eletrônica para esse fim.</w:t>
      </w:r>
    </w:p>
    <w:p w14:paraId="1D02F0B3" w14:textId="77777777" w:rsidR="00084D5B" w:rsidRDefault="00084D5B" w:rsidP="00084D5B">
      <w:pPr>
        <w:jc w:val="both"/>
        <w:rPr>
          <w:rFonts w:ascii="Calibri" w:hAnsi="Calibri" w:cs="Calibri"/>
        </w:rPr>
      </w:pPr>
    </w:p>
    <w:p w14:paraId="14D8BD70" w14:textId="77777777" w:rsidR="00084D5B" w:rsidRDefault="00084D5B" w:rsidP="00084D5B">
      <w:pPr>
        <w:jc w:val="both"/>
      </w:pPr>
      <w:r>
        <w:rPr>
          <w:rFonts w:ascii="Calibri" w:hAnsi="Calibri" w:cs="Calibri"/>
          <w:b/>
          <w:bCs/>
        </w:rPr>
        <w:t>6.4.</w:t>
      </w:r>
      <w:r>
        <w:rPr>
          <w:rFonts w:ascii="Calibri" w:hAnsi="Calibri" w:cs="Calibri"/>
        </w:rPr>
        <w:t xml:space="preserve"> O órgão ou entidade poderá convocar representante da empresa para adoção de providências que devam ser cumpridas de imediato.</w:t>
      </w:r>
    </w:p>
    <w:p w14:paraId="59E82892" w14:textId="77777777" w:rsidR="00084D5B" w:rsidRDefault="00084D5B" w:rsidP="00084D5B">
      <w:pPr>
        <w:jc w:val="both"/>
        <w:rPr>
          <w:rFonts w:ascii="Calibri" w:hAnsi="Calibri" w:cs="Calibri"/>
        </w:rPr>
      </w:pPr>
    </w:p>
    <w:p w14:paraId="3A69580C" w14:textId="349D2196" w:rsidR="00084D5B" w:rsidRDefault="00084D5B" w:rsidP="00084D5B">
      <w:pPr>
        <w:jc w:val="both"/>
        <w:rPr>
          <w:rFonts w:ascii="Calibri" w:hAnsi="Calibri" w:cs="Calibri"/>
        </w:rPr>
      </w:pPr>
      <w:r w:rsidRPr="00483122">
        <w:rPr>
          <w:rFonts w:ascii="Calibri" w:hAnsi="Calibri" w:cs="Calibri"/>
          <w:b/>
          <w:bCs/>
        </w:rPr>
        <w:t>6.5.</w:t>
      </w:r>
      <w:r w:rsidRPr="00483122">
        <w:rPr>
          <w:rFonts w:ascii="Calibri" w:hAnsi="Calibri" w:cs="Calibri"/>
        </w:rPr>
        <w:t xml:space="preserve"> A execução do contrato deverá ser acompanhada e fiscalizada pelo fiscal do contrato, ou pelos respectivos substitutos (Lei nº 14.133, de 2021, art. 117, caput). </w:t>
      </w:r>
    </w:p>
    <w:p w14:paraId="0B1E595A" w14:textId="26568DB7" w:rsidR="00604095" w:rsidRDefault="00604095" w:rsidP="00084D5B">
      <w:pPr>
        <w:jc w:val="both"/>
        <w:rPr>
          <w:rFonts w:ascii="Calibri" w:hAnsi="Calibri" w:cs="Calibri"/>
        </w:rPr>
      </w:pPr>
    </w:p>
    <w:p w14:paraId="0BABA3B0" w14:textId="29D560BA" w:rsidR="00604095" w:rsidRPr="00604095" w:rsidRDefault="00604095" w:rsidP="00604095">
      <w:pPr>
        <w:pStyle w:val="Corpodetexto"/>
        <w:tabs>
          <w:tab w:val="left" w:pos="0"/>
        </w:tabs>
        <w:ind w:left="0"/>
        <w:rPr>
          <w:rFonts w:asciiTheme="minorHAnsi" w:hAnsiTheme="minorHAnsi" w:cstheme="minorHAnsi"/>
          <w:sz w:val="24"/>
          <w:szCs w:val="24"/>
        </w:rPr>
      </w:pPr>
      <w:r w:rsidRPr="00604095">
        <w:rPr>
          <w:rFonts w:ascii="Calibri" w:hAnsi="Calibri" w:cs="Calibri"/>
          <w:b/>
          <w:bCs/>
          <w:sz w:val="24"/>
          <w:szCs w:val="24"/>
        </w:rPr>
        <w:t>6.</w:t>
      </w:r>
      <w:r>
        <w:rPr>
          <w:rFonts w:ascii="Calibri" w:hAnsi="Calibri" w:cs="Calibri"/>
          <w:b/>
          <w:bCs/>
          <w:sz w:val="24"/>
          <w:szCs w:val="24"/>
        </w:rPr>
        <w:t>6</w:t>
      </w:r>
      <w:r w:rsidRPr="00604095">
        <w:rPr>
          <w:rFonts w:ascii="Calibri" w:hAnsi="Calibri" w:cs="Calibri"/>
          <w:b/>
          <w:bCs/>
          <w:sz w:val="24"/>
          <w:szCs w:val="24"/>
        </w:rPr>
        <w:t>.</w:t>
      </w:r>
      <w:r w:rsidRPr="00604095">
        <w:rPr>
          <w:rFonts w:ascii="Calibri" w:hAnsi="Calibri" w:cs="Calibri"/>
          <w:sz w:val="24"/>
          <w:szCs w:val="24"/>
        </w:rPr>
        <w:t xml:space="preserve"> </w:t>
      </w:r>
      <w:r w:rsidRPr="00604095">
        <w:rPr>
          <w:rFonts w:asciiTheme="minorHAnsi" w:hAnsiTheme="minorHAnsi" w:cstheme="minorHAnsi"/>
          <w:sz w:val="24"/>
          <w:szCs w:val="24"/>
        </w:rPr>
        <w:t xml:space="preserve">A fiscalização do cumprimento das disposições será realizada pelos servidores Celso Kaplan como gestor e Nazare Gomes como fiscal. </w:t>
      </w:r>
    </w:p>
    <w:p w14:paraId="52B35A26" w14:textId="77777777" w:rsidR="00604095" w:rsidRDefault="00604095" w:rsidP="00604095">
      <w:pPr>
        <w:jc w:val="both"/>
      </w:pPr>
    </w:p>
    <w:p w14:paraId="646B96B6" w14:textId="03E30D0A" w:rsidR="00084D5B" w:rsidRDefault="00084D5B" w:rsidP="00084D5B">
      <w:pPr>
        <w:jc w:val="both"/>
        <w:rPr>
          <w:rFonts w:ascii="Calibri" w:hAnsi="Calibri" w:cs="Calibri"/>
        </w:rPr>
      </w:pPr>
      <w:r w:rsidRPr="00D252EA">
        <w:rPr>
          <w:rFonts w:ascii="Calibri" w:hAnsi="Calibri" w:cs="Calibri"/>
          <w:b/>
          <w:bCs/>
        </w:rPr>
        <w:t>6.</w:t>
      </w:r>
      <w:r w:rsidR="00604095">
        <w:rPr>
          <w:rFonts w:ascii="Calibri" w:hAnsi="Calibri" w:cs="Calibri"/>
          <w:b/>
          <w:bCs/>
        </w:rPr>
        <w:t>7</w:t>
      </w:r>
      <w:r w:rsidRPr="00D252EA">
        <w:rPr>
          <w:rFonts w:ascii="Calibri" w:hAnsi="Calibri" w:cs="Calibri"/>
          <w:b/>
          <w:bCs/>
        </w:rPr>
        <w:t>.</w:t>
      </w:r>
      <w:r w:rsidRPr="00D252EA">
        <w:rPr>
          <w:rFonts w:ascii="Calibri" w:hAnsi="Calibri" w:cs="Calibri"/>
        </w:rPr>
        <w:t xml:space="preserve">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36577CB2" w14:textId="55577EA5" w:rsidR="00604095" w:rsidRDefault="00604095" w:rsidP="00084D5B">
      <w:pPr>
        <w:jc w:val="both"/>
        <w:rPr>
          <w:rFonts w:ascii="Calibri" w:hAnsi="Calibri" w:cs="Calibri"/>
        </w:rPr>
      </w:pPr>
    </w:p>
    <w:p w14:paraId="23A8EE95" w14:textId="0D97C671" w:rsidR="00084D5B" w:rsidRDefault="00084D5B" w:rsidP="00084D5B">
      <w:pPr>
        <w:shd w:val="clear" w:color="auto" w:fill="C0C0C0"/>
        <w:jc w:val="center"/>
      </w:pPr>
      <w:r>
        <w:rPr>
          <w:rFonts w:ascii="Calibri" w:hAnsi="Calibri" w:cs="Calibri"/>
          <w:b/>
          <w:color w:val="000000"/>
        </w:rPr>
        <w:t xml:space="preserve">7. CRITÉRIOS DE RECEBIMENTO </w:t>
      </w:r>
      <w:r w:rsidR="00844C01">
        <w:rPr>
          <w:rFonts w:ascii="Calibri" w:hAnsi="Calibri" w:cs="Calibri"/>
          <w:b/>
          <w:color w:val="000000"/>
        </w:rPr>
        <w:t>E PAGAMENTO</w:t>
      </w:r>
    </w:p>
    <w:p w14:paraId="22D59A9B" w14:textId="77777777" w:rsidR="00084D5B" w:rsidRDefault="00084D5B" w:rsidP="00084D5B">
      <w:pPr>
        <w:jc w:val="both"/>
        <w:rPr>
          <w:rFonts w:ascii="Calibri" w:hAnsi="Calibri" w:cs="Calibri"/>
          <w:b/>
          <w:color w:val="000000"/>
        </w:rPr>
      </w:pPr>
    </w:p>
    <w:p w14:paraId="7798E2EE" w14:textId="77777777" w:rsidR="00084D5B" w:rsidRDefault="00084D5B" w:rsidP="00084D5B">
      <w:pPr>
        <w:jc w:val="both"/>
      </w:pPr>
      <w:r>
        <w:rPr>
          <w:rFonts w:ascii="Calibri" w:hAnsi="Calibri" w:cs="Calibri"/>
          <w:b/>
          <w:bCs/>
          <w:color w:val="000000"/>
        </w:rPr>
        <w:t>7.1.</w:t>
      </w:r>
      <w:r>
        <w:rPr>
          <w:rFonts w:ascii="Calibri" w:hAnsi="Calibri" w:cs="Calibri"/>
          <w:color w:val="000000"/>
        </w:rPr>
        <w:t xml:space="preserve">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3F46AE43" w14:textId="77777777" w:rsidR="00084D5B" w:rsidRDefault="00084D5B" w:rsidP="00084D5B">
      <w:pPr>
        <w:jc w:val="both"/>
        <w:rPr>
          <w:rFonts w:ascii="Calibri" w:hAnsi="Calibri" w:cs="Calibri"/>
          <w:color w:val="000000"/>
        </w:rPr>
      </w:pPr>
    </w:p>
    <w:p w14:paraId="1598061A" w14:textId="1813F4C9" w:rsidR="00084D5B" w:rsidRDefault="00084D5B" w:rsidP="00084D5B">
      <w:pPr>
        <w:jc w:val="both"/>
      </w:pPr>
      <w:r>
        <w:rPr>
          <w:rFonts w:ascii="Calibri" w:hAnsi="Calibri" w:cs="Calibri"/>
          <w:b/>
          <w:bCs/>
          <w:color w:val="000000"/>
        </w:rPr>
        <w:t xml:space="preserve">7.2. </w:t>
      </w:r>
      <w:r>
        <w:rPr>
          <w:rFonts w:ascii="Calibri" w:hAnsi="Calibri" w:cs="Calibri"/>
          <w:color w:val="000000"/>
        </w:rPr>
        <w:t xml:space="preserve">Os bens poderão ser rejeitados, no todo ou em parte, inclusive antes do recebimento provisório, quando em </w:t>
      </w:r>
      <w:r w:rsidRPr="00EA134D">
        <w:rPr>
          <w:rFonts w:ascii="Calibri" w:hAnsi="Calibri" w:cs="Calibri"/>
          <w:color w:val="000000"/>
        </w:rPr>
        <w:t xml:space="preserve">desacordo com as especificações constantes no Termo de Referência e na proposta, devendo ser substituídos no prazo de </w:t>
      </w:r>
      <w:r w:rsidR="003957D2">
        <w:rPr>
          <w:rFonts w:ascii="Calibri" w:hAnsi="Calibri" w:cs="Calibri"/>
          <w:color w:val="000000"/>
        </w:rPr>
        <w:t>5</w:t>
      </w:r>
      <w:r w:rsidRPr="00EA134D">
        <w:rPr>
          <w:rFonts w:ascii="Calibri" w:hAnsi="Calibri" w:cs="Calibri"/>
          <w:color w:val="000000"/>
        </w:rPr>
        <w:t xml:space="preserve"> (</w:t>
      </w:r>
      <w:r w:rsidR="003957D2">
        <w:rPr>
          <w:rFonts w:ascii="Calibri" w:hAnsi="Calibri" w:cs="Calibri"/>
          <w:color w:val="000000"/>
        </w:rPr>
        <w:t>cinco</w:t>
      </w:r>
      <w:r w:rsidRPr="00EA134D">
        <w:rPr>
          <w:rFonts w:ascii="Calibri" w:hAnsi="Calibri" w:cs="Calibri"/>
          <w:color w:val="000000"/>
        </w:rPr>
        <w:t>) dias, a contar da notificação da contratada, às suas custas, sem prejuízo da aplicação das penalidades.</w:t>
      </w:r>
    </w:p>
    <w:p w14:paraId="042ECB0C" w14:textId="77777777" w:rsidR="00084D5B" w:rsidRDefault="00084D5B" w:rsidP="00084D5B">
      <w:pPr>
        <w:jc w:val="both"/>
        <w:rPr>
          <w:rFonts w:ascii="Calibri" w:hAnsi="Calibri" w:cs="Calibri"/>
          <w:color w:val="000000"/>
        </w:rPr>
      </w:pPr>
    </w:p>
    <w:p w14:paraId="3068B95D" w14:textId="0904F617" w:rsidR="00084D5B" w:rsidRDefault="00084D5B" w:rsidP="00084D5B">
      <w:pPr>
        <w:jc w:val="both"/>
      </w:pPr>
      <w:r>
        <w:rPr>
          <w:rFonts w:ascii="Calibri" w:hAnsi="Calibri" w:cs="Calibri"/>
          <w:b/>
          <w:bCs/>
          <w:color w:val="000000"/>
        </w:rPr>
        <w:t>7.</w:t>
      </w:r>
      <w:r w:rsidR="00DC7CFE">
        <w:rPr>
          <w:rFonts w:ascii="Calibri" w:hAnsi="Calibri" w:cs="Calibri"/>
          <w:b/>
          <w:bCs/>
          <w:color w:val="000000"/>
        </w:rPr>
        <w:t>3</w:t>
      </w:r>
      <w:r>
        <w:rPr>
          <w:rFonts w:ascii="Calibri" w:hAnsi="Calibri" w:cs="Calibri"/>
          <w:b/>
          <w:bCs/>
          <w:color w:val="000000"/>
        </w:rPr>
        <w:t xml:space="preserve">. </w:t>
      </w:r>
      <w:r>
        <w:rPr>
          <w:rFonts w:ascii="Calibri" w:hAnsi="Calibri" w:cs="Calibri"/>
          <w:color w:val="000000"/>
        </w:rPr>
        <w:t xml:space="preserve">No caso de controvérsia sobre a execução do objeto, quanto à dimensão, qualidade e quantidade, deverá ser observado o teor do art. 143 da Lei nº 14.133, de 2021, comunicando-se à empresa para </w:t>
      </w:r>
      <w:r>
        <w:rPr>
          <w:rFonts w:ascii="Calibri" w:hAnsi="Calibri" w:cs="Calibri"/>
          <w:color w:val="000000"/>
        </w:rPr>
        <w:lastRenderedPageBreak/>
        <w:t xml:space="preserve">emissão de Nota Fiscal no que </w:t>
      </w:r>
      <w:proofErr w:type="spellStart"/>
      <w:r>
        <w:rPr>
          <w:rFonts w:ascii="Calibri" w:hAnsi="Calibri" w:cs="Calibri"/>
          <w:color w:val="000000"/>
        </w:rPr>
        <w:t>pertine</w:t>
      </w:r>
      <w:proofErr w:type="spellEnd"/>
      <w:r>
        <w:rPr>
          <w:rFonts w:ascii="Calibri" w:hAnsi="Calibri" w:cs="Calibri"/>
          <w:color w:val="000000"/>
        </w:rPr>
        <w:t xml:space="preserve"> à parcela incontroversa da execução do objeto, para efeito de liquidação e pagamento.</w:t>
      </w:r>
    </w:p>
    <w:p w14:paraId="3C9BEEAA" w14:textId="77777777" w:rsidR="00084D5B" w:rsidRDefault="00084D5B" w:rsidP="00084D5B">
      <w:pPr>
        <w:jc w:val="both"/>
        <w:rPr>
          <w:rFonts w:ascii="Calibri" w:hAnsi="Calibri" w:cs="Calibri"/>
          <w:color w:val="000000"/>
        </w:rPr>
      </w:pPr>
    </w:p>
    <w:p w14:paraId="451FCD58" w14:textId="1F672468" w:rsidR="00084D5B" w:rsidRDefault="00084D5B" w:rsidP="00084D5B">
      <w:pPr>
        <w:jc w:val="both"/>
      </w:pPr>
      <w:r>
        <w:rPr>
          <w:rFonts w:ascii="Calibri" w:hAnsi="Calibri" w:cs="Calibri"/>
          <w:b/>
          <w:bCs/>
          <w:color w:val="000000"/>
        </w:rPr>
        <w:t>7.</w:t>
      </w:r>
      <w:r w:rsidR="00DC7CFE">
        <w:rPr>
          <w:rFonts w:ascii="Calibri" w:hAnsi="Calibri" w:cs="Calibri"/>
          <w:b/>
          <w:bCs/>
          <w:color w:val="000000"/>
        </w:rPr>
        <w:t>4</w:t>
      </w:r>
      <w:r>
        <w:rPr>
          <w:rFonts w:ascii="Calibri" w:hAnsi="Calibri" w:cs="Calibri"/>
          <w:b/>
          <w:bCs/>
          <w:color w:val="000000"/>
        </w:rPr>
        <w:t>.</w:t>
      </w:r>
      <w:r>
        <w:rPr>
          <w:rFonts w:ascii="Calibri" w:hAnsi="Calibri" w:cs="Calibri"/>
          <w:color w:val="000000"/>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0157DC9" w14:textId="77777777" w:rsidR="00084D5B" w:rsidRDefault="00084D5B" w:rsidP="00084D5B">
      <w:pPr>
        <w:jc w:val="both"/>
        <w:rPr>
          <w:rFonts w:ascii="Calibri" w:hAnsi="Calibri" w:cs="Calibri"/>
          <w:color w:val="000000"/>
        </w:rPr>
      </w:pPr>
    </w:p>
    <w:p w14:paraId="0387798A" w14:textId="50B41F4B" w:rsidR="00084D5B" w:rsidRDefault="00084D5B" w:rsidP="00084D5B">
      <w:pPr>
        <w:jc w:val="both"/>
      </w:pPr>
      <w:r>
        <w:rPr>
          <w:rFonts w:ascii="Calibri" w:hAnsi="Calibri" w:cs="Calibri"/>
          <w:b/>
          <w:bCs/>
          <w:color w:val="000000"/>
        </w:rPr>
        <w:t>7.</w:t>
      </w:r>
      <w:r w:rsidR="00DC7CFE">
        <w:rPr>
          <w:rFonts w:ascii="Calibri" w:hAnsi="Calibri" w:cs="Calibri"/>
          <w:b/>
          <w:bCs/>
          <w:color w:val="000000"/>
        </w:rPr>
        <w:t>5</w:t>
      </w:r>
      <w:r>
        <w:rPr>
          <w:rFonts w:ascii="Calibri" w:hAnsi="Calibri" w:cs="Calibri"/>
          <w:b/>
          <w:bCs/>
          <w:color w:val="000000"/>
        </w:rPr>
        <w:t xml:space="preserve">. </w:t>
      </w:r>
      <w:r>
        <w:rPr>
          <w:rFonts w:ascii="Calibri" w:hAnsi="Calibri" w:cs="Calibri"/>
          <w:color w:val="000000"/>
        </w:rPr>
        <w:t>O recebimento provisório ou definitivo não excluirá a responsabilidade civil pela solidez e pela segurança do serviço nem a responsabilidade ético-profissional pela perfeita execução do contrato.</w:t>
      </w:r>
    </w:p>
    <w:p w14:paraId="7F4E5DCC" w14:textId="77777777" w:rsidR="00084D5B" w:rsidRDefault="00084D5B" w:rsidP="00084D5B">
      <w:pPr>
        <w:jc w:val="both"/>
        <w:rPr>
          <w:rFonts w:ascii="Calibri" w:hAnsi="Calibri" w:cs="Calibri"/>
          <w:color w:val="000000"/>
        </w:rPr>
      </w:pPr>
    </w:p>
    <w:p w14:paraId="7C7163ED" w14:textId="56A33A47" w:rsidR="00084D5B" w:rsidRDefault="00084D5B" w:rsidP="00084D5B">
      <w:pPr>
        <w:jc w:val="both"/>
      </w:pPr>
      <w:r>
        <w:rPr>
          <w:rFonts w:ascii="Calibri" w:hAnsi="Calibri" w:cs="Calibri"/>
          <w:b/>
          <w:bCs/>
          <w:color w:val="000000"/>
        </w:rPr>
        <w:t>7.</w:t>
      </w:r>
      <w:r w:rsidR="00DC7CFE">
        <w:rPr>
          <w:rFonts w:ascii="Calibri" w:hAnsi="Calibri" w:cs="Calibri"/>
          <w:b/>
          <w:bCs/>
          <w:color w:val="000000"/>
        </w:rPr>
        <w:t>6</w:t>
      </w:r>
      <w:r>
        <w:rPr>
          <w:rFonts w:ascii="Calibri" w:hAnsi="Calibri" w:cs="Calibri"/>
          <w:b/>
          <w:bCs/>
          <w:color w:val="000000"/>
        </w:rPr>
        <w:t>.</w:t>
      </w:r>
      <w:r>
        <w:rPr>
          <w:rFonts w:ascii="Calibri" w:hAnsi="Calibri" w:cs="Calibri"/>
          <w:color w:val="000000"/>
        </w:rPr>
        <w:t xml:space="preserve"> O pagamento será efetuado em até </w:t>
      </w:r>
      <w:r w:rsidR="003957D2">
        <w:rPr>
          <w:rFonts w:ascii="Calibri" w:hAnsi="Calibri" w:cs="Calibri"/>
          <w:color w:val="000000"/>
        </w:rPr>
        <w:t>10</w:t>
      </w:r>
      <w:r w:rsidR="00783BF9">
        <w:rPr>
          <w:rFonts w:ascii="Calibri" w:hAnsi="Calibri" w:cs="Calibri"/>
          <w:color w:val="000000"/>
        </w:rPr>
        <w:t xml:space="preserve"> (dez)</w:t>
      </w:r>
      <w:r>
        <w:rPr>
          <w:rFonts w:ascii="Calibri" w:hAnsi="Calibri" w:cs="Calibri"/>
          <w:color w:val="000000"/>
        </w:rPr>
        <w:t xml:space="preserve"> dias</w:t>
      </w:r>
      <w:r w:rsidR="003957D2">
        <w:rPr>
          <w:rFonts w:ascii="Calibri" w:hAnsi="Calibri" w:cs="Calibri"/>
          <w:color w:val="000000"/>
        </w:rPr>
        <w:t xml:space="preserve"> úteis</w:t>
      </w:r>
      <w:r>
        <w:rPr>
          <w:rFonts w:ascii="Calibri" w:hAnsi="Calibri" w:cs="Calibri"/>
          <w:color w:val="000000"/>
        </w:rPr>
        <w:t>, a contar do recebimento do equipamento acompanhado da Nota Fiscal e atestado de recebimento emitido pelo fiscal do contrato, conforme cronograma emitido pela Administração.</w:t>
      </w:r>
    </w:p>
    <w:p w14:paraId="25136F04" w14:textId="77777777" w:rsidR="00084D5B" w:rsidRDefault="00084D5B" w:rsidP="00084D5B">
      <w:pPr>
        <w:jc w:val="both"/>
        <w:rPr>
          <w:rFonts w:ascii="Calibri" w:hAnsi="Calibri" w:cs="Calibri"/>
          <w:color w:val="000000"/>
        </w:rPr>
      </w:pPr>
    </w:p>
    <w:p w14:paraId="75969FED" w14:textId="0BE240E9" w:rsidR="00084D5B" w:rsidRDefault="00084D5B" w:rsidP="00084D5B">
      <w:pPr>
        <w:jc w:val="both"/>
      </w:pPr>
      <w:r>
        <w:rPr>
          <w:rFonts w:ascii="Calibri" w:hAnsi="Calibri" w:cs="Calibri"/>
          <w:b/>
          <w:bCs/>
          <w:color w:val="000000"/>
        </w:rPr>
        <w:t>7.</w:t>
      </w:r>
      <w:r w:rsidR="00DC7CFE">
        <w:rPr>
          <w:rFonts w:ascii="Calibri" w:hAnsi="Calibri" w:cs="Calibri"/>
          <w:b/>
          <w:bCs/>
          <w:color w:val="000000"/>
        </w:rPr>
        <w:t>7</w:t>
      </w:r>
      <w:r>
        <w:rPr>
          <w:rFonts w:ascii="Calibri" w:hAnsi="Calibri" w:cs="Calibri"/>
          <w:b/>
          <w:bCs/>
          <w:color w:val="000000"/>
        </w:rPr>
        <w:t>.</w:t>
      </w:r>
      <w:r>
        <w:rPr>
          <w:rFonts w:ascii="Calibri" w:hAnsi="Calibri" w:cs="Calibri"/>
          <w:color w:val="000000"/>
        </w:rPr>
        <w:t xml:space="preserve"> O pagamento será realizado por meio de ordem bancária, para crédito em banco, agência e </w:t>
      </w:r>
      <w:r w:rsidR="00A97A62">
        <w:rPr>
          <w:rFonts w:ascii="Calibri" w:hAnsi="Calibri" w:cs="Calibri"/>
          <w:color w:val="000000"/>
        </w:rPr>
        <w:t>conta corrente</w:t>
      </w:r>
      <w:r>
        <w:rPr>
          <w:rFonts w:ascii="Calibri" w:hAnsi="Calibri" w:cs="Calibri"/>
          <w:color w:val="000000"/>
        </w:rPr>
        <w:t xml:space="preserve"> indicados pelo contratado.</w:t>
      </w:r>
    </w:p>
    <w:p w14:paraId="2E823F22" w14:textId="77777777" w:rsidR="00084D5B" w:rsidRDefault="00084D5B" w:rsidP="00084D5B">
      <w:pPr>
        <w:jc w:val="both"/>
        <w:rPr>
          <w:rFonts w:ascii="Calibri" w:hAnsi="Calibri" w:cs="Calibri"/>
          <w:color w:val="000000"/>
        </w:rPr>
      </w:pPr>
    </w:p>
    <w:p w14:paraId="55BCD4E4" w14:textId="573F4993" w:rsidR="00084D5B" w:rsidRDefault="00084D5B" w:rsidP="00084D5B">
      <w:pPr>
        <w:jc w:val="both"/>
      </w:pPr>
      <w:r>
        <w:rPr>
          <w:rFonts w:ascii="Calibri" w:hAnsi="Calibri" w:cs="Calibri"/>
          <w:b/>
          <w:bCs/>
          <w:color w:val="000000"/>
        </w:rPr>
        <w:t>7.</w:t>
      </w:r>
      <w:r w:rsidR="00DC7CFE">
        <w:rPr>
          <w:rFonts w:ascii="Calibri" w:hAnsi="Calibri" w:cs="Calibri"/>
          <w:b/>
          <w:bCs/>
          <w:color w:val="000000"/>
        </w:rPr>
        <w:t>8</w:t>
      </w:r>
      <w:r>
        <w:rPr>
          <w:rFonts w:ascii="Calibri" w:hAnsi="Calibri" w:cs="Calibri"/>
          <w:b/>
          <w:bCs/>
          <w:color w:val="000000"/>
        </w:rPr>
        <w:t xml:space="preserve">. </w:t>
      </w:r>
      <w:r>
        <w:rPr>
          <w:rFonts w:ascii="Calibri" w:hAnsi="Calibri" w:cs="Calibri"/>
          <w:color w:val="000000"/>
        </w:rPr>
        <w:t>Quando do pagamento, será efetuada a retenção tributária prevista na legislação aplicável.</w:t>
      </w:r>
    </w:p>
    <w:p w14:paraId="48400AFD" w14:textId="77777777" w:rsidR="00084D5B" w:rsidRDefault="00084D5B" w:rsidP="00084D5B">
      <w:pPr>
        <w:jc w:val="both"/>
        <w:rPr>
          <w:rFonts w:ascii="Calibri" w:hAnsi="Calibri" w:cs="Calibri"/>
          <w:b/>
          <w:bCs/>
          <w:color w:val="000000"/>
        </w:rPr>
      </w:pPr>
    </w:p>
    <w:p w14:paraId="5BF275C8" w14:textId="69BF7440" w:rsidR="00084D5B" w:rsidRDefault="00084D5B" w:rsidP="00084D5B">
      <w:pPr>
        <w:jc w:val="both"/>
      </w:pPr>
      <w:r>
        <w:rPr>
          <w:rFonts w:ascii="Calibri" w:hAnsi="Calibri" w:cs="Calibri"/>
          <w:b/>
          <w:bCs/>
          <w:color w:val="000000"/>
        </w:rPr>
        <w:t>7.</w:t>
      </w:r>
      <w:r w:rsidR="00DC7CFE">
        <w:rPr>
          <w:rFonts w:ascii="Calibri" w:hAnsi="Calibri" w:cs="Calibri"/>
          <w:b/>
          <w:bCs/>
          <w:color w:val="000000"/>
        </w:rPr>
        <w:t>9</w:t>
      </w:r>
      <w:r>
        <w:rPr>
          <w:rFonts w:ascii="Calibri" w:hAnsi="Calibri" w:cs="Calibri"/>
          <w:b/>
          <w:bCs/>
          <w:color w:val="000000"/>
        </w:rPr>
        <w:t>.</w:t>
      </w:r>
      <w:r>
        <w:rPr>
          <w:rFonts w:ascii="Calibri" w:hAnsi="Calibri" w:cs="Calibri"/>
          <w:color w:val="000000"/>
        </w:rPr>
        <w:t xml:space="preserve">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F9D6CBE" w14:textId="77777777" w:rsidR="00084D5B" w:rsidRDefault="00084D5B" w:rsidP="00084D5B">
      <w:pPr>
        <w:jc w:val="both"/>
        <w:rPr>
          <w:rFonts w:ascii="Calibri" w:hAnsi="Calibri" w:cs="Calibri"/>
        </w:rPr>
      </w:pPr>
    </w:p>
    <w:p w14:paraId="207243D2" w14:textId="77777777" w:rsidR="00084D5B" w:rsidRDefault="00084D5B" w:rsidP="00084D5B">
      <w:pPr>
        <w:shd w:val="clear" w:color="auto" w:fill="C0C0C0"/>
        <w:jc w:val="center"/>
      </w:pPr>
      <w:r>
        <w:rPr>
          <w:rFonts w:ascii="Calibri" w:hAnsi="Calibri" w:cs="Calibri"/>
          <w:b/>
          <w:color w:val="000000"/>
        </w:rPr>
        <w:t>8. FORMA E CRITÉRIOS DE SELEÇÃO DO FORNECEDOR/PRESTADOR DE SERVIÇO</w:t>
      </w:r>
    </w:p>
    <w:p w14:paraId="5AA08948" w14:textId="77777777" w:rsidR="00084D5B" w:rsidRDefault="00084D5B" w:rsidP="00084D5B">
      <w:pPr>
        <w:jc w:val="both"/>
        <w:rPr>
          <w:rFonts w:ascii="Calibri" w:hAnsi="Calibri" w:cs="Calibri"/>
          <w:b/>
          <w:bCs/>
          <w:color w:val="000000"/>
        </w:rPr>
      </w:pPr>
    </w:p>
    <w:p w14:paraId="5BBF7F9F" w14:textId="0301A011" w:rsidR="00084D5B" w:rsidRDefault="00084D5B" w:rsidP="00084D5B">
      <w:pPr>
        <w:jc w:val="both"/>
        <w:rPr>
          <w:rFonts w:ascii="Calibri" w:hAnsi="Calibri" w:cs="Calibri"/>
          <w:color w:val="000000"/>
        </w:rPr>
      </w:pPr>
      <w:r>
        <w:rPr>
          <w:rFonts w:ascii="Calibri" w:hAnsi="Calibri" w:cs="Calibri"/>
          <w:b/>
          <w:bCs/>
          <w:color w:val="000000"/>
        </w:rPr>
        <w:t>8.1.</w:t>
      </w:r>
      <w:r>
        <w:rPr>
          <w:rFonts w:ascii="Calibri" w:hAnsi="Calibri" w:cs="Calibri"/>
          <w:color w:val="000000"/>
        </w:rPr>
        <w:t xml:space="preserve"> A contratação será realizada por meio de licitação, na modalidade Pregão, </w:t>
      </w:r>
      <w:r w:rsidR="008E6F39">
        <w:rPr>
          <w:rFonts w:ascii="Calibri" w:hAnsi="Calibri" w:cs="Calibri"/>
          <w:color w:val="000000"/>
        </w:rPr>
        <w:t xml:space="preserve">para registro de preços, </w:t>
      </w:r>
      <w:r>
        <w:rPr>
          <w:rFonts w:ascii="Calibri" w:hAnsi="Calibri" w:cs="Calibri"/>
          <w:color w:val="000000"/>
        </w:rPr>
        <w:t>na sua forma eletrônica, com critério de julgamento por</w:t>
      </w:r>
      <w:r>
        <w:rPr>
          <w:rFonts w:ascii="Calibri" w:hAnsi="Calibri" w:cs="Calibri"/>
          <w:i/>
          <w:iCs/>
          <w:color w:val="000000"/>
        </w:rPr>
        <w:t xml:space="preserve"> menor preço,</w:t>
      </w:r>
      <w:r>
        <w:rPr>
          <w:rFonts w:ascii="Calibri" w:hAnsi="Calibri" w:cs="Calibri"/>
          <w:color w:val="000000"/>
        </w:rPr>
        <w:t xml:space="preserve"> nos termos dos artigos 6º, inciso XL</w:t>
      </w:r>
      <w:r w:rsidR="008E6F39">
        <w:rPr>
          <w:rFonts w:ascii="Calibri" w:hAnsi="Calibri" w:cs="Calibri"/>
          <w:color w:val="000000"/>
        </w:rPr>
        <w:t>V</w:t>
      </w:r>
      <w:r>
        <w:rPr>
          <w:rFonts w:ascii="Calibri" w:hAnsi="Calibri" w:cs="Calibri"/>
          <w:color w:val="000000"/>
        </w:rPr>
        <w:t>I, 17, § 2º, e 34, todos da Lei Federal nº 14.133/2021.</w:t>
      </w:r>
    </w:p>
    <w:p w14:paraId="74ED23D8" w14:textId="4885167F" w:rsidR="00844C01" w:rsidRDefault="00844C01" w:rsidP="00084D5B">
      <w:pPr>
        <w:jc w:val="both"/>
        <w:rPr>
          <w:rFonts w:ascii="Calibri" w:hAnsi="Calibri" w:cs="Calibri"/>
          <w:color w:val="000000"/>
        </w:rPr>
      </w:pPr>
    </w:p>
    <w:p w14:paraId="4BB2D975" w14:textId="52879E7C" w:rsidR="00844C01" w:rsidRPr="00844C01" w:rsidRDefault="00844C01" w:rsidP="00844C01">
      <w:pPr>
        <w:ind w:right="282"/>
        <w:jc w:val="both"/>
        <w:rPr>
          <w:rFonts w:asciiTheme="minorHAnsi" w:hAnsiTheme="minorHAnsi" w:cstheme="minorHAnsi"/>
        </w:rPr>
      </w:pPr>
      <w:r w:rsidRPr="00844C01">
        <w:rPr>
          <w:rFonts w:asciiTheme="minorHAnsi" w:hAnsiTheme="minorHAnsi" w:cstheme="minorHAnsi"/>
          <w:b/>
          <w:bCs/>
          <w:color w:val="000000"/>
        </w:rPr>
        <w:t>8.2.</w:t>
      </w:r>
      <w:r w:rsidRPr="00844C01">
        <w:rPr>
          <w:rFonts w:asciiTheme="minorHAnsi" w:hAnsiTheme="minorHAnsi" w:cstheme="minorHAnsi"/>
          <w:color w:val="000000"/>
        </w:rPr>
        <w:t xml:space="preserve"> Para fornecimento os eventuais interessados deverão comprovar que atuam em ramo de atividade compatível com o objeto da licitação,</w:t>
      </w:r>
      <w:r w:rsidRPr="00844C01">
        <w:rPr>
          <w:rFonts w:asciiTheme="minorHAnsi" w:hAnsiTheme="minorHAnsi" w:cstheme="minorHAnsi"/>
        </w:rPr>
        <w:t xml:space="preserve"> certificação do produto nas normas das ABNT </w:t>
      </w:r>
      <w:proofErr w:type="spellStart"/>
      <w:r w:rsidRPr="00844C01">
        <w:rPr>
          <w:rFonts w:asciiTheme="minorHAnsi" w:hAnsiTheme="minorHAnsi" w:cstheme="minorHAnsi"/>
        </w:rPr>
        <w:t>NBRs</w:t>
      </w:r>
      <w:proofErr w:type="spellEnd"/>
      <w:r w:rsidRPr="00844C01">
        <w:rPr>
          <w:rFonts w:asciiTheme="minorHAnsi" w:hAnsiTheme="minorHAnsi" w:cstheme="minorHAnsi"/>
        </w:rPr>
        <w:t xml:space="preserve"> 8890, 9781 e 9050 - por OCP, comprovando que o mesmo foi aprovado em todos os testes da respectiva norma</w:t>
      </w:r>
      <w:r w:rsidRPr="00844C01">
        <w:rPr>
          <w:rFonts w:asciiTheme="minorHAnsi" w:hAnsiTheme="minorHAnsi" w:cstheme="minorHAnsi"/>
          <w:color w:val="000000"/>
        </w:rPr>
        <w:t>, bem como apresentar os seguintes documentos a título habilitação, nos termos do art. 62 da Lei Federal nº 14.133/2021:</w:t>
      </w:r>
    </w:p>
    <w:p w14:paraId="34BCD7E2" w14:textId="77777777" w:rsidR="00844C01" w:rsidRDefault="00844C01" w:rsidP="00084D5B">
      <w:pPr>
        <w:jc w:val="both"/>
      </w:pPr>
    </w:p>
    <w:p w14:paraId="63A05AD2" w14:textId="01E0E491" w:rsidR="00084D5B" w:rsidRDefault="00084D5B" w:rsidP="00084D5B">
      <w:pPr>
        <w:jc w:val="both"/>
        <w:rPr>
          <w:rFonts w:ascii="Calibri" w:hAnsi="Calibri" w:cs="Calibri"/>
          <w:color w:val="000000"/>
        </w:rPr>
      </w:pPr>
      <w:r>
        <w:rPr>
          <w:rFonts w:ascii="Calibri" w:hAnsi="Calibri" w:cs="Calibri"/>
          <w:b/>
          <w:bCs/>
          <w:color w:val="000000"/>
        </w:rPr>
        <w:t>HABILITAÇÃO JURÍDICA</w:t>
      </w:r>
    </w:p>
    <w:p w14:paraId="19C927CC" w14:textId="77777777" w:rsidR="00084D5B" w:rsidRDefault="00084D5B" w:rsidP="00084D5B">
      <w:pPr>
        <w:jc w:val="both"/>
      </w:pPr>
      <w:r>
        <w:rPr>
          <w:rFonts w:ascii="Calibri" w:hAnsi="Calibri" w:cs="Calibri"/>
          <w:b/>
          <w:bCs/>
          <w:color w:val="000000"/>
        </w:rPr>
        <w:t>a)</w:t>
      </w:r>
      <w:r>
        <w:rPr>
          <w:rFonts w:ascii="Calibri" w:hAnsi="Calibri" w:cs="Calibri"/>
          <w:color w:val="000000"/>
        </w:rPr>
        <w:t xml:space="preserve"> Empresário individual: inscrição no Registro Público de Empresas Mercantis, a cargo da Junta Comercial da respectiva sede; </w:t>
      </w:r>
    </w:p>
    <w:p w14:paraId="41410BBD" w14:textId="77777777" w:rsidR="00084D5B" w:rsidRDefault="00084D5B" w:rsidP="00084D5B">
      <w:pPr>
        <w:jc w:val="both"/>
      </w:pPr>
      <w:r>
        <w:rPr>
          <w:rFonts w:ascii="Calibri" w:hAnsi="Calibri" w:cs="Calibri"/>
          <w:b/>
          <w:bCs/>
          <w:color w:val="000000"/>
        </w:rPr>
        <w:t>b)</w:t>
      </w:r>
      <w:r>
        <w:rPr>
          <w:rFonts w:ascii="Calibri" w:hAnsi="Calibri" w:cs="Calibri"/>
          <w:color w:val="000000"/>
        </w:rPr>
        <w:t xml:space="preserve"> Microempreendedor Individual - MEI: Certificado da Condição de Microempreendedor Individual;</w:t>
      </w:r>
    </w:p>
    <w:p w14:paraId="0DCA6849" w14:textId="77777777" w:rsidR="00084D5B" w:rsidRDefault="00084D5B" w:rsidP="00084D5B">
      <w:pPr>
        <w:jc w:val="both"/>
      </w:pPr>
      <w:r>
        <w:rPr>
          <w:rFonts w:ascii="Calibri" w:hAnsi="Calibri" w:cs="Calibri"/>
          <w:b/>
          <w:bCs/>
          <w:color w:val="000000"/>
        </w:rPr>
        <w:t>c)</w:t>
      </w:r>
      <w:r>
        <w:rPr>
          <w:rFonts w:ascii="Calibri" w:hAnsi="Calibri" w:cs="Calibri"/>
          <w:color w:val="000000"/>
        </w:rPr>
        <w:t xml:space="preserve">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4F8C68DC" w14:textId="77777777" w:rsidR="00084D5B" w:rsidRDefault="00084D5B" w:rsidP="00084D5B">
      <w:pPr>
        <w:jc w:val="both"/>
      </w:pPr>
      <w:r>
        <w:rPr>
          <w:rFonts w:ascii="Calibri" w:hAnsi="Calibri" w:cs="Calibri"/>
          <w:b/>
          <w:bCs/>
          <w:color w:val="000000"/>
        </w:rPr>
        <w:lastRenderedPageBreak/>
        <w:t>d)</w:t>
      </w:r>
      <w:r>
        <w:rPr>
          <w:rFonts w:ascii="Calibri" w:hAnsi="Calibri" w:cs="Calibri"/>
          <w:color w:val="000000"/>
        </w:rPr>
        <w:t xml:space="preserve">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w:t>
      </w:r>
    </w:p>
    <w:p w14:paraId="7F72CD25" w14:textId="77777777" w:rsidR="00084D5B" w:rsidRDefault="00084D5B" w:rsidP="00084D5B">
      <w:pPr>
        <w:jc w:val="both"/>
      </w:pPr>
      <w:r>
        <w:rPr>
          <w:rFonts w:ascii="Calibri" w:hAnsi="Calibri" w:cs="Calibri"/>
          <w:b/>
          <w:bCs/>
          <w:color w:val="000000"/>
        </w:rPr>
        <w:t>e)</w:t>
      </w:r>
      <w:r>
        <w:rPr>
          <w:rFonts w:ascii="Calibri" w:hAnsi="Calibri" w:cs="Calibri"/>
          <w:color w:val="000000"/>
        </w:rPr>
        <w:t xml:space="preserve"> Sociedade simples: inscrição do ato constitutivo no Registro Civil de Pessoas Jurídicas do local de sua sede, acompanhada de documento comprobatório de seus administradores;</w:t>
      </w:r>
    </w:p>
    <w:p w14:paraId="75791146" w14:textId="77777777" w:rsidR="00084D5B" w:rsidRDefault="00084D5B" w:rsidP="00084D5B">
      <w:pPr>
        <w:jc w:val="both"/>
      </w:pPr>
      <w:r>
        <w:rPr>
          <w:rFonts w:ascii="Calibri" w:hAnsi="Calibri" w:cs="Calibri"/>
          <w:b/>
          <w:bCs/>
          <w:color w:val="000000"/>
        </w:rPr>
        <w:t>f)</w:t>
      </w:r>
      <w:r>
        <w:rPr>
          <w:rFonts w:ascii="Calibri" w:hAnsi="Calibri" w:cs="Calibri"/>
          <w:color w:val="000000"/>
        </w:rPr>
        <w:t xml:space="preserve">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7DBEAC2F" w14:textId="63334C27" w:rsidR="00084D5B" w:rsidRDefault="00084D5B" w:rsidP="00084D5B">
      <w:pPr>
        <w:jc w:val="both"/>
      </w:pPr>
      <w:r>
        <w:rPr>
          <w:rFonts w:ascii="Calibri" w:hAnsi="Calibri" w:cs="Calibri"/>
          <w:b/>
          <w:bCs/>
          <w:color w:val="000000"/>
        </w:rPr>
        <w:t>g)</w:t>
      </w:r>
      <w:r>
        <w:rPr>
          <w:rFonts w:ascii="Calibri" w:hAnsi="Calibri" w:cs="Calibri"/>
          <w:color w:val="000000"/>
        </w:rPr>
        <w:t xml:space="preserve"> Sociedade cooperativa: ata de fundação e estatuto social, com a ata da assembleia que o aprovou, devidamente arquivado na Junta Comercial ou inscrito no Registro Civil das Pessoas Jurídicas da respectiva sede.</w:t>
      </w:r>
      <w:r>
        <w:rPr>
          <w:rFonts w:ascii="Calibri" w:eastAsia="Calibri" w:hAnsi="Calibri" w:cs="Calibri"/>
          <w:color w:val="000000"/>
        </w:rPr>
        <w:t xml:space="preserve">  </w:t>
      </w:r>
    </w:p>
    <w:p w14:paraId="16E073F3" w14:textId="77777777" w:rsidR="00084D5B" w:rsidRDefault="00084D5B" w:rsidP="00084D5B">
      <w:pPr>
        <w:jc w:val="both"/>
      </w:pPr>
      <w:r>
        <w:rPr>
          <w:rFonts w:ascii="Calibri" w:hAnsi="Calibri" w:cs="Calibri"/>
          <w:b/>
          <w:bCs/>
          <w:color w:val="000000"/>
        </w:rPr>
        <w:t xml:space="preserve">h) </w:t>
      </w:r>
      <w:r>
        <w:rPr>
          <w:rFonts w:ascii="Calibri" w:hAnsi="Calibri" w:cs="Calibri"/>
          <w:color w:val="000000"/>
        </w:rPr>
        <w:t>Declaração de Idoneidade;</w:t>
      </w:r>
    </w:p>
    <w:p w14:paraId="3E0356B3" w14:textId="77777777" w:rsidR="00084D5B" w:rsidRDefault="00084D5B" w:rsidP="00084D5B">
      <w:pPr>
        <w:jc w:val="both"/>
      </w:pPr>
      <w:r>
        <w:rPr>
          <w:rFonts w:ascii="Calibri" w:hAnsi="Calibri" w:cs="Calibri"/>
          <w:b/>
          <w:bCs/>
          <w:color w:val="000000"/>
        </w:rPr>
        <w:t>i)</w:t>
      </w:r>
      <w:r>
        <w:rPr>
          <w:rFonts w:ascii="Calibri" w:hAnsi="Calibri" w:cs="Calibri"/>
          <w:color w:val="000000"/>
        </w:rPr>
        <w:t xml:space="preserve"> Declaração que atende ao disposto no artigo 7°, inciso XXXIII, da Constituição Federal, conforme o modelo do Decreto Federal n° 4.358/02;</w:t>
      </w:r>
    </w:p>
    <w:p w14:paraId="2121ED91" w14:textId="77777777" w:rsidR="00084D5B" w:rsidRDefault="00084D5B" w:rsidP="00084D5B">
      <w:pPr>
        <w:jc w:val="both"/>
        <w:rPr>
          <w:rFonts w:ascii="Calibri" w:hAnsi="Calibri" w:cs="Calibri"/>
          <w:color w:val="000000"/>
        </w:rPr>
      </w:pPr>
    </w:p>
    <w:p w14:paraId="2DA393AA" w14:textId="77777777" w:rsidR="00084D5B" w:rsidRDefault="00084D5B" w:rsidP="00084D5B">
      <w:pPr>
        <w:jc w:val="both"/>
      </w:pPr>
      <w:r>
        <w:rPr>
          <w:rFonts w:ascii="Calibri" w:hAnsi="Calibri" w:cs="Calibri"/>
          <w:color w:val="000000"/>
        </w:rPr>
        <w:t>Observação: Os documentos apresentados deverão estar acompanhados da última alteração ou da consolidação respectiva.</w:t>
      </w:r>
    </w:p>
    <w:p w14:paraId="7764BF3D" w14:textId="77777777" w:rsidR="00084D5B" w:rsidRDefault="00084D5B" w:rsidP="00084D5B">
      <w:pPr>
        <w:jc w:val="both"/>
        <w:rPr>
          <w:rFonts w:ascii="Calibri" w:hAnsi="Calibri" w:cs="Calibri"/>
          <w:color w:val="000000"/>
        </w:rPr>
      </w:pPr>
    </w:p>
    <w:p w14:paraId="5BE2A939" w14:textId="2BAD51D0" w:rsidR="00084D5B" w:rsidRDefault="00084D5B" w:rsidP="00084D5B">
      <w:pPr>
        <w:jc w:val="both"/>
        <w:rPr>
          <w:rFonts w:ascii="Calibri" w:hAnsi="Calibri" w:cs="Calibri"/>
          <w:color w:val="000000"/>
        </w:rPr>
      </w:pPr>
      <w:r>
        <w:rPr>
          <w:rFonts w:ascii="Calibri" w:hAnsi="Calibri" w:cs="Calibri"/>
          <w:b/>
          <w:bCs/>
          <w:color w:val="000000"/>
        </w:rPr>
        <w:t>HABILITAÇÃO FISCAL, SOCIAL E TRABALHISTA</w:t>
      </w:r>
    </w:p>
    <w:p w14:paraId="2182D53D" w14:textId="77777777" w:rsidR="00084D5B" w:rsidRDefault="00084D5B" w:rsidP="00084D5B">
      <w:pPr>
        <w:jc w:val="both"/>
      </w:pPr>
      <w:r>
        <w:rPr>
          <w:rFonts w:ascii="Calibri" w:hAnsi="Calibri" w:cs="Calibri"/>
          <w:b/>
          <w:bCs/>
          <w:color w:val="000000"/>
        </w:rPr>
        <w:t>a)</w:t>
      </w:r>
      <w:r>
        <w:rPr>
          <w:rFonts w:ascii="Calibri" w:hAnsi="Calibri" w:cs="Calibri"/>
          <w:color w:val="000000"/>
        </w:rPr>
        <w:t xml:space="preserve"> Prova de inscrição no Cadastro Nacional de Pessoas Jurídicas ou no Cadastro de Pessoas Físicas, conforme o caso;</w:t>
      </w:r>
    </w:p>
    <w:p w14:paraId="02ADAEBE" w14:textId="77777777" w:rsidR="00084D5B" w:rsidRDefault="00084D5B" w:rsidP="00084D5B">
      <w:pPr>
        <w:jc w:val="both"/>
      </w:pPr>
      <w:r>
        <w:rPr>
          <w:rFonts w:ascii="Calibri" w:hAnsi="Calibri" w:cs="Calibri"/>
          <w:b/>
          <w:bCs/>
          <w:color w:val="000000"/>
        </w:rPr>
        <w:t>b)</w:t>
      </w:r>
      <w:r>
        <w:rPr>
          <w:rFonts w:ascii="Calibri" w:hAnsi="Calibri" w:cs="Calibri"/>
          <w:color w:val="000000"/>
        </w:rPr>
        <w:t xml:space="preserve"> Prova de regularidade expedida pela Procuradoria Nacional da Fazenda (Certidão Conjunta de Débitos relativos a Tributos Federais e à Dívida Ativa da União).</w:t>
      </w:r>
    </w:p>
    <w:p w14:paraId="3CB56B90" w14:textId="77777777" w:rsidR="00084D5B" w:rsidRDefault="00084D5B" w:rsidP="00084D5B">
      <w:pPr>
        <w:jc w:val="both"/>
      </w:pPr>
      <w:r>
        <w:rPr>
          <w:rFonts w:ascii="Calibri" w:hAnsi="Calibri" w:cs="Calibri"/>
          <w:b/>
          <w:bCs/>
          <w:color w:val="000000"/>
        </w:rPr>
        <w:t xml:space="preserve">c) </w:t>
      </w:r>
      <w:r>
        <w:rPr>
          <w:rFonts w:ascii="Calibri" w:hAnsi="Calibri" w:cs="Calibri"/>
          <w:color w:val="000000"/>
        </w:rPr>
        <w:t>Prova de regularidade com a Fazenda Estadual.</w:t>
      </w:r>
    </w:p>
    <w:p w14:paraId="7F2E074E" w14:textId="77777777" w:rsidR="00084D5B" w:rsidRDefault="00084D5B" w:rsidP="00084D5B">
      <w:pPr>
        <w:jc w:val="both"/>
      </w:pPr>
      <w:r>
        <w:rPr>
          <w:rFonts w:ascii="Calibri" w:hAnsi="Calibri" w:cs="Calibri"/>
          <w:b/>
          <w:bCs/>
          <w:color w:val="000000"/>
        </w:rPr>
        <w:t>d)</w:t>
      </w:r>
      <w:r>
        <w:rPr>
          <w:rFonts w:ascii="Calibri" w:hAnsi="Calibri" w:cs="Calibri"/>
          <w:color w:val="000000"/>
        </w:rPr>
        <w:t xml:space="preserve"> Prova de regularidade com a Fazenda Municipal, sendo da sede do Licitante.</w:t>
      </w:r>
    </w:p>
    <w:p w14:paraId="2E25DC42" w14:textId="77777777" w:rsidR="00084D5B" w:rsidRDefault="00084D5B" w:rsidP="00084D5B">
      <w:pPr>
        <w:jc w:val="both"/>
      </w:pPr>
      <w:r>
        <w:rPr>
          <w:rFonts w:ascii="Calibri" w:hAnsi="Calibri" w:cs="Calibri"/>
          <w:b/>
          <w:bCs/>
          <w:color w:val="000000"/>
        </w:rPr>
        <w:t>e)</w:t>
      </w:r>
      <w:r>
        <w:rPr>
          <w:rFonts w:ascii="Calibri" w:hAnsi="Calibri" w:cs="Calibri"/>
          <w:color w:val="000000"/>
        </w:rPr>
        <w:t xml:space="preserve"> Prova de regularidade junto ao Fundo de Garantia por tempo de serviço (FGTS).</w:t>
      </w:r>
    </w:p>
    <w:p w14:paraId="23EABC63" w14:textId="77777777" w:rsidR="00084D5B" w:rsidRDefault="00084D5B" w:rsidP="00084D5B">
      <w:pPr>
        <w:jc w:val="both"/>
      </w:pPr>
      <w:r>
        <w:rPr>
          <w:rFonts w:ascii="Calibri" w:hAnsi="Calibri" w:cs="Calibri"/>
          <w:b/>
          <w:bCs/>
          <w:color w:val="000000"/>
        </w:rPr>
        <w:t>f)</w:t>
      </w:r>
      <w:r>
        <w:rPr>
          <w:rFonts w:ascii="Calibri" w:hAnsi="Calibri" w:cs="Calibri"/>
          <w:color w:val="000000"/>
        </w:rPr>
        <w:t xml:space="preserve"> Certidão Negativa de Débitos Trabalhistas (obtida eletronicamente nos sites do TRT-4 e/ou Regional correspondente do licitante ou TST).</w:t>
      </w:r>
    </w:p>
    <w:p w14:paraId="7F49E5C5" w14:textId="77777777" w:rsidR="00084D5B" w:rsidRDefault="00084D5B" w:rsidP="00084D5B">
      <w:pPr>
        <w:jc w:val="both"/>
        <w:rPr>
          <w:rFonts w:ascii="Calibri" w:hAnsi="Calibri" w:cs="Calibri"/>
          <w:color w:val="000000"/>
        </w:rPr>
      </w:pPr>
    </w:p>
    <w:p w14:paraId="5100C587" w14:textId="77777777" w:rsidR="00084D5B" w:rsidRDefault="00084D5B" w:rsidP="00084D5B">
      <w:pPr>
        <w:jc w:val="both"/>
      </w:pPr>
      <w:r>
        <w:rPr>
          <w:rFonts w:ascii="Calibri" w:hAnsi="Calibri" w:cs="Calibri"/>
          <w:color w:val="000000"/>
        </w:rPr>
        <w:t>OBSERVAÇÃO: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25A6BBC3" w14:textId="77777777" w:rsidR="00084D5B" w:rsidRDefault="00084D5B" w:rsidP="00084D5B">
      <w:pPr>
        <w:jc w:val="both"/>
        <w:rPr>
          <w:rFonts w:ascii="Calibri" w:hAnsi="Calibri" w:cs="Calibri"/>
          <w:color w:val="000000"/>
        </w:rPr>
      </w:pPr>
    </w:p>
    <w:p w14:paraId="64136D64" w14:textId="332868D0" w:rsidR="00084D5B" w:rsidRDefault="00084D5B" w:rsidP="00084D5B">
      <w:pPr>
        <w:jc w:val="both"/>
        <w:rPr>
          <w:rFonts w:ascii="Calibri" w:hAnsi="Calibri" w:cs="Calibri"/>
          <w:color w:val="000000"/>
        </w:rPr>
      </w:pPr>
      <w:r>
        <w:rPr>
          <w:rFonts w:ascii="Calibri" w:hAnsi="Calibri" w:cs="Calibri"/>
          <w:b/>
          <w:bCs/>
          <w:color w:val="000000"/>
        </w:rPr>
        <w:t>HABILITAÇÃO ECONÔMICO-FINANCEIRA</w:t>
      </w:r>
    </w:p>
    <w:p w14:paraId="58588439" w14:textId="3049D2A6" w:rsidR="00084D5B" w:rsidRDefault="00084D5B" w:rsidP="00084D5B">
      <w:pPr>
        <w:jc w:val="both"/>
        <w:rPr>
          <w:rFonts w:ascii="Calibri" w:hAnsi="Calibri" w:cs="Calibri"/>
          <w:color w:val="000000"/>
        </w:rPr>
      </w:pPr>
      <w:r w:rsidRPr="00783BF9">
        <w:rPr>
          <w:rFonts w:ascii="Calibri" w:hAnsi="Calibri" w:cs="Calibri"/>
          <w:b/>
          <w:bCs/>
          <w:color w:val="000000"/>
        </w:rPr>
        <w:t>a)</w:t>
      </w:r>
      <w:r>
        <w:rPr>
          <w:rFonts w:ascii="Calibri" w:hAnsi="Calibri" w:cs="Calibri"/>
          <w:color w:val="000000"/>
        </w:rPr>
        <w:t xml:space="preserve"> Certidão negativa de falência ou concordata expedida pelo distribuidor da sede da pessoa jurídica, em prazo não superior a 90 (noventa) dias da data da apresentação do documento;</w:t>
      </w:r>
    </w:p>
    <w:p w14:paraId="68BD5E4A" w14:textId="2E027043" w:rsidR="00084D5B" w:rsidRDefault="00084D5B" w:rsidP="00084D5B">
      <w:pPr>
        <w:jc w:val="both"/>
        <w:rPr>
          <w:rFonts w:ascii="Calibri" w:eastAsia="Calibri" w:hAnsi="Calibri" w:cs="Calibri"/>
          <w:color w:val="000000"/>
        </w:rPr>
      </w:pPr>
    </w:p>
    <w:p w14:paraId="0648F74D" w14:textId="269B3F83" w:rsidR="00F71B02" w:rsidRPr="008323F5" w:rsidRDefault="00F71B02" w:rsidP="00783BF9">
      <w:pPr>
        <w:tabs>
          <w:tab w:val="left" w:pos="709"/>
        </w:tabs>
        <w:overflowPunct w:val="0"/>
        <w:adjustRightInd w:val="0"/>
        <w:jc w:val="both"/>
        <w:textAlignment w:val="baseline"/>
        <w:rPr>
          <w:rFonts w:asciiTheme="minorHAnsi" w:hAnsiTheme="minorHAnsi" w:cstheme="minorHAnsi"/>
          <w:b/>
        </w:rPr>
      </w:pPr>
      <w:bookmarkStart w:id="4" w:name="_Hlk202359461"/>
      <w:r w:rsidRPr="008323F5">
        <w:rPr>
          <w:rFonts w:asciiTheme="minorHAnsi" w:hAnsiTheme="minorHAnsi" w:cstheme="minorHAnsi"/>
          <w:b/>
        </w:rPr>
        <w:t>DECLARAÇÃO, ASSINADA POR REPRESENTANTE LEGAL DA PROPONENTE, DE QUE:</w:t>
      </w:r>
    </w:p>
    <w:p w14:paraId="3843FEE5" w14:textId="77777777" w:rsidR="00F71B02" w:rsidRPr="008323F5" w:rsidRDefault="00F71B02" w:rsidP="00783BF9">
      <w:pPr>
        <w:tabs>
          <w:tab w:val="left" w:pos="709"/>
        </w:tabs>
        <w:overflowPunct w:val="0"/>
        <w:adjustRightInd w:val="0"/>
        <w:jc w:val="both"/>
        <w:textAlignment w:val="baseline"/>
        <w:rPr>
          <w:rFonts w:asciiTheme="minorHAnsi" w:hAnsiTheme="minorHAnsi" w:cstheme="minorHAnsi"/>
        </w:rPr>
      </w:pPr>
      <w:r w:rsidRPr="008323F5">
        <w:rPr>
          <w:rFonts w:asciiTheme="minorHAnsi" w:hAnsiTheme="minorHAnsi" w:cstheme="minorHAnsi"/>
          <w:b/>
        </w:rPr>
        <w:t>a)</w:t>
      </w:r>
      <w:r w:rsidRPr="008323F5">
        <w:rPr>
          <w:rFonts w:asciiTheme="minorHAnsi" w:hAnsiTheme="minorHAnsi" w:cstheme="minorHAnsi"/>
        </w:rPr>
        <w:t xml:space="preserve"> </w:t>
      </w:r>
      <w:r w:rsidRPr="008323F5">
        <w:rPr>
          <w:rFonts w:asciiTheme="minorHAnsi" w:hAnsiTheme="minorHAnsi" w:cstheme="minorHAnsi"/>
          <w:bCs/>
        </w:rPr>
        <w:t>A empresa atende ao</w:t>
      </w:r>
      <w:r w:rsidRPr="008323F5">
        <w:rPr>
          <w:rFonts w:asciiTheme="minorHAnsi" w:hAnsiTheme="minorHAnsi" w:cstheme="minorHAnsi"/>
        </w:rPr>
        <w:t xml:space="preserve"> </w:t>
      </w:r>
      <w:r w:rsidRPr="008323F5">
        <w:rPr>
          <w:rFonts w:asciiTheme="minorHAnsi" w:hAnsiTheme="minorHAnsi" w:cstheme="minorHAnsi"/>
          <w:bCs/>
        </w:rPr>
        <w:t>disposto no Art. 7°,</w:t>
      </w:r>
      <w:r w:rsidRPr="008323F5">
        <w:rPr>
          <w:rFonts w:asciiTheme="minorHAnsi" w:hAnsiTheme="minorHAnsi" w:cstheme="minorHAnsi"/>
        </w:rPr>
        <w:t xml:space="preserve"> </w:t>
      </w:r>
      <w:r w:rsidRPr="008323F5">
        <w:rPr>
          <w:rFonts w:asciiTheme="minorHAnsi" w:hAnsiTheme="minorHAnsi" w:cstheme="minorHAnsi"/>
          <w:bCs/>
        </w:rPr>
        <w:t>inciso XXXIII da Constituição Federal</w:t>
      </w:r>
      <w:r w:rsidRPr="008323F5">
        <w:rPr>
          <w:rFonts w:asciiTheme="minorHAnsi" w:hAnsiTheme="minorHAnsi" w:cstheme="minorHAnsi"/>
        </w:rPr>
        <w:t xml:space="preserve"> (Lei 9.854 de 27/10/99)</w:t>
      </w:r>
      <w:r>
        <w:rPr>
          <w:rFonts w:asciiTheme="minorHAnsi" w:hAnsiTheme="minorHAnsi" w:cstheme="minorHAnsi"/>
        </w:rPr>
        <w:t>;</w:t>
      </w:r>
    </w:p>
    <w:p w14:paraId="23965A54" w14:textId="3877D807" w:rsidR="00F71B02" w:rsidRDefault="00F71B02" w:rsidP="00783BF9">
      <w:pPr>
        <w:tabs>
          <w:tab w:val="left" w:pos="709"/>
        </w:tabs>
        <w:overflowPunct w:val="0"/>
        <w:adjustRightInd w:val="0"/>
        <w:jc w:val="both"/>
        <w:textAlignment w:val="baseline"/>
        <w:rPr>
          <w:rFonts w:asciiTheme="minorHAnsi" w:hAnsiTheme="minorHAnsi" w:cstheme="minorHAnsi"/>
        </w:rPr>
      </w:pPr>
      <w:r w:rsidRPr="008323F5">
        <w:rPr>
          <w:rFonts w:asciiTheme="minorHAnsi" w:hAnsiTheme="minorHAnsi" w:cstheme="minorHAnsi"/>
          <w:b/>
        </w:rPr>
        <w:t>b) Declaração</w:t>
      </w:r>
      <w:r w:rsidRPr="008323F5">
        <w:rPr>
          <w:rFonts w:asciiTheme="minorHAnsi" w:hAnsiTheme="minorHAnsi" w:cstheme="minorHAnsi"/>
        </w:rPr>
        <w:t xml:space="preserve"> na qualidade de licitante do procedimento licitatório, que </w:t>
      </w:r>
      <w:r w:rsidRPr="008323F5">
        <w:rPr>
          <w:rFonts w:asciiTheme="minorHAnsi" w:hAnsiTheme="minorHAnsi" w:cstheme="minorHAnsi"/>
          <w:b/>
        </w:rPr>
        <w:t>não foi declarada inidônea</w:t>
      </w:r>
      <w:r w:rsidRPr="008323F5">
        <w:rPr>
          <w:rFonts w:asciiTheme="minorHAnsi" w:hAnsiTheme="minorHAnsi" w:cstheme="minorHAnsi"/>
        </w:rPr>
        <w:t xml:space="preserve"> para licitar ou contratar com o Poder Público, em qualquer de suas esferas.</w:t>
      </w:r>
    </w:p>
    <w:bookmarkEnd w:id="4"/>
    <w:p w14:paraId="565BCA47" w14:textId="77777777" w:rsidR="005166BA" w:rsidRDefault="005166BA" w:rsidP="00084D5B">
      <w:pPr>
        <w:jc w:val="both"/>
      </w:pPr>
    </w:p>
    <w:p w14:paraId="379588EE" w14:textId="77777777" w:rsidR="00084D5B" w:rsidRDefault="00084D5B" w:rsidP="00084D5B">
      <w:pPr>
        <w:shd w:val="clear" w:color="auto" w:fill="C0C0C0"/>
        <w:jc w:val="center"/>
      </w:pPr>
      <w:r>
        <w:rPr>
          <w:rFonts w:ascii="Calibri" w:hAnsi="Calibri" w:cs="Calibri"/>
          <w:b/>
          <w:color w:val="000000"/>
        </w:rPr>
        <w:t>9. ESTIMATIVA DO VALOR DA CONTRATAÇÃO</w:t>
      </w:r>
    </w:p>
    <w:p w14:paraId="7EB2F104" w14:textId="77777777" w:rsidR="00084D5B" w:rsidRDefault="00084D5B" w:rsidP="00084D5B">
      <w:pPr>
        <w:jc w:val="both"/>
      </w:pPr>
    </w:p>
    <w:p w14:paraId="5A8BFD84" w14:textId="72897BD8" w:rsidR="00084D5B" w:rsidRDefault="00084D5B" w:rsidP="00084D5B">
      <w:pPr>
        <w:jc w:val="both"/>
        <w:rPr>
          <w:rFonts w:asciiTheme="minorHAnsi" w:hAnsiTheme="minorHAnsi" w:cstheme="minorHAnsi"/>
          <w:color w:val="000000"/>
        </w:rPr>
      </w:pPr>
      <w:r w:rsidRPr="00A97A62">
        <w:rPr>
          <w:rFonts w:ascii="Calibri" w:hAnsi="Calibri" w:cs="Calibri"/>
          <w:b/>
          <w:bCs/>
          <w:color w:val="000000"/>
        </w:rPr>
        <w:lastRenderedPageBreak/>
        <w:t>9.1.</w:t>
      </w:r>
      <w:r w:rsidRPr="00A97A62">
        <w:rPr>
          <w:rFonts w:ascii="Calibri" w:hAnsi="Calibri" w:cs="Calibri"/>
          <w:color w:val="000000"/>
        </w:rPr>
        <w:t xml:space="preserve"> </w:t>
      </w:r>
      <w:r w:rsidR="00604095" w:rsidRPr="00A61E05">
        <w:rPr>
          <w:rFonts w:asciiTheme="minorHAnsi" w:hAnsiTheme="minorHAnsi" w:cstheme="minorHAnsi"/>
          <w:color w:val="000000"/>
        </w:rPr>
        <w:t xml:space="preserve">Estima-se para a contratação almejada o valor total </w:t>
      </w:r>
      <w:r w:rsidR="00604095" w:rsidRPr="008242CF">
        <w:rPr>
          <w:rFonts w:asciiTheme="minorHAnsi" w:hAnsiTheme="minorHAnsi" w:cstheme="minorHAnsi"/>
          <w:color w:val="000000"/>
        </w:rPr>
        <w:t xml:space="preserve">de </w:t>
      </w:r>
      <w:bookmarkStart w:id="5" w:name="_Hlk227747968"/>
      <w:r w:rsidR="00604095" w:rsidRPr="008242CF">
        <w:rPr>
          <w:rFonts w:asciiTheme="minorHAnsi" w:hAnsiTheme="minorHAnsi" w:cstheme="minorHAnsi"/>
          <w:b/>
          <w:bCs/>
          <w:color w:val="000000"/>
        </w:rPr>
        <w:t>R$</w:t>
      </w:r>
      <w:r w:rsidR="00604095" w:rsidRPr="008242CF">
        <w:rPr>
          <w:rFonts w:asciiTheme="minorHAnsi" w:hAnsiTheme="minorHAnsi" w:cstheme="minorHAnsi"/>
          <w:color w:val="000000"/>
        </w:rPr>
        <w:t xml:space="preserve"> </w:t>
      </w:r>
      <w:r w:rsidR="00604095">
        <w:rPr>
          <w:rFonts w:asciiTheme="minorHAnsi" w:hAnsiTheme="minorHAnsi" w:cstheme="minorHAnsi"/>
          <w:b/>
          <w:bCs/>
          <w:color w:val="000000"/>
        </w:rPr>
        <w:t xml:space="preserve">754.100,00 </w:t>
      </w:r>
      <w:r w:rsidR="00604095">
        <w:rPr>
          <w:rFonts w:asciiTheme="minorHAnsi" w:hAnsiTheme="minorHAnsi" w:cstheme="minorHAnsi"/>
          <w:color w:val="000000"/>
        </w:rPr>
        <w:t>(setecentos e cinquenta e quatro mil e cem reais)</w:t>
      </w:r>
      <w:bookmarkEnd w:id="5"/>
      <w:r w:rsidR="00604095">
        <w:rPr>
          <w:rFonts w:asciiTheme="minorHAnsi" w:hAnsiTheme="minorHAnsi" w:cstheme="minorHAnsi"/>
          <w:color w:val="000000"/>
        </w:rPr>
        <w:t>, conforme segue:</w:t>
      </w:r>
    </w:p>
    <w:p w14:paraId="1F60FD0A" w14:textId="2C9DBCD6" w:rsidR="001D5382" w:rsidRDefault="001D5382" w:rsidP="00084D5B">
      <w:pPr>
        <w:jc w:val="both"/>
        <w:rPr>
          <w:rFonts w:asciiTheme="minorHAnsi" w:hAnsiTheme="minorHAnsi" w:cstheme="minorHAnsi"/>
          <w:color w:val="000000"/>
        </w:rPr>
      </w:pPr>
    </w:p>
    <w:p w14:paraId="3A623868" w14:textId="77777777" w:rsidR="001D5382" w:rsidRDefault="001D5382" w:rsidP="00084D5B">
      <w:pPr>
        <w:jc w:val="both"/>
        <w:rPr>
          <w:rFonts w:asciiTheme="minorHAnsi" w:hAnsiTheme="minorHAnsi" w:cstheme="minorHAnsi"/>
          <w:color w:val="000000"/>
        </w:rPr>
      </w:pPr>
    </w:p>
    <w:p w14:paraId="306E2B4B" w14:textId="0D7FA501" w:rsidR="00604095" w:rsidRDefault="00604095" w:rsidP="00084D5B">
      <w:pPr>
        <w:jc w:val="both"/>
        <w:rPr>
          <w:rFonts w:asciiTheme="minorHAnsi" w:hAnsiTheme="minorHAnsi" w:cstheme="minorHAnsi"/>
          <w:color w:val="000000"/>
        </w:rPr>
      </w:pPr>
    </w:p>
    <w:tbl>
      <w:tblPr>
        <w:tblStyle w:val="Tabelacomgrade"/>
        <w:tblW w:w="0" w:type="auto"/>
        <w:tblLook w:val="04A0" w:firstRow="1" w:lastRow="0" w:firstColumn="1" w:lastColumn="0" w:noHBand="0" w:noVBand="1"/>
      </w:tblPr>
      <w:tblGrid>
        <w:gridCol w:w="726"/>
        <w:gridCol w:w="979"/>
        <w:gridCol w:w="1409"/>
        <w:gridCol w:w="1540"/>
        <w:gridCol w:w="1540"/>
        <w:gridCol w:w="1540"/>
        <w:gridCol w:w="1540"/>
      </w:tblGrid>
      <w:tr w:rsidR="00604095" w:rsidRPr="00583985" w14:paraId="5C40CB07" w14:textId="77777777" w:rsidTr="00A60BE1">
        <w:tc>
          <w:tcPr>
            <w:tcW w:w="726" w:type="dxa"/>
          </w:tcPr>
          <w:p w14:paraId="1C0D242E" w14:textId="77777777" w:rsidR="00604095" w:rsidRPr="00583985" w:rsidRDefault="00604095" w:rsidP="00A60BE1">
            <w:pPr>
              <w:jc w:val="center"/>
              <w:rPr>
                <w:rFonts w:asciiTheme="minorHAnsi" w:hAnsiTheme="minorHAnsi" w:cstheme="minorHAnsi"/>
                <w:b/>
                <w:bCs/>
                <w:sz w:val="18"/>
                <w:szCs w:val="18"/>
              </w:rPr>
            </w:pPr>
            <w:r w:rsidRPr="00583985">
              <w:rPr>
                <w:rFonts w:asciiTheme="minorHAnsi" w:hAnsiTheme="minorHAnsi" w:cstheme="minorHAnsi"/>
                <w:b/>
                <w:bCs/>
                <w:sz w:val="18"/>
                <w:szCs w:val="18"/>
              </w:rPr>
              <w:t>ITEM</w:t>
            </w:r>
          </w:p>
        </w:tc>
        <w:tc>
          <w:tcPr>
            <w:tcW w:w="979" w:type="dxa"/>
          </w:tcPr>
          <w:p w14:paraId="3F31B6AD" w14:textId="77777777" w:rsidR="00604095" w:rsidRPr="00583985" w:rsidRDefault="00604095" w:rsidP="00A60BE1">
            <w:pPr>
              <w:jc w:val="center"/>
              <w:rPr>
                <w:rFonts w:asciiTheme="minorHAnsi" w:hAnsiTheme="minorHAnsi" w:cstheme="minorHAnsi"/>
                <w:b/>
                <w:bCs/>
                <w:sz w:val="18"/>
                <w:szCs w:val="18"/>
              </w:rPr>
            </w:pPr>
            <w:r w:rsidRPr="00583985">
              <w:rPr>
                <w:rFonts w:asciiTheme="minorHAnsi" w:hAnsiTheme="minorHAnsi" w:cstheme="minorHAnsi"/>
                <w:b/>
                <w:bCs/>
                <w:sz w:val="18"/>
                <w:szCs w:val="18"/>
              </w:rPr>
              <w:t>QTDE</w:t>
            </w:r>
          </w:p>
        </w:tc>
        <w:tc>
          <w:tcPr>
            <w:tcW w:w="1409" w:type="dxa"/>
          </w:tcPr>
          <w:p w14:paraId="7139ED00" w14:textId="77777777" w:rsidR="00604095" w:rsidRPr="00583985" w:rsidRDefault="00604095" w:rsidP="00A60BE1">
            <w:pPr>
              <w:jc w:val="center"/>
              <w:rPr>
                <w:rFonts w:asciiTheme="minorHAnsi" w:hAnsiTheme="minorHAnsi" w:cstheme="minorHAnsi"/>
                <w:b/>
                <w:bCs/>
                <w:sz w:val="18"/>
                <w:szCs w:val="18"/>
              </w:rPr>
            </w:pPr>
            <w:r w:rsidRPr="00583985">
              <w:rPr>
                <w:rFonts w:asciiTheme="minorHAnsi" w:hAnsiTheme="minorHAnsi" w:cstheme="minorHAnsi"/>
                <w:b/>
                <w:bCs/>
                <w:sz w:val="18"/>
                <w:szCs w:val="18"/>
              </w:rPr>
              <w:t>DESCRIÇÃO</w:t>
            </w:r>
          </w:p>
        </w:tc>
        <w:tc>
          <w:tcPr>
            <w:tcW w:w="1540" w:type="dxa"/>
          </w:tcPr>
          <w:p w14:paraId="56461741" w14:textId="77777777" w:rsidR="00604095" w:rsidRPr="00583985" w:rsidRDefault="00604095" w:rsidP="00A60BE1">
            <w:pPr>
              <w:jc w:val="center"/>
              <w:rPr>
                <w:rFonts w:asciiTheme="minorHAnsi" w:hAnsiTheme="minorHAnsi" w:cstheme="minorHAnsi"/>
                <w:b/>
                <w:bCs/>
                <w:sz w:val="18"/>
                <w:szCs w:val="18"/>
              </w:rPr>
            </w:pPr>
            <w:r w:rsidRPr="00583985">
              <w:rPr>
                <w:rFonts w:asciiTheme="minorHAnsi" w:hAnsiTheme="minorHAnsi" w:cstheme="minorHAnsi"/>
                <w:b/>
                <w:bCs/>
                <w:sz w:val="18"/>
                <w:szCs w:val="18"/>
              </w:rPr>
              <w:t>COTAÇÃO 1</w:t>
            </w:r>
          </w:p>
          <w:p w14:paraId="59F6F500" w14:textId="77777777" w:rsidR="00604095" w:rsidRPr="00583985" w:rsidRDefault="00604095" w:rsidP="00A60BE1">
            <w:pPr>
              <w:jc w:val="center"/>
              <w:rPr>
                <w:rFonts w:asciiTheme="minorHAnsi" w:hAnsiTheme="minorHAnsi" w:cstheme="minorHAnsi"/>
                <w:b/>
                <w:bCs/>
                <w:sz w:val="18"/>
                <w:szCs w:val="18"/>
              </w:rPr>
            </w:pPr>
            <w:r w:rsidRPr="00583985">
              <w:rPr>
                <w:rFonts w:asciiTheme="minorHAnsi" w:hAnsiTheme="minorHAnsi" w:cstheme="minorHAnsi"/>
                <w:b/>
                <w:bCs/>
                <w:sz w:val="18"/>
                <w:szCs w:val="18"/>
              </w:rPr>
              <w:t>VIA PORTO PEÇAS E VEÍCULOS LTDA CNPJ: 82.510.280/0001-42</w:t>
            </w:r>
          </w:p>
        </w:tc>
        <w:tc>
          <w:tcPr>
            <w:tcW w:w="1540" w:type="dxa"/>
          </w:tcPr>
          <w:p w14:paraId="7221D96A" w14:textId="77777777" w:rsidR="00604095" w:rsidRPr="00583985" w:rsidRDefault="00604095" w:rsidP="00A60BE1">
            <w:pPr>
              <w:jc w:val="center"/>
              <w:rPr>
                <w:rFonts w:asciiTheme="minorHAnsi" w:hAnsiTheme="minorHAnsi" w:cstheme="minorHAnsi"/>
                <w:b/>
                <w:bCs/>
                <w:sz w:val="18"/>
                <w:szCs w:val="18"/>
              </w:rPr>
            </w:pPr>
            <w:r w:rsidRPr="00583985">
              <w:rPr>
                <w:rFonts w:asciiTheme="minorHAnsi" w:hAnsiTheme="minorHAnsi" w:cstheme="minorHAnsi"/>
                <w:b/>
                <w:bCs/>
                <w:sz w:val="18"/>
                <w:szCs w:val="18"/>
              </w:rPr>
              <w:t>COTAÇÃO 2</w:t>
            </w:r>
          </w:p>
          <w:p w14:paraId="179E9E3D" w14:textId="77777777" w:rsidR="00604095" w:rsidRPr="00583985" w:rsidRDefault="00604095" w:rsidP="00A60BE1">
            <w:pPr>
              <w:jc w:val="center"/>
              <w:rPr>
                <w:rFonts w:asciiTheme="minorHAnsi" w:hAnsiTheme="minorHAnsi" w:cstheme="minorHAnsi"/>
                <w:b/>
                <w:bCs/>
                <w:sz w:val="18"/>
                <w:szCs w:val="18"/>
              </w:rPr>
            </w:pPr>
            <w:r w:rsidRPr="00583985">
              <w:rPr>
                <w:rFonts w:asciiTheme="minorHAnsi" w:hAnsiTheme="minorHAnsi" w:cstheme="minorHAnsi"/>
                <w:b/>
                <w:bCs/>
                <w:sz w:val="18"/>
                <w:szCs w:val="18"/>
              </w:rPr>
              <w:t>J. A. SPOHR COM. DE VEÍCULOS LTDA CNPJ: 91.158.253/0001-43</w:t>
            </w:r>
          </w:p>
        </w:tc>
        <w:tc>
          <w:tcPr>
            <w:tcW w:w="1540" w:type="dxa"/>
          </w:tcPr>
          <w:p w14:paraId="3B293ED6" w14:textId="77777777" w:rsidR="00604095" w:rsidRPr="00583985" w:rsidRDefault="00604095" w:rsidP="00A60BE1">
            <w:pPr>
              <w:jc w:val="center"/>
              <w:rPr>
                <w:rFonts w:asciiTheme="minorHAnsi" w:hAnsiTheme="minorHAnsi" w:cstheme="minorHAnsi"/>
                <w:b/>
                <w:bCs/>
                <w:sz w:val="18"/>
                <w:szCs w:val="18"/>
              </w:rPr>
            </w:pPr>
            <w:r w:rsidRPr="00583985">
              <w:rPr>
                <w:rFonts w:asciiTheme="minorHAnsi" w:hAnsiTheme="minorHAnsi" w:cstheme="minorHAnsi"/>
                <w:b/>
                <w:bCs/>
                <w:sz w:val="18"/>
                <w:szCs w:val="18"/>
              </w:rPr>
              <w:t>COTAÇÃO 3</w:t>
            </w:r>
          </w:p>
          <w:p w14:paraId="385C65D1" w14:textId="77777777" w:rsidR="00604095" w:rsidRPr="00583985" w:rsidRDefault="00604095" w:rsidP="00A60BE1">
            <w:pPr>
              <w:jc w:val="center"/>
              <w:rPr>
                <w:rFonts w:asciiTheme="minorHAnsi" w:hAnsiTheme="minorHAnsi" w:cstheme="minorHAnsi"/>
                <w:b/>
                <w:bCs/>
                <w:sz w:val="18"/>
                <w:szCs w:val="18"/>
              </w:rPr>
            </w:pPr>
            <w:r w:rsidRPr="00583985">
              <w:rPr>
                <w:rFonts w:asciiTheme="minorHAnsi" w:hAnsiTheme="minorHAnsi" w:cstheme="minorHAnsi"/>
                <w:b/>
                <w:bCs/>
                <w:sz w:val="18"/>
                <w:szCs w:val="18"/>
              </w:rPr>
              <w:t>GRUPO NISSUL GALA CNPJ: 48.935.932/0001-52</w:t>
            </w:r>
          </w:p>
        </w:tc>
        <w:tc>
          <w:tcPr>
            <w:tcW w:w="1540" w:type="dxa"/>
          </w:tcPr>
          <w:p w14:paraId="4BBAE71B" w14:textId="77777777" w:rsidR="00604095" w:rsidRPr="00583985" w:rsidRDefault="00604095" w:rsidP="00A60BE1">
            <w:pPr>
              <w:jc w:val="center"/>
              <w:rPr>
                <w:rFonts w:asciiTheme="minorHAnsi" w:hAnsiTheme="minorHAnsi" w:cstheme="minorHAnsi"/>
                <w:b/>
                <w:bCs/>
                <w:sz w:val="18"/>
                <w:szCs w:val="18"/>
              </w:rPr>
            </w:pPr>
            <w:r w:rsidRPr="00583985">
              <w:rPr>
                <w:rFonts w:asciiTheme="minorHAnsi" w:hAnsiTheme="minorHAnsi" w:cstheme="minorHAnsi"/>
                <w:b/>
                <w:bCs/>
                <w:sz w:val="18"/>
                <w:szCs w:val="18"/>
              </w:rPr>
              <w:t xml:space="preserve">VALOR UNITÁRIO DE REFERENCIA </w:t>
            </w:r>
          </w:p>
        </w:tc>
      </w:tr>
      <w:tr w:rsidR="00604095" w:rsidRPr="00583985" w14:paraId="2358BA10" w14:textId="77777777" w:rsidTr="00A60BE1">
        <w:tc>
          <w:tcPr>
            <w:tcW w:w="726" w:type="dxa"/>
          </w:tcPr>
          <w:p w14:paraId="3CB9ABAD" w14:textId="77777777" w:rsidR="00604095" w:rsidRPr="00583985" w:rsidRDefault="00604095" w:rsidP="00A60BE1">
            <w:pPr>
              <w:jc w:val="both"/>
              <w:rPr>
                <w:rFonts w:asciiTheme="minorHAnsi" w:hAnsiTheme="minorHAnsi" w:cstheme="minorHAnsi"/>
                <w:sz w:val="20"/>
                <w:szCs w:val="20"/>
              </w:rPr>
            </w:pPr>
            <w:r w:rsidRPr="00583985">
              <w:rPr>
                <w:rFonts w:asciiTheme="minorHAnsi" w:hAnsiTheme="minorHAnsi" w:cstheme="minorHAnsi"/>
                <w:sz w:val="20"/>
                <w:szCs w:val="20"/>
              </w:rPr>
              <w:t>01</w:t>
            </w:r>
          </w:p>
        </w:tc>
        <w:tc>
          <w:tcPr>
            <w:tcW w:w="979" w:type="dxa"/>
          </w:tcPr>
          <w:p w14:paraId="39FBE769" w14:textId="77777777" w:rsidR="00604095" w:rsidRPr="00583985" w:rsidRDefault="00604095" w:rsidP="00A60BE1">
            <w:pPr>
              <w:jc w:val="both"/>
              <w:rPr>
                <w:rFonts w:asciiTheme="minorHAnsi" w:hAnsiTheme="minorHAnsi" w:cstheme="minorHAnsi"/>
                <w:sz w:val="20"/>
                <w:szCs w:val="20"/>
              </w:rPr>
            </w:pPr>
            <w:r w:rsidRPr="00583985">
              <w:rPr>
                <w:rFonts w:asciiTheme="minorHAnsi" w:hAnsiTheme="minorHAnsi" w:cstheme="minorHAnsi"/>
                <w:sz w:val="20"/>
                <w:szCs w:val="20"/>
              </w:rPr>
              <w:t xml:space="preserve">5 </w:t>
            </w:r>
            <w:proofErr w:type="spellStart"/>
            <w:r w:rsidRPr="00583985">
              <w:rPr>
                <w:rFonts w:asciiTheme="minorHAnsi" w:hAnsiTheme="minorHAnsi" w:cstheme="minorHAnsi"/>
                <w:sz w:val="20"/>
                <w:szCs w:val="20"/>
              </w:rPr>
              <w:t>un</w:t>
            </w:r>
            <w:proofErr w:type="spellEnd"/>
          </w:p>
        </w:tc>
        <w:tc>
          <w:tcPr>
            <w:tcW w:w="1409" w:type="dxa"/>
          </w:tcPr>
          <w:p w14:paraId="0FE97FA3" w14:textId="77777777" w:rsidR="00604095" w:rsidRPr="00583985" w:rsidRDefault="00604095" w:rsidP="00A60BE1">
            <w:pPr>
              <w:jc w:val="both"/>
              <w:rPr>
                <w:rFonts w:asciiTheme="minorHAnsi" w:hAnsiTheme="minorHAnsi" w:cstheme="minorHAnsi"/>
                <w:sz w:val="20"/>
                <w:szCs w:val="20"/>
              </w:rPr>
            </w:pPr>
            <w:r w:rsidRPr="00583985">
              <w:rPr>
                <w:rFonts w:asciiTheme="minorHAnsi" w:hAnsiTheme="minorHAnsi" w:cstheme="minorHAnsi"/>
                <w:sz w:val="20"/>
                <w:szCs w:val="20"/>
              </w:rPr>
              <w:t>Veículos de passeio, tipo elétrico, zero quilômetros, ano modelo 2025/2026</w:t>
            </w:r>
          </w:p>
        </w:tc>
        <w:tc>
          <w:tcPr>
            <w:tcW w:w="1540" w:type="dxa"/>
          </w:tcPr>
          <w:p w14:paraId="0BD2578D" w14:textId="77777777" w:rsidR="00604095" w:rsidRPr="00583985" w:rsidRDefault="00604095" w:rsidP="00A60BE1">
            <w:pPr>
              <w:jc w:val="both"/>
              <w:rPr>
                <w:rFonts w:asciiTheme="minorHAnsi" w:hAnsiTheme="minorHAnsi" w:cstheme="minorHAnsi"/>
                <w:sz w:val="20"/>
                <w:szCs w:val="20"/>
              </w:rPr>
            </w:pPr>
            <w:r w:rsidRPr="00583985">
              <w:rPr>
                <w:rFonts w:asciiTheme="minorHAnsi" w:hAnsiTheme="minorHAnsi" w:cstheme="minorHAnsi"/>
                <w:sz w:val="20"/>
                <w:szCs w:val="20"/>
              </w:rPr>
              <w:t>R$ 146.800,00</w:t>
            </w:r>
          </w:p>
        </w:tc>
        <w:tc>
          <w:tcPr>
            <w:tcW w:w="1540" w:type="dxa"/>
          </w:tcPr>
          <w:p w14:paraId="1F756CB4" w14:textId="77777777" w:rsidR="00604095" w:rsidRPr="00583985" w:rsidRDefault="00604095" w:rsidP="00A60BE1">
            <w:pPr>
              <w:jc w:val="both"/>
              <w:rPr>
                <w:rFonts w:asciiTheme="minorHAnsi" w:hAnsiTheme="minorHAnsi" w:cstheme="minorHAnsi"/>
                <w:sz w:val="20"/>
                <w:szCs w:val="20"/>
              </w:rPr>
            </w:pPr>
            <w:r w:rsidRPr="00583985">
              <w:rPr>
                <w:rFonts w:asciiTheme="minorHAnsi" w:hAnsiTheme="minorHAnsi" w:cstheme="minorHAnsi"/>
                <w:sz w:val="20"/>
                <w:szCs w:val="20"/>
              </w:rPr>
              <w:t>R$ 156.660,00</w:t>
            </w:r>
          </w:p>
        </w:tc>
        <w:tc>
          <w:tcPr>
            <w:tcW w:w="1540" w:type="dxa"/>
          </w:tcPr>
          <w:p w14:paraId="76D7FCDF" w14:textId="77777777" w:rsidR="00604095" w:rsidRPr="00583985" w:rsidRDefault="00604095" w:rsidP="00A60BE1">
            <w:pPr>
              <w:jc w:val="both"/>
              <w:rPr>
                <w:rFonts w:asciiTheme="minorHAnsi" w:hAnsiTheme="minorHAnsi" w:cstheme="minorHAnsi"/>
                <w:sz w:val="20"/>
                <w:szCs w:val="20"/>
              </w:rPr>
            </w:pPr>
            <w:r w:rsidRPr="00583985">
              <w:rPr>
                <w:rFonts w:asciiTheme="minorHAnsi" w:hAnsiTheme="minorHAnsi" w:cstheme="minorHAnsi"/>
                <w:sz w:val="20"/>
                <w:szCs w:val="20"/>
              </w:rPr>
              <w:t>R$ 149.000,00</w:t>
            </w:r>
          </w:p>
        </w:tc>
        <w:tc>
          <w:tcPr>
            <w:tcW w:w="1540" w:type="dxa"/>
          </w:tcPr>
          <w:p w14:paraId="570CDBCA" w14:textId="77777777" w:rsidR="00604095" w:rsidRPr="00583985" w:rsidRDefault="00604095" w:rsidP="00A60BE1">
            <w:pPr>
              <w:jc w:val="both"/>
              <w:rPr>
                <w:rFonts w:asciiTheme="minorHAnsi" w:hAnsiTheme="minorHAnsi" w:cstheme="minorHAnsi"/>
                <w:sz w:val="20"/>
                <w:szCs w:val="20"/>
              </w:rPr>
            </w:pPr>
            <w:r w:rsidRPr="00583985">
              <w:rPr>
                <w:rFonts w:asciiTheme="minorHAnsi" w:hAnsiTheme="minorHAnsi" w:cstheme="minorHAnsi"/>
                <w:sz w:val="20"/>
                <w:szCs w:val="20"/>
              </w:rPr>
              <w:t>R$ 150.820,00</w:t>
            </w:r>
          </w:p>
        </w:tc>
      </w:tr>
      <w:tr w:rsidR="00604095" w:rsidRPr="00583985" w14:paraId="3811C75A" w14:textId="77777777" w:rsidTr="00A60BE1">
        <w:tc>
          <w:tcPr>
            <w:tcW w:w="9274" w:type="dxa"/>
            <w:gridSpan w:val="7"/>
          </w:tcPr>
          <w:p w14:paraId="1DE6BDF3" w14:textId="77777777" w:rsidR="00604095" w:rsidRPr="00583985" w:rsidRDefault="00604095" w:rsidP="00A60BE1">
            <w:pPr>
              <w:jc w:val="right"/>
              <w:rPr>
                <w:rFonts w:asciiTheme="minorHAnsi" w:hAnsiTheme="minorHAnsi" w:cstheme="minorHAnsi"/>
                <w:b/>
                <w:bCs/>
                <w:sz w:val="20"/>
                <w:szCs w:val="20"/>
              </w:rPr>
            </w:pPr>
            <w:r w:rsidRPr="00583985">
              <w:rPr>
                <w:rFonts w:asciiTheme="minorHAnsi" w:hAnsiTheme="minorHAnsi" w:cstheme="minorHAnsi"/>
                <w:b/>
                <w:bCs/>
                <w:sz w:val="20"/>
                <w:szCs w:val="20"/>
              </w:rPr>
              <w:t>VALOR TOTAL R$ 754.100,00</w:t>
            </w:r>
          </w:p>
        </w:tc>
      </w:tr>
    </w:tbl>
    <w:p w14:paraId="74E9D926" w14:textId="77777777" w:rsidR="00604095" w:rsidRDefault="00604095" w:rsidP="00084D5B">
      <w:pPr>
        <w:jc w:val="both"/>
        <w:rPr>
          <w:rFonts w:ascii="Calibri" w:hAnsi="Calibri" w:cs="Calibri"/>
          <w:color w:val="000000"/>
        </w:rPr>
      </w:pPr>
    </w:p>
    <w:p w14:paraId="47899DC0" w14:textId="670B82B3" w:rsidR="00084D5B" w:rsidRDefault="00084D5B" w:rsidP="00084D5B">
      <w:pPr>
        <w:jc w:val="both"/>
      </w:pPr>
      <w:r>
        <w:rPr>
          <w:rFonts w:ascii="Calibri" w:hAnsi="Calibri" w:cs="Calibri"/>
          <w:b/>
          <w:bCs/>
          <w:color w:val="000000"/>
        </w:rPr>
        <w:t>9.2.</w:t>
      </w:r>
      <w:r>
        <w:rPr>
          <w:rFonts w:ascii="Calibri" w:hAnsi="Calibri" w:cs="Calibri"/>
          <w:color w:val="000000"/>
        </w:rPr>
        <w:t xml:space="preserve"> A estimativa de custo levou em consideração o risco envolvido na contratação entre contratante e contratado, conforme especificado na matriz de risco constante do Contrato.</w:t>
      </w:r>
    </w:p>
    <w:p w14:paraId="05759EB4" w14:textId="77777777" w:rsidR="00084D5B" w:rsidRDefault="00084D5B" w:rsidP="00084D5B">
      <w:pPr>
        <w:jc w:val="both"/>
      </w:pPr>
    </w:p>
    <w:p w14:paraId="0C560B9A" w14:textId="0F18B7A9" w:rsidR="00084D5B" w:rsidRDefault="00084D5B" w:rsidP="00084D5B">
      <w:pPr>
        <w:jc w:val="both"/>
        <w:rPr>
          <w:rFonts w:ascii="Calibri" w:hAnsi="Calibri" w:cs="Calibri"/>
          <w:color w:val="000000"/>
        </w:rPr>
      </w:pPr>
      <w:r w:rsidRPr="00D252EA">
        <w:rPr>
          <w:rFonts w:ascii="Calibri" w:hAnsi="Calibri" w:cs="Calibri"/>
          <w:b/>
          <w:bCs/>
          <w:color w:val="000000"/>
        </w:rPr>
        <w:t>9.3.</w:t>
      </w:r>
      <w:r w:rsidRPr="00D252EA">
        <w:rPr>
          <w:rFonts w:ascii="Calibri" w:hAnsi="Calibri" w:cs="Calibri"/>
          <w:color w:val="000000"/>
        </w:rPr>
        <w:t xml:space="preserve"> Vislumbra-se que tal valor é compatível com o praticado pelo mercado correspondente, observando-se o disposto no Decreto Municipal nº </w:t>
      </w:r>
      <w:r w:rsidRPr="00EA6686">
        <w:rPr>
          <w:rFonts w:ascii="Calibri" w:hAnsi="Calibri" w:cs="Calibri"/>
          <w:color w:val="000000"/>
        </w:rPr>
        <w:t>1723-</w:t>
      </w:r>
      <w:r w:rsidR="00EA6686">
        <w:rPr>
          <w:rFonts w:ascii="Calibri" w:hAnsi="Calibri" w:cs="Calibri"/>
          <w:color w:val="000000"/>
        </w:rPr>
        <w:t>0</w:t>
      </w:r>
      <w:r w:rsidRPr="00EA6686">
        <w:rPr>
          <w:rFonts w:ascii="Calibri" w:hAnsi="Calibri" w:cs="Calibri"/>
          <w:color w:val="000000"/>
        </w:rPr>
        <w:t>4/2024</w:t>
      </w:r>
      <w:r w:rsidR="00EA6686">
        <w:rPr>
          <w:rFonts w:ascii="Calibri" w:hAnsi="Calibri" w:cs="Calibri"/>
          <w:color w:val="000000"/>
        </w:rPr>
        <w:t xml:space="preserve"> e Decreto Municipal nº 1844-01/2025</w:t>
      </w:r>
      <w:r w:rsidRPr="00E62565">
        <w:rPr>
          <w:rFonts w:ascii="Calibri" w:hAnsi="Calibri" w:cs="Calibri"/>
          <w:color w:val="000000"/>
        </w:rPr>
        <w:t>,</w:t>
      </w:r>
      <w:r w:rsidRPr="00D252EA">
        <w:rPr>
          <w:rFonts w:ascii="Calibri" w:hAnsi="Calibri" w:cs="Calibri"/>
          <w:color w:val="000000"/>
        </w:rPr>
        <w:t xml:space="preserve"> nos termos do art. 23, § 1º, da Lei Federal nº 14.133/2021.</w:t>
      </w:r>
    </w:p>
    <w:p w14:paraId="4EC32EDD" w14:textId="30E9AA14" w:rsidR="005B2F40" w:rsidRDefault="005B2F40" w:rsidP="00084D5B">
      <w:pPr>
        <w:jc w:val="both"/>
        <w:rPr>
          <w:rFonts w:ascii="Calibri" w:hAnsi="Calibri" w:cs="Calibri"/>
          <w:color w:val="000000"/>
        </w:rPr>
      </w:pPr>
    </w:p>
    <w:p w14:paraId="0F2E9A49" w14:textId="3FA1FD7F" w:rsidR="005B2F40" w:rsidRDefault="005B2F40" w:rsidP="00084D5B">
      <w:pPr>
        <w:jc w:val="both"/>
      </w:pPr>
      <w:r w:rsidRPr="005B2F40">
        <w:rPr>
          <w:rFonts w:ascii="Calibri" w:hAnsi="Calibri" w:cs="Calibri"/>
          <w:b/>
          <w:bCs/>
          <w:color w:val="000000"/>
        </w:rPr>
        <w:t>9.4.</w:t>
      </w:r>
      <w:r>
        <w:rPr>
          <w:rFonts w:ascii="Calibri" w:hAnsi="Calibri" w:cs="Calibri"/>
          <w:color w:val="000000"/>
        </w:rPr>
        <w:t xml:space="preserve"> Os valores de referência para aquisição foram definidos pela média dos preços auferidos no planejamento da contratação. Forma pesquisados preços em fornecedores locais, escolhidos por serem sediados na região e contratados habituais da administração pública. </w:t>
      </w:r>
    </w:p>
    <w:p w14:paraId="5C07CCDD" w14:textId="77777777" w:rsidR="00084D5B" w:rsidRDefault="00084D5B" w:rsidP="00084D5B">
      <w:pPr>
        <w:jc w:val="both"/>
      </w:pPr>
    </w:p>
    <w:p w14:paraId="324B23C9" w14:textId="77777777" w:rsidR="00084D5B" w:rsidRDefault="00084D5B" w:rsidP="00084D5B">
      <w:pPr>
        <w:shd w:val="clear" w:color="auto" w:fill="C0C0C0"/>
        <w:jc w:val="center"/>
      </w:pPr>
      <w:r>
        <w:rPr>
          <w:rFonts w:ascii="Calibri" w:hAnsi="Calibri" w:cs="Calibri"/>
          <w:b/>
          <w:color w:val="000000"/>
        </w:rPr>
        <w:t>10.  ADEQUAÇÃO ORÇAMENTÁRIA</w:t>
      </w:r>
    </w:p>
    <w:p w14:paraId="07A8A646" w14:textId="77777777" w:rsidR="00084D5B" w:rsidRDefault="00084D5B" w:rsidP="00084D5B">
      <w:pPr>
        <w:spacing w:line="100" w:lineRule="atLeast"/>
        <w:jc w:val="right"/>
      </w:pPr>
    </w:p>
    <w:p w14:paraId="6BFF6D25" w14:textId="22F90B01" w:rsidR="00084D5B" w:rsidRDefault="00084D5B" w:rsidP="00084D5B">
      <w:pPr>
        <w:spacing w:line="100" w:lineRule="atLeast"/>
        <w:jc w:val="both"/>
        <w:rPr>
          <w:rFonts w:ascii="Calibri" w:hAnsi="Calibri" w:cs="Calibri"/>
          <w:color w:val="000000"/>
        </w:rPr>
      </w:pPr>
      <w:r>
        <w:rPr>
          <w:rFonts w:ascii="Calibri" w:hAnsi="Calibri" w:cs="Calibri"/>
          <w:b/>
          <w:bCs/>
          <w:color w:val="000000"/>
        </w:rPr>
        <w:t>10.1.</w:t>
      </w:r>
      <w:r>
        <w:rPr>
          <w:rFonts w:ascii="Calibri" w:hAnsi="Calibri" w:cs="Calibri"/>
          <w:color w:val="000000"/>
        </w:rPr>
        <w:t xml:space="preserve"> O dispêndio financeiro decorrente da contratação ora pretendida decorrerá da dotação orçamentária:</w:t>
      </w:r>
    </w:p>
    <w:p w14:paraId="4727DFBB" w14:textId="5FBEF5E1" w:rsidR="00876E85" w:rsidRDefault="00876E85" w:rsidP="00084D5B">
      <w:pPr>
        <w:spacing w:line="100" w:lineRule="atLeast"/>
        <w:jc w:val="both"/>
        <w:rPr>
          <w:rFonts w:ascii="Calibri" w:hAnsi="Calibri" w:cs="Calibri"/>
          <w:color w:val="000000"/>
        </w:rPr>
      </w:pPr>
    </w:p>
    <w:p w14:paraId="467EA492" w14:textId="7C0EC94B" w:rsidR="00876E85" w:rsidRDefault="001B1904" w:rsidP="00084D5B">
      <w:pPr>
        <w:spacing w:line="100" w:lineRule="atLeast"/>
        <w:jc w:val="both"/>
        <w:rPr>
          <w:rFonts w:ascii="Calibri" w:hAnsi="Calibri" w:cs="Calibri"/>
          <w:color w:val="000000"/>
        </w:rPr>
      </w:pPr>
      <w:r>
        <w:rPr>
          <w:rFonts w:ascii="Calibri" w:hAnsi="Calibri" w:cs="Calibri"/>
          <w:color w:val="000000"/>
        </w:rPr>
        <w:t>0209 SECRETARIA MUNICIPAL DA SAÚDE E SANEAMENTO</w:t>
      </w:r>
    </w:p>
    <w:p w14:paraId="5E4D3B8E" w14:textId="57292AB3" w:rsidR="001B1904" w:rsidRDefault="001B1904" w:rsidP="00084D5B">
      <w:pPr>
        <w:spacing w:line="100" w:lineRule="atLeast"/>
        <w:jc w:val="both"/>
        <w:rPr>
          <w:rFonts w:ascii="Calibri" w:hAnsi="Calibri" w:cs="Calibri"/>
          <w:color w:val="000000"/>
        </w:rPr>
      </w:pPr>
      <w:r>
        <w:rPr>
          <w:rFonts w:ascii="Calibri" w:hAnsi="Calibri" w:cs="Calibri"/>
          <w:color w:val="000000"/>
        </w:rPr>
        <w:t>020901 SMSS</w:t>
      </w:r>
    </w:p>
    <w:p w14:paraId="6157FCE0" w14:textId="78C6742D" w:rsidR="001B1904" w:rsidRDefault="001B1904" w:rsidP="00084D5B">
      <w:pPr>
        <w:spacing w:line="100" w:lineRule="atLeast"/>
        <w:jc w:val="both"/>
        <w:rPr>
          <w:rFonts w:ascii="Calibri" w:hAnsi="Calibri" w:cs="Calibri"/>
          <w:color w:val="000000"/>
        </w:rPr>
      </w:pPr>
      <w:r>
        <w:rPr>
          <w:rFonts w:ascii="Calibri" w:hAnsi="Calibri" w:cs="Calibri"/>
          <w:color w:val="000000"/>
        </w:rPr>
        <w:t>10 Saúde</w:t>
      </w:r>
    </w:p>
    <w:p w14:paraId="7063D98E" w14:textId="67DEB61E" w:rsidR="001B1904" w:rsidRDefault="001B1904" w:rsidP="00084D5B">
      <w:pPr>
        <w:spacing w:line="100" w:lineRule="atLeast"/>
        <w:jc w:val="both"/>
        <w:rPr>
          <w:rFonts w:ascii="Calibri" w:hAnsi="Calibri" w:cs="Calibri"/>
          <w:color w:val="000000"/>
        </w:rPr>
      </w:pPr>
      <w:r>
        <w:rPr>
          <w:rFonts w:ascii="Calibri" w:hAnsi="Calibri" w:cs="Calibri"/>
          <w:color w:val="000000"/>
        </w:rPr>
        <w:t>10 301 Atenção Básica</w:t>
      </w:r>
    </w:p>
    <w:p w14:paraId="65FD971B" w14:textId="5472883A" w:rsidR="001B1904" w:rsidRDefault="001B1904" w:rsidP="00084D5B">
      <w:pPr>
        <w:spacing w:line="100" w:lineRule="atLeast"/>
        <w:jc w:val="both"/>
        <w:rPr>
          <w:rFonts w:ascii="Calibri" w:hAnsi="Calibri" w:cs="Calibri"/>
          <w:color w:val="000000"/>
        </w:rPr>
      </w:pPr>
      <w:r>
        <w:rPr>
          <w:rFonts w:ascii="Calibri" w:hAnsi="Calibri" w:cs="Calibri"/>
          <w:color w:val="000000"/>
        </w:rPr>
        <w:t>10 301 0021 Saúde Básica para Todos</w:t>
      </w:r>
    </w:p>
    <w:p w14:paraId="48E0FC33" w14:textId="2CA6213B" w:rsidR="001B1904" w:rsidRDefault="001B1904" w:rsidP="00084D5B">
      <w:pPr>
        <w:spacing w:line="100" w:lineRule="atLeast"/>
        <w:jc w:val="both"/>
        <w:rPr>
          <w:rFonts w:ascii="Calibri" w:hAnsi="Calibri" w:cs="Calibri"/>
          <w:color w:val="000000"/>
        </w:rPr>
      </w:pPr>
      <w:r>
        <w:rPr>
          <w:rFonts w:ascii="Calibri" w:hAnsi="Calibri" w:cs="Calibri"/>
          <w:color w:val="000000"/>
        </w:rPr>
        <w:t>10 301 0021 2037 0000 Manutenção dos Serviços Básicos de Saúde</w:t>
      </w:r>
    </w:p>
    <w:p w14:paraId="7C55A222" w14:textId="2FDF6BDD" w:rsidR="001B1904" w:rsidRDefault="001B1904" w:rsidP="00084D5B">
      <w:pPr>
        <w:spacing w:line="100" w:lineRule="atLeast"/>
        <w:jc w:val="both"/>
        <w:rPr>
          <w:rFonts w:ascii="Calibri" w:hAnsi="Calibri" w:cs="Calibri"/>
          <w:color w:val="000000"/>
        </w:rPr>
      </w:pPr>
      <w:r>
        <w:rPr>
          <w:rFonts w:ascii="Calibri" w:hAnsi="Calibri" w:cs="Calibri"/>
          <w:color w:val="000000"/>
        </w:rPr>
        <w:t>4.4.90.52.00 EQUIPAMENTOS E MATERIAL PERMANENTE (919)</w:t>
      </w:r>
    </w:p>
    <w:p w14:paraId="2939CCA3" w14:textId="77777777" w:rsidR="001B1904" w:rsidRDefault="001B1904" w:rsidP="00084D5B">
      <w:pPr>
        <w:spacing w:line="100" w:lineRule="atLeast"/>
        <w:jc w:val="both"/>
        <w:rPr>
          <w:rFonts w:ascii="Calibri" w:hAnsi="Calibri" w:cs="Calibri"/>
          <w:color w:val="000000"/>
        </w:rPr>
      </w:pPr>
    </w:p>
    <w:p w14:paraId="2123375B" w14:textId="296C4A67" w:rsidR="001B1904" w:rsidRDefault="001B1904" w:rsidP="00084D5B">
      <w:pPr>
        <w:spacing w:line="100" w:lineRule="atLeast"/>
        <w:jc w:val="both"/>
        <w:rPr>
          <w:rFonts w:ascii="Calibri" w:hAnsi="Calibri" w:cs="Calibri"/>
          <w:color w:val="000000"/>
        </w:rPr>
      </w:pPr>
      <w:r>
        <w:rPr>
          <w:rFonts w:ascii="Calibri" w:hAnsi="Calibri" w:cs="Calibri"/>
          <w:color w:val="000000"/>
        </w:rPr>
        <w:t xml:space="preserve"> 0209 SECRETARIA MUNICIPAL DA SAÚDE E SANEAMENTO</w:t>
      </w:r>
    </w:p>
    <w:p w14:paraId="3A6F2C4F" w14:textId="795AD467" w:rsidR="001B1904" w:rsidRDefault="001B1904" w:rsidP="00084D5B">
      <w:pPr>
        <w:spacing w:line="100" w:lineRule="atLeast"/>
        <w:jc w:val="both"/>
        <w:rPr>
          <w:rFonts w:ascii="Calibri" w:hAnsi="Calibri" w:cs="Calibri"/>
          <w:color w:val="000000"/>
        </w:rPr>
      </w:pPr>
      <w:r>
        <w:rPr>
          <w:rFonts w:ascii="Calibri" w:hAnsi="Calibri" w:cs="Calibri"/>
          <w:color w:val="000000"/>
        </w:rPr>
        <w:t>020901 SMSS</w:t>
      </w:r>
    </w:p>
    <w:p w14:paraId="2C935E6B" w14:textId="0E9A55DD" w:rsidR="001B1904" w:rsidRDefault="001B1904" w:rsidP="00084D5B">
      <w:pPr>
        <w:spacing w:line="100" w:lineRule="atLeast"/>
        <w:jc w:val="both"/>
        <w:rPr>
          <w:rFonts w:ascii="Calibri" w:hAnsi="Calibri" w:cs="Calibri"/>
          <w:color w:val="000000"/>
        </w:rPr>
      </w:pPr>
      <w:r>
        <w:rPr>
          <w:rFonts w:ascii="Calibri" w:hAnsi="Calibri" w:cs="Calibri"/>
          <w:color w:val="000000"/>
        </w:rPr>
        <w:t>10 Saúde</w:t>
      </w:r>
    </w:p>
    <w:p w14:paraId="51DCA86C" w14:textId="03A5C7B3" w:rsidR="001B1904" w:rsidRDefault="001B1904" w:rsidP="00084D5B">
      <w:pPr>
        <w:spacing w:line="100" w:lineRule="atLeast"/>
        <w:jc w:val="both"/>
        <w:rPr>
          <w:rFonts w:ascii="Calibri" w:hAnsi="Calibri" w:cs="Calibri"/>
          <w:color w:val="000000"/>
        </w:rPr>
      </w:pPr>
      <w:r>
        <w:rPr>
          <w:rFonts w:ascii="Calibri" w:hAnsi="Calibri" w:cs="Calibri"/>
          <w:color w:val="000000"/>
        </w:rPr>
        <w:t>10 301 Atenção Básica</w:t>
      </w:r>
    </w:p>
    <w:p w14:paraId="09EADAB9" w14:textId="23D650F6" w:rsidR="001B1904" w:rsidRDefault="001B1904" w:rsidP="00084D5B">
      <w:pPr>
        <w:spacing w:line="100" w:lineRule="atLeast"/>
        <w:jc w:val="both"/>
        <w:rPr>
          <w:rFonts w:ascii="Calibri" w:hAnsi="Calibri" w:cs="Calibri"/>
          <w:color w:val="000000"/>
        </w:rPr>
      </w:pPr>
      <w:r>
        <w:rPr>
          <w:rFonts w:ascii="Calibri" w:hAnsi="Calibri" w:cs="Calibri"/>
          <w:color w:val="000000"/>
        </w:rPr>
        <w:t>10 301 0021 Saúde Básica para Todos</w:t>
      </w:r>
    </w:p>
    <w:p w14:paraId="6FECA290" w14:textId="552C54C2" w:rsidR="001B1904" w:rsidRDefault="001B1904" w:rsidP="00084D5B">
      <w:pPr>
        <w:spacing w:line="100" w:lineRule="atLeast"/>
        <w:jc w:val="both"/>
        <w:rPr>
          <w:rFonts w:ascii="Calibri" w:hAnsi="Calibri" w:cs="Calibri"/>
          <w:color w:val="000000"/>
        </w:rPr>
      </w:pPr>
      <w:r>
        <w:rPr>
          <w:rFonts w:ascii="Calibri" w:hAnsi="Calibri" w:cs="Calibri"/>
          <w:color w:val="000000"/>
        </w:rPr>
        <w:t>10 301 0021 2037 0000 Manutenção dos Serviços Básicos de Saúde</w:t>
      </w:r>
    </w:p>
    <w:p w14:paraId="20BC86DF" w14:textId="554E2F71" w:rsidR="001B1904" w:rsidRDefault="001B1904" w:rsidP="00084D5B">
      <w:pPr>
        <w:spacing w:line="100" w:lineRule="atLeast"/>
        <w:jc w:val="both"/>
        <w:rPr>
          <w:rFonts w:ascii="Calibri" w:hAnsi="Calibri" w:cs="Calibri"/>
          <w:color w:val="000000"/>
        </w:rPr>
      </w:pPr>
      <w:r>
        <w:rPr>
          <w:rFonts w:ascii="Calibri" w:hAnsi="Calibri" w:cs="Calibri"/>
          <w:color w:val="000000"/>
        </w:rPr>
        <w:lastRenderedPageBreak/>
        <w:t>4.4.90.52.00 EQUIPAMENTOS E MATERIAL PERMANENTE (907)</w:t>
      </w:r>
    </w:p>
    <w:p w14:paraId="337EF6F1" w14:textId="28D43CD1" w:rsidR="001B1904" w:rsidRDefault="001B1904" w:rsidP="00084D5B">
      <w:pPr>
        <w:spacing w:line="100" w:lineRule="atLeast"/>
        <w:jc w:val="both"/>
        <w:rPr>
          <w:rFonts w:ascii="Calibri" w:hAnsi="Calibri" w:cs="Calibri"/>
          <w:color w:val="000000"/>
        </w:rPr>
      </w:pPr>
    </w:p>
    <w:p w14:paraId="712DD96B" w14:textId="29B206CC" w:rsidR="001B1904" w:rsidRDefault="001B1904" w:rsidP="00084D5B">
      <w:pPr>
        <w:spacing w:line="100" w:lineRule="atLeast"/>
        <w:jc w:val="both"/>
        <w:rPr>
          <w:rFonts w:ascii="Calibri" w:hAnsi="Calibri" w:cs="Calibri"/>
          <w:color w:val="000000"/>
        </w:rPr>
      </w:pPr>
      <w:r>
        <w:rPr>
          <w:rFonts w:ascii="Calibri" w:hAnsi="Calibri" w:cs="Calibri"/>
          <w:color w:val="000000"/>
        </w:rPr>
        <w:t>0209 SECRETARIA MUN. DA SAUDE E SANEAMENTO</w:t>
      </w:r>
    </w:p>
    <w:p w14:paraId="2DBB8160" w14:textId="3AC4B7D0" w:rsidR="001B1904" w:rsidRDefault="001B1904" w:rsidP="00084D5B">
      <w:pPr>
        <w:spacing w:line="100" w:lineRule="atLeast"/>
        <w:jc w:val="both"/>
        <w:rPr>
          <w:rFonts w:ascii="Calibri" w:hAnsi="Calibri" w:cs="Calibri"/>
          <w:color w:val="000000"/>
        </w:rPr>
      </w:pPr>
      <w:r>
        <w:rPr>
          <w:rFonts w:ascii="Calibri" w:hAnsi="Calibri" w:cs="Calibri"/>
          <w:color w:val="000000"/>
        </w:rPr>
        <w:t>020902 FUNDO MUNICIPAL SAUDE</w:t>
      </w:r>
    </w:p>
    <w:p w14:paraId="27CC887F" w14:textId="404B1B81" w:rsidR="001B1904" w:rsidRDefault="001B1904" w:rsidP="00084D5B">
      <w:pPr>
        <w:spacing w:line="100" w:lineRule="atLeast"/>
        <w:jc w:val="both"/>
        <w:rPr>
          <w:rFonts w:ascii="Calibri" w:hAnsi="Calibri" w:cs="Calibri"/>
          <w:color w:val="000000"/>
        </w:rPr>
      </w:pPr>
      <w:r>
        <w:rPr>
          <w:rFonts w:ascii="Calibri" w:hAnsi="Calibri" w:cs="Calibri"/>
          <w:color w:val="000000"/>
        </w:rPr>
        <w:t>10 Saúde</w:t>
      </w:r>
    </w:p>
    <w:p w14:paraId="1C6AF4B7" w14:textId="44D67DB2" w:rsidR="001B1904" w:rsidRDefault="001B1904" w:rsidP="00084D5B">
      <w:pPr>
        <w:spacing w:line="100" w:lineRule="atLeast"/>
        <w:jc w:val="both"/>
        <w:rPr>
          <w:rFonts w:ascii="Calibri" w:hAnsi="Calibri" w:cs="Calibri"/>
          <w:color w:val="000000"/>
        </w:rPr>
      </w:pPr>
      <w:r>
        <w:rPr>
          <w:rFonts w:ascii="Calibri" w:hAnsi="Calibri" w:cs="Calibri"/>
          <w:color w:val="000000"/>
        </w:rPr>
        <w:t>10 301 Atenção Básica</w:t>
      </w:r>
    </w:p>
    <w:p w14:paraId="73A0E622" w14:textId="61C2F832" w:rsidR="001B1904" w:rsidRDefault="001B1904" w:rsidP="00084D5B">
      <w:pPr>
        <w:spacing w:line="100" w:lineRule="atLeast"/>
        <w:jc w:val="both"/>
        <w:rPr>
          <w:rFonts w:ascii="Calibri" w:hAnsi="Calibri" w:cs="Calibri"/>
          <w:color w:val="000000"/>
        </w:rPr>
      </w:pPr>
      <w:r>
        <w:rPr>
          <w:rFonts w:ascii="Calibri" w:hAnsi="Calibri" w:cs="Calibri"/>
          <w:color w:val="000000"/>
        </w:rPr>
        <w:t>10 301 0021 Saúde Básica para Todos</w:t>
      </w:r>
    </w:p>
    <w:p w14:paraId="0FB87999" w14:textId="076D48EE" w:rsidR="001B1904" w:rsidRDefault="001B1904" w:rsidP="00084D5B">
      <w:pPr>
        <w:spacing w:line="100" w:lineRule="atLeast"/>
        <w:jc w:val="both"/>
        <w:rPr>
          <w:rFonts w:ascii="Calibri" w:hAnsi="Calibri" w:cs="Calibri"/>
          <w:color w:val="000000"/>
        </w:rPr>
      </w:pPr>
      <w:r>
        <w:rPr>
          <w:rFonts w:ascii="Calibri" w:hAnsi="Calibri" w:cs="Calibri"/>
          <w:color w:val="000000"/>
        </w:rPr>
        <w:t>10 301 0021 2038 0000 Fundo Municipal de Saúde – Rec. União (</w:t>
      </w:r>
    </w:p>
    <w:p w14:paraId="06939227" w14:textId="59035115" w:rsidR="001B1904" w:rsidRDefault="001B1904" w:rsidP="00084D5B">
      <w:pPr>
        <w:spacing w:line="100" w:lineRule="atLeast"/>
        <w:jc w:val="both"/>
        <w:rPr>
          <w:rFonts w:ascii="Calibri" w:hAnsi="Calibri" w:cs="Calibri"/>
          <w:color w:val="000000"/>
        </w:rPr>
      </w:pPr>
      <w:r>
        <w:rPr>
          <w:rFonts w:ascii="Calibri" w:hAnsi="Calibri" w:cs="Calibri"/>
          <w:color w:val="000000"/>
        </w:rPr>
        <w:t>4.4.90.52.00 EQUIPAMENTOS E MATERIAL PERMANENTE (9912)</w:t>
      </w:r>
    </w:p>
    <w:p w14:paraId="6CC39F73" w14:textId="77777777" w:rsidR="00876E85" w:rsidRDefault="00876E85" w:rsidP="00084D5B">
      <w:pPr>
        <w:spacing w:line="100" w:lineRule="atLeast"/>
        <w:jc w:val="both"/>
        <w:rPr>
          <w:rFonts w:ascii="Calibri" w:hAnsi="Calibri" w:cs="Calibri"/>
          <w:color w:val="000000"/>
        </w:rPr>
      </w:pPr>
    </w:p>
    <w:p w14:paraId="410B1A9B" w14:textId="77777777" w:rsidR="00084D5B" w:rsidRDefault="00084D5B" w:rsidP="00084D5B">
      <w:pPr>
        <w:spacing w:line="100" w:lineRule="atLeast"/>
        <w:jc w:val="both"/>
        <w:rPr>
          <w:rFonts w:ascii="Calibri" w:hAnsi="Calibri" w:cs="Calibri"/>
          <w:color w:val="000000"/>
        </w:rPr>
      </w:pPr>
    </w:p>
    <w:p w14:paraId="356C4138" w14:textId="77777777" w:rsidR="00084D5B" w:rsidRDefault="00084D5B" w:rsidP="00084D5B">
      <w:pPr>
        <w:spacing w:line="100" w:lineRule="atLeast"/>
        <w:jc w:val="right"/>
      </w:pPr>
    </w:p>
    <w:p w14:paraId="64EE33E1" w14:textId="77777777" w:rsidR="00604095" w:rsidRDefault="00604095" w:rsidP="00604095">
      <w:pPr>
        <w:spacing w:line="100" w:lineRule="atLeast"/>
        <w:ind w:left="708"/>
        <w:jc w:val="right"/>
        <w:rPr>
          <w:rFonts w:asciiTheme="minorHAnsi" w:hAnsiTheme="minorHAnsi" w:cstheme="minorHAnsi"/>
          <w:color w:val="000000"/>
        </w:rPr>
      </w:pPr>
      <w:r w:rsidRPr="00A61E05">
        <w:rPr>
          <w:rFonts w:asciiTheme="minorHAnsi" w:hAnsiTheme="minorHAnsi" w:cstheme="minorHAnsi"/>
          <w:color w:val="000000"/>
        </w:rPr>
        <w:t xml:space="preserve">Cruzeiro do Sul, </w:t>
      </w:r>
      <w:r>
        <w:rPr>
          <w:rFonts w:asciiTheme="minorHAnsi" w:hAnsiTheme="minorHAnsi" w:cstheme="minorHAnsi"/>
          <w:color w:val="000000"/>
        </w:rPr>
        <w:t xml:space="preserve">11 </w:t>
      </w:r>
      <w:r w:rsidRPr="00A61E05">
        <w:rPr>
          <w:rFonts w:asciiTheme="minorHAnsi" w:hAnsiTheme="minorHAnsi" w:cstheme="minorHAnsi"/>
          <w:color w:val="000000"/>
        </w:rPr>
        <w:t xml:space="preserve">de </w:t>
      </w:r>
      <w:r>
        <w:rPr>
          <w:rFonts w:asciiTheme="minorHAnsi" w:hAnsiTheme="minorHAnsi" w:cstheme="minorHAnsi"/>
          <w:color w:val="000000"/>
        </w:rPr>
        <w:t>maio</w:t>
      </w:r>
      <w:r w:rsidRPr="00A61E05">
        <w:rPr>
          <w:rFonts w:asciiTheme="minorHAnsi" w:hAnsiTheme="minorHAnsi" w:cstheme="minorHAnsi"/>
          <w:color w:val="000000"/>
        </w:rPr>
        <w:t xml:space="preserve"> de 202</w:t>
      </w:r>
      <w:r>
        <w:rPr>
          <w:rFonts w:asciiTheme="minorHAnsi" w:hAnsiTheme="minorHAnsi" w:cstheme="minorHAnsi"/>
          <w:color w:val="000000"/>
        </w:rPr>
        <w:t>6</w:t>
      </w:r>
      <w:r w:rsidRPr="00A61E05">
        <w:rPr>
          <w:rFonts w:asciiTheme="minorHAnsi" w:hAnsiTheme="minorHAnsi" w:cstheme="minorHAnsi"/>
          <w:color w:val="000000"/>
        </w:rPr>
        <w:t>.</w:t>
      </w:r>
    </w:p>
    <w:p w14:paraId="21492697" w14:textId="77777777" w:rsidR="00604095" w:rsidRDefault="00604095" w:rsidP="00604095">
      <w:pPr>
        <w:spacing w:line="100" w:lineRule="atLeast"/>
        <w:ind w:left="708"/>
        <w:jc w:val="right"/>
        <w:rPr>
          <w:rFonts w:asciiTheme="minorHAnsi" w:hAnsiTheme="minorHAnsi" w:cstheme="minorHAnsi"/>
          <w:color w:val="000000"/>
        </w:rPr>
      </w:pPr>
    </w:p>
    <w:p w14:paraId="0E5A3F42" w14:textId="77777777" w:rsidR="00604095" w:rsidRPr="00A61E05" w:rsidRDefault="00604095" w:rsidP="00604095">
      <w:pPr>
        <w:spacing w:line="100" w:lineRule="atLeast"/>
        <w:ind w:left="708"/>
        <w:jc w:val="right"/>
        <w:rPr>
          <w:rFonts w:asciiTheme="minorHAnsi" w:hAnsiTheme="minorHAnsi" w:cstheme="minorHAnsi"/>
          <w:color w:val="000000"/>
        </w:rPr>
      </w:pPr>
    </w:p>
    <w:p w14:paraId="373976A2" w14:textId="77777777" w:rsidR="00604095" w:rsidRPr="00A61E05" w:rsidRDefault="00604095" w:rsidP="00604095">
      <w:pPr>
        <w:spacing w:line="100" w:lineRule="atLeast"/>
        <w:ind w:left="708"/>
        <w:jc w:val="center"/>
        <w:rPr>
          <w:rFonts w:asciiTheme="minorHAnsi" w:hAnsiTheme="minorHAnsi" w:cstheme="minorHAnsi"/>
          <w:color w:val="000000"/>
        </w:rPr>
      </w:pPr>
    </w:p>
    <w:p w14:paraId="3288EC69" w14:textId="77777777" w:rsidR="00604095" w:rsidRDefault="00604095" w:rsidP="00604095">
      <w:pPr>
        <w:spacing w:line="100" w:lineRule="atLeast"/>
        <w:ind w:left="708"/>
        <w:jc w:val="center"/>
        <w:rPr>
          <w:rFonts w:ascii="Calibri" w:hAnsi="Calibri" w:cs="Calibri"/>
          <w:color w:val="000000"/>
        </w:rPr>
      </w:pPr>
    </w:p>
    <w:p w14:paraId="49E23D87" w14:textId="77777777" w:rsidR="00604095" w:rsidRDefault="00604095" w:rsidP="00604095">
      <w:pPr>
        <w:spacing w:line="100" w:lineRule="atLeast"/>
        <w:ind w:left="708"/>
        <w:jc w:val="center"/>
        <w:rPr>
          <w:rFonts w:ascii="Calibri" w:hAnsi="Calibri" w:cs="Calibri"/>
          <w:color w:val="000000"/>
        </w:rPr>
      </w:pPr>
    </w:p>
    <w:p w14:paraId="075F4587" w14:textId="77777777" w:rsidR="00604095" w:rsidRPr="004740D8" w:rsidRDefault="00604095" w:rsidP="00604095">
      <w:pPr>
        <w:pStyle w:val="Contedodatabela"/>
        <w:jc w:val="center"/>
        <w:rPr>
          <w:rFonts w:ascii="Calibri" w:hAnsi="Calibri" w:cs="Calibri"/>
          <w:sz w:val="24"/>
          <w:szCs w:val="24"/>
        </w:rPr>
      </w:pPr>
      <w:r>
        <w:rPr>
          <w:rFonts w:ascii="Calibri" w:hAnsi="Calibri" w:cs="Calibri"/>
          <w:sz w:val="24"/>
          <w:szCs w:val="24"/>
        </w:rPr>
        <w:t xml:space="preserve">       Celso Kaplan</w:t>
      </w:r>
    </w:p>
    <w:p w14:paraId="6CFB0B94" w14:textId="77777777" w:rsidR="00604095" w:rsidRPr="00A61E05" w:rsidRDefault="00604095" w:rsidP="00604095">
      <w:pPr>
        <w:ind w:left="708"/>
        <w:jc w:val="center"/>
        <w:rPr>
          <w:rFonts w:asciiTheme="minorHAnsi" w:hAnsiTheme="minorHAnsi" w:cstheme="minorHAnsi"/>
        </w:rPr>
      </w:pPr>
      <w:r>
        <w:rPr>
          <w:rFonts w:ascii="Calibri" w:hAnsi="Calibri" w:cs="Calibri"/>
        </w:rPr>
        <w:t>Secretário Municipal de Saúde e Saneamento.</w:t>
      </w:r>
    </w:p>
    <w:p w14:paraId="2A02C68C" w14:textId="1266835E" w:rsidR="00084D5B" w:rsidRDefault="00084D5B" w:rsidP="00100452">
      <w:pPr>
        <w:pStyle w:val="Contedodatabela"/>
        <w:jc w:val="right"/>
        <w:rPr>
          <w:rFonts w:ascii="Calibri" w:hAnsi="Calibri" w:cs="Calibri"/>
          <w:b/>
          <w:bCs/>
          <w:color w:val="000000"/>
          <w:u w:val="single"/>
        </w:rPr>
      </w:pPr>
    </w:p>
    <w:sectPr w:rsidR="00084D5B" w:rsidSect="006F00A8">
      <w:headerReference w:type="default" r:id="rId8"/>
      <w:footerReference w:type="default" r:id="rId9"/>
      <w:pgSz w:w="11906" w:h="16838"/>
      <w:pgMar w:top="1417" w:right="991" w:bottom="141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F7E5B9" w14:textId="77777777" w:rsidR="00715CA9" w:rsidRDefault="00715CA9" w:rsidP="00EF6BA5">
      <w:r>
        <w:separator/>
      </w:r>
    </w:p>
  </w:endnote>
  <w:endnote w:type="continuationSeparator" w:id="0">
    <w:p w14:paraId="15E92645" w14:textId="77777777" w:rsidR="00715CA9" w:rsidRDefault="00715CA9" w:rsidP="00EF6B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F0FF88" w14:textId="77777777" w:rsidR="00EF6BA5" w:rsidRPr="00E60223" w:rsidRDefault="00EF6BA5" w:rsidP="00EF6BA5">
    <w:pPr>
      <w:pStyle w:val="Rodap"/>
      <w:jc w:val="center"/>
      <w:rPr>
        <w:rFonts w:ascii="Arial" w:hAnsi="Arial" w:cs="Arial"/>
        <w:sz w:val="18"/>
        <w:szCs w:val="18"/>
      </w:rPr>
    </w:pPr>
    <w:r w:rsidRPr="00E60223">
      <w:rPr>
        <w:rFonts w:ascii="Arial" w:hAnsi="Arial" w:cs="Arial"/>
        <w:sz w:val="18"/>
        <w:szCs w:val="18"/>
      </w:rPr>
      <w:t>Centro Administrativo: Rua São Gabriel, 72 – Centro – CEP 95.930-0000 – Fone: (51) 3764-1144</w:t>
    </w:r>
  </w:p>
  <w:p w14:paraId="4887EC8E" w14:textId="77777777" w:rsidR="00EF6BA5" w:rsidRPr="00E60223" w:rsidRDefault="00EF6BA5" w:rsidP="00EF6BA5">
    <w:pPr>
      <w:pStyle w:val="Rodap"/>
      <w:jc w:val="center"/>
      <w:rPr>
        <w:rFonts w:ascii="Arial" w:hAnsi="Arial" w:cs="Arial"/>
        <w:sz w:val="18"/>
        <w:szCs w:val="18"/>
        <w:lang w:val="en-US"/>
      </w:rPr>
    </w:pPr>
    <w:r>
      <w:rPr>
        <w:rFonts w:ascii="Arial" w:hAnsi="Arial" w:cs="Arial"/>
        <w:noProof/>
        <w:lang w:eastAsia="pt-BR" w:bidi="ar-SA"/>
      </w:rPr>
      <mc:AlternateContent>
        <mc:Choice Requires="wps">
          <w:drawing>
            <wp:anchor distT="0" distB="0" distL="114300" distR="114300" simplePos="0" relativeHeight="251661312" behindDoc="1" locked="0" layoutInCell="1" allowOverlap="1" wp14:anchorId="24E709A4" wp14:editId="4E69B1AB">
              <wp:simplePos x="0" y="0"/>
              <wp:positionH relativeFrom="page">
                <wp:posOffset>1758315</wp:posOffset>
              </wp:positionH>
              <wp:positionV relativeFrom="page">
                <wp:posOffset>9437370</wp:posOffset>
              </wp:positionV>
              <wp:extent cx="4220845" cy="243840"/>
              <wp:effectExtent l="0" t="0" r="8255" b="381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0845" cy="243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D1C5D6" w14:textId="77777777" w:rsidR="00EF6BA5" w:rsidRPr="00414F98" w:rsidRDefault="00EF6BA5" w:rsidP="00EF6BA5">
                          <w:pPr>
                            <w:ind w:left="747" w:right="18" w:hanging="728"/>
                            <w:rPr>
                              <w:rFonts w:ascii="Times New Roman" w:hAnsi="Times New Roman"/>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4E709A4" id="_x0000_t202" coordsize="21600,21600" o:spt="202" path="m,l,21600r21600,l21600,xe">
              <v:stroke joinstyle="miter"/>
              <v:path gradientshapeok="t" o:connecttype="rect"/>
            </v:shapetype>
            <v:shape id="Text Box 2" o:spid="_x0000_s1026" type="#_x0000_t202" style="position:absolute;left:0;text-align:left;margin-left:138.45pt;margin-top:743.1pt;width:332.35pt;height:19.2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" filled="f" stroked="f">
              <v:textbox inset="0,0,0,0">
                <w:txbxContent>
                  <w:p w14:paraId="47D1C5D6" w14:textId="77777777" w:rsidR="00EF6BA5" w:rsidRPr="00414F98" w:rsidRDefault="00EF6BA5" w:rsidP="00EF6BA5">
                    <w:pPr>
                      <w:ind w:left="747" w:right="18" w:hanging="728"/>
                      <w:rPr>
                        <w:rFonts w:ascii="Times New Roman" w:hAnsi="Times New Roman"/>
                        <w:sz w:val="16"/>
                      </w:rPr>
                    </w:pPr>
                  </w:p>
                </w:txbxContent>
              </v:textbox>
              <w10:wrap anchorx="page" anchory="page"/>
            </v:shape>
          </w:pict>
        </mc:Fallback>
      </mc:AlternateContent>
    </w:r>
    <w:r w:rsidRPr="00E60223">
      <w:rPr>
        <w:rFonts w:ascii="Arial" w:hAnsi="Arial" w:cs="Arial"/>
        <w:sz w:val="18"/>
        <w:szCs w:val="18"/>
        <w:lang w:val="en-US"/>
      </w:rPr>
      <w:t xml:space="preserve">Home – page: </w:t>
    </w:r>
    <w:hyperlink r:id="rId1" w:history="1">
      <w:r w:rsidRPr="00E60223">
        <w:rPr>
          <w:rFonts w:ascii="Arial" w:hAnsi="Arial" w:cs="Arial"/>
          <w:color w:val="0000FF"/>
          <w:sz w:val="16"/>
          <w:szCs w:val="16"/>
          <w:u w:val="single"/>
          <w:lang w:val="en-US" w:eastAsia="pt-BR"/>
        </w:rPr>
        <w:t>www.cruzeiro.rs.gov.br</w:t>
      </w:r>
    </w:hyperlink>
    <w:r w:rsidRPr="00E60223">
      <w:rPr>
        <w:rFonts w:ascii="Arial" w:hAnsi="Arial" w:cs="Arial"/>
        <w:color w:val="0000FF"/>
        <w:sz w:val="16"/>
        <w:szCs w:val="16"/>
        <w:u w:val="single"/>
        <w:lang w:eastAsia="pt-BR"/>
      </w:rPr>
      <w:t xml:space="preserve"> </w:t>
    </w:r>
    <w:r w:rsidRPr="00E60223">
      <w:rPr>
        <w:rFonts w:ascii="Arial" w:hAnsi="Arial" w:cs="Arial"/>
        <w:sz w:val="16"/>
        <w:szCs w:val="16"/>
        <w:lang w:eastAsia="pt-BR"/>
      </w:rPr>
      <w:t>E-mail: licita@cruzeiro.rs.gov.br</w:t>
    </w:r>
  </w:p>
  <w:p w14:paraId="218AEFDC" w14:textId="77777777" w:rsidR="00EF6BA5" w:rsidRDefault="00EF6BA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B1CE93" w14:textId="77777777" w:rsidR="00715CA9" w:rsidRDefault="00715CA9" w:rsidP="00EF6BA5">
      <w:r>
        <w:separator/>
      </w:r>
    </w:p>
  </w:footnote>
  <w:footnote w:type="continuationSeparator" w:id="0">
    <w:p w14:paraId="1E330F45" w14:textId="77777777" w:rsidR="00715CA9" w:rsidRDefault="00715CA9" w:rsidP="00EF6B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408C83" w14:textId="77777777" w:rsidR="00EF6BA5" w:rsidRPr="00F15271" w:rsidRDefault="00EF6BA5" w:rsidP="00EF6BA5">
    <w:pPr>
      <w:pStyle w:val="Cabealho"/>
      <w:jc w:val="center"/>
      <w:rPr>
        <w:rFonts w:ascii="Arial" w:hAnsi="Arial" w:cs="Arial"/>
        <w:b/>
        <w:color w:val="4F81BD" w:themeColor="accent1"/>
        <w:sz w:val="32"/>
        <w:szCs w:val="32"/>
      </w:rPr>
    </w:pPr>
    <w:r w:rsidRPr="00F15271">
      <w:rPr>
        <w:noProof/>
        <w:color w:val="4F81BD" w:themeColor="accent1"/>
        <w:lang w:eastAsia="pt-BR" w:bidi="ar-SA"/>
      </w:rPr>
      <w:drawing>
        <wp:anchor distT="0" distB="0" distL="114935" distR="114935" simplePos="0" relativeHeight="251659264" behindDoc="0" locked="0" layoutInCell="1" allowOverlap="1" wp14:anchorId="430CC89C" wp14:editId="5C78E49C">
          <wp:simplePos x="0" y="0"/>
          <wp:positionH relativeFrom="margin">
            <wp:align>center</wp:align>
          </wp:positionH>
          <wp:positionV relativeFrom="margin">
            <wp:align>center</wp:align>
          </wp:positionV>
          <wp:extent cx="5755005" cy="6221095"/>
          <wp:effectExtent l="0" t="0" r="0" b="8255"/>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5005" cy="6221095"/>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r w:rsidRPr="00F15271">
      <w:rPr>
        <w:rFonts w:ascii="Arial" w:hAnsi="Arial" w:cs="Arial"/>
        <w:b/>
        <w:color w:val="4F81BD" w:themeColor="accent1"/>
      </w:rPr>
      <w:t>ESTADO DO RIO GRANDE DO SUL</w:t>
    </w:r>
  </w:p>
  <w:p w14:paraId="4F5B3F4D" w14:textId="77777777" w:rsidR="00EF6BA5" w:rsidRPr="00F15271" w:rsidRDefault="00EF6BA5" w:rsidP="00EF6BA5">
    <w:pPr>
      <w:pStyle w:val="Cabealho"/>
      <w:jc w:val="center"/>
      <w:rPr>
        <w:rFonts w:ascii="Arial" w:hAnsi="Arial" w:cs="Arial"/>
        <w:b/>
        <w:color w:val="4F81BD" w:themeColor="accent1"/>
        <w:sz w:val="32"/>
        <w:szCs w:val="32"/>
      </w:rPr>
    </w:pPr>
    <w:r w:rsidRPr="00F15271">
      <w:rPr>
        <w:rFonts w:ascii="Arial" w:hAnsi="Arial" w:cs="Arial"/>
        <w:b/>
        <w:color w:val="4F81BD" w:themeColor="accent1"/>
        <w:sz w:val="32"/>
        <w:szCs w:val="32"/>
      </w:rPr>
      <w:t>PREFEITURA MUNICIPAL DE CRUZEIRO DO SUL</w:t>
    </w:r>
  </w:p>
  <w:p w14:paraId="7A985246" w14:textId="77777777" w:rsidR="00EF6BA5" w:rsidRDefault="00EF6BA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C6AFD944"/>
    <w:multiLevelType w:val="hybridMultilevel"/>
    <w:tmpl w:val="8603005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6587C25"/>
    <w:multiLevelType w:val="hybridMultilevel"/>
    <w:tmpl w:val="5D7685B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AA66792"/>
    <w:multiLevelType w:val="hybridMultilevel"/>
    <w:tmpl w:val="7556975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1"/>
    <w:multiLevelType w:val="multilevel"/>
    <w:tmpl w:val="00000001"/>
    <w:lvl w:ilvl="0">
      <w:start w:val="1"/>
      <w:numFmt w:val="none"/>
      <w:suff w:val="nothing"/>
      <w:lvlText w:val=""/>
      <w:lvlJc w:val="left"/>
      <w:pPr>
        <w:tabs>
          <w:tab w:val="num" w:pos="0"/>
        </w:tabs>
        <w:ind w:left="0" w:firstLine="0"/>
      </w:pPr>
      <w:rPr>
        <w:b/>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07362AD"/>
    <w:multiLevelType w:val="hybridMultilevel"/>
    <w:tmpl w:val="87343E10"/>
    <w:lvl w:ilvl="0" w:tplc="5CE2A71E">
      <w:start w:val="1"/>
      <w:numFmt w:val="upperLetter"/>
      <w:lvlText w:val="%1)"/>
      <w:lvlJc w:val="left"/>
      <w:pPr>
        <w:ind w:left="424" w:hanging="329"/>
      </w:pPr>
      <w:rPr>
        <w:rFonts w:ascii="Times New Roman" w:eastAsia="Times New Roman" w:hAnsi="Times New Roman" w:cs="Times New Roman" w:hint="default"/>
        <w:b w:val="0"/>
        <w:bCs w:val="0"/>
        <w:i w:val="0"/>
        <w:iCs w:val="0"/>
        <w:spacing w:val="-1"/>
        <w:w w:val="100"/>
        <w:sz w:val="22"/>
        <w:szCs w:val="22"/>
        <w:lang w:val="pt-PT" w:eastAsia="en-US" w:bidi="ar-SA"/>
      </w:rPr>
    </w:lvl>
    <w:lvl w:ilvl="1" w:tplc="BA1EA908">
      <w:numFmt w:val="bullet"/>
      <w:lvlText w:val="•"/>
      <w:lvlJc w:val="left"/>
      <w:pPr>
        <w:ind w:left="1454" w:hanging="329"/>
      </w:pPr>
      <w:rPr>
        <w:rFonts w:hint="default"/>
        <w:lang w:val="pt-PT" w:eastAsia="en-US" w:bidi="ar-SA"/>
      </w:rPr>
    </w:lvl>
    <w:lvl w:ilvl="2" w:tplc="1EAE5FF0">
      <w:numFmt w:val="bullet"/>
      <w:lvlText w:val="•"/>
      <w:lvlJc w:val="left"/>
      <w:pPr>
        <w:ind w:left="2489" w:hanging="329"/>
      </w:pPr>
      <w:rPr>
        <w:rFonts w:hint="default"/>
        <w:lang w:val="pt-PT" w:eastAsia="en-US" w:bidi="ar-SA"/>
      </w:rPr>
    </w:lvl>
    <w:lvl w:ilvl="3" w:tplc="E17CEAD2">
      <w:numFmt w:val="bullet"/>
      <w:lvlText w:val="•"/>
      <w:lvlJc w:val="left"/>
      <w:pPr>
        <w:ind w:left="3524" w:hanging="329"/>
      </w:pPr>
      <w:rPr>
        <w:rFonts w:hint="default"/>
        <w:lang w:val="pt-PT" w:eastAsia="en-US" w:bidi="ar-SA"/>
      </w:rPr>
    </w:lvl>
    <w:lvl w:ilvl="4" w:tplc="142C1F5A">
      <w:numFmt w:val="bullet"/>
      <w:lvlText w:val="•"/>
      <w:lvlJc w:val="left"/>
      <w:pPr>
        <w:ind w:left="4558" w:hanging="329"/>
      </w:pPr>
      <w:rPr>
        <w:rFonts w:hint="default"/>
        <w:lang w:val="pt-PT" w:eastAsia="en-US" w:bidi="ar-SA"/>
      </w:rPr>
    </w:lvl>
    <w:lvl w:ilvl="5" w:tplc="3B08168E">
      <w:numFmt w:val="bullet"/>
      <w:lvlText w:val="•"/>
      <w:lvlJc w:val="left"/>
      <w:pPr>
        <w:ind w:left="5593" w:hanging="329"/>
      </w:pPr>
      <w:rPr>
        <w:rFonts w:hint="default"/>
        <w:lang w:val="pt-PT" w:eastAsia="en-US" w:bidi="ar-SA"/>
      </w:rPr>
    </w:lvl>
    <w:lvl w:ilvl="6" w:tplc="A6AA76E0">
      <w:numFmt w:val="bullet"/>
      <w:lvlText w:val="•"/>
      <w:lvlJc w:val="left"/>
      <w:pPr>
        <w:ind w:left="6628" w:hanging="329"/>
      </w:pPr>
      <w:rPr>
        <w:rFonts w:hint="default"/>
        <w:lang w:val="pt-PT" w:eastAsia="en-US" w:bidi="ar-SA"/>
      </w:rPr>
    </w:lvl>
    <w:lvl w:ilvl="7" w:tplc="F732C430">
      <w:numFmt w:val="bullet"/>
      <w:lvlText w:val="•"/>
      <w:lvlJc w:val="left"/>
      <w:pPr>
        <w:ind w:left="7662" w:hanging="329"/>
      </w:pPr>
      <w:rPr>
        <w:rFonts w:hint="default"/>
        <w:lang w:val="pt-PT" w:eastAsia="en-US" w:bidi="ar-SA"/>
      </w:rPr>
    </w:lvl>
    <w:lvl w:ilvl="8" w:tplc="083403D0">
      <w:numFmt w:val="bullet"/>
      <w:lvlText w:val="•"/>
      <w:lvlJc w:val="left"/>
      <w:pPr>
        <w:ind w:left="8697" w:hanging="329"/>
      </w:pPr>
      <w:rPr>
        <w:rFonts w:hint="default"/>
        <w:lang w:val="pt-PT" w:eastAsia="en-US" w:bidi="ar-SA"/>
      </w:rPr>
    </w:lvl>
  </w:abstractNum>
  <w:abstractNum w:abstractNumId="5" w15:restartNumberingAfterBreak="0">
    <w:nsid w:val="01542E78"/>
    <w:multiLevelType w:val="hybridMultilevel"/>
    <w:tmpl w:val="C5889E8E"/>
    <w:lvl w:ilvl="0" w:tplc="2BDCEABC">
      <w:numFmt w:val="bullet"/>
      <w:lvlText w:val="-"/>
      <w:lvlJc w:val="left"/>
      <w:pPr>
        <w:ind w:left="424" w:hanging="130"/>
      </w:pPr>
      <w:rPr>
        <w:rFonts w:ascii="Times New Roman" w:eastAsia="Times New Roman" w:hAnsi="Times New Roman" w:cs="Times New Roman" w:hint="default"/>
        <w:b w:val="0"/>
        <w:bCs w:val="0"/>
        <w:i w:val="0"/>
        <w:iCs w:val="0"/>
        <w:spacing w:val="0"/>
        <w:w w:val="100"/>
        <w:sz w:val="22"/>
        <w:szCs w:val="22"/>
        <w:lang w:val="pt-PT" w:eastAsia="en-US" w:bidi="ar-SA"/>
      </w:rPr>
    </w:lvl>
    <w:lvl w:ilvl="1" w:tplc="F060292A">
      <w:numFmt w:val="bullet"/>
      <w:lvlText w:val="•"/>
      <w:lvlJc w:val="left"/>
      <w:pPr>
        <w:ind w:left="1454" w:hanging="130"/>
      </w:pPr>
      <w:rPr>
        <w:rFonts w:hint="default"/>
        <w:lang w:val="pt-PT" w:eastAsia="en-US" w:bidi="ar-SA"/>
      </w:rPr>
    </w:lvl>
    <w:lvl w:ilvl="2" w:tplc="7316B260">
      <w:numFmt w:val="bullet"/>
      <w:lvlText w:val="•"/>
      <w:lvlJc w:val="left"/>
      <w:pPr>
        <w:ind w:left="2489" w:hanging="130"/>
      </w:pPr>
      <w:rPr>
        <w:rFonts w:hint="default"/>
        <w:lang w:val="pt-PT" w:eastAsia="en-US" w:bidi="ar-SA"/>
      </w:rPr>
    </w:lvl>
    <w:lvl w:ilvl="3" w:tplc="BD920A56">
      <w:numFmt w:val="bullet"/>
      <w:lvlText w:val="•"/>
      <w:lvlJc w:val="left"/>
      <w:pPr>
        <w:ind w:left="3524" w:hanging="130"/>
      </w:pPr>
      <w:rPr>
        <w:rFonts w:hint="default"/>
        <w:lang w:val="pt-PT" w:eastAsia="en-US" w:bidi="ar-SA"/>
      </w:rPr>
    </w:lvl>
    <w:lvl w:ilvl="4" w:tplc="D820F19C">
      <w:numFmt w:val="bullet"/>
      <w:lvlText w:val="•"/>
      <w:lvlJc w:val="left"/>
      <w:pPr>
        <w:ind w:left="4558" w:hanging="130"/>
      </w:pPr>
      <w:rPr>
        <w:rFonts w:hint="default"/>
        <w:lang w:val="pt-PT" w:eastAsia="en-US" w:bidi="ar-SA"/>
      </w:rPr>
    </w:lvl>
    <w:lvl w:ilvl="5" w:tplc="B1A2221A">
      <w:numFmt w:val="bullet"/>
      <w:lvlText w:val="•"/>
      <w:lvlJc w:val="left"/>
      <w:pPr>
        <w:ind w:left="5593" w:hanging="130"/>
      </w:pPr>
      <w:rPr>
        <w:rFonts w:hint="default"/>
        <w:lang w:val="pt-PT" w:eastAsia="en-US" w:bidi="ar-SA"/>
      </w:rPr>
    </w:lvl>
    <w:lvl w:ilvl="6" w:tplc="C2D0260A">
      <w:numFmt w:val="bullet"/>
      <w:lvlText w:val="•"/>
      <w:lvlJc w:val="left"/>
      <w:pPr>
        <w:ind w:left="6628" w:hanging="130"/>
      </w:pPr>
      <w:rPr>
        <w:rFonts w:hint="default"/>
        <w:lang w:val="pt-PT" w:eastAsia="en-US" w:bidi="ar-SA"/>
      </w:rPr>
    </w:lvl>
    <w:lvl w:ilvl="7" w:tplc="CE38F3C2">
      <w:numFmt w:val="bullet"/>
      <w:lvlText w:val="•"/>
      <w:lvlJc w:val="left"/>
      <w:pPr>
        <w:ind w:left="7662" w:hanging="130"/>
      </w:pPr>
      <w:rPr>
        <w:rFonts w:hint="default"/>
        <w:lang w:val="pt-PT" w:eastAsia="en-US" w:bidi="ar-SA"/>
      </w:rPr>
    </w:lvl>
    <w:lvl w:ilvl="8" w:tplc="20EA2590">
      <w:numFmt w:val="bullet"/>
      <w:lvlText w:val="•"/>
      <w:lvlJc w:val="left"/>
      <w:pPr>
        <w:ind w:left="8697" w:hanging="130"/>
      </w:pPr>
      <w:rPr>
        <w:rFonts w:hint="default"/>
        <w:lang w:val="pt-PT" w:eastAsia="en-US" w:bidi="ar-SA"/>
      </w:rPr>
    </w:lvl>
  </w:abstractNum>
  <w:abstractNum w:abstractNumId="6" w15:restartNumberingAfterBreak="0">
    <w:nsid w:val="04596F18"/>
    <w:multiLevelType w:val="multilevel"/>
    <w:tmpl w:val="57887F24"/>
    <w:lvl w:ilvl="0">
      <w:start w:val="11"/>
      <w:numFmt w:val="decimal"/>
      <w:lvlText w:val="%1"/>
      <w:lvlJc w:val="left"/>
      <w:pPr>
        <w:ind w:left="424" w:hanging="557"/>
      </w:pPr>
      <w:rPr>
        <w:rFonts w:hint="default"/>
        <w:lang w:val="pt-PT" w:eastAsia="en-US" w:bidi="ar-SA"/>
      </w:rPr>
    </w:lvl>
    <w:lvl w:ilvl="1">
      <w:start w:val="1"/>
      <w:numFmt w:val="decimal"/>
      <w:lvlText w:val="%1.%2."/>
      <w:lvlJc w:val="left"/>
      <w:pPr>
        <w:ind w:left="424" w:hanging="557"/>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489" w:hanging="557"/>
      </w:pPr>
      <w:rPr>
        <w:rFonts w:hint="default"/>
        <w:lang w:val="pt-PT" w:eastAsia="en-US" w:bidi="ar-SA"/>
      </w:rPr>
    </w:lvl>
    <w:lvl w:ilvl="3">
      <w:numFmt w:val="bullet"/>
      <w:lvlText w:val="•"/>
      <w:lvlJc w:val="left"/>
      <w:pPr>
        <w:ind w:left="3524" w:hanging="557"/>
      </w:pPr>
      <w:rPr>
        <w:rFonts w:hint="default"/>
        <w:lang w:val="pt-PT" w:eastAsia="en-US" w:bidi="ar-SA"/>
      </w:rPr>
    </w:lvl>
    <w:lvl w:ilvl="4">
      <w:numFmt w:val="bullet"/>
      <w:lvlText w:val="•"/>
      <w:lvlJc w:val="left"/>
      <w:pPr>
        <w:ind w:left="4558" w:hanging="557"/>
      </w:pPr>
      <w:rPr>
        <w:rFonts w:hint="default"/>
        <w:lang w:val="pt-PT" w:eastAsia="en-US" w:bidi="ar-SA"/>
      </w:rPr>
    </w:lvl>
    <w:lvl w:ilvl="5">
      <w:numFmt w:val="bullet"/>
      <w:lvlText w:val="•"/>
      <w:lvlJc w:val="left"/>
      <w:pPr>
        <w:ind w:left="5593" w:hanging="557"/>
      </w:pPr>
      <w:rPr>
        <w:rFonts w:hint="default"/>
        <w:lang w:val="pt-PT" w:eastAsia="en-US" w:bidi="ar-SA"/>
      </w:rPr>
    </w:lvl>
    <w:lvl w:ilvl="6">
      <w:numFmt w:val="bullet"/>
      <w:lvlText w:val="•"/>
      <w:lvlJc w:val="left"/>
      <w:pPr>
        <w:ind w:left="6628" w:hanging="557"/>
      </w:pPr>
      <w:rPr>
        <w:rFonts w:hint="default"/>
        <w:lang w:val="pt-PT" w:eastAsia="en-US" w:bidi="ar-SA"/>
      </w:rPr>
    </w:lvl>
    <w:lvl w:ilvl="7">
      <w:numFmt w:val="bullet"/>
      <w:lvlText w:val="•"/>
      <w:lvlJc w:val="left"/>
      <w:pPr>
        <w:ind w:left="7662" w:hanging="557"/>
      </w:pPr>
      <w:rPr>
        <w:rFonts w:hint="default"/>
        <w:lang w:val="pt-PT" w:eastAsia="en-US" w:bidi="ar-SA"/>
      </w:rPr>
    </w:lvl>
    <w:lvl w:ilvl="8">
      <w:numFmt w:val="bullet"/>
      <w:lvlText w:val="•"/>
      <w:lvlJc w:val="left"/>
      <w:pPr>
        <w:ind w:left="8697" w:hanging="557"/>
      </w:pPr>
      <w:rPr>
        <w:rFonts w:hint="default"/>
        <w:lang w:val="pt-PT" w:eastAsia="en-US" w:bidi="ar-SA"/>
      </w:rPr>
    </w:lvl>
  </w:abstractNum>
  <w:abstractNum w:abstractNumId="7" w15:restartNumberingAfterBreak="0">
    <w:nsid w:val="089863FA"/>
    <w:multiLevelType w:val="hybridMultilevel"/>
    <w:tmpl w:val="5360E546"/>
    <w:lvl w:ilvl="0" w:tplc="2C6CABAA">
      <w:start w:val="1"/>
      <w:numFmt w:val="lowerLetter"/>
      <w:lvlText w:val="%1)"/>
      <w:lvlJc w:val="left"/>
      <w:pPr>
        <w:ind w:left="652" w:hanging="228"/>
      </w:pPr>
      <w:rPr>
        <w:rFonts w:ascii="Times New Roman" w:eastAsia="Times New Roman" w:hAnsi="Times New Roman" w:cs="Times New Roman" w:hint="default"/>
        <w:b w:val="0"/>
        <w:bCs w:val="0"/>
        <w:i w:val="0"/>
        <w:iCs w:val="0"/>
        <w:spacing w:val="0"/>
        <w:w w:val="100"/>
        <w:sz w:val="22"/>
        <w:szCs w:val="22"/>
        <w:lang w:val="pt-PT" w:eastAsia="en-US" w:bidi="ar-SA"/>
      </w:rPr>
    </w:lvl>
    <w:lvl w:ilvl="1" w:tplc="350EC576">
      <w:numFmt w:val="bullet"/>
      <w:lvlText w:val="•"/>
      <w:lvlJc w:val="left"/>
      <w:pPr>
        <w:ind w:left="1670" w:hanging="228"/>
      </w:pPr>
      <w:rPr>
        <w:rFonts w:hint="default"/>
        <w:lang w:val="pt-PT" w:eastAsia="en-US" w:bidi="ar-SA"/>
      </w:rPr>
    </w:lvl>
    <w:lvl w:ilvl="2" w:tplc="B2EED1DC">
      <w:numFmt w:val="bullet"/>
      <w:lvlText w:val="•"/>
      <w:lvlJc w:val="left"/>
      <w:pPr>
        <w:ind w:left="2681" w:hanging="228"/>
      </w:pPr>
      <w:rPr>
        <w:rFonts w:hint="default"/>
        <w:lang w:val="pt-PT" w:eastAsia="en-US" w:bidi="ar-SA"/>
      </w:rPr>
    </w:lvl>
    <w:lvl w:ilvl="3" w:tplc="6354EE0A">
      <w:numFmt w:val="bullet"/>
      <w:lvlText w:val="•"/>
      <w:lvlJc w:val="left"/>
      <w:pPr>
        <w:ind w:left="3692" w:hanging="228"/>
      </w:pPr>
      <w:rPr>
        <w:rFonts w:hint="default"/>
        <w:lang w:val="pt-PT" w:eastAsia="en-US" w:bidi="ar-SA"/>
      </w:rPr>
    </w:lvl>
    <w:lvl w:ilvl="4" w:tplc="878C93A2">
      <w:numFmt w:val="bullet"/>
      <w:lvlText w:val="•"/>
      <w:lvlJc w:val="left"/>
      <w:pPr>
        <w:ind w:left="4702" w:hanging="228"/>
      </w:pPr>
      <w:rPr>
        <w:rFonts w:hint="default"/>
        <w:lang w:val="pt-PT" w:eastAsia="en-US" w:bidi="ar-SA"/>
      </w:rPr>
    </w:lvl>
    <w:lvl w:ilvl="5" w:tplc="39C49BD8">
      <w:numFmt w:val="bullet"/>
      <w:lvlText w:val="•"/>
      <w:lvlJc w:val="left"/>
      <w:pPr>
        <w:ind w:left="5713" w:hanging="228"/>
      </w:pPr>
      <w:rPr>
        <w:rFonts w:hint="default"/>
        <w:lang w:val="pt-PT" w:eastAsia="en-US" w:bidi="ar-SA"/>
      </w:rPr>
    </w:lvl>
    <w:lvl w:ilvl="6" w:tplc="5C16361A">
      <w:numFmt w:val="bullet"/>
      <w:lvlText w:val="•"/>
      <w:lvlJc w:val="left"/>
      <w:pPr>
        <w:ind w:left="6724" w:hanging="228"/>
      </w:pPr>
      <w:rPr>
        <w:rFonts w:hint="default"/>
        <w:lang w:val="pt-PT" w:eastAsia="en-US" w:bidi="ar-SA"/>
      </w:rPr>
    </w:lvl>
    <w:lvl w:ilvl="7" w:tplc="EC806AD8">
      <w:numFmt w:val="bullet"/>
      <w:lvlText w:val="•"/>
      <w:lvlJc w:val="left"/>
      <w:pPr>
        <w:ind w:left="7734" w:hanging="228"/>
      </w:pPr>
      <w:rPr>
        <w:rFonts w:hint="default"/>
        <w:lang w:val="pt-PT" w:eastAsia="en-US" w:bidi="ar-SA"/>
      </w:rPr>
    </w:lvl>
    <w:lvl w:ilvl="8" w:tplc="469C5CEA">
      <w:numFmt w:val="bullet"/>
      <w:lvlText w:val="•"/>
      <w:lvlJc w:val="left"/>
      <w:pPr>
        <w:ind w:left="8745" w:hanging="228"/>
      </w:pPr>
      <w:rPr>
        <w:rFonts w:hint="default"/>
        <w:lang w:val="pt-PT" w:eastAsia="en-US" w:bidi="ar-SA"/>
      </w:rPr>
    </w:lvl>
  </w:abstractNum>
  <w:abstractNum w:abstractNumId="8" w15:restartNumberingAfterBreak="0">
    <w:nsid w:val="08DD3CBC"/>
    <w:multiLevelType w:val="multilevel"/>
    <w:tmpl w:val="94006EEC"/>
    <w:lvl w:ilvl="0">
      <w:start w:val="12"/>
      <w:numFmt w:val="decimal"/>
      <w:lvlText w:val="%1"/>
      <w:lvlJc w:val="left"/>
      <w:pPr>
        <w:ind w:left="424" w:hanging="497"/>
      </w:pPr>
      <w:rPr>
        <w:rFonts w:hint="default"/>
        <w:lang w:val="pt-PT" w:eastAsia="en-US" w:bidi="ar-SA"/>
      </w:rPr>
    </w:lvl>
    <w:lvl w:ilvl="1">
      <w:start w:val="1"/>
      <w:numFmt w:val="decimal"/>
      <w:lvlText w:val="%1.%2."/>
      <w:lvlJc w:val="left"/>
      <w:pPr>
        <w:ind w:left="424" w:hanging="497"/>
      </w:pPr>
      <w:rPr>
        <w:rFonts w:ascii="Times New Roman" w:eastAsia="Times New Roman" w:hAnsi="Times New Roman" w:cs="Times New Roman" w:hint="default"/>
        <w:b/>
        <w:bCs/>
        <w:i w:val="0"/>
        <w:iCs w:val="0"/>
        <w:spacing w:val="0"/>
        <w:w w:val="95"/>
        <w:sz w:val="22"/>
        <w:szCs w:val="22"/>
        <w:lang w:val="pt-PT" w:eastAsia="en-US" w:bidi="ar-SA"/>
      </w:rPr>
    </w:lvl>
    <w:lvl w:ilvl="2">
      <w:start w:val="1"/>
      <w:numFmt w:val="upperLetter"/>
      <w:lvlText w:val="%3)"/>
      <w:lvlJc w:val="left"/>
      <w:pPr>
        <w:ind w:left="424" w:hanging="329"/>
      </w:pPr>
      <w:rPr>
        <w:rFonts w:ascii="Times New Roman" w:eastAsia="Times New Roman" w:hAnsi="Times New Roman" w:cs="Times New Roman" w:hint="default"/>
        <w:b w:val="0"/>
        <w:bCs w:val="0"/>
        <w:i w:val="0"/>
        <w:iCs w:val="0"/>
        <w:spacing w:val="-1"/>
        <w:w w:val="100"/>
        <w:sz w:val="22"/>
        <w:szCs w:val="22"/>
        <w:lang w:val="pt-PT" w:eastAsia="en-US" w:bidi="ar-SA"/>
      </w:rPr>
    </w:lvl>
    <w:lvl w:ilvl="3">
      <w:numFmt w:val="bullet"/>
      <w:lvlText w:val="•"/>
      <w:lvlJc w:val="left"/>
      <w:pPr>
        <w:ind w:left="3524" w:hanging="329"/>
      </w:pPr>
      <w:rPr>
        <w:rFonts w:hint="default"/>
        <w:lang w:val="pt-PT" w:eastAsia="en-US" w:bidi="ar-SA"/>
      </w:rPr>
    </w:lvl>
    <w:lvl w:ilvl="4">
      <w:numFmt w:val="bullet"/>
      <w:lvlText w:val="•"/>
      <w:lvlJc w:val="left"/>
      <w:pPr>
        <w:ind w:left="4558" w:hanging="329"/>
      </w:pPr>
      <w:rPr>
        <w:rFonts w:hint="default"/>
        <w:lang w:val="pt-PT" w:eastAsia="en-US" w:bidi="ar-SA"/>
      </w:rPr>
    </w:lvl>
    <w:lvl w:ilvl="5">
      <w:numFmt w:val="bullet"/>
      <w:lvlText w:val="•"/>
      <w:lvlJc w:val="left"/>
      <w:pPr>
        <w:ind w:left="5593" w:hanging="329"/>
      </w:pPr>
      <w:rPr>
        <w:rFonts w:hint="default"/>
        <w:lang w:val="pt-PT" w:eastAsia="en-US" w:bidi="ar-SA"/>
      </w:rPr>
    </w:lvl>
    <w:lvl w:ilvl="6">
      <w:numFmt w:val="bullet"/>
      <w:lvlText w:val="•"/>
      <w:lvlJc w:val="left"/>
      <w:pPr>
        <w:ind w:left="6628" w:hanging="329"/>
      </w:pPr>
      <w:rPr>
        <w:rFonts w:hint="default"/>
        <w:lang w:val="pt-PT" w:eastAsia="en-US" w:bidi="ar-SA"/>
      </w:rPr>
    </w:lvl>
    <w:lvl w:ilvl="7">
      <w:numFmt w:val="bullet"/>
      <w:lvlText w:val="•"/>
      <w:lvlJc w:val="left"/>
      <w:pPr>
        <w:ind w:left="7662" w:hanging="329"/>
      </w:pPr>
      <w:rPr>
        <w:rFonts w:hint="default"/>
        <w:lang w:val="pt-PT" w:eastAsia="en-US" w:bidi="ar-SA"/>
      </w:rPr>
    </w:lvl>
    <w:lvl w:ilvl="8">
      <w:numFmt w:val="bullet"/>
      <w:lvlText w:val="•"/>
      <w:lvlJc w:val="left"/>
      <w:pPr>
        <w:ind w:left="8697" w:hanging="329"/>
      </w:pPr>
      <w:rPr>
        <w:rFonts w:hint="default"/>
        <w:lang w:val="pt-PT" w:eastAsia="en-US" w:bidi="ar-SA"/>
      </w:rPr>
    </w:lvl>
  </w:abstractNum>
  <w:abstractNum w:abstractNumId="9" w15:restartNumberingAfterBreak="0">
    <w:nsid w:val="0D617B8C"/>
    <w:multiLevelType w:val="multilevel"/>
    <w:tmpl w:val="E4FE8D9C"/>
    <w:lvl w:ilvl="0">
      <w:start w:val="13"/>
      <w:numFmt w:val="decimal"/>
      <w:lvlText w:val="%1"/>
      <w:lvlJc w:val="left"/>
      <w:pPr>
        <w:ind w:left="424" w:hanging="512"/>
      </w:pPr>
      <w:rPr>
        <w:rFonts w:hint="default"/>
        <w:lang w:val="pt-PT" w:eastAsia="en-US" w:bidi="ar-SA"/>
      </w:rPr>
    </w:lvl>
    <w:lvl w:ilvl="1">
      <w:start w:val="1"/>
      <w:numFmt w:val="decimal"/>
      <w:lvlText w:val="%1.%2."/>
      <w:lvlJc w:val="left"/>
      <w:pPr>
        <w:ind w:left="424" w:hanging="512"/>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489" w:hanging="512"/>
      </w:pPr>
      <w:rPr>
        <w:rFonts w:hint="default"/>
        <w:lang w:val="pt-PT" w:eastAsia="en-US" w:bidi="ar-SA"/>
      </w:rPr>
    </w:lvl>
    <w:lvl w:ilvl="3">
      <w:numFmt w:val="bullet"/>
      <w:lvlText w:val="•"/>
      <w:lvlJc w:val="left"/>
      <w:pPr>
        <w:ind w:left="3524" w:hanging="512"/>
      </w:pPr>
      <w:rPr>
        <w:rFonts w:hint="default"/>
        <w:lang w:val="pt-PT" w:eastAsia="en-US" w:bidi="ar-SA"/>
      </w:rPr>
    </w:lvl>
    <w:lvl w:ilvl="4">
      <w:numFmt w:val="bullet"/>
      <w:lvlText w:val="•"/>
      <w:lvlJc w:val="left"/>
      <w:pPr>
        <w:ind w:left="4558" w:hanging="512"/>
      </w:pPr>
      <w:rPr>
        <w:rFonts w:hint="default"/>
        <w:lang w:val="pt-PT" w:eastAsia="en-US" w:bidi="ar-SA"/>
      </w:rPr>
    </w:lvl>
    <w:lvl w:ilvl="5">
      <w:numFmt w:val="bullet"/>
      <w:lvlText w:val="•"/>
      <w:lvlJc w:val="left"/>
      <w:pPr>
        <w:ind w:left="5593" w:hanging="512"/>
      </w:pPr>
      <w:rPr>
        <w:rFonts w:hint="default"/>
        <w:lang w:val="pt-PT" w:eastAsia="en-US" w:bidi="ar-SA"/>
      </w:rPr>
    </w:lvl>
    <w:lvl w:ilvl="6">
      <w:numFmt w:val="bullet"/>
      <w:lvlText w:val="•"/>
      <w:lvlJc w:val="left"/>
      <w:pPr>
        <w:ind w:left="6628" w:hanging="512"/>
      </w:pPr>
      <w:rPr>
        <w:rFonts w:hint="default"/>
        <w:lang w:val="pt-PT" w:eastAsia="en-US" w:bidi="ar-SA"/>
      </w:rPr>
    </w:lvl>
    <w:lvl w:ilvl="7">
      <w:numFmt w:val="bullet"/>
      <w:lvlText w:val="•"/>
      <w:lvlJc w:val="left"/>
      <w:pPr>
        <w:ind w:left="7662" w:hanging="512"/>
      </w:pPr>
      <w:rPr>
        <w:rFonts w:hint="default"/>
        <w:lang w:val="pt-PT" w:eastAsia="en-US" w:bidi="ar-SA"/>
      </w:rPr>
    </w:lvl>
    <w:lvl w:ilvl="8">
      <w:numFmt w:val="bullet"/>
      <w:lvlText w:val="•"/>
      <w:lvlJc w:val="left"/>
      <w:pPr>
        <w:ind w:left="8697" w:hanging="512"/>
      </w:pPr>
      <w:rPr>
        <w:rFonts w:hint="default"/>
        <w:lang w:val="pt-PT" w:eastAsia="en-US" w:bidi="ar-SA"/>
      </w:rPr>
    </w:lvl>
  </w:abstractNum>
  <w:abstractNum w:abstractNumId="10" w15:restartNumberingAfterBreak="0">
    <w:nsid w:val="0D8859A5"/>
    <w:multiLevelType w:val="multilevel"/>
    <w:tmpl w:val="CE9CF1C4"/>
    <w:styleLink w:val="WW8Num2"/>
    <w:lvl w:ilvl="0">
      <w:start w:val="1"/>
      <w:numFmt w:val="none"/>
      <w:lvlText w:val="%1"/>
      <w:lvlJc w:val="left"/>
      <w:pPr>
        <w:ind w:left="0" w:firstLine="0"/>
      </w:pPr>
      <w:rPr>
        <w:b/>
        <w:szCs w:val="24"/>
        <w:lang w:eastAsia="ar-SA"/>
      </w:r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none"/>
      <w:lvlText w:val="%7"/>
      <w:lvlJc w:val="left"/>
      <w:pPr>
        <w:ind w:left="0" w:firstLine="0"/>
      </w:pPr>
    </w:lvl>
    <w:lvl w:ilvl="7">
      <w:start w:val="1"/>
      <w:numFmt w:val="none"/>
      <w:lvlText w:val="%8"/>
      <w:lvlJc w:val="left"/>
      <w:pPr>
        <w:ind w:left="0" w:firstLine="0"/>
      </w:pPr>
    </w:lvl>
    <w:lvl w:ilvl="8">
      <w:start w:val="1"/>
      <w:numFmt w:val="none"/>
      <w:lvlText w:val="%9"/>
      <w:lvlJc w:val="left"/>
      <w:pPr>
        <w:ind w:left="0" w:firstLine="0"/>
      </w:pPr>
    </w:lvl>
  </w:abstractNum>
  <w:abstractNum w:abstractNumId="11" w15:restartNumberingAfterBreak="0">
    <w:nsid w:val="10DF7C52"/>
    <w:multiLevelType w:val="hybridMultilevel"/>
    <w:tmpl w:val="704C7090"/>
    <w:lvl w:ilvl="0" w:tplc="B950A750">
      <w:start w:val="1"/>
      <w:numFmt w:val="upperLetter"/>
      <w:lvlText w:val="%1)"/>
      <w:lvlJc w:val="left"/>
      <w:pPr>
        <w:ind w:left="1420" w:hanging="288"/>
      </w:pPr>
      <w:rPr>
        <w:rFonts w:ascii="Times New Roman" w:eastAsia="Times New Roman" w:hAnsi="Times New Roman" w:cs="Times New Roman" w:hint="default"/>
        <w:b w:val="0"/>
        <w:bCs w:val="0"/>
        <w:i w:val="0"/>
        <w:iCs w:val="0"/>
        <w:spacing w:val="-1"/>
        <w:w w:val="100"/>
        <w:sz w:val="22"/>
        <w:szCs w:val="22"/>
        <w:lang w:val="pt-PT" w:eastAsia="en-US" w:bidi="ar-SA"/>
      </w:rPr>
    </w:lvl>
    <w:lvl w:ilvl="1" w:tplc="1DC20836">
      <w:numFmt w:val="bullet"/>
      <w:lvlText w:val="•"/>
      <w:lvlJc w:val="left"/>
      <w:pPr>
        <w:ind w:left="2354" w:hanging="288"/>
      </w:pPr>
      <w:rPr>
        <w:rFonts w:hint="default"/>
        <w:lang w:val="pt-PT" w:eastAsia="en-US" w:bidi="ar-SA"/>
      </w:rPr>
    </w:lvl>
    <w:lvl w:ilvl="2" w:tplc="41C22EFA">
      <w:numFmt w:val="bullet"/>
      <w:lvlText w:val="•"/>
      <w:lvlJc w:val="left"/>
      <w:pPr>
        <w:ind w:left="3289" w:hanging="288"/>
      </w:pPr>
      <w:rPr>
        <w:rFonts w:hint="default"/>
        <w:lang w:val="pt-PT" w:eastAsia="en-US" w:bidi="ar-SA"/>
      </w:rPr>
    </w:lvl>
    <w:lvl w:ilvl="3" w:tplc="7C146D2A">
      <w:numFmt w:val="bullet"/>
      <w:lvlText w:val="•"/>
      <w:lvlJc w:val="left"/>
      <w:pPr>
        <w:ind w:left="4224" w:hanging="288"/>
      </w:pPr>
      <w:rPr>
        <w:rFonts w:hint="default"/>
        <w:lang w:val="pt-PT" w:eastAsia="en-US" w:bidi="ar-SA"/>
      </w:rPr>
    </w:lvl>
    <w:lvl w:ilvl="4" w:tplc="578C3032">
      <w:numFmt w:val="bullet"/>
      <w:lvlText w:val="•"/>
      <w:lvlJc w:val="left"/>
      <w:pPr>
        <w:ind w:left="5158" w:hanging="288"/>
      </w:pPr>
      <w:rPr>
        <w:rFonts w:hint="default"/>
        <w:lang w:val="pt-PT" w:eastAsia="en-US" w:bidi="ar-SA"/>
      </w:rPr>
    </w:lvl>
    <w:lvl w:ilvl="5" w:tplc="70087058">
      <w:numFmt w:val="bullet"/>
      <w:lvlText w:val="•"/>
      <w:lvlJc w:val="left"/>
      <w:pPr>
        <w:ind w:left="6093" w:hanging="288"/>
      </w:pPr>
      <w:rPr>
        <w:rFonts w:hint="default"/>
        <w:lang w:val="pt-PT" w:eastAsia="en-US" w:bidi="ar-SA"/>
      </w:rPr>
    </w:lvl>
    <w:lvl w:ilvl="6" w:tplc="7B608F7E">
      <w:numFmt w:val="bullet"/>
      <w:lvlText w:val="•"/>
      <w:lvlJc w:val="left"/>
      <w:pPr>
        <w:ind w:left="7028" w:hanging="288"/>
      </w:pPr>
      <w:rPr>
        <w:rFonts w:hint="default"/>
        <w:lang w:val="pt-PT" w:eastAsia="en-US" w:bidi="ar-SA"/>
      </w:rPr>
    </w:lvl>
    <w:lvl w:ilvl="7" w:tplc="62EC83D6">
      <w:numFmt w:val="bullet"/>
      <w:lvlText w:val="•"/>
      <w:lvlJc w:val="left"/>
      <w:pPr>
        <w:ind w:left="7962" w:hanging="288"/>
      </w:pPr>
      <w:rPr>
        <w:rFonts w:hint="default"/>
        <w:lang w:val="pt-PT" w:eastAsia="en-US" w:bidi="ar-SA"/>
      </w:rPr>
    </w:lvl>
    <w:lvl w:ilvl="8" w:tplc="0BCC080C">
      <w:numFmt w:val="bullet"/>
      <w:lvlText w:val="•"/>
      <w:lvlJc w:val="left"/>
      <w:pPr>
        <w:ind w:left="8897" w:hanging="288"/>
      </w:pPr>
      <w:rPr>
        <w:rFonts w:hint="default"/>
        <w:lang w:val="pt-PT" w:eastAsia="en-US" w:bidi="ar-SA"/>
      </w:rPr>
    </w:lvl>
  </w:abstractNum>
  <w:abstractNum w:abstractNumId="12" w15:restartNumberingAfterBreak="0">
    <w:nsid w:val="14471C9C"/>
    <w:multiLevelType w:val="multilevel"/>
    <w:tmpl w:val="A7701A6E"/>
    <w:lvl w:ilvl="0">
      <w:start w:val="5"/>
      <w:numFmt w:val="decimal"/>
      <w:lvlText w:val="%1"/>
      <w:lvlJc w:val="left"/>
      <w:pPr>
        <w:ind w:left="424" w:hanging="471"/>
      </w:pPr>
      <w:rPr>
        <w:rFonts w:hint="default"/>
        <w:lang w:val="pt-PT" w:eastAsia="en-US" w:bidi="ar-SA"/>
      </w:rPr>
    </w:lvl>
    <w:lvl w:ilvl="1">
      <w:start w:val="1"/>
      <w:numFmt w:val="decimal"/>
      <w:lvlText w:val="%1.%2."/>
      <w:lvlJc w:val="left"/>
      <w:pPr>
        <w:ind w:left="424" w:hanging="471"/>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489" w:hanging="471"/>
      </w:pPr>
      <w:rPr>
        <w:rFonts w:hint="default"/>
        <w:lang w:val="pt-PT" w:eastAsia="en-US" w:bidi="ar-SA"/>
      </w:rPr>
    </w:lvl>
    <w:lvl w:ilvl="3">
      <w:numFmt w:val="bullet"/>
      <w:lvlText w:val="•"/>
      <w:lvlJc w:val="left"/>
      <w:pPr>
        <w:ind w:left="3524" w:hanging="471"/>
      </w:pPr>
      <w:rPr>
        <w:rFonts w:hint="default"/>
        <w:lang w:val="pt-PT" w:eastAsia="en-US" w:bidi="ar-SA"/>
      </w:rPr>
    </w:lvl>
    <w:lvl w:ilvl="4">
      <w:numFmt w:val="bullet"/>
      <w:lvlText w:val="•"/>
      <w:lvlJc w:val="left"/>
      <w:pPr>
        <w:ind w:left="4558" w:hanging="471"/>
      </w:pPr>
      <w:rPr>
        <w:rFonts w:hint="default"/>
        <w:lang w:val="pt-PT" w:eastAsia="en-US" w:bidi="ar-SA"/>
      </w:rPr>
    </w:lvl>
    <w:lvl w:ilvl="5">
      <w:numFmt w:val="bullet"/>
      <w:lvlText w:val="•"/>
      <w:lvlJc w:val="left"/>
      <w:pPr>
        <w:ind w:left="5593" w:hanging="471"/>
      </w:pPr>
      <w:rPr>
        <w:rFonts w:hint="default"/>
        <w:lang w:val="pt-PT" w:eastAsia="en-US" w:bidi="ar-SA"/>
      </w:rPr>
    </w:lvl>
    <w:lvl w:ilvl="6">
      <w:numFmt w:val="bullet"/>
      <w:lvlText w:val="•"/>
      <w:lvlJc w:val="left"/>
      <w:pPr>
        <w:ind w:left="6628" w:hanging="471"/>
      </w:pPr>
      <w:rPr>
        <w:rFonts w:hint="default"/>
        <w:lang w:val="pt-PT" w:eastAsia="en-US" w:bidi="ar-SA"/>
      </w:rPr>
    </w:lvl>
    <w:lvl w:ilvl="7">
      <w:numFmt w:val="bullet"/>
      <w:lvlText w:val="•"/>
      <w:lvlJc w:val="left"/>
      <w:pPr>
        <w:ind w:left="7662" w:hanging="471"/>
      </w:pPr>
      <w:rPr>
        <w:rFonts w:hint="default"/>
        <w:lang w:val="pt-PT" w:eastAsia="en-US" w:bidi="ar-SA"/>
      </w:rPr>
    </w:lvl>
    <w:lvl w:ilvl="8">
      <w:numFmt w:val="bullet"/>
      <w:lvlText w:val="•"/>
      <w:lvlJc w:val="left"/>
      <w:pPr>
        <w:ind w:left="8697" w:hanging="471"/>
      </w:pPr>
      <w:rPr>
        <w:rFonts w:hint="default"/>
        <w:lang w:val="pt-PT" w:eastAsia="en-US" w:bidi="ar-SA"/>
      </w:rPr>
    </w:lvl>
  </w:abstractNum>
  <w:abstractNum w:abstractNumId="13" w15:restartNumberingAfterBreak="0">
    <w:nsid w:val="149C4C50"/>
    <w:multiLevelType w:val="hybridMultilevel"/>
    <w:tmpl w:val="D2D6F800"/>
    <w:lvl w:ilvl="0" w:tplc="9B6641F0">
      <w:start w:val="1"/>
      <w:numFmt w:val="lowerLetter"/>
      <w:lvlText w:val="%1)"/>
      <w:lvlJc w:val="left"/>
      <w:pPr>
        <w:ind w:left="424" w:hanging="293"/>
      </w:pPr>
      <w:rPr>
        <w:rFonts w:ascii="Times New Roman" w:eastAsia="Times New Roman" w:hAnsi="Times New Roman" w:cs="Times New Roman" w:hint="default"/>
        <w:b w:val="0"/>
        <w:bCs w:val="0"/>
        <w:i w:val="0"/>
        <w:iCs w:val="0"/>
        <w:spacing w:val="0"/>
        <w:w w:val="100"/>
        <w:sz w:val="22"/>
        <w:szCs w:val="22"/>
        <w:lang w:val="pt-PT" w:eastAsia="en-US" w:bidi="ar-SA"/>
      </w:rPr>
    </w:lvl>
    <w:lvl w:ilvl="1" w:tplc="E7DEC190">
      <w:numFmt w:val="bullet"/>
      <w:lvlText w:val="•"/>
      <w:lvlJc w:val="left"/>
      <w:pPr>
        <w:ind w:left="1454" w:hanging="293"/>
      </w:pPr>
      <w:rPr>
        <w:rFonts w:hint="default"/>
        <w:lang w:val="pt-PT" w:eastAsia="en-US" w:bidi="ar-SA"/>
      </w:rPr>
    </w:lvl>
    <w:lvl w:ilvl="2" w:tplc="3848B03E">
      <w:numFmt w:val="bullet"/>
      <w:lvlText w:val="•"/>
      <w:lvlJc w:val="left"/>
      <w:pPr>
        <w:ind w:left="2489" w:hanging="293"/>
      </w:pPr>
      <w:rPr>
        <w:rFonts w:hint="default"/>
        <w:lang w:val="pt-PT" w:eastAsia="en-US" w:bidi="ar-SA"/>
      </w:rPr>
    </w:lvl>
    <w:lvl w:ilvl="3" w:tplc="EBD4AB34">
      <w:numFmt w:val="bullet"/>
      <w:lvlText w:val="•"/>
      <w:lvlJc w:val="left"/>
      <w:pPr>
        <w:ind w:left="3524" w:hanging="293"/>
      </w:pPr>
      <w:rPr>
        <w:rFonts w:hint="default"/>
        <w:lang w:val="pt-PT" w:eastAsia="en-US" w:bidi="ar-SA"/>
      </w:rPr>
    </w:lvl>
    <w:lvl w:ilvl="4" w:tplc="86FC0C9E">
      <w:numFmt w:val="bullet"/>
      <w:lvlText w:val="•"/>
      <w:lvlJc w:val="left"/>
      <w:pPr>
        <w:ind w:left="4558" w:hanging="293"/>
      </w:pPr>
      <w:rPr>
        <w:rFonts w:hint="default"/>
        <w:lang w:val="pt-PT" w:eastAsia="en-US" w:bidi="ar-SA"/>
      </w:rPr>
    </w:lvl>
    <w:lvl w:ilvl="5" w:tplc="69541A8A">
      <w:numFmt w:val="bullet"/>
      <w:lvlText w:val="•"/>
      <w:lvlJc w:val="left"/>
      <w:pPr>
        <w:ind w:left="5593" w:hanging="293"/>
      </w:pPr>
      <w:rPr>
        <w:rFonts w:hint="default"/>
        <w:lang w:val="pt-PT" w:eastAsia="en-US" w:bidi="ar-SA"/>
      </w:rPr>
    </w:lvl>
    <w:lvl w:ilvl="6" w:tplc="79C64456">
      <w:numFmt w:val="bullet"/>
      <w:lvlText w:val="•"/>
      <w:lvlJc w:val="left"/>
      <w:pPr>
        <w:ind w:left="6628" w:hanging="293"/>
      </w:pPr>
      <w:rPr>
        <w:rFonts w:hint="default"/>
        <w:lang w:val="pt-PT" w:eastAsia="en-US" w:bidi="ar-SA"/>
      </w:rPr>
    </w:lvl>
    <w:lvl w:ilvl="7" w:tplc="21D419A2">
      <w:numFmt w:val="bullet"/>
      <w:lvlText w:val="•"/>
      <w:lvlJc w:val="left"/>
      <w:pPr>
        <w:ind w:left="7662" w:hanging="293"/>
      </w:pPr>
      <w:rPr>
        <w:rFonts w:hint="default"/>
        <w:lang w:val="pt-PT" w:eastAsia="en-US" w:bidi="ar-SA"/>
      </w:rPr>
    </w:lvl>
    <w:lvl w:ilvl="8" w:tplc="A0F4171C">
      <w:numFmt w:val="bullet"/>
      <w:lvlText w:val="•"/>
      <w:lvlJc w:val="left"/>
      <w:pPr>
        <w:ind w:left="8697" w:hanging="293"/>
      </w:pPr>
      <w:rPr>
        <w:rFonts w:hint="default"/>
        <w:lang w:val="pt-PT" w:eastAsia="en-US" w:bidi="ar-SA"/>
      </w:rPr>
    </w:lvl>
  </w:abstractNum>
  <w:abstractNum w:abstractNumId="14" w15:restartNumberingAfterBreak="0">
    <w:nsid w:val="1A875F38"/>
    <w:multiLevelType w:val="multilevel"/>
    <w:tmpl w:val="6A303B34"/>
    <w:lvl w:ilvl="0">
      <w:start w:val="1"/>
      <w:numFmt w:val="decimal"/>
      <w:lvlText w:val="%1."/>
      <w:lvlJc w:val="left"/>
      <w:pPr>
        <w:ind w:left="405" w:hanging="405"/>
      </w:pPr>
      <w:rPr>
        <w:rFonts w:asciiTheme="minorHAnsi" w:hAnsiTheme="minorHAnsi" w:cstheme="minorHAnsi" w:hint="default"/>
        <w:color w:val="auto"/>
      </w:rPr>
    </w:lvl>
    <w:lvl w:ilvl="1">
      <w:start w:val="1"/>
      <w:numFmt w:val="decimal"/>
      <w:lvlText w:val="%1.%2."/>
      <w:lvlJc w:val="left"/>
      <w:pPr>
        <w:ind w:left="405" w:hanging="405"/>
      </w:pPr>
      <w:rPr>
        <w:rFonts w:asciiTheme="minorHAnsi" w:hAnsiTheme="minorHAnsi" w:cstheme="minorHAnsi" w:hint="default"/>
        <w:color w:val="auto"/>
      </w:rPr>
    </w:lvl>
    <w:lvl w:ilvl="2">
      <w:start w:val="1"/>
      <w:numFmt w:val="decimal"/>
      <w:lvlText w:val="%1.%2.%3."/>
      <w:lvlJc w:val="left"/>
      <w:pPr>
        <w:ind w:left="720" w:hanging="720"/>
      </w:pPr>
      <w:rPr>
        <w:rFonts w:asciiTheme="minorHAnsi" w:hAnsiTheme="minorHAnsi" w:cstheme="minorHAnsi" w:hint="default"/>
        <w:color w:val="auto"/>
      </w:rPr>
    </w:lvl>
    <w:lvl w:ilvl="3">
      <w:start w:val="1"/>
      <w:numFmt w:val="decimal"/>
      <w:lvlText w:val="%1.%2.%3.%4."/>
      <w:lvlJc w:val="left"/>
      <w:pPr>
        <w:ind w:left="720" w:hanging="720"/>
      </w:pPr>
      <w:rPr>
        <w:rFonts w:asciiTheme="minorHAnsi" w:hAnsiTheme="minorHAnsi" w:cstheme="minorHAnsi" w:hint="default"/>
        <w:color w:val="auto"/>
      </w:rPr>
    </w:lvl>
    <w:lvl w:ilvl="4">
      <w:start w:val="1"/>
      <w:numFmt w:val="decimal"/>
      <w:lvlText w:val="%1.%2.%3.%4.%5."/>
      <w:lvlJc w:val="left"/>
      <w:pPr>
        <w:ind w:left="1080" w:hanging="1080"/>
      </w:pPr>
      <w:rPr>
        <w:rFonts w:asciiTheme="minorHAnsi" w:hAnsiTheme="minorHAnsi" w:cstheme="minorHAnsi" w:hint="default"/>
        <w:color w:val="auto"/>
      </w:rPr>
    </w:lvl>
    <w:lvl w:ilvl="5">
      <w:start w:val="1"/>
      <w:numFmt w:val="decimal"/>
      <w:lvlText w:val="%1.%2.%3.%4.%5.%6."/>
      <w:lvlJc w:val="left"/>
      <w:pPr>
        <w:ind w:left="1080" w:hanging="1080"/>
      </w:pPr>
      <w:rPr>
        <w:rFonts w:asciiTheme="minorHAnsi" w:hAnsiTheme="minorHAnsi" w:cstheme="minorHAnsi" w:hint="default"/>
        <w:color w:val="auto"/>
      </w:rPr>
    </w:lvl>
    <w:lvl w:ilvl="6">
      <w:start w:val="1"/>
      <w:numFmt w:val="decimal"/>
      <w:lvlText w:val="%1.%2.%3.%4.%5.%6.%7."/>
      <w:lvlJc w:val="left"/>
      <w:pPr>
        <w:ind w:left="1440" w:hanging="1440"/>
      </w:pPr>
      <w:rPr>
        <w:rFonts w:asciiTheme="minorHAnsi" w:hAnsiTheme="minorHAnsi" w:cstheme="minorHAnsi" w:hint="default"/>
        <w:color w:val="auto"/>
      </w:rPr>
    </w:lvl>
    <w:lvl w:ilvl="7">
      <w:start w:val="1"/>
      <w:numFmt w:val="decimal"/>
      <w:lvlText w:val="%1.%2.%3.%4.%5.%6.%7.%8."/>
      <w:lvlJc w:val="left"/>
      <w:pPr>
        <w:ind w:left="1440" w:hanging="1440"/>
      </w:pPr>
      <w:rPr>
        <w:rFonts w:asciiTheme="minorHAnsi" w:hAnsiTheme="minorHAnsi" w:cstheme="minorHAnsi" w:hint="default"/>
        <w:color w:val="auto"/>
      </w:rPr>
    </w:lvl>
    <w:lvl w:ilvl="8">
      <w:start w:val="1"/>
      <w:numFmt w:val="decimal"/>
      <w:lvlText w:val="%1.%2.%3.%4.%5.%6.%7.%8.%9."/>
      <w:lvlJc w:val="left"/>
      <w:pPr>
        <w:ind w:left="1800" w:hanging="1800"/>
      </w:pPr>
      <w:rPr>
        <w:rFonts w:asciiTheme="minorHAnsi" w:hAnsiTheme="minorHAnsi" w:cstheme="minorHAnsi" w:hint="default"/>
        <w:color w:val="auto"/>
      </w:rPr>
    </w:lvl>
  </w:abstractNum>
  <w:abstractNum w:abstractNumId="15" w15:restartNumberingAfterBreak="0">
    <w:nsid w:val="1BD56BE5"/>
    <w:multiLevelType w:val="multilevel"/>
    <w:tmpl w:val="F21A5A24"/>
    <w:lvl w:ilvl="0">
      <w:start w:val="8"/>
      <w:numFmt w:val="decimal"/>
      <w:lvlText w:val="%1"/>
      <w:lvlJc w:val="left"/>
      <w:pPr>
        <w:ind w:left="424" w:hanging="399"/>
      </w:pPr>
      <w:rPr>
        <w:rFonts w:hint="default"/>
        <w:lang w:val="pt-PT" w:eastAsia="en-US" w:bidi="ar-SA"/>
      </w:rPr>
    </w:lvl>
    <w:lvl w:ilvl="1">
      <w:start w:val="1"/>
      <w:numFmt w:val="decimal"/>
      <w:lvlText w:val="%1.%2."/>
      <w:lvlJc w:val="left"/>
      <w:pPr>
        <w:ind w:left="424" w:hanging="399"/>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489" w:hanging="399"/>
      </w:pPr>
      <w:rPr>
        <w:rFonts w:hint="default"/>
        <w:lang w:val="pt-PT" w:eastAsia="en-US" w:bidi="ar-SA"/>
      </w:rPr>
    </w:lvl>
    <w:lvl w:ilvl="3">
      <w:numFmt w:val="bullet"/>
      <w:lvlText w:val="•"/>
      <w:lvlJc w:val="left"/>
      <w:pPr>
        <w:ind w:left="3524" w:hanging="399"/>
      </w:pPr>
      <w:rPr>
        <w:rFonts w:hint="default"/>
        <w:lang w:val="pt-PT" w:eastAsia="en-US" w:bidi="ar-SA"/>
      </w:rPr>
    </w:lvl>
    <w:lvl w:ilvl="4">
      <w:numFmt w:val="bullet"/>
      <w:lvlText w:val="•"/>
      <w:lvlJc w:val="left"/>
      <w:pPr>
        <w:ind w:left="4558" w:hanging="399"/>
      </w:pPr>
      <w:rPr>
        <w:rFonts w:hint="default"/>
        <w:lang w:val="pt-PT" w:eastAsia="en-US" w:bidi="ar-SA"/>
      </w:rPr>
    </w:lvl>
    <w:lvl w:ilvl="5">
      <w:numFmt w:val="bullet"/>
      <w:lvlText w:val="•"/>
      <w:lvlJc w:val="left"/>
      <w:pPr>
        <w:ind w:left="5593" w:hanging="399"/>
      </w:pPr>
      <w:rPr>
        <w:rFonts w:hint="default"/>
        <w:lang w:val="pt-PT" w:eastAsia="en-US" w:bidi="ar-SA"/>
      </w:rPr>
    </w:lvl>
    <w:lvl w:ilvl="6">
      <w:numFmt w:val="bullet"/>
      <w:lvlText w:val="•"/>
      <w:lvlJc w:val="left"/>
      <w:pPr>
        <w:ind w:left="6628" w:hanging="399"/>
      </w:pPr>
      <w:rPr>
        <w:rFonts w:hint="default"/>
        <w:lang w:val="pt-PT" w:eastAsia="en-US" w:bidi="ar-SA"/>
      </w:rPr>
    </w:lvl>
    <w:lvl w:ilvl="7">
      <w:numFmt w:val="bullet"/>
      <w:lvlText w:val="•"/>
      <w:lvlJc w:val="left"/>
      <w:pPr>
        <w:ind w:left="7662" w:hanging="399"/>
      </w:pPr>
      <w:rPr>
        <w:rFonts w:hint="default"/>
        <w:lang w:val="pt-PT" w:eastAsia="en-US" w:bidi="ar-SA"/>
      </w:rPr>
    </w:lvl>
    <w:lvl w:ilvl="8">
      <w:numFmt w:val="bullet"/>
      <w:lvlText w:val="•"/>
      <w:lvlJc w:val="left"/>
      <w:pPr>
        <w:ind w:left="8697" w:hanging="399"/>
      </w:pPr>
      <w:rPr>
        <w:rFonts w:hint="default"/>
        <w:lang w:val="pt-PT" w:eastAsia="en-US" w:bidi="ar-SA"/>
      </w:rPr>
    </w:lvl>
  </w:abstractNum>
  <w:abstractNum w:abstractNumId="16" w15:restartNumberingAfterBreak="0">
    <w:nsid w:val="265003A4"/>
    <w:multiLevelType w:val="multilevel"/>
    <w:tmpl w:val="D018B654"/>
    <w:lvl w:ilvl="0">
      <w:start w:val="6"/>
      <w:numFmt w:val="decimal"/>
      <w:lvlText w:val="%1"/>
      <w:lvlJc w:val="left"/>
      <w:pPr>
        <w:ind w:left="424" w:hanging="387"/>
      </w:pPr>
      <w:rPr>
        <w:rFonts w:hint="default"/>
        <w:lang w:val="pt-PT" w:eastAsia="en-US" w:bidi="ar-SA"/>
      </w:rPr>
    </w:lvl>
    <w:lvl w:ilvl="1">
      <w:start w:val="1"/>
      <w:numFmt w:val="decimal"/>
      <w:lvlText w:val="%1.%2."/>
      <w:lvlJc w:val="left"/>
      <w:pPr>
        <w:ind w:left="424" w:hanging="387"/>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489" w:hanging="387"/>
      </w:pPr>
      <w:rPr>
        <w:rFonts w:hint="default"/>
        <w:lang w:val="pt-PT" w:eastAsia="en-US" w:bidi="ar-SA"/>
      </w:rPr>
    </w:lvl>
    <w:lvl w:ilvl="3">
      <w:numFmt w:val="bullet"/>
      <w:lvlText w:val="•"/>
      <w:lvlJc w:val="left"/>
      <w:pPr>
        <w:ind w:left="3524" w:hanging="387"/>
      </w:pPr>
      <w:rPr>
        <w:rFonts w:hint="default"/>
        <w:lang w:val="pt-PT" w:eastAsia="en-US" w:bidi="ar-SA"/>
      </w:rPr>
    </w:lvl>
    <w:lvl w:ilvl="4">
      <w:numFmt w:val="bullet"/>
      <w:lvlText w:val="•"/>
      <w:lvlJc w:val="left"/>
      <w:pPr>
        <w:ind w:left="4558" w:hanging="387"/>
      </w:pPr>
      <w:rPr>
        <w:rFonts w:hint="default"/>
        <w:lang w:val="pt-PT" w:eastAsia="en-US" w:bidi="ar-SA"/>
      </w:rPr>
    </w:lvl>
    <w:lvl w:ilvl="5">
      <w:numFmt w:val="bullet"/>
      <w:lvlText w:val="•"/>
      <w:lvlJc w:val="left"/>
      <w:pPr>
        <w:ind w:left="5593" w:hanging="387"/>
      </w:pPr>
      <w:rPr>
        <w:rFonts w:hint="default"/>
        <w:lang w:val="pt-PT" w:eastAsia="en-US" w:bidi="ar-SA"/>
      </w:rPr>
    </w:lvl>
    <w:lvl w:ilvl="6">
      <w:numFmt w:val="bullet"/>
      <w:lvlText w:val="•"/>
      <w:lvlJc w:val="left"/>
      <w:pPr>
        <w:ind w:left="6628" w:hanging="387"/>
      </w:pPr>
      <w:rPr>
        <w:rFonts w:hint="default"/>
        <w:lang w:val="pt-PT" w:eastAsia="en-US" w:bidi="ar-SA"/>
      </w:rPr>
    </w:lvl>
    <w:lvl w:ilvl="7">
      <w:numFmt w:val="bullet"/>
      <w:lvlText w:val="•"/>
      <w:lvlJc w:val="left"/>
      <w:pPr>
        <w:ind w:left="7662" w:hanging="387"/>
      </w:pPr>
      <w:rPr>
        <w:rFonts w:hint="default"/>
        <w:lang w:val="pt-PT" w:eastAsia="en-US" w:bidi="ar-SA"/>
      </w:rPr>
    </w:lvl>
    <w:lvl w:ilvl="8">
      <w:numFmt w:val="bullet"/>
      <w:lvlText w:val="•"/>
      <w:lvlJc w:val="left"/>
      <w:pPr>
        <w:ind w:left="8697" w:hanging="387"/>
      </w:pPr>
      <w:rPr>
        <w:rFonts w:hint="default"/>
        <w:lang w:val="pt-PT" w:eastAsia="en-US" w:bidi="ar-SA"/>
      </w:rPr>
    </w:lvl>
  </w:abstractNum>
  <w:abstractNum w:abstractNumId="17" w15:restartNumberingAfterBreak="0">
    <w:nsid w:val="2A426B18"/>
    <w:multiLevelType w:val="multilevel"/>
    <w:tmpl w:val="AF6E898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E85548D"/>
    <w:multiLevelType w:val="multilevel"/>
    <w:tmpl w:val="B90465FA"/>
    <w:lvl w:ilvl="0">
      <w:start w:val="10"/>
      <w:numFmt w:val="decimal"/>
      <w:lvlText w:val="%1"/>
      <w:lvlJc w:val="left"/>
      <w:pPr>
        <w:ind w:left="424" w:hanging="500"/>
      </w:pPr>
      <w:rPr>
        <w:rFonts w:hint="default"/>
        <w:lang w:val="pt-PT" w:eastAsia="en-US" w:bidi="ar-SA"/>
      </w:rPr>
    </w:lvl>
    <w:lvl w:ilvl="1">
      <w:start w:val="1"/>
      <w:numFmt w:val="decimal"/>
      <w:lvlText w:val="%1.%2."/>
      <w:lvlJc w:val="left"/>
      <w:pPr>
        <w:ind w:left="424" w:hanging="500"/>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489" w:hanging="500"/>
      </w:pPr>
      <w:rPr>
        <w:rFonts w:hint="default"/>
        <w:lang w:val="pt-PT" w:eastAsia="en-US" w:bidi="ar-SA"/>
      </w:rPr>
    </w:lvl>
    <w:lvl w:ilvl="3">
      <w:numFmt w:val="bullet"/>
      <w:lvlText w:val="•"/>
      <w:lvlJc w:val="left"/>
      <w:pPr>
        <w:ind w:left="3524" w:hanging="500"/>
      </w:pPr>
      <w:rPr>
        <w:rFonts w:hint="default"/>
        <w:lang w:val="pt-PT" w:eastAsia="en-US" w:bidi="ar-SA"/>
      </w:rPr>
    </w:lvl>
    <w:lvl w:ilvl="4">
      <w:numFmt w:val="bullet"/>
      <w:lvlText w:val="•"/>
      <w:lvlJc w:val="left"/>
      <w:pPr>
        <w:ind w:left="4558" w:hanging="500"/>
      </w:pPr>
      <w:rPr>
        <w:rFonts w:hint="default"/>
        <w:lang w:val="pt-PT" w:eastAsia="en-US" w:bidi="ar-SA"/>
      </w:rPr>
    </w:lvl>
    <w:lvl w:ilvl="5">
      <w:numFmt w:val="bullet"/>
      <w:lvlText w:val="•"/>
      <w:lvlJc w:val="left"/>
      <w:pPr>
        <w:ind w:left="5593" w:hanging="500"/>
      </w:pPr>
      <w:rPr>
        <w:rFonts w:hint="default"/>
        <w:lang w:val="pt-PT" w:eastAsia="en-US" w:bidi="ar-SA"/>
      </w:rPr>
    </w:lvl>
    <w:lvl w:ilvl="6">
      <w:numFmt w:val="bullet"/>
      <w:lvlText w:val="•"/>
      <w:lvlJc w:val="left"/>
      <w:pPr>
        <w:ind w:left="6628" w:hanging="500"/>
      </w:pPr>
      <w:rPr>
        <w:rFonts w:hint="default"/>
        <w:lang w:val="pt-PT" w:eastAsia="en-US" w:bidi="ar-SA"/>
      </w:rPr>
    </w:lvl>
    <w:lvl w:ilvl="7">
      <w:numFmt w:val="bullet"/>
      <w:lvlText w:val="•"/>
      <w:lvlJc w:val="left"/>
      <w:pPr>
        <w:ind w:left="7662" w:hanging="500"/>
      </w:pPr>
      <w:rPr>
        <w:rFonts w:hint="default"/>
        <w:lang w:val="pt-PT" w:eastAsia="en-US" w:bidi="ar-SA"/>
      </w:rPr>
    </w:lvl>
    <w:lvl w:ilvl="8">
      <w:numFmt w:val="bullet"/>
      <w:lvlText w:val="•"/>
      <w:lvlJc w:val="left"/>
      <w:pPr>
        <w:ind w:left="8697" w:hanging="500"/>
      </w:pPr>
      <w:rPr>
        <w:rFonts w:hint="default"/>
        <w:lang w:val="pt-PT" w:eastAsia="en-US" w:bidi="ar-SA"/>
      </w:rPr>
    </w:lvl>
  </w:abstractNum>
  <w:abstractNum w:abstractNumId="19" w15:restartNumberingAfterBreak="0">
    <w:nsid w:val="342A5DB3"/>
    <w:multiLevelType w:val="hybridMultilevel"/>
    <w:tmpl w:val="E682876A"/>
    <w:lvl w:ilvl="0" w:tplc="72E2B39E">
      <w:start w:val="1"/>
      <w:numFmt w:val="lowerLetter"/>
      <w:lvlText w:val="%1)"/>
      <w:lvlJc w:val="left"/>
      <w:pPr>
        <w:ind w:left="424" w:hanging="279"/>
      </w:pPr>
      <w:rPr>
        <w:rFonts w:ascii="Times New Roman" w:eastAsia="Times New Roman" w:hAnsi="Times New Roman" w:cs="Times New Roman" w:hint="default"/>
        <w:b w:val="0"/>
        <w:bCs w:val="0"/>
        <w:i w:val="0"/>
        <w:iCs w:val="0"/>
        <w:spacing w:val="0"/>
        <w:w w:val="100"/>
        <w:sz w:val="22"/>
        <w:szCs w:val="22"/>
        <w:lang w:val="pt-PT" w:eastAsia="en-US" w:bidi="ar-SA"/>
      </w:rPr>
    </w:lvl>
    <w:lvl w:ilvl="1" w:tplc="496068AA">
      <w:numFmt w:val="bullet"/>
      <w:lvlText w:val="•"/>
      <w:lvlJc w:val="left"/>
      <w:pPr>
        <w:ind w:left="1454" w:hanging="279"/>
      </w:pPr>
      <w:rPr>
        <w:rFonts w:hint="default"/>
        <w:lang w:val="pt-PT" w:eastAsia="en-US" w:bidi="ar-SA"/>
      </w:rPr>
    </w:lvl>
    <w:lvl w:ilvl="2" w:tplc="AD38AEB0">
      <w:numFmt w:val="bullet"/>
      <w:lvlText w:val="•"/>
      <w:lvlJc w:val="left"/>
      <w:pPr>
        <w:ind w:left="2489" w:hanging="279"/>
      </w:pPr>
      <w:rPr>
        <w:rFonts w:hint="default"/>
        <w:lang w:val="pt-PT" w:eastAsia="en-US" w:bidi="ar-SA"/>
      </w:rPr>
    </w:lvl>
    <w:lvl w:ilvl="3" w:tplc="0434AEAC">
      <w:numFmt w:val="bullet"/>
      <w:lvlText w:val="•"/>
      <w:lvlJc w:val="left"/>
      <w:pPr>
        <w:ind w:left="3524" w:hanging="279"/>
      </w:pPr>
      <w:rPr>
        <w:rFonts w:hint="default"/>
        <w:lang w:val="pt-PT" w:eastAsia="en-US" w:bidi="ar-SA"/>
      </w:rPr>
    </w:lvl>
    <w:lvl w:ilvl="4" w:tplc="76787DF6">
      <w:numFmt w:val="bullet"/>
      <w:lvlText w:val="•"/>
      <w:lvlJc w:val="left"/>
      <w:pPr>
        <w:ind w:left="4558" w:hanging="279"/>
      </w:pPr>
      <w:rPr>
        <w:rFonts w:hint="default"/>
        <w:lang w:val="pt-PT" w:eastAsia="en-US" w:bidi="ar-SA"/>
      </w:rPr>
    </w:lvl>
    <w:lvl w:ilvl="5" w:tplc="A694E8EA">
      <w:numFmt w:val="bullet"/>
      <w:lvlText w:val="•"/>
      <w:lvlJc w:val="left"/>
      <w:pPr>
        <w:ind w:left="5593" w:hanging="279"/>
      </w:pPr>
      <w:rPr>
        <w:rFonts w:hint="default"/>
        <w:lang w:val="pt-PT" w:eastAsia="en-US" w:bidi="ar-SA"/>
      </w:rPr>
    </w:lvl>
    <w:lvl w:ilvl="6" w:tplc="0C84A14C">
      <w:numFmt w:val="bullet"/>
      <w:lvlText w:val="•"/>
      <w:lvlJc w:val="left"/>
      <w:pPr>
        <w:ind w:left="6628" w:hanging="279"/>
      </w:pPr>
      <w:rPr>
        <w:rFonts w:hint="default"/>
        <w:lang w:val="pt-PT" w:eastAsia="en-US" w:bidi="ar-SA"/>
      </w:rPr>
    </w:lvl>
    <w:lvl w:ilvl="7" w:tplc="86A26402">
      <w:numFmt w:val="bullet"/>
      <w:lvlText w:val="•"/>
      <w:lvlJc w:val="left"/>
      <w:pPr>
        <w:ind w:left="7662" w:hanging="279"/>
      </w:pPr>
      <w:rPr>
        <w:rFonts w:hint="default"/>
        <w:lang w:val="pt-PT" w:eastAsia="en-US" w:bidi="ar-SA"/>
      </w:rPr>
    </w:lvl>
    <w:lvl w:ilvl="8" w:tplc="3E0A8FE8">
      <w:numFmt w:val="bullet"/>
      <w:lvlText w:val="•"/>
      <w:lvlJc w:val="left"/>
      <w:pPr>
        <w:ind w:left="8697" w:hanging="279"/>
      </w:pPr>
      <w:rPr>
        <w:rFonts w:hint="default"/>
        <w:lang w:val="pt-PT" w:eastAsia="en-US" w:bidi="ar-SA"/>
      </w:rPr>
    </w:lvl>
  </w:abstractNum>
  <w:abstractNum w:abstractNumId="20" w15:restartNumberingAfterBreak="0">
    <w:nsid w:val="345E2DA7"/>
    <w:multiLevelType w:val="multilevel"/>
    <w:tmpl w:val="2438F7AE"/>
    <w:lvl w:ilvl="0">
      <w:start w:val="3"/>
      <w:numFmt w:val="decimal"/>
      <w:lvlText w:val="%1"/>
      <w:lvlJc w:val="left"/>
      <w:pPr>
        <w:ind w:left="424" w:hanging="394"/>
      </w:pPr>
      <w:rPr>
        <w:rFonts w:hint="default"/>
        <w:lang w:val="pt-PT" w:eastAsia="en-US" w:bidi="ar-SA"/>
      </w:rPr>
    </w:lvl>
    <w:lvl w:ilvl="1">
      <w:start w:val="1"/>
      <w:numFmt w:val="decimal"/>
      <w:lvlText w:val="%1.%2."/>
      <w:lvlJc w:val="left"/>
      <w:pPr>
        <w:ind w:left="424" w:hanging="394"/>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489" w:hanging="394"/>
      </w:pPr>
      <w:rPr>
        <w:rFonts w:hint="default"/>
        <w:lang w:val="pt-PT" w:eastAsia="en-US" w:bidi="ar-SA"/>
      </w:rPr>
    </w:lvl>
    <w:lvl w:ilvl="3">
      <w:numFmt w:val="bullet"/>
      <w:lvlText w:val="•"/>
      <w:lvlJc w:val="left"/>
      <w:pPr>
        <w:ind w:left="3524" w:hanging="394"/>
      </w:pPr>
      <w:rPr>
        <w:rFonts w:hint="default"/>
        <w:lang w:val="pt-PT" w:eastAsia="en-US" w:bidi="ar-SA"/>
      </w:rPr>
    </w:lvl>
    <w:lvl w:ilvl="4">
      <w:numFmt w:val="bullet"/>
      <w:lvlText w:val="•"/>
      <w:lvlJc w:val="left"/>
      <w:pPr>
        <w:ind w:left="4558" w:hanging="394"/>
      </w:pPr>
      <w:rPr>
        <w:rFonts w:hint="default"/>
        <w:lang w:val="pt-PT" w:eastAsia="en-US" w:bidi="ar-SA"/>
      </w:rPr>
    </w:lvl>
    <w:lvl w:ilvl="5">
      <w:numFmt w:val="bullet"/>
      <w:lvlText w:val="•"/>
      <w:lvlJc w:val="left"/>
      <w:pPr>
        <w:ind w:left="5593" w:hanging="394"/>
      </w:pPr>
      <w:rPr>
        <w:rFonts w:hint="default"/>
        <w:lang w:val="pt-PT" w:eastAsia="en-US" w:bidi="ar-SA"/>
      </w:rPr>
    </w:lvl>
    <w:lvl w:ilvl="6">
      <w:numFmt w:val="bullet"/>
      <w:lvlText w:val="•"/>
      <w:lvlJc w:val="left"/>
      <w:pPr>
        <w:ind w:left="6628" w:hanging="394"/>
      </w:pPr>
      <w:rPr>
        <w:rFonts w:hint="default"/>
        <w:lang w:val="pt-PT" w:eastAsia="en-US" w:bidi="ar-SA"/>
      </w:rPr>
    </w:lvl>
    <w:lvl w:ilvl="7">
      <w:numFmt w:val="bullet"/>
      <w:lvlText w:val="•"/>
      <w:lvlJc w:val="left"/>
      <w:pPr>
        <w:ind w:left="7662" w:hanging="394"/>
      </w:pPr>
      <w:rPr>
        <w:rFonts w:hint="default"/>
        <w:lang w:val="pt-PT" w:eastAsia="en-US" w:bidi="ar-SA"/>
      </w:rPr>
    </w:lvl>
    <w:lvl w:ilvl="8">
      <w:numFmt w:val="bullet"/>
      <w:lvlText w:val="•"/>
      <w:lvlJc w:val="left"/>
      <w:pPr>
        <w:ind w:left="8697" w:hanging="394"/>
      </w:pPr>
      <w:rPr>
        <w:rFonts w:hint="default"/>
        <w:lang w:val="pt-PT" w:eastAsia="en-US" w:bidi="ar-SA"/>
      </w:rPr>
    </w:lvl>
  </w:abstractNum>
  <w:abstractNum w:abstractNumId="21" w15:restartNumberingAfterBreak="0">
    <w:nsid w:val="36853DC3"/>
    <w:multiLevelType w:val="hybridMultilevel"/>
    <w:tmpl w:val="3D86BD40"/>
    <w:lvl w:ilvl="0" w:tplc="E7DC8FE2">
      <w:start w:val="1"/>
      <w:numFmt w:val="lowerLetter"/>
      <w:lvlText w:val="%1)"/>
      <w:lvlJc w:val="left"/>
      <w:pPr>
        <w:ind w:left="424" w:hanging="228"/>
      </w:pPr>
      <w:rPr>
        <w:rFonts w:ascii="Times New Roman" w:eastAsia="Times New Roman" w:hAnsi="Times New Roman" w:cs="Times New Roman" w:hint="default"/>
        <w:b w:val="0"/>
        <w:bCs w:val="0"/>
        <w:i w:val="0"/>
        <w:iCs w:val="0"/>
        <w:spacing w:val="0"/>
        <w:w w:val="100"/>
        <w:sz w:val="22"/>
        <w:szCs w:val="22"/>
        <w:lang w:val="pt-PT" w:eastAsia="en-US" w:bidi="ar-SA"/>
      </w:rPr>
    </w:lvl>
    <w:lvl w:ilvl="1" w:tplc="6D1643A2">
      <w:numFmt w:val="bullet"/>
      <w:lvlText w:val="•"/>
      <w:lvlJc w:val="left"/>
      <w:pPr>
        <w:ind w:left="1454" w:hanging="228"/>
      </w:pPr>
      <w:rPr>
        <w:rFonts w:hint="default"/>
        <w:lang w:val="pt-PT" w:eastAsia="en-US" w:bidi="ar-SA"/>
      </w:rPr>
    </w:lvl>
    <w:lvl w:ilvl="2" w:tplc="205CB8C8">
      <w:numFmt w:val="bullet"/>
      <w:lvlText w:val="•"/>
      <w:lvlJc w:val="left"/>
      <w:pPr>
        <w:ind w:left="2489" w:hanging="228"/>
      </w:pPr>
      <w:rPr>
        <w:rFonts w:hint="default"/>
        <w:lang w:val="pt-PT" w:eastAsia="en-US" w:bidi="ar-SA"/>
      </w:rPr>
    </w:lvl>
    <w:lvl w:ilvl="3" w:tplc="7E76035C">
      <w:numFmt w:val="bullet"/>
      <w:lvlText w:val="•"/>
      <w:lvlJc w:val="left"/>
      <w:pPr>
        <w:ind w:left="3524" w:hanging="228"/>
      </w:pPr>
      <w:rPr>
        <w:rFonts w:hint="default"/>
        <w:lang w:val="pt-PT" w:eastAsia="en-US" w:bidi="ar-SA"/>
      </w:rPr>
    </w:lvl>
    <w:lvl w:ilvl="4" w:tplc="3710EAE6">
      <w:numFmt w:val="bullet"/>
      <w:lvlText w:val="•"/>
      <w:lvlJc w:val="left"/>
      <w:pPr>
        <w:ind w:left="4558" w:hanging="228"/>
      </w:pPr>
      <w:rPr>
        <w:rFonts w:hint="default"/>
        <w:lang w:val="pt-PT" w:eastAsia="en-US" w:bidi="ar-SA"/>
      </w:rPr>
    </w:lvl>
    <w:lvl w:ilvl="5" w:tplc="0BF4C9B6">
      <w:numFmt w:val="bullet"/>
      <w:lvlText w:val="•"/>
      <w:lvlJc w:val="left"/>
      <w:pPr>
        <w:ind w:left="5593" w:hanging="228"/>
      </w:pPr>
      <w:rPr>
        <w:rFonts w:hint="default"/>
        <w:lang w:val="pt-PT" w:eastAsia="en-US" w:bidi="ar-SA"/>
      </w:rPr>
    </w:lvl>
    <w:lvl w:ilvl="6" w:tplc="E0605278">
      <w:numFmt w:val="bullet"/>
      <w:lvlText w:val="•"/>
      <w:lvlJc w:val="left"/>
      <w:pPr>
        <w:ind w:left="6628" w:hanging="228"/>
      </w:pPr>
      <w:rPr>
        <w:rFonts w:hint="default"/>
        <w:lang w:val="pt-PT" w:eastAsia="en-US" w:bidi="ar-SA"/>
      </w:rPr>
    </w:lvl>
    <w:lvl w:ilvl="7" w:tplc="5036924E">
      <w:numFmt w:val="bullet"/>
      <w:lvlText w:val="•"/>
      <w:lvlJc w:val="left"/>
      <w:pPr>
        <w:ind w:left="7662" w:hanging="228"/>
      </w:pPr>
      <w:rPr>
        <w:rFonts w:hint="default"/>
        <w:lang w:val="pt-PT" w:eastAsia="en-US" w:bidi="ar-SA"/>
      </w:rPr>
    </w:lvl>
    <w:lvl w:ilvl="8" w:tplc="58F65546">
      <w:numFmt w:val="bullet"/>
      <w:lvlText w:val="•"/>
      <w:lvlJc w:val="left"/>
      <w:pPr>
        <w:ind w:left="8697" w:hanging="228"/>
      </w:pPr>
      <w:rPr>
        <w:rFonts w:hint="default"/>
        <w:lang w:val="pt-PT" w:eastAsia="en-US" w:bidi="ar-SA"/>
      </w:rPr>
    </w:lvl>
  </w:abstractNum>
  <w:abstractNum w:abstractNumId="22" w15:restartNumberingAfterBreak="0">
    <w:nsid w:val="36E94871"/>
    <w:multiLevelType w:val="multilevel"/>
    <w:tmpl w:val="98AC6C10"/>
    <w:lvl w:ilvl="0">
      <w:start w:val="1"/>
      <w:numFmt w:val="decimal"/>
      <w:lvlText w:val="%1."/>
      <w:lvlJc w:val="left"/>
      <w:pPr>
        <w:ind w:left="360" w:hanging="360"/>
      </w:pPr>
      <w:rPr>
        <w:rFonts w:asciiTheme="minorHAnsi" w:hAnsiTheme="minorHAnsi" w:cstheme="minorHAnsi" w:hint="default"/>
        <w:sz w:val="24"/>
      </w:rPr>
    </w:lvl>
    <w:lvl w:ilvl="1">
      <w:start w:val="1"/>
      <w:numFmt w:val="decimal"/>
      <w:lvlText w:val="%1.%2."/>
      <w:lvlJc w:val="left"/>
      <w:pPr>
        <w:ind w:left="720" w:hanging="720"/>
      </w:pPr>
      <w:rPr>
        <w:rFonts w:asciiTheme="minorHAnsi" w:hAnsiTheme="minorHAnsi" w:cstheme="minorHAnsi" w:hint="default"/>
        <w:b/>
        <w:bCs/>
        <w:sz w:val="24"/>
      </w:rPr>
    </w:lvl>
    <w:lvl w:ilvl="2">
      <w:start w:val="1"/>
      <w:numFmt w:val="decimal"/>
      <w:lvlText w:val="%1.%2.%3."/>
      <w:lvlJc w:val="left"/>
      <w:pPr>
        <w:ind w:left="720" w:hanging="720"/>
      </w:pPr>
      <w:rPr>
        <w:rFonts w:asciiTheme="minorHAnsi" w:hAnsiTheme="minorHAnsi" w:cstheme="minorHAnsi" w:hint="default"/>
        <w:sz w:val="24"/>
      </w:rPr>
    </w:lvl>
    <w:lvl w:ilvl="3">
      <w:start w:val="1"/>
      <w:numFmt w:val="decimal"/>
      <w:lvlText w:val="%1.%2.%3.%4."/>
      <w:lvlJc w:val="left"/>
      <w:pPr>
        <w:ind w:left="1080" w:hanging="1080"/>
      </w:pPr>
      <w:rPr>
        <w:rFonts w:asciiTheme="minorHAnsi" w:hAnsiTheme="minorHAnsi" w:cstheme="minorHAnsi" w:hint="default"/>
        <w:sz w:val="24"/>
      </w:rPr>
    </w:lvl>
    <w:lvl w:ilvl="4">
      <w:start w:val="1"/>
      <w:numFmt w:val="decimal"/>
      <w:lvlText w:val="%1.%2.%3.%4.%5."/>
      <w:lvlJc w:val="left"/>
      <w:pPr>
        <w:ind w:left="1080" w:hanging="1080"/>
      </w:pPr>
      <w:rPr>
        <w:rFonts w:asciiTheme="minorHAnsi" w:hAnsiTheme="minorHAnsi" w:cstheme="minorHAnsi" w:hint="default"/>
        <w:sz w:val="24"/>
      </w:rPr>
    </w:lvl>
    <w:lvl w:ilvl="5">
      <w:start w:val="1"/>
      <w:numFmt w:val="decimal"/>
      <w:lvlText w:val="%1.%2.%3.%4.%5.%6."/>
      <w:lvlJc w:val="left"/>
      <w:pPr>
        <w:ind w:left="1440" w:hanging="1440"/>
      </w:pPr>
      <w:rPr>
        <w:rFonts w:asciiTheme="minorHAnsi" w:hAnsiTheme="minorHAnsi" w:cstheme="minorHAnsi" w:hint="default"/>
        <w:sz w:val="24"/>
      </w:rPr>
    </w:lvl>
    <w:lvl w:ilvl="6">
      <w:start w:val="1"/>
      <w:numFmt w:val="decimal"/>
      <w:lvlText w:val="%1.%2.%3.%4.%5.%6.%7."/>
      <w:lvlJc w:val="left"/>
      <w:pPr>
        <w:ind w:left="1800" w:hanging="1800"/>
      </w:pPr>
      <w:rPr>
        <w:rFonts w:asciiTheme="minorHAnsi" w:hAnsiTheme="minorHAnsi" w:cstheme="minorHAnsi" w:hint="default"/>
        <w:sz w:val="24"/>
      </w:rPr>
    </w:lvl>
    <w:lvl w:ilvl="7">
      <w:start w:val="1"/>
      <w:numFmt w:val="decimal"/>
      <w:lvlText w:val="%1.%2.%3.%4.%5.%6.%7.%8."/>
      <w:lvlJc w:val="left"/>
      <w:pPr>
        <w:ind w:left="1800" w:hanging="1800"/>
      </w:pPr>
      <w:rPr>
        <w:rFonts w:asciiTheme="minorHAnsi" w:hAnsiTheme="minorHAnsi" w:cstheme="minorHAnsi" w:hint="default"/>
        <w:sz w:val="24"/>
      </w:rPr>
    </w:lvl>
    <w:lvl w:ilvl="8">
      <w:start w:val="1"/>
      <w:numFmt w:val="decimal"/>
      <w:lvlText w:val="%1.%2.%3.%4.%5.%6.%7.%8.%9."/>
      <w:lvlJc w:val="left"/>
      <w:pPr>
        <w:ind w:left="2160" w:hanging="2160"/>
      </w:pPr>
      <w:rPr>
        <w:rFonts w:asciiTheme="minorHAnsi" w:hAnsiTheme="minorHAnsi" w:cstheme="minorHAnsi" w:hint="default"/>
        <w:sz w:val="24"/>
      </w:rPr>
    </w:lvl>
  </w:abstractNum>
  <w:abstractNum w:abstractNumId="23" w15:restartNumberingAfterBreak="0">
    <w:nsid w:val="37421A83"/>
    <w:multiLevelType w:val="hybridMultilevel"/>
    <w:tmpl w:val="E47AA32A"/>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4" w15:restartNumberingAfterBreak="0">
    <w:nsid w:val="375F695C"/>
    <w:multiLevelType w:val="multilevel"/>
    <w:tmpl w:val="7D187670"/>
    <w:lvl w:ilvl="0">
      <w:start w:val="1"/>
      <w:numFmt w:val="decimal"/>
      <w:lvlText w:val="%1"/>
      <w:lvlJc w:val="left"/>
      <w:pPr>
        <w:ind w:left="847" w:hanging="423"/>
      </w:pPr>
      <w:rPr>
        <w:rFonts w:hint="default"/>
        <w:lang w:val="pt-PT" w:eastAsia="en-US" w:bidi="ar-SA"/>
      </w:rPr>
    </w:lvl>
    <w:lvl w:ilvl="1">
      <w:start w:val="1"/>
      <w:numFmt w:val="decimal"/>
      <w:lvlText w:val="%1.%2."/>
      <w:lvlJc w:val="left"/>
      <w:pPr>
        <w:ind w:left="847" w:hanging="423"/>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825" w:hanging="423"/>
      </w:pPr>
      <w:rPr>
        <w:rFonts w:hint="default"/>
        <w:lang w:val="pt-PT" w:eastAsia="en-US" w:bidi="ar-SA"/>
      </w:rPr>
    </w:lvl>
    <w:lvl w:ilvl="3">
      <w:numFmt w:val="bullet"/>
      <w:lvlText w:val="•"/>
      <w:lvlJc w:val="left"/>
      <w:pPr>
        <w:ind w:left="3818" w:hanging="423"/>
      </w:pPr>
      <w:rPr>
        <w:rFonts w:hint="default"/>
        <w:lang w:val="pt-PT" w:eastAsia="en-US" w:bidi="ar-SA"/>
      </w:rPr>
    </w:lvl>
    <w:lvl w:ilvl="4">
      <w:numFmt w:val="bullet"/>
      <w:lvlText w:val="•"/>
      <w:lvlJc w:val="left"/>
      <w:pPr>
        <w:ind w:left="4810" w:hanging="423"/>
      </w:pPr>
      <w:rPr>
        <w:rFonts w:hint="default"/>
        <w:lang w:val="pt-PT" w:eastAsia="en-US" w:bidi="ar-SA"/>
      </w:rPr>
    </w:lvl>
    <w:lvl w:ilvl="5">
      <w:numFmt w:val="bullet"/>
      <w:lvlText w:val="•"/>
      <w:lvlJc w:val="left"/>
      <w:pPr>
        <w:ind w:left="5803" w:hanging="423"/>
      </w:pPr>
      <w:rPr>
        <w:rFonts w:hint="default"/>
        <w:lang w:val="pt-PT" w:eastAsia="en-US" w:bidi="ar-SA"/>
      </w:rPr>
    </w:lvl>
    <w:lvl w:ilvl="6">
      <w:numFmt w:val="bullet"/>
      <w:lvlText w:val="•"/>
      <w:lvlJc w:val="left"/>
      <w:pPr>
        <w:ind w:left="6796" w:hanging="423"/>
      </w:pPr>
      <w:rPr>
        <w:rFonts w:hint="default"/>
        <w:lang w:val="pt-PT" w:eastAsia="en-US" w:bidi="ar-SA"/>
      </w:rPr>
    </w:lvl>
    <w:lvl w:ilvl="7">
      <w:numFmt w:val="bullet"/>
      <w:lvlText w:val="•"/>
      <w:lvlJc w:val="left"/>
      <w:pPr>
        <w:ind w:left="7788" w:hanging="423"/>
      </w:pPr>
      <w:rPr>
        <w:rFonts w:hint="default"/>
        <w:lang w:val="pt-PT" w:eastAsia="en-US" w:bidi="ar-SA"/>
      </w:rPr>
    </w:lvl>
    <w:lvl w:ilvl="8">
      <w:numFmt w:val="bullet"/>
      <w:lvlText w:val="•"/>
      <w:lvlJc w:val="left"/>
      <w:pPr>
        <w:ind w:left="8781" w:hanging="423"/>
      </w:pPr>
      <w:rPr>
        <w:rFonts w:hint="default"/>
        <w:lang w:val="pt-PT" w:eastAsia="en-US" w:bidi="ar-SA"/>
      </w:rPr>
    </w:lvl>
  </w:abstractNum>
  <w:abstractNum w:abstractNumId="25" w15:restartNumberingAfterBreak="0">
    <w:nsid w:val="3C14104C"/>
    <w:multiLevelType w:val="multilevel"/>
    <w:tmpl w:val="E4063D0C"/>
    <w:lvl w:ilvl="0">
      <w:start w:val="1"/>
      <w:numFmt w:val="decimal"/>
      <w:lvlText w:val="%1."/>
      <w:lvlJc w:val="left"/>
      <w:pPr>
        <w:ind w:left="360" w:hanging="360"/>
      </w:pPr>
      <w:rPr>
        <w:rFonts w:hint="default"/>
      </w:rPr>
    </w:lvl>
    <w:lvl w:ilvl="1">
      <w:start w:val="1"/>
      <w:numFmt w:val="decimal"/>
      <w:lvlText w:val="%1.%2."/>
      <w:lvlJc w:val="left"/>
      <w:pPr>
        <w:ind w:left="784" w:hanging="360"/>
      </w:pPr>
      <w:rPr>
        <w:rFonts w:hint="default"/>
      </w:rPr>
    </w:lvl>
    <w:lvl w:ilvl="2">
      <w:start w:val="1"/>
      <w:numFmt w:val="decimal"/>
      <w:lvlText w:val="%1.%2.%3."/>
      <w:lvlJc w:val="left"/>
      <w:pPr>
        <w:ind w:left="1568" w:hanging="720"/>
      </w:pPr>
      <w:rPr>
        <w:rFonts w:hint="default"/>
      </w:rPr>
    </w:lvl>
    <w:lvl w:ilvl="3">
      <w:start w:val="1"/>
      <w:numFmt w:val="decimal"/>
      <w:lvlText w:val="%1.%2.%3.%4."/>
      <w:lvlJc w:val="left"/>
      <w:pPr>
        <w:ind w:left="1992" w:hanging="720"/>
      </w:pPr>
      <w:rPr>
        <w:rFonts w:hint="default"/>
      </w:rPr>
    </w:lvl>
    <w:lvl w:ilvl="4">
      <w:start w:val="1"/>
      <w:numFmt w:val="decimal"/>
      <w:lvlText w:val="%1.%2.%3.%4.%5."/>
      <w:lvlJc w:val="left"/>
      <w:pPr>
        <w:ind w:left="2776" w:hanging="1080"/>
      </w:pPr>
      <w:rPr>
        <w:rFonts w:hint="default"/>
      </w:rPr>
    </w:lvl>
    <w:lvl w:ilvl="5">
      <w:start w:val="1"/>
      <w:numFmt w:val="decimal"/>
      <w:lvlText w:val="%1.%2.%3.%4.%5.%6."/>
      <w:lvlJc w:val="left"/>
      <w:pPr>
        <w:ind w:left="3200" w:hanging="1080"/>
      </w:pPr>
      <w:rPr>
        <w:rFonts w:hint="default"/>
      </w:rPr>
    </w:lvl>
    <w:lvl w:ilvl="6">
      <w:start w:val="1"/>
      <w:numFmt w:val="decimal"/>
      <w:lvlText w:val="%1.%2.%3.%4.%5.%6.%7."/>
      <w:lvlJc w:val="left"/>
      <w:pPr>
        <w:ind w:left="3984" w:hanging="1440"/>
      </w:pPr>
      <w:rPr>
        <w:rFonts w:hint="default"/>
      </w:rPr>
    </w:lvl>
    <w:lvl w:ilvl="7">
      <w:start w:val="1"/>
      <w:numFmt w:val="decimal"/>
      <w:lvlText w:val="%1.%2.%3.%4.%5.%6.%7.%8."/>
      <w:lvlJc w:val="left"/>
      <w:pPr>
        <w:ind w:left="4408" w:hanging="1440"/>
      </w:pPr>
      <w:rPr>
        <w:rFonts w:hint="default"/>
      </w:rPr>
    </w:lvl>
    <w:lvl w:ilvl="8">
      <w:start w:val="1"/>
      <w:numFmt w:val="decimal"/>
      <w:lvlText w:val="%1.%2.%3.%4.%5.%6.%7.%8.%9."/>
      <w:lvlJc w:val="left"/>
      <w:pPr>
        <w:ind w:left="5192" w:hanging="1800"/>
      </w:pPr>
      <w:rPr>
        <w:rFonts w:hint="default"/>
      </w:rPr>
    </w:lvl>
  </w:abstractNum>
  <w:abstractNum w:abstractNumId="26" w15:restartNumberingAfterBreak="0">
    <w:nsid w:val="3DE06FF9"/>
    <w:multiLevelType w:val="hybridMultilevel"/>
    <w:tmpl w:val="77068308"/>
    <w:lvl w:ilvl="0" w:tplc="04160001">
      <w:start w:val="1"/>
      <w:numFmt w:val="bullet"/>
      <w:lvlText w:val=""/>
      <w:lvlJc w:val="left"/>
      <w:pPr>
        <w:ind w:left="728" w:hanging="360"/>
      </w:pPr>
      <w:rPr>
        <w:rFonts w:ascii="Symbol" w:hAnsi="Symbol" w:hint="default"/>
      </w:rPr>
    </w:lvl>
    <w:lvl w:ilvl="1" w:tplc="04160003" w:tentative="1">
      <w:start w:val="1"/>
      <w:numFmt w:val="bullet"/>
      <w:lvlText w:val="o"/>
      <w:lvlJc w:val="left"/>
      <w:pPr>
        <w:ind w:left="1448" w:hanging="360"/>
      </w:pPr>
      <w:rPr>
        <w:rFonts w:ascii="Courier New" w:hAnsi="Courier New" w:cs="Courier New" w:hint="default"/>
      </w:rPr>
    </w:lvl>
    <w:lvl w:ilvl="2" w:tplc="04160005" w:tentative="1">
      <w:start w:val="1"/>
      <w:numFmt w:val="bullet"/>
      <w:lvlText w:val=""/>
      <w:lvlJc w:val="left"/>
      <w:pPr>
        <w:ind w:left="2168" w:hanging="360"/>
      </w:pPr>
      <w:rPr>
        <w:rFonts w:ascii="Wingdings" w:hAnsi="Wingdings" w:hint="default"/>
      </w:rPr>
    </w:lvl>
    <w:lvl w:ilvl="3" w:tplc="04160001" w:tentative="1">
      <w:start w:val="1"/>
      <w:numFmt w:val="bullet"/>
      <w:lvlText w:val=""/>
      <w:lvlJc w:val="left"/>
      <w:pPr>
        <w:ind w:left="2888" w:hanging="360"/>
      </w:pPr>
      <w:rPr>
        <w:rFonts w:ascii="Symbol" w:hAnsi="Symbol" w:hint="default"/>
      </w:rPr>
    </w:lvl>
    <w:lvl w:ilvl="4" w:tplc="04160003" w:tentative="1">
      <w:start w:val="1"/>
      <w:numFmt w:val="bullet"/>
      <w:lvlText w:val="o"/>
      <w:lvlJc w:val="left"/>
      <w:pPr>
        <w:ind w:left="3608" w:hanging="360"/>
      </w:pPr>
      <w:rPr>
        <w:rFonts w:ascii="Courier New" w:hAnsi="Courier New" w:cs="Courier New" w:hint="default"/>
      </w:rPr>
    </w:lvl>
    <w:lvl w:ilvl="5" w:tplc="04160005" w:tentative="1">
      <w:start w:val="1"/>
      <w:numFmt w:val="bullet"/>
      <w:lvlText w:val=""/>
      <w:lvlJc w:val="left"/>
      <w:pPr>
        <w:ind w:left="4328" w:hanging="360"/>
      </w:pPr>
      <w:rPr>
        <w:rFonts w:ascii="Wingdings" w:hAnsi="Wingdings" w:hint="default"/>
      </w:rPr>
    </w:lvl>
    <w:lvl w:ilvl="6" w:tplc="04160001" w:tentative="1">
      <w:start w:val="1"/>
      <w:numFmt w:val="bullet"/>
      <w:lvlText w:val=""/>
      <w:lvlJc w:val="left"/>
      <w:pPr>
        <w:ind w:left="5048" w:hanging="360"/>
      </w:pPr>
      <w:rPr>
        <w:rFonts w:ascii="Symbol" w:hAnsi="Symbol" w:hint="default"/>
      </w:rPr>
    </w:lvl>
    <w:lvl w:ilvl="7" w:tplc="04160003" w:tentative="1">
      <w:start w:val="1"/>
      <w:numFmt w:val="bullet"/>
      <w:lvlText w:val="o"/>
      <w:lvlJc w:val="left"/>
      <w:pPr>
        <w:ind w:left="5768" w:hanging="360"/>
      </w:pPr>
      <w:rPr>
        <w:rFonts w:ascii="Courier New" w:hAnsi="Courier New" w:cs="Courier New" w:hint="default"/>
      </w:rPr>
    </w:lvl>
    <w:lvl w:ilvl="8" w:tplc="04160005" w:tentative="1">
      <w:start w:val="1"/>
      <w:numFmt w:val="bullet"/>
      <w:lvlText w:val=""/>
      <w:lvlJc w:val="left"/>
      <w:pPr>
        <w:ind w:left="6488" w:hanging="360"/>
      </w:pPr>
      <w:rPr>
        <w:rFonts w:ascii="Wingdings" w:hAnsi="Wingdings" w:hint="default"/>
      </w:rPr>
    </w:lvl>
  </w:abstractNum>
  <w:abstractNum w:abstractNumId="27" w15:restartNumberingAfterBreak="0">
    <w:nsid w:val="407503E7"/>
    <w:multiLevelType w:val="multilevel"/>
    <w:tmpl w:val="AA6C6D20"/>
    <w:styleLink w:val="WW8Num4"/>
    <w:lvl w:ilvl="0">
      <w:start w:val="1"/>
      <w:numFmt w:val="lowerLetter"/>
      <w:lvlText w:val="%1)"/>
      <w:lvlJc w:val="left"/>
      <w:pPr>
        <w:ind w:left="0" w:firstLine="0"/>
      </w:pPr>
      <w:rPr>
        <w:b/>
      </w:rPr>
    </w:lvl>
    <w:lvl w:ilvl="1">
      <w:start w:val="1"/>
      <w:numFmt w:val="lowerLetter"/>
      <w:lvlText w:val="%2."/>
      <w:lvlJc w:val="left"/>
      <w:pPr>
        <w:ind w:left="0" w:firstLine="0"/>
      </w:pPr>
    </w:lvl>
    <w:lvl w:ilvl="2">
      <w:start w:val="1"/>
      <w:numFmt w:val="lowerRoman"/>
      <w:lvlText w:val="%3."/>
      <w:lvlJc w:val="righ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28" w15:restartNumberingAfterBreak="0">
    <w:nsid w:val="446C32CF"/>
    <w:multiLevelType w:val="hybridMultilevel"/>
    <w:tmpl w:val="8D0EED08"/>
    <w:lvl w:ilvl="0" w:tplc="04160001">
      <w:start w:val="1"/>
      <w:numFmt w:val="bullet"/>
      <w:lvlText w:val=""/>
      <w:lvlJc w:val="left"/>
      <w:pPr>
        <w:ind w:left="728" w:hanging="360"/>
      </w:pPr>
      <w:rPr>
        <w:rFonts w:ascii="Symbol" w:hAnsi="Symbol" w:hint="default"/>
      </w:rPr>
    </w:lvl>
    <w:lvl w:ilvl="1" w:tplc="04160003" w:tentative="1">
      <w:start w:val="1"/>
      <w:numFmt w:val="bullet"/>
      <w:lvlText w:val="o"/>
      <w:lvlJc w:val="left"/>
      <w:pPr>
        <w:ind w:left="1448" w:hanging="360"/>
      </w:pPr>
      <w:rPr>
        <w:rFonts w:ascii="Courier New" w:hAnsi="Courier New" w:cs="Courier New" w:hint="default"/>
      </w:rPr>
    </w:lvl>
    <w:lvl w:ilvl="2" w:tplc="04160005" w:tentative="1">
      <w:start w:val="1"/>
      <w:numFmt w:val="bullet"/>
      <w:lvlText w:val=""/>
      <w:lvlJc w:val="left"/>
      <w:pPr>
        <w:ind w:left="2168" w:hanging="360"/>
      </w:pPr>
      <w:rPr>
        <w:rFonts w:ascii="Wingdings" w:hAnsi="Wingdings" w:hint="default"/>
      </w:rPr>
    </w:lvl>
    <w:lvl w:ilvl="3" w:tplc="04160001" w:tentative="1">
      <w:start w:val="1"/>
      <w:numFmt w:val="bullet"/>
      <w:lvlText w:val=""/>
      <w:lvlJc w:val="left"/>
      <w:pPr>
        <w:ind w:left="2888" w:hanging="360"/>
      </w:pPr>
      <w:rPr>
        <w:rFonts w:ascii="Symbol" w:hAnsi="Symbol" w:hint="default"/>
      </w:rPr>
    </w:lvl>
    <w:lvl w:ilvl="4" w:tplc="04160003" w:tentative="1">
      <w:start w:val="1"/>
      <w:numFmt w:val="bullet"/>
      <w:lvlText w:val="o"/>
      <w:lvlJc w:val="left"/>
      <w:pPr>
        <w:ind w:left="3608" w:hanging="360"/>
      </w:pPr>
      <w:rPr>
        <w:rFonts w:ascii="Courier New" w:hAnsi="Courier New" w:cs="Courier New" w:hint="default"/>
      </w:rPr>
    </w:lvl>
    <w:lvl w:ilvl="5" w:tplc="04160005" w:tentative="1">
      <w:start w:val="1"/>
      <w:numFmt w:val="bullet"/>
      <w:lvlText w:val=""/>
      <w:lvlJc w:val="left"/>
      <w:pPr>
        <w:ind w:left="4328" w:hanging="360"/>
      </w:pPr>
      <w:rPr>
        <w:rFonts w:ascii="Wingdings" w:hAnsi="Wingdings" w:hint="default"/>
      </w:rPr>
    </w:lvl>
    <w:lvl w:ilvl="6" w:tplc="04160001" w:tentative="1">
      <w:start w:val="1"/>
      <w:numFmt w:val="bullet"/>
      <w:lvlText w:val=""/>
      <w:lvlJc w:val="left"/>
      <w:pPr>
        <w:ind w:left="5048" w:hanging="360"/>
      </w:pPr>
      <w:rPr>
        <w:rFonts w:ascii="Symbol" w:hAnsi="Symbol" w:hint="default"/>
      </w:rPr>
    </w:lvl>
    <w:lvl w:ilvl="7" w:tplc="04160003" w:tentative="1">
      <w:start w:val="1"/>
      <w:numFmt w:val="bullet"/>
      <w:lvlText w:val="o"/>
      <w:lvlJc w:val="left"/>
      <w:pPr>
        <w:ind w:left="5768" w:hanging="360"/>
      </w:pPr>
      <w:rPr>
        <w:rFonts w:ascii="Courier New" w:hAnsi="Courier New" w:cs="Courier New" w:hint="default"/>
      </w:rPr>
    </w:lvl>
    <w:lvl w:ilvl="8" w:tplc="04160005" w:tentative="1">
      <w:start w:val="1"/>
      <w:numFmt w:val="bullet"/>
      <w:lvlText w:val=""/>
      <w:lvlJc w:val="left"/>
      <w:pPr>
        <w:ind w:left="6488" w:hanging="360"/>
      </w:pPr>
      <w:rPr>
        <w:rFonts w:ascii="Wingdings" w:hAnsi="Wingdings" w:hint="default"/>
      </w:rPr>
    </w:lvl>
  </w:abstractNum>
  <w:abstractNum w:abstractNumId="29" w15:restartNumberingAfterBreak="0">
    <w:nsid w:val="48D421EC"/>
    <w:multiLevelType w:val="multilevel"/>
    <w:tmpl w:val="0E948A26"/>
    <w:lvl w:ilvl="0">
      <w:start w:val="7"/>
      <w:numFmt w:val="decimal"/>
      <w:lvlText w:val="%1"/>
      <w:lvlJc w:val="left"/>
      <w:pPr>
        <w:ind w:left="424" w:hanging="444"/>
      </w:pPr>
      <w:rPr>
        <w:rFonts w:hint="default"/>
        <w:lang w:val="pt-PT" w:eastAsia="en-US" w:bidi="ar-SA"/>
      </w:rPr>
    </w:lvl>
    <w:lvl w:ilvl="1">
      <w:start w:val="1"/>
      <w:numFmt w:val="decimal"/>
      <w:lvlText w:val="%1.%2."/>
      <w:lvlJc w:val="left"/>
      <w:pPr>
        <w:ind w:left="424" w:hanging="444"/>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489" w:hanging="444"/>
      </w:pPr>
      <w:rPr>
        <w:rFonts w:hint="default"/>
        <w:lang w:val="pt-PT" w:eastAsia="en-US" w:bidi="ar-SA"/>
      </w:rPr>
    </w:lvl>
    <w:lvl w:ilvl="3">
      <w:numFmt w:val="bullet"/>
      <w:lvlText w:val="•"/>
      <w:lvlJc w:val="left"/>
      <w:pPr>
        <w:ind w:left="3524" w:hanging="444"/>
      </w:pPr>
      <w:rPr>
        <w:rFonts w:hint="default"/>
        <w:lang w:val="pt-PT" w:eastAsia="en-US" w:bidi="ar-SA"/>
      </w:rPr>
    </w:lvl>
    <w:lvl w:ilvl="4">
      <w:numFmt w:val="bullet"/>
      <w:lvlText w:val="•"/>
      <w:lvlJc w:val="left"/>
      <w:pPr>
        <w:ind w:left="4558" w:hanging="444"/>
      </w:pPr>
      <w:rPr>
        <w:rFonts w:hint="default"/>
        <w:lang w:val="pt-PT" w:eastAsia="en-US" w:bidi="ar-SA"/>
      </w:rPr>
    </w:lvl>
    <w:lvl w:ilvl="5">
      <w:numFmt w:val="bullet"/>
      <w:lvlText w:val="•"/>
      <w:lvlJc w:val="left"/>
      <w:pPr>
        <w:ind w:left="5593" w:hanging="444"/>
      </w:pPr>
      <w:rPr>
        <w:rFonts w:hint="default"/>
        <w:lang w:val="pt-PT" w:eastAsia="en-US" w:bidi="ar-SA"/>
      </w:rPr>
    </w:lvl>
    <w:lvl w:ilvl="6">
      <w:numFmt w:val="bullet"/>
      <w:lvlText w:val="•"/>
      <w:lvlJc w:val="left"/>
      <w:pPr>
        <w:ind w:left="6628" w:hanging="444"/>
      </w:pPr>
      <w:rPr>
        <w:rFonts w:hint="default"/>
        <w:lang w:val="pt-PT" w:eastAsia="en-US" w:bidi="ar-SA"/>
      </w:rPr>
    </w:lvl>
    <w:lvl w:ilvl="7">
      <w:numFmt w:val="bullet"/>
      <w:lvlText w:val="•"/>
      <w:lvlJc w:val="left"/>
      <w:pPr>
        <w:ind w:left="7662" w:hanging="444"/>
      </w:pPr>
      <w:rPr>
        <w:rFonts w:hint="default"/>
        <w:lang w:val="pt-PT" w:eastAsia="en-US" w:bidi="ar-SA"/>
      </w:rPr>
    </w:lvl>
    <w:lvl w:ilvl="8">
      <w:numFmt w:val="bullet"/>
      <w:lvlText w:val="•"/>
      <w:lvlJc w:val="left"/>
      <w:pPr>
        <w:ind w:left="8697" w:hanging="444"/>
      </w:pPr>
      <w:rPr>
        <w:rFonts w:hint="default"/>
        <w:lang w:val="pt-PT" w:eastAsia="en-US" w:bidi="ar-SA"/>
      </w:rPr>
    </w:lvl>
  </w:abstractNum>
  <w:abstractNum w:abstractNumId="30" w15:restartNumberingAfterBreak="0">
    <w:nsid w:val="4A5904A3"/>
    <w:multiLevelType w:val="multilevel"/>
    <w:tmpl w:val="3B78C982"/>
    <w:lvl w:ilvl="0">
      <w:start w:val="1"/>
      <w:numFmt w:val="decimal"/>
      <w:lvlText w:val="%1."/>
      <w:lvlJc w:val="left"/>
      <w:pPr>
        <w:ind w:left="495" w:hanging="495"/>
      </w:pPr>
      <w:rPr>
        <w:rFonts w:asciiTheme="minorHAnsi" w:hAnsiTheme="minorHAnsi" w:cstheme="minorHAnsi" w:hint="default"/>
        <w:b/>
        <w:color w:val="auto"/>
      </w:rPr>
    </w:lvl>
    <w:lvl w:ilvl="1">
      <w:start w:val="1"/>
      <w:numFmt w:val="decimal"/>
      <w:lvlText w:val="%1.%2."/>
      <w:lvlJc w:val="left"/>
      <w:pPr>
        <w:ind w:left="1144" w:hanging="720"/>
      </w:pPr>
      <w:rPr>
        <w:rFonts w:asciiTheme="minorHAnsi" w:hAnsiTheme="minorHAnsi" w:cstheme="minorHAnsi" w:hint="default"/>
        <w:b/>
        <w:color w:val="auto"/>
      </w:rPr>
    </w:lvl>
    <w:lvl w:ilvl="2">
      <w:start w:val="1"/>
      <w:numFmt w:val="decimal"/>
      <w:lvlText w:val="%1.%2.%3."/>
      <w:lvlJc w:val="left"/>
      <w:pPr>
        <w:ind w:left="1568" w:hanging="720"/>
      </w:pPr>
      <w:rPr>
        <w:rFonts w:asciiTheme="minorHAnsi" w:hAnsiTheme="minorHAnsi" w:cstheme="minorHAnsi" w:hint="default"/>
        <w:b/>
        <w:color w:val="auto"/>
      </w:rPr>
    </w:lvl>
    <w:lvl w:ilvl="3">
      <w:start w:val="1"/>
      <w:numFmt w:val="decimal"/>
      <w:lvlText w:val="%1.%2.%3.%4."/>
      <w:lvlJc w:val="left"/>
      <w:pPr>
        <w:ind w:left="2352" w:hanging="1080"/>
      </w:pPr>
      <w:rPr>
        <w:rFonts w:asciiTheme="minorHAnsi" w:hAnsiTheme="minorHAnsi" w:cstheme="minorHAnsi" w:hint="default"/>
        <w:b/>
        <w:color w:val="auto"/>
      </w:rPr>
    </w:lvl>
    <w:lvl w:ilvl="4">
      <w:start w:val="1"/>
      <w:numFmt w:val="decimal"/>
      <w:lvlText w:val="%1.%2.%3.%4.%5."/>
      <w:lvlJc w:val="left"/>
      <w:pPr>
        <w:ind w:left="2776" w:hanging="1080"/>
      </w:pPr>
      <w:rPr>
        <w:rFonts w:asciiTheme="minorHAnsi" w:hAnsiTheme="minorHAnsi" w:cstheme="minorHAnsi" w:hint="default"/>
        <w:b/>
        <w:color w:val="auto"/>
      </w:rPr>
    </w:lvl>
    <w:lvl w:ilvl="5">
      <w:start w:val="1"/>
      <w:numFmt w:val="decimal"/>
      <w:lvlText w:val="%1.%2.%3.%4.%5.%6."/>
      <w:lvlJc w:val="left"/>
      <w:pPr>
        <w:ind w:left="3560" w:hanging="1440"/>
      </w:pPr>
      <w:rPr>
        <w:rFonts w:asciiTheme="minorHAnsi" w:hAnsiTheme="minorHAnsi" w:cstheme="minorHAnsi" w:hint="default"/>
        <w:b/>
        <w:color w:val="auto"/>
      </w:rPr>
    </w:lvl>
    <w:lvl w:ilvl="6">
      <w:start w:val="1"/>
      <w:numFmt w:val="decimal"/>
      <w:lvlText w:val="%1.%2.%3.%4.%5.%6.%7."/>
      <w:lvlJc w:val="left"/>
      <w:pPr>
        <w:ind w:left="4344" w:hanging="1800"/>
      </w:pPr>
      <w:rPr>
        <w:rFonts w:asciiTheme="minorHAnsi" w:hAnsiTheme="minorHAnsi" w:cstheme="minorHAnsi" w:hint="default"/>
        <w:b/>
        <w:color w:val="auto"/>
      </w:rPr>
    </w:lvl>
    <w:lvl w:ilvl="7">
      <w:start w:val="1"/>
      <w:numFmt w:val="decimal"/>
      <w:lvlText w:val="%1.%2.%3.%4.%5.%6.%7.%8."/>
      <w:lvlJc w:val="left"/>
      <w:pPr>
        <w:ind w:left="4768" w:hanging="1800"/>
      </w:pPr>
      <w:rPr>
        <w:rFonts w:asciiTheme="minorHAnsi" w:hAnsiTheme="minorHAnsi" w:cstheme="minorHAnsi" w:hint="default"/>
        <w:b/>
        <w:color w:val="auto"/>
      </w:rPr>
    </w:lvl>
    <w:lvl w:ilvl="8">
      <w:start w:val="1"/>
      <w:numFmt w:val="decimal"/>
      <w:lvlText w:val="%1.%2.%3.%4.%5.%6.%7.%8.%9."/>
      <w:lvlJc w:val="left"/>
      <w:pPr>
        <w:ind w:left="5552" w:hanging="2160"/>
      </w:pPr>
      <w:rPr>
        <w:rFonts w:asciiTheme="minorHAnsi" w:hAnsiTheme="minorHAnsi" w:cstheme="minorHAnsi" w:hint="default"/>
        <w:b/>
        <w:color w:val="auto"/>
      </w:rPr>
    </w:lvl>
  </w:abstractNum>
  <w:abstractNum w:abstractNumId="31" w15:restartNumberingAfterBreak="0">
    <w:nsid w:val="4BBF2439"/>
    <w:multiLevelType w:val="multilevel"/>
    <w:tmpl w:val="992C97F0"/>
    <w:lvl w:ilvl="0">
      <w:start w:val="9"/>
      <w:numFmt w:val="decimal"/>
      <w:lvlText w:val="%1"/>
      <w:lvlJc w:val="left"/>
      <w:pPr>
        <w:ind w:left="424" w:hanging="454"/>
      </w:pPr>
      <w:rPr>
        <w:rFonts w:hint="default"/>
        <w:lang w:val="pt-PT" w:eastAsia="en-US" w:bidi="ar-SA"/>
      </w:rPr>
    </w:lvl>
    <w:lvl w:ilvl="1">
      <w:start w:val="1"/>
      <w:numFmt w:val="decimal"/>
      <w:lvlText w:val="%1.%2."/>
      <w:lvlJc w:val="left"/>
      <w:pPr>
        <w:ind w:left="424" w:hanging="454"/>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489" w:hanging="454"/>
      </w:pPr>
      <w:rPr>
        <w:rFonts w:hint="default"/>
        <w:lang w:val="pt-PT" w:eastAsia="en-US" w:bidi="ar-SA"/>
      </w:rPr>
    </w:lvl>
    <w:lvl w:ilvl="3">
      <w:numFmt w:val="bullet"/>
      <w:lvlText w:val="•"/>
      <w:lvlJc w:val="left"/>
      <w:pPr>
        <w:ind w:left="3524" w:hanging="454"/>
      </w:pPr>
      <w:rPr>
        <w:rFonts w:hint="default"/>
        <w:lang w:val="pt-PT" w:eastAsia="en-US" w:bidi="ar-SA"/>
      </w:rPr>
    </w:lvl>
    <w:lvl w:ilvl="4">
      <w:numFmt w:val="bullet"/>
      <w:lvlText w:val="•"/>
      <w:lvlJc w:val="left"/>
      <w:pPr>
        <w:ind w:left="4558" w:hanging="454"/>
      </w:pPr>
      <w:rPr>
        <w:rFonts w:hint="default"/>
        <w:lang w:val="pt-PT" w:eastAsia="en-US" w:bidi="ar-SA"/>
      </w:rPr>
    </w:lvl>
    <w:lvl w:ilvl="5">
      <w:numFmt w:val="bullet"/>
      <w:lvlText w:val="•"/>
      <w:lvlJc w:val="left"/>
      <w:pPr>
        <w:ind w:left="5593" w:hanging="454"/>
      </w:pPr>
      <w:rPr>
        <w:rFonts w:hint="default"/>
        <w:lang w:val="pt-PT" w:eastAsia="en-US" w:bidi="ar-SA"/>
      </w:rPr>
    </w:lvl>
    <w:lvl w:ilvl="6">
      <w:numFmt w:val="bullet"/>
      <w:lvlText w:val="•"/>
      <w:lvlJc w:val="left"/>
      <w:pPr>
        <w:ind w:left="6628" w:hanging="454"/>
      </w:pPr>
      <w:rPr>
        <w:rFonts w:hint="default"/>
        <w:lang w:val="pt-PT" w:eastAsia="en-US" w:bidi="ar-SA"/>
      </w:rPr>
    </w:lvl>
    <w:lvl w:ilvl="7">
      <w:numFmt w:val="bullet"/>
      <w:lvlText w:val="•"/>
      <w:lvlJc w:val="left"/>
      <w:pPr>
        <w:ind w:left="7662" w:hanging="454"/>
      </w:pPr>
      <w:rPr>
        <w:rFonts w:hint="default"/>
        <w:lang w:val="pt-PT" w:eastAsia="en-US" w:bidi="ar-SA"/>
      </w:rPr>
    </w:lvl>
    <w:lvl w:ilvl="8">
      <w:numFmt w:val="bullet"/>
      <w:lvlText w:val="•"/>
      <w:lvlJc w:val="left"/>
      <w:pPr>
        <w:ind w:left="8697" w:hanging="454"/>
      </w:pPr>
      <w:rPr>
        <w:rFonts w:hint="default"/>
        <w:lang w:val="pt-PT" w:eastAsia="en-US" w:bidi="ar-SA"/>
      </w:rPr>
    </w:lvl>
  </w:abstractNum>
  <w:abstractNum w:abstractNumId="32" w15:restartNumberingAfterBreak="0">
    <w:nsid w:val="531F0537"/>
    <w:multiLevelType w:val="hybridMultilevel"/>
    <w:tmpl w:val="22FA4B42"/>
    <w:lvl w:ilvl="0" w:tplc="04160001">
      <w:start w:val="1"/>
      <w:numFmt w:val="bullet"/>
      <w:lvlText w:val=""/>
      <w:lvlJc w:val="left"/>
      <w:pPr>
        <w:ind w:left="728" w:hanging="360"/>
      </w:pPr>
      <w:rPr>
        <w:rFonts w:ascii="Symbol" w:hAnsi="Symbol" w:hint="default"/>
      </w:rPr>
    </w:lvl>
    <w:lvl w:ilvl="1" w:tplc="04160003" w:tentative="1">
      <w:start w:val="1"/>
      <w:numFmt w:val="bullet"/>
      <w:lvlText w:val="o"/>
      <w:lvlJc w:val="left"/>
      <w:pPr>
        <w:ind w:left="1448" w:hanging="360"/>
      </w:pPr>
      <w:rPr>
        <w:rFonts w:ascii="Courier New" w:hAnsi="Courier New" w:cs="Courier New" w:hint="default"/>
      </w:rPr>
    </w:lvl>
    <w:lvl w:ilvl="2" w:tplc="04160005" w:tentative="1">
      <w:start w:val="1"/>
      <w:numFmt w:val="bullet"/>
      <w:lvlText w:val=""/>
      <w:lvlJc w:val="left"/>
      <w:pPr>
        <w:ind w:left="2168" w:hanging="360"/>
      </w:pPr>
      <w:rPr>
        <w:rFonts w:ascii="Wingdings" w:hAnsi="Wingdings" w:hint="default"/>
      </w:rPr>
    </w:lvl>
    <w:lvl w:ilvl="3" w:tplc="04160001" w:tentative="1">
      <w:start w:val="1"/>
      <w:numFmt w:val="bullet"/>
      <w:lvlText w:val=""/>
      <w:lvlJc w:val="left"/>
      <w:pPr>
        <w:ind w:left="2888" w:hanging="360"/>
      </w:pPr>
      <w:rPr>
        <w:rFonts w:ascii="Symbol" w:hAnsi="Symbol" w:hint="default"/>
      </w:rPr>
    </w:lvl>
    <w:lvl w:ilvl="4" w:tplc="04160003" w:tentative="1">
      <w:start w:val="1"/>
      <w:numFmt w:val="bullet"/>
      <w:lvlText w:val="o"/>
      <w:lvlJc w:val="left"/>
      <w:pPr>
        <w:ind w:left="3608" w:hanging="360"/>
      </w:pPr>
      <w:rPr>
        <w:rFonts w:ascii="Courier New" w:hAnsi="Courier New" w:cs="Courier New" w:hint="default"/>
      </w:rPr>
    </w:lvl>
    <w:lvl w:ilvl="5" w:tplc="04160005" w:tentative="1">
      <w:start w:val="1"/>
      <w:numFmt w:val="bullet"/>
      <w:lvlText w:val=""/>
      <w:lvlJc w:val="left"/>
      <w:pPr>
        <w:ind w:left="4328" w:hanging="360"/>
      </w:pPr>
      <w:rPr>
        <w:rFonts w:ascii="Wingdings" w:hAnsi="Wingdings" w:hint="default"/>
      </w:rPr>
    </w:lvl>
    <w:lvl w:ilvl="6" w:tplc="04160001" w:tentative="1">
      <w:start w:val="1"/>
      <w:numFmt w:val="bullet"/>
      <w:lvlText w:val=""/>
      <w:lvlJc w:val="left"/>
      <w:pPr>
        <w:ind w:left="5048" w:hanging="360"/>
      </w:pPr>
      <w:rPr>
        <w:rFonts w:ascii="Symbol" w:hAnsi="Symbol" w:hint="default"/>
      </w:rPr>
    </w:lvl>
    <w:lvl w:ilvl="7" w:tplc="04160003" w:tentative="1">
      <w:start w:val="1"/>
      <w:numFmt w:val="bullet"/>
      <w:lvlText w:val="o"/>
      <w:lvlJc w:val="left"/>
      <w:pPr>
        <w:ind w:left="5768" w:hanging="360"/>
      </w:pPr>
      <w:rPr>
        <w:rFonts w:ascii="Courier New" w:hAnsi="Courier New" w:cs="Courier New" w:hint="default"/>
      </w:rPr>
    </w:lvl>
    <w:lvl w:ilvl="8" w:tplc="04160005" w:tentative="1">
      <w:start w:val="1"/>
      <w:numFmt w:val="bullet"/>
      <w:lvlText w:val=""/>
      <w:lvlJc w:val="left"/>
      <w:pPr>
        <w:ind w:left="6488" w:hanging="360"/>
      </w:pPr>
      <w:rPr>
        <w:rFonts w:ascii="Wingdings" w:hAnsi="Wingdings" w:hint="default"/>
      </w:rPr>
    </w:lvl>
  </w:abstractNum>
  <w:abstractNum w:abstractNumId="33" w15:restartNumberingAfterBreak="0">
    <w:nsid w:val="60684CD5"/>
    <w:multiLevelType w:val="multilevel"/>
    <w:tmpl w:val="98E4FD60"/>
    <w:lvl w:ilvl="0">
      <w:start w:val="15"/>
      <w:numFmt w:val="decimal"/>
      <w:lvlText w:val="%1"/>
      <w:lvlJc w:val="left"/>
      <w:pPr>
        <w:ind w:left="424" w:hanging="538"/>
      </w:pPr>
      <w:rPr>
        <w:rFonts w:hint="default"/>
        <w:lang w:val="pt-PT" w:eastAsia="en-US" w:bidi="ar-SA"/>
      </w:rPr>
    </w:lvl>
    <w:lvl w:ilvl="1">
      <w:start w:val="1"/>
      <w:numFmt w:val="decimal"/>
      <w:lvlText w:val="%1.%2."/>
      <w:lvlJc w:val="left"/>
      <w:pPr>
        <w:ind w:left="424" w:hanging="538"/>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489" w:hanging="538"/>
      </w:pPr>
      <w:rPr>
        <w:rFonts w:hint="default"/>
        <w:lang w:val="pt-PT" w:eastAsia="en-US" w:bidi="ar-SA"/>
      </w:rPr>
    </w:lvl>
    <w:lvl w:ilvl="3">
      <w:numFmt w:val="bullet"/>
      <w:lvlText w:val="•"/>
      <w:lvlJc w:val="left"/>
      <w:pPr>
        <w:ind w:left="3524" w:hanging="538"/>
      </w:pPr>
      <w:rPr>
        <w:rFonts w:hint="default"/>
        <w:lang w:val="pt-PT" w:eastAsia="en-US" w:bidi="ar-SA"/>
      </w:rPr>
    </w:lvl>
    <w:lvl w:ilvl="4">
      <w:numFmt w:val="bullet"/>
      <w:lvlText w:val="•"/>
      <w:lvlJc w:val="left"/>
      <w:pPr>
        <w:ind w:left="4558" w:hanging="538"/>
      </w:pPr>
      <w:rPr>
        <w:rFonts w:hint="default"/>
        <w:lang w:val="pt-PT" w:eastAsia="en-US" w:bidi="ar-SA"/>
      </w:rPr>
    </w:lvl>
    <w:lvl w:ilvl="5">
      <w:numFmt w:val="bullet"/>
      <w:lvlText w:val="•"/>
      <w:lvlJc w:val="left"/>
      <w:pPr>
        <w:ind w:left="5593" w:hanging="538"/>
      </w:pPr>
      <w:rPr>
        <w:rFonts w:hint="default"/>
        <w:lang w:val="pt-PT" w:eastAsia="en-US" w:bidi="ar-SA"/>
      </w:rPr>
    </w:lvl>
    <w:lvl w:ilvl="6">
      <w:numFmt w:val="bullet"/>
      <w:lvlText w:val="•"/>
      <w:lvlJc w:val="left"/>
      <w:pPr>
        <w:ind w:left="6628" w:hanging="538"/>
      </w:pPr>
      <w:rPr>
        <w:rFonts w:hint="default"/>
        <w:lang w:val="pt-PT" w:eastAsia="en-US" w:bidi="ar-SA"/>
      </w:rPr>
    </w:lvl>
    <w:lvl w:ilvl="7">
      <w:numFmt w:val="bullet"/>
      <w:lvlText w:val="•"/>
      <w:lvlJc w:val="left"/>
      <w:pPr>
        <w:ind w:left="7662" w:hanging="538"/>
      </w:pPr>
      <w:rPr>
        <w:rFonts w:hint="default"/>
        <w:lang w:val="pt-PT" w:eastAsia="en-US" w:bidi="ar-SA"/>
      </w:rPr>
    </w:lvl>
    <w:lvl w:ilvl="8">
      <w:numFmt w:val="bullet"/>
      <w:lvlText w:val="•"/>
      <w:lvlJc w:val="left"/>
      <w:pPr>
        <w:ind w:left="8697" w:hanging="538"/>
      </w:pPr>
      <w:rPr>
        <w:rFonts w:hint="default"/>
        <w:lang w:val="pt-PT" w:eastAsia="en-US" w:bidi="ar-SA"/>
      </w:rPr>
    </w:lvl>
  </w:abstractNum>
  <w:abstractNum w:abstractNumId="34" w15:restartNumberingAfterBreak="0">
    <w:nsid w:val="624D65A8"/>
    <w:multiLevelType w:val="multilevel"/>
    <w:tmpl w:val="7864F0C2"/>
    <w:lvl w:ilvl="0">
      <w:start w:val="2"/>
      <w:numFmt w:val="decimal"/>
      <w:lvlText w:val="%1"/>
      <w:lvlJc w:val="left"/>
      <w:pPr>
        <w:ind w:left="424" w:hanging="399"/>
      </w:pPr>
      <w:rPr>
        <w:rFonts w:hint="default"/>
        <w:lang w:val="pt-PT" w:eastAsia="en-US" w:bidi="ar-SA"/>
      </w:rPr>
    </w:lvl>
    <w:lvl w:ilvl="1">
      <w:start w:val="1"/>
      <w:numFmt w:val="decimal"/>
      <w:lvlText w:val="%1.%2."/>
      <w:lvlJc w:val="left"/>
      <w:pPr>
        <w:ind w:left="424" w:hanging="399"/>
      </w:pPr>
      <w:rPr>
        <w:rFonts w:hint="default"/>
        <w:spacing w:val="0"/>
        <w:w w:val="100"/>
        <w:lang w:val="pt-PT" w:eastAsia="en-US" w:bidi="ar-SA"/>
      </w:rPr>
    </w:lvl>
    <w:lvl w:ilvl="2">
      <w:numFmt w:val="bullet"/>
      <w:lvlText w:val="•"/>
      <w:lvlJc w:val="left"/>
      <w:pPr>
        <w:ind w:left="2489" w:hanging="399"/>
      </w:pPr>
      <w:rPr>
        <w:rFonts w:hint="default"/>
        <w:lang w:val="pt-PT" w:eastAsia="en-US" w:bidi="ar-SA"/>
      </w:rPr>
    </w:lvl>
    <w:lvl w:ilvl="3">
      <w:numFmt w:val="bullet"/>
      <w:lvlText w:val="•"/>
      <w:lvlJc w:val="left"/>
      <w:pPr>
        <w:ind w:left="3524" w:hanging="399"/>
      </w:pPr>
      <w:rPr>
        <w:rFonts w:hint="default"/>
        <w:lang w:val="pt-PT" w:eastAsia="en-US" w:bidi="ar-SA"/>
      </w:rPr>
    </w:lvl>
    <w:lvl w:ilvl="4">
      <w:numFmt w:val="bullet"/>
      <w:lvlText w:val="•"/>
      <w:lvlJc w:val="left"/>
      <w:pPr>
        <w:ind w:left="4558" w:hanging="399"/>
      </w:pPr>
      <w:rPr>
        <w:rFonts w:hint="default"/>
        <w:lang w:val="pt-PT" w:eastAsia="en-US" w:bidi="ar-SA"/>
      </w:rPr>
    </w:lvl>
    <w:lvl w:ilvl="5">
      <w:numFmt w:val="bullet"/>
      <w:lvlText w:val="•"/>
      <w:lvlJc w:val="left"/>
      <w:pPr>
        <w:ind w:left="5593" w:hanging="399"/>
      </w:pPr>
      <w:rPr>
        <w:rFonts w:hint="default"/>
        <w:lang w:val="pt-PT" w:eastAsia="en-US" w:bidi="ar-SA"/>
      </w:rPr>
    </w:lvl>
    <w:lvl w:ilvl="6">
      <w:numFmt w:val="bullet"/>
      <w:lvlText w:val="•"/>
      <w:lvlJc w:val="left"/>
      <w:pPr>
        <w:ind w:left="6628" w:hanging="399"/>
      </w:pPr>
      <w:rPr>
        <w:rFonts w:hint="default"/>
        <w:lang w:val="pt-PT" w:eastAsia="en-US" w:bidi="ar-SA"/>
      </w:rPr>
    </w:lvl>
    <w:lvl w:ilvl="7">
      <w:numFmt w:val="bullet"/>
      <w:lvlText w:val="•"/>
      <w:lvlJc w:val="left"/>
      <w:pPr>
        <w:ind w:left="7662" w:hanging="399"/>
      </w:pPr>
      <w:rPr>
        <w:rFonts w:hint="default"/>
        <w:lang w:val="pt-PT" w:eastAsia="en-US" w:bidi="ar-SA"/>
      </w:rPr>
    </w:lvl>
    <w:lvl w:ilvl="8">
      <w:numFmt w:val="bullet"/>
      <w:lvlText w:val="•"/>
      <w:lvlJc w:val="left"/>
      <w:pPr>
        <w:ind w:left="8697" w:hanging="399"/>
      </w:pPr>
      <w:rPr>
        <w:rFonts w:hint="default"/>
        <w:lang w:val="pt-PT" w:eastAsia="en-US" w:bidi="ar-SA"/>
      </w:rPr>
    </w:lvl>
  </w:abstractNum>
  <w:abstractNum w:abstractNumId="35" w15:restartNumberingAfterBreak="0">
    <w:nsid w:val="62C30FD0"/>
    <w:multiLevelType w:val="hybridMultilevel"/>
    <w:tmpl w:val="5540F662"/>
    <w:lvl w:ilvl="0" w:tplc="5A54B1EC">
      <w:start w:val="1"/>
      <w:numFmt w:val="lowerLetter"/>
      <w:lvlText w:val="%1)"/>
      <w:lvlJc w:val="left"/>
      <w:pPr>
        <w:ind w:left="1065" w:hanging="360"/>
      </w:pPr>
    </w:lvl>
    <w:lvl w:ilvl="1" w:tplc="04160019">
      <w:start w:val="1"/>
      <w:numFmt w:val="lowerLetter"/>
      <w:lvlText w:val="%2."/>
      <w:lvlJc w:val="left"/>
      <w:pPr>
        <w:ind w:left="1785" w:hanging="360"/>
      </w:pPr>
    </w:lvl>
    <w:lvl w:ilvl="2" w:tplc="0416001B">
      <w:start w:val="1"/>
      <w:numFmt w:val="lowerRoman"/>
      <w:lvlText w:val="%3."/>
      <w:lvlJc w:val="right"/>
      <w:pPr>
        <w:ind w:left="2505" w:hanging="180"/>
      </w:pPr>
    </w:lvl>
    <w:lvl w:ilvl="3" w:tplc="0416000F">
      <w:start w:val="1"/>
      <w:numFmt w:val="decimal"/>
      <w:lvlText w:val="%4."/>
      <w:lvlJc w:val="left"/>
      <w:pPr>
        <w:ind w:left="3225" w:hanging="360"/>
      </w:pPr>
    </w:lvl>
    <w:lvl w:ilvl="4" w:tplc="04160019">
      <w:start w:val="1"/>
      <w:numFmt w:val="lowerLetter"/>
      <w:lvlText w:val="%5."/>
      <w:lvlJc w:val="left"/>
      <w:pPr>
        <w:ind w:left="3945" w:hanging="360"/>
      </w:pPr>
    </w:lvl>
    <w:lvl w:ilvl="5" w:tplc="0416001B">
      <w:start w:val="1"/>
      <w:numFmt w:val="lowerRoman"/>
      <w:lvlText w:val="%6."/>
      <w:lvlJc w:val="right"/>
      <w:pPr>
        <w:ind w:left="4665" w:hanging="180"/>
      </w:pPr>
    </w:lvl>
    <w:lvl w:ilvl="6" w:tplc="0416000F">
      <w:start w:val="1"/>
      <w:numFmt w:val="decimal"/>
      <w:lvlText w:val="%7."/>
      <w:lvlJc w:val="left"/>
      <w:pPr>
        <w:ind w:left="5385" w:hanging="360"/>
      </w:pPr>
    </w:lvl>
    <w:lvl w:ilvl="7" w:tplc="04160019">
      <w:start w:val="1"/>
      <w:numFmt w:val="lowerLetter"/>
      <w:lvlText w:val="%8."/>
      <w:lvlJc w:val="left"/>
      <w:pPr>
        <w:ind w:left="6105" w:hanging="360"/>
      </w:pPr>
    </w:lvl>
    <w:lvl w:ilvl="8" w:tplc="0416001B">
      <w:start w:val="1"/>
      <w:numFmt w:val="lowerRoman"/>
      <w:lvlText w:val="%9."/>
      <w:lvlJc w:val="right"/>
      <w:pPr>
        <w:ind w:left="6825" w:hanging="180"/>
      </w:pPr>
    </w:lvl>
  </w:abstractNum>
  <w:abstractNum w:abstractNumId="36" w15:restartNumberingAfterBreak="0">
    <w:nsid w:val="68DD295F"/>
    <w:multiLevelType w:val="hybridMultilevel"/>
    <w:tmpl w:val="CB02B524"/>
    <w:lvl w:ilvl="0" w:tplc="04160001">
      <w:start w:val="1"/>
      <w:numFmt w:val="bullet"/>
      <w:lvlText w:val=""/>
      <w:lvlJc w:val="left"/>
      <w:pPr>
        <w:ind w:left="728" w:hanging="360"/>
      </w:pPr>
      <w:rPr>
        <w:rFonts w:ascii="Symbol" w:hAnsi="Symbol" w:hint="default"/>
      </w:rPr>
    </w:lvl>
    <w:lvl w:ilvl="1" w:tplc="04160003" w:tentative="1">
      <w:start w:val="1"/>
      <w:numFmt w:val="bullet"/>
      <w:lvlText w:val="o"/>
      <w:lvlJc w:val="left"/>
      <w:pPr>
        <w:ind w:left="1448" w:hanging="360"/>
      </w:pPr>
      <w:rPr>
        <w:rFonts w:ascii="Courier New" w:hAnsi="Courier New" w:cs="Courier New" w:hint="default"/>
      </w:rPr>
    </w:lvl>
    <w:lvl w:ilvl="2" w:tplc="04160005" w:tentative="1">
      <w:start w:val="1"/>
      <w:numFmt w:val="bullet"/>
      <w:lvlText w:val=""/>
      <w:lvlJc w:val="left"/>
      <w:pPr>
        <w:ind w:left="2168" w:hanging="360"/>
      </w:pPr>
      <w:rPr>
        <w:rFonts w:ascii="Wingdings" w:hAnsi="Wingdings" w:hint="default"/>
      </w:rPr>
    </w:lvl>
    <w:lvl w:ilvl="3" w:tplc="04160001" w:tentative="1">
      <w:start w:val="1"/>
      <w:numFmt w:val="bullet"/>
      <w:lvlText w:val=""/>
      <w:lvlJc w:val="left"/>
      <w:pPr>
        <w:ind w:left="2888" w:hanging="360"/>
      </w:pPr>
      <w:rPr>
        <w:rFonts w:ascii="Symbol" w:hAnsi="Symbol" w:hint="default"/>
      </w:rPr>
    </w:lvl>
    <w:lvl w:ilvl="4" w:tplc="04160003" w:tentative="1">
      <w:start w:val="1"/>
      <w:numFmt w:val="bullet"/>
      <w:lvlText w:val="o"/>
      <w:lvlJc w:val="left"/>
      <w:pPr>
        <w:ind w:left="3608" w:hanging="360"/>
      </w:pPr>
      <w:rPr>
        <w:rFonts w:ascii="Courier New" w:hAnsi="Courier New" w:cs="Courier New" w:hint="default"/>
      </w:rPr>
    </w:lvl>
    <w:lvl w:ilvl="5" w:tplc="04160005" w:tentative="1">
      <w:start w:val="1"/>
      <w:numFmt w:val="bullet"/>
      <w:lvlText w:val=""/>
      <w:lvlJc w:val="left"/>
      <w:pPr>
        <w:ind w:left="4328" w:hanging="360"/>
      </w:pPr>
      <w:rPr>
        <w:rFonts w:ascii="Wingdings" w:hAnsi="Wingdings" w:hint="default"/>
      </w:rPr>
    </w:lvl>
    <w:lvl w:ilvl="6" w:tplc="04160001" w:tentative="1">
      <w:start w:val="1"/>
      <w:numFmt w:val="bullet"/>
      <w:lvlText w:val=""/>
      <w:lvlJc w:val="left"/>
      <w:pPr>
        <w:ind w:left="5048" w:hanging="360"/>
      </w:pPr>
      <w:rPr>
        <w:rFonts w:ascii="Symbol" w:hAnsi="Symbol" w:hint="default"/>
      </w:rPr>
    </w:lvl>
    <w:lvl w:ilvl="7" w:tplc="04160003" w:tentative="1">
      <w:start w:val="1"/>
      <w:numFmt w:val="bullet"/>
      <w:lvlText w:val="o"/>
      <w:lvlJc w:val="left"/>
      <w:pPr>
        <w:ind w:left="5768" w:hanging="360"/>
      </w:pPr>
      <w:rPr>
        <w:rFonts w:ascii="Courier New" w:hAnsi="Courier New" w:cs="Courier New" w:hint="default"/>
      </w:rPr>
    </w:lvl>
    <w:lvl w:ilvl="8" w:tplc="04160005" w:tentative="1">
      <w:start w:val="1"/>
      <w:numFmt w:val="bullet"/>
      <w:lvlText w:val=""/>
      <w:lvlJc w:val="left"/>
      <w:pPr>
        <w:ind w:left="6488" w:hanging="360"/>
      </w:pPr>
      <w:rPr>
        <w:rFonts w:ascii="Wingdings" w:hAnsi="Wingdings" w:hint="default"/>
      </w:rPr>
    </w:lvl>
  </w:abstractNum>
  <w:abstractNum w:abstractNumId="37" w15:restartNumberingAfterBreak="0">
    <w:nsid w:val="693738A9"/>
    <w:multiLevelType w:val="hybridMultilevel"/>
    <w:tmpl w:val="C14C1452"/>
    <w:lvl w:ilvl="0" w:tplc="E2FEAFF2">
      <w:start w:val="1"/>
      <w:numFmt w:val="lowerLetter"/>
      <w:lvlText w:val="(%1)"/>
      <w:lvlJc w:val="left"/>
      <w:pPr>
        <w:ind w:left="424" w:hanging="303"/>
      </w:pPr>
      <w:rPr>
        <w:rFonts w:ascii="Times New Roman" w:eastAsia="Times New Roman" w:hAnsi="Times New Roman" w:cs="Times New Roman" w:hint="default"/>
        <w:b w:val="0"/>
        <w:bCs w:val="0"/>
        <w:i w:val="0"/>
        <w:iCs w:val="0"/>
        <w:spacing w:val="0"/>
        <w:w w:val="100"/>
        <w:sz w:val="22"/>
        <w:szCs w:val="22"/>
        <w:lang w:val="pt-PT" w:eastAsia="en-US" w:bidi="ar-SA"/>
      </w:rPr>
    </w:lvl>
    <w:lvl w:ilvl="1" w:tplc="6DB65C3A">
      <w:numFmt w:val="bullet"/>
      <w:lvlText w:val="•"/>
      <w:lvlJc w:val="left"/>
      <w:pPr>
        <w:ind w:left="1454" w:hanging="303"/>
      </w:pPr>
      <w:rPr>
        <w:rFonts w:hint="default"/>
        <w:lang w:val="pt-PT" w:eastAsia="en-US" w:bidi="ar-SA"/>
      </w:rPr>
    </w:lvl>
    <w:lvl w:ilvl="2" w:tplc="82D80F52">
      <w:numFmt w:val="bullet"/>
      <w:lvlText w:val="•"/>
      <w:lvlJc w:val="left"/>
      <w:pPr>
        <w:ind w:left="2489" w:hanging="303"/>
      </w:pPr>
      <w:rPr>
        <w:rFonts w:hint="default"/>
        <w:lang w:val="pt-PT" w:eastAsia="en-US" w:bidi="ar-SA"/>
      </w:rPr>
    </w:lvl>
    <w:lvl w:ilvl="3" w:tplc="FD1267F8">
      <w:numFmt w:val="bullet"/>
      <w:lvlText w:val="•"/>
      <w:lvlJc w:val="left"/>
      <w:pPr>
        <w:ind w:left="3524" w:hanging="303"/>
      </w:pPr>
      <w:rPr>
        <w:rFonts w:hint="default"/>
        <w:lang w:val="pt-PT" w:eastAsia="en-US" w:bidi="ar-SA"/>
      </w:rPr>
    </w:lvl>
    <w:lvl w:ilvl="4" w:tplc="189ECCEC">
      <w:numFmt w:val="bullet"/>
      <w:lvlText w:val="•"/>
      <w:lvlJc w:val="left"/>
      <w:pPr>
        <w:ind w:left="4558" w:hanging="303"/>
      </w:pPr>
      <w:rPr>
        <w:rFonts w:hint="default"/>
        <w:lang w:val="pt-PT" w:eastAsia="en-US" w:bidi="ar-SA"/>
      </w:rPr>
    </w:lvl>
    <w:lvl w:ilvl="5" w:tplc="1A465B02">
      <w:numFmt w:val="bullet"/>
      <w:lvlText w:val="•"/>
      <w:lvlJc w:val="left"/>
      <w:pPr>
        <w:ind w:left="5593" w:hanging="303"/>
      </w:pPr>
      <w:rPr>
        <w:rFonts w:hint="default"/>
        <w:lang w:val="pt-PT" w:eastAsia="en-US" w:bidi="ar-SA"/>
      </w:rPr>
    </w:lvl>
    <w:lvl w:ilvl="6" w:tplc="C780F03A">
      <w:numFmt w:val="bullet"/>
      <w:lvlText w:val="•"/>
      <w:lvlJc w:val="left"/>
      <w:pPr>
        <w:ind w:left="6628" w:hanging="303"/>
      </w:pPr>
      <w:rPr>
        <w:rFonts w:hint="default"/>
        <w:lang w:val="pt-PT" w:eastAsia="en-US" w:bidi="ar-SA"/>
      </w:rPr>
    </w:lvl>
    <w:lvl w:ilvl="7" w:tplc="8FB4765A">
      <w:numFmt w:val="bullet"/>
      <w:lvlText w:val="•"/>
      <w:lvlJc w:val="left"/>
      <w:pPr>
        <w:ind w:left="7662" w:hanging="303"/>
      </w:pPr>
      <w:rPr>
        <w:rFonts w:hint="default"/>
        <w:lang w:val="pt-PT" w:eastAsia="en-US" w:bidi="ar-SA"/>
      </w:rPr>
    </w:lvl>
    <w:lvl w:ilvl="8" w:tplc="CFC44402">
      <w:numFmt w:val="bullet"/>
      <w:lvlText w:val="•"/>
      <w:lvlJc w:val="left"/>
      <w:pPr>
        <w:ind w:left="8697" w:hanging="303"/>
      </w:pPr>
      <w:rPr>
        <w:rFonts w:hint="default"/>
        <w:lang w:val="pt-PT" w:eastAsia="en-US" w:bidi="ar-SA"/>
      </w:rPr>
    </w:lvl>
  </w:abstractNum>
  <w:abstractNum w:abstractNumId="38" w15:restartNumberingAfterBreak="0">
    <w:nsid w:val="709C6284"/>
    <w:multiLevelType w:val="hybridMultilevel"/>
    <w:tmpl w:val="51268DD0"/>
    <w:lvl w:ilvl="0" w:tplc="ED940106">
      <w:start w:val="1"/>
      <w:numFmt w:val="lowerLetter"/>
      <w:lvlText w:val="%1)"/>
      <w:lvlJc w:val="left"/>
      <w:pPr>
        <w:ind w:left="424" w:hanging="262"/>
      </w:pPr>
      <w:rPr>
        <w:rFonts w:ascii="Times New Roman" w:eastAsia="Times New Roman" w:hAnsi="Times New Roman" w:cs="Times New Roman" w:hint="default"/>
        <w:b w:val="0"/>
        <w:bCs w:val="0"/>
        <w:i w:val="0"/>
        <w:iCs w:val="0"/>
        <w:spacing w:val="0"/>
        <w:w w:val="100"/>
        <w:sz w:val="22"/>
        <w:szCs w:val="22"/>
        <w:lang w:val="pt-PT" w:eastAsia="en-US" w:bidi="ar-SA"/>
      </w:rPr>
    </w:lvl>
    <w:lvl w:ilvl="1" w:tplc="BE729DDC">
      <w:numFmt w:val="bullet"/>
      <w:lvlText w:val="•"/>
      <w:lvlJc w:val="left"/>
      <w:pPr>
        <w:ind w:left="1454" w:hanging="262"/>
      </w:pPr>
      <w:rPr>
        <w:rFonts w:hint="default"/>
        <w:lang w:val="pt-PT" w:eastAsia="en-US" w:bidi="ar-SA"/>
      </w:rPr>
    </w:lvl>
    <w:lvl w:ilvl="2" w:tplc="69927352">
      <w:numFmt w:val="bullet"/>
      <w:lvlText w:val="•"/>
      <w:lvlJc w:val="left"/>
      <w:pPr>
        <w:ind w:left="2489" w:hanging="262"/>
      </w:pPr>
      <w:rPr>
        <w:rFonts w:hint="default"/>
        <w:lang w:val="pt-PT" w:eastAsia="en-US" w:bidi="ar-SA"/>
      </w:rPr>
    </w:lvl>
    <w:lvl w:ilvl="3" w:tplc="84C883D8">
      <w:numFmt w:val="bullet"/>
      <w:lvlText w:val="•"/>
      <w:lvlJc w:val="left"/>
      <w:pPr>
        <w:ind w:left="3524" w:hanging="262"/>
      </w:pPr>
      <w:rPr>
        <w:rFonts w:hint="default"/>
        <w:lang w:val="pt-PT" w:eastAsia="en-US" w:bidi="ar-SA"/>
      </w:rPr>
    </w:lvl>
    <w:lvl w:ilvl="4" w:tplc="9C42F6B6">
      <w:numFmt w:val="bullet"/>
      <w:lvlText w:val="•"/>
      <w:lvlJc w:val="left"/>
      <w:pPr>
        <w:ind w:left="4558" w:hanging="262"/>
      </w:pPr>
      <w:rPr>
        <w:rFonts w:hint="default"/>
        <w:lang w:val="pt-PT" w:eastAsia="en-US" w:bidi="ar-SA"/>
      </w:rPr>
    </w:lvl>
    <w:lvl w:ilvl="5" w:tplc="6B0077AE">
      <w:numFmt w:val="bullet"/>
      <w:lvlText w:val="•"/>
      <w:lvlJc w:val="left"/>
      <w:pPr>
        <w:ind w:left="5593" w:hanging="262"/>
      </w:pPr>
      <w:rPr>
        <w:rFonts w:hint="default"/>
        <w:lang w:val="pt-PT" w:eastAsia="en-US" w:bidi="ar-SA"/>
      </w:rPr>
    </w:lvl>
    <w:lvl w:ilvl="6" w:tplc="DA9E6700">
      <w:numFmt w:val="bullet"/>
      <w:lvlText w:val="•"/>
      <w:lvlJc w:val="left"/>
      <w:pPr>
        <w:ind w:left="6628" w:hanging="262"/>
      </w:pPr>
      <w:rPr>
        <w:rFonts w:hint="default"/>
        <w:lang w:val="pt-PT" w:eastAsia="en-US" w:bidi="ar-SA"/>
      </w:rPr>
    </w:lvl>
    <w:lvl w:ilvl="7" w:tplc="077447E0">
      <w:numFmt w:val="bullet"/>
      <w:lvlText w:val="•"/>
      <w:lvlJc w:val="left"/>
      <w:pPr>
        <w:ind w:left="7662" w:hanging="262"/>
      </w:pPr>
      <w:rPr>
        <w:rFonts w:hint="default"/>
        <w:lang w:val="pt-PT" w:eastAsia="en-US" w:bidi="ar-SA"/>
      </w:rPr>
    </w:lvl>
    <w:lvl w:ilvl="8" w:tplc="CDDCF0A8">
      <w:numFmt w:val="bullet"/>
      <w:lvlText w:val="•"/>
      <w:lvlJc w:val="left"/>
      <w:pPr>
        <w:ind w:left="8697" w:hanging="262"/>
      </w:pPr>
      <w:rPr>
        <w:rFonts w:hint="default"/>
        <w:lang w:val="pt-PT" w:eastAsia="en-US" w:bidi="ar-SA"/>
      </w:rPr>
    </w:lvl>
  </w:abstractNum>
  <w:abstractNum w:abstractNumId="39" w15:restartNumberingAfterBreak="0">
    <w:nsid w:val="71EE03C9"/>
    <w:multiLevelType w:val="multilevel"/>
    <w:tmpl w:val="CB728F26"/>
    <w:lvl w:ilvl="0">
      <w:start w:val="14"/>
      <w:numFmt w:val="decimal"/>
      <w:lvlText w:val="%1"/>
      <w:lvlJc w:val="left"/>
      <w:pPr>
        <w:ind w:left="921" w:hanging="497"/>
      </w:pPr>
      <w:rPr>
        <w:rFonts w:hint="default"/>
        <w:lang w:val="pt-PT" w:eastAsia="en-US" w:bidi="ar-SA"/>
      </w:rPr>
    </w:lvl>
    <w:lvl w:ilvl="1">
      <w:start w:val="1"/>
      <w:numFmt w:val="decimal"/>
      <w:lvlText w:val="%1.%2."/>
      <w:lvlJc w:val="left"/>
      <w:pPr>
        <w:ind w:left="921" w:hanging="497"/>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889" w:hanging="497"/>
      </w:pPr>
      <w:rPr>
        <w:rFonts w:hint="default"/>
        <w:lang w:val="pt-PT" w:eastAsia="en-US" w:bidi="ar-SA"/>
      </w:rPr>
    </w:lvl>
    <w:lvl w:ilvl="3">
      <w:numFmt w:val="bullet"/>
      <w:lvlText w:val="•"/>
      <w:lvlJc w:val="left"/>
      <w:pPr>
        <w:ind w:left="3874" w:hanging="497"/>
      </w:pPr>
      <w:rPr>
        <w:rFonts w:hint="default"/>
        <w:lang w:val="pt-PT" w:eastAsia="en-US" w:bidi="ar-SA"/>
      </w:rPr>
    </w:lvl>
    <w:lvl w:ilvl="4">
      <w:numFmt w:val="bullet"/>
      <w:lvlText w:val="•"/>
      <w:lvlJc w:val="left"/>
      <w:pPr>
        <w:ind w:left="4858" w:hanging="497"/>
      </w:pPr>
      <w:rPr>
        <w:rFonts w:hint="default"/>
        <w:lang w:val="pt-PT" w:eastAsia="en-US" w:bidi="ar-SA"/>
      </w:rPr>
    </w:lvl>
    <w:lvl w:ilvl="5">
      <w:numFmt w:val="bullet"/>
      <w:lvlText w:val="•"/>
      <w:lvlJc w:val="left"/>
      <w:pPr>
        <w:ind w:left="5843" w:hanging="497"/>
      </w:pPr>
      <w:rPr>
        <w:rFonts w:hint="default"/>
        <w:lang w:val="pt-PT" w:eastAsia="en-US" w:bidi="ar-SA"/>
      </w:rPr>
    </w:lvl>
    <w:lvl w:ilvl="6">
      <w:numFmt w:val="bullet"/>
      <w:lvlText w:val="•"/>
      <w:lvlJc w:val="left"/>
      <w:pPr>
        <w:ind w:left="6828" w:hanging="497"/>
      </w:pPr>
      <w:rPr>
        <w:rFonts w:hint="default"/>
        <w:lang w:val="pt-PT" w:eastAsia="en-US" w:bidi="ar-SA"/>
      </w:rPr>
    </w:lvl>
    <w:lvl w:ilvl="7">
      <w:numFmt w:val="bullet"/>
      <w:lvlText w:val="•"/>
      <w:lvlJc w:val="left"/>
      <w:pPr>
        <w:ind w:left="7812" w:hanging="497"/>
      </w:pPr>
      <w:rPr>
        <w:rFonts w:hint="default"/>
        <w:lang w:val="pt-PT" w:eastAsia="en-US" w:bidi="ar-SA"/>
      </w:rPr>
    </w:lvl>
    <w:lvl w:ilvl="8">
      <w:numFmt w:val="bullet"/>
      <w:lvlText w:val="•"/>
      <w:lvlJc w:val="left"/>
      <w:pPr>
        <w:ind w:left="8797" w:hanging="497"/>
      </w:pPr>
      <w:rPr>
        <w:rFonts w:hint="default"/>
        <w:lang w:val="pt-PT" w:eastAsia="en-US" w:bidi="ar-SA"/>
      </w:rPr>
    </w:lvl>
  </w:abstractNum>
  <w:abstractNum w:abstractNumId="40" w15:restartNumberingAfterBreak="0">
    <w:nsid w:val="73427324"/>
    <w:multiLevelType w:val="multilevel"/>
    <w:tmpl w:val="FFE236BC"/>
    <w:lvl w:ilvl="0">
      <w:start w:val="1"/>
      <w:numFmt w:val="decimal"/>
      <w:lvlText w:val="%1."/>
      <w:lvlJc w:val="left"/>
      <w:pPr>
        <w:ind w:left="495" w:hanging="495"/>
      </w:pPr>
      <w:rPr>
        <w:rFonts w:ascii="Calibri" w:hAnsi="Calibri" w:cs="Calibri" w:hint="default"/>
        <w:b/>
        <w:color w:val="000000"/>
      </w:rPr>
    </w:lvl>
    <w:lvl w:ilvl="1">
      <w:start w:val="1"/>
      <w:numFmt w:val="decimal"/>
      <w:lvlText w:val="%1.%2."/>
      <w:lvlJc w:val="left"/>
      <w:pPr>
        <w:ind w:left="919" w:hanging="495"/>
      </w:pPr>
      <w:rPr>
        <w:rFonts w:ascii="Calibri" w:hAnsi="Calibri" w:cs="Calibri" w:hint="default"/>
        <w:b/>
        <w:color w:val="000000"/>
      </w:rPr>
    </w:lvl>
    <w:lvl w:ilvl="2">
      <w:start w:val="1"/>
      <w:numFmt w:val="decimal"/>
      <w:lvlText w:val="%1.%2.%3."/>
      <w:lvlJc w:val="left"/>
      <w:pPr>
        <w:ind w:left="1568" w:hanging="720"/>
      </w:pPr>
      <w:rPr>
        <w:rFonts w:ascii="Calibri" w:hAnsi="Calibri" w:cs="Calibri" w:hint="default"/>
        <w:b/>
        <w:color w:val="000000"/>
      </w:rPr>
    </w:lvl>
    <w:lvl w:ilvl="3">
      <w:start w:val="1"/>
      <w:numFmt w:val="decimal"/>
      <w:lvlText w:val="%1.%2.%3.%4."/>
      <w:lvlJc w:val="left"/>
      <w:pPr>
        <w:ind w:left="1992" w:hanging="720"/>
      </w:pPr>
      <w:rPr>
        <w:rFonts w:ascii="Calibri" w:hAnsi="Calibri" w:cs="Calibri" w:hint="default"/>
        <w:b/>
        <w:color w:val="000000"/>
      </w:rPr>
    </w:lvl>
    <w:lvl w:ilvl="4">
      <w:start w:val="1"/>
      <w:numFmt w:val="decimal"/>
      <w:lvlText w:val="%1.%2.%3.%4.%5."/>
      <w:lvlJc w:val="left"/>
      <w:pPr>
        <w:ind w:left="2776" w:hanging="1080"/>
      </w:pPr>
      <w:rPr>
        <w:rFonts w:ascii="Calibri" w:hAnsi="Calibri" w:cs="Calibri" w:hint="default"/>
        <w:b/>
        <w:color w:val="000000"/>
      </w:rPr>
    </w:lvl>
    <w:lvl w:ilvl="5">
      <w:start w:val="1"/>
      <w:numFmt w:val="decimal"/>
      <w:lvlText w:val="%1.%2.%3.%4.%5.%6."/>
      <w:lvlJc w:val="left"/>
      <w:pPr>
        <w:ind w:left="3200" w:hanging="1080"/>
      </w:pPr>
      <w:rPr>
        <w:rFonts w:ascii="Calibri" w:hAnsi="Calibri" w:cs="Calibri" w:hint="default"/>
        <w:b/>
        <w:color w:val="000000"/>
      </w:rPr>
    </w:lvl>
    <w:lvl w:ilvl="6">
      <w:start w:val="1"/>
      <w:numFmt w:val="decimal"/>
      <w:lvlText w:val="%1.%2.%3.%4.%5.%6.%7."/>
      <w:lvlJc w:val="left"/>
      <w:pPr>
        <w:ind w:left="3984" w:hanging="1440"/>
      </w:pPr>
      <w:rPr>
        <w:rFonts w:ascii="Calibri" w:hAnsi="Calibri" w:cs="Calibri" w:hint="default"/>
        <w:b/>
        <w:color w:val="000000"/>
      </w:rPr>
    </w:lvl>
    <w:lvl w:ilvl="7">
      <w:start w:val="1"/>
      <w:numFmt w:val="decimal"/>
      <w:lvlText w:val="%1.%2.%3.%4.%5.%6.%7.%8."/>
      <w:lvlJc w:val="left"/>
      <w:pPr>
        <w:ind w:left="4408" w:hanging="1440"/>
      </w:pPr>
      <w:rPr>
        <w:rFonts w:ascii="Calibri" w:hAnsi="Calibri" w:cs="Calibri" w:hint="default"/>
        <w:b/>
        <w:color w:val="000000"/>
      </w:rPr>
    </w:lvl>
    <w:lvl w:ilvl="8">
      <w:start w:val="1"/>
      <w:numFmt w:val="decimal"/>
      <w:lvlText w:val="%1.%2.%3.%4.%5.%6.%7.%8.%9."/>
      <w:lvlJc w:val="left"/>
      <w:pPr>
        <w:ind w:left="5192" w:hanging="1800"/>
      </w:pPr>
      <w:rPr>
        <w:rFonts w:ascii="Calibri" w:hAnsi="Calibri" w:cs="Calibri" w:hint="default"/>
        <w:b/>
        <w:color w:val="000000"/>
      </w:rPr>
    </w:lvl>
  </w:abstractNum>
  <w:abstractNum w:abstractNumId="41" w15:restartNumberingAfterBreak="0">
    <w:nsid w:val="748B5022"/>
    <w:multiLevelType w:val="multilevel"/>
    <w:tmpl w:val="FDB6C52E"/>
    <w:lvl w:ilvl="0">
      <w:start w:val="1"/>
      <w:numFmt w:val="decimal"/>
      <w:lvlText w:val="%1."/>
      <w:lvlJc w:val="left"/>
      <w:pPr>
        <w:ind w:left="645" w:hanging="221"/>
      </w:pPr>
      <w:rPr>
        <w:rFonts w:ascii="Times New Roman" w:eastAsia="Times New Roman" w:hAnsi="Times New Roman" w:cs="Times New Roman" w:hint="default"/>
        <w:b/>
        <w:bCs/>
        <w:i w:val="0"/>
        <w:iCs w:val="0"/>
        <w:spacing w:val="0"/>
        <w:w w:val="100"/>
        <w:sz w:val="22"/>
        <w:szCs w:val="22"/>
        <w:lang w:val="pt-PT" w:eastAsia="en-US" w:bidi="ar-SA"/>
      </w:rPr>
    </w:lvl>
    <w:lvl w:ilvl="1">
      <w:start w:val="1"/>
      <w:numFmt w:val="decimal"/>
      <w:lvlText w:val="%1.%2."/>
      <w:lvlJc w:val="left"/>
      <w:pPr>
        <w:ind w:left="424" w:hanging="500"/>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424" w:hanging="663"/>
      </w:pPr>
      <w:rPr>
        <w:rFonts w:ascii="Times New Roman" w:eastAsia="Times New Roman" w:hAnsi="Times New Roman" w:cs="Times New Roman" w:hint="default"/>
        <w:b/>
        <w:bCs/>
        <w:i w:val="0"/>
        <w:iCs w:val="0"/>
        <w:spacing w:val="0"/>
        <w:w w:val="96"/>
        <w:sz w:val="22"/>
        <w:szCs w:val="22"/>
        <w:lang w:val="pt-PT" w:eastAsia="en-US" w:bidi="ar-SA"/>
      </w:rPr>
    </w:lvl>
    <w:lvl w:ilvl="3">
      <w:start w:val="1"/>
      <w:numFmt w:val="decimal"/>
      <w:lvlText w:val="%1.%2.%3.%4."/>
      <w:lvlJc w:val="left"/>
      <w:pPr>
        <w:ind w:left="424" w:hanging="744"/>
      </w:pPr>
      <w:rPr>
        <w:rFonts w:ascii="Times New Roman" w:eastAsia="Times New Roman" w:hAnsi="Times New Roman" w:cs="Times New Roman" w:hint="default"/>
        <w:b/>
        <w:bCs/>
        <w:i w:val="0"/>
        <w:iCs w:val="0"/>
        <w:spacing w:val="0"/>
        <w:w w:val="100"/>
        <w:sz w:val="22"/>
        <w:szCs w:val="22"/>
        <w:lang w:val="pt-PT" w:eastAsia="en-US" w:bidi="ar-SA"/>
      </w:rPr>
    </w:lvl>
    <w:lvl w:ilvl="4">
      <w:numFmt w:val="bullet"/>
      <w:lvlText w:val="•"/>
      <w:lvlJc w:val="left"/>
      <w:pPr>
        <w:ind w:left="1680" w:hanging="744"/>
      </w:pPr>
      <w:rPr>
        <w:rFonts w:hint="default"/>
        <w:lang w:val="pt-PT" w:eastAsia="en-US" w:bidi="ar-SA"/>
      </w:rPr>
    </w:lvl>
    <w:lvl w:ilvl="5">
      <w:numFmt w:val="bullet"/>
      <w:lvlText w:val="•"/>
      <w:lvlJc w:val="left"/>
      <w:pPr>
        <w:ind w:left="1800" w:hanging="744"/>
      </w:pPr>
      <w:rPr>
        <w:rFonts w:hint="default"/>
        <w:lang w:val="pt-PT" w:eastAsia="en-US" w:bidi="ar-SA"/>
      </w:rPr>
    </w:lvl>
    <w:lvl w:ilvl="6">
      <w:numFmt w:val="bullet"/>
      <w:lvlText w:val="•"/>
      <w:lvlJc w:val="left"/>
      <w:pPr>
        <w:ind w:left="3593" w:hanging="744"/>
      </w:pPr>
      <w:rPr>
        <w:rFonts w:hint="default"/>
        <w:lang w:val="pt-PT" w:eastAsia="en-US" w:bidi="ar-SA"/>
      </w:rPr>
    </w:lvl>
    <w:lvl w:ilvl="7">
      <w:numFmt w:val="bullet"/>
      <w:lvlText w:val="•"/>
      <w:lvlJc w:val="left"/>
      <w:pPr>
        <w:ind w:left="5386" w:hanging="744"/>
      </w:pPr>
      <w:rPr>
        <w:rFonts w:hint="default"/>
        <w:lang w:val="pt-PT" w:eastAsia="en-US" w:bidi="ar-SA"/>
      </w:rPr>
    </w:lvl>
    <w:lvl w:ilvl="8">
      <w:numFmt w:val="bullet"/>
      <w:lvlText w:val="•"/>
      <w:lvlJc w:val="left"/>
      <w:pPr>
        <w:ind w:left="7180" w:hanging="744"/>
      </w:pPr>
      <w:rPr>
        <w:rFonts w:hint="default"/>
        <w:lang w:val="pt-PT" w:eastAsia="en-US" w:bidi="ar-SA"/>
      </w:rPr>
    </w:lvl>
  </w:abstractNum>
  <w:abstractNum w:abstractNumId="42" w15:restartNumberingAfterBreak="0">
    <w:nsid w:val="7513226E"/>
    <w:multiLevelType w:val="multilevel"/>
    <w:tmpl w:val="1FA697E6"/>
    <w:lvl w:ilvl="0">
      <w:start w:val="4"/>
      <w:numFmt w:val="decimal"/>
      <w:lvlText w:val="%1"/>
      <w:lvlJc w:val="left"/>
      <w:pPr>
        <w:ind w:left="424" w:hanging="413"/>
      </w:pPr>
      <w:rPr>
        <w:rFonts w:hint="default"/>
        <w:lang w:val="pt-PT" w:eastAsia="en-US" w:bidi="ar-SA"/>
      </w:rPr>
    </w:lvl>
    <w:lvl w:ilvl="1">
      <w:start w:val="1"/>
      <w:numFmt w:val="decimal"/>
      <w:lvlText w:val="%1.%2."/>
      <w:lvlJc w:val="left"/>
      <w:pPr>
        <w:ind w:left="424" w:hanging="413"/>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489" w:hanging="413"/>
      </w:pPr>
      <w:rPr>
        <w:rFonts w:hint="default"/>
        <w:lang w:val="pt-PT" w:eastAsia="en-US" w:bidi="ar-SA"/>
      </w:rPr>
    </w:lvl>
    <w:lvl w:ilvl="3">
      <w:numFmt w:val="bullet"/>
      <w:lvlText w:val="•"/>
      <w:lvlJc w:val="left"/>
      <w:pPr>
        <w:ind w:left="3524" w:hanging="413"/>
      </w:pPr>
      <w:rPr>
        <w:rFonts w:hint="default"/>
        <w:lang w:val="pt-PT" w:eastAsia="en-US" w:bidi="ar-SA"/>
      </w:rPr>
    </w:lvl>
    <w:lvl w:ilvl="4">
      <w:numFmt w:val="bullet"/>
      <w:lvlText w:val="•"/>
      <w:lvlJc w:val="left"/>
      <w:pPr>
        <w:ind w:left="4558" w:hanging="413"/>
      </w:pPr>
      <w:rPr>
        <w:rFonts w:hint="default"/>
        <w:lang w:val="pt-PT" w:eastAsia="en-US" w:bidi="ar-SA"/>
      </w:rPr>
    </w:lvl>
    <w:lvl w:ilvl="5">
      <w:numFmt w:val="bullet"/>
      <w:lvlText w:val="•"/>
      <w:lvlJc w:val="left"/>
      <w:pPr>
        <w:ind w:left="5593" w:hanging="413"/>
      </w:pPr>
      <w:rPr>
        <w:rFonts w:hint="default"/>
        <w:lang w:val="pt-PT" w:eastAsia="en-US" w:bidi="ar-SA"/>
      </w:rPr>
    </w:lvl>
    <w:lvl w:ilvl="6">
      <w:numFmt w:val="bullet"/>
      <w:lvlText w:val="•"/>
      <w:lvlJc w:val="left"/>
      <w:pPr>
        <w:ind w:left="6628" w:hanging="413"/>
      </w:pPr>
      <w:rPr>
        <w:rFonts w:hint="default"/>
        <w:lang w:val="pt-PT" w:eastAsia="en-US" w:bidi="ar-SA"/>
      </w:rPr>
    </w:lvl>
    <w:lvl w:ilvl="7">
      <w:numFmt w:val="bullet"/>
      <w:lvlText w:val="•"/>
      <w:lvlJc w:val="left"/>
      <w:pPr>
        <w:ind w:left="7662" w:hanging="413"/>
      </w:pPr>
      <w:rPr>
        <w:rFonts w:hint="default"/>
        <w:lang w:val="pt-PT" w:eastAsia="en-US" w:bidi="ar-SA"/>
      </w:rPr>
    </w:lvl>
    <w:lvl w:ilvl="8">
      <w:numFmt w:val="bullet"/>
      <w:lvlText w:val="•"/>
      <w:lvlJc w:val="left"/>
      <w:pPr>
        <w:ind w:left="8697" w:hanging="413"/>
      </w:pPr>
      <w:rPr>
        <w:rFonts w:hint="default"/>
        <w:lang w:val="pt-PT" w:eastAsia="en-US" w:bidi="ar-SA"/>
      </w:rPr>
    </w:lvl>
  </w:abstractNum>
  <w:abstractNum w:abstractNumId="43" w15:restartNumberingAfterBreak="0">
    <w:nsid w:val="7B8A2064"/>
    <w:multiLevelType w:val="hybridMultilevel"/>
    <w:tmpl w:val="B8646D26"/>
    <w:lvl w:ilvl="0" w:tplc="EB3E5FA8">
      <w:start w:val="1"/>
      <w:numFmt w:val="lowerLetter"/>
      <w:lvlText w:val="(%1)"/>
      <w:lvlJc w:val="left"/>
      <w:pPr>
        <w:ind w:left="1432" w:hanging="300"/>
      </w:pPr>
      <w:rPr>
        <w:rFonts w:ascii="Times New Roman" w:eastAsia="Times New Roman" w:hAnsi="Times New Roman" w:cs="Times New Roman" w:hint="default"/>
        <w:b w:val="0"/>
        <w:bCs w:val="0"/>
        <w:i w:val="0"/>
        <w:iCs w:val="0"/>
        <w:spacing w:val="0"/>
        <w:w w:val="100"/>
        <w:sz w:val="22"/>
        <w:szCs w:val="22"/>
        <w:lang w:val="pt-PT" w:eastAsia="en-US" w:bidi="ar-SA"/>
      </w:rPr>
    </w:lvl>
    <w:lvl w:ilvl="1" w:tplc="09763040">
      <w:numFmt w:val="bullet"/>
      <w:lvlText w:val="•"/>
      <w:lvlJc w:val="left"/>
      <w:pPr>
        <w:ind w:left="2372" w:hanging="300"/>
      </w:pPr>
      <w:rPr>
        <w:rFonts w:hint="default"/>
        <w:lang w:val="pt-PT" w:eastAsia="en-US" w:bidi="ar-SA"/>
      </w:rPr>
    </w:lvl>
    <w:lvl w:ilvl="2" w:tplc="654C7BBA">
      <w:numFmt w:val="bullet"/>
      <w:lvlText w:val="•"/>
      <w:lvlJc w:val="left"/>
      <w:pPr>
        <w:ind w:left="3305" w:hanging="300"/>
      </w:pPr>
      <w:rPr>
        <w:rFonts w:hint="default"/>
        <w:lang w:val="pt-PT" w:eastAsia="en-US" w:bidi="ar-SA"/>
      </w:rPr>
    </w:lvl>
    <w:lvl w:ilvl="3" w:tplc="2444C320">
      <w:numFmt w:val="bullet"/>
      <w:lvlText w:val="•"/>
      <w:lvlJc w:val="left"/>
      <w:pPr>
        <w:ind w:left="4238" w:hanging="300"/>
      </w:pPr>
      <w:rPr>
        <w:rFonts w:hint="default"/>
        <w:lang w:val="pt-PT" w:eastAsia="en-US" w:bidi="ar-SA"/>
      </w:rPr>
    </w:lvl>
    <w:lvl w:ilvl="4" w:tplc="3556AFF2">
      <w:numFmt w:val="bullet"/>
      <w:lvlText w:val="•"/>
      <w:lvlJc w:val="left"/>
      <w:pPr>
        <w:ind w:left="5170" w:hanging="300"/>
      </w:pPr>
      <w:rPr>
        <w:rFonts w:hint="default"/>
        <w:lang w:val="pt-PT" w:eastAsia="en-US" w:bidi="ar-SA"/>
      </w:rPr>
    </w:lvl>
    <w:lvl w:ilvl="5" w:tplc="58DC76A6">
      <w:numFmt w:val="bullet"/>
      <w:lvlText w:val="•"/>
      <w:lvlJc w:val="left"/>
      <w:pPr>
        <w:ind w:left="6103" w:hanging="300"/>
      </w:pPr>
      <w:rPr>
        <w:rFonts w:hint="default"/>
        <w:lang w:val="pt-PT" w:eastAsia="en-US" w:bidi="ar-SA"/>
      </w:rPr>
    </w:lvl>
    <w:lvl w:ilvl="6" w:tplc="3496BCAA">
      <w:numFmt w:val="bullet"/>
      <w:lvlText w:val="•"/>
      <w:lvlJc w:val="left"/>
      <w:pPr>
        <w:ind w:left="7036" w:hanging="300"/>
      </w:pPr>
      <w:rPr>
        <w:rFonts w:hint="default"/>
        <w:lang w:val="pt-PT" w:eastAsia="en-US" w:bidi="ar-SA"/>
      </w:rPr>
    </w:lvl>
    <w:lvl w:ilvl="7" w:tplc="6804DE7E">
      <w:numFmt w:val="bullet"/>
      <w:lvlText w:val="•"/>
      <w:lvlJc w:val="left"/>
      <w:pPr>
        <w:ind w:left="7968" w:hanging="300"/>
      </w:pPr>
      <w:rPr>
        <w:rFonts w:hint="default"/>
        <w:lang w:val="pt-PT" w:eastAsia="en-US" w:bidi="ar-SA"/>
      </w:rPr>
    </w:lvl>
    <w:lvl w:ilvl="8" w:tplc="4ADE854E">
      <w:numFmt w:val="bullet"/>
      <w:lvlText w:val="•"/>
      <w:lvlJc w:val="left"/>
      <w:pPr>
        <w:ind w:left="8901" w:hanging="300"/>
      </w:pPr>
      <w:rPr>
        <w:rFonts w:hint="default"/>
        <w:lang w:val="pt-PT" w:eastAsia="en-US" w:bidi="ar-SA"/>
      </w:rPr>
    </w:lvl>
  </w:abstractNum>
  <w:abstractNum w:abstractNumId="44" w15:restartNumberingAfterBreak="0">
    <w:nsid w:val="7D4A5B9F"/>
    <w:multiLevelType w:val="hybridMultilevel"/>
    <w:tmpl w:val="461CF92E"/>
    <w:lvl w:ilvl="0" w:tplc="1154FF8A">
      <w:start w:val="1"/>
      <w:numFmt w:val="lowerLetter"/>
      <w:lvlText w:val="%1)"/>
      <w:lvlJc w:val="left"/>
      <w:pPr>
        <w:ind w:left="1360" w:hanging="228"/>
      </w:pPr>
      <w:rPr>
        <w:rFonts w:ascii="Times New Roman" w:eastAsia="Times New Roman" w:hAnsi="Times New Roman" w:cs="Times New Roman" w:hint="default"/>
        <w:b w:val="0"/>
        <w:bCs w:val="0"/>
        <w:i w:val="0"/>
        <w:iCs w:val="0"/>
        <w:spacing w:val="0"/>
        <w:w w:val="100"/>
        <w:sz w:val="22"/>
        <w:szCs w:val="22"/>
        <w:lang w:val="pt-PT" w:eastAsia="en-US" w:bidi="ar-SA"/>
      </w:rPr>
    </w:lvl>
    <w:lvl w:ilvl="1" w:tplc="E1B8D468">
      <w:numFmt w:val="bullet"/>
      <w:lvlText w:val="•"/>
      <w:lvlJc w:val="left"/>
      <w:pPr>
        <w:ind w:left="2300" w:hanging="228"/>
      </w:pPr>
      <w:rPr>
        <w:rFonts w:hint="default"/>
        <w:lang w:val="pt-PT" w:eastAsia="en-US" w:bidi="ar-SA"/>
      </w:rPr>
    </w:lvl>
    <w:lvl w:ilvl="2" w:tplc="55C02440">
      <w:numFmt w:val="bullet"/>
      <w:lvlText w:val="•"/>
      <w:lvlJc w:val="left"/>
      <w:pPr>
        <w:ind w:left="3241" w:hanging="228"/>
      </w:pPr>
      <w:rPr>
        <w:rFonts w:hint="default"/>
        <w:lang w:val="pt-PT" w:eastAsia="en-US" w:bidi="ar-SA"/>
      </w:rPr>
    </w:lvl>
    <w:lvl w:ilvl="3" w:tplc="33F80E2E">
      <w:numFmt w:val="bullet"/>
      <w:lvlText w:val="•"/>
      <w:lvlJc w:val="left"/>
      <w:pPr>
        <w:ind w:left="4182" w:hanging="228"/>
      </w:pPr>
      <w:rPr>
        <w:rFonts w:hint="default"/>
        <w:lang w:val="pt-PT" w:eastAsia="en-US" w:bidi="ar-SA"/>
      </w:rPr>
    </w:lvl>
    <w:lvl w:ilvl="4" w:tplc="375C50BE">
      <w:numFmt w:val="bullet"/>
      <w:lvlText w:val="•"/>
      <w:lvlJc w:val="left"/>
      <w:pPr>
        <w:ind w:left="5122" w:hanging="228"/>
      </w:pPr>
      <w:rPr>
        <w:rFonts w:hint="default"/>
        <w:lang w:val="pt-PT" w:eastAsia="en-US" w:bidi="ar-SA"/>
      </w:rPr>
    </w:lvl>
    <w:lvl w:ilvl="5" w:tplc="FBAA41F2">
      <w:numFmt w:val="bullet"/>
      <w:lvlText w:val="•"/>
      <w:lvlJc w:val="left"/>
      <w:pPr>
        <w:ind w:left="6063" w:hanging="228"/>
      </w:pPr>
      <w:rPr>
        <w:rFonts w:hint="default"/>
        <w:lang w:val="pt-PT" w:eastAsia="en-US" w:bidi="ar-SA"/>
      </w:rPr>
    </w:lvl>
    <w:lvl w:ilvl="6" w:tplc="5BC2AF3E">
      <w:numFmt w:val="bullet"/>
      <w:lvlText w:val="•"/>
      <w:lvlJc w:val="left"/>
      <w:pPr>
        <w:ind w:left="7004" w:hanging="228"/>
      </w:pPr>
      <w:rPr>
        <w:rFonts w:hint="default"/>
        <w:lang w:val="pt-PT" w:eastAsia="en-US" w:bidi="ar-SA"/>
      </w:rPr>
    </w:lvl>
    <w:lvl w:ilvl="7" w:tplc="8EFA94F8">
      <w:numFmt w:val="bullet"/>
      <w:lvlText w:val="•"/>
      <w:lvlJc w:val="left"/>
      <w:pPr>
        <w:ind w:left="7944" w:hanging="228"/>
      </w:pPr>
      <w:rPr>
        <w:rFonts w:hint="default"/>
        <w:lang w:val="pt-PT" w:eastAsia="en-US" w:bidi="ar-SA"/>
      </w:rPr>
    </w:lvl>
    <w:lvl w:ilvl="8" w:tplc="5FCEF75E">
      <w:numFmt w:val="bullet"/>
      <w:lvlText w:val="•"/>
      <w:lvlJc w:val="left"/>
      <w:pPr>
        <w:ind w:left="8885" w:hanging="228"/>
      </w:pPr>
      <w:rPr>
        <w:rFonts w:hint="default"/>
        <w:lang w:val="pt-PT" w:eastAsia="en-US" w:bidi="ar-SA"/>
      </w:rPr>
    </w:lvl>
  </w:abstractNum>
  <w:num w:numId="1">
    <w:abstractNumId w:val="10"/>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3"/>
  </w:num>
  <w:num w:numId="9">
    <w:abstractNumId w:val="39"/>
  </w:num>
  <w:num w:numId="10">
    <w:abstractNumId w:val="9"/>
  </w:num>
  <w:num w:numId="11">
    <w:abstractNumId w:val="8"/>
  </w:num>
  <w:num w:numId="12">
    <w:abstractNumId w:val="6"/>
  </w:num>
  <w:num w:numId="13">
    <w:abstractNumId w:val="18"/>
  </w:num>
  <w:num w:numId="14">
    <w:abstractNumId w:val="31"/>
  </w:num>
  <w:num w:numId="15">
    <w:abstractNumId w:val="15"/>
  </w:num>
  <w:num w:numId="16">
    <w:abstractNumId w:val="29"/>
  </w:num>
  <w:num w:numId="17">
    <w:abstractNumId w:val="16"/>
  </w:num>
  <w:num w:numId="18">
    <w:abstractNumId w:val="12"/>
  </w:num>
  <w:num w:numId="19">
    <w:abstractNumId w:val="42"/>
  </w:num>
  <w:num w:numId="20">
    <w:abstractNumId w:val="20"/>
  </w:num>
  <w:num w:numId="21">
    <w:abstractNumId w:val="34"/>
  </w:num>
  <w:num w:numId="22">
    <w:abstractNumId w:val="24"/>
  </w:num>
  <w:num w:numId="23">
    <w:abstractNumId w:val="19"/>
  </w:num>
  <w:num w:numId="24">
    <w:abstractNumId w:val="44"/>
  </w:num>
  <w:num w:numId="25">
    <w:abstractNumId w:val="4"/>
  </w:num>
  <w:num w:numId="26">
    <w:abstractNumId w:val="11"/>
  </w:num>
  <w:num w:numId="27">
    <w:abstractNumId w:val="13"/>
  </w:num>
  <w:num w:numId="28">
    <w:abstractNumId w:val="7"/>
  </w:num>
  <w:num w:numId="29">
    <w:abstractNumId w:val="5"/>
  </w:num>
  <w:num w:numId="30">
    <w:abstractNumId w:val="21"/>
  </w:num>
  <w:num w:numId="31">
    <w:abstractNumId w:val="38"/>
  </w:num>
  <w:num w:numId="32">
    <w:abstractNumId w:val="43"/>
  </w:num>
  <w:num w:numId="33">
    <w:abstractNumId w:val="37"/>
  </w:num>
  <w:num w:numId="34">
    <w:abstractNumId w:val="41"/>
  </w:num>
  <w:num w:numId="35">
    <w:abstractNumId w:val="40"/>
  </w:num>
  <w:num w:numId="36">
    <w:abstractNumId w:val="25"/>
  </w:num>
  <w:num w:numId="37">
    <w:abstractNumId w:val="17"/>
  </w:num>
  <w:num w:numId="38">
    <w:abstractNumId w:val="30"/>
  </w:num>
  <w:num w:numId="39">
    <w:abstractNumId w:val="14"/>
  </w:num>
  <w:num w:numId="40">
    <w:abstractNumId w:val="22"/>
  </w:num>
  <w:num w:numId="4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
  </w:num>
  <w:num w:numId="43">
    <w:abstractNumId w:val="35"/>
  </w:num>
  <w:num w:numId="44">
    <w:abstractNumId w:val="26"/>
  </w:num>
  <w:num w:numId="45">
    <w:abstractNumId w:val="2"/>
  </w:num>
  <w:num w:numId="46">
    <w:abstractNumId w:val="28"/>
  </w:num>
  <w:num w:numId="47">
    <w:abstractNumId w:val="0"/>
  </w:num>
  <w:num w:numId="48">
    <w:abstractNumId w:val="36"/>
  </w:num>
  <w:num w:numId="49">
    <w:abstractNumId w:val="32"/>
  </w:num>
  <w:num w:numId="5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6BA5"/>
    <w:rsid w:val="00000238"/>
    <w:rsid w:val="000107B7"/>
    <w:rsid w:val="00053ADC"/>
    <w:rsid w:val="00080659"/>
    <w:rsid w:val="00084D5B"/>
    <w:rsid w:val="000851D9"/>
    <w:rsid w:val="00100452"/>
    <w:rsid w:val="00105C59"/>
    <w:rsid w:val="001154B1"/>
    <w:rsid w:val="00141DFE"/>
    <w:rsid w:val="00146AB8"/>
    <w:rsid w:val="00152BD0"/>
    <w:rsid w:val="0019174B"/>
    <w:rsid w:val="001B1904"/>
    <w:rsid w:val="001D5382"/>
    <w:rsid w:val="00213024"/>
    <w:rsid w:val="00213F68"/>
    <w:rsid w:val="00224EF8"/>
    <w:rsid w:val="0022681E"/>
    <w:rsid w:val="00231880"/>
    <w:rsid w:val="00282B2F"/>
    <w:rsid w:val="00284709"/>
    <w:rsid w:val="002934FE"/>
    <w:rsid w:val="002A3AC6"/>
    <w:rsid w:val="00331FEF"/>
    <w:rsid w:val="003444C1"/>
    <w:rsid w:val="0038172C"/>
    <w:rsid w:val="003957D2"/>
    <w:rsid w:val="003961BF"/>
    <w:rsid w:val="003A3877"/>
    <w:rsid w:val="003B32B9"/>
    <w:rsid w:val="003D7676"/>
    <w:rsid w:val="004066C4"/>
    <w:rsid w:val="00426ED6"/>
    <w:rsid w:val="00430ED3"/>
    <w:rsid w:val="004747F7"/>
    <w:rsid w:val="004D1970"/>
    <w:rsid w:val="004F4823"/>
    <w:rsid w:val="0051553B"/>
    <w:rsid w:val="005166BA"/>
    <w:rsid w:val="005379FC"/>
    <w:rsid w:val="005B2F40"/>
    <w:rsid w:val="005D6C0F"/>
    <w:rsid w:val="00604095"/>
    <w:rsid w:val="00646B24"/>
    <w:rsid w:val="00687EA5"/>
    <w:rsid w:val="006B0B0A"/>
    <w:rsid w:val="006B4069"/>
    <w:rsid w:val="006F00A8"/>
    <w:rsid w:val="006F47BA"/>
    <w:rsid w:val="0070317A"/>
    <w:rsid w:val="00715CA9"/>
    <w:rsid w:val="007542C1"/>
    <w:rsid w:val="00783BF9"/>
    <w:rsid w:val="00797752"/>
    <w:rsid w:val="007C0A7F"/>
    <w:rsid w:val="007C47F2"/>
    <w:rsid w:val="00800C50"/>
    <w:rsid w:val="00821652"/>
    <w:rsid w:val="00825E0C"/>
    <w:rsid w:val="00844C01"/>
    <w:rsid w:val="00876E85"/>
    <w:rsid w:val="00890535"/>
    <w:rsid w:val="008E6F39"/>
    <w:rsid w:val="00923D8E"/>
    <w:rsid w:val="00924B0D"/>
    <w:rsid w:val="00925E4B"/>
    <w:rsid w:val="0094140C"/>
    <w:rsid w:val="00947AA5"/>
    <w:rsid w:val="00980EFA"/>
    <w:rsid w:val="009A1B1A"/>
    <w:rsid w:val="009A44E6"/>
    <w:rsid w:val="009C373A"/>
    <w:rsid w:val="009D101B"/>
    <w:rsid w:val="009D370D"/>
    <w:rsid w:val="00A26392"/>
    <w:rsid w:val="00A370D1"/>
    <w:rsid w:val="00A453BD"/>
    <w:rsid w:val="00A97A62"/>
    <w:rsid w:val="00AA10C5"/>
    <w:rsid w:val="00AA506D"/>
    <w:rsid w:val="00B1401C"/>
    <w:rsid w:val="00B34A38"/>
    <w:rsid w:val="00B74749"/>
    <w:rsid w:val="00BC2A9D"/>
    <w:rsid w:val="00C50869"/>
    <w:rsid w:val="00C56F2F"/>
    <w:rsid w:val="00C94CD4"/>
    <w:rsid w:val="00CB1709"/>
    <w:rsid w:val="00CB29CA"/>
    <w:rsid w:val="00CB6FC1"/>
    <w:rsid w:val="00CC4CEC"/>
    <w:rsid w:val="00CE0399"/>
    <w:rsid w:val="00CF6995"/>
    <w:rsid w:val="00D4328A"/>
    <w:rsid w:val="00D922F6"/>
    <w:rsid w:val="00DC1BC8"/>
    <w:rsid w:val="00DC7CFE"/>
    <w:rsid w:val="00DF265C"/>
    <w:rsid w:val="00DF6EE9"/>
    <w:rsid w:val="00E07569"/>
    <w:rsid w:val="00E22994"/>
    <w:rsid w:val="00E7236A"/>
    <w:rsid w:val="00E75E3B"/>
    <w:rsid w:val="00E80125"/>
    <w:rsid w:val="00E9228A"/>
    <w:rsid w:val="00EA6686"/>
    <w:rsid w:val="00EB5405"/>
    <w:rsid w:val="00ED57EE"/>
    <w:rsid w:val="00ED6B28"/>
    <w:rsid w:val="00EF4863"/>
    <w:rsid w:val="00EF6BA5"/>
    <w:rsid w:val="00F15271"/>
    <w:rsid w:val="00F25D49"/>
    <w:rsid w:val="00F2732D"/>
    <w:rsid w:val="00F71B02"/>
    <w:rsid w:val="00FB0C2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2FF81900"/>
  <w15:docId w15:val="{6574BF8F-2A75-4058-9F5F-C418C18F8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00A8"/>
    <w:pPr>
      <w:suppressAutoHyphens/>
      <w:autoSpaceDN w:val="0"/>
      <w:spacing w:after="0" w:line="240" w:lineRule="auto"/>
    </w:pPr>
    <w:rPr>
      <w:rFonts w:ascii="Liberation Serif" w:eastAsia="SimSun" w:hAnsi="Liberation Serif" w:cs="Mangal"/>
      <w:kern w:val="3"/>
      <w:sz w:val="24"/>
      <w:szCs w:val="24"/>
      <w:lang w:eastAsia="zh-CN" w:bidi="hi-IN"/>
    </w:rPr>
  </w:style>
  <w:style w:type="paragraph" w:styleId="Ttulo1">
    <w:name w:val="heading 1"/>
    <w:basedOn w:val="Normal"/>
    <w:next w:val="Normal"/>
    <w:link w:val="Ttulo1Char"/>
    <w:uiPriority w:val="9"/>
    <w:qFormat/>
    <w:rsid w:val="00ED57EE"/>
    <w:pPr>
      <w:keepNext/>
      <w:keepLines/>
      <w:spacing w:before="480"/>
      <w:outlineLvl w:val="0"/>
    </w:pPr>
    <w:rPr>
      <w:rFonts w:asciiTheme="majorHAnsi" w:eastAsiaTheme="majorEastAsia" w:hAnsiTheme="majorHAnsi"/>
      <w:b/>
      <w:bCs/>
      <w:color w:val="365F91" w:themeColor="accent1" w:themeShade="BF"/>
      <w:sz w:val="28"/>
      <w:szCs w:val="25"/>
    </w:rPr>
  </w:style>
  <w:style w:type="paragraph" w:styleId="Ttulo5">
    <w:name w:val="heading 5"/>
    <w:basedOn w:val="Standard"/>
    <w:next w:val="Standard"/>
    <w:link w:val="Ttulo5Char"/>
    <w:unhideWhenUsed/>
    <w:qFormat/>
    <w:rsid w:val="006F00A8"/>
    <w:pPr>
      <w:keepNext/>
      <w:ind w:left="357"/>
      <w:jc w:val="center"/>
      <w:outlineLvl w:val="4"/>
    </w:pPr>
    <w:rPr>
      <w:rFonts w:eastAsia="Times New Roman"/>
      <w:b/>
      <w:bCs/>
      <w:sz w:val="22"/>
    </w:rPr>
  </w:style>
  <w:style w:type="paragraph" w:styleId="Ttulo6">
    <w:name w:val="heading 6"/>
    <w:basedOn w:val="Standard"/>
    <w:next w:val="Standard"/>
    <w:link w:val="Ttulo6Char"/>
    <w:semiHidden/>
    <w:unhideWhenUsed/>
    <w:qFormat/>
    <w:rsid w:val="006F00A8"/>
    <w:pPr>
      <w:suppressAutoHyphens w:val="0"/>
      <w:spacing w:before="240" w:after="60"/>
      <w:outlineLvl w:val="5"/>
    </w:pPr>
    <w:rPr>
      <w:rFonts w:ascii="Calibri" w:eastAsia="Times New Roman" w:hAnsi="Calibri" w:cs="Calibri"/>
      <w:b/>
      <w:bC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F6BA5"/>
    <w:pPr>
      <w:tabs>
        <w:tab w:val="center" w:pos="4252"/>
        <w:tab w:val="right" w:pos="8504"/>
      </w:tabs>
    </w:pPr>
  </w:style>
  <w:style w:type="character" w:customStyle="1" w:styleId="CabealhoChar">
    <w:name w:val="Cabeçalho Char"/>
    <w:basedOn w:val="Fontepargpadro"/>
    <w:link w:val="Cabealho"/>
    <w:uiPriority w:val="99"/>
    <w:rsid w:val="00EF6BA5"/>
  </w:style>
  <w:style w:type="paragraph" w:styleId="Rodap">
    <w:name w:val="footer"/>
    <w:basedOn w:val="Normal"/>
    <w:link w:val="RodapChar"/>
    <w:unhideWhenUsed/>
    <w:rsid w:val="00EF6BA5"/>
    <w:pPr>
      <w:tabs>
        <w:tab w:val="center" w:pos="4252"/>
        <w:tab w:val="right" w:pos="8504"/>
      </w:tabs>
    </w:pPr>
  </w:style>
  <w:style w:type="character" w:customStyle="1" w:styleId="RodapChar">
    <w:name w:val="Rodapé Char"/>
    <w:basedOn w:val="Fontepargpadro"/>
    <w:link w:val="Rodap"/>
    <w:uiPriority w:val="99"/>
    <w:rsid w:val="00EF6BA5"/>
  </w:style>
  <w:style w:type="character" w:customStyle="1" w:styleId="Ttulo5Char">
    <w:name w:val="Título 5 Char"/>
    <w:basedOn w:val="Fontepargpadro"/>
    <w:link w:val="Ttulo5"/>
    <w:rsid w:val="006F00A8"/>
    <w:rPr>
      <w:rFonts w:ascii="Liberation Serif" w:eastAsia="Times New Roman" w:hAnsi="Liberation Serif" w:cs="Mangal"/>
      <w:b/>
      <w:bCs/>
      <w:kern w:val="3"/>
      <w:szCs w:val="24"/>
      <w:lang w:eastAsia="zh-CN" w:bidi="hi-IN"/>
    </w:rPr>
  </w:style>
  <w:style w:type="character" w:customStyle="1" w:styleId="Ttulo6Char">
    <w:name w:val="Título 6 Char"/>
    <w:basedOn w:val="Fontepargpadro"/>
    <w:link w:val="Ttulo6"/>
    <w:semiHidden/>
    <w:rsid w:val="006F00A8"/>
    <w:rPr>
      <w:rFonts w:ascii="Calibri" w:eastAsia="Times New Roman" w:hAnsi="Calibri" w:cs="Calibri"/>
      <w:b/>
      <w:bCs/>
      <w:kern w:val="3"/>
      <w:lang w:eastAsia="zh-CN" w:bidi="hi-IN"/>
    </w:rPr>
  </w:style>
  <w:style w:type="paragraph" w:customStyle="1" w:styleId="Standard">
    <w:name w:val="Standard"/>
    <w:rsid w:val="006F00A8"/>
    <w:pPr>
      <w:suppressAutoHyphens/>
      <w:autoSpaceDN w:val="0"/>
      <w:spacing w:after="0" w:line="240" w:lineRule="auto"/>
    </w:pPr>
    <w:rPr>
      <w:rFonts w:ascii="Liberation Serif" w:eastAsia="SimSun" w:hAnsi="Liberation Serif" w:cs="Mangal"/>
      <w:kern w:val="3"/>
      <w:sz w:val="24"/>
      <w:szCs w:val="24"/>
      <w:lang w:eastAsia="zh-CN" w:bidi="hi-IN"/>
    </w:rPr>
  </w:style>
  <w:style w:type="paragraph" w:customStyle="1" w:styleId="Textopadro">
    <w:name w:val="Texto padrão"/>
    <w:basedOn w:val="Standard"/>
    <w:rsid w:val="006F00A8"/>
    <w:pPr>
      <w:overflowPunct w:val="0"/>
      <w:autoSpaceDE w:val="0"/>
    </w:pPr>
    <w:rPr>
      <w:color w:val="000000"/>
      <w:szCs w:val="20"/>
    </w:rPr>
  </w:style>
  <w:style w:type="paragraph" w:customStyle="1" w:styleId="Default">
    <w:name w:val="Default"/>
    <w:rsid w:val="006F00A8"/>
    <w:pPr>
      <w:suppressAutoHyphens/>
      <w:autoSpaceDE w:val="0"/>
      <w:autoSpaceDN w:val="0"/>
      <w:spacing w:after="0" w:line="240" w:lineRule="auto"/>
    </w:pPr>
    <w:rPr>
      <w:rFonts w:ascii="Arial" w:eastAsia="Calibri" w:hAnsi="Arial" w:cs="Arial"/>
      <w:color w:val="000000"/>
      <w:kern w:val="3"/>
      <w:sz w:val="24"/>
      <w:szCs w:val="24"/>
      <w:lang w:eastAsia="zh-CN"/>
    </w:rPr>
  </w:style>
  <w:style w:type="numbering" w:customStyle="1" w:styleId="WW8Num2">
    <w:name w:val="WW8Num2"/>
    <w:rsid w:val="006F00A8"/>
    <w:pPr>
      <w:numPr>
        <w:numId w:val="1"/>
      </w:numPr>
    </w:pPr>
  </w:style>
  <w:style w:type="numbering" w:customStyle="1" w:styleId="WW8Num4">
    <w:name w:val="WW8Num4"/>
    <w:rsid w:val="006F00A8"/>
    <w:pPr>
      <w:numPr>
        <w:numId w:val="5"/>
      </w:numPr>
    </w:pPr>
  </w:style>
  <w:style w:type="character" w:customStyle="1" w:styleId="Ttulo1Char">
    <w:name w:val="Título 1 Char"/>
    <w:basedOn w:val="Fontepargpadro"/>
    <w:link w:val="Ttulo1"/>
    <w:uiPriority w:val="9"/>
    <w:rsid w:val="00ED57EE"/>
    <w:rPr>
      <w:rFonts w:asciiTheme="majorHAnsi" w:eastAsiaTheme="majorEastAsia" w:hAnsiTheme="majorHAnsi" w:cs="Mangal"/>
      <w:b/>
      <w:bCs/>
      <w:color w:val="365F91" w:themeColor="accent1" w:themeShade="BF"/>
      <w:kern w:val="3"/>
      <w:sz w:val="28"/>
      <w:szCs w:val="25"/>
      <w:lang w:eastAsia="zh-CN" w:bidi="hi-IN"/>
    </w:rPr>
  </w:style>
  <w:style w:type="table" w:customStyle="1" w:styleId="TableNormal">
    <w:name w:val="Table Normal"/>
    <w:uiPriority w:val="2"/>
    <w:semiHidden/>
    <w:unhideWhenUsed/>
    <w:qFormat/>
    <w:rsid w:val="009A1B1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9A1B1A"/>
    <w:pPr>
      <w:widowControl w:val="0"/>
      <w:suppressAutoHyphens w:val="0"/>
      <w:autoSpaceDE w:val="0"/>
      <w:ind w:left="424"/>
      <w:jc w:val="both"/>
    </w:pPr>
    <w:rPr>
      <w:rFonts w:ascii="Times New Roman" w:eastAsia="Times New Roman" w:hAnsi="Times New Roman" w:cs="Times New Roman"/>
      <w:kern w:val="0"/>
      <w:sz w:val="22"/>
      <w:szCs w:val="22"/>
      <w:lang w:val="pt-PT" w:eastAsia="en-US" w:bidi="ar-SA"/>
    </w:rPr>
  </w:style>
  <w:style w:type="character" w:customStyle="1" w:styleId="CorpodetextoChar">
    <w:name w:val="Corpo de texto Char"/>
    <w:basedOn w:val="Fontepargpadro"/>
    <w:link w:val="Corpodetexto"/>
    <w:uiPriority w:val="1"/>
    <w:rsid w:val="009A1B1A"/>
    <w:rPr>
      <w:rFonts w:ascii="Times New Roman" w:eastAsia="Times New Roman" w:hAnsi="Times New Roman" w:cs="Times New Roman"/>
      <w:lang w:val="pt-PT"/>
    </w:rPr>
  </w:style>
  <w:style w:type="paragraph" w:styleId="PargrafodaLista">
    <w:name w:val="List Paragraph"/>
    <w:basedOn w:val="Normal"/>
    <w:uiPriority w:val="1"/>
    <w:qFormat/>
    <w:rsid w:val="009A1B1A"/>
    <w:pPr>
      <w:widowControl w:val="0"/>
      <w:suppressAutoHyphens w:val="0"/>
      <w:autoSpaceDE w:val="0"/>
      <w:ind w:left="424"/>
      <w:jc w:val="both"/>
    </w:pPr>
    <w:rPr>
      <w:rFonts w:ascii="Times New Roman" w:eastAsia="Times New Roman" w:hAnsi="Times New Roman" w:cs="Times New Roman"/>
      <w:kern w:val="0"/>
      <w:sz w:val="22"/>
      <w:szCs w:val="22"/>
      <w:lang w:val="pt-PT" w:eastAsia="en-US" w:bidi="ar-SA"/>
    </w:rPr>
  </w:style>
  <w:style w:type="paragraph" w:customStyle="1" w:styleId="TableParagraph">
    <w:name w:val="Table Paragraph"/>
    <w:basedOn w:val="Normal"/>
    <w:uiPriority w:val="1"/>
    <w:qFormat/>
    <w:rsid w:val="009A1B1A"/>
    <w:pPr>
      <w:widowControl w:val="0"/>
      <w:suppressAutoHyphens w:val="0"/>
      <w:autoSpaceDE w:val="0"/>
      <w:ind w:left="110"/>
    </w:pPr>
    <w:rPr>
      <w:rFonts w:ascii="Times New Roman" w:eastAsia="Times New Roman" w:hAnsi="Times New Roman" w:cs="Times New Roman"/>
      <w:kern w:val="0"/>
      <w:sz w:val="22"/>
      <w:szCs w:val="22"/>
      <w:lang w:val="pt-PT" w:eastAsia="en-US" w:bidi="ar-SA"/>
    </w:rPr>
  </w:style>
  <w:style w:type="character" w:styleId="Hyperlink">
    <w:name w:val="Hyperlink"/>
    <w:basedOn w:val="Fontepargpadro"/>
    <w:uiPriority w:val="99"/>
    <w:unhideWhenUsed/>
    <w:rsid w:val="00646B24"/>
    <w:rPr>
      <w:color w:val="0000FF" w:themeColor="hyperlink"/>
      <w:u w:val="single"/>
    </w:rPr>
  </w:style>
  <w:style w:type="character" w:styleId="MenoPendente">
    <w:name w:val="Unresolved Mention"/>
    <w:basedOn w:val="Fontepargpadro"/>
    <w:uiPriority w:val="99"/>
    <w:semiHidden/>
    <w:unhideWhenUsed/>
    <w:rsid w:val="00646B24"/>
    <w:rPr>
      <w:color w:val="605E5C"/>
      <w:shd w:val="clear" w:color="auto" w:fill="E1DFDD"/>
    </w:rPr>
  </w:style>
  <w:style w:type="paragraph" w:customStyle="1" w:styleId="Contedodatabela">
    <w:name w:val="Conteúdo da tabela"/>
    <w:basedOn w:val="Normal"/>
    <w:rsid w:val="00084D5B"/>
    <w:pPr>
      <w:suppressLineNumbers/>
      <w:autoSpaceDN/>
    </w:pPr>
    <w:rPr>
      <w:rFonts w:ascii="Times New Roman" w:eastAsia="Times New Roman" w:hAnsi="Times New Roman" w:cs="Times New Roman"/>
      <w:kern w:val="2"/>
      <w:sz w:val="20"/>
      <w:szCs w:val="20"/>
      <w:lang w:bidi="ar-SA"/>
    </w:rPr>
  </w:style>
  <w:style w:type="paragraph" w:styleId="NormalWeb">
    <w:name w:val="Normal (Web)"/>
    <w:basedOn w:val="Normal"/>
    <w:rsid w:val="00084D5B"/>
    <w:pPr>
      <w:suppressAutoHyphens w:val="0"/>
      <w:autoSpaceDN/>
      <w:spacing w:before="100" w:after="119"/>
    </w:pPr>
    <w:rPr>
      <w:rFonts w:ascii="Arial Unicode MS" w:eastAsia="Times New Roman" w:hAnsi="Arial Unicode MS" w:cs="Arial Unicode MS"/>
      <w:kern w:val="2"/>
      <w:lang w:bidi="ar-SA"/>
    </w:rPr>
  </w:style>
  <w:style w:type="table" w:styleId="Tabelacomgrade">
    <w:name w:val="Table Grid"/>
    <w:basedOn w:val="Tabelanormal"/>
    <w:uiPriority w:val="39"/>
    <w:rsid w:val="00DF6E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213F6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51375">
      <w:bodyDiv w:val="1"/>
      <w:marLeft w:val="0"/>
      <w:marRight w:val="0"/>
      <w:marTop w:val="0"/>
      <w:marBottom w:val="0"/>
      <w:divBdr>
        <w:top w:val="none" w:sz="0" w:space="0" w:color="auto"/>
        <w:left w:val="none" w:sz="0" w:space="0" w:color="auto"/>
        <w:bottom w:val="none" w:sz="0" w:space="0" w:color="auto"/>
        <w:right w:val="none" w:sz="0" w:space="0" w:color="auto"/>
      </w:divBdr>
    </w:div>
    <w:div w:id="287129368">
      <w:bodyDiv w:val="1"/>
      <w:marLeft w:val="0"/>
      <w:marRight w:val="0"/>
      <w:marTop w:val="0"/>
      <w:marBottom w:val="0"/>
      <w:divBdr>
        <w:top w:val="none" w:sz="0" w:space="0" w:color="auto"/>
        <w:left w:val="none" w:sz="0" w:space="0" w:color="auto"/>
        <w:bottom w:val="none" w:sz="0" w:space="0" w:color="auto"/>
        <w:right w:val="none" w:sz="0" w:space="0" w:color="auto"/>
      </w:divBdr>
    </w:div>
    <w:div w:id="830222663">
      <w:bodyDiv w:val="1"/>
      <w:marLeft w:val="0"/>
      <w:marRight w:val="0"/>
      <w:marTop w:val="0"/>
      <w:marBottom w:val="0"/>
      <w:divBdr>
        <w:top w:val="none" w:sz="0" w:space="0" w:color="auto"/>
        <w:left w:val="none" w:sz="0" w:space="0" w:color="auto"/>
        <w:bottom w:val="none" w:sz="0" w:space="0" w:color="auto"/>
        <w:right w:val="none" w:sz="0" w:space="0" w:color="auto"/>
      </w:divBdr>
    </w:div>
    <w:div w:id="1077285113">
      <w:bodyDiv w:val="1"/>
      <w:marLeft w:val="0"/>
      <w:marRight w:val="0"/>
      <w:marTop w:val="0"/>
      <w:marBottom w:val="0"/>
      <w:divBdr>
        <w:top w:val="none" w:sz="0" w:space="0" w:color="auto"/>
        <w:left w:val="none" w:sz="0" w:space="0" w:color="auto"/>
        <w:bottom w:val="none" w:sz="0" w:space="0" w:color="auto"/>
        <w:right w:val="none" w:sz="0" w:space="0" w:color="auto"/>
      </w:divBdr>
    </w:div>
    <w:div w:id="1100638728">
      <w:bodyDiv w:val="1"/>
      <w:marLeft w:val="0"/>
      <w:marRight w:val="0"/>
      <w:marTop w:val="0"/>
      <w:marBottom w:val="0"/>
      <w:divBdr>
        <w:top w:val="none" w:sz="0" w:space="0" w:color="auto"/>
        <w:left w:val="none" w:sz="0" w:space="0" w:color="auto"/>
        <w:bottom w:val="none" w:sz="0" w:space="0" w:color="auto"/>
        <w:right w:val="none" w:sz="0" w:space="0" w:color="auto"/>
      </w:divBdr>
    </w:div>
    <w:div w:id="1231884660">
      <w:bodyDiv w:val="1"/>
      <w:marLeft w:val="0"/>
      <w:marRight w:val="0"/>
      <w:marTop w:val="0"/>
      <w:marBottom w:val="0"/>
      <w:divBdr>
        <w:top w:val="none" w:sz="0" w:space="0" w:color="auto"/>
        <w:left w:val="none" w:sz="0" w:space="0" w:color="auto"/>
        <w:bottom w:val="none" w:sz="0" w:space="0" w:color="auto"/>
        <w:right w:val="none" w:sz="0" w:space="0" w:color="auto"/>
      </w:divBdr>
    </w:div>
    <w:div w:id="1570921592">
      <w:bodyDiv w:val="1"/>
      <w:marLeft w:val="0"/>
      <w:marRight w:val="0"/>
      <w:marTop w:val="0"/>
      <w:marBottom w:val="0"/>
      <w:divBdr>
        <w:top w:val="none" w:sz="0" w:space="0" w:color="auto"/>
        <w:left w:val="none" w:sz="0" w:space="0" w:color="auto"/>
        <w:bottom w:val="none" w:sz="0" w:space="0" w:color="auto"/>
        <w:right w:val="none" w:sz="0" w:space="0" w:color="auto"/>
      </w:divBdr>
    </w:div>
    <w:div w:id="1857573742">
      <w:bodyDiv w:val="1"/>
      <w:marLeft w:val="0"/>
      <w:marRight w:val="0"/>
      <w:marTop w:val="0"/>
      <w:marBottom w:val="0"/>
      <w:divBdr>
        <w:top w:val="none" w:sz="0" w:space="0" w:color="auto"/>
        <w:left w:val="none" w:sz="0" w:space="0" w:color="auto"/>
        <w:bottom w:val="none" w:sz="0" w:space="0" w:color="auto"/>
        <w:right w:val="none" w:sz="0" w:space="0" w:color="auto"/>
      </w:divBdr>
    </w:div>
    <w:div w:id="1962107231">
      <w:bodyDiv w:val="1"/>
      <w:marLeft w:val="0"/>
      <w:marRight w:val="0"/>
      <w:marTop w:val="0"/>
      <w:marBottom w:val="0"/>
      <w:divBdr>
        <w:top w:val="none" w:sz="0" w:space="0" w:color="auto"/>
        <w:left w:val="none" w:sz="0" w:space="0" w:color="auto"/>
        <w:bottom w:val="none" w:sz="0" w:space="0" w:color="auto"/>
        <w:right w:val="none" w:sz="0" w:space="0" w:color="auto"/>
      </w:divBdr>
    </w:div>
    <w:div w:id="1989163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cruzeiro.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48FF8D-935E-44B8-A25C-5BBD01C179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TotalTime>
  <Pages>8</Pages>
  <Words>2879</Words>
  <Characters>15549</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18392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 do Windows</dc:creator>
  <cp:lastModifiedBy>Tamini Dalmoro Azevedo</cp:lastModifiedBy>
  <cp:revision>21</cp:revision>
  <cp:lastPrinted>2025-06-20T12:04:00Z</cp:lastPrinted>
  <dcterms:created xsi:type="dcterms:W3CDTF">2025-07-02T18:41:00Z</dcterms:created>
  <dcterms:modified xsi:type="dcterms:W3CDTF">2026-05-12T19:56:00Z</dcterms:modified>
</cp:coreProperties>
</file>