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2BCDC" w14:textId="77777777" w:rsidR="002049EA" w:rsidRDefault="002049EA" w:rsidP="00327714">
      <w:pPr>
        <w:jc w:val="center"/>
        <w:rPr>
          <w:b/>
          <w:bCs/>
        </w:rPr>
      </w:pPr>
    </w:p>
    <w:p w14:paraId="3716DFD1" w14:textId="18F41FDD" w:rsidR="00613310" w:rsidRDefault="008C79D4" w:rsidP="00327714">
      <w:pPr>
        <w:jc w:val="center"/>
        <w:rPr>
          <w:b/>
          <w:bCs/>
        </w:rPr>
      </w:pPr>
      <w:r w:rsidRPr="008C79D4">
        <w:rPr>
          <w:b/>
          <w:bCs/>
        </w:rPr>
        <w:t>JUSTIFICATIVA DE NÃO ELABORAÇÃO DE ESTUDO TÉCNICO PRELIMINAR</w:t>
      </w:r>
    </w:p>
    <w:p w14:paraId="68770FE3" w14:textId="3AA976EB" w:rsidR="002049EA" w:rsidRDefault="002049EA" w:rsidP="00327714">
      <w:pPr>
        <w:jc w:val="center"/>
        <w:rPr>
          <w:b/>
          <w:bCs/>
        </w:rPr>
      </w:pPr>
    </w:p>
    <w:p w14:paraId="1243EE17" w14:textId="77777777" w:rsidR="002049EA" w:rsidRPr="008C79D4" w:rsidRDefault="002049EA" w:rsidP="00327714">
      <w:pPr>
        <w:jc w:val="center"/>
        <w:rPr>
          <w:b/>
          <w:bCs/>
        </w:rPr>
      </w:pPr>
    </w:p>
    <w:p w14:paraId="4FE41EF8" w14:textId="7D84FFBC" w:rsidR="008C79D4" w:rsidRDefault="008C79D4" w:rsidP="008C79D4">
      <w:pPr>
        <w:jc w:val="both"/>
      </w:pPr>
    </w:p>
    <w:p w14:paraId="7253C1DC" w14:textId="6E421FC3" w:rsidR="008C79D4" w:rsidRDefault="008C79D4" w:rsidP="008C79D4">
      <w:pPr>
        <w:jc w:val="both"/>
      </w:pPr>
      <w:r>
        <w:t xml:space="preserve">Nos termos do art. 18, inciso I da lei 14.133/2021, o Estudo Técnico Preliminar (ETP) constitui documento destinado a caracterizar o interesse público na contratação. Contudo, a referida lei prevê, em seu art. 75, VIII, a possibilidade de dispensa de licitação em situações </w:t>
      </w:r>
      <w:r w:rsidR="00327714">
        <w:t xml:space="preserve">de </w:t>
      </w:r>
      <w:r>
        <w:t>emergência ou de calamidade pública, quando caracterizada a urgência de atendimento de situação que possa ocasionar prejuízo ou comprometer a continuidade da prestação de serviços públicos.</w:t>
      </w:r>
    </w:p>
    <w:p w14:paraId="1F42AAFD" w14:textId="5BA67078" w:rsidR="008C79D4" w:rsidRDefault="008C79D4" w:rsidP="008C79D4">
      <w:pPr>
        <w:jc w:val="both"/>
      </w:pPr>
    </w:p>
    <w:p w14:paraId="1B358D27" w14:textId="51430931" w:rsidR="008C79D4" w:rsidRDefault="008C79D4" w:rsidP="008C79D4">
      <w:pPr>
        <w:jc w:val="both"/>
      </w:pPr>
      <w:r>
        <w:t>No presente caso, a contratação direta decorre de situação emergencial, em que a demora na adoção das medidas necessárias poderia resultar em grave risco à segurança de pessoas, obras, serviços, equipamentos e outros bens, públicos ou particulares. Diante da urgência, mostra-se inviável a elaboração prévia do Estudo Técnico Preliminar, uma vez que este demandaria tempo incompatível com a necessidade imediata de atendimento da situação emergencial.</w:t>
      </w:r>
    </w:p>
    <w:p w14:paraId="13C47D63" w14:textId="740AF79C" w:rsidR="008C79D4" w:rsidRDefault="008C79D4" w:rsidP="008C79D4">
      <w:pPr>
        <w:jc w:val="both"/>
      </w:pPr>
    </w:p>
    <w:p w14:paraId="3C8DE168" w14:textId="77777777" w:rsidR="008C79D4" w:rsidRDefault="008C79D4" w:rsidP="008C79D4">
      <w:pPr>
        <w:pStyle w:val="NormalWeb"/>
        <w:spacing w:before="0" w:beforeAutospacing="0" w:after="0" w:afterAutospacing="0"/>
        <w:jc w:val="both"/>
      </w:pPr>
      <w:r>
        <w:t>Cabe destacar que, embora dispensada a elaboração do ETP em caráter prévio, a Administração Pública mantém o compromisso de registrar, nos autos, as informações essenciais que demonstrem a caracterização da emergência, a adequação do objeto à necessidade enfrentada e a compatibilidade do preço contratado com o praticado no mercado, em observância aos princípios da legalidade, da transparência e da economicidade.</w:t>
      </w:r>
    </w:p>
    <w:p w14:paraId="0408F0A1" w14:textId="77777777" w:rsidR="008C79D4" w:rsidRDefault="008C79D4" w:rsidP="008C79D4">
      <w:pPr>
        <w:pStyle w:val="NormalWeb"/>
        <w:spacing w:before="0" w:beforeAutospacing="0" w:after="0" w:afterAutospacing="0"/>
        <w:jc w:val="both"/>
      </w:pPr>
    </w:p>
    <w:p w14:paraId="2A0D280D" w14:textId="6C558586" w:rsidR="008C79D4" w:rsidRDefault="008C79D4" w:rsidP="008C79D4">
      <w:pPr>
        <w:pStyle w:val="NormalWeb"/>
        <w:spacing w:before="0" w:beforeAutospacing="0" w:after="0" w:afterAutospacing="0"/>
        <w:jc w:val="both"/>
      </w:pPr>
      <w:r>
        <w:t>Assim</w:t>
      </w:r>
      <w:r w:rsidRPr="008C79D4">
        <w:t xml:space="preserve">, a </w:t>
      </w:r>
      <w:r w:rsidRPr="008C79D4">
        <w:rPr>
          <w:rStyle w:val="Forte"/>
          <w:b w:val="0"/>
          <w:bCs w:val="0"/>
        </w:rPr>
        <w:t>não elaboração do Estudo Técnico Preliminar encontra-se devidamente justificada</w:t>
      </w:r>
      <w:r w:rsidRPr="008C79D4">
        <w:t>, c</w:t>
      </w:r>
      <w:r>
        <w:t>om base na urgência da contratação e no permissivo legal da Lei nº 14.133/2021, visando resguardar o interesse público e assegurar a continuidade e regularidade dos serviços.</w:t>
      </w:r>
    </w:p>
    <w:p w14:paraId="27F055B3" w14:textId="4A147CC8" w:rsidR="002049EA" w:rsidRDefault="002049EA" w:rsidP="008C79D4">
      <w:pPr>
        <w:pStyle w:val="NormalWeb"/>
        <w:spacing w:before="0" w:beforeAutospacing="0" w:after="0" w:afterAutospacing="0"/>
        <w:jc w:val="both"/>
      </w:pPr>
    </w:p>
    <w:p w14:paraId="0F03ECCF" w14:textId="77777777" w:rsidR="002049EA" w:rsidRDefault="002049EA" w:rsidP="008C79D4">
      <w:pPr>
        <w:pStyle w:val="NormalWeb"/>
        <w:spacing w:before="0" w:beforeAutospacing="0" w:after="0" w:afterAutospacing="0"/>
        <w:jc w:val="both"/>
      </w:pPr>
    </w:p>
    <w:p w14:paraId="4474BCC1" w14:textId="77777777" w:rsidR="008C79D4" w:rsidRDefault="008C79D4" w:rsidP="008C79D4">
      <w:pPr>
        <w:jc w:val="both"/>
      </w:pPr>
    </w:p>
    <w:p w14:paraId="63CA01CC" w14:textId="3BE36611" w:rsidR="008C79D4" w:rsidRDefault="008C79D4" w:rsidP="00951E82">
      <w:pPr>
        <w:jc w:val="right"/>
      </w:pPr>
      <w:r>
        <w:t xml:space="preserve">Portão, </w:t>
      </w:r>
      <w:r w:rsidR="00CE08E9">
        <w:t>02</w:t>
      </w:r>
      <w:r>
        <w:t xml:space="preserve"> de </w:t>
      </w:r>
      <w:proofErr w:type="gramStart"/>
      <w:r w:rsidR="00CE08E9">
        <w:t>Outubr</w:t>
      </w:r>
      <w:r w:rsidR="00DD536C">
        <w:t>o</w:t>
      </w:r>
      <w:proofErr w:type="gramEnd"/>
      <w:r>
        <w:t xml:space="preserve"> de 2025.</w:t>
      </w:r>
    </w:p>
    <w:p w14:paraId="3D6C02B5" w14:textId="77777777" w:rsidR="002049EA" w:rsidRDefault="002049EA" w:rsidP="00951E82">
      <w:pPr>
        <w:jc w:val="right"/>
      </w:pPr>
    </w:p>
    <w:p w14:paraId="7C21D20C" w14:textId="257CE2C6" w:rsidR="00BA096F" w:rsidRPr="008C79D4" w:rsidRDefault="00BA096F" w:rsidP="00951E82">
      <w:pPr>
        <w:jc w:val="right"/>
      </w:pPr>
      <w:r>
        <w:t>Fabiane Dietrich - Compras</w:t>
      </w:r>
    </w:p>
    <w:sectPr w:rsidR="00BA096F" w:rsidRPr="008C79D4" w:rsidSect="00EC6401">
      <w:headerReference w:type="default" r:id="rId6"/>
      <w:pgSz w:w="11907" w:h="16840" w:code="9"/>
      <w:pgMar w:top="3402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C2BED" w14:textId="77777777" w:rsidR="00D07AB2" w:rsidRDefault="00D07AB2" w:rsidP="00807E08">
      <w:r>
        <w:separator/>
      </w:r>
    </w:p>
  </w:endnote>
  <w:endnote w:type="continuationSeparator" w:id="0">
    <w:p w14:paraId="7901FCA2" w14:textId="77777777" w:rsidR="00D07AB2" w:rsidRDefault="00D07AB2" w:rsidP="00807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52B8C" w14:textId="77777777" w:rsidR="00D07AB2" w:rsidRDefault="00D07AB2" w:rsidP="00807E08">
      <w:r>
        <w:separator/>
      </w:r>
    </w:p>
  </w:footnote>
  <w:footnote w:type="continuationSeparator" w:id="0">
    <w:p w14:paraId="7BE52F76" w14:textId="77777777" w:rsidR="00D07AB2" w:rsidRDefault="00D07AB2" w:rsidP="00807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CCBE6" w14:textId="77777777" w:rsidR="00D07AB2" w:rsidRDefault="00D07AB2" w:rsidP="00807E08">
    <w:pPr>
      <w:jc w:val="center"/>
    </w:pPr>
    <w:r w:rsidRPr="00E52A28">
      <w:rPr>
        <w:noProof/>
      </w:rPr>
      <w:drawing>
        <wp:inline distT="0" distB="0" distL="0" distR="0" wp14:anchorId="54348942" wp14:editId="7E8299E4">
          <wp:extent cx="1082675" cy="1053465"/>
          <wp:effectExtent l="19050" t="0" r="3175" b="0"/>
          <wp:docPr id="2" name="Imagem 1" descr="Logotipo Colorido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Colorido NO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10534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DA73495" w14:textId="77777777" w:rsidR="00D07AB2" w:rsidRDefault="00D07AB2" w:rsidP="00807E08">
    <w:pPr>
      <w:pStyle w:val="Cabealho"/>
      <w:jc w:val="center"/>
      <w:rPr>
        <w:rFonts w:ascii="Arial" w:hAnsi="Arial"/>
        <w:b/>
      </w:rPr>
    </w:pPr>
    <w:r>
      <w:rPr>
        <w:rFonts w:ascii="Arial" w:hAnsi="Arial"/>
        <w:b/>
      </w:rPr>
      <w:t>PREFEITURA MUNICIPAL DE PORTÃO</w:t>
    </w:r>
  </w:p>
  <w:p w14:paraId="1299260D" w14:textId="77777777" w:rsidR="00D07AB2" w:rsidRDefault="00D07AB2" w:rsidP="00807E08">
    <w:pPr>
      <w:pStyle w:val="Cabealho"/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Centro Administrativo Arthur Pedro Müller</w:t>
    </w:r>
  </w:p>
  <w:p w14:paraId="1855862F" w14:textId="77777777" w:rsidR="00D07AB2" w:rsidRDefault="00D07A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3CD"/>
    <w:rsid w:val="0000144E"/>
    <w:rsid w:val="00002B84"/>
    <w:rsid w:val="00015CAE"/>
    <w:rsid w:val="000214E6"/>
    <w:rsid w:val="00027724"/>
    <w:rsid w:val="00031838"/>
    <w:rsid w:val="00034E32"/>
    <w:rsid w:val="000479CC"/>
    <w:rsid w:val="00053FBD"/>
    <w:rsid w:val="00060BC2"/>
    <w:rsid w:val="00097FEC"/>
    <w:rsid w:val="000A10C6"/>
    <w:rsid w:val="000A23CD"/>
    <w:rsid w:val="000A57FC"/>
    <w:rsid w:val="000B5B3E"/>
    <w:rsid w:val="000D44B5"/>
    <w:rsid w:val="000D7439"/>
    <w:rsid w:val="000E420B"/>
    <w:rsid w:val="000F0DCD"/>
    <w:rsid w:val="000F0EB7"/>
    <w:rsid w:val="00110CFF"/>
    <w:rsid w:val="00114376"/>
    <w:rsid w:val="00115A10"/>
    <w:rsid w:val="001165FA"/>
    <w:rsid w:val="001207DB"/>
    <w:rsid w:val="00120F9A"/>
    <w:rsid w:val="001231CB"/>
    <w:rsid w:val="00123A91"/>
    <w:rsid w:val="001259B6"/>
    <w:rsid w:val="001273A0"/>
    <w:rsid w:val="00127EF2"/>
    <w:rsid w:val="0013145B"/>
    <w:rsid w:val="0013255B"/>
    <w:rsid w:val="0013383C"/>
    <w:rsid w:val="001403AE"/>
    <w:rsid w:val="00162B96"/>
    <w:rsid w:val="00165FBE"/>
    <w:rsid w:val="00194C50"/>
    <w:rsid w:val="00197183"/>
    <w:rsid w:val="001A2102"/>
    <w:rsid w:val="001B6B09"/>
    <w:rsid w:val="001C0159"/>
    <w:rsid w:val="001C321D"/>
    <w:rsid w:val="001C6275"/>
    <w:rsid w:val="001D7EC5"/>
    <w:rsid w:val="001E113C"/>
    <w:rsid w:val="001E6D23"/>
    <w:rsid w:val="001F5DBF"/>
    <w:rsid w:val="001F6B89"/>
    <w:rsid w:val="0020331B"/>
    <w:rsid w:val="002049EA"/>
    <w:rsid w:val="00204AF1"/>
    <w:rsid w:val="0022609C"/>
    <w:rsid w:val="00236E2A"/>
    <w:rsid w:val="002415C0"/>
    <w:rsid w:val="00246118"/>
    <w:rsid w:val="00246DF2"/>
    <w:rsid w:val="0025133E"/>
    <w:rsid w:val="0026043E"/>
    <w:rsid w:val="002664B0"/>
    <w:rsid w:val="00270220"/>
    <w:rsid w:val="00270443"/>
    <w:rsid w:val="00281C29"/>
    <w:rsid w:val="00292564"/>
    <w:rsid w:val="002A20B5"/>
    <w:rsid w:val="002A446C"/>
    <w:rsid w:val="002B5BC9"/>
    <w:rsid w:val="002C2BB8"/>
    <w:rsid w:val="002D5061"/>
    <w:rsid w:val="002D5FDA"/>
    <w:rsid w:val="002D6B7F"/>
    <w:rsid w:val="002E3924"/>
    <w:rsid w:val="002E5324"/>
    <w:rsid w:val="002E783C"/>
    <w:rsid w:val="002F1F13"/>
    <w:rsid w:val="002F3F75"/>
    <w:rsid w:val="002F706E"/>
    <w:rsid w:val="00304251"/>
    <w:rsid w:val="003113D6"/>
    <w:rsid w:val="0031611C"/>
    <w:rsid w:val="003253A3"/>
    <w:rsid w:val="00327714"/>
    <w:rsid w:val="00327EF7"/>
    <w:rsid w:val="00327FD7"/>
    <w:rsid w:val="00340F34"/>
    <w:rsid w:val="0036795A"/>
    <w:rsid w:val="00373ACA"/>
    <w:rsid w:val="00375CE4"/>
    <w:rsid w:val="00380841"/>
    <w:rsid w:val="00384861"/>
    <w:rsid w:val="00394136"/>
    <w:rsid w:val="003A3B8D"/>
    <w:rsid w:val="003A7DD8"/>
    <w:rsid w:val="003B1776"/>
    <w:rsid w:val="003B7D23"/>
    <w:rsid w:val="003C4A64"/>
    <w:rsid w:val="003C6E49"/>
    <w:rsid w:val="003E1680"/>
    <w:rsid w:val="003E1FC2"/>
    <w:rsid w:val="003E6150"/>
    <w:rsid w:val="003F628A"/>
    <w:rsid w:val="00400ED8"/>
    <w:rsid w:val="00402890"/>
    <w:rsid w:val="00403D69"/>
    <w:rsid w:val="00406798"/>
    <w:rsid w:val="0042340C"/>
    <w:rsid w:val="00430752"/>
    <w:rsid w:val="0044423D"/>
    <w:rsid w:val="00464AC1"/>
    <w:rsid w:val="00465EFB"/>
    <w:rsid w:val="0046756C"/>
    <w:rsid w:val="00475F67"/>
    <w:rsid w:val="00477CA1"/>
    <w:rsid w:val="0048089C"/>
    <w:rsid w:val="004850DE"/>
    <w:rsid w:val="00485B9B"/>
    <w:rsid w:val="00494DDC"/>
    <w:rsid w:val="00496A18"/>
    <w:rsid w:val="004A49A2"/>
    <w:rsid w:val="004A5DAD"/>
    <w:rsid w:val="004B3937"/>
    <w:rsid w:val="004D400F"/>
    <w:rsid w:val="004E78E9"/>
    <w:rsid w:val="004E7ED7"/>
    <w:rsid w:val="004F0FAC"/>
    <w:rsid w:val="004F459D"/>
    <w:rsid w:val="0050314A"/>
    <w:rsid w:val="005046BD"/>
    <w:rsid w:val="00510359"/>
    <w:rsid w:val="00523050"/>
    <w:rsid w:val="00534027"/>
    <w:rsid w:val="00534224"/>
    <w:rsid w:val="00535A86"/>
    <w:rsid w:val="005407A7"/>
    <w:rsid w:val="00541DCB"/>
    <w:rsid w:val="0055229F"/>
    <w:rsid w:val="005561D6"/>
    <w:rsid w:val="00556605"/>
    <w:rsid w:val="00576B05"/>
    <w:rsid w:val="00581D41"/>
    <w:rsid w:val="005832FA"/>
    <w:rsid w:val="0058407A"/>
    <w:rsid w:val="005940EE"/>
    <w:rsid w:val="005A1DD5"/>
    <w:rsid w:val="005A3B45"/>
    <w:rsid w:val="005B1A2E"/>
    <w:rsid w:val="005B41CC"/>
    <w:rsid w:val="005C3E97"/>
    <w:rsid w:val="005D4C05"/>
    <w:rsid w:val="005E682B"/>
    <w:rsid w:val="00613310"/>
    <w:rsid w:val="00616359"/>
    <w:rsid w:val="006163B0"/>
    <w:rsid w:val="0062698C"/>
    <w:rsid w:val="00632299"/>
    <w:rsid w:val="0063501C"/>
    <w:rsid w:val="0065008F"/>
    <w:rsid w:val="00651FA3"/>
    <w:rsid w:val="00657685"/>
    <w:rsid w:val="00671504"/>
    <w:rsid w:val="0068592F"/>
    <w:rsid w:val="00690829"/>
    <w:rsid w:val="006A11F1"/>
    <w:rsid w:val="006B1CC1"/>
    <w:rsid w:val="006E7F38"/>
    <w:rsid w:val="0070403A"/>
    <w:rsid w:val="00705536"/>
    <w:rsid w:val="00712D7B"/>
    <w:rsid w:val="00731D90"/>
    <w:rsid w:val="00732A39"/>
    <w:rsid w:val="00732A80"/>
    <w:rsid w:val="00732EB9"/>
    <w:rsid w:val="0073564E"/>
    <w:rsid w:val="00742F82"/>
    <w:rsid w:val="007534A5"/>
    <w:rsid w:val="00795A3E"/>
    <w:rsid w:val="00797E37"/>
    <w:rsid w:val="007B79D0"/>
    <w:rsid w:val="007C3FC0"/>
    <w:rsid w:val="007D0FFB"/>
    <w:rsid w:val="007D423E"/>
    <w:rsid w:val="007D7D4D"/>
    <w:rsid w:val="007E6D2C"/>
    <w:rsid w:val="007E7917"/>
    <w:rsid w:val="007F4647"/>
    <w:rsid w:val="007F5BC3"/>
    <w:rsid w:val="007F7364"/>
    <w:rsid w:val="00801719"/>
    <w:rsid w:val="00806B5C"/>
    <w:rsid w:val="00807E08"/>
    <w:rsid w:val="0081230B"/>
    <w:rsid w:val="00826692"/>
    <w:rsid w:val="008275C0"/>
    <w:rsid w:val="00840BC6"/>
    <w:rsid w:val="008514E4"/>
    <w:rsid w:val="008534E3"/>
    <w:rsid w:val="00860DF1"/>
    <w:rsid w:val="00864DDD"/>
    <w:rsid w:val="00873032"/>
    <w:rsid w:val="008735F9"/>
    <w:rsid w:val="00881130"/>
    <w:rsid w:val="00887624"/>
    <w:rsid w:val="008923B2"/>
    <w:rsid w:val="008A39EA"/>
    <w:rsid w:val="008A3CF4"/>
    <w:rsid w:val="008A4EAE"/>
    <w:rsid w:val="008A4F8F"/>
    <w:rsid w:val="008A597D"/>
    <w:rsid w:val="008C5854"/>
    <w:rsid w:val="008C72B7"/>
    <w:rsid w:val="008C79D4"/>
    <w:rsid w:val="008F135A"/>
    <w:rsid w:val="0090718E"/>
    <w:rsid w:val="00917AE7"/>
    <w:rsid w:val="00925F55"/>
    <w:rsid w:val="00951E82"/>
    <w:rsid w:val="00951F45"/>
    <w:rsid w:val="00953308"/>
    <w:rsid w:val="00956B48"/>
    <w:rsid w:val="00965FAB"/>
    <w:rsid w:val="00971124"/>
    <w:rsid w:val="00985FC5"/>
    <w:rsid w:val="00997592"/>
    <w:rsid w:val="009A398C"/>
    <w:rsid w:val="009B0CC5"/>
    <w:rsid w:val="009C4D26"/>
    <w:rsid w:val="009C6A5E"/>
    <w:rsid w:val="00A06A32"/>
    <w:rsid w:val="00A12B48"/>
    <w:rsid w:val="00A215EC"/>
    <w:rsid w:val="00A227AF"/>
    <w:rsid w:val="00A25BE3"/>
    <w:rsid w:val="00A25C83"/>
    <w:rsid w:val="00A374AE"/>
    <w:rsid w:val="00A37511"/>
    <w:rsid w:val="00A40875"/>
    <w:rsid w:val="00A45C13"/>
    <w:rsid w:val="00A527BB"/>
    <w:rsid w:val="00A62320"/>
    <w:rsid w:val="00A629DB"/>
    <w:rsid w:val="00A63885"/>
    <w:rsid w:val="00A70E3C"/>
    <w:rsid w:val="00A72EE7"/>
    <w:rsid w:val="00A7580A"/>
    <w:rsid w:val="00A77E9B"/>
    <w:rsid w:val="00A80107"/>
    <w:rsid w:val="00A82D31"/>
    <w:rsid w:val="00A84125"/>
    <w:rsid w:val="00A92F77"/>
    <w:rsid w:val="00A96E1C"/>
    <w:rsid w:val="00AB658B"/>
    <w:rsid w:val="00AC0CC3"/>
    <w:rsid w:val="00AE00BC"/>
    <w:rsid w:val="00AE0F5B"/>
    <w:rsid w:val="00AE1AD2"/>
    <w:rsid w:val="00AE410C"/>
    <w:rsid w:val="00AF6953"/>
    <w:rsid w:val="00AF78FA"/>
    <w:rsid w:val="00B1510F"/>
    <w:rsid w:val="00B15335"/>
    <w:rsid w:val="00B36DEC"/>
    <w:rsid w:val="00B375BF"/>
    <w:rsid w:val="00B40058"/>
    <w:rsid w:val="00B421DE"/>
    <w:rsid w:val="00B44EBE"/>
    <w:rsid w:val="00B650FD"/>
    <w:rsid w:val="00B652E3"/>
    <w:rsid w:val="00B67CB5"/>
    <w:rsid w:val="00B80EF9"/>
    <w:rsid w:val="00B81DA0"/>
    <w:rsid w:val="00B91098"/>
    <w:rsid w:val="00BA096F"/>
    <w:rsid w:val="00BA1E39"/>
    <w:rsid w:val="00BB0136"/>
    <w:rsid w:val="00BB3D31"/>
    <w:rsid w:val="00BB65EE"/>
    <w:rsid w:val="00BC1050"/>
    <w:rsid w:val="00BC58BB"/>
    <w:rsid w:val="00BD096F"/>
    <w:rsid w:val="00BD25F0"/>
    <w:rsid w:val="00BF5E1D"/>
    <w:rsid w:val="00C05A7F"/>
    <w:rsid w:val="00C15103"/>
    <w:rsid w:val="00C1623B"/>
    <w:rsid w:val="00C221E1"/>
    <w:rsid w:val="00C22DCD"/>
    <w:rsid w:val="00C23FE9"/>
    <w:rsid w:val="00C45C15"/>
    <w:rsid w:val="00C605D0"/>
    <w:rsid w:val="00C61B25"/>
    <w:rsid w:val="00C658D9"/>
    <w:rsid w:val="00C72144"/>
    <w:rsid w:val="00C73109"/>
    <w:rsid w:val="00C7721D"/>
    <w:rsid w:val="00C8228B"/>
    <w:rsid w:val="00C94DA5"/>
    <w:rsid w:val="00CA2316"/>
    <w:rsid w:val="00CA2412"/>
    <w:rsid w:val="00CA2780"/>
    <w:rsid w:val="00CA37CE"/>
    <w:rsid w:val="00CB505A"/>
    <w:rsid w:val="00CB7C2D"/>
    <w:rsid w:val="00CB7CAD"/>
    <w:rsid w:val="00CE08E9"/>
    <w:rsid w:val="00CE25DD"/>
    <w:rsid w:val="00CF0423"/>
    <w:rsid w:val="00CF1767"/>
    <w:rsid w:val="00CF4B14"/>
    <w:rsid w:val="00D017AD"/>
    <w:rsid w:val="00D07AB2"/>
    <w:rsid w:val="00D1089A"/>
    <w:rsid w:val="00D22035"/>
    <w:rsid w:val="00D238AD"/>
    <w:rsid w:val="00D31148"/>
    <w:rsid w:val="00D31F3F"/>
    <w:rsid w:val="00D36F23"/>
    <w:rsid w:val="00D459F3"/>
    <w:rsid w:val="00D50F96"/>
    <w:rsid w:val="00D56603"/>
    <w:rsid w:val="00D666FD"/>
    <w:rsid w:val="00D72B16"/>
    <w:rsid w:val="00D83689"/>
    <w:rsid w:val="00D84753"/>
    <w:rsid w:val="00D85B6A"/>
    <w:rsid w:val="00D87EAF"/>
    <w:rsid w:val="00D90512"/>
    <w:rsid w:val="00D909DC"/>
    <w:rsid w:val="00D92B57"/>
    <w:rsid w:val="00D95ABF"/>
    <w:rsid w:val="00D96E70"/>
    <w:rsid w:val="00D97314"/>
    <w:rsid w:val="00DB0902"/>
    <w:rsid w:val="00DC45D5"/>
    <w:rsid w:val="00DC4869"/>
    <w:rsid w:val="00DD0832"/>
    <w:rsid w:val="00DD4DF2"/>
    <w:rsid w:val="00DD536C"/>
    <w:rsid w:val="00DD5570"/>
    <w:rsid w:val="00DE525E"/>
    <w:rsid w:val="00DF1A6E"/>
    <w:rsid w:val="00DF21FD"/>
    <w:rsid w:val="00DF6562"/>
    <w:rsid w:val="00E20EFE"/>
    <w:rsid w:val="00E335D9"/>
    <w:rsid w:val="00E37A9B"/>
    <w:rsid w:val="00E52FCE"/>
    <w:rsid w:val="00E53254"/>
    <w:rsid w:val="00E56B8D"/>
    <w:rsid w:val="00E577B7"/>
    <w:rsid w:val="00E5787B"/>
    <w:rsid w:val="00E7391F"/>
    <w:rsid w:val="00E74510"/>
    <w:rsid w:val="00E76855"/>
    <w:rsid w:val="00E80D9A"/>
    <w:rsid w:val="00E86514"/>
    <w:rsid w:val="00E94819"/>
    <w:rsid w:val="00EB791C"/>
    <w:rsid w:val="00EC0BE2"/>
    <w:rsid w:val="00EC6022"/>
    <w:rsid w:val="00EC6401"/>
    <w:rsid w:val="00EC7996"/>
    <w:rsid w:val="00ED0970"/>
    <w:rsid w:val="00EE1F99"/>
    <w:rsid w:val="00EE2AEA"/>
    <w:rsid w:val="00EE2CA6"/>
    <w:rsid w:val="00EE5C2A"/>
    <w:rsid w:val="00F02772"/>
    <w:rsid w:val="00F112FC"/>
    <w:rsid w:val="00F13121"/>
    <w:rsid w:val="00F16A42"/>
    <w:rsid w:val="00F16CAD"/>
    <w:rsid w:val="00F27CB8"/>
    <w:rsid w:val="00F309A8"/>
    <w:rsid w:val="00F42ADE"/>
    <w:rsid w:val="00F47B37"/>
    <w:rsid w:val="00F54324"/>
    <w:rsid w:val="00F631BF"/>
    <w:rsid w:val="00F75A05"/>
    <w:rsid w:val="00F8603B"/>
    <w:rsid w:val="00F875AE"/>
    <w:rsid w:val="00F96EA6"/>
    <w:rsid w:val="00FC781B"/>
    <w:rsid w:val="00FD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87F672"/>
  <w15:docId w15:val="{59A12FF6-8356-47EA-BBD7-1BD274AC7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2B96"/>
    <w:rPr>
      <w:sz w:val="24"/>
      <w:szCs w:val="24"/>
    </w:rPr>
  </w:style>
  <w:style w:type="paragraph" w:styleId="Ttulo1">
    <w:name w:val="heading 1"/>
    <w:basedOn w:val="Normal"/>
    <w:next w:val="Normal"/>
    <w:qFormat/>
    <w:rsid w:val="00162B96"/>
    <w:pPr>
      <w:keepNext/>
      <w:jc w:val="right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62B96"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162B96"/>
    <w:pPr>
      <w:keepNext/>
      <w:jc w:val="center"/>
      <w:outlineLvl w:val="2"/>
    </w:pPr>
    <w:rPr>
      <w:b/>
      <w:bCs/>
      <w:sz w:val="22"/>
      <w:lang w:val="en-US"/>
    </w:rPr>
  </w:style>
  <w:style w:type="paragraph" w:styleId="Ttulo4">
    <w:name w:val="heading 4"/>
    <w:basedOn w:val="Normal"/>
    <w:next w:val="Normal"/>
    <w:qFormat/>
    <w:rsid w:val="00162B96"/>
    <w:pPr>
      <w:keepNext/>
      <w:jc w:val="center"/>
      <w:outlineLvl w:val="3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162B96"/>
    <w:pPr>
      <w:ind w:firstLine="1440"/>
      <w:jc w:val="both"/>
    </w:pPr>
  </w:style>
  <w:style w:type="paragraph" w:styleId="Corpodetexto">
    <w:name w:val="Body Text"/>
    <w:basedOn w:val="Normal"/>
    <w:rsid w:val="00162B96"/>
    <w:pPr>
      <w:jc w:val="both"/>
    </w:pPr>
  </w:style>
  <w:style w:type="character" w:styleId="Hyperlink">
    <w:name w:val="Hyperlink"/>
    <w:basedOn w:val="Fontepargpadro"/>
    <w:rsid w:val="00162B96"/>
    <w:rPr>
      <w:color w:val="0000FF"/>
      <w:u w:val="single"/>
    </w:rPr>
  </w:style>
  <w:style w:type="paragraph" w:styleId="Cabealho">
    <w:name w:val="header"/>
    <w:basedOn w:val="Normal"/>
    <w:link w:val="CabealhoChar"/>
    <w:rsid w:val="00807E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07E08"/>
    <w:rPr>
      <w:sz w:val="24"/>
      <w:szCs w:val="24"/>
    </w:rPr>
  </w:style>
  <w:style w:type="paragraph" w:styleId="Rodap">
    <w:name w:val="footer"/>
    <w:basedOn w:val="Normal"/>
    <w:link w:val="RodapChar"/>
    <w:rsid w:val="00807E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07E08"/>
    <w:rPr>
      <w:sz w:val="24"/>
      <w:szCs w:val="24"/>
    </w:rPr>
  </w:style>
  <w:style w:type="paragraph" w:styleId="Textodebalo">
    <w:name w:val="Balloon Text"/>
    <w:basedOn w:val="Normal"/>
    <w:link w:val="TextodebaloChar"/>
    <w:rsid w:val="00807E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07E0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BB65EE"/>
    <w:rPr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BB65EE"/>
    <w:rPr>
      <w:b/>
      <w:bCs/>
      <w:sz w:val="22"/>
      <w:szCs w:val="24"/>
      <w:lang w:val="en-US"/>
    </w:rPr>
  </w:style>
  <w:style w:type="character" w:styleId="MenoPendente">
    <w:name w:val="Unresolved Mention"/>
    <w:basedOn w:val="Fontepargpadro"/>
    <w:uiPriority w:val="99"/>
    <w:semiHidden/>
    <w:unhideWhenUsed/>
    <w:rsid w:val="002E532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C79D4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C79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Portão, 05 de Novembro de 2001</vt:lpstr>
    </vt:vector>
  </TitlesOfParts>
  <Company>Prefitura de Portão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Portão, 05 de Novembro de 2001</dc:title>
  <dc:creator>PMP</dc:creator>
  <cp:lastModifiedBy>Pricila Rossler</cp:lastModifiedBy>
  <cp:revision>2</cp:revision>
  <cp:lastPrinted>2005-02-23T16:38:00Z</cp:lastPrinted>
  <dcterms:created xsi:type="dcterms:W3CDTF">2025-10-07T16:22:00Z</dcterms:created>
  <dcterms:modified xsi:type="dcterms:W3CDTF">2025-10-07T16:22:00Z</dcterms:modified>
</cp:coreProperties>
</file>