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5EF777" w14:textId="77777777" w:rsidR="00BF26F5" w:rsidRPr="005875C1" w:rsidRDefault="00BF26F5" w:rsidP="00136F82">
      <w:pPr>
        <w:jc w:val="center"/>
        <w:rPr>
          <w:rFonts w:eastAsia="LiberationSerif-Bold"/>
          <w:b/>
          <w:color w:val="000000"/>
          <w:lang w:eastAsia="zh-CN"/>
        </w:rPr>
      </w:pPr>
      <w:r w:rsidRPr="005875C1">
        <w:rPr>
          <w:rFonts w:eastAsia="LiberationSerif-Bold"/>
          <w:b/>
          <w:color w:val="000000"/>
          <w:lang w:eastAsia="zh-CN"/>
        </w:rPr>
        <w:t>ESTUDO TÉCNICO PRELIMINAR</w:t>
      </w:r>
    </w:p>
    <w:p w14:paraId="25484AD4" w14:textId="77777777" w:rsidR="00BF26F5" w:rsidRPr="005875C1" w:rsidRDefault="00BF26F5" w:rsidP="005875C1">
      <w:pPr>
        <w:jc w:val="both"/>
        <w:rPr>
          <w:rFonts w:eastAsia="LiberationSerif-Bold"/>
          <w:b/>
          <w:color w:val="000000"/>
          <w:lang w:eastAsia="zh-CN"/>
        </w:rPr>
      </w:pPr>
    </w:p>
    <w:p w14:paraId="616B5C23" w14:textId="77777777" w:rsidR="00BF26F5" w:rsidRPr="005875C1" w:rsidRDefault="00BF26F5" w:rsidP="005875C1">
      <w:pPr>
        <w:jc w:val="both"/>
        <w:rPr>
          <w:rFonts w:eastAsia="LiberationSerif-Bold"/>
          <w:b/>
          <w:color w:val="000000"/>
          <w:highlight w:val="yellow"/>
          <w:lang w:eastAsia="zh-CN"/>
        </w:rPr>
      </w:pPr>
    </w:p>
    <w:p w14:paraId="08FCB967" w14:textId="215F2C9F"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Informações Básicas </w:t>
      </w:r>
    </w:p>
    <w:p w14:paraId="4AF7438E" w14:textId="162EA40B" w:rsidR="000776B1" w:rsidRPr="005875C1" w:rsidRDefault="00BF26F5" w:rsidP="005875C1">
      <w:pPr>
        <w:pStyle w:val="PargrafodaLista"/>
        <w:numPr>
          <w:ilvl w:val="1"/>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Descrição sucinta do objeto:</w:t>
      </w:r>
    </w:p>
    <w:p w14:paraId="734FFAB7" w14:textId="770D9841" w:rsidR="00CF2F76" w:rsidRPr="009A7DD3" w:rsidRDefault="008043DF" w:rsidP="005875C1">
      <w:pPr>
        <w:jc w:val="both"/>
      </w:pPr>
      <w:r w:rsidRPr="005875C1">
        <w:t xml:space="preserve">Constitui objeto dessa solicitação a realização de processo de licitação para </w:t>
      </w:r>
      <w:r w:rsidR="00CF2F76" w:rsidRPr="00AF10F9">
        <w:rPr>
          <w:color w:val="000000"/>
          <w:sz w:val="22"/>
          <w:szCs w:val="22"/>
        </w:rPr>
        <w:t>contratação de empresa para prestação de serviços de transporte de trabalhadores do município dentro do programa Passe Livre estabelecido pela Lei Municipal n° 2.467/2007</w:t>
      </w:r>
      <w:r w:rsidR="009A7DD3">
        <w:rPr>
          <w:color w:val="000000"/>
          <w:sz w:val="22"/>
          <w:szCs w:val="22"/>
        </w:rPr>
        <w:t>.</w:t>
      </w:r>
    </w:p>
    <w:p w14:paraId="5F190033" w14:textId="25A62E6E" w:rsidR="00BF26F5" w:rsidRPr="005875C1" w:rsidRDefault="00BF26F5" w:rsidP="005875C1">
      <w:pPr>
        <w:jc w:val="both"/>
        <w:rPr>
          <w:rFonts w:eastAsia="LiberationSerif-Bold"/>
          <w:b/>
          <w:color w:val="000000"/>
          <w:lang w:eastAsia="zh-CN"/>
        </w:rPr>
      </w:pPr>
      <w:r w:rsidRPr="005875C1">
        <w:rPr>
          <w:rFonts w:eastAsia="LiberationSerif-Bold"/>
          <w:b/>
          <w:color w:val="000000"/>
          <w:lang w:eastAsia="zh-CN"/>
        </w:rPr>
        <w:t xml:space="preserve"> </w:t>
      </w:r>
    </w:p>
    <w:p w14:paraId="1D20BF78" w14:textId="583DEF36"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Descrição da necessidade </w:t>
      </w:r>
    </w:p>
    <w:p w14:paraId="0C5E148C" w14:textId="7BF097B2" w:rsidR="00BF26F5" w:rsidRPr="005875C1" w:rsidRDefault="00ED519A" w:rsidP="005875C1">
      <w:pPr>
        <w:jc w:val="both"/>
      </w:pPr>
      <w:r w:rsidRPr="005875C1">
        <w:rPr>
          <w:b/>
          <w:bCs/>
        </w:rPr>
        <w:t>2.2.</w:t>
      </w:r>
      <w:r w:rsidR="00D92E11" w:rsidRPr="005875C1">
        <w:t xml:space="preserve"> </w:t>
      </w:r>
      <w:r w:rsidR="00CF2F76" w:rsidRPr="00CF2F76">
        <w:t>A contratação visa atender a Lei Municipal nº 2.467/2007, que “Autoriza o Poder Executivo Municipal a conceder auxilio para o transporte de trabalhadores do Município e dá outras providências”.</w:t>
      </w:r>
    </w:p>
    <w:p w14:paraId="3BCDFCA5" w14:textId="77777777" w:rsidR="002E5C7F" w:rsidRPr="005875C1" w:rsidRDefault="002E5C7F" w:rsidP="005875C1">
      <w:pPr>
        <w:jc w:val="both"/>
        <w:rPr>
          <w:rFonts w:eastAsia="LiberationSerif-Bold"/>
          <w:b/>
          <w:color w:val="000000"/>
          <w:highlight w:val="yellow"/>
          <w:lang w:eastAsia="zh-CN"/>
        </w:rPr>
      </w:pPr>
    </w:p>
    <w:p w14:paraId="68621091" w14:textId="77777777"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Área requisitante </w:t>
      </w:r>
    </w:p>
    <w:p w14:paraId="68B83119" w14:textId="1E5B9319" w:rsidR="00D92E11" w:rsidRPr="005875C1" w:rsidRDefault="00097977" w:rsidP="005875C1">
      <w:pPr>
        <w:jc w:val="both"/>
      </w:pPr>
      <w:r>
        <w:t xml:space="preserve">Secretaria Municipal de </w:t>
      </w:r>
      <w:r w:rsidR="00CF2F76">
        <w:t>Desenvolvimento Econômico, Social e Desporto</w:t>
      </w:r>
      <w:r>
        <w:t>.</w:t>
      </w:r>
    </w:p>
    <w:p w14:paraId="2EAEF113" w14:textId="77777777" w:rsidR="000A7958" w:rsidRPr="005875C1" w:rsidRDefault="000A7958" w:rsidP="005875C1">
      <w:pPr>
        <w:jc w:val="both"/>
        <w:rPr>
          <w:color w:val="FF0000"/>
          <w:lang w:eastAsia="zh-CN"/>
        </w:rPr>
      </w:pPr>
    </w:p>
    <w:p w14:paraId="5A22BD6A" w14:textId="4FAD8A2E" w:rsidR="00D23FE9" w:rsidRPr="009A7DD3" w:rsidRDefault="00BF26F5" w:rsidP="00D23FE9">
      <w:pPr>
        <w:numPr>
          <w:ilvl w:val="0"/>
          <w:numId w:val="1"/>
        </w:numPr>
        <w:suppressAutoHyphens/>
        <w:ind w:left="0" w:firstLine="0"/>
        <w:jc w:val="both"/>
        <w:rPr>
          <w:color w:val="FF0000"/>
        </w:rPr>
      </w:pPr>
      <w:r w:rsidRPr="005875C1">
        <w:rPr>
          <w:rFonts w:eastAsia="LiberationSerif-Bold"/>
          <w:b/>
          <w:color w:val="000000"/>
          <w:lang w:eastAsia="zh-CN"/>
        </w:rPr>
        <w:t xml:space="preserve">Descrição dos Requisitos da Contratação </w:t>
      </w:r>
    </w:p>
    <w:p w14:paraId="3CA1D43C" w14:textId="38922859"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Os serviços a serem contratados têm natureza de serviços comuns, tendo em vista que seus padrões de desempenho e qualidade podem ser objetivamente definidos pelo edital, por meio de especificações usuais de mercado, nos termos do art. 6º, inciso XIII, da Lei Federal nº 14.133/2021.</w:t>
      </w:r>
    </w:p>
    <w:p w14:paraId="2757CFA6" w14:textId="01C9789C" w:rsidR="00D23FE9" w:rsidRDefault="00D23FE9" w:rsidP="00D23FE9">
      <w:pPr>
        <w:jc w:val="both"/>
        <w:rPr>
          <w:rFonts w:eastAsia="LiberationSerif-Bold"/>
          <w:b/>
          <w:color w:val="000000"/>
          <w:lang w:eastAsia="zh-CN"/>
        </w:rPr>
      </w:pPr>
    </w:p>
    <w:p w14:paraId="12F5206A"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Fica a cargo da contratada todo equipamento necessário para o desempenho dos serviços solicitados.</w:t>
      </w:r>
    </w:p>
    <w:p w14:paraId="60E93502"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 xml:space="preserve">Executar os serviços nas condições e prazos estabelecidos mediante determinação das unidades requisitantes. </w:t>
      </w:r>
    </w:p>
    <w:p w14:paraId="6DA377E6"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Todas as despesas relativas a mão de obra, bem como despesas como taxas e encargos de qualquer natureza e quaisquer despesas incidentes correrão por conta exclusiva da Contratada, com exceção das despesas com materiais e produtos utilizados diretamente nas execuções que correrão à conta do Contratante, durante a vigência do Contrato.</w:t>
      </w:r>
    </w:p>
    <w:p w14:paraId="333B9B28"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Os profissionais fornecidos pela contratada deverão possuir todos os treinamentos necessários para o bom desenvolvimento das atividades e conhecimento das normas regulamentadoras necessários para realização dos serviços contratados.</w:t>
      </w:r>
    </w:p>
    <w:p w14:paraId="10BC16E4" w14:textId="77777777" w:rsidR="00D23FE9" w:rsidRPr="00D23FE9" w:rsidRDefault="00D23FE9" w:rsidP="00D23FE9">
      <w:pPr>
        <w:jc w:val="both"/>
        <w:rPr>
          <w:rFonts w:eastAsia="LiberationSerif-Bold"/>
          <w:color w:val="000000"/>
          <w:lang w:eastAsia="zh-CN"/>
        </w:rPr>
      </w:pPr>
    </w:p>
    <w:p w14:paraId="1AC6D5A3"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A contratação será realizada por meio de licitação, na modalidade Pregão, na sua forma eletrônica, com critério de julgamento por menor preço, nos termos dos artigos 6º, inciso XLI, 17, § 2º, e 34, todos da Lei Federal nº 14.133/2021.</w:t>
      </w:r>
    </w:p>
    <w:p w14:paraId="58FE9984" w14:textId="77777777" w:rsidR="00D23FE9" w:rsidRPr="00D23FE9" w:rsidRDefault="00D23FE9" w:rsidP="00D23FE9">
      <w:pPr>
        <w:jc w:val="both"/>
        <w:rPr>
          <w:rFonts w:eastAsia="LiberationSerif-Bold"/>
          <w:color w:val="000000"/>
          <w:lang w:eastAsia="zh-CN"/>
        </w:rPr>
      </w:pPr>
      <w:r w:rsidRPr="00D23FE9">
        <w:rPr>
          <w:rFonts w:eastAsia="LiberationSerif-Bold"/>
          <w:color w:val="000000"/>
          <w:lang w:eastAsia="zh-CN"/>
        </w:rPr>
        <w:t xml:space="preserve"> </w:t>
      </w:r>
    </w:p>
    <w:p w14:paraId="292497C5" w14:textId="5F2BF80B" w:rsidR="00D23FE9" w:rsidRDefault="00D23FE9" w:rsidP="00D23FE9">
      <w:pPr>
        <w:jc w:val="both"/>
        <w:rPr>
          <w:rFonts w:eastAsia="LiberationSerif-Bold"/>
          <w:b/>
          <w:color w:val="000000"/>
          <w:lang w:eastAsia="zh-CN"/>
        </w:rPr>
      </w:pPr>
      <w:r w:rsidRPr="00D23FE9">
        <w:rPr>
          <w:rFonts w:eastAsia="LiberationSerif-Bold"/>
          <w:color w:val="000000"/>
          <w:lang w:eastAsia="zh-CN"/>
        </w:rPr>
        <w:t xml:space="preserve">Para prestação dos serviços pretendidos, os eventuais interessados deverão comprovar que atuam em ramo de atividade compatível com o objeto da licitação, bem como apresentar os seguintes documentos a título habilitação, nos termos do art. 62, da Lei nº 14.133/2021: Para atendimento da necessidade, a contratada, além de observar as diretrizes gerais e especificas aos serviços, deverá comprovar a aptidão para atender as necessidades demandadas pela contratação, não sendo permitida a subcontratação para prestação do serviço, que terá vigência </w:t>
      </w:r>
      <w:r>
        <w:rPr>
          <w:rFonts w:eastAsia="LiberationSerif-Bold"/>
          <w:color w:val="000000"/>
          <w:lang w:eastAsia="zh-CN"/>
        </w:rPr>
        <w:t>até 31/12/2024.</w:t>
      </w:r>
    </w:p>
    <w:p w14:paraId="3A415974" w14:textId="77777777" w:rsidR="00D23FE9" w:rsidRPr="00D23FE9" w:rsidRDefault="00D23FE9" w:rsidP="00D23FE9">
      <w:pPr>
        <w:jc w:val="both"/>
        <w:rPr>
          <w:rFonts w:eastAsia="LiberationSerif-Bold"/>
          <w:b/>
          <w:color w:val="000000"/>
          <w:lang w:eastAsia="zh-CN"/>
        </w:rPr>
      </w:pPr>
    </w:p>
    <w:p w14:paraId="5F05FDBD" w14:textId="6EC5E294" w:rsidR="002E5C7F" w:rsidRPr="005875C1" w:rsidRDefault="00D23FE9" w:rsidP="00D23FE9">
      <w:pPr>
        <w:jc w:val="both"/>
        <w:rPr>
          <w:rFonts w:eastAsia="LiberationSerif-Bold"/>
          <w:b/>
          <w:color w:val="000000"/>
          <w:highlight w:val="yellow"/>
          <w:lang w:eastAsia="zh-CN"/>
        </w:rPr>
      </w:pPr>
      <w:r w:rsidRPr="00D23FE9">
        <w:rPr>
          <w:rFonts w:eastAsia="LiberationSerif-Bold"/>
          <w:b/>
          <w:color w:val="000000"/>
          <w:lang w:eastAsia="zh-CN"/>
        </w:rPr>
        <w:lastRenderedPageBreak/>
        <w:t>Para a solução desta demanda é necessário que o futuro prestador de serviços possua qualificação e atenda as exigências legais.</w:t>
      </w:r>
    </w:p>
    <w:p w14:paraId="62B4832B" w14:textId="675B994A"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Levantamento de Mercado </w:t>
      </w:r>
    </w:p>
    <w:p w14:paraId="4218E502" w14:textId="00F965ED" w:rsidR="00A31147" w:rsidRPr="005875C1" w:rsidRDefault="00ED519A" w:rsidP="005875C1">
      <w:pPr>
        <w:jc w:val="both"/>
        <w:rPr>
          <w:bCs/>
        </w:rPr>
      </w:pPr>
      <w:r w:rsidRPr="005875C1">
        <w:rPr>
          <w:b/>
        </w:rPr>
        <w:t>5.5</w:t>
      </w:r>
      <w:r w:rsidRPr="005875C1">
        <w:rPr>
          <w:bCs/>
        </w:rPr>
        <w:t>. As estimativas de valor para o processo de licitação foram</w:t>
      </w:r>
      <w:r w:rsidR="00A31147" w:rsidRPr="005875C1">
        <w:rPr>
          <w:bCs/>
        </w:rPr>
        <w:t xml:space="preserve"> obtidas através de pesquisa de preço com fornecedores</w:t>
      </w:r>
      <w:r w:rsidR="009A7DD3">
        <w:rPr>
          <w:bCs/>
        </w:rPr>
        <w:t xml:space="preserve"> e atualização monetária do valor praticado no ano anterior</w:t>
      </w:r>
      <w:r w:rsidR="00097977">
        <w:rPr>
          <w:bCs/>
        </w:rPr>
        <w:t>.</w:t>
      </w:r>
    </w:p>
    <w:p w14:paraId="30FA7ECD" w14:textId="0AC9E27F" w:rsidR="002E5C7F" w:rsidRPr="005875C1" w:rsidRDefault="001154D0" w:rsidP="005875C1">
      <w:pPr>
        <w:jc w:val="both"/>
        <w:rPr>
          <w:bCs/>
        </w:rPr>
      </w:pPr>
      <w:r w:rsidRPr="005875C1">
        <w:rPr>
          <w:bCs/>
        </w:rPr>
        <w:t xml:space="preserve">Atualmente, devido ao alto custo é </w:t>
      </w:r>
      <w:r w:rsidR="009A2F16" w:rsidRPr="005875C1">
        <w:rPr>
          <w:bCs/>
        </w:rPr>
        <w:t xml:space="preserve">inviável para o município a </w:t>
      </w:r>
      <w:r w:rsidR="00097977">
        <w:rPr>
          <w:bCs/>
        </w:rPr>
        <w:t>contratação</w:t>
      </w:r>
      <w:r w:rsidR="009A2F16" w:rsidRPr="005875C1">
        <w:rPr>
          <w:bCs/>
        </w:rPr>
        <w:t xml:space="preserve"> desses </w:t>
      </w:r>
      <w:r w:rsidR="00097977">
        <w:rPr>
          <w:bCs/>
        </w:rPr>
        <w:t>serviços</w:t>
      </w:r>
      <w:r w:rsidR="009A2F16" w:rsidRPr="005875C1">
        <w:rPr>
          <w:bCs/>
        </w:rPr>
        <w:t xml:space="preserve">, bem como a </w:t>
      </w:r>
      <w:r w:rsidR="00280FA2" w:rsidRPr="005875C1">
        <w:rPr>
          <w:bCs/>
        </w:rPr>
        <w:t xml:space="preserve">contratação de pessoal </w:t>
      </w:r>
      <w:r w:rsidR="00C4736E" w:rsidRPr="005875C1">
        <w:rPr>
          <w:bCs/>
        </w:rPr>
        <w:t xml:space="preserve">para sua operação. </w:t>
      </w:r>
    </w:p>
    <w:p w14:paraId="084D56C2" w14:textId="77777777" w:rsidR="00ED519A" w:rsidRPr="005875C1" w:rsidRDefault="00ED519A" w:rsidP="005875C1">
      <w:pPr>
        <w:jc w:val="both"/>
        <w:rPr>
          <w:bCs/>
        </w:rPr>
      </w:pPr>
    </w:p>
    <w:p w14:paraId="14DF4595" w14:textId="77777777" w:rsidR="00BF26F5" w:rsidRPr="005875C1" w:rsidRDefault="00BF26F5" w:rsidP="005875C1">
      <w:pPr>
        <w:numPr>
          <w:ilvl w:val="0"/>
          <w:numId w:val="1"/>
        </w:numPr>
        <w:suppressAutoHyphens/>
        <w:ind w:left="0" w:firstLine="0"/>
        <w:jc w:val="both"/>
        <w:rPr>
          <w:color w:val="FF0000"/>
        </w:rPr>
      </w:pPr>
      <w:r w:rsidRPr="005875C1">
        <w:rPr>
          <w:rFonts w:eastAsia="LiberationSerif-Bold"/>
          <w:b/>
          <w:lang w:eastAsia="zh-CN"/>
        </w:rPr>
        <w:t xml:space="preserve">Descrição da solução como um todo </w:t>
      </w:r>
    </w:p>
    <w:p w14:paraId="60508B05" w14:textId="4F642D58" w:rsidR="00BF26F5" w:rsidRPr="005875C1" w:rsidRDefault="009A2F16" w:rsidP="005875C1">
      <w:pPr>
        <w:pStyle w:val="Textbody"/>
        <w:spacing w:after="0"/>
        <w:jc w:val="both"/>
        <w:rPr>
          <w:rFonts w:cs="Times New Roman"/>
          <w:bCs/>
        </w:rPr>
      </w:pPr>
      <w:r w:rsidRPr="005875C1">
        <w:rPr>
          <w:rFonts w:cs="Times New Roman"/>
          <w:b/>
          <w:bCs/>
        </w:rPr>
        <w:t>6.1</w:t>
      </w:r>
      <w:r w:rsidR="000D3EEA">
        <w:rPr>
          <w:rFonts w:cs="Times New Roman"/>
          <w:b/>
          <w:bCs/>
        </w:rPr>
        <w:t xml:space="preserve"> </w:t>
      </w:r>
      <w:r w:rsidR="00A31147" w:rsidRPr="005875C1">
        <w:rPr>
          <w:rFonts w:cs="Times New Roman"/>
          <w:bCs/>
        </w:rPr>
        <w:t>Para a co</w:t>
      </w:r>
      <w:r w:rsidR="0028404B" w:rsidRPr="005875C1">
        <w:rPr>
          <w:rFonts w:cs="Times New Roman"/>
          <w:bCs/>
        </w:rPr>
        <w:t>mplementação da frota municipal</w:t>
      </w:r>
      <w:r w:rsidR="00A31147" w:rsidRPr="005875C1">
        <w:rPr>
          <w:rFonts w:cs="Times New Roman"/>
          <w:bCs/>
        </w:rPr>
        <w:t xml:space="preserve">, visando </w:t>
      </w:r>
      <w:r w:rsidR="00280FA2" w:rsidRPr="005875C1">
        <w:rPr>
          <w:rFonts w:cs="Times New Roman"/>
          <w:bCs/>
        </w:rPr>
        <w:t>o atendimento da necessidade já descrito</w:t>
      </w:r>
      <w:r w:rsidR="00A31147" w:rsidRPr="005875C1">
        <w:rPr>
          <w:rFonts w:cs="Times New Roman"/>
          <w:bCs/>
        </w:rPr>
        <w:t xml:space="preserve"> será necessária a contratação de prestação de serviço, uma vez que o município não dispõe de capacidade de </w:t>
      </w:r>
      <w:r w:rsidR="000D3EEA">
        <w:rPr>
          <w:rFonts w:cs="Times New Roman"/>
          <w:bCs/>
        </w:rPr>
        <w:t>execução dos tais serviços</w:t>
      </w:r>
      <w:r w:rsidR="00D23FE9">
        <w:rPr>
          <w:rFonts w:cs="Times New Roman"/>
          <w:bCs/>
        </w:rPr>
        <w:t>.</w:t>
      </w:r>
    </w:p>
    <w:p w14:paraId="577E2075" w14:textId="08C40C36" w:rsidR="009A2F16" w:rsidRDefault="009A2F16" w:rsidP="00D23FE9">
      <w:pPr>
        <w:pStyle w:val="Textbody"/>
        <w:spacing w:after="0"/>
        <w:jc w:val="both"/>
        <w:rPr>
          <w:rFonts w:cs="Times New Roman"/>
        </w:rPr>
      </w:pPr>
      <w:r w:rsidRPr="005875C1">
        <w:rPr>
          <w:rFonts w:cs="Times New Roman"/>
          <w:b/>
        </w:rPr>
        <w:t xml:space="preserve">6.2. </w:t>
      </w:r>
      <w:r w:rsidR="00D23FE9">
        <w:rPr>
          <w:rFonts w:cs="Times New Roman"/>
        </w:rPr>
        <w:t>A prestação dos serviços deverá seguir o seguinte itinerário:</w:t>
      </w:r>
    </w:p>
    <w:p w14:paraId="64152C90" w14:textId="1B5B6BF4" w:rsidR="00D23FE9" w:rsidRDefault="00D23FE9" w:rsidP="00D23FE9">
      <w:pPr>
        <w:pStyle w:val="Textbody"/>
        <w:spacing w:after="0"/>
        <w:jc w:val="both"/>
        <w:rPr>
          <w:rFonts w:cs="Times New Roman"/>
        </w:rPr>
      </w:pPr>
    </w:p>
    <w:p w14:paraId="0073BFAA" w14:textId="77777777" w:rsidR="00061188" w:rsidRPr="00571BAB" w:rsidRDefault="00061188" w:rsidP="00061188">
      <w:pPr>
        <w:ind w:right="19"/>
        <w:jc w:val="center"/>
        <w:rPr>
          <w:b/>
          <w:bCs/>
          <w:iCs/>
          <w:u w:val="single"/>
        </w:rPr>
      </w:pPr>
      <w:r w:rsidRPr="00571BAB">
        <w:rPr>
          <w:b/>
          <w:bCs/>
          <w:iCs/>
          <w:u w:val="single"/>
        </w:rPr>
        <w:t>CENTRO - BARRA SECA – SÃO LUCAS 2 – AREA INDÚSTRIAL III – CENTRO</w:t>
      </w:r>
    </w:p>
    <w:p w14:paraId="738C8FC8" w14:textId="77777777" w:rsidR="00061188" w:rsidRPr="00571BAB" w:rsidRDefault="00061188" w:rsidP="00061188">
      <w:pPr>
        <w:jc w:val="both"/>
        <w:rPr>
          <w:bCs/>
          <w:iCs/>
          <w:u w:val="single"/>
        </w:rPr>
      </w:pPr>
      <w:r w:rsidRPr="00571BAB">
        <w:rPr>
          <w:bCs/>
          <w:iCs/>
          <w:u w:val="single"/>
        </w:rPr>
        <w:t>ITINERÁRIO I</w:t>
      </w:r>
    </w:p>
    <w:p w14:paraId="098DFFA2" w14:textId="77777777" w:rsidR="00F12338" w:rsidRPr="00F12338" w:rsidRDefault="00F12338" w:rsidP="00F12338">
      <w:pPr>
        <w:jc w:val="both"/>
      </w:pPr>
      <w:r w:rsidRPr="00F12338">
        <w:t>Saída do Centro de Parai, na Praça Central as 06:00 horas seguindo para a saída da cidade, na lombada eletrônica vira à direita e segue pela estrada dos romeiros e na residência do Sr. Ermenegildo Pelegrini pega a próxima direita, passando para a linha Olivo até a residência de Daniel Antônio Morés. Neste ponto deverá ser feito o retorno e seguir em sentido da estrada Zanotto, passando pelo Bairro São Lucas II até a lombada eletrônica na ERS 438, onde vira a direita e segue até a área industrial III. Deste local, segue até o trevo de paraí e retorna para o centro da cidade, na praça municipal.</w:t>
      </w:r>
    </w:p>
    <w:p w14:paraId="08CBA82F" w14:textId="77777777" w:rsidR="00061188" w:rsidRPr="00571BAB" w:rsidRDefault="00061188" w:rsidP="00061188">
      <w:pPr>
        <w:jc w:val="both"/>
        <w:rPr>
          <w:bCs/>
          <w:iCs/>
          <w:u w:val="single"/>
        </w:rPr>
      </w:pPr>
      <w:r w:rsidRPr="00571BAB">
        <w:rPr>
          <w:bCs/>
          <w:iCs/>
          <w:u w:val="single"/>
        </w:rPr>
        <w:t>ITINERÁRIO II</w:t>
      </w:r>
    </w:p>
    <w:p w14:paraId="07FFB7B8" w14:textId="3F3C9259" w:rsidR="00061188" w:rsidRPr="00571BAB" w:rsidRDefault="00F12338" w:rsidP="00061188">
      <w:pPr>
        <w:jc w:val="both"/>
      </w:pPr>
      <w:r w:rsidRPr="00F12338">
        <w:t xml:space="preserve">Saída na Praça Central, do centro de Paraí, as 11:25 horas, seguindo pela ERS 438 até a Área Industrial III (Basalto Donida), de lá retorna para a ERS 438 no sentido Centro de Paraí. No trevo da lombada eletrônica, dobra para a esquerda e segue sentido o Bairro São Lucas II, passando pela estrada Zanotto, seguindo para a residência de Daniel Antônio Morés, retornando para a linha olivo e seguindo pela estrada dos romeiros até a encruzilhada próxima à residência de Sergio Pelegrini. </w:t>
      </w:r>
    </w:p>
    <w:p w14:paraId="7837BA7F" w14:textId="77777777" w:rsidR="00061188" w:rsidRPr="00571BAB" w:rsidRDefault="00061188" w:rsidP="00061188">
      <w:pPr>
        <w:jc w:val="both"/>
        <w:rPr>
          <w:bCs/>
          <w:iCs/>
          <w:u w:val="single"/>
        </w:rPr>
      </w:pPr>
      <w:r w:rsidRPr="00571BAB">
        <w:rPr>
          <w:bCs/>
          <w:iCs/>
          <w:u w:val="single"/>
        </w:rPr>
        <w:t>ITINERÁRIO III</w:t>
      </w:r>
    </w:p>
    <w:p w14:paraId="302CC8EB" w14:textId="77777777" w:rsidR="00F12338" w:rsidRPr="00F12338" w:rsidRDefault="00F12338" w:rsidP="00F12338">
      <w:pPr>
        <w:ind w:right="8"/>
        <w:jc w:val="both"/>
      </w:pPr>
      <w:r w:rsidRPr="00F12338">
        <w:t>Saída da encruzilhada próxima a residência de Sergio Pelegrini as 12:25 horas com sentido para a estrada dos romeiros. Na residência do Sr. Ermenegildo Pelegrini pega a próxima direita, passando para a linha Olivo até a residência de Daniel Antônio Morés. Neste ponto deverá ser feito o retorno e seguir em sentido da estrada Zanotto, passando pelo Bairro São Lucas II até a lombada eletrônica na ERS 438, onde vira a direita e segue até a área industrial III. Deste local, segue até o trevo de paraí e retorna para o centro da cidade, na praça municipal.</w:t>
      </w:r>
    </w:p>
    <w:p w14:paraId="067B3C49" w14:textId="77777777" w:rsidR="00061188" w:rsidRPr="00571BAB" w:rsidRDefault="00061188" w:rsidP="00061188">
      <w:pPr>
        <w:ind w:right="8"/>
        <w:jc w:val="both"/>
        <w:rPr>
          <w:bCs/>
          <w:iCs/>
          <w:u w:val="single"/>
        </w:rPr>
      </w:pPr>
      <w:r w:rsidRPr="00571BAB">
        <w:rPr>
          <w:bCs/>
          <w:iCs/>
          <w:u w:val="single"/>
        </w:rPr>
        <w:t>ITINERÁRIO IV</w:t>
      </w:r>
    </w:p>
    <w:p w14:paraId="40C46F9F" w14:textId="2E5ED18F" w:rsidR="00061188" w:rsidRPr="00571BAB" w:rsidRDefault="00F12338" w:rsidP="00061188">
      <w:pPr>
        <w:jc w:val="both"/>
      </w:pPr>
      <w:r w:rsidRPr="00F12338">
        <w:t>Saída na Praça Central, do centro de Paraí, as 17:25 horas, seguindo pela ERS 438 até a Área Industrial III (Basalto Donida), de lá retorna para a ERS 438 no sentido Centro de Paraí. No trevo da lombada eletrônica, dobra para a esquerda e segue sentido o Bairro São Lucas II, passando pela estrada Zanotto, seguindo para a residência de Daniel Antônio Morés, retornando para a linha olivo e seguindo pela estrada dos romeiros até a encruzilhada próxima à residência de Sergio Pelegrini.</w:t>
      </w:r>
      <w:r w:rsidR="00061188" w:rsidRPr="00571BAB">
        <w:t xml:space="preserve"> </w:t>
      </w:r>
    </w:p>
    <w:p w14:paraId="609C091F" w14:textId="190BC1C2" w:rsidR="00F12338" w:rsidRPr="00F12338" w:rsidRDefault="00F12338" w:rsidP="00F12338">
      <w:pPr>
        <w:spacing w:before="120" w:after="160" w:line="259" w:lineRule="auto"/>
        <w:jc w:val="both"/>
        <w:rPr>
          <w:rFonts w:eastAsia="Calibri"/>
          <w:b/>
          <w:bCs/>
          <w:sz w:val="22"/>
          <w:szCs w:val="22"/>
          <w:lang w:eastAsia="en-US"/>
        </w:rPr>
      </w:pPr>
      <w:r w:rsidRPr="00F12338">
        <w:rPr>
          <w:rFonts w:eastAsia="Calibri"/>
          <w:b/>
          <w:bCs/>
          <w:iCs/>
          <w:sz w:val="22"/>
          <w:szCs w:val="22"/>
          <w:lang w:eastAsia="en-US"/>
        </w:rPr>
        <w:t xml:space="preserve">Capacidade do veículo: mínimo de 44 lugares </w:t>
      </w:r>
      <w:r w:rsidRPr="00F12338">
        <w:rPr>
          <w:rFonts w:eastAsia="Calibri"/>
          <w:b/>
          <w:bCs/>
          <w:sz w:val="22"/>
          <w:szCs w:val="22"/>
          <w:lang w:eastAsia="en-US"/>
        </w:rPr>
        <w:t>(ROTEIRO I -</w:t>
      </w:r>
      <w:r w:rsidRPr="00F12338">
        <w:rPr>
          <w:rFonts w:eastAsia="Calibri"/>
          <w:b/>
          <w:bCs/>
          <w:iCs/>
          <w:sz w:val="22"/>
          <w:szCs w:val="22"/>
          <w:lang w:eastAsia="en-US"/>
        </w:rPr>
        <w:t xml:space="preserve"> </w:t>
      </w:r>
      <w:r w:rsidRPr="00F12338">
        <w:rPr>
          <w:rFonts w:eastAsia="Calibri"/>
          <w:b/>
          <w:bCs/>
          <w:sz w:val="22"/>
          <w:szCs w:val="22"/>
          <w:lang w:eastAsia="en-US"/>
        </w:rPr>
        <w:t xml:space="preserve">II- III E IV). Total da quilometragem da linha (roteiros I, II, III e IV) 81km – </w:t>
      </w:r>
    </w:p>
    <w:p w14:paraId="6810F9F9" w14:textId="77777777" w:rsidR="00F12338" w:rsidRDefault="00F12338" w:rsidP="00F12338">
      <w:pPr>
        <w:rPr>
          <w:b/>
          <w:bCs/>
        </w:rPr>
      </w:pPr>
    </w:p>
    <w:p w14:paraId="7AC7E4C0" w14:textId="77777777" w:rsidR="009A7DD3" w:rsidRDefault="009A7DD3" w:rsidP="00F12338">
      <w:pPr>
        <w:rPr>
          <w:b/>
          <w:bCs/>
        </w:rPr>
      </w:pPr>
    </w:p>
    <w:p w14:paraId="619F87AB" w14:textId="77777777" w:rsidR="009A7DD3" w:rsidRDefault="009A7DD3" w:rsidP="00F12338">
      <w:pPr>
        <w:rPr>
          <w:b/>
          <w:bCs/>
        </w:rPr>
      </w:pPr>
    </w:p>
    <w:p w14:paraId="4024A27B" w14:textId="77777777" w:rsidR="009A7DD3" w:rsidRDefault="009A7DD3" w:rsidP="00F12338">
      <w:pPr>
        <w:rPr>
          <w:b/>
          <w:bCs/>
        </w:rPr>
      </w:pPr>
    </w:p>
    <w:p w14:paraId="44321291" w14:textId="77777777" w:rsidR="00061188" w:rsidRPr="00571BAB" w:rsidRDefault="00061188" w:rsidP="00061188">
      <w:pPr>
        <w:jc w:val="center"/>
        <w:rPr>
          <w:b/>
          <w:bCs/>
          <w:iCs/>
          <w:u w:val="single"/>
        </w:rPr>
      </w:pPr>
      <w:r w:rsidRPr="00571BAB">
        <w:rPr>
          <w:b/>
          <w:bCs/>
          <w:iCs/>
          <w:u w:val="single"/>
        </w:rPr>
        <w:lastRenderedPageBreak/>
        <w:t>CENTRO - GORETI / NAVEGANTES/SÃO LUIS – AREA INDÚSTRIAL III</w:t>
      </w:r>
    </w:p>
    <w:p w14:paraId="4FFF2209" w14:textId="77777777" w:rsidR="00061188" w:rsidRPr="00571BAB" w:rsidRDefault="00061188" w:rsidP="00061188">
      <w:pPr>
        <w:jc w:val="both"/>
        <w:rPr>
          <w:bCs/>
          <w:iCs/>
          <w:u w:val="single"/>
        </w:rPr>
      </w:pPr>
      <w:r w:rsidRPr="00571BAB">
        <w:rPr>
          <w:bCs/>
          <w:iCs/>
          <w:u w:val="single"/>
        </w:rPr>
        <w:t>ITINERÁRIO I</w:t>
      </w:r>
    </w:p>
    <w:p w14:paraId="09C9998D" w14:textId="77777777" w:rsidR="00061188" w:rsidRPr="00571BAB" w:rsidRDefault="00061188" w:rsidP="00061188">
      <w:pPr>
        <w:jc w:val="both"/>
      </w:pPr>
      <w:r w:rsidRPr="00571BAB">
        <w:t>Saída do centro de Paraí, na Praça Central, as 06:00 horas, segue pela Estrada São Domingos e na altura do Bar do Freezer ingressa pela Estrada Cafundó passando ao lado do Salão da Comunidade de Santa Maria Goretti quando ao lado da residência do Sr. Danilo Richetti segue pela Estrada Travessa passando ao lado do Salão da Comunidade de Navegantes. Deste local segue pela Estrada Navegantes e após ingressa na Estrada Segalotto passando ao lado da residência do Sr. Davi Segalotto e após retornando para a Estrada São Domingos passando ao lado do Salão da Comunidade de São Luis passando pelo centro de Paraí na Praça Central e após passando ao lado da Escola Municipal Espaço do Aprender de onde segue pela RS 438 até a Área Industrial III(Basalto Donida).</w:t>
      </w:r>
    </w:p>
    <w:p w14:paraId="16146761" w14:textId="77777777" w:rsidR="00061188" w:rsidRPr="00571BAB" w:rsidRDefault="00061188" w:rsidP="00061188">
      <w:pPr>
        <w:jc w:val="both"/>
        <w:rPr>
          <w:bCs/>
          <w:iCs/>
          <w:u w:val="single"/>
        </w:rPr>
      </w:pPr>
      <w:r w:rsidRPr="00571BAB">
        <w:rPr>
          <w:bCs/>
          <w:iCs/>
          <w:u w:val="single"/>
        </w:rPr>
        <w:t>ITINERÁRIO II</w:t>
      </w:r>
    </w:p>
    <w:p w14:paraId="27CEADB6" w14:textId="77777777" w:rsidR="00061188" w:rsidRPr="00571BAB" w:rsidRDefault="00061188" w:rsidP="00061188">
      <w:pPr>
        <w:jc w:val="both"/>
      </w:pPr>
      <w:r w:rsidRPr="00571BAB">
        <w:t>Saída da Área Industrial III(Basalto Donida) as 11:30 horas, segue pela RS 438 passando pelo centro de Paraí, na Praça Central, segue pela Estrada São Domingos e na Encruzilhada próxima ao Bar do Freezer ingressa na Estrada Cafundó, passando pela Baixada, após passando ao lado do Salão da Comunidade de Santa Maria Goretti, e na Encruzilhada próxima a residência do Sr. Danilo Richeti ingressa na Travessa, passando após ao lado do Salão da Comunidade de Navegantes, após ingressa na Estrada São Domingos(Encruzilhada Santa Gema). Segue por esta Estrada passando ao lado do Salão da Comunidade de São Luis indo até a Encruzilhada próxima ao Bar do Freezer.</w:t>
      </w:r>
    </w:p>
    <w:p w14:paraId="3EEADECE" w14:textId="77777777" w:rsidR="00061188" w:rsidRPr="00571BAB" w:rsidRDefault="00061188" w:rsidP="00061188">
      <w:pPr>
        <w:jc w:val="both"/>
        <w:rPr>
          <w:bCs/>
          <w:iCs/>
          <w:u w:val="single"/>
        </w:rPr>
      </w:pPr>
      <w:r w:rsidRPr="00571BAB">
        <w:rPr>
          <w:bCs/>
          <w:iCs/>
          <w:u w:val="single"/>
        </w:rPr>
        <w:t>ITINERÁRIO III</w:t>
      </w:r>
    </w:p>
    <w:p w14:paraId="53726DCF" w14:textId="77777777" w:rsidR="00061188" w:rsidRPr="00571BAB" w:rsidRDefault="00061188" w:rsidP="00061188">
      <w:pPr>
        <w:jc w:val="both"/>
      </w:pPr>
      <w:r w:rsidRPr="00571BAB">
        <w:t>Saída do Bar do Freezer 12:25 horas, segue pela Estrada Cafundó, passando pela Baixada, após passando ao lado do Salão da Comunidade de Santa Maria Goretti, e na Encruzilhada próxima a residência do Sr. Danilo Richeti ingressa na Travessa, passando após ao lado do Salão da Comunidade de Navegantes, após ingressa na Estrada São Domingos(Encruzilhada Santa Gema). Segue por esta Estrada passando ao lado do Salão da Comunidade de São Luis indo até o Centro de Paraí, na Praça Central, de onde segue até a Área Industrial III(Basalto Donida).</w:t>
      </w:r>
    </w:p>
    <w:p w14:paraId="67EB8A65" w14:textId="77777777" w:rsidR="00061188" w:rsidRPr="00571BAB" w:rsidRDefault="00061188" w:rsidP="00061188">
      <w:pPr>
        <w:jc w:val="both"/>
        <w:rPr>
          <w:bCs/>
          <w:iCs/>
          <w:u w:val="single"/>
        </w:rPr>
      </w:pPr>
      <w:r w:rsidRPr="00571BAB">
        <w:rPr>
          <w:bCs/>
          <w:iCs/>
          <w:u w:val="single"/>
        </w:rPr>
        <w:t>ITINERÁRIO IV</w:t>
      </w:r>
    </w:p>
    <w:p w14:paraId="5229299E" w14:textId="77777777" w:rsidR="00061188" w:rsidRPr="00571BAB" w:rsidRDefault="00061188" w:rsidP="00061188">
      <w:pPr>
        <w:jc w:val="both"/>
      </w:pPr>
      <w:r w:rsidRPr="00571BAB">
        <w:t>Saída da Área Industrial III(Basalto Donida) as 17:30 horas , segue pela RS 438 passando pelo centro de Paraí, na Praça Central, segue pela Estrada São Domingos e na Encruzilhada próxima ao Bar do Freezer ingressa na Estrada Cafundó, passando pela Baixada, após passando ao lado do Salão da Comunidade de Santa Maria Goretti, e na Encruzilhada próxima a residência do Sr. Danilo Richeti ingressa na Travessa, passando após ao lado do Salão da Comunidade de Navegantes, segue pela estrada Navegantes e após ingressa na Estrada Segalotto passando ao lado da residência do Sr. Davi Segalotto retornando para a Estrada São Domingos passando ao lado do Salão da Comunidade de São Luís indo até o Centro de Paraí, na Praça Central</w:t>
      </w:r>
    </w:p>
    <w:p w14:paraId="102E85F1" w14:textId="56D24866" w:rsidR="00061188" w:rsidRDefault="00061188" w:rsidP="00061188">
      <w:pPr>
        <w:jc w:val="both"/>
        <w:rPr>
          <w:b/>
          <w:bCs/>
        </w:rPr>
      </w:pPr>
      <w:r w:rsidRPr="00571BAB">
        <w:rPr>
          <w:b/>
          <w:bCs/>
        </w:rPr>
        <w:t xml:space="preserve">Capacidade do veículo: mínimo de 44 lugares (ROTEIRO I II- III E IV). Total da quilometragem da linha (roteiros I, II, III e IV) 85 km – </w:t>
      </w:r>
    </w:p>
    <w:p w14:paraId="692B7657" w14:textId="77777777" w:rsidR="00061188" w:rsidRDefault="00061188" w:rsidP="00061188">
      <w:pPr>
        <w:jc w:val="both"/>
      </w:pPr>
    </w:p>
    <w:p w14:paraId="4367C711" w14:textId="77777777" w:rsidR="00061188" w:rsidRPr="00571BAB" w:rsidRDefault="00061188" w:rsidP="00061188">
      <w:pPr>
        <w:jc w:val="both"/>
      </w:pPr>
    </w:p>
    <w:p w14:paraId="7F4CB163" w14:textId="77777777" w:rsidR="00061188" w:rsidRPr="00571BAB" w:rsidRDefault="00061188" w:rsidP="00061188">
      <w:pPr>
        <w:jc w:val="center"/>
        <w:rPr>
          <w:b/>
          <w:bCs/>
          <w:iCs/>
          <w:u w:val="single"/>
        </w:rPr>
      </w:pPr>
      <w:r w:rsidRPr="00571BAB">
        <w:rPr>
          <w:b/>
          <w:bCs/>
          <w:iCs/>
          <w:u w:val="single"/>
        </w:rPr>
        <w:t>CENTRO /PALMEIRINHA/ SÃO LUCAS 1 /AREA INDÚSTRIAL III</w:t>
      </w:r>
    </w:p>
    <w:p w14:paraId="3C3E177B" w14:textId="77777777" w:rsidR="00061188" w:rsidRPr="00571BAB" w:rsidRDefault="00061188" w:rsidP="00061188">
      <w:pPr>
        <w:jc w:val="both"/>
        <w:rPr>
          <w:bCs/>
          <w:iCs/>
          <w:u w:val="single"/>
        </w:rPr>
      </w:pPr>
      <w:r w:rsidRPr="00571BAB">
        <w:rPr>
          <w:bCs/>
          <w:iCs/>
          <w:u w:val="single"/>
        </w:rPr>
        <w:t>ITINERÁRIO I</w:t>
      </w:r>
    </w:p>
    <w:p w14:paraId="35178E8B" w14:textId="77777777" w:rsidR="00061188" w:rsidRPr="00571BAB" w:rsidRDefault="00061188" w:rsidP="00061188">
      <w:pPr>
        <w:jc w:val="both"/>
      </w:pPr>
      <w:r w:rsidRPr="00571BAB">
        <w:t>Saída do Centro de Paraí, na Praça Central, 06:15 hrs seguindo pela Avenida Presidente Castelo Branco, após pela Estrada São Caetano dirigindo-se até o salão da Comunidade Palmeirinha, Deste local retorna pela mesma estrada passando ao lado da Creche Municipal Abelhinha de Parai, indo até a Praça Central de Paraí, de onde segue pela RS 438 tomando acesso ao Bairro São Lucas 1 e saindo no Distrito Industrial I e de lá segue pela RS 438, indo até a Área Industrial III (Basalto Donida).</w:t>
      </w:r>
    </w:p>
    <w:p w14:paraId="63C44190" w14:textId="77777777" w:rsidR="00061188" w:rsidRPr="00571BAB" w:rsidRDefault="00061188" w:rsidP="00061188">
      <w:pPr>
        <w:jc w:val="both"/>
        <w:rPr>
          <w:bCs/>
          <w:iCs/>
          <w:u w:val="single"/>
        </w:rPr>
      </w:pPr>
      <w:r w:rsidRPr="00571BAB">
        <w:rPr>
          <w:bCs/>
          <w:iCs/>
          <w:u w:val="single"/>
        </w:rPr>
        <w:lastRenderedPageBreak/>
        <w:t>ITINERÁRIO II</w:t>
      </w:r>
    </w:p>
    <w:p w14:paraId="7B140DB2" w14:textId="77777777" w:rsidR="00061188" w:rsidRPr="00571BAB" w:rsidRDefault="00061188" w:rsidP="00061188">
      <w:pPr>
        <w:jc w:val="both"/>
      </w:pPr>
      <w:r w:rsidRPr="00571BAB">
        <w:t>Saída da Área Industrial III as 11:25 hs, seguindo pela RS 438 vindo até o Centro de Parai, sendo o ponto de parada a praça central, segue até o Cemitério Municipal  passando ao lado da Creche Municipal Abelhinha, onde ruma até o Salão da Comunidade Palmeirinha.</w:t>
      </w:r>
    </w:p>
    <w:p w14:paraId="4B5E6471" w14:textId="77777777" w:rsidR="00061188" w:rsidRPr="00571BAB" w:rsidRDefault="00061188" w:rsidP="00061188">
      <w:pPr>
        <w:jc w:val="both"/>
        <w:rPr>
          <w:bCs/>
          <w:iCs/>
          <w:u w:val="single"/>
        </w:rPr>
      </w:pPr>
      <w:r w:rsidRPr="00571BAB">
        <w:rPr>
          <w:bCs/>
          <w:iCs/>
          <w:u w:val="single"/>
        </w:rPr>
        <w:t>ITINERÁRIO III</w:t>
      </w:r>
    </w:p>
    <w:p w14:paraId="7F4029C6" w14:textId="77777777" w:rsidR="00061188" w:rsidRPr="00571BAB" w:rsidRDefault="00061188" w:rsidP="00061188">
      <w:pPr>
        <w:jc w:val="both"/>
      </w:pPr>
      <w:r w:rsidRPr="00571BAB">
        <w:t>Saída do Centro de Paraí, na Praça Central, 12:00 hrs seguindo pela Avenida Presidente Castelo Branco, após pela Estrada São Caetano dirigindo-se até o salão da Comunidade Palmeirinha, Deste local retorna pela mesma estrada passando ao lado da Creche Municipal Abelhinha de Parai, indo até o Centro de Parai na Praça Central, de onde segue pela RS 438 tomando acesso ao Bairro São Lucas 1 e saindo no Distrito Industrial I e de lá segue pela RS 438, indo até a Área Industrial III (Basalto Donida).</w:t>
      </w:r>
    </w:p>
    <w:p w14:paraId="5B8F9241" w14:textId="77777777" w:rsidR="00061188" w:rsidRPr="00571BAB" w:rsidRDefault="00061188" w:rsidP="00061188">
      <w:pPr>
        <w:jc w:val="both"/>
        <w:rPr>
          <w:bCs/>
          <w:iCs/>
          <w:u w:val="single"/>
        </w:rPr>
      </w:pPr>
      <w:r w:rsidRPr="00571BAB">
        <w:rPr>
          <w:bCs/>
          <w:iCs/>
          <w:u w:val="single"/>
        </w:rPr>
        <w:t>ITINERÁRIO IV</w:t>
      </w:r>
    </w:p>
    <w:p w14:paraId="2DEAB53C" w14:textId="77777777" w:rsidR="00061188" w:rsidRPr="00571BAB" w:rsidRDefault="00061188" w:rsidP="00061188">
      <w:pPr>
        <w:jc w:val="both"/>
      </w:pPr>
      <w:r w:rsidRPr="00571BAB">
        <w:t>Saída da Área Industrial III as 17:25 hs, seguindo pela RS 438 vindo até o Centro de Parai, sendo o ponto de parada a praça central, segue até o Cemitério Municipal passando ao lado da Creche Municipal Abelhinha, onde ruma até o Salão da Comunidade Palmeirinha.</w:t>
      </w:r>
    </w:p>
    <w:p w14:paraId="20378EAC" w14:textId="195E6EED" w:rsidR="00061188" w:rsidRDefault="00061188" w:rsidP="00061188">
      <w:pPr>
        <w:jc w:val="both"/>
        <w:rPr>
          <w:b/>
          <w:bCs/>
        </w:rPr>
      </w:pPr>
      <w:r w:rsidRPr="00571BAB">
        <w:rPr>
          <w:b/>
          <w:bCs/>
        </w:rPr>
        <w:t xml:space="preserve">Capacidade do veículo: mínimo de 44 lugares (ROTEIRO I II- III E IV). Total da quilometragem da linha (roteiros I, II, III e IV) 36 km – </w:t>
      </w:r>
    </w:p>
    <w:p w14:paraId="0E692817" w14:textId="77777777" w:rsidR="00061188" w:rsidRPr="00571BAB" w:rsidRDefault="00061188" w:rsidP="00061188">
      <w:pPr>
        <w:jc w:val="both"/>
      </w:pPr>
    </w:p>
    <w:p w14:paraId="7333B865" w14:textId="77777777" w:rsidR="00061188" w:rsidRPr="00571BAB" w:rsidRDefault="00061188" w:rsidP="00061188">
      <w:pPr>
        <w:jc w:val="center"/>
        <w:rPr>
          <w:b/>
          <w:bCs/>
          <w:iCs/>
          <w:u w:val="single"/>
        </w:rPr>
      </w:pPr>
      <w:r w:rsidRPr="00571BAB">
        <w:rPr>
          <w:b/>
          <w:bCs/>
          <w:iCs/>
          <w:u w:val="single"/>
        </w:rPr>
        <w:t>CENTRO /SÃO JOSÉ/AREA INDÚSTRIAL III</w:t>
      </w:r>
    </w:p>
    <w:p w14:paraId="2235E3D1" w14:textId="77777777" w:rsidR="00061188" w:rsidRPr="00571BAB" w:rsidRDefault="00061188" w:rsidP="00061188">
      <w:pPr>
        <w:jc w:val="both"/>
        <w:rPr>
          <w:bCs/>
          <w:iCs/>
          <w:u w:val="single"/>
        </w:rPr>
      </w:pPr>
      <w:r w:rsidRPr="00571BAB">
        <w:rPr>
          <w:bCs/>
          <w:iCs/>
          <w:u w:val="single"/>
        </w:rPr>
        <w:t>ITINERÁRIO I</w:t>
      </w:r>
    </w:p>
    <w:p w14:paraId="08719CC6" w14:textId="77777777" w:rsidR="00061188" w:rsidRPr="00571BAB" w:rsidRDefault="00061188" w:rsidP="00061188">
      <w:pPr>
        <w:jc w:val="both"/>
      </w:pPr>
      <w:r w:rsidRPr="00571BAB">
        <w:t>Saída do Centro de Paraí, na Praça Central, 06:15 hrs seguindo pela Avenida Presidente Castelo Branco, após pela Rua Scalabrini, seguindo até o Salão da Comunidade São José e a parte final da comunidade, saindo na estrada São Luiz indo até a Praça Central de Paraí, de onde segue pela RS 438, indo até a Área Industrial III (Basalto Donida).</w:t>
      </w:r>
    </w:p>
    <w:p w14:paraId="0998153A" w14:textId="77777777" w:rsidR="00061188" w:rsidRPr="00571BAB" w:rsidRDefault="00061188" w:rsidP="00061188">
      <w:pPr>
        <w:jc w:val="both"/>
        <w:rPr>
          <w:bCs/>
          <w:iCs/>
          <w:u w:val="single"/>
        </w:rPr>
      </w:pPr>
      <w:r w:rsidRPr="00571BAB">
        <w:rPr>
          <w:bCs/>
          <w:iCs/>
          <w:u w:val="single"/>
        </w:rPr>
        <w:t>ITINERÁRIO II</w:t>
      </w:r>
    </w:p>
    <w:p w14:paraId="2A72F583" w14:textId="77777777" w:rsidR="00061188" w:rsidRPr="00571BAB" w:rsidRDefault="00061188" w:rsidP="00061188">
      <w:pPr>
        <w:jc w:val="both"/>
      </w:pPr>
      <w:r w:rsidRPr="00571BAB">
        <w:t xml:space="preserve">Saída da Área Industrial III as 11:25 hs, seguindo pela RS 438 vindo até o Centro de Parai, segue pela Estrada São Luiz até aonde passada na estrada ao lado do Basalto Richetti e entra no final do Bairro São José e de lá segue pela Rua Scalabrini, depois Avenida Presidente Castelo Branco e chega a Praça Central. </w:t>
      </w:r>
    </w:p>
    <w:p w14:paraId="17417936" w14:textId="77777777" w:rsidR="00061188" w:rsidRPr="00571BAB" w:rsidRDefault="00061188" w:rsidP="00061188">
      <w:pPr>
        <w:jc w:val="both"/>
        <w:rPr>
          <w:bCs/>
          <w:iCs/>
          <w:u w:val="single"/>
        </w:rPr>
      </w:pPr>
      <w:r w:rsidRPr="00571BAB">
        <w:rPr>
          <w:bCs/>
          <w:iCs/>
          <w:u w:val="single"/>
        </w:rPr>
        <w:t>ITINERÁRIO III</w:t>
      </w:r>
    </w:p>
    <w:p w14:paraId="45D3BF32" w14:textId="77777777" w:rsidR="00061188" w:rsidRPr="00571BAB" w:rsidRDefault="00061188" w:rsidP="00061188">
      <w:pPr>
        <w:jc w:val="both"/>
      </w:pPr>
      <w:r w:rsidRPr="00571BAB">
        <w:t>Saída do Centro de Paraí, na Praça Central, 12:20 hrs seguindo pela Avenida Presidente Castelo Branco, após pela Rua Scalabrini, seguindo até o Salão da Comunidade São José e a parte final da comunidade, saindo na estrada São Luiz indo até a Praça Central de Paraí, de onde segue pela RS 438, indo até a Área Industrial III (Basalto Donida).</w:t>
      </w:r>
    </w:p>
    <w:p w14:paraId="675AABF1" w14:textId="77777777" w:rsidR="00061188" w:rsidRPr="00571BAB" w:rsidRDefault="00061188" w:rsidP="00061188">
      <w:pPr>
        <w:jc w:val="both"/>
        <w:rPr>
          <w:bCs/>
          <w:iCs/>
          <w:u w:val="single"/>
        </w:rPr>
      </w:pPr>
      <w:r w:rsidRPr="00571BAB">
        <w:rPr>
          <w:bCs/>
          <w:iCs/>
          <w:u w:val="single"/>
        </w:rPr>
        <w:t>ITINERÁRIO IV</w:t>
      </w:r>
    </w:p>
    <w:p w14:paraId="1C832108" w14:textId="77777777" w:rsidR="00061188" w:rsidRPr="00571BAB" w:rsidRDefault="00061188" w:rsidP="00061188">
      <w:pPr>
        <w:jc w:val="both"/>
      </w:pPr>
      <w:r w:rsidRPr="00571BAB">
        <w:t>Saída da Área Industrial III as 17:25 hs, seguindo pela RS 438 vindo até o Centro de Parai, segue pela Estrada São Luiz até aonde passada na estrada ao lado do Basalto Richetti e entra no final do Bairro São José e de lá segue pela Rua Scalabrini, depois Avenida Presidente Castelo Branco e chega a Praça Central</w:t>
      </w:r>
    </w:p>
    <w:p w14:paraId="6D96F9A2" w14:textId="4DBE520C" w:rsidR="00061188" w:rsidRDefault="00061188" w:rsidP="00061188">
      <w:pPr>
        <w:jc w:val="both"/>
        <w:rPr>
          <w:b/>
          <w:bCs/>
        </w:rPr>
      </w:pPr>
      <w:r w:rsidRPr="00571BAB">
        <w:rPr>
          <w:b/>
          <w:bCs/>
        </w:rPr>
        <w:t xml:space="preserve">Capacidade do veículo: mínimo de 44 lugares (ROTEIRO I II- III E IV). Total da quilometragem da linha (roteiros I, II, III e IV) 36 km – </w:t>
      </w:r>
    </w:p>
    <w:p w14:paraId="1A1C6548" w14:textId="2423513C" w:rsidR="002E5C7F" w:rsidRDefault="002E5C7F" w:rsidP="005875C1">
      <w:pPr>
        <w:jc w:val="both"/>
        <w:rPr>
          <w:rFonts w:eastAsia="SimSun"/>
          <w:color w:val="000000"/>
          <w:lang w:eastAsia="zh-CN"/>
        </w:rPr>
      </w:pPr>
    </w:p>
    <w:p w14:paraId="79F02AEF" w14:textId="6B7AD645" w:rsidR="00061188" w:rsidRDefault="00061188" w:rsidP="005875C1">
      <w:pPr>
        <w:jc w:val="both"/>
        <w:rPr>
          <w:rFonts w:eastAsia="SimSun"/>
          <w:color w:val="000000"/>
          <w:lang w:eastAsia="zh-CN"/>
        </w:rPr>
      </w:pPr>
      <w:r>
        <w:rPr>
          <w:rFonts w:eastAsia="SimSun"/>
          <w:color w:val="000000"/>
          <w:lang w:eastAsia="zh-CN"/>
        </w:rPr>
        <w:t>6.3. Os serviços deverão ser realizados respeitando o seguinte calendário de execução:</w:t>
      </w:r>
    </w:p>
    <w:p w14:paraId="7B77420A" w14:textId="77777777" w:rsidR="00061188" w:rsidRPr="00571BAB" w:rsidRDefault="00061188" w:rsidP="00061188">
      <w:pPr>
        <w:ind w:left="-426" w:right="-144"/>
        <w:jc w:val="center"/>
        <w:rPr>
          <w:b/>
          <w:bCs/>
          <w:u w:val="single"/>
        </w:rPr>
      </w:pPr>
      <w:r w:rsidRPr="00571BAB">
        <w:rPr>
          <w:b/>
          <w:bCs/>
          <w:u w:val="single"/>
        </w:rPr>
        <w:t>CALENDÁRIO DE DATAS QUE SERÁ DISPONIBILIZADO O PASSE LIVRE:</w:t>
      </w:r>
    </w:p>
    <w:p w14:paraId="292D6F7F" w14:textId="77777777" w:rsidR="00061188" w:rsidRPr="00571BAB" w:rsidRDefault="00061188" w:rsidP="00061188">
      <w:pPr>
        <w:ind w:left="-426" w:right="-144"/>
        <w:rPr>
          <w:b/>
          <w:bCs/>
        </w:rPr>
      </w:pPr>
    </w:p>
    <w:p w14:paraId="62798BDC" w14:textId="63C5440F" w:rsidR="009A7DD3" w:rsidRDefault="009A7DD3" w:rsidP="00F12338">
      <w:pPr>
        <w:spacing w:line="360" w:lineRule="auto"/>
        <w:ind w:left="-425" w:right="-142"/>
      </w:pPr>
      <w:r>
        <w:rPr>
          <w:b/>
          <w:bCs/>
        </w:rPr>
        <w:t xml:space="preserve">       </w:t>
      </w:r>
      <w:r w:rsidR="00061188" w:rsidRPr="00571BAB">
        <w:rPr>
          <w:b/>
          <w:bCs/>
        </w:rPr>
        <w:t>Maio</w:t>
      </w:r>
      <w:r w:rsidR="00061188" w:rsidRPr="00571BAB">
        <w:t xml:space="preserve"> – </w:t>
      </w:r>
      <w:r w:rsidR="00061188">
        <w:t>08, 15, 22</w:t>
      </w:r>
      <w:r w:rsidR="00061188" w:rsidRPr="00571BAB">
        <w:t xml:space="preserve">    </w:t>
      </w:r>
      <w:r w:rsidR="00F12338">
        <w:t xml:space="preserve">                   </w:t>
      </w:r>
      <w:r w:rsidR="00061188">
        <w:t xml:space="preserve"> </w:t>
      </w:r>
      <w:r w:rsidR="00061188" w:rsidRPr="00571BAB">
        <w:rPr>
          <w:b/>
          <w:bCs/>
        </w:rPr>
        <w:t>Junho</w:t>
      </w:r>
      <w:r w:rsidR="00061188" w:rsidRPr="00571BAB">
        <w:t xml:space="preserve"> – </w:t>
      </w:r>
      <w:r w:rsidR="00061188">
        <w:t>05, 12, 19 e 26</w:t>
      </w:r>
      <w:r>
        <w:rPr>
          <w:b/>
          <w:bCs/>
        </w:rPr>
        <w:t xml:space="preserve">      </w:t>
      </w:r>
      <w:r w:rsidR="00F12338">
        <w:rPr>
          <w:b/>
          <w:bCs/>
        </w:rPr>
        <w:t>J</w:t>
      </w:r>
      <w:r w:rsidR="00061188" w:rsidRPr="00571BAB">
        <w:rPr>
          <w:b/>
          <w:bCs/>
        </w:rPr>
        <w:t>ulho</w:t>
      </w:r>
      <w:r w:rsidR="00061188" w:rsidRPr="00571BAB">
        <w:t xml:space="preserve"> – </w:t>
      </w:r>
      <w:r w:rsidR="00061188">
        <w:t>03, 10, 17, 24 e 31</w:t>
      </w:r>
      <w:r w:rsidR="00F12338">
        <w:t xml:space="preserve">   </w:t>
      </w:r>
    </w:p>
    <w:p w14:paraId="64600A88" w14:textId="77777777" w:rsidR="009A7DD3" w:rsidRDefault="00F12338" w:rsidP="009A7DD3">
      <w:pPr>
        <w:spacing w:line="360" w:lineRule="auto"/>
        <w:ind w:left="-425" w:right="-142"/>
        <w:rPr>
          <w:b/>
          <w:bCs/>
        </w:rPr>
      </w:pPr>
      <w:r>
        <w:t xml:space="preserve">    </w:t>
      </w:r>
      <w:r w:rsidR="009A7DD3">
        <w:t xml:space="preserve">   </w:t>
      </w:r>
      <w:r w:rsidR="00061188" w:rsidRPr="00571BAB">
        <w:rPr>
          <w:b/>
          <w:bCs/>
        </w:rPr>
        <w:t>Agosto</w:t>
      </w:r>
      <w:r w:rsidR="00061188" w:rsidRPr="00571BAB">
        <w:t xml:space="preserve"> – </w:t>
      </w:r>
      <w:r w:rsidR="00061188">
        <w:t>07, 14, 21, 28</w:t>
      </w:r>
      <w:r w:rsidR="00061188" w:rsidRPr="00571BAB">
        <w:t xml:space="preserve">   </w:t>
      </w:r>
      <w:r>
        <w:t xml:space="preserve">            </w:t>
      </w:r>
      <w:r w:rsidR="00061188" w:rsidRPr="00571BAB">
        <w:rPr>
          <w:b/>
          <w:bCs/>
        </w:rPr>
        <w:t xml:space="preserve">Setembro </w:t>
      </w:r>
      <w:r w:rsidR="00061188" w:rsidRPr="00571BAB">
        <w:t xml:space="preserve">– </w:t>
      </w:r>
      <w:r w:rsidR="00061188">
        <w:t xml:space="preserve">04, 11 e 25 </w:t>
      </w:r>
      <w:r w:rsidR="009A7DD3">
        <w:t xml:space="preserve"> </w:t>
      </w:r>
      <w:r>
        <w:rPr>
          <w:b/>
          <w:bCs/>
        </w:rPr>
        <w:t xml:space="preserve">    </w:t>
      </w:r>
      <w:r w:rsidR="00061188" w:rsidRPr="00571BAB">
        <w:rPr>
          <w:b/>
          <w:bCs/>
        </w:rPr>
        <w:t>Outubro</w:t>
      </w:r>
      <w:r w:rsidR="00061188" w:rsidRPr="00571BAB">
        <w:t xml:space="preserve"> – </w:t>
      </w:r>
      <w:r w:rsidR="00061188">
        <w:t>02, 09, 16, 23 e 30</w:t>
      </w:r>
      <w:r>
        <w:rPr>
          <w:b/>
          <w:bCs/>
        </w:rPr>
        <w:t xml:space="preserve">     </w:t>
      </w:r>
      <w:r w:rsidR="009A7DD3">
        <w:rPr>
          <w:b/>
          <w:bCs/>
        </w:rPr>
        <w:t xml:space="preserve">   </w:t>
      </w:r>
    </w:p>
    <w:p w14:paraId="749461C2" w14:textId="187A6DCC" w:rsidR="00061188" w:rsidRDefault="009A7DD3" w:rsidP="009A7DD3">
      <w:pPr>
        <w:spacing w:line="360" w:lineRule="auto"/>
        <w:ind w:left="-425" w:right="-142"/>
      </w:pPr>
      <w:r>
        <w:rPr>
          <w:b/>
          <w:bCs/>
        </w:rPr>
        <w:t xml:space="preserve">       </w:t>
      </w:r>
      <w:r w:rsidR="00061188" w:rsidRPr="00571BAB">
        <w:rPr>
          <w:b/>
          <w:bCs/>
        </w:rPr>
        <w:t>Novembro</w:t>
      </w:r>
      <w:r w:rsidR="00061188" w:rsidRPr="00571BAB">
        <w:t xml:space="preserve"> –</w:t>
      </w:r>
      <w:r w:rsidR="00F12338">
        <w:t xml:space="preserve"> 06, 20, 27              </w:t>
      </w:r>
      <w:r>
        <w:t xml:space="preserve"> </w:t>
      </w:r>
      <w:r w:rsidR="00061188" w:rsidRPr="00571BAB">
        <w:rPr>
          <w:b/>
          <w:bCs/>
        </w:rPr>
        <w:t xml:space="preserve">Dezembro </w:t>
      </w:r>
      <w:r w:rsidR="00061188" w:rsidRPr="00571BAB">
        <w:t xml:space="preserve">– </w:t>
      </w:r>
      <w:r w:rsidR="00061188">
        <w:t>04, 11 e 18</w:t>
      </w:r>
    </w:p>
    <w:p w14:paraId="2BD2DFDC" w14:textId="77777777" w:rsidR="009A7DD3" w:rsidRPr="00097FD1" w:rsidRDefault="009A7DD3" w:rsidP="009A7DD3">
      <w:pPr>
        <w:spacing w:line="360" w:lineRule="auto"/>
        <w:ind w:left="-425" w:right="-142"/>
      </w:pPr>
    </w:p>
    <w:p w14:paraId="4E6644E3" w14:textId="3812DEF6" w:rsidR="00BF26F5" w:rsidRPr="008A4413" w:rsidRDefault="00BF26F5" w:rsidP="005875C1">
      <w:pPr>
        <w:numPr>
          <w:ilvl w:val="0"/>
          <w:numId w:val="1"/>
        </w:numPr>
        <w:suppressAutoHyphens/>
        <w:ind w:left="0" w:firstLine="0"/>
        <w:jc w:val="both"/>
        <w:rPr>
          <w:color w:val="FF0000"/>
        </w:rPr>
      </w:pPr>
      <w:r w:rsidRPr="008A4413">
        <w:rPr>
          <w:rFonts w:eastAsia="LiberationSerif-Bold"/>
          <w:b/>
          <w:color w:val="000000"/>
          <w:lang w:eastAsia="zh-CN"/>
        </w:rPr>
        <w:t>Estimativa das Quantidades</w:t>
      </w:r>
      <w:r w:rsidR="000D3EEA" w:rsidRPr="008A4413">
        <w:rPr>
          <w:rFonts w:eastAsia="LiberationSerif-Bold"/>
          <w:b/>
          <w:color w:val="000000"/>
          <w:lang w:eastAsia="zh-CN"/>
        </w:rPr>
        <w:t xml:space="preserve"> e valores</w:t>
      </w:r>
      <w:r w:rsidRPr="008A4413">
        <w:rPr>
          <w:rFonts w:eastAsia="LiberationSerif-Bold"/>
          <w:b/>
          <w:color w:val="000000"/>
          <w:lang w:eastAsia="zh-CN"/>
        </w:rPr>
        <w:t xml:space="preserve"> a </w:t>
      </w:r>
      <w:r w:rsidR="00ED519A" w:rsidRPr="008A4413">
        <w:rPr>
          <w:rFonts w:eastAsia="LiberationSerif-Bold"/>
          <w:b/>
          <w:color w:val="000000"/>
          <w:lang w:eastAsia="zh-CN"/>
        </w:rPr>
        <w:t>serem contratadas</w:t>
      </w:r>
      <w:r w:rsidRPr="008A4413">
        <w:rPr>
          <w:rFonts w:eastAsia="LiberationSerif-Bold"/>
          <w:b/>
          <w:color w:val="000000"/>
          <w:lang w:eastAsia="zh-CN"/>
        </w:rPr>
        <w:t xml:space="preserve"> </w:t>
      </w:r>
    </w:p>
    <w:p w14:paraId="390B9D99" w14:textId="04D004B5" w:rsidR="00A31147" w:rsidRPr="008A4413" w:rsidRDefault="00A31147" w:rsidP="005875C1">
      <w:pPr>
        <w:jc w:val="both"/>
        <w:rPr>
          <w:color w:val="000000"/>
        </w:rPr>
      </w:pPr>
      <w:r w:rsidRPr="008A4413">
        <w:rPr>
          <w:color w:val="000000"/>
        </w:rPr>
        <w:t>A quantidade a ser licitada é baseada no planejamento de trabalhos para</w:t>
      </w:r>
      <w:r w:rsidR="000D3EEA" w:rsidRPr="008A4413">
        <w:rPr>
          <w:color w:val="000000"/>
        </w:rPr>
        <w:t xml:space="preserve"> a execução do serviço mencionado </w:t>
      </w:r>
      <w:r w:rsidR="008A4413" w:rsidRPr="008A4413">
        <w:rPr>
          <w:color w:val="000000"/>
        </w:rPr>
        <w:t>e conforme estabelecido no Art. 2°, § da Lei Municipal 2467/2007.</w:t>
      </w:r>
    </w:p>
    <w:p w14:paraId="11E0102E" w14:textId="77777777" w:rsidR="00061188" w:rsidRPr="00061188" w:rsidRDefault="00061188" w:rsidP="005875C1">
      <w:pPr>
        <w:jc w:val="both"/>
        <w:rPr>
          <w:b/>
          <w:highlight w:val="yellow"/>
        </w:rPr>
      </w:pPr>
    </w:p>
    <w:p w14:paraId="36FDD783" w14:textId="137550C3" w:rsidR="00A31147" w:rsidRPr="00096D31" w:rsidRDefault="000D3EEA" w:rsidP="005875C1">
      <w:pPr>
        <w:jc w:val="both"/>
        <w:rPr>
          <w:bCs/>
        </w:rPr>
      </w:pPr>
      <w:r w:rsidRPr="00096D31">
        <w:rPr>
          <w:b/>
        </w:rPr>
        <w:t>7</w:t>
      </w:r>
      <w:r w:rsidR="005875C1" w:rsidRPr="00096D31">
        <w:rPr>
          <w:b/>
        </w:rPr>
        <w:t>.1.</w:t>
      </w:r>
      <w:r w:rsidR="005875C1" w:rsidRPr="00096D31">
        <w:rPr>
          <w:bCs/>
        </w:rPr>
        <w:t xml:space="preserve"> As estimativas de valor para o processo de licitação foram</w:t>
      </w:r>
      <w:r w:rsidR="00A31147" w:rsidRPr="00096D31">
        <w:rPr>
          <w:bCs/>
        </w:rPr>
        <w:t xml:space="preserve"> obtidas através de pesquisa de preço com fornecedores,</w:t>
      </w:r>
      <w:r w:rsidR="006E481C" w:rsidRPr="00096D31">
        <w:rPr>
          <w:bCs/>
        </w:rPr>
        <w:t xml:space="preserve"> escolhidos pela Administração por serem contratados em outras oportunidades e por estarem situados na região que compreende o Município de </w:t>
      </w:r>
      <w:r w:rsidR="00DD2A42" w:rsidRPr="00096D31">
        <w:rPr>
          <w:bCs/>
        </w:rPr>
        <w:t>Parai</w:t>
      </w:r>
      <w:r w:rsidR="000A4AA6">
        <w:rPr>
          <w:bCs/>
        </w:rPr>
        <w:t xml:space="preserve"> e também pela correção dos valores praticados no ano anterior. </w:t>
      </w:r>
      <w:r w:rsidR="008A4413" w:rsidRPr="00096D31">
        <w:rPr>
          <w:bCs/>
        </w:rPr>
        <w:t xml:space="preserve">Não foi utilizado o sistema Licitacon RS e outros do tipo, devido ser uma contratação específica, com itinerários que passam por vias não pavimentadas e com horários específicos, podendo representar valores opostos aos praticados em outros municípios. </w:t>
      </w:r>
    </w:p>
    <w:p w14:paraId="43418FC3" w14:textId="3B05F856" w:rsidR="00A31147" w:rsidRPr="00096D31" w:rsidRDefault="00DD2A42" w:rsidP="005875C1">
      <w:pPr>
        <w:jc w:val="both"/>
      </w:pPr>
      <w:r w:rsidRPr="00096D31">
        <w:rPr>
          <w:b/>
        </w:rPr>
        <w:t>7</w:t>
      </w:r>
      <w:r w:rsidR="005875C1" w:rsidRPr="00096D31">
        <w:rPr>
          <w:b/>
        </w:rPr>
        <w:t>.2.</w:t>
      </w:r>
      <w:r w:rsidR="005875C1" w:rsidRPr="00096D31">
        <w:rPr>
          <w:bCs/>
        </w:rPr>
        <w:t xml:space="preserve"> </w:t>
      </w:r>
      <w:r w:rsidRPr="00096D31">
        <w:rPr>
          <w:bCs/>
        </w:rPr>
        <w:t>O</w:t>
      </w:r>
      <w:r w:rsidR="00A31147" w:rsidRPr="00096D31">
        <w:rPr>
          <w:bCs/>
        </w:rPr>
        <w:t xml:space="preserve"> valor para a </w:t>
      </w:r>
      <w:r w:rsidRPr="00096D31">
        <w:rPr>
          <w:bCs/>
        </w:rPr>
        <w:t>contratação</w:t>
      </w:r>
      <w:r w:rsidR="00A31147" w:rsidRPr="00096D31">
        <w:rPr>
          <w:bCs/>
        </w:rPr>
        <w:t xml:space="preserve"> </w:t>
      </w:r>
      <w:r w:rsidR="005875C1" w:rsidRPr="00096D31">
        <w:t>está</w:t>
      </w:r>
      <w:r w:rsidR="00A31147" w:rsidRPr="00096D31">
        <w:t xml:space="preserve"> dispo</w:t>
      </w:r>
      <w:r w:rsidRPr="00096D31">
        <w:t>nível nas rubricas da Secretaria Municipal de Obras.</w:t>
      </w:r>
    </w:p>
    <w:p w14:paraId="4534F725" w14:textId="0D001B26" w:rsidR="002E5C7F" w:rsidRPr="005875C1" w:rsidRDefault="00DD2A42" w:rsidP="005875C1">
      <w:pPr>
        <w:jc w:val="both"/>
      </w:pPr>
      <w:r w:rsidRPr="00096D31">
        <w:rPr>
          <w:b/>
          <w:bCs/>
        </w:rPr>
        <w:t>7</w:t>
      </w:r>
      <w:r w:rsidR="005875C1" w:rsidRPr="00096D31">
        <w:rPr>
          <w:b/>
          <w:bCs/>
        </w:rPr>
        <w:t>.3.</w:t>
      </w:r>
      <w:r w:rsidR="005875C1" w:rsidRPr="00096D31">
        <w:t xml:space="preserve"> </w:t>
      </w:r>
      <w:r w:rsidR="002E5C7F" w:rsidRPr="00096D31">
        <w:t>Deverá a empresa vencedora apresentar planilha de composição de custo.</w:t>
      </w:r>
    </w:p>
    <w:p w14:paraId="733B80A9" w14:textId="77777777" w:rsidR="00BF26F5" w:rsidRPr="005875C1" w:rsidRDefault="00BF26F5" w:rsidP="005875C1">
      <w:pPr>
        <w:jc w:val="both"/>
        <w:rPr>
          <w:color w:val="FF0000"/>
          <w:lang w:eastAsia="zh-CN"/>
        </w:rPr>
      </w:pPr>
    </w:p>
    <w:p w14:paraId="0C634B52" w14:textId="421F9E39" w:rsidR="00BF26F5" w:rsidRPr="005875C1" w:rsidRDefault="00BF26F5" w:rsidP="005875C1">
      <w:pPr>
        <w:numPr>
          <w:ilvl w:val="0"/>
          <w:numId w:val="1"/>
        </w:numPr>
        <w:suppressAutoHyphens/>
        <w:ind w:left="0" w:firstLine="0"/>
        <w:jc w:val="both"/>
        <w:rPr>
          <w:rFonts w:eastAsia="LiberationSerif-Bold"/>
          <w:b/>
          <w:color w:val="4BACC6" w:themeColor="accent5"/>
          <w:lang w:eastAsia="zh-CN"/>
        </w:rPr>
      </w:pPr>
      <w:r w:rsidRPr="005875C1">
        <w:rPr>
          <w:rFonts w:eastAsia="LiberationSerif-Bold"/>
          <w:b/>
          <w:color w:val="000000"/>
          <w:lang w:eastAsia="zh-CN"/>
        </w:rPr>
        <w:t xml:space="preserve">Justificativa para o Parcelamento ou não da Solução </w:t>
      </w:r>
    </w:p>
    <w:p w14:paraId="584D3825" w14:textId="135ADB42" w:rsidR="0019703B" w:rsidRPr="005875C1" w:rsidRDefault="00DD2A42" w:rsidP="005875C1">
      <w:pPr>
        <w:jc w:val="both"/>
        <w:rPr>
          <w:bCs/>
        </w:rPr>
      </w:pPr>
      <w:r>
        <w:rPr>
          <w:bCs/>
        </w:rPr>
        <w:t>8</w:t>
      </w:r>
      <w:r w:rsidR="005875C1" w:rsidRPr="005875C1">
        <w:rPr>
          <w:bCs/>
        </w:rPr>
        <w:t xml:space="preserve">.1. </w:t>
      </w:r>
      <w:r w:rsidR="0019703B" w:rsidRPr="005875C1">
        <w:rPr>
          <w:bCs/>
        </w:rPr>
        <w:t>Deverá ser efet</w:t>
      </w:r>
      <w:r w:rsidR="00232B8E" w:rsidRPr="005875C1">
        <w:rPr>
          <w:bCs/>
        </w:rPr>
        <w:t xml:space="preserve">uada a contratação dos serviços </w:t>
      </w:r>
      <w:r w:rsidR="00061188">
        <w:rPr>
          <w:bCs/>
        </w:rPr>
        <w:t>por item, conforme as linhas de itinerários definidas.</w:t>
      </w:r>
    </w:p>
    <w:p w14:paraId="256FB57D" w14:textId="33211134" w:rsidR="009A2F16" w:rsidRPr="005875C1" w:rsidRDefault="00DD2A42" w:rsidP="005875C1">
      <w:pPr>
        <w:jc w:val="both"/>
        <w:rPr>
          <w:bCs/>
        </w:rPr>
      </w:pPr>
      <w:r w:rsidRPr="00DD2A42">
        <w:t>8</w:t>
      </w:r>
      <w:r w:rsidR="005875C1" w:rsidRPr="00DD2A42">
        <w:t>.2.</w:t>
      </w:r>
      <w:r w:rsidR="005875C1" w:rsidRPr="00DD2A42">
        <w:rPr>
          <w:bCs/>
        </w:rPr>
        <w:t xml:space="preserve"> </w:t>
      </w:r>
      <w:r w:rsidR="00F43C31" w:rsidRPr="00DD2A42">
        <w:rPr>
          <w:bCs/>
        </w:rPr>
        <w:t>Tendo</w:t>
      </w:r>
      <w:r w:rsidR="00F43C31" w:rsidRPr="005875C1">
        <w:rPr>
          <w:bCs/>
        </w:rPr>
        <w:t xml:space="preserve"> em vista </w:t>
      </w:r>
      <w:r w:rsidR="00C4736E" w:rsidRPr="005875C1">
        <w:rPr>
          <w:bCs/>
        </w:rPr>
        <w:t xml:space="preserve">da </w:t>
      </w:r>
      <w:r w:rsidR="009A2F16" w:rsidRPr="005875C1">
        <w:rPr>
          <w:bCs/>
        </w:rPr>
        <w:t>competição em busca da proposta mais vantajosa economicamente viável e vantajosa.</w:t>
      </w:r>
    </w:p>
    <w:p w14:paraId="0D6B4DC8" w14:textId="08053400" w:rsidR="002E5C7F" w:rsidRPr="005875C1" w:rsidRDefault="002E5C7F" w:rsidP="005875C1">
      <w:pPr>
        <w:pStyle w:val="PargrafodaLista"/>
        <w:widowControl w:val="0"/>
        <w:tabs>
          <w:tab w:val="left" w:pos="1276"/>
          <w:tab w:val="left" w:pos="1418"/>
          <w:tab w:val="left" w:pos="2529"/>
        </w:tabs>
        <w:autoSpaceDE w:val="0"/>
        <w:autoSpaceDN w:val="0"/>
        <w:ind w:left="0"/>
        <w:contextualSpacing w:val="0"/>
        <w:jc w:val="both"/>
        <w:rPr>
          <w:color w:val="FF0000"/>
          <w:lang w:eastAsia="zh-CN"/>
        </w:rPr>
      </w:pPr>
    </w:p>
    <w:p w14:paraId="689398EB" w14:textId="77777777" w:rsidR="00BF26F5" w:rsidRPr="005875C1" w:rsidRDefault="00BF26F5" w:rsidP="005875C1">
      <w:pPr>
        <w:numPr>
          <w:ilvl w:val="0"/>
          <w:numId w:val="1"/>
        </w:numPr>
        <w:suppressAutoHyphens/>
        <w:ind w:left="0" w:firstLine="0"/>
        <w:jc w:val="both"/>
        <w:rPr>
          <w:color w:val="FF0000"/>
          <w:lang w:eastAsia="zh-CN"/>
        </w:rPr>
      </w:pPr>
      <w:r w:rsidRPr="005875C1">
        <w:rPr>
          <w:rFonts w:eastAsia="LiberationSerif-Bold"/>
          <w:b/>
          <w:color w:val="000000"/>
          <w:lang w:eastAsia="zh-CN"/>
        </w:rPr>
        <w:t xml:space="preserve">Contratações Correlatas e/ou Interdependentes </w:t>
      </w:r>
    </w:p>
    <w:p w14:paraId="1A33E265" w14:textId="09A95B5B" w:rsidR="00BF26F5" w:rsidRPr="005875C1" w:rsidRDefault="00BF26F5" w:rsidP="005875C1">
      <w:pPr>
        <w:jc w:val="both"/>
        <w:rPr>
          <w:bCs/>
        </w:rPr>
      </w:pPr>
      <w:r w:rsidRPr="005875C1">
        <w:rPr>
          <w:bCs/>
        </w:rPr>
        <w:t>Para esta solução não há contratações que guardam relação/afinidade/dependência com o objeto da compra/contratação pretendida</w:t>
      </w:r>
      <w:r w:rsidR="00061188">
        <w:rPr>
          <w:bCs/>
        </w:rPr>
        <w:t>.</w:t>
      </w:r>
    </w:p>
    <w:p w14:paraId="63096FD7" w14:textId="77777777" w:rsidR="000A7958" w:rsidRPr="005875C1" w:rsidRDefault="000A7958" w:rsidP="005875C1">
      <w:pPr>
        <w:jc w:val="both"/>
        <w:rPr>
          <w:b/>
          <w:bCs/>
          <w:highlight w:val="blue"/>
        </w:rPr>
      </w:pPr>
    </w:p>
    <w:p w14:paraId="3925FEE9" w14:textId="6A5C03F4" w:rsidR="000A7958" w:rsidRPr="005875C1" w:rsidRDefault="00BF26F5" w:rsidP="005875C1">
      <w:pPr>
        <w:numPr>
          <w:ilvl w:val="0"/>
          <w:numId w:val="1"/>
        </w:numPr>
        <w:suppressAutoHyphens/>
        <w:ind w:left="0" w:firstLine="0"/>
        <w:jc w:val="both"/>
        <w:rPr>
          <w:rFonts w:eastAsia="LiberationSerif"/>
          <w:color w:val="FF0000"/>
          <w:u w:val="single"/>
          <w:lang w:eastAsia="zh-CN"/>
        </w:rPr>
      </w:pPr>
      <w:r w:rsidRPr="005875C1">
        <w:rPr>
          <w:rFonts w:eastAsia="LiberationSerif-Bold"/>
          <w:b/>
          <w:lang w:eastAsia="zh-CN"/>
        </w:rPr>
        <w:t xml:space="preserve">Alinhamento entre a Contratação e o Planejamento </w:t>
      </w:r>
    </w:p>
    <w:p w14:paraId="01B0F8CE" w14:textId="77777777" w:rsidR="00BF26F5" w:rsidRPr="005875C1" w:rsidRDefault="00BF26F5" w:rsidP="005875C1">
      <w:pPr>
        <w:tabs>
          <w:tab w:val="left" w:pos="425"/>
        </w:tabs>
        <w:jc w:val="both"/>
      </w:pPr>
      <w:r w:rsidRPr="005875C1">
        <w:t>Os itens desta solução constam na listagem do Plano Anual de Contratação vigente. Assim, demonstram o alinhamento entre a aquisição e o planejamento do Município.</w:t>
      </w:r>
    </w:p>
    <w:p w14:paraId="742DB609" w14:textId="77777777" w:rsidR="002E5C7F" w:rsidRPr="005875C1" w:rsidRDefault="002E5C7F" w:rsidP="005875C1">
      <w:pPr>
        <w:jc w:val="both"/>
        <w:rPr>
          <w:color w:val="FF0000"/>
          <w:lang w:eastAsia="zh-CN"/>
        </w:rPr>
      </w:pPr>
    </w:p>
    <w:p w14:paraId="51C1AF38" w14:textId="61D3AA05" w:rsidR="000A7958" w:rsidRPr="005875C1" w:rsidRDefault="00BF26F5" w:rsidP="005875C1">
      <w:pPr>
        <w:numPr>
          <w:ilvl w:val="0"/>
          <w:numId w:val="1"/>
        </w:numPr>
        <w:suppressAutoHyphens/>
        <w:ind w:left="0" w:firstLine="0"/>
        <w:jc w:val="both"/>
        <w:rPr>
          <w:rFonts w:eastAsia="LiberationSerif"/>
          <w:color w:val="FF0000"/>
          <w:lang w:eastAsia="zh-CN"/>
        </w:rPr>
      </w:pPr>
      <w:r w:rsidRPr="005875C1">
        <w:rPr>
          <w:rFonts w:eastAsia="LiberationSerif-Bold"/>
          <w:b/>
          <w:color w:val="000000"/>
          <w:lang w:eastAsia="zh-CN"/>
        </w:rPr>
        <w:t xml:space="preserve">Resultados Pretendidos </w:t>
      </w:r>
    </w:p>
    <w:p w14:paraId="0E6BE830" w14:textId="41225FB1" w:rsidR="00BF26F5" w:rsidRPr="005875C1" w:rsidRDefault="00BF26F5" w:rsidP="005875C1">
      <w:pPr>
        <w:jc w:val="both"/>
        <w:rPr>
          <w:lang w:eastAsia="zh-CN"/>
        </w:rPr>
      </w:pPr>
      <w:r w:rsidRPr="005875C1">
        <w:rPr>
          <w:lang w:eastAsia="zh-CN"/>
        </w:rPr>
        <w:t>A contratação do ob</w:t>
      </w:r>
      <w:r w:rsidR="00DD2A42">
        <w:rPr>
          <w:lang w:eastAsia="zh-CN"/>
        </w:rPr>
        <w:t xml:space="preserve">jeto nas quantidades estimadas irá atender </w:t>
      </w:r>
      <w:r w:rsidR="00061188">
        <w:rPr>
          <w:lang w:eastAsia="zh-CN"/>
        </w:rPr>
        <w:t xml:space="preserve">a legislação municipal, em especial a Lei Municipal nº 2.467/2007, que </w:t>
      </w:r>
      <w:r w:rsidR="00061188" w:rsidRPr="00061188">
        <w:rPr>
          <w:lang w:eastAsia="zh-CN"/>
        </w:rPr>
        <w:t>"Autoriza o Poder Executivo Municipal a conceder auxilio para o transporte de trabalhadores do Município e dá outras providências"</w:t>
      </w:r>
      <w:r w:rsidR="00061188">
        <w:rPr>
          <w:lang w:eastAsia="zh-CN"/>
        </w:rPr>
        <w:t>.</w:t>
      </w:r>
    </w:p>
    <w:p w14:paraId="7D6D7A35" w14:textId="77777777" w:rsidR="00BF26F5" w:rsidRPr="005875C1" w:rsidRDefault="00BF26F5" w:rsidP="005875C1">
      <w:pPr>
        <w:jc w:val="both"/>
        <w:rPr>
          <w:color w:val="FF0000"/>
          <w:lang w:eastAsia="zh-CN"/>
        </w:rPr>
      </w:pPr>
    </w:p>
    <w:p w14:paraId="6BF637C4" w14:textId="7B4F8E03"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Providências a </w:t>
      </w:r>
      <w:r w:rsidR="005875C1" w:rsidRPr="005875C1">
        <w:rPr>
          <w:rFonts w:eastAsia="LiberationSerif-Bold"/>
          <w:b/>
          <w:color w:val="000000"/>
          <w:lang w:eastAsia="zh-CN"/>
        </w:rPr>
        <w:t>serem adotadas</w:t>
      </w:r>
      <w:r w:rsidRPr="005875C1">
        <w:rPr>
          <w:rFonts w:eastAsia="LiberationSerif-Bold"/>
          <w:b/>
          <w:color w:val="000000"/>
          <w:lang w:eastAsia="zh-CN"/>
        </w:rPr>
        <w:t xml:space="preserve"> </w:t>
      </w:r>
    </w:p>
    <w:p w14:paraId="54623DBD" w14:textId="6C3B1299" w:rsidR="000A7958" w:rsidRPr="005875C1" w:rsidRDefault="00820FF0" w:rsidP="005875C1">
      <w:pPr>
        <w:tabs>
          <w:tab w:val="left" w:pos="0"/>
        </w:tabs>
        <w:jc w:val="both"/>
        <w:rPr>
          <w:rFonts w:eastAsia="LiberationSerif-Bold"/>
          <w:color w:val="000000"/>
          <w:lang w:eastAsia="zh-CN"/>
        </w:rPr>
      </w:pPr>
      <w:r>
        <w:rPr>
          <w:rFonts w:eastAsia="LiberationSerif-Bold"/>
          <w:color w:val="000000"/>
          <w:lang w:eastAsia="zh-CN"/>
        </w:rPr>
        <w:t>Não existem providências a serem adotadas anteriores a contratação</w:t>
      </w:r>
      <w:r w:rsidR="00653426">
        <w:rPr>
          <w:rFonts w:eastAsia="LiberationSerif-Bold"/>
          <w:color w:val="000000"/>
          <w:lang w:eastAsia="zh-CN"/>
        </w:rPr>
        <w:t>.</w:t>
      </w:r>
    </w:p>
    <w:p w14:paraId="6234F0BF" w14:textId="77777777" w:rsidR="00BF26F5" w:rsidRPr="005875C1" w:rsidRDefault="00BF26F5" w:rsidP="005875C1">
      <w:pPr>
        <w:jc w:val="both"/>
        <w:rPr>
          <w:color w:val="FF0000"/>
          <w:lang w:eastAsia="zh-CN"/>
        </w:rPr>
      </w:pPr>
    </w:p>
    <w:p w14:paraId="63D9B0DA" w14:textId="442C7920" w:rsidR="00BF26F5"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Possíveis Impactos </w:t>
      </w:r>
      <w:bookmarkStart w:id="0" w:name="_GoBack"/>
      <w:bookmarkEnd w:id="0"/>
      <w:r w:rsidRPr="005875C1">
        <w:rPr>
          <w:rFonts w:eastAsia="LiberationSerif-Bold"/>
          <w:b/>
          <w:color w:val="000000"/>
          <w:lang w:eastAsia="zh-CN"/>
        </w:rPr>
        <w:t xml:space="preserve">Ambientais </w:t>
      </w:r>
    </w:p>
    <w:p w14:paraId="290B4DA0" w14:textId="379C8D55" w:rsidR="00BF26F5" w:rsidRPr="005875C1" w:rsidRDefault="00820FF0" w:rsidP="005875C1">
      <w:pPr>
        <w:jc w:val="both"/>
        <w:rPr>
          <w:lang w:eastAsia="zh-CN"/>
        </w:rPr>
      </w:pPr>
      <w:r>
        <w:rPr>
          <w:lang w:eastAsia="zh-CN"/>
        </w:rPr>
        <w:t>Não existem impactos ambientais relevantes inerentes ao serviço a ser prestado</w:t>
      </w:r>
      <w:r w:rsidR="008807F8" w:rsidRPr="005875C1">
        <w:rPr>
          <w:lang w:eastAsia="zh-CN"/>
        </w:rPr>
        <w:t>.</w:t>
      </w:r>
    </w:p>
    <w:p w14:paraId="31ADB55D" w14:textId="77777777" w:rsidR="002E5C7F" w:rsidRPr="005875C1" w:rsidRDefault="002E5C7F" w:rsidP="005875C1">
      <w:pPr>
        <w:jc w:val="both"/>
        <w:rPr>
          <w:rFonts w:eastAsia="LiberationSerif-Bold"/>
          <w:b/>
          <w:color w:val="000000"/>
          <w:lang w:eastAsia="zh-CN"/>
        </w:rPr>
      </w:pPr>
    </w:p>
    <w:p w14:paraId="36418A40" w14:textId="09D93ACB" w:rsidR="00F43C31" w:rsidRPr="005875C1" w:rsidRDefault="00BF26F5" w:rsidP="005875C1">
      <w:pPr>
        <w:numPr>
          <w:ilvl w:val="0"/>
          <w:numId w:val="1"/>
        </w:numPr>
        <w:suppressAutoHyphens/>
        <w:ind w:left="0" w:firstLine="0"/>
        <w:jc w:val="both"/>
        <w:rPr>
          <w:rFonts w:eastAsia="LiberationSerif-Bold"/>
          <w:b/>
          <w:color w:val="000000"/>
          <w:lang w:eastAsia="zh-CN"/>
        </w:rPr>
      </w:pPr>
      <w:r w:rsidRPr="005875C1">
        <w:rPr>
          <w:rFonts w:eastAsia="LiberationSerif-Bold"/>
          <w:b/>
          <w:color w:val="000000"/>
          <w:lang w:eastAsia="zh-CN"/>
        </w:rPr>
        <w:t xml:space="preserve">Declaração de Viabilidade </w:t>
      </w:r>
    </w:p>
    <w:p w14:paraId="0B6184B5" w14:textId="4C6D2E45" w:rsidR="008807F8" w:rsidRDefault="008807F8" w:rsidP="005875C1">
      <w:pPr>
        <w:jc w:val="both"/>
        <w:rPr>
          <w:lang w:eastAsia="zh-CN"/>
        </w:rPr>
      </w:pPr>
      <w:r w:rsidRPr="005875C1">
        <w:rPr>
          <w:lang w:eastAsia="zh-CN"/>
        </w:rPr>
        <w:t xml:space="preserve">Financeiramente, os serviços são viáveis e necessários, pois previstas no orçamento anual e os serviços são </w:t>
      </w:r>
      <w:r w:rsidR="005875C1" w:rsidRPr="005875C1">
        <w:rPr>
          <w:lang w:eastAsia="zh-CN"/>
        </w:rPr>
        <w:t>indispensáveis</w:t>
      </w:r>
      <w:r w:rsidRPr="005875C1">
        <w:rPr>
          <w:lang w:eastAsia="zh-CN"/>
        </w:rPr>
        <w:t xml:space="preserve"> para a manu</w:t>
      </w:r>
      <w:r w:rsidR="00653426">
        <w:rPr>
          <w:lang w:eastAsia="zh-CN"/>
        </w:rPr>
        <w:t>tenção das atividades da Secreta</w:t>
      </w:r>
      <w:r w:rsidRPr="005875C1">
        <w:rPr>
          <w:lang w:eastAsia="zh-CN"/>
        </w:rPr>
        <w:t>ria</w:t>
      </w:r>
      <w:r w:rsidR="00653426">
        <w:rPr>
          <w:lang w:eastAsia="zh-CN"/>
        </w:rPr>
        <w:t xml:space="preserve"> Munici</w:t>
      </w:r>
      <w:r w:rsidR="00D57174">
        <w:rPr>
          <w:lang w:eastAsia="zh-CN"/>
        </w:rPr>
        <w:t xml:space="preserve">pal </w:t>
      </w:r>
      <w:r w:rsidR="00820FF0">
        <w:rPr>
          <w:lang w:eastAsia="zh-CN"/>
        </w:rPr>
        <w:t>de Desenvolvimento Econômico, Social e Desporto</w:t>
      </w:r>
      <w:r w:rsidR="00D57174">
        <w:rPr>
          <w:lang w:eastAsia="zh-CN"/>
        </w:rPr>
        <w:t>.</w:t>
      </w:r>
    </w:p>
    <w:p w14:paraId="20B7EC1F" w14:textId="77777777" w:rsidR="002E5C7F" w:rsidRPr="005875C1" w:rsidRDefault="002E5C7F" w:rsidP="005875C1">
      <w:pPr>
        <w:jc w:val="both"/>
        <w:rPr>
          <w:lang w:eastAsia="zh-CN"/>
        </w:rPr>
      </w:pPr>
    </w:p>
    <w:p w14:paraId="12A5D744" w14:textId="5356D959" w:rsidR="002E5C7F" w:rsidRPr="005875C1" w:rsidRDefault="00D57174" w:rsidP="005875C1">
      <w:pPr>
        <w:tabs>
          <w:tab w:val="left" w:pos="425"/>
        </w:tabs>
        <w:suppressAutoHyphens/>
        <w:jc w:val="both"/>
        <w:rPr>
          <w:rFonts w:eastAsia="LiberationSerif-Bold"/>
          <w:b/>
          <w:color w:val="000000"/>
          <w:lang w:eastAsia="zh-CN"/>
        </w:rPr>
      </w:pPr>
      <w:r>
        <w:t>Para</w:t>
      </w:r>
      <w:r w:rsidR="00820FF0">
        <w:t>í</w:t>
      </w:r>
      <w:r>
        <w:t>/RS, 02</w:t>
      </w:r>
      <w:r w:rsidRPr="005875C1">
        <w:t xml:space="preserve"> de </w:t>
      </w:r>
      <w:r>
        <w:t>março</w:t>
      </w:r>
      <w:r w:rsidRPr="005875C1">
        <w:t xml:space="preserve"> de 2024</w:t>
      </w:r>
    </w:p>
    <w:p w14:paraId="5B683AB6" w14:textId="77777777" w:rsidR="00D57174" w:rsidRPr="005875C1" w:rsidRDefault="00D57174" w:rsidP="005875C1">
      <w:pPr>
        <w:tabs>
          <w:tab w:val="left" w:pos="425"/>
        </w:tabs>
        <w:suppressAutoHyphens/>
        <w:jc w:val="both"/>
        <w:rPr>
          <w:rFonts w:eastAsia="LiberationSerif-Bold"/>
          <w:b/>
          <w:color w:val="000000"/>
          <w:lang w:eastAsia="zh-CN"/>
        </w:rPr>
      </w:pPr>
    </w:p>
    <w:p w14:paraId="5413A60E" w14:textId="77777777" w:rsidR="0028404B" w:rsidRPr="005875C1" w:rsidRDefault="0028404B" w:rsidP="005875C1">
      <w:pPr>
        <w:tabs>
          <w:tab w:val="left" w:pos="425"/>
        </w:tabs>
        <w:suppressAutoHyphens/>
        <w:jc w:val="both"/>
        <w:rPr>
          <w:rFonts w:eastAsia="LiberationSerif-Bold"/>
          <w:b/>
          <w:color w:val="000000"/>
          <w:lang w:eastAsia="zh-CN"/>
        </w:rPr>
      </w:pPr>
    </w:p>
    <w:p w14:paraId="10D654B6" w14:textId="55CDAEC5" w:rsidR="004E3947" w:rsidRPr="005875C1" w:rsidRDefault="00D57174" w:rsidP="005875C1">
      <w:pPr>
        <w:pStyle w:val="PargrafodaLista"/>
        <w:ind w:left="0"/>
        <w:jc w:val="center"/>
      </w:pPr>
      <w:r>
        <w:t>Valter Menin</w:t>
      </w:r>
    </w:p>
    <w:p w14:paraId="07A3E97D" w14:textId="100BB55A" w:rsidR="003F0DA5" w:rsidRPr="00097FD1" w:rsidRDefault="00D57174" w:rsidP="00097FD1">
      <w:pPr>
        <w:pStyle w:val="PargrafodaLista"/>
        <w:ind w:left="0"/>
        <w:jc w:val="center"/>
        <w:rPr>
          <w:rFonts w:eastAsia="LiberationSerif-Bold"/>
          <w:b/>
          <w:color w:val="000000"/>
          <w:lang w:eastAsia="zh-CN"/>
        </w:rPr>
      </w:pPr>
      <w:r>
        <w:t>Secretário Municipal de Obras, Viação e Tr</w:t>
      </w:r>
      <w:r w:rsidR="00AA74AB">
        <w:t>â</w:t>
      </w:r>
      <w:r>
        <w:t>nsito</w:t>
      </w:r>
      <w:r w:rsidR="005875C1">
        <w:t xml:space="preserve">                                                        </w:t>
      </w:r>
    </w:p>
    <w:sectPr w:rsidR="003F0DA5" w:rsidRPr="00097FD1" w:rsidSect="00097977">
      <w:headerReference w:type="default" r:id="rId8"/>
      <w:pgSz w:w="11906" w:h="16838" w:code="9"/>
      <w:pgMar w:top="1417" w:right="1701" w:bottom="851" w:left="156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FA045A" w14:textId="77777777" w:rsidR="005E78CC" w:rsidRDefault="005E78CC" w:rsidP="00BF26F5">
      <w:r>
        <w:separator/>
      </w:r>
    </w:p>
  </w:endnote>
  <w:endnote w:type="continuationSeparator" w:id="0">
    <w:p w14:paraId="160AEC2F" w14:textId="77777777" w:rsidR="005E78CC" w:rsidRDefault="005E78CC" w:rsidP="00BF2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Serif">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LiberationSerif-Bold">
    <w:altName w:val="Segoe Print"/>
    <w:charset w:val="0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59FEB" w14:textId="77777777" w:rsidR="005E78CC" w:rsidRDefault="005E78CC" w:rsidP="00BF26F5">
      <w:r>
        <w:separator/>
      </w:r>
    </w:p>
  </w:footnote>
  <w:footnote w:type="continuationSeparator" w:id="0">
    <w:p w14:paraId="44043E4A" w14:textId="77777777" w:rsidR="005E78CC" w:rsidRDefault="005E78CC" w:rsidP="00BF2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28" w:type="dxa"/>
      <w:jc w:val="center"/>
      <w:tblCellMar>
        <w:left w:w="70" w:type="dxa"/>
        <w:right w:w="70" w:type="dxa"/>
      </w:tblCellMar>
      <w:tblLook w:val="0000" w:firstRow="0" w:lastRow="0" w:firstColumn="0" w:lastColumn="0" w:noHBand="0" w:noVBand="0"/>
    </w:tblPr>
    <w:tblGrid>
      <w:gridCol w:w="2148"/>
      <w:gridCol w:w="7280"/>
    </w:tblGrid>
    <w:tr w:rsidR="00097977" w14:paraId="318D4EB7" w14:textId="77777777" w:rsidTr="008A0D6A">
      <w:trPr>
        <w:jc w:val="center"/>
      </w:trPr>
      <w:tc>
        <w:tcPr>
          <w:tcW w:w="2148" w:type="dxa"/>
        </w:tcPr>
        <w:p w14:paraId="4224F4B8" w14:textId="77777777" w:rsidR="00097977" w:rsidRPr="00A52ABF" w:rsidRDefault="00097977" w:rsidP="00097977">
          <w:pPr>
            <w:pStyle w:val="Cabealho"/>
            <w:ind w:left="460"/>
            <w:rPr>
              <w:rFonts w:ascii="Courier New" w:hAnsi="Courier New" w:cs="Courier New"/>
            </w:rPr>
          </w:pPr>
          <w:r w:rsidRPr="00A67E18">
            <w:rPr>
              <w:rFonts w:ascii="Courier New" w:hAnsi="Courier New" w:cs="Courier New"/>
              <w:noProof/>
              <w:lang w:eastAsia="pt-BR"/>
            </w:rPr>
            <w:drawing>
              <wp:inline distT="0" distB="0" distL="0" distR="0" wp14:anchorId="151182C6" wp14:editId="5BD2938F">
                <wp:extent cx="904875" cy="885825"/>
                <wp:effectExtent l="0" t="0" r="9525" b="9525"/>
                <wp:docPr id="6" name="Imagem 6"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tc>
      <w:tc>
        <w:tcPr>
          <w:tcW w:w="7280" w:type="dxa"/>
        </w:tcPr>
        <w:p w14:paraId="1ECD078C" w14:textId="77777777" w:rsidR="00097977" w:rsidRPr="00A52ABF" w:rsidRDefault="00097977" w:rsidP="00097977">
          <w:pPr>
            <w:pStyle w:val="Cabealho"/>
            <w:ind w:left="-17" w:hanging="11"/>
            <w:rPr>
              <w:rFonts w:ascii="Courier New" w:hAnsi="Courier New" w:cs="Courier New"/>
              <w:b/>
              <w:bCs/>
              <w:sz w:val="28"/>
            </w:rPr>
          </w:pPr>
          <w:r w:rsidRPr="00A52ABF">
            <w:rPr>
              <w:rFonts w:ascii="Courier New" w:hAnsi="Courier New" w:cs="Courier New"/>
              <w:b/>
              <w:bCs/>
              <w:sz w:val="28"/>
            </w:rPr>
            <w:t>PREFEITURA MUNICIPAL DE PARAÍ – RS</w:t>
          </w:r>
        </w:p>
        <w:p w14:paraId="3AA74207" w14:textId="77777777" w:rsidR="00097977" w:rsidRPr="00A52ABF" w:rsidRDefault="00097977" w:rsidP="00097977">
          <w:pPr>
            <w:pStyle w:val="Cabealho"/>
            <w:ind w:left="-17" w:hanging="11"/>
            <w:rPr>
              <w:rFonts w:ascii="Courier New" w:hAnsi="Courier New" w:cs="Courier New"/>
            </w:rPr>
          </w:pPr>
          <w:r w:rsidRPr="00A52ABF">
            <w:rPr>
              <w:rFonts w:ascii="Courier New" w:hAnsi="Courier New" w:cs="Courier New"/>
            </w:rPr>
            <w:t>AVENIDA PRESIDENTE CASTELO BRANCO</w:t>
          </w:r>
        </w:p>
        <w:p w14:paraId="3D9CDAEA" w14:textId="77777777" w:rsidR="00097977" w:rsidRPr="00A52ABF" w:rsidRDefault="00097977" w:rsidP="00097977">
          <w:pPr>
            <w:pStyle w:val="Cabealho"/>
            <w:ind w:left="-17" w:hanging="11"/>
            <w:rPr>
              <w:rFonts w:ascii="Courier New" w:hAnsi="Courier New" w:cs="Courier New"/>
            </w:rPr>
          </w:pPr>
          <w:r>
            <w:rPr>
              <w:rFonts w:ascii="Courier New" w:hAnsi="Courier New" w:cs="Courier New"/>
            </w:rPr>
            <w:t>CEP: 95360-000 PARAÍ/</w:t>
          </w:r>
          <w:r w:rsidRPr="00A52ABF">
            <w:rPr>
              <w:rFonts w:ascii="Courier New" w:hAnsi="Courier New" w:cs="Courier New"/>
            </w:rPr>
            <w:t>RS</w:t>
          </w:r>
        </w:p>
        <w:p w14:paraId="45870AB7" w14:textId="77777777" w:rsidR="00097977" w:rsidRPr="00A52ABF" w:rsidRDefault="00097977" w:rsidP="00097977">
          <w:pPr>
            <w:pStyle w:val="Cabealho"/>
            <w:ind w:left="-17" w:hanging="11"/>
            <w:rPr>
              <w:rFonts w:ascii="Courier New" w:hAnsi="Courier New" w:cs="Courier New"/>
            </w:rPr>
          </w:pPr>
          <w:r w:rsidRPr="00A52ABF">
            <w:rPr>
              <w:rFonts w:ascii="Courier New" w:hAnsi="Courier New" w:cs="Courier New"/>
            </w:rPr>
            <w:t xml:space="preserve">CNPJ: 87.502.886/0001-50 – FONE: (54) 3477-1233 </w:t>
          </w:r>
        </w:p>
        <w:p w14:paraId="68B2E1CC" w14:textId="77777777" w:rsidR="00097977" w:rsidRPr="00A52ABF" w:rsidRDefault="00097977" w:rsidP="00097977">
          <w:pPr>
            <w:pStyle w:val="Cabealho"/>
            <w:ind w:left="-17" w:hanging="11"/>
            <w:rPr>
              <w:rFonts w:ascii="Courier New" w:hAnsi="Courier New" w:cs="Courier New"/>
            </w:rPr>
          </w:pPr>
          <w:r w:rsidRPr="00A52ABF">
            <w:rPr>
              <w:rFonts w:ascii="Courier New" w:hAnsi="Courier New" w:cs="Courier New"/>
            </w:rPr>
            <w:t>E-mail: licitações@parai.rs.gov.br</w:t>
          </w:r>
        </w:p>
      </w:tc>
    </w:tr>
  </w:tbl>
  <w:p w14:paraId="7D076943" w14:textId="77777777" w:rsidR="00097977" w:rsidRDefault="0009797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6FB103"/>
    <w:multiLevelType w:val="multilevel"/>
    <w:tmpl w:val="F7B6B886"/>
    <w:lvl w:ilvl="0">
      <w:start w:val="1"/>
      <w:numFmt w:val="decimal"/>
      <w:lvlText w:val="%1."/>
      <w:lvlJc w:val="left"/>
      <w:pPr>
        <w:tabs>
          <w:tab w:val="left" w:pos="425"/>
        </w:tabs>
        <w:ind w:left="425" w:hanging="425"/>
      </w:pPr>
      <w:rPr>
        <w:rFonts w:hint="default"/>
        <w:b/>
        <w:color w:val="auto"/>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1">
    <w:nsid w:val="56316DD6"/>
    <w:multiLevelType w:val="hybridMultilevel"/>
    <w:tmpl w:val="BBAC2E62"/>
    <w:lvl w:ilvl="0" w:tplc="E2A20E6C">
      <w:start w:val="1"/>
      <w:numFmt w:val="low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6F5"/>
    <w:rsid w:val="00004EDE"/>
    <w:rsid w:val="00061188"/>
    <w:rsid w:val="000776B1"/>
    <w:rsid w:val="00096D31"/>
    <w:rsid w:val="00097977"/>
    <w:rsid w:val="00097FD1"/>
    <w:rsid w:val="000A4AA6"/>
    <w:rsid w:val="000A7958"/>
    <w:rsid w:val="000D3EEA"/>
    <w:rsid w:val="001154D0"/>
    <w:rsid w:val="00136F82"/>
    <w:rsid w:val="00140BD5"/>
    <w:rsid w:val="0019703B"/>
    <w:rsid w:val="00226FAB"/>
    <w:rsid w:val="00232B8E"/>
    <w:rsid w:val="00280FA2"/>
    <w:rsid w:val="0028404B"/>
    <w:rsid w:val="002C2B11"/>
    <w:rsid w:val="002E5C7F"/>
    <w:rsid w:val="002E6DD4"/>
    <w:rsid w:val="00313CB6"/>
    <w:rsid w:val="00364186"/>
    <w:rsid w:val="003716D6"/>
    <w:rsid w:val="00395B26"/>
    <w:rsid w:val="003F0DA5"/>
    <w:rsid w:val="003F4BEA"/>
    <w:rsid w:val="00436942"/>
    <w:rsid w:val="00484068"/>
    <w:rsid w:val="004E3947"/>
    <w:rsid w:val="005406F6"/>
    <w:rsid w:val="005875C1"/>
    <w:rsid w:val="005D3512"/>
    <w:rsid w:val="005E78CC"/>
    <w:rsid w:val="005F5649"/>
    <w:rsid w:val="00601E9A"/>
    <w:rsid w:val="00632B33"/>
    <w:rsid w:val="00653426"/>
    <w:rsid w:val="006E481C"/>
    <w:rsid w:val="006E5D1A"/>
    <w:rsid w:val="007A5FA7"/>
    <w:rsid w:val="007B2B2E"/>
    <w:rsid w:val="007D48FC"/>
    <w:rsid w:val="008043DF"/>
    <w:rsid w:val="00820FF0"/>
    <w:rsid w:val="00865297"/>
    <w:rsid w:val="008807F8"/>
    <w:rsid w:val="008A4413"/>
    <w:rsid w:val="009A2F16"/>
    <w:rsid w:val="009A7DD3"/>
    <w:rsid w:val="00A31147"/>
    <w:rsid w:val="00AA74AB"/>
    <w:rsid w:val="00AB52D3"/>
    <w:rsid w:val="00B4256F"/>
    <w:rsid w:val="00B60A7B"/>
    <w:rsid w:val="00BB1D9C"/>
    <w:rsid w:val="00BD02EF"/>
    <w:rsid w:val="00BF26F5"/>
    <w:rsid w:val="00C4736E"/>
    <w:rsid w:val="00C72655"/>
    <w:rsid w:val="00CA0443"/>
    <w:rsid w:val="00CA27E8"/>
    <w:rsid w:val="00CF2F76"/>
    <w:rsid w:val="00D15AC1"/>
    <w:rsid w:val="00D23FE9"/>
    <w:rsid w:val="00D57174"/>
    <w:rsid w:val="00D77A1B"/>
    <w:rsid w:val="00D92E11"/>
    <w:rsid w:val="00DA61AE"/>
    <w:rsid w:val="00DD2A42"/>
    <w:rsid w:val="00E96896"/>
    <w:rsid w:val="00ED0EB8"/>
    <w:rsid w:val="00ED519A"/>
    <w:rsid w:val="00F12338"/>
    <w:rsid w:val="00F43C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1B47A9"/>
  <w15:docId w15:val="{A39D21CF-B709-4C50-90C7-837144BE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6F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F26F5"/>
    <w:pPr>
      <w:ind w:left="720"/>
      <w:contextualSpacing/>
    </w:pPr>
  </w:style>
  <w:style w:type="character" w:styleId="Hyperlink">
    <w:name w:val="Hyperlink"/>
    <w:basedOn w:val="Fontepargpadro"/>
    <w:uiPriority w:val="99"/>
    <w:unhideWhenUsed/>
    <w:rsid w:val="00BF26F5"/>
    <w:rPr>
      <w:color w:val="0000FF" w:themeColor="hyperlink"/>
      <w:u w:val="single"/>
    </w:rPr>
  </w:style>
  <w:style w:type="paragraph" w:customStyle="1" w:styleId="Textbody">
    <w:name w:val="Text body"/>
    <w:basedOn w:val="Normal"/>
    <w:qFormat/>
    <w:rsid w:val="00BF26F5"/>
    <w:pPr>
      <w:widowControl w:val="0"/>
      <w:suppressAutoHyphens/>
      <w:autoSpaceDN w:val="0"/>
      <w:spacing w:after="120"/>
      <w:textAlignment w:val="baseline"/>
    </w:pPr>
    <w:rPr>
      <w:rFonts w:eastAsia="Arial Unicode MS" w:cs="Tahoma"/>
      <w:kern w:val="3"/>
      <w:lang w:eastAsia="zh-CN"/>
    </w:rPr>
  </w:style>
  <w:style w:type="paragraph" w:styleId="Textodenotaderodap">
    <w:name w:val="footnote text"/>
    <w:basedOn w:val="Normal"/>
    <w:link w:val="TextodenotaderodapChar"/>
    <w:rsid w:val="00BF26F5"/>
    <w:pPr>
      <w:suppressAutoHyphens/>
    </w:pPr>
    <w:rPr>
      <w:sz w:val="20"/>
      <w:szCs w:val="20"/>
    </w:rPr>
  </w:style>
  <w:style w:type="character" w:customStyle="1" w:styleId="TextodenotaderodapChar">
    <w:name w:val="Texto de nota de rodapé Char"/>
    <w:basedOn w:val="Fontepargpadro"/>
    <w:link w:val="Textodenotaderodap"/>
    <w:rsid w:val="00BF26F5"/>
    <w:rPr>
      <w:rFonts w:ascii="Times New Roman" w:eastAsia="Times New Roman" w:hAnsi="Times New Roman" w:cs="Times New Roman"/>
      <w:sz w:val="20"/>
      <w:szCs w:val="20"/>
      <w:lang w:eastAsia="pt-BR"/>
    </w:rPr>
  </w:style>
  <w:style w:type="character" w:styleId="Refdenotaderodap">
    <w:name w:val="footnote reference"/>
    <w:basedOn w:val="Fontepargpadro"/>
    <w:rsid w:val="00BF26F5"/>
    <w:rPr>
      <w:vertAlign w:val="superscript"/>
    </w:rPr>
  </w:style>
  <w:style w:type="character" w:styleId="nfase">
    <w:name w:val="Emphasis"/>
    <w:basedOn w:val="Fontepargpadro"/>
    <w:qFormat/>
    <w:rsid w:val="00BF26F5"/>
    <w:rPr>
      <w:i/>
      <w:iCs/>
    </w:rPr>
  </w:style>
  <w:style w:type="paragraph" w:styleId="Cabealho">
    <w:name w:val="header"/>
    <w:aliases w:val="Cabeçalho superior,Heading 1a"/>
    <w:basedOn w:val="Normal"/>
    <w:link w:val="CabealhoChar"/>
    <w:uiPriority w:val="99"/>
    <w:unhideWhenUsed/>
    <w:rsid w:val="000776B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eading 1a Char"/>
    <w:basedOn w:val="Fontepargpadro"/>
    <w:link w:val="Cabealho"/>
    <w:uiPriority w:val="99"/>
    <w:rsid w:val="000776B1"/>
  </w:style>
  <w:style w:type="table" w:styleId="Tabelacomgrade">
    <w:name w:val="Table Grid"/>
    <w:basedOn w:val="Tabelanormal"/>
    <w:rsid w:val="008807F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9A2F16"/>
    <w:pPr>
      <w:suppressAutoHyphens/>
      <w:jc w:val="both"/>
    </w:pPr>
    <w:rPr>
      <w:kern w:val="2"/>
      <w:sz w:val="28"/>
      <w:szCs w:val="20"/>
      <w:lang w:eastAsia="zh-CN"/>
    </w:rPr>
  </w:style>
  <w:style w:type="character" w:customStyle="1" w:styleId="CorpodetextoChar">
    <w:name w:val="Corpo de texto Char"/>
    <w:basedOn w:val="Fontepargpadro"/>
    <w:link w:val="Corpodetexto"/>
    <w:rsid w:val="009A2F16"/>
    <w:rPr>
      <w:rFonts w:ascii="Times New Roman" w:eastAsia="Times New Roman" w:hAnsi="Times New Roman" w:cs="Times New Roman"/>
      <w:kern w:val="2"/>
      <w:sz w:val="28"/>
      <w:szCs w:val="20"/>
      <w:lang w:eastAsia="zh-CN"/>
    </w:rPr>
  </w:style>
  <w:style w:type="paragraph" w:styleId="Rodap">
    <w:name w:val="footer"/>
    <w:basedOn w:val="Normal"/>
    <w:link w:val="RodapChar"/>
    <w:uiPriority w:val="99"/>
    <w:unhideWhenUsed/>
    <w:rsid w:val="00097977"/>
    <w:pPr>
      <w:tabs>
        <w:tab w:val="center" w:pos="4252"/>
        <w:tab w:val="right" w:pos="8504"/>
      </w:tabs>
    </w:pPr>
  </w:style>
  <w:style w:type="character" w:customStyle="1" w:styleId="RodapChar">
    <w:name w:val="Rodapé Char"/>
    <w:basedOn w:val="Fontepargpadro"/>
    <w:link w:val="Rodap"/>
    <w:uiPriority w:val="99"/>
    <w:rsid w:val="0009797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395B26"/>
    <w:rPr>
      <w:rFonts w:ascii="Segoe UI" w:hAnsi="Segoe UI" w:cs="Segoe UI"/>
      <w:sz w:val="18"/>
      <w:szCs w:val="18"/>
    </w:rPr>
  </w:style>
  <w:style w:type="character" w:customStyle="1" w:styleId="TextodebaloChar">
    <w:name w:val="Texto de balão Char"/>
    <w:basedOn w:val="Fontepargpadro"/>
    <w:link w:val="Textodebalo"/>
    <w:uiPriority w:val="99"/>
    <w:semiHidden/>
    <w:rsid w:val="00395B2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632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8BF69-71F1-4BFE-8B4F-98BEFCC61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2341</Words>
  <Characters>12642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Lourival Ferreira de Andrade</dc:creator>
  <cp:lastModifiedBy>Compras 01</cp:lastModifiedBy>
  <cp:revision>15</cp:revision>
  <cp:lastPrinted>2024-03-04T13:13:00Z</cp:lastPrinted>
  <dcterms:created xsi:type="dcterms:W3CDTF">2024-02-08T10:47:00Z</dcterms:created>
  <dcterms:modified xsi:type="dcterms:W3CDTF">2024-04-10T13:08:00Z</dcterms:modified>
</cp:coreProperties>
</file>