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2AFD0E" w14:textId="7F2FEAEC" w:rsidR="005E1BFA" w:rsidRPr="00B24162" w:rsidRDefault="005E1BFA" w:rsidP="00C72986">
      <w:pPr>
        <w:tabs>
          <w:tab w:val="left" w:pos="9214"/>
        </w:tabs>
        <w:spacing w:before="1"/>
        <w:jc w:val="center"/>
        <w:rPr>
          <w:rFonts w:ascii="Arial" w:hAnsi="Arial" w:cs="Arial"/>
          <w:b/>
        </w:rPr>
      </w:pPr>
      <w:r w:rsidRPr="00B24162">
        <w:rPr>
          <w:rFonts w:ascii="Arial" w:hAnsi="Arial" w:cs="Arial"/>
          <w:b/>
        </w:rPr>
        <w:t>TERMO</w:t>
      </w:r>
      <w:r w:rsidRPr="00B24162">
        <w:rPr>
          <w:rFonts w:ascii="Arial" w:hAnsi="Arial" w:cs="Arial"/>
          <w:b/>
          <w:spacing w:val="-2"/>
        </w:rPr>
        <w:t xml:space="preserve"> </w:t>
      </w:r>
      <w:r w:rsidRPr="00B24162">
        <w:rPr>
          <w:rFonts w:ascii="Arial" w:hAnsi="Arial" w:cs="Arial"/>
          <w:b/>
        </w:rPr>
        <w:t>DE</w:t>
      </w:r>
      <w:r w:rsidRPr="00B24162">
        <w:rPr>
          <w:rFonts w:ascii="Arial" w:hAnsi="Arial" w:cs="Arial"/>
          <w:b/>
          <w:spacing w:val="-2"/>
        </w:rPr>
        <w:t xml:space="preserve"> REFERÊNCIA</w:t>
      </w:r>
    </w:p>
    <w:p w14:paraId="18D555A8" w14:textId="35CD6575" w:rsidR="005E1BFA" w:rsidRPr="00B24162" w:rsidRDefault="005E1BFA" w:rsidP="00C72986">
      <w:pPr>
        <w:pStyle w:val="Ttulo1"/>
        <w:tabs>
          <w:tab w:val="left" w:pos="3402"/>
          <w:tab w:val="left" w:pos="9214"/>
          <w:tab w:val="left" w:pos="9527"/>
        </w:tabs>
        <w:spacing w:before="271"/>
        <w:ind w:left="0"/>
        <w:rPr>
          <w:rFonts w:ascii="Arial" w:hAnsi="Arial" w:cs="Arial"/>
          <w:color w:val="000000"/>
          <w:sz w:val="22"/>
          <w:szCs w:val="22"/>
          <w:shd w:val="clear" w:color="auto" w:fill="CCCCCC"/>
        </w:rPr>
      </w:pPr>
      <w:r w:rsidRPr="00B24162">
        <w:rPr>
          <w:rFonts w:ascii="Arial" w:hAnsi="Arial" w:cs="Arial"/>
          <w:color w:val="000000"/>
          <w:sz w:val="22"/>
          <w:szCs w:val="22"/>
          <w:shd w:val="clear" w:color="auto" w:fill="CCCCCC"/>
        </w:rPr>
        <w:tab/>
      </w:r>
      <w:r w:rsidR="000B4E84" w:rsidRPr="00B24162">
        <w:rPr>
          <w:rFonts w:ascii="Arial" w:hAnsi="Arial" w:cs="Arial"/>
          <w:color w:val="000000"/>
          <w:sz w:val="22"/>
          <w:szCs w:val="22"/>
          <w:shd w:val="clear" w:color="auto" w:fill="CCCCCC"/>
        </w:rPr>
        <w:t xml:space="preserve"> </w:t>
      </w:r>
      <w:r w:rsidRPr="00B24162">
        <w:rPr>
          <w:rFonts w:ascii="Arial" w:hAnsi="Arial" w:cs="Arial"/>
          <w:color w:val="000000"/>
          <w:sz w:val="22"/>
          <w:szCs w:val="22"/>
          <w:shd w:val="clear" w:color="auto" w:fill="CCCCCC"/>
        </w:rPr>
        <w:t>1.</w:t>
      </w:r>
      <w:r w:rsidRPr="00B24162">
        <w:rPr>
          <w:rFonts w:ascii="Arial" w:hAnsi="Arial" w:cs="Arial"/>
          <w:color w:val="000000"/>
          <w:spacing w:val="-4"/>
          <w:sz w:val="22"/>
          <w:szCs w:val="22"/>
          <w:shd w:val="clear" w:color="auto" w:fill="CCCCCC"/>
        </w:rPr>
        <w:t xml:space="preserve"> </w:t>
      </w:r>
      <w:r w:rsidRPr="00B24162">
        <w:rPr>
          <w:rFonts w:ascii="Arial" w:hAnsi="Arial" w:cs="Arial"/>
          <w:color w:val="000000"/>
          <w:sz w:val="22"/>
          <w:szCs w:val="22"/>
          <w:shd w:val="clear" w:color="auto" w:fill="CCCCCC"/>
        </w:rPr>
        <w:t>DEFINIÇÃO</w:t>
      </w:r>
      <w:r w:rsidRPr="00B24162">
        <w:rPr>
          <w:rFonts w:ascii="Arial" w:hAnsi="Arial" w:cs="Arial"/>
          <w:color w:val="000000"/>
          <w:spacing w:val="-4"/>
          <w:sz w:val="22"/>
          <w:szCs w:val="22"/>
          <w:shd w:val="clear" w:color="auto" w:fill="CCCCCC"/>
        </w:rPr>
        <w:t xml:space="preserve"> </w:t>
      </w:r>
      <w:r w:rsidRPr="00B24162">
        <w:rPr>
          <w:rFonts w:ascii="Arial" w:hAnsi="Arial" w:cs="Arial"/>
          <w:color w:val="000000"/>
          <w:sz w:val="22"/>
          <w:szCs w:val="22"/>
          <w:shd w:val="clear" w:color="auto" w:fill="CCCCCC"/>
        </w:rPr>
        <w:t>DO</w:t>
      </w:r>
      <w:r w:rsidRPr="00B24162">
        <w:rPr>
          <w:rFonts w:ascii="Arial" w:hAnsi="Arial" w:cs="Arial"/>
          <w:color w:val="000000"/>
          <w:spacing w:val="-3"/>
          <w:sz w:val="22"/>
          <w:szCs w:val="22"/>
          <w:shd w:val="clear" w:color="auto" w:fill="CCCCCC"/>
        </w:rPr>
        <w:t xml:space="preserve"> </w:t>
      </w:r>
      <w:r w:rsidRPr="00B24162">
        <w:rPr>
          <w:rFonts w:ascii="Arial" w:hAnsi="Arial" w:cs="Arial"/>
          <w:color w:val="000000"/>
          <w:spacing w:val="-2"/>
          <w:sz w:val="22"/>
          <w:szCs w:val="22"/>
          <w:shd w:val="clear" w:color="auto" w:fill="CCCCCC"/>
        </w:rPr>
        <w:t>OBJETO</w:t>
      </w:r>
      <w:r w:rsidRPr="00B24162">
        <w:rPr>
          <w:rFonts w:ascii="Arial" w:hAnsi="Arial" w:cs="Arial"/>
          <w:color w:val="000000"/>
          <w:sz w:val="22"/>
          <w:szCs w:val="22"/>
          <w:shd w:val="clear" w:color="auto" w:fill="CCCCCC"/>
        </w:rPr>
        <w:tab/>
      </w:r>
    </w:p>
    <w:p w14:paraId="322F038B" w14:textId="77777777" w:rsidR="00C72986" w:rsidRPr="00B24162" w:rsidRDefault="00C72986" w:rsidP="00C72986">
      <w:pPr>
        <w:pStyle w:val="Ttulo1"/>
        <w:tabs>
          <w:tab w:val="left" w:pos="3402"/>
          <w:tab w:val="left" w:pos="9214"/>
          <w:tab w:val="left" w:pos="9527"/>
        </w:tabs>
        <w:ind w:left="0"/>
        <w:rPr>
          <w:rFonts w:ascii="Arial" w:hAnsi="Arial" w:cs="Arial"/>
          <w:sz w:val="22"/>
          <w:szCs w:val="22"/>
        </w:rPr>
      </w:pPr>
    </w:p>
    <w:p w14:paraId="59273E42" w14:textId="06B1EA10" w:rsidR="000B4E84" w:rsidRPr="00B24162" w:rsidRDefault="005E1BFA" w:rsidP="00C72986">
      <w:pPr>
        <w:pStyle w:val="PargrafodaLista"/>
        <w:numPr>
          <w:ilvl w:val="1"/>
          <w:numId w:val="13"/>
        </w:numPr>
        <w:tabs>
          <w:tab w:val="left" w:pos="567"/>
          <w:tab w:val="left" w:pos="9214"/>
        </w:tabs>
        <w:spacing w:line="360" w:lineRule="auto"/>
        <w:ind w:left="0" w:firstLine="0"/>
        <w:rPr>
          <w:rFonts w:ascii="Arial" w:hAnsi="Arial" w:cs="Arial"/>
        </w:rPr>
      </w:pPr>
      <w:r w:rsidRPr="00B24162">
        <w:rPr>
          <w:rFonts w:ascii="Arial" w:hAnsi="Arial" w:cs="Arial"/>
        </w:rPr>
        <w:t xml:space="preserve">O presente termo tem por objeto o processo de </w:t>
      </w:r>
      <w:r w:rsidR="001513B9" w:rsidRPr="00B24162">
        <w:rPr>
          <w:rFonts w:ascii="Arial" w:hAnsi="Arial" w:cs="Arial"/>
        </w:rPr>
        <w:t>contratação</w:t>
      </w:r>
      <w:r w:rsidR="0023693F" w:rsidRPr="00B24162">
        <w:rPr>
          <w:rFonts w:ascii="Arial" w:hAnsi="Arial" w:cs="Arial"/>
        </w:rPr>
        <w:t xml:space="preserve"> de empresas para a </w:t>
      </w:r>
      <w:r w:rsidR="001513B9" w:rsidRPr="00B24162">
        <w:rPr>
          <w:rFonts w:ascii="Arial" w:hAnsi="Arial" w:cs="Arial"/>
          <w:lang w:val="pt-BR"/>
        </w:rPr>
        <w:t>PRESTAÇÃO DE SERVIÇO BANCÁRIO DE RECOLHIMENTO DE TRIBUTOS E RECEITAS MUNICIPAIS ATRAVÉS DE BR CODE (PIX), CONFORME RESULUÇÃO/BCB Nº 01 DE 12/08/2020, COM VINCULAÇÃO ÀS GUIAS DE ARRECADAÇÃO COM CÓDIGO DE BARRAS, PADRÃO FEBRABAN.</w:t>
      </w:r>
    </w:p>
    <w:tbl>
      <w:tblPr>
        <w:tblW w:w="9356" w:type="dxa"/>
        <w:tblLayout w:type="fixed"/>
        <w:tblCellMar>
          <w:left w:w="0" w:type="dxa"/>
          <w:right w:w="0" w:type="dxa"/>
        </w:tblCellMar>
        <w:tblLook w:val="0000" w:firstRow="0" w:lastRow="0" w:firstColumn="0" w:lastColumn="0" w:noHBand="0" w:noVBand="0"/>
      </w:tblPr>
      <w:tblGrid>
        <w:gridCol w:w="585"/>
        <w:gridCol w:w="4802"/>
        <w:gridCol w:w="709"/>
        <w:gridCol w:w="1559"/>
        <w:gridCol w:w="1701"/>
      </w:tblGrid>
      <w:tr w:rsidR="005C64E9" w:rsidRPr="00B24162" w14:paraId="2C88C3B3" w14:textId="77777777" w:rsidTr="005C64E9">
        <w:tc>
          <w:tcPr>
            <w:tcW w:w="585" w:type="dxa"/>
            <w:tcBorders>
              <w:top w:val="single" w:sz="0" w:space="0" w:color="000000"/>
              <w:left w:val="single" w:sz="0" w:space="0" w:color="000000"/>
              <w:bottom w:val="single" w:sz="0" w:space="0" w:color="000000"/>
              <w:right w:val="single" w:sz="0" w:space="0" w:color="000000"/>
            </w:tcBorders>
            <w:shd w:val="clear" w:color="auto" w:fill="C0C0C0"/>
          </w:tcPr>
          <w:p w14:paraId="73EFB411" w14:textId="77777777" w:rsidR="005C64E9" w:rsidRPr="00B24162" w:rsidRDefault="005C64E9" w:rsidP="00227D21">
            <w:pPr>
              <w:jc w:val="center"/>
              <w:rPr>
                <w:rFonts w:ascii="Arial" w:hAnsi="Arial" w:cs="Arial"/>
                <w:sz w:val="18"/>
                <w:szCs w:val="18"/>
              </w:rPr>
            </w:pPr>
            <w:r w:rsidRPr="00B24162">
              <w:rPr>
                <w:rFonts w:ascii="Arial" w:hAnsi="Arial" w:cs="Arial"/>
                <w:b/>
                <w:sz w:val="18"/>
                <w:szCs w:val="18"/>
              </w:rPr>
              <w:t>Item</w:t>
            </w:r>
          </w:p>
        </w:tc>
        <w:tc>
          <w:tcPr>
            <w:tcW w:w="4802" w:type="dxa"/>
            <w:tcBorders>
              <w:top w:val="single" w:sz="0" w:space="0" w:color="000000"/>
              <w:left w:val="single" w:sz="0" w:space="0" w:color="000000"/>
              <w:bottom w:val="single" w:sz="0" w:space="0" w:color="000000"/>
              <w:right w:val="single" w:sz="0" w:space="0" w:color="000000"/>
            </w:tcBorders>
            <w:shd w:val="clear" w:color="auto" w:fill="C0C0C0"/>
          </w:tcPr>
          <w:p w14:paraId="4DDBDF72" w14:textId="77777777" w:rsidR="005C64E9" w:rsidRPr="00B24162" w:rsidRDefault="005C64E9" w:rsidP="00227D21">
            <w:pPr>
              <w:jc w:val="center"/>
              <w:rPr>
                <w:rFonts w:ascii="Arial" w:hAnsi="Arial" w:cs="Arial"/>
                <w:sz w:val="18"/>
                <w:szCs w:val="18"/>
              </w:rPr>
            </w:pPr>
            <w:r w:rsidRPr="00B24162">
              <w:rPr>
                <w:rFonts w:ascii="Arial" w:hAnsi="Arial" w:cs="Arial"/>
                <w:b/>
                <w:sz w:val="18"/>
                <w:szCs w:val="18"/>
              </w:rPr>
              <w:t>Descrição</w:t>
            </w:r>
          </w:p>
        </w:tc>
        <w:tc>
          <w:tcPr>
            <w:tcW w:w="709" w:type="dxa"/>
            <w:tcBorders>
              <w:top w:val="single" w:sz="0" w:space="0" w:color="000000"/>
              <w:left w:val="single" w:sz="0" w:space="0" w:color="000000"/>
              <w:bottom w:val="single" w:sz="0" w:space="0" w:color="000000"/>
              <w:right w:val="single" w:sz="0" w:space="0" w:color="000000"/>
            </w:tcBorders>
            <w:shd w:val="clear" w:color="auto" w:fill="C0C0C0"/>
          </w:tcPr>
          <w:p w14:paraId="0717E837" w14:textId="512E64A2" w:rsidR="005C64E9" w:rsidRPr="00B24162" w:rsidRDefault="005C64E9" w:rsidP="00227D21">
            <w:pPr>
              <w:jc w:val="center"/>
              <w:rPr>
                <w:rFonts w:ascii="Arial" w:hAnsi="Arial" w:cs="Arial"/>
                <w:sz w:val="18"/>
                <w:szCs w:val="18"/>
              </w:rPr>
            </w:pPr>
            <w:r w:rsidRPr="00B24162">
              <w:rPr>
                <w:rFonts w:ascii="Arial" w:hAnsi="Arial" w:cs="Arial"/>
                <w:b/>
                <w:sz w:val="18"/>
                <w:szCs w:val="18"/>
              </w:rPr>
              <w:t>Und</w:t>
            </w:r>
          </w:p>
        </w:tc>
        <w:tc>
          <w:tcPr>
            <w:tcW w:w="1559" w:type="dxa"/>
            <w:tcBorders>
              <w:top w:val="single" w:sz="0" w:space="0" w:color="000000"/>
              <w:left w:val="single" w:sz="0" w:space="0" w:color="000000"/>
              <w:bottom w:val="single" w:sz="0" w:space="0" w:color="000000"/>
              <w:right w:val="single" w:sz="0" w:space="0" w:color="000000"/>
            </w:tcBorders>
            <w:shd w:val="clear" w:color="auto" w:fill="C0C0C0"/>
          </w:tcPr>
          <w:p w14:paraId="3B344A9E" w14:textId="65491B3C" w:rsidR="005C64E9" w:rsidRPr="00B24162" w:rsidRDefault="005C64E9" w:rsidP="00227D21">
            <w:pPr>
              <w:jc w:val="center"/>
              <w:rPr>
                <w:rFonts w:ascii="Arial" w:hAnsi="Arial" w:cs="Arial"/>
                <w:sz w:val="18"/>
                <w:szCs w:val="18"/>
                <w:lang w:val="pt-BR"/>
              </w:rPr>
            </w:pPr>
            <w:r w:rsidRPr="00B24162">
              <w:rPr>
                <w:rFonts w:ascii="Arial" w:hAnsi="Arial" w:cs="Arial"/>
                <w:b/>
                <w:sz w:val="18"/>
                <w:szCs w:val="18"/>
              </w:rPr>
              <w:t>Qtd</w:t>
            </w:r>
            <w:r w:rsidRPr="00B24162">
              <w:rPr>
                <w:rFonts w:ascii="Arial" w:hAnsi="Arial" w:cs="Arial"/>
                <w:b/>
                <w:sz w:val="18"/>
                <w:szCs w:val="18"/>
                <w:lang w:val="pt-BR"/>
              </w:rPr>
              <w:t>e. Anual Estimada</w:t>
            </w:r>
          </w:p>
        </w:tc>
        <w:tc>
          <w:tcPr>
            <w:tcW w:w="1701" w:type="dxa"/>
            <w:tcBorders>
              <w:top w:val="single" w:sz="0" w:space="0" w:color="000000"/>
              <w:left w:val="single" w:sz="0" w:space="0" w:color="000000"/>
              <w:bottom w:val="single" w:sz="0" w:space="0" w:color="000000"/>
              <w:right w:val="single" w:sz="0" w:space="0" w:color="000000"/>
            </w:tcBorders>
            <w:shd w:val="clear" w:color="auto" w:fill="C0C0C0"/>
          </w:tcPr>
          <w:p w14:paraId="601F518F" w14:textId="77777777" w:rsidR="005C64E9" w:rsidRPr="00B24162" w:rsidRDefault="005C64E9" w:rsidP="00227D21">
            <w:pPr>
              <w:jc w:val="center"/>
              <w:rPr>
                <w:rFonts w:ascii="Arial" w:hAnsi="Arial" w:cs="Arial"/>
                <w:sz w:val="18"/>
                <w:szCs w:val="18"/>
                <w:lang w:val="pt-BR"/>
              </w:rPr>
            </w:pPr>
            <w:r w:rsidRPr="00B24162">
              <w:rPr>
                <w:rFonts w:ascii="Arial" w:hAnsi="Arial" w:cs="Arial"/>
                <w:b/>
                <w:sz w:val="18"/>
                <w:szCs w:val="18"/>
              </w:rPr>
              <w:t>V</w:t>
            </w:r>
            <w:r w:rsidRPr="00B24162">
              <w:rPr>
                <w:rFonts w:ascii="Arial" w:hAnsi="Arial" w:cs="Arial"/>
                <w:b/>
                <w:sz w:val="18"/>
                <w:szCs w:val="18"/>
                <w:lang w:val="pt-BR"/>
              </w:rPr>
              <w:t>a</w:t>
            </w:r>
            <w:r w:rsidRPr="00B24162">
              <w:rPr>
                <w:rFonts w:ascii="Arial" w:hAnsi="Arial" w:cs="Arial"/>
                <w:b/>
                <w:sz w:val="18"/>
                <w:szCs w:val="18"/>
              </w:rPr>
              <w:t>l</w:t>
            </w:r>
            <w:r w:rsidRPr="00B24162">
              <w:rPr>
                <w:rFonts w:ascii="Arial" w:hAnsi="Arial" w:cs="Arial"/>
                <w:b/>
                <w:sz w:val="18"/>
                <w:szCs w:val="18"/>
                <w:lang w:val="pt-BR"/>
              </w:rPr>
              <w:t>o</w:t>
            </w:r>
            <w:r w:rsidRPr="00B24162">
              <w:rPr>
                <w:rFonts w:ascii="Arial" w:hAnsi="Arial" w:cs="Arial"/>
                <w:b/>
                <w:sz w:val="18"/>
                <w:szCs w:val="18"/>
              </w:rPr>
              <w:t>r Uni</w:t>
            </w:r>
            <w:r w:rsidRPr="00B24162">
              <w:rPr>
                <w:rFonts w:ascii="Arial" w:hAnsi="Arial" w:cs="Arial"/>
                <w:b/>
                <w:sz w:val="18"/>
                <w:szCs w:val="18"/>
                <w:lang w:val="pt-BR"/>
              </w:rPr>
              <w:t>tário (R$) Máximo Permitido</w:t>
            </w:r>
          </w:p>
        </w:tc>
      </w:tr>
      <w:tr w:rsidR="005C64E9" w:rsidRPr="00B24162" w14:paraId="2A242EB6" w14:textId="77777777" w:rsidTr="005C64E9">
        <w:tc>
          <w:tcPr>
            <w:tcW w:w="585" w:type="dxa"/>
            <w:tcBorders>
              <w:top w:val="single" w:sz="0" w:space="0" w:color="000000"/>
              <w:left w:val="single" w:sz="0" w:space="0" w:color="000000"/>
              <w:bottom w:val="single" w:sz="0" w:space="0" w:color="000000"/>
              <w:right w:val="single" w:sz="0" w:space="0" w:color="000000"/>
            </w:tcBorders>
          </w:tcPr>
          <w:p w14:paraId="15C88152" w14:textId="77777777" w:rsidR="005C64E9" w:rsidRPr="00B24162" w:rsidRDefault="005C64E9" w:rsidP="00227D21">
            <w:pPr>
              <w:jc w:val="center"/>
              <w:rPr>
                <w:rFonts w:ascii="Arial" w:hAnsi="Arial" w:cs="Arial"/>
                <w:sz w:val="18"/>
                <w:szCs w:val="18"/>
              </w:rPr>
            </w:pPr>
            <w:r w:rsidRPr="00B24162">
              <w:rPr>
                <w:rFonts w:ascii="Arial" w:hAnsi="Arial" w:cs="Arial"/>
                <w:sz w:val="18"/>
                <w:szCs w:val="18"/>
              </w:rPr>
              <w:t>1</w:t>
            </w:r>
          </w:p>
        </w:tc>
        <w:tc>
          <w:tcPr>
            <w:tcW w:w="4802" w:type="dxa"/>
            <w:tcBorders>
              <w:top w:val="single" w:sz="0" w:space="0" w:color="000000"/>
              <w:left w:val="single" w:sz="0" w:space="0" w:color="000000"/>
              <w:bottom w:val="single" w:sz="0" w:space="0" w:color="000000"/>
              <w:right w:val="single" w:sz="0" w:space="0" w:color="000000"/>
            </w:tcBorders>
          </w:tcPr>
          <w:p w14:paraId="4815F1B8" w14:textId="62901685" w:rsidR="005C64E9" w:rsidRPr="00B24162" w:rsidRDefault="005C64E9" w:rsidP="005C64E9">
            <w:pPr>
              <w:ind w:right="142"/>
              <w:jc w:val="both"/>
              <w:rPr>
                <w:rFonts w:ascii="Arial" w:hAnsi="Arial" w:cs="Arial"/>
                <w:sz w:val="18"/>
                <w:szCs w:val="18"/>
                <w:lang w:val="pt-BR"/>
              </w:rPr>
            </w:pPr>
            <w:r w:rsidRPr="00B24162">
              <w:rPr>
                <w:rFonts w:ascii="Arial" w:hAnsi="Arial" w:cs="Arial"/>
                <w:sz w:val="18"/>
                <w:szCs w:val="18"/>
                <w:lang w:val="pt-BR"/>
              </w:rPr>
              <w:t>Prestação de serviço bancário de recolhimento de tributos e receitas municipais através de BR CODE (PIX), conforme Resulução/BCB. nº 01 de 12/08/2020, com vinculação às guias de arrecadação com código de barras, padrão Febraban.</w:t>
            </w:r>
          </w:p>
        </w:tc>
        <w:tc>
          <w:tcPr>
            <w:tcW w:w="709" w:type="dxa"/>
            <w:tcBorders>
              <w:top w:val="single" w:sz="0" w:space="0" w:color="000000"/>
              <w:left w:val="single" w:sz="0" w:space="0" w:color="000000"/>
              <w:bottom w:val="single" w:sz="0" w:space="0" w:color="000000"/>
              <w:right w:val="single" w:sz="0" w:space="0" w:color="000000"/>
            </w:tcBorders>
          </w:tcPr>
          <w:p w14:paraId="554513F6" w14:textId="77777777" w:rsidR="00860460" w:rsidRPr="00B24162" w:rsidRDefault="00860460" w:rsidP="00227D21">
            <w:pPr>
              <w:jc w:val="center"/>
              <w:rPr>
                <w:rFonts w:ascii="Arial" w:hAnsi="Arial" w:cs="Arial"/>
                <w:sz w:val="18"/>
                <w:szCs w:val="18"/>
                <w:lang w:val="pt-BR"/>
              </w:rPr>
            </w:pPr>
          </w:p>
          <w:p w14:paraId="0CE6EBE6" w14:textId="7BD77270" w:rsidR="005C64E9" w:rsidRPr="00B24162" w:rsidRDefault="005C64E9" w:rsidP="00227D21">
            <w:pPr>
              <w:jc w:val="center"/>
              <w:rPr>
                <w:rFonts w:ascii="Arial" w:hAnsi="Arial" w:cs="Arial"/>
                <w:sz w:val="18"/>
                <w:szCs w:val="18"/>
                <w:lang w:val="pt-BR"/>
              </w:rPr>
            </w:pPr>
            <w:r w:rsidRPr="00B24162">
              <w:rPr>
                <w:rFonts w:ascii="Arial" w:hAnsi="Arial" w:cs="Arial"/>
                <w:sz w:val="18"/>
                <w:szCs w:val="18"/>
                <w:lang w:val="pt-BR"/>
              </w:rPr>
              <w:t>UND</w:t>
            </w:r>
          </w:p>
        </w:tc>
        <w:tc>
          <w:tcPr>
            <w:tcW w:w="1559" w:type="dxa"/>
            <w:tcBorders>
              <w:top w:val="single" w:sz="0" w:space="0" w:color="000000"/>
              <w:left w:val="single" w:sz="0" w:space="0" w:color="000000"/>
              <w:bottom w:val="single" w:sz="0" w:space="0" w:color="000000"/>
              <w:right w:val="single" w:sz="0" w:space="0" w:color="000000"/>
            </w:tcBorders>
          </w:tcPr>
          <w:p w14:paraId="561B997C" w14:textId="77777777" w:rsidR="00860460" w:rsidRPr="00B24162" w:rsidRDefault="00860460" w:rsidP="00227D21">
            <w:pPr>
              <w:jc w:val="center"/>
              <w:rPr>
                <w:rFonts w:ascii="Arial" w:hAnsi="Arial" w:cs="Arial"/>
                <w:sz w:val="18"/>
                <w:szCs w:val="18"/>
                <w:lang w:val="pt-BR"/>
              </w:rPr>
            </w:pPr>
          </w:p>
          <w:p w14:paraId="11F4980C" w14:textId="1260D77D" w:rsidR="005C64E9" w:rsidRPr="00B24162" w:rsidRDefault="005C64E9" w:rsidP="00227D21">
            <w:pPr>
              <w:jc w:val="center"/>
              <w:rPr>
                <w:rFonts w:ascii="Arial" w:hAnsi="Arial" w:cs="Arial"/>
                <w:sz w:val="18"/>
                <w:szCs w:val="18"/>
                <w:lang w:val="pt-BR"/>
              </w:rPr>
            </w:pPr>
            <w:r w:rsidRPr="00B24162">
              <w:rPr>
                <w:rFonts w:ascii="Arial" w:hAnsi="Arial" w:cs="Arial"/>
                <w:sz w:val="18"/>
                <w:szCs w:val="18"/>
                <w:lang w:val="pt-BR"/>
              </w:rPr>
              <w:t>17.000</w:t>
            </w:r>
          </w:p>
        </w:tc>
        <w:tc>
          <w:tcPr>
            <w:tcW w:w="1701" w:type="dxa"/>
            <w:tcBorders>
              <w:top w:val="single" w:sz="0" w:space="0" w:color="000000"/>
              <w:left w:val="single" w:sz="0" w:space="0" w:color="000000"/>
              <w:bottom w:val="single" w:sz="0" w:space="0" w:color="000000"/>
              <w:right w:val="single" w:sz="0" w:space="0" w:color="000000"/>
            </w:tcBorders>
          </w:tcPr>
          <w:p w14:paraId="7BDC1112" w14:textId="77777777" w:rsidR="00860460" w:rsidRPr="00B24162" w:rsidRDefault="00860460" w:rsidP="00860460">
            <w:pPr>
              <w:jc w:val="center"/>
              <w:rPr>
                <w:rFonts w:ascii="Arial" w:hAnsi="Arial" w:cs="Arial"/>
                <w:sz w:val="18"/>
                <w:szCs w:val="18"/>
                <w:lang w:val="pt-BR"/>
              </w:rPr>
            </w:pPr>
          </w:p>
          <w:p w14:paraId="6F79AE64" w14:textId="6AF8614D" w:rsidR="005C64E9" w:rsidRPr="00B24162" w:rsidRDefault="005C64E9" w:rsidP="00860460">
            <w:pPr>
              <w:jc w:val="center"/>
              <w:rPr>
                <w:rFonts w:ascii="Arial" w:hAnsi="Arial" w:cs="Arial"/>
                <w:sz w:val="18"/>
                <w:szCs w:val="18"/>
                <w:lang w:val="pt-BR"/>
              </w:rPr>
            </w:pPr>
            <w:r w:rsidRPr="00B24162">
              <w:rPr>
                <w:rFonts w:ascii="Arial" w:hAnsi="Arial" w:cs="Arial"/>
                <w:sz w:val="18"/>
                <w:szCs w:val="18"/>
                <w:lang w:val="pt-BR"/>
              </w:rPr>
              <w:t>0,91</w:t>
            </w:r>
          </w:p>
        </w:tc>
      </w:tr>
    </w:tbl>
    <w:p w14:paraId="0EC14C52" w14:textId="77777777" w:rsidR="005C64E9" w:rsidRPr="00B24162" w:rsidRDefault="005C64E9" w:rsidP="005C64E9">
      <w:pPr>
        <w:pStyle w:val="PargrafodaLista"/>
        <w:tabs>
          <w:tab w:val="left" w:pos="567"/>
          <w:tab w:val="left" w:pos="9214"/>
        </w:tabs>
        <w:spacing w:line="360" w:lineRule="auto"/>
        <w:ind w:left="0"/>
        <w:rPr>
          <w:rFonts w:ascii="Arial" w:hAnsi="Arial" w:cs="Arial"/>
        </w:rPr>
      </w:pPr>
    </w:p>
    <w:p w14:paraId="134E3FDB" w14:textId="224AB8B0" w:rsidR="005C64E9" w:rsidRPr="00B24162" w:rsidRDefault="005C64E9" w:rsidP="0023693F">
      <w:pPr>
        <w:pStyle w:val="PargrafodaLista"/>
        <w:numPr>
          <w:ilvl w:val="1"/>
          <w:numId w:val="13"/>
        </w:numPr>
        <w:tabs>
          <w:tab w:val="left" w:pos="567"/>
          <w:tab w:val="left" w:pos="9214"/>
        </w:tabs>
        <w:spacing w:line="360" w:lineRule="auto"/>
        <w:ind w:left="0" w:firstLine="0"/>
        <w:rPr>
          <w:rFonts w:ascii="Arial" w:hAnsi="Arial" w:cs="Arial"/>
        </w:rPr>
      </w:pPr>
      <w:r w:rsidRPr="00B24162">
        <w:rPr>
          <w:rFonts w:ascii="Arial" w:hAnsi="Arial" w:cs="Arial"/>
        </w:rPr>
        <w:t>A quantidade acima é uma estimativa, podendo variar para mais ou para menos, a depender da demanda.</w:t>
      </w:r>
    </w:p>
    <w:p w14:paraId="4ED5700F" w14:textId="77777777" w:rsidR="005E1BFA" w:rsidRPr="00B24162" w:rsidRDefault="005E1BFA" w:rsidP="0023693F">
      <w:pPr>
        <w:pStyle w:val="PargrafodaLista"/>
        <w:numPr>
          <w:ilvl w:val="1"/>
          <w:numId w:val="13"/>
        </w:numPr>
        <w:tabs>
          <w:tab w:val="left" w:pos="567"/>
          <w:tab w:val="left" w:pos="9214"/>
        </w:tabs>
        <w:spacing w:line="360" w:lineRule="auto"/>
        <w:ind w:left="0" w:firstLine="0"/>
        <w:rPr>
          <w:rFonts w:ascii="Arial" w:hAnsi="Arial" w:cs="Arial"/>
        </w:rPr>
      </w:pPr>
      <w:r w:rsidRPr="00B24162">
        <w:rPr>
          <w:rFonts w:ascii="Arial" w:hAnsi="Arial" w:cs="Arial"/>
        </w:rPr>
        <w:t>O objeto desta contratação não se enquadra como bem de luxo, conforme Decreto Municipal nº 183/2023</w:t>
      </w:r>
    </w:p>
    <w:p w14:paraId="54CA2492" w14:textId="06ECD0CC" w:rsidR="005E1BFA" w:rsidRPr="00B24162" w:rsidRDefault="00C72986" w:rsidP="00C93472">
      <w:pPr>
        <w:pStyle w:val="PargrafodaLista"/>
        <w:numPr>
          <w:ilvl w:val="1"/>
          <w:numId w:val="13"/>
        </w:numPr>
        <w:tabs>
          <w:tab w:val="left" w:pos="567"/>
          <w:tab w:val="left" w:pos="9356"/>
        </w:tabs>
        <w:spacing w:line="360" w:lineRule="auto"/>
        <w:ind w:left="0" w:firstLine="0"/>
        <w:rPr>
          <w:rFonts w:ascii="Arial" w:hAnsi="Arial" w:cs="Arial"/>
        </w:rPr>
      </w:pPr>
      <w:r w:rsidRPr="00B24162">
        <w:rPr>
          <w:rFonts w:ascii="Arial" w:hAnsi="Arial" w:cs="Arial"/>
          <w:noProof/>
          <w:lang w:val="pt-BR" w:eastAsia="pt-BR"/>
        </w:rPr>
        <mc:AlternateContent>
          <mc:Choice Requires="wps">
            <w:drawing>
              <wp:anchor distT="0" distB="0" distL="0" distR="0" simplePos="0" relativeHeight="251659264" behindDoc="1" locked="0" layoutInCell="1" allowOverlap="1" wp14:anchorId="4BE95F87" wp14:editId="657B7134">
                <wp:simplePos x="0" y="0"/>
                <wp:positionH relativeFrom="page">
                  <wp:posOffset>882015</wp:posOffset>
                </wp:positionH>
                <wp:positionV relativeFrom="paragraph">
                  <wp:posOffset>979805</wp:posOffset>
                </wp:positionV>
                <wp:extent cx="6144895" cy="262255"/>
                <wp:effectExtent l="0" t="0" r="8255" b="4445"/>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44895" cy="262255"/>
                        </a:xfrm>
                        <a:prstGeom prst="rect">
                          <a:avLst/>
                        </a:prstGeom>
                        <a:solidFill>
                          <a:srgbClr val="C0C0C0"/>
                        </a:solidFill>
                      </wps:spPr>
                      <wps:txbx>
                        <w:txbxContent>
                          <w:p w14:paraId="5B927E51" w14:textId="77777777" w:rsidR="005E1BFA" w:rsidRDefault="005E1BFA" w:rsidP="00C72986">
                            <w:pPr>
                              <w:ind w:left="142"/>
                              <w:jc w:val="center"/>
                              <w:rPr>
                                <w:rFonts w:ascii="Arial" w:hAnsi="Arial"/>
                                <w:b/>
                                <w:color w:val="000000"/>
                                <w:sz w:val="24"/>
                              </w:rPr>
                            </w:pPr>
                            <w:r>
                              <w:rPr>
                                <w:rFonts w:ascii="Arial" w:hAnsi="Arial"/>
                                <w:b/>
                                <w:color w:val="000000"/>
                                <w:sz w:val="24"/>
                              </w:rPr>
                              <w:t>2.</w:t>
                            </w:r>
                            <w:r>
                              <w:rPr>
                                <w:rFonts w:ascii="Arial" w:hAnsi="Arial"/>
                                <w:b/>
                                <w:color w:val="000000"/>
                                <w:spacing w:val="-9"/>
                                <w:sz w:val="24"/>
                              </w:rPr>
                              <w:t xml:space="preserve"> </w:t>
                            </w:r>
                            <w:r>
                              <w:rPr>
                                <w:rFonts w:ascii="Arial" w:hAnsi="Arial"/>
                                <w:b/>
                                <w:color w:val="000000"/>
                                <w:sz w:val="24"/>
                              </w:rPr>
                              <w:t>FUNDAMENTAÇÃO</w:t>
                            </w:r>
                            <w:r>
                              <w:rPr>
                                <w:rFonts w:ascii="Arial" w:hAnsi="Arial"/>
                                <w:b/>
                                <w:color w:val="000000"/>
                                <w:spacing w:val="-8"/>
                                <w:sz w:val="24"/>
                              </w:rPr>
                              <w:t xml:space="preserve"> </w:t>
                            </w:r>
                            <w:r>
                              <w:rPr>
                                <w:rFonts w:ascii="Arial" w:hAnsi="Arial"/>
                                <w:b/>
                                <w:color w:val="000000"/>
                                <w:sz w:val="24"/>
                              </w:rPr>
                              <w:t>DA</w:t>
                            </w:r>
                            <w:r>
                              <w:rPr>
                                <w:rFonts w:ascii="Arial" w:hAnsi="Arial"/>
                                <w:b/>
                                <w:color w:val="000000"/>
                                <w:spacing w:val="-14"/>
                                <w:sz w:val="24"/>
                              </w:rPr>
                              <w:t xml:space="preserve"> </w:t>
                            </w:r>
                            <w:r>
                              <w:rPr>
                                <w:rFonts w:ascii="Arial" w:hAnsi="Arial"/>
                                <w:b/>
                                <w:color w:val="000000"/>
                                <w:spacing w:val="-2"/>
                                <w:sz w:val="24"/>
                              </w:rPr>
                              <w:t>CONTRATAÇÃO</w:t>
                            </w:r>
                          </w:p>
                        </w:txbxContent>
                      </wps:txbx>
                      <wps:bodyPr wrap="square" lIns="0" tIns="0" rIns="0" bIns="0" rtlCol="0">
                        <a:noAutofit/>
                      </wps:bodyPr>
                    </wps:wsp>
                  </a:graphicData>
                </a:graphic>
                <wp14:sizeRelH relativeFrom="margin">
                  <wp14:pctWidth>0</wp14:pctWidth>
                </wp14:sizeRelH>
              </wp:anchor>
            </w:drawing>
          </mc:Choice>
          <mc:Fallback>
            <w:pict>
              <v:shapetype w14:anchorId="4BE95F87" id="_x0000_t202" coordsize="21600,21600" o:spt="202" path="m,l,21600r21600,l21600,xe">
                <v:stroke joinstyle="miter"/>
                <v:path gradientshapeok="t" o:connecttype="rect"/>
              </v:shapetype>
              <v:shape id="Textbox 6" o:spid="_x0000_s1026" type="#_x0000_t202" style="position:absolute;left:0;text-align:left;margin-left:69.45pt;margin-top:77.15pt;width:483.85pt;height:20.65pt;z-index:-25165721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" fillcolor="silver" stroked="f">
                <v:path arrowok="t"/>
                <v:textbox inset="0,0,0,0">
                  <w:txbxContent>
                    <w:p w14:paraId="5B927E51" w14:textId="77777777" w:rsidR="005E1BFA" w:rsidRDefault="005E1BFA" w:rsidP="00C72986">
                      <w:pPr>
                        <w:ind w:left="142"/>
                        <w:jc w:val="center"/>
                        <w:rPr>
                          <w:rFonts w:ascii="Arial" w:hAnsi="Arial"/>
                          <w:b/>
                          <w:color w:val="000000"/>
                          <w:sz w:val="24"/>
                        </w:rPr>
                      </w:pPr>
                      <w:r>
                        <w:rPr>
                          <w:rFonts w:ascii="Arial" w:hAnsi="Arial"/>
                          <w:b/>
                          <w:color w:val="000000"/>
                          <w:sz w:val="24"/>
                        </w:rPr>
                        <w:t>2.</w:t>
                      </w:r>
                      <w:r>
                        <w:rPr>
                          <w:rFonts w:ascii="Arial" w:hAnsi="Arial"/>
                          <w:b/>
                          <w:color w:val="000000"/>
                          <w:spacing w:val="-9"/>
                          <w:sz w:val="24"/>
                        </w:rPr>
                        <w:t xml:space="preserve"> </w:t>
                      </w:r>
                      <w:r>
                        <w:rPr>
                          <w:rFonts w:ascii="Arial" w:hAnsi="Arial"/>
                          <w:b/>
                          <w:color w:val="000000"/>
                          <w:sz w:val="24"/>
                        </w:rPr>
                        <w:t>FUNDAMENTAÇÃO</w:t>
                      </w:r>
                      <w:r>
                        <w:rPr>
                          <w:rFonts w:ascii="Arial" w:hAnsi="Arial"/>
                          <w:b/>
                          <w:color w:val="000000"/>
                          <w:spacing w:val="-8"/>
                          <w:sz w:val="24"/>
                        </w:rPr>
                        <w:t xml:space="preserve"> </w:t>
                      </w:r>
                      <w:r>
                        <w:rPr>
                          <w:rFonts w:ascii="Arial" w:hAnsi="Arial"/>
                          <w:b/>
                          <w:color w:val="000000"/>
                          <w:sz w:val="24"/>
                        </w:rPr>
                        <w:t>DA</w:t>
                      </w:r>
                      <w:r>
                        <w:rPr>
                          <w:rFonts w:ascii="Arial" w:hAnsi="Arial"/>
                          <w:b/>
                          <w:color w:val="000000"/>
                          <w:spacing w:val="-14"/>
                          <w:sz w:val="24"/>
                        </w:rPr>
                        <w:t xml:space="preserve"> </w:t>
                      </w:r>
                      <w:r>
                        <w:rPr>
                          <w:rFonts w:ascii="Arial" w:hAnsi="Arial"/>
                          <w:b/>
                          <w:color w:val="000000"/>
                          <w:spacing w:val="-2"/>
                          <w:sz w:val="24"/>
                        </w:rPr>
                        <w:t>CONTRATAÇÃO</w:t>
                      </w:r>
                    </w:p>
                  </w:txbxContent>
                </v:textbox>
                <w10:wrap type="topAndBottom" anchorx="page"/>
              </v:shape>
            </w:pict>
          </mc:Fallback>
        </mc:AlternateContent>
      </w:r>
      <w:r w:rsidR="005E1BFA" w:rsidRPr="00B24162">
        <w:rPr>
          <w:rFonts w:ascii="Arial" w:hAnsi="Arial" w:cs="Arial"/>
        </w:rPr>
        <w:t>O prazo de vigência da contratação é de 12</w:t>
      </w:r>
      <w:r w:rsidRPr="00B24162">
        <w:rPr>
          <w:rFonts w:ascii="Arial" w:hAnsi="Arial" w:cs="Arial"/>
        </w:rPr>
        <w:t xml:space="preserve"> </w:t>
      </w:r>
      <w:r w:rsidR="005E1BFA" w:rsidRPr="00B24162">
        <w:rPr>
          <w:rFonts w:ascii="Arial" w:hAnsi="Arial" w:cs="Arial"/>
        </w:rPr>
        <w:t>(doze) meses contados a partir da assinatura do contrato, na forma do art. 105 da Lei nº 14.133/2021, podendo ser prorrogado pelo prazo máximo de 10 anos, na forma do art. 107 da Lei nº 14.133/2021.</w:t>
      </w:r>
    </w:p>
    <w:p w14:paraId="4612D8F5" w14:textId="77777777" w:rsidR="00D217F9" w:rsidRPr="00B24162" w:rsidRDefault="00D217F9" w:rsidP="00D217F9">
      <w:pPr>
        <w:pStyle w:val="PargrafodaLista"/>
        <w:tabs>
          <w:tab w:val="left" w:pos="567"/>
          <w:tab w:val="left" w:pos="9356"/>
        </w:tabs>
        <w:spacing w:line="360" w:lineRule="auto"/>
        <w:ind w:left="0"/>
        <w:rPr>
          <w:rFonts w:ascii="Arial" w:hAnsi="Arial" w:cs="Arial"/>
        </w:rPr>
      </w:pPr>
    </w:p>
    <w:p w14:paraId="31D0EC35" w14:textId="59C4EFAA" w:rsidR="001513B9" w:rsidRPr="00B24162" w:rsidRDefault="005E1BFA" w:rsidP="001513B9">
      <w:pPr>
        <w:pStyle w:val="PargrafodaLista"/>
        <w:numPr>
          <w:ilvl w:val="1"/>
          <w:numId w:val="12"/>
        </w:numPr>
        <w:tabs>
          <w:tab w:val="left" w:pos="426"/>
          <w:tab w:val="left" w:pos="9214"/>
        </w:tabs>
        <w:spacing w:line="360" w:lineRule="auto"/>
        <w:ind w:left="0" w:firstLine="0"/>
        <w:rPr>
          <w:rFonts w:ascii="Arial" w:eastAsia="Times New Roman" w:hAnsi="Arial" w:cs="Arial"/>
          <w:color w:val="000000"/>
          <w:kern w:val="2"/>
          <w:lang w:val="pt-BR" w:eastAsia="pt-BR"/>
        </w:rPr>
      </w:pPr>
      <w:r w:rsidRPr="00B24162">
        <w:rPr>
          <w:rFonts w:ascii="Arial" w:hAnsi="Arial" w:cs="Arial"/>
        </w:rPr>
        <w:t xml:space="preserve">Conforme </w:t>
      </w:r>
      <w:r w:rsidR="0023693F" w:rsidRPr="00B24162">
        <w:rPr>
          <w:rFonts w:ascii="Arial" w:hAnsi="Arial" w:cs="Arial"/>
        </w:rPr>
        <w:t>presente</w:t>
      </w:r>
      <w:r w:rsidR="0023693F" w:rsidRPr="00B24162">
        <w:rPr>
          <w:rFonts w:ascii="Arial" w:hAnsi="Arial" w:cs="Arial"/>
          <w:spacing w:val="-7"/>
        </w:rPr>
        <w:t xml:space="preserve"> no </w:t>
      </w:r>
      <w:r w:rsidR="0023693F" w:rsidRPr="00B24162">
        <w:rPr>
          <w:rFonts w:ascii="Arial" w:hAnsi="Arial" w:cs="Arial"/>
        </w:rPr>
        <w:t>Estudo</w:t>
      </w:r>
      <w:r w:rsidR="0023693F" w:rsidRPr="00B24162">
        <w:rPr>
          <w:rFonts w:ascii="Arial" w:hAnsi="Arial" w:cs="Arial"/>
          <w:spacing w:val="-7"/>
        </w:rPr>
        <w:t xml:space="preserve"> </w:t>
      </w:r>
      <w:r w:rsidR="0023693F" w:rsidRPr="00B24162">
        <w:rPr>
          <w:rFonts w:ascii="Arial" w:hAnsi="Arial" w:cs="Arial"/>
        </w:rPr>
        <w:t>Preliminar,</w:t>
      </w:r>
      <w:r w:rsidR="0023693F" w:rsidRPr="00B24162">
        <w:rPr>
          <w:rFonts w:ascii="Arial" w:eastAsia="Times New Roman" w:hAnsi="Arial" w:cs="Arial"/>
          <w:color w:val="000000"/>
          <w:kern w:val="2"/>
          <w:lang w:val="pt-BR" w:eastAsia="pt-BR"/>
        </w:rPr>
        <w:t xml:space="preserve"> </w:t>
      </w:r>
      <w:r w:rsidR="001513B9" w:rsidRPr="00B24162">
        <w:rPr>
          <w:rFonts w:ascii="Arial" w:eastAsia="Times New Roman" w:hAnsi="Arial" w:cs="Arial"/>
          <w:color w:val="000000"/>
          <w:kern w:val="2"/>
          <w:lang w:val="pt-BR" w:eastAsia="pt-BR"/>
        </w:rPr>
        <w:t>a Administração Pública Municipal torna público o processo licitatório para contratação de prestação de serviço bancário de recolhimento de tributos e outras receitas municipais através de BR Code (PIX), com vinculação às guias de arrecadação com códigos de barras, padrão FEBRABAN, com prestação de contas por meio magnético (arquivo de retorno) dos valores arrecadados.</w:t>
      </w:r>
    </w:p>
    <w:p w14:paraId="76BAB8C0" w14:textId="581BED3C" w:rsidR="001513B9" w:rsidRPr="00B24162" w:rsidRDefault="001513B9" w:rsidP="008A25C6">
      <w:pPr>
        <w:pStyle w:val="PargrafodaLista"/>
        <w:numPr>
          <w:ilvl w:val="1"/>
          <w:numId w:val="12"/>
        </w:numPr>
        <w:tabs>
          <w:tab w:val="left" w:pos="426"/>
          <w:tab w:val="left" w:pos="9214"/>
        </w:tabs>
        <w:spacing w:line="360" w:lineRule="auto"/>
        <w:ind w:left="0" w:firstLine="0"/>
        <w:rPr>
          <w:rFonts w:ascii="Arial" w:eastAsia="Times New Roman" w:hAnsi="Arial" w:cs="Arial"/>
          <w:color w:val="000000"/>
          <w:kern w:val="2"/>
          <w:lang w:val="pt-BR" w:eastAsia="pt-BR"/>
        </w:rPr>
      </w:pPr>
      <w:r w:rsidRPr="00B24162">
        <w:rPr>
          <w:rFonts w:ascii="Arial" w:eastAsia="Times New Roman" w:hAnsi="Arial" w:cs="Arial"/>
          <w:color w:val="000000"/>
          <w:kern w:val="2"/>
          <w:lang w:val="pt-BR" w:eastAsia="pt-BR"/>
        </w:rPr>
        <w:t>A medida é essencial para</w:t>
      </w:r>
      <w:r w:rsidR="008A25C6" w:rsidRPr="00B24162">
        <w:rPr>
          <w:rFonts w:ascii="Arial" w:eastAsia="Times New Roman" w:hAnsi="Arial" w:cs="Arial"/>
          <w:color w:val="000000"/>
          <w:kern w:val="2"/>
          <w:lang w:val="pt-BR" w:eastAsia="pt-BR"/>
        </w:rPr>
        <w:t>:</w:t>
      </w:r>
      <w:r w:rsidRPr="00B24162">
        <w:rPr>
          <w:rFonts w:ascii="Arial" w:eastAsia="Times New Roman" w:hAnsi="Arial" w:cs="Arial"/>
          <w:color w:val="000000"/>
          <w:kern w:val="2"/>
          <w:lang w:val="pt-BR" w:eastAsia="pt-BR"/>
        </w:rPr>
        <w:t xml:space="preserve"> </w:t>
      </w:r>
      <w:r w:rsidR="008A25C6" w:rsidRPr="00B24162">
        <w:rPr>
          <w:rFonts w:ascii="Arial" w:eastAsia="Times New Roman" w:hAnsi="Arial" w:cs="Arial"/>
          <w:color w:val="000000"/>
          <w:kern w:val="2"/>
          <w:lang w:val="pt-BR" w:eastAsia="pt-BR"/>
        </w:rPr>
        <w:t xml:space="preserve">Promover o avanço da gestão tributária, proporcionando maior segurança e comodidade aos contribuintes; Aumentar a eficiência e a qualidade </w:t>
      </w:r>
      <w:r w:rsidR="008A25C6" w:rsidRPr="00B24162">
        <w:rPr>
          <w:rFonts w:ascii="Arial" w:eastAsia="Times New Roman" w:hAnsi="Arial" w:cs="Arial"/>
          <w:color w:val="000000"/>
          <w:kern w:val="2"/>
          <w:lang w:val="pt-BR" w:eastAsia="pt-BR"/>
        </w:rPr>
        <w:lastRenderedPageBreak/>
        <w:t>fazendária mediante ampliação das modalidades de recebimento dos tributos e demais receitas municipais; e Aumentar a eficiência operacional trazendo agilidade e conveniência aos contribuintes que poderão realizar seus pagamentos em qualquer dia, hora e local.</w:t>
      </w:r>
    </w:p>
    <w:p w14:paraId="4C3FA578" w14:textId="26E9C8B0" w:rsidR="0023693F" w:rsidRPr="00B24162" w:rsidRDefault="0023693F" w:rsidP="0023693F">
      <w:pPr>
        <w:pStyle w:val="PargrafodaLista"/>
        <w:numPr>
          <w:ilvl w:val="1"/>
          <w:numId w:val="12"/>
        </w:numPr>
        <w:tabs>
          <w:tab w:val="left" w:pos="426"/>
          <w:tab w:val="left" w:pos="9214"/>
        </w:tabs>
        <w:spacing w:line="360" w:lineRule="auto"/>
        <w:ind w:left="0" w:firstLine="0"/>
        <w:rPr>
          <w:rFonts w:ascii="Arial" w:hAnsi="Arial" w:cs="Arial"/>
        </w:rPr>
      </w:pPr>
      <w:r w:rsidRPr="00B24162">
        <w:rPr>
          <w:rFonts w:ascii="Arial" w:hAnsi="Arial" w:cs="Arial"/>
        </w:rPr>
        <w:t>A contratação pretendida está prevista no Orçamento Anual do Município de Paraí, estando assim alinhada com o planejamento desta Administração. O Município ainda não editou o Plano de Contratações Anual.</w:t>
      </w:r>
    </w:p>
    <w:p w14:paraId="68441176" w14:textId="77777777" w:rsidR="005E1BFA" w:rsidRPr="00B24162" w:rsidRDefault="005E1BFA" w:rsidP="00C72986">
      <w:pPr>
        <w:pStyle w:val="Corpodetexto"/>
        <w:tabs>
          <w:tab w:val="left" w:pos="9214"/>
        </w:tabs>
        <w:spacing w:before="134"/>
        <w:rPr>
          <w:rFonts w:ascii="Arial" w:hAnsi="Arial" w:cs="Arial"/>
          <w:sz w:val="22"/>
          <w:szCs w:val="22"/>
        </w:rPr>
      </w:pPr>
      <w:r w:rsidRPr="00B24162">
        <w:rPr>
          <w:rFonts w:ascii="Arial" w:hAnsi="Arial" w:cs="Arial"/>
          <w:noProof/>
          <w:sz w:val="22"/>
          <w:szCs w:val="22"/>
          <w:lang w:val="pt-BR" w:eastAsia="pt-BR"/>
        </w:rPr>
        <mc:AlternateContent>
          <mc:Choice Requires="wps">
            <w:drawing>
              <wp:anchor distT="0" distB="0" distL="0" distR="0" simplePos="0" relativeHeight="251660288" behindDoc="1" locked="0" layoutInCell="1" allowOverlap="1" wp14:anchorId="28B7062D" wp14:editId="7A47300C">
                <wp:simplePos x="0" y="0"/>
                <wp:positionH relativeFrom="page">
                  <wp:posOffset>882015</wp:posOffset>
                </wp:positionH>
                <wp:positionV relativeFrom="paragraph">
                  <wp:posOffset>248920</wp:posOffset>
                </wp:positionV>
                <wp:extent cx="6144895" cy="262255"/>
                <wp:effectExtent l="0" t="0" r="8255" b="4445"/>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44895" cy="262255"/>
                        </a:xfrm>
                        <a:prstGeom prst="rect">
                          <a:avLst/>
                        </a:prstGeom>
                        <a:solidFill>
                          <a:srgbClr val="C0C0C0"/>
                        </a:solidFill>
                      </wps:spPr>
                      <wps:txbx>
                        <w:txbxContent>
                          <w:p w14:paraId="3A059F62" w14:textId="77777777" w:rsidR="005E1BFA" w:rsidRDefault="005E1BFA" w:rsidP="00C72986">
                            <w:pPr>
                              <w:jc w:val="center"/>
                              <w:rPr>
                                <w:rFonts w:ascii="Arial" w:hAnsi="Arial"/>
                                <w:b/>
                                <w:color w:val="000000"/>
                                <w:sz w:val="24"/>
                              </w:rPr>
                            </w:pPr>
                            <w:r>
                              <w:rPr>
                                <w:rFonts w:ascii="Arial" w:hAnsi="Arial"/>
                                <w:b/>
                                <w:color w:val="000000"/>
                                <w:sz w:val="24"/>
                              </w:rPr>
                              <w:t>3.</w:t>
                            </w:r>
                            <w:r>
                              <w:rPr>
                                <w:rFonts w:ascii="Arial" w:hAnsi="Arial"/>
                                <w:b/>
                                <w:color w:val="000000"/>
                                <w:spacing w:val="-4"/>
                                <w:sz w:val="24"/>
                              </w:rPr>
                              <w:t xml:space="preserve"> </w:t>
                            </w:r>
                            <w:r>
                              <w:rPr>
                                <w:rFonts w:ascii="Arial" w:hAnsi="Arial"/>
                                <w:b/>
                                <w:color w:val="000000"/>
                                <w:sz w:val="24"/>
                              </w:rPr>
                              <w:t>DESCRIÇÃO</w:t>
                            </w:r>
                            <w:r>
                              <w:rPr>
                                <w:rFonts w:ascii="Arial" w:hAnsi="Arial"/>
                                <w:b/>
                                <w:color w:val="000000"/>
                                <w:spacing w:val="-3"/>
                                <w:sz w:val="24"/>
                              </w:rPr>
                              <w:t xml:space="preserve"> </w:t>
                            </w:r>
                            <w:r>
                              <w:rPr>
                                <w:rFonts w:ascii="Arial" w:hAnsi="Arial"/>
                                <w:b/>
                                <w:color w:val="000000"/>
                                <w:sz w:val="24"/>
                              </w:rPr>
                              <w:t>DA</w:t>
                            </w:r>
                            <w:r>
                              <w:rPr>
                                <w:rFonts w:ascii="Arial" w:hAnsi="Arial"/>
                                <w:b/>
                                <w:color w:val="000000"/>
                                <w:spacing w:val="-10"/>
                                <w:sz w:val="24"/>
                              </w:rPr>
                              <w:t xml:space="preserve"> </w:t>
                            </w:r>
                            <w:r>
                              <w:rPr>
                                <w:rFonts w:ascii="Arial" w:hAnsi="Arial"/>
                                <w:b/>
                                <w:color w:val="000000"/>
                                <w:sz w:val="24"/>
                              </w:rPr>
                              <w:t>SOLUÇÃO</w:t>
                            </w:r>
                            <w:r>
                              <w:rPr>
                                <w:rFonts w:ascii="Arial" w:hAnsi="Arial"/>
                                <w:b/>
                                <w:color w:val="000000"/>
                                <w:spacing w:val="-3"/>
                                <w:sz w:val="24"/>
                              </w:rPr>
                              <w:t xml:space="preserve"> </w:t>
                            </w:r>
                            <w:r>
                              <w:rPr>
                                <w:rFonts w:ascii="Arial" w:hAnsi="Arial"/>
                                <w:b/>
                                <w:color w:val="000000"/>
                                <w:sz w:val="24"/>
                              </w:rPr>
                              <w:t>COMO</w:t>
                            </w:r>
                            <w:r>
                              <w:rPr>
                                <w:rFonts w:ascii="Arial" w:hAnsi="Arial"/>
                                <w:b/>
                                <w:color w:val="000000"/>
                                <w:spacing w:val="-4"/>
                                <w:sz w:val="24"/>
                              </w:rPr>
                              <w:t xml:space="preserve"> </w:t>
                            </w:r>
                            <w:r>
                              <w:rPr>
                                <w:rFonts w:ascii="Arial" w:hAnsi="Arial"/>
                                <w:b/>
                                <w:color w:val="000000"/>
                                <w:sz w:val="24"/>
                              </w:rPr>
                              <w:t>UM</w:t>
                            </w:r>
                            <w:r>
                              <w:rPr>
                                <w:rFonts w:ascii="Arial" w:hAnsi="Arial"/>
                                <w:b/>
                                <w:color w:val="000000"/>
                                <w:spacing w:val="-5"/>
                                <w:sz w:val="24"/>
                              </w:rPr>
                              <w:t xml:space="preserve"> </w:t>
                            </w:r>
                            <w:r>
                              <w:rPr>
                                <w:rFonts w:ascii="Arial" w:hAnsi="Arial"/>
                                <w:b/>
                                <w:color w:val="000000"/>
                                <w:spacing w:val="-4"/>
                                <w:sz w:val="24"/>
                              </w:rPr>
                              <w:t>TODO</w:t>
                            </w:r>
                          </w:p>
                        </w:txbxContent>
                      </wps:txbx>
                      <wps:bodyPr wrap="square" lIns="0" tIns="0" rIns="0" bIns="0" rtlCol="0">
                        <a:noAutofit/>
                      </wps:bodyPr>
                    </wps:wsp>
                  </a:graphicData>
                </a:graphic>
                <wp14:sizeRelH relativeFrom="margin">
                  <wp14:pctWidth>0</wp14:pctWidth>
                </wp14:sizeRelH>
              </wp:anchor>
            </w:drawing>
          </mc:Choice>
          <mc:Fallback>
            <w:pict>
              <v:shape w14:anchorId="28B7062D" id="Textbox 7" o:spid="_x0000_s1027" type="#_x0000_t202" style="position:absolute;margin-left:69.45pt;margin-top:19.6pt;width:483.85pt;height:20.65pt;z-index:-25165619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" fillcolor="silver" stroked="f">
                <v:path arrowok="t"/>
                <v:textbox inset="0,0,0,0">
                  <w:txbxContent>
                    <w:p w14:paraId="3A059F62" w14:textId="77777777" w:rsidR="005E1BFA" w:rsidRDefault="005E1BFA" w:rsidP="00C72986">
                      <w:pPr>
                        <w:jc w:val="center"/>
                        <w:rPr>
                          <w:rFonts w:ascii="Arial" w:hAnsi="Arial"/>
                          <w:b/>
                          <w:color w:val="000000"/>
                          <w:sz w:val="24"/>
                        </w:rPr>
                      </w:pPr>
                      <w:r>
                        <w:rPr>
                          <w:rFonts w:ascii="Arial" w:hAnsi="Arial"/>
                          <w:b/>
                          <w:color w:val="000000"/>
                          <w:sz w:val="24"/>
                        </w:rPr>
                        <w:t>3.</w:t>
                      </w:r>
                      <w:r>
                        <w:rPr>
                          <w:rFonts w:ascii="Arial" w:hAnsi="Arial"/>
                          <w:b/>
                          <w:color w:val="000000"/>
                          <w:spacing w:val="-4"/>
                          <w:sz w:val="24"/>
                        </w:rPr>
                        <w:t xml:space="preserve"> </w:t>
                      </w:r>
                      <w:r>
                        <w:rPr>
                          <w:rFonts w:ascii="Arial" w:hAnsi="Arial"/>
                          <w:b/>
                          <w:color w:val="000000"/>
                          <w:sz w:val="24"/>
                        </w:rPr>
                        <w:t>DESCRIÇÃO</w:t>
                      </w:r>
                      <w:r>
                        <w:rPr>
                          <w:rFonts w:ascii="Arial" w:hAnsi="Arial"/>
                          <w:b/>
                          <w:color w:val="000000"/>
                          <w:spacing w:val="-3"/>
                          <w:sz w:val="24"/>
                        </w:rPr>
                        <w:t xml:space="preserve"> </w:t>
                      </w:r>
                      <w:r>
                        <w:rPr>
                          <w:rFonts w:ascii="Arial" w:hAnsi="Arial"/>
                          <w:b/>
                          <w:color w:val="000000"/>
                          <w:sz w:val="24"/>
                        </w:rPr>
                        <w:t>DA</w:t>
                      </w:r>
                      <w:r>
                        <w:rPr>
                          <w:rFonts w:ascii="Arial" w:hAnsi="Arial"/>
                          <w:b/>
                          <w:color w:val="000000"/>
                          <w:spacing w:val="-10"/>
                          <w:sz w:val="24"/>
                        </w:rPr>
                        <w:t xml:space="preserve"> </w:t>
                      </w:r>
                      <w:r>
                        <w:rPr>
                          <w:rFonts w:ascii="Arial" w:hAnsi="Arial"/>
                          <w:b/>
                          <w:color w:val="000000"/>
                          <w:sz w:val="24"/>
                        </w:rPr>
                        <w:t>SOLUÇÃO</w:t>
                      </w:r>
                      <w:r>
                        <w:rPr>
                          <w:rFonts w:ascii="Arial" w:hAnsi="Arial"/>
                          <w:b/>
                          <w:color w:val="000000"/>
                          <w:spacing w:val="-3"/>
                          <w:sz w:val="24"/>
                        </w:rPr>
                        <w:t xml:space="preserve"> </w:t>
                      </w:r>
                      <w:r>
                        <w:rPr>
                          <w:rFonts w:ascii="Arial" w:hAnsi="Arial"/>
                          <w:b/>
                          <w:color w:val="000000"/>
                          <w:sz w:val="24"/>
                        </w:rPr>
                        <w:t>COMO</w:t>
                      </w:r>
                      <w:r>
                        <w:rPr>
                          <w:rFonts w:ascii="Arial" w:hAnsi="Arial"/>
                          <w:b/>
                          <w:color w:val="000000"/>
                          <w:spacing w:val="-4"/>
                          <w:sz w:val="24"/>
                        </w:rPr>
                        <w:t xml:space="preserve"> </w:t>
                      </w:r>
                      <w:r>
                        <w:rPr>
                          <w:rFonts w:ascii="Arial" w:hAnsi="Arial"/>
                          <w:b/>
                          <w:color w:val="000000"/>
                          <w:sz w:val="24"/>
                        </w:rPr>
                        <w:t>UM</w:t>
                      </w:r>
                      <w:r>
                        <w:rPr>
                          <w:rFonts w:ascii="Arial" w:hAnsi="Arial"/>
                          <w:b/>
                          <w:color w:val="000000"/>
                          <w:spacing w:val="-5"/>
                          <w:sz w:val="24"/>
                        </w:rPr>
                        <w:t xml:space="preserve"> </w:t>
                      </w:r>
                      <w:r>
                        <w:rPr>
                          <w:rFonts w:ascii="Arial" w:hAnsi="Arial"/>
                          <w:b/>
                          <w:color w:val="000000"/>
                          <w:spacing w:val="-4"/>
                          <w:sz w:val="24"/>
                        </w:rPr>
                        <w:t>TODO</w:t>
                      </w:r>
                    </w:p>
                  </w:txbxContent>
                </v:textbox>
                <w10:wrap type="topAndBottom" anchorx="page"/>
              </v:shape>
            </w:pict>
          </mc:Fallback>
        </mc:AlternateContent>
      </w:r>
    </w:p>
    <w:p w14:paraId="4181A018" w14:textId="41332B78" w:rsidR="009E759F" w:rsidRPr="00B24162" w:rsidRDefault="0023693F" w:rsidP="00704DC3">
      <w:pPr>
        <w:pStyle w:val="PargrafodaLista"/>
        <w:numPr>
          <w:ilvl w:val="1"/>
          <w:numId w:val="11"/>
        </w:numPr>
        <w:tabs>
          <w:tab w:val="left" w:pos="426"/>
        </w:tabs>
        <w:spacing w:before="184" w:line="360" w:lineRule="auto"/>
        <w:ind w:left="0" w:firstLine="0"/>
        <w:rPr>
          <w:rFonts w:ascii="Arial" w:hAnsi="Arial" w:cs="Arial"/>
          <w:bCs/>
          <w:lang w:val="pt-BR"/>
        </w:rPr>
      </w:pPr>
      <w:r w:rsidRPr="00B24162">
        <w:rPr>
          <w:rFonts w:ascii="Arial" w:hAnsi="Arial" w:cs="Arial"/>
        </w:rPr>
        <w:t xml:space="preserve"> </w:t>
      </w:r>
      <w:r w:rsidR="009E759F" w:rsidRPr="00B24162">
        <w:rPr>
          <w:rFonts w:ascii="Arial" w:hAnsi="Arial" w:cs="Arial"/>
          <w:lang w:val="pt-BR"/>
        </w:rPr>
        <w:t xml:space="preserve">Tendo em vista o Estudo Técnico Preliminar (ETP), o presente Termo de Referência (TR) resulta da solução que melhor atende às necessidades da Administração, sendo a publicação de processo licitatório para a futura </w:t>
      </w:r>
      <w:r w:rsidR="009E759F" w:rsidRPr="00B24162">
        <w:rPr>
          <w:rFonts w:ascii="Arial" w:hAnsi="Arial" w:cs="Arial"/>
          <w:bCs/>
          <w:lang w:val="pt-BR"/>
        </w:rPr>
        <w:t xml:space="preserve">contratação de empresa para </w:t>
      </w:r>
      <w:r w:rsidR="009E759F" w:rsidRPr="00B24162">
        <w:rPr>
          <w:rFonts w:ascii="Arial" w:eastAsia="Times New Roman" w:hAnsi="Arial" w:cs="Arial"/>
          <w:color w:val="000000"/>
          <w:kern w:val="2"/>
          <w:lang w:val="pt-BR" w:eastAsia="pt-BR"/>
        </w:rPr>
        <w:t>prestação de serviço bancário de recolhimento de tributos e outras receitas municipais através de BR Code (PIX), com vinculação às guias de arrecadação com códigos de barras, padrão FEBRABAN, com prestação de contas por meio magnético (arquivo de retorno) dos valores arrecadados.</w:t>
      </w:r>
    </w:p>
    <w:p w14:paraId="4B212F8C" w14:textId="14228B04" w:rsidR="00704DC3" w:rsidRPr="00B24162" w:rsidRDefault="00704DC3" w:rsidP="00704DC3">
      <w:pPr>
        <w:pStyle w:val="PargrafodaLista"/>
        <w:numPr>
          <w:ilvl w:val="1"/>
          <w:numId w:val="11"/>
        </w:numPr>
        <w:tabs>
          <w:tab w:val="left" w:pos="426"/>
        </w:tabs>
        <w:spacing w:before="184" w:line="360" w:lineRule="auto"/>
        <w:ind w:left="0" w:firstLine="0"/>
        <w:rPr>
          <w:rFonts w:ascii="Arial" w:hAnsi="Arial" w:cs="Arial"/>
          <w:bCs/>
          <w:lang w:val="pt-BR"/>
        </w:rPr>
      </w:pPr>
      <w:r w:rsidRPr="00B24162">
        <w:rPr>
          <w:rFonts w:ascii="Arial" w:hAnsi="Arial" w:cs="Arial"/>
          <w:bCs/>
          <w:lang w:val="pt-BR"/>
        </w:rPr>
        <w:t xml:space="preserve">A solução para meio de pagamento via PIX deve permitir ao Município de Paraí receber tributos e outras receitas através do meio de pagamento PIX com código QR CODE, vinculados as guias de arrecadação com código de barras. </w:t>
      </w:r>
    </w:p>
    <w:p w14:paraId="5329E72C" w14:textId="5B92FBB7" w:rsidR="00704DC3" w:rsidRPr="00B24162" w:rsidRDefault="00704DC3" w:rsidP="00704DC3">
      <w:pPr>
        <w:pStyle w:val="PargrafodaLista"/>
        <w:numPr>
          <w:ilvl w:val="1"/>
          <w:numId w:val="11"/>
        </w:numPr>
        <w:tabs>
          <w:tab w:val="left" w:pos="426"/>
        </w:tabs>
        <w:spacing w:before="184" w:line="360" w:lineRule="auto"/>
        <w:ind w:left="0" w:firstLine="0"/>
        <w:rPr>
          <w:rFonts w:ascii="Arial" w:hAnsi="Arial" w:cs="Arial"/>
          <w:bCs/>
          <w:lang w:val="pt-BR"/>
        </w:rPr>
      </w:pPr>
      <w:r w:rsidRPr="00B24162">
        <w:rPr>
          <w:rFonts w:ascii="Arial" w:hAnsi="Arial" w:cs="Arial"/>
          <w:bCs/>
          <w:lang w:val="pt-BR"/>
        </w:rPr>
        <w:t>O serviço de pagamento via PIX deverá estar disponível durante 24 (vinte e quatro) horas por dia, sete dias por semana e em todos os dias do ano.</w:t>
      </w:r>
    </w:p>
    <w:p w14:paraId="0996709C" w14:textId="052C279D" w:rsidR="00704DC3" w:rsidRPr="00B24162" w:rsidRDefault="00704DC3" w:rsidP="00704DC3">
      <w:pPr>
        <w:pStyle w:val="PargrafodaLista"/>
        <w:numPr>
          <w:ilvl w:val="1"/>
          <w:numId w:val="11"/>
        </w:numPr>
        <w:tabs>
          <w:tab w:val="left" w:pos="426"/>
        </w:tabs>
        <w:spacing w:before="184" w:line="360" w:lineRule="auto"/>
        <w:ind w:left="0" w:firstLine="0"/>
        <w:rPr>
          <w:rFonts w:ascii="Arial" w:hAnsi="Arial" w:cs="Arial"/>
          <w:bCs/>
          <w:lang w:val="pt-BR"/>
        </w:rPr>
      </w:pPr>
      <w:r w:rsidRPr="00B24162">
        <w:rPr>
          <w:rFonts w:ascii="Arial" w:hAnsi="Arial" w:cs="Arial"/>
          <w:bCs/>
          <w:lang w:val="pt-BR"/>
        </w:rPr>
        <w:t xml:space="preserve">O recolhimento dos tributos e receitas será realizado por meio do Sistema de Pagamentos Instantâneos (PIX), de acordo com as especificações técnicas definidas pelo Banco Central do Brasil para geração de </w:t>
      </w:r>
      <w:r w:rsidR="00EC6E8C" w:rsidRPr="00B24162">
        <w:rPr>
          <w:rFonts w:ascii="Arial" w:hAnsi="Arial" w:cs="Arial"/>
          <w:bCs/>
          <w:lang w:val="pt-BR"/>
        </w:rPr>
        <w:t xml:space="preserve">QR CODE </w:t>
      </w:r>
      <w:r w:rsidRPr="00B24162">
        <w:rPr>
          <w:rFonts w:ascii="Arial" w:hAnsi="Arial" w:cs="Arial"/>
          <w:bCs/>
          <w:lang w:val="pt-BR"/>
        </w:rPr>
        <w:t xml:space="preserve">dinâmico, de acordo com as especificidades do tributo, através da Resolução BCB nº 1, de 12 de agosto de 2020 e dos manuais relacionados no art. 2 da referida Resolução. </w:t>
      </w:r>
    </w:p>
    <w:p w14:paraId="6B6ABA2E" w14:textId="6CAC5F66" w:rsidR="00704DC3" w:rsidRPr="00B24162" w:rsidRDefault="00704DC3" w:rsidP="00704DC3">
      <w:pPr>
        <w:pStyle w:val="PargrafodaLista"/>
        <w:numPr>
          <w:ilvl w:val="1"/>
          <w:numId w:val="11"/>
        </w:numPr>
        <w:tabs>
          <w:tab w:val="left" w:pos="426"/>
        </w:tabs>
        <w:spacing w:before="184" w:line="360" w:lineRule="auto"/>
        <w:ind w:left="0" w:firstLine="0"/>
        <w:rPr>
          <w:rFonts w:ascii="Arial" w:hAnsi="Arial" w:cs="Arial"/>
          <w:bCs/>
          <w:lang w:val="pt-BR"/>
        </w:rPr>
      </w:pPr>
      <w:r w:rsidRPr="00B24162">
        <w:rPr>
          <w:rFonts w:ascii="Arial" w:hAnsi="Arial" w:cs="Arial"/>
          <w:bCs/>
          <w:lang w:val="pt-BR"/>
        </w:rPr>
        <w:t xml:space="preserve">A emissão, disponibilização eletrônica e remessa dos documentos de arrecadação aos contribuintes será realizada pelo Município de Paraí, através de sua estrutura </w:t>
      </w:r>
      <w:r w:rsidRPr="00B24162">
        <w:rPr>
          <w:rFonts w:ascii="Arial" w:hAnsi="Arial" w:cs="Arial"/>
          <w:bCs/>
          <w:lang w:val="pt-BR"/>
        </w:rPr>
        <w:lastRenderedPageBreak/>
        <w:t>pessoal e de sistemas.</w:t>
      </w:r>
    </w:p>
    <w:p w14:paraId="787568AC" w14:textId="1D8BEF90" w:rsidR="00704DC3" w:rsidRPr="00B24162" w:rsidRDefault="00704DC3" w:rsidP="00704DC3">
      <w:pPr>
        <w:pStyle w:val="PargrafodaLista"/>
        <w:numPr>
          <w:ilvl w:val="1"/>
          <w:numId w:val="11"/>
        </w:numPr>
        <w:tabs>
          <w:tab w:val="left" w:pos="426"/>
        </w:tabs>
        <w:spacing w:before="184" w:line="360" w:lineRule="auto"/>
        <w:ind w:left="0" w:firstLine="0"/>
        <w:rPr>
          <w:rFonts w:ascii="Arial" w:hAnsi="Arial" w:cs="Arial"/>
          <w:bCs/>
          <w:lang w:val="pt-BR"/>
        </w:rPr>
      </w:pPr>
      <w:r w:rsidRPr="00B24162">
        <w:rPr>
          <w:rFonts w:ascii="Arial" w:hAnsi="Arial" w:cs="Arial"/>
          <w:bCs/>
          <w:lang w:val="pt-BR"/>
        </w:rPr>
        <w:t>A instituição financeira deverá apresentar Manual de Integração suficientemente detalhado e deverá fornecer suporte técnico, para que a Contratante possa ter condições de efetuar os ajustes necessários em seus respectivos sistemas de processamento de dados, a fim de permitir a arrecadação dos tributos e receitas por meio de PIX.</w:t>
      </w:r>
    </w:p>
    <w:p w14:paraId="4B3D9953" w14:textId="1C7228E1" w:rsidR="00704DC3" w:rsidRPr="00B24162" w:rsidRDefault="00704DC3" w:rsidP="00704DC3">
      <w:pPr>
        <w:pStyle w:val="PargrafodaLista"/>
        <w:numPr>
          <w:ilvl w:val="1"/>
          <w:numId w:val="11"/>
        </w:numPr>
        <w:tabs>
          <w:tab w:val="left" w:pos="426"/>
        </w:tabs>
        <w:spacing w:before="184" w:line="360" w:lineRule="auto"/>
        <w:ind w:left="0" w:firstLine="0"/>
        <w:rPr>
          <w:rFonts w:ascii="Arial" w:hAnsi="Arial" w:cs="Arial"/>
          <w:bCs/>
          <w:lang w:val="pt-BR"/>
        </w:rPr>
      </w:pPr>
      <w:r w:rsidRPr="00B24162">
        <w:rPr>
          <w:rFonts w:ascii="Arial" w:hAnsi="Arial" w:cs="Arial"/>
          <w:bCs/>
          <w:lang w:val="pt-BR"/>
        </w:rPr>
        <w:t>O prazo para integração de sistemas e início da prestação de serviços arrecadação será de 30 (trinta) dias após a assinatura do Contrato, podendo ser prorrogado mediante justificativa.</w:t>
      </w:r>
    </w:p>
    <w:p w14:paraId="152FF553" w14:textId="6296F0BD" w:rsidR="00704DC3" w:rsidRPr="00B24162" w:rsidRDefault="00704DC3" w:rsidP="00704DC3">
      <w:pPr>
        <w:pStyle w:val="PargrafodaLista"/>
        <w:numPr>
          <w:ilvl w:val="1"/>
          <w:numId w:val="11"/>
        </w:numPr>
        <w:tabs>
          <w:tab w:val="left" w:pos="426"/>
        </w:tabs>
        <w:spacing w:before="184" w:line="360" w:lineRule="auto"/>
        <w:ind w:left="0" w:firstLine="0"/>
        <w:rPr>
          <w:rFonts w:ascii="Arial" w:hAnsi="Arial" w:cs="Arial"/>
          <w:bCs/>
          <w:lang w:val="pt-BR"/>
        </w:rPr>
      </w:pPr>
      <w:r w:rsidRPr="00B24162">
        <w:rPr>
          <w:rFonts w:ascii="Arial" w:hAnsi="Arial" w:cs="Arial"/>
          <w:bCs/>
          <w:lang w:val="pt-BR"/>
        </w:rPr>
        <w:t xml:space="preserve">A licitante vencedora será remunerada por meio de tarifa por cada Documento de Arrecadação Municipal - DAM, recebido através do PIX. </w:t>
      </w:r>
    </w:p>
    <w:p w14:paraId="6BE32167" w14:textId="539E7AEB" w:rsidR="00704DC3" w:rsidRPr="00B24162" w:rsidRDefault="00704DC3" w:rsidP="00704DC3">
      <w:pPr>
        <w:pStyle w:val="PargrafodaLista"/>
        <w:numPr>
          <w:ilvl w:val="1"/>
          <w:numId w:val="11"/>
        </w:numPr>
        <w:tabs>
          <w:tab w:val="left" w:pos="426"/>
        </w:tabs>
        <w:spacing w:before="184" w:line="360" w:lineRule="auto"/>
        <w:ind w:left="0" w:firstLine="0"/>
        <w:rPr>
          <w:rFonts w:ascii="Arial" w:hAnsi="Arial" w:cs="Arial"/>
          <w:bCs/>
          <w:lang w:val="pt-BR"/>
        </w:rPr>
      </w:pPr>
      <w:r w:rsidRPr="00B24162">
        <w:rPr>
          <w:rFonts w:ascii="Arial" w:hAnsi="Arial" w:cs="Arial"/>
          <w:bCs/>
          <w:lang w:val="pt-BR"/>
        </w:rPr>
        <w:t xml:space="preserve">A licitante vencedora deverá se responsabilizar por receber somente as guias de arrecadação que não estiverem vencidas, devendo os pagamentos com atraso serem reimpressos na Prefeitura Municipal, através da Secretaria Municipal da Fazenda. </w:t>
      </w:r>
    </w:p>
    <w:p w14:paraId="03856BBA" w14:textId="0B14559F" w:rsidR="00704DC3" w:rsidRPr="00B24162" w:rsidRDefault="00704DC3" w:rsidP="00704DC3">
      <w:pPr>
        <w:pStyle w:val="PargrafodaLista"/>
        <w:numPr>
          <w:ilvl w:val="1"/>
          <w:numId w:val="11"/>
        </w:numPr>
        <w:tabs>
          <w:tab w:val="left" w:pos="284"/>
        </w:tabs>
        <w:spacing w:before="184" w:line="360" w:lineRule="auto"/>
        <w:ind w:left="0" w:firstLine="0"/>
        <w:rPr>
          <w:rFonts w:ascii="Arial" w:hAnsi="Arial" w:cs="Arial"/>
          <w:bCs/>
          <w:lang w:val="pt-BR"/>
        </w:rPr>
      </w:pPr>
      <w:r w:rsidRPr="00B24162">
        <w:rPr>
          <w:rFonts w:ascii="Arial" w:hAnsi="Arial" w:cs="Arial"/>
          <w:bCs/>
          <w:lang w:val="pt-BR"/>
        </w:rPr>
        <w:t>O produto da arrecadação deverá ser repassado no prazo máximo de 3 (três) dias após a data de recebimento para conta específica a ser informada pelo Município.</w:t>
      </w:r>
    </w:p>
    <w:p w14:paraId="30826310" w14:textId="41625BBA" w:rsidR="00704DC3" w:rsidRPr="00B24162" w:rsidRDefault="00704DC3" w:rsidP="00704DC3">
      <w:pPr>
        <w:pStyle w:val="PargrafodaLista"/>
        <w:numPr>
          <w:ilvl w:val="1"/>
          <w:numId w:val="11"/>
        </w:numPr>
        <w:tabs>
          <w:tab w:val="left" w:pos="426"/>
        </w:tabs>
        <w:spacing w:before="184" w:line="360" w:lineRule="auto"/>
        <w:ind w:left="0" w:firstLine="0"/>
        <w:rPr>
          <w:rFonts w:ascii="Arial" w:hAnsi="Arial" w:cs="Arial"/>
          <w:bCs/>
          <w:lang w:val="pt-BR"/>
        </w:rPr>
      </w:pPr>
      <w:r w:rsidRPr="00B24162">
        <w:rPr>
          <w:rFonts w:ascii="Arial" w:hAnsi="Arial" w:cs="Arial"/>
          <w:bCs/>
          <w:lang w:val="pt-BR"/>
        </w:rPr>
        <w:t>A licitante vencedora deverá disponibilizar o arquivo das liquidações no prazo máximo de 1 (um) dia útil após o recebimento, bem como o reenvio do mesmo sempre que solicitado, no formato atual padronizado pela FEBRABAN.</w:t>
      </w:r>
    </w:p>
    <w:p w14:paraId="486C1BE9" w14:textId="635399E0" w:rsidR="00BC4DD1" w:rsidRPr="00B24162" w:rsidRDefault="00BC4DD1" w:rsidP="00BC4DD1">
      <w:pPr>
        <w:pStyle w:val="PargrafodaLista"/>
        <w:numPr>
          <w:ilvl w:val="1"/>
          <w:numId w:val="11"/>
        </w:numPr>
        <w:tabs>
          <w:tab w:val="left" w:pos="48"/>
        </w:tabs>
        <w:spacing w:before="184" w:line="360" w:lineRule="auto"/>
        <w:ind w:left="0" w:firstLine="0"/>
        <w:rPr>
          <w:rFonts w:ascii="Arial" w:hAnsi="Arial" w:cs="Arial"/>
          <w:bCs/>
          <w:lang w:val="pt-BR"/>
        </w:rPr>
      </w:pPr>
      <w:r w:rsidRPr="00B24162">
        <w:rPr>
          <w:rFonts w:ascii="Arial" w:hAnsi="Arial" w:cs="Arial"/>
          <w:bCs/>
          <w:lang w:val="pt-BR"/>
        </w:rPr>
        <w:t>A instituição financeira contratada deverá disponibilizar Webhook para notificação automática de confirmação de pagamentos via Pix, permitindo o recebimento em tempo real das informações de transações concluídas com sucesso.</w:t>
      </w:r>
    </w:p>
    <w:p w14:paraId="220EB0F0" w14:textId="7565CACE" w:rsidR="00704DC3" w:rsidRPr="00B24162" w:rsidRDefault="00704DC3" w:rsidP="00704DC3">
      <w:pPr>
        <w:pStyle w:val="PargrafodaLista"/>
        <w:numPr>
          <w:ilvl w:val="1"/>
          <w:numId w:val="11"/>
        </w:numPr>
        <w:tabs>
          <w:tab w:val="left" w:pos="426"/>
        </w:tabs>
        <w:spacing w:before="184" w:line="360" w:lineRule="auto"/>
        <w:ind w:left="0" w:firstLine="0"/>
        <w:rPr>
          <w:rFonts w:ascii="Arial" w:hAnsi="Arial" w:cs="Arial"/>
          <w:bCs/>
          <w:lang w:val="pt-BR"/>
        </w:rPr>
      </w:pPr>
      <w:r w:rsidRPr="00B24162">
        <w:rPr>
          <w:rFonts w:ascii="Arial" w:hAnsi="Arial" w:cs="Arial"/>
          <w:bCs/>
          <w:lang w:val="pt-BR"/>
        </w:rPr>
        <w:t>A licitante vencedora deverá se responsabilizar pelos danos causados direta e/ou indiretamente à Contratante e/ou a terceiros, decorrentes de sua culpa ou dolo.</w:t>
      </w:r>
    </w:p>
    <w:p w14:paraId="24E78D04" w14:textId="77777777" w:rsidR="009E759F" w:rsidRPr="00B24162" w:rsidRDefault="009E759F" w:rsidP="00704DC3">
      <w:pPr>
        <w:pStyle w:val="PargrafodaLista"/>
        <w:numPr>
          <w:ilvl w:val="1"/>
          <w:numId w:val="11"/>
        </w:numPr>
        <w:tabs>
          <w:tab w:val="left" w:pos="426"/>
        </w:tabs>
        <w:spacing w:before="184" w:line="360" w:lineRule="auto"/>
        <w:ind w:left="0" w:firstLine="0"/>
        <w:rPr>
          <w:rFonts w:ascii="Arial" w:hAnsi="Arial" w:cs="Arial"/>
          <w:lang w:val="pt-BR"/>
        </w:rPr>
      </w:pPr>
      <w:r w:rsidRPr="00B24162">
        <w:rPr>
          <w:rFonts w:ascii="Arial" w:hAnsi="Arial" w:cs="Arial"/>
          <w:lang w:val="pt-BR"/>
        </w:rPr>
        <w:t xml:space="preserve">Considerando a natureza dos serviços que são de característica comum e visando a ampla competição entre os inúmeros fornecedores disponíveis no mercado, entende-se que a contratação deva se dar através de processo licitatório na modalidade Pregão Eletrônico, com critério de julgamento de menor preço, que atende aos preceitos de </w:t>
      </w:r>
      <w:r w:rsidRPr="00B24162">
        <w:rPr>
          <w:rFonts w:ascii="Arial" w:hAnsi="Arial" w:cs="Arial"/>
          <w:lang w:val="pt-BR"/>
        </w:rPr>
        <w:lastRenderedPageBreak/>
        <w:t xml:space="preserve">economicidade e transparência dispostos na Lei 14.133/2021. </w:t>
      </w:r>
    </w:p>
    <w:p w14:paraId="204320D2" w14:textId="1EC6D471" w:rsidR="005E1BFA" w:rsidRPr="00B24162" w:rsidRDefault="005E1BFA" w:rsidP="00704DC3">
      <w:pPr>
        <w:pStyle w:val="PargrafodaLista"/>
        <w:numPr>
          <w:ilvl w:val="1"/>
          <w:numId w:val="11"/>
        </w:numPr>
        <w:tabs>
          <w:tab w:val="left" w:pos="426"/>
        </w:tabs>
        <w:spacing w:before="184" w:line="360" w:lineRule="auto"/>
        <w:ind w:left="0" w:firstLine="0"/>
        <w:rPr>
          <w:rFonts w:ascii="Arial" w:hAnsi="Arial" w:cs="Arial"/>
        </w:rPr>
      </w:pPr>
      <w:r w:rsidRPr="00B24162">
        <w:rPr>
          <w:rFonts w:ascii="Arial" w:hAnsi="Arial" w:cs="Arial"/>
        </w:rPr>
        <w:t xml:space="preserve">Os serviços serão prestados de acordo com a demanda </w:t>
      </w:r>
      <w:r w:rsidR="0023693F" w:rsidRPr="00B24162">
        <w:rPr>
          <w:rFonts w:ascii="Arial" w:hAnsi="Arial" w:cs="Arial"/>
        </w:rPr>
        <w:t xml:space="preserve">da Administração Municipal, sendo a quantidade de 17.000 (dezessete mil) </w:t>
      </w:r>
      <w:r w:rsidR="009E759F" w:rsidRPr="00B24162">
        <w:rPr>
          <w:rFonts w:ascii="Arial" w:hAnsi="Arial" w:cs="Arial"/>
        </w:rPr>
        <w:t>unidades</w:t>
      </w:r>
      <w:r w:rsidR="001F6A28" w:rsidRPr="00B24162">
        <w:rPr>
          <w:rFonts w:ascii="Arial" w:hAnsi="Arial" w:cs="Arial"/>
        </w:rPr>
        <w:t xml:space="preserve"> por ano</w:t>
      </w:r>
      <w:r w:rsidR="00F81876" w:rsidRPr="00B24162">
        <w:rPr>
          <w:rFonts w:ascii="Arial" w:hAnsi="Arial" w:cs="Arial"/>
        </w:rPr>
        <w:t>, sendo esta</w:t>
      </w:r>
      <w:r w:rsidR="0023693F" w:rsidRPr="00B24162">
        <w:rPr>
          <w:rFonts w:ascii="Arial" w:hAnsi="Arial" w:cs="Arial"/>
        </w:rPr>
        <w:t xml:space="preserve"> uma estimativa, não caracterizando obrigatoriedade de contratação desta quantidade por parte da Administração</w:t>
      </w:r>
      <w:r w:rsidRPr="00B24162">
        <w:rPr>
          <w:rFonts w:ascii="Arial" w:hAnsi="Arial" w:cs="Arial"/>
        </w:rPr>
        <w:t>.</w:t>
      </w:r>
    </w:p>
    <w:p w14:paraId="4A4ED92D" w14:textId="77777777" w:rsidR="005E1BFA" w:rsidRPr="00B24162" w:rsidRDefault="005E1BFA" w:rsidP="00C72986">
      <w:pPr>
        <w:pStyle w:val="Corpodetexto"/>
        <w:tabs>
          <w:tab w:val="left" w:pos="9214"/>
        </w:tabs>
        <w:spacing w:before="21"/>
        <w:rPr>
          <w:rFonts w:ascii="Arial" w:hAnsi="Arial" w:cs="Arial"/>
          <w:sz w:val="22"/>
          <w:szCs w:val="22"/>
        </w:rPr>
      </w:pPr>
      <w:r w:rsidRPr="00B24162">
        <w:rPr>
          <w:rFonts w:ascii="Arial" w:hAnsi="Arial" w:cs="Arial"/>
          <w:noProof/>
          <w:sz w:val="22"/>
          <w:szCs w:val="22"/>
          <w:lang w:val="pt-BR" w:eastAsia="pt-BR"/>
        </w:rPr>
        <mc:AlternateContent>
          <mc:Choice Requires="wps">
            <w:drawing>
              <wp:anchor distT="0" distB="0" distL="0" distR="0" simplePos="0" relativeHeight="251661312" behindDoc="1" locked="0" layoutInCell="1" allowOverlap="1" wp14:anchorId="68856C65" wp14:editId="21496B77">
                <wp:simplePos x="0" y="0"/>
                <wp:positionH relativeFrom="page">
                  <wp:posOffset>882015</wp:posOffset>
                </wp:positionH>
                <wp:positionV relativeFrom="paragraph">
                  <wp:posOffset>175260</wp:posOffset>
                </wp:positionV>
                <wp:extent cx="6145530" cy="262255"/>
                <wp:effectExtent l="0" t="0" r="7620" b="4445"/>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45530" cy="262255"/>
                        </a:xfrm>
                        <a:prstGeom prst="rect">
                          <a:avLst/>
                        </a:prstGeom>
                        <a:solidFill>
                          <a:srgbClr val="C0C0C0"/>
                        </a:solidFill>
                      </wps:spPr>
                      <wps:txbx>
                        <w:txbxContent>
                          <w:p w14:paraId="5CC924AF" w14:textId="77777777" w:rsidR="005E1BFA" w:rsidRDefault="005E1BFA" w:rsidP="00C72986">
                            <w:pPr>
                              <w:jc w:val="center"/>
                              <w:rPr>
                                <w:rFonts w:ascii="Arial" w:hAnsi="Arial"/>
                                <w:b/>
                                <w:color w:val="000000"/>
                                <w:sz w:val="24"/>
                              </w:rPr>
                            </w:pPr>
                            <w:r>
                              <w:rPr>
                                <w:rFonts w:ascii="Arial" w:hAnsi="Arial"/>
                                <w:b/>
                                <w:color w:val="000000"/>
                                <w:sz w:val="24"/>
                              </w:rPr>
                              <w:t>4.</w:t>
                            </w:r>
                            <w:r>
                              <w:rPr>
                                <w:rFonts w:ascii="Arial" w:hAnsi="Arial"/>
                                <w:b/>
                                <w:color w:val="000000"/>
                                <w:spacing w:val="-2"/>
                                <w:sz w:val="24"/>
                              </w:rPr>
                              <w:t xml:space="preserve"> </w:t>
                            </w:r>
                            <w:r>
                              <w:rPr>
                                <w:rFonts w:ascii="Arial" w:hAnsi="Arial"/>
                                <w:b/>
                                <w:color w:val="000000"/>
                                <w:sz w:val="24"/>
                              </w:rPr>
                              <w:t>REQUISITOS</w:t>
                            </w:r>
                            <w:r>
                              <w:rPr>
                                <w:rFonts w:ascii="Arial" w:hAnsi="Arial"/>
                                <w:b/>
                                <w:color w:val="000000"/>
                                <w:spacing w:val="-1"/>
                                <w:sz w:val="24"/>
                              </w:rPr>
                              <w:t xml:space="preserve"> </w:t>
                            </w:r>
                            <w:r>
                              <w:rPr>
                                <w:rFonts w:ascii="Arial" w:hAnsi="Arial"/>
                                <w:b/>
                                <w:color w:val="000000"/>
                                <w:sz w:val="24"/>
                              </w:rPr>
                              <w:t>DA</w:t>
                            </w:r>
                            <w:r>
                              <w:rPr>
                                <w:rFonts w:ascii="Arial" w:hAnsi="Arial"/>
                                <w:b/>
                                <w:color w:val="000000"/>
                                <w:spacing w:val="-9"/>
                                <w:sz w:val="24"/>
                              </w:rPr>
                              <w:t xml:space="preserve"> </w:t>
                            </w:r>
                            <w:r>
                              <w:rPr>
                                <w:rFonts w:ascii="Arial" w:hAnsi="Arial"/>
                                <w:b/>
                                <w:color w:val="000000"/>
                                <w:spacing w:val="-2"/>
                                <w:sz w:val="24"/>
                              </w:rPr>
                              <w:t>CONTRATAÇÃO</w:t>
                            </w:r>
                          </w:p>
                        </w:txbxContent>
                      </wps:txbx>
                      <wps:bodyPr wrap="square" lIns="0" tIns="0" rIns="0" bIns="0" rtlCol="0">
                        <a:noAutofit/>
                      </wps:bodyPr>
                    </wps:wsp>
                  </a:graphicData>
                </a:graphic>
                <wp14:sizeRelH relativeFrom="margin">
                  <wp14:pctWidth>0</wp14:pctWidth>
                </wp14:sizeRelH>
              </wp:anchor>
            </w:drawing>
          </mc:Choice>
          <mc:Fallback>
            <w:pict>
              <v:shape w14:anchorId="68856C65" id="Textbox 8" o:spid="_x0000_s1028" type="#_x0000_t202" style="position:absolute;margin-left:69.45pt;margin-top:13.8pt;width:483.9pt;height:20.65pt;z-index:-25165516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" fillcolor="silver" stroked="f">
                <v:path arrowok="t"/>
                <v:textbox inset="0,0,0,0">
                  <w:txbxContent>
                    <w:p w14:paraId="5CC924AF" w14:textId="77777777" w:rsidR="005E1BFA" w:rsidRDefault="005E1BFA" w:rsidP="00C72986">
                      <w:pPr>
                        <w:jc w:val="center"/>
                        <w:rPr>
                          <w:rFonts w:ascii="Arial" w:hAnsi="Arial"/>
                          <w:b/>
                          <w:color w:val="000000"/>
                          <w:sz w:val="24"/>
                        </w:rPr>
                      </w:pPr>
                      <w:r>
                        <w:rPr>
                          <w:rFonts w:ascii="Arial" w:hAnsi="Arial"/>
                          <w:b/>
                          <w:color w:val="000000"/>
                          <w:sz w:val="24"/>
                        </w:rPr>
                        <w:t>4.</w:t>
                      </w:r>
                      <w:r>
                        <w:rPr>
                          <w:rFonts w:ascii="Arial" w:hAnsi="Arial"/>
                          <w:b/>
                          <w:color w:val="000000"/>
                          <w:spacing w:val="-2"/>
                          <w:sz w:val="24"/>
                        </w:rPr>
                        <w:t xml:space="preserve"> </w:t>
                      </w:r>
                      <w:r>
                        <w:rPr>
                          <w:rFonts w:ascii="Arial" w:hAnsi="Arial"/>
                          <w:b/>
                          <w:color w:val="000000"/>
                          <w:sz w:val="24"/>
                        </w:rPr>
                        <w:t>REQUISITOS</w:t>
                      </w:r>
                      <w:r>
                        <w:rPr>
                          <w:rFonts w:ascii="Arial" w:hAnsi="Arial"/>
                          <w:b/>
                          <w:color w:val="000000"/>
                          <w:spacing w:val="-1"/>
                          <w:sz w:val="24"/>
                        </w:rPr>
                        <w:t xml:space="preserve"> </w:t>
                      </w:r>
                      <w:r>
                        <w:rPr>
                          <w:rFonts w:ascii="Arial" w:hAnsi="Arial"/>
                          <w:b/>
                          <w:color w:val="000000"/>
                          <w:sz w:val="24"/>
                        </w:rPr>
                        <w:t>DA</w:t>
                      </w:r>
                      <w:r>
                        <w:rPr>
                          <w:rFonts w:ascii="Arial" w:hAnsi="Arial"/>
                          <w:b/>
                          <w:color w:val="000000"/>
                          <w:spacing w:val="-9"/>
                          <w:sz w:val="24"/>
                        </w:rPr>
                        <w:t xml:space="preserve"> </w:t>
                      </w:r>
                      <w:r>
                        <w:rPr>
                          <w:rFonts w:ascii="Arial" w:hAnsi="Arial"/>
                          <w:b/>
                          <w:color w:val="000000"/>
                          <w:spacing w:val="-2"/>
                          <w:sz w:val="24"/>
                        </w:rPr>
                        <w:t>CONTRATAÇÃO</w:t>
                      </w:r>
                    </w:p>
                  </w:txbxContent>
                </v:textbox>
                <w10:wrap type="topAndBottom" anchorx="page"/>
              </v:shape>
            </w:pict>
          </mc:Fallback>
        </mc:AlternateContent>
      </w:r>
    </w:p>
    <w:p w14:paraId="6C8875D8" w14:textId="77777777" w:rsidR="00000E7E" w:rsidRPr="00B24162" w:rsidRDefault="00000E7E" w:rsidP="00000E7E">
      <w:pPr>
        <w:pStyle w:val="PargrafodaLista"/>
        <w:tabs>
          <w:tab w:val="left" w:pos="1468"/>
          <w:tab w:val="left" w:pos="9214"/>
        </w:tabs>
        <w:spacing w:line="360" w:lineRule="auto"/>
        <w:ind w:left="0"/>
        <w:rPr>
          <w:rFonts w:ascii="Arial" w:hAnsi="Arial" w:cs="Arial"/>
          <w:b/>
          <w:lang w:val="pt-BR"/>
        </w:rPr>
      </w:pPr>
    </w:p>
    <w:p w14:paraId="5E4955C0" w14:textId="77777777" w:rsidR="00000E7E" w:rsidRPr="00B24162" w:rsidRDefault="00000E7E" w:rsidP="00000E7E">
      <w:pPr>
        <w:widowControl/>
        <w:autoSpaceDE/>
        <w:autoSpaceDN/>
        <w:spacing w:line="360" w:lineRule="auto"/>
        <w:jc w:val="both"/>
        <w:rPr>
          <w:rFonts w:ascii="Arial" w:hAnsi="Arial" w:cs="Arial"/>
          <w:lang w:val="pt-BR" w:eastAsia="pt-BR"/>
        </w:rPr>
      </w:pPr>
      <w:r w:rsidRPr="00B24162">
        <w:rPr>
          <w:rFonts w:ascii="Arial" w:hAnsi="Arial" w:cs="Arial"/>
          <w:b/>
          <w:lang w:val="pt-BR" w:eastAsia="pt-BR"/>
        </w:rPr>
        <w:t>4.1.</w:t>
      </w:r>
      <w:r w:rsidRPr="00B24162">
        <w:rPr>
          <w:rFonts w:ascii="Arial" w:hAnsi="Arial" w:cs="Arial"/>
          <w:lang w:val="pt-BR" w:eastAsia="pt-BR"/>
        </w:rPr>
        <w:t xml:space="preserve"> A contratação tem natureza de bem comum, tendo em vista que seus padrões de desempenho e qualidade podem ser objetivamente definidos pela solicitação de orçamentos aos fornecedores em potencial, por meio de especificações usuais de mercado, nos termos do art. 6º, inciso XIII, da Lei Federal nº 14.133/2021.</w:t>
      </w:r>
    </w:p>
    <w:p w14:paraId="3E6B95A5" w14:textId="53CF107F" w:rsidR="00000E7E" w:rsidRPr="00B24162" w:rsidRDefault="00000E7E" w:rsidP="00000E7E">
      <w:pPr>
        <w:widowControl/>
        <w:autoSpaceDE/>
        <w:autoSpaceDN/>
        <w:spacing w:line="360" w:lineRule="auto"/>
        <w:jc w:val="both"/>
        <w:rPr>
          <w:rFonts w:ascii="Arial" w:hAnsi="Arial" w:cs="Arial"/>
          <w:lang w:val="pt-BR" w:eastAsia="pt-BR"/>
        </w:rPr>
      </w:pPr>
      <w:r w:rsidRPr="00B24162">
        <w:rPr>
          <w:rFonts w:ascii="Arial" w:hAnsi="Arial" w:cs="Arial"/>
          <w:b/>
          <w:lang w:val="pt-BR" w:eastAsia="pt-BR"/>
        </w:rPr>
        <w:t>4.2.</w:t>
      </w:r>
      <w:r w:rsidRPr="00B24162">
        <w:rPr>
          <w:rFonts w:ascii="Arial" w:hAnsi="Arial" w:cs="Arial"/>
          <w:lang w:val="pt-BR" w:eastAsia="pt-BR"/>
        </w:rPr>
        <w:t xml:space="preserve"> Conforme ETP, no item 6 – levantamento de mercado, as referências obtidas por meio de pesquisa de preço, a média aritmética total dos valores obtidos é de R$ 15.470,00 (quinze mil, quatrocentos e setenta reais), que será utilizado como referência para o valor estimado da contratação. </w:t>
      </w:r>
    </w:p>
    <w:p w14:paraId="4058AE30" w14:textId="77777777" w:rsidR="00000E7E" w:rsidRPr="00B24162" w:rsidRDefault="00000E7E" w:rsidP="00000E7E">
      <w:pPr>
        <w:widowControl/>
        <w:autoSpaceDE/>
        <w:autoSpaceDN/>
        <w:spacing w:line="360" w:lineRule="auto"/>
        <w:jc w:val="both"/>
        <w:rPr>
          <w:rFonts w:ascii="Arial" w:hAnsi="Arial" w:cs="Arial"/>
          <w:lang w:val="pt-BR" w:eastAsia="pt-BR"/>
        </w:rPr>
      </w:pPr>
      <w:r w:rsidRPr="00B24162">
        <w:rPr>
          <w:rFonts w:ascii="Arial" w:hAnsi="Arial" w:cs="Arial"/>
          <w:b/>
          <w:lang w:val="pt-BR" w:eastAsia="pt-BR"/>
        </w:rPr>
        <w:t>4.3.</w:t>
      </w:r>
      <w:r w:rsidRPr="00B24162">
        <w:rPr>
          <w:rFonts w:ascii="Arial" w:hAnsi="Arial" w:cs="Arial"/>
          <w:lang w:val="pt-BR" w:eastAsia="pt-BR"/>
        </w:rPr>
        <w:t xml:space="preserve"> Considerando o item 3, do ETP - a aquisição será realizada por meio de licitação, na modalidade Pregão, na sua forma eletrônica, com critério de julgamento por menor preço por item, conforme disposto no artigo 6º, inciso XXXIII, e com base no artigo 28, inciso I da Lei Federal nº 14.133/2021. </w:t>
      </w:r>
    </w:p>
    <w:p w14:paraId="2B230E1E" w14:textId="0AB5E98E" w:rsidR="00417434" w:rsidRPr="00B24162" w:rsidRDefault="00417434" w:rsidP="00417434">
      <w:pPr>
        <w:shd w:val="clear" w:color="auto" w:fill="AEAAAA" w:themeFill="background2" w:themeFillShade="BF"/>
        <w:jc w:val="center"/>
        <w:rPr>
          <w:rFonts w:ascii="Arial" w:hAnsi="Arial" w:cs="Arial"/>
          <w:b/>
          <w:color w:val="000000"/>
        </w:rPr>
      </w:pPr>
      <w:r w:rsidRPr="00B24162">
        <w:rPr>
          <w:rFonts w:ascii="Arial" w:hAnsi="Arial" w:cs="Arial"/>
          <w:b/>
          <w:color w:val="000000"/>
        </w:rPr>
        <w:t>5.</w:t>
      </w:r>
      <w:r w:rsidRPr="00B24162">
        <w:rPr>
          <w:rFonts w:ascii="Arial" w:hAnsi="Arial" w:cs="Arial"/>
          <w:b/>
          <w:color w:val="000000"/>
          <w:spacing w:val="-2"/>
        </w:rPr>
        <w:t xml:space="preserve"> </w:t>
      </w:r>
      <w:r w:rsidRPr="00B24162">
        <w:rPr>
          <w:rFonts w:ascii="Arial" w:hAnsi="Arial" w:cs="Arial"/>
          <w:b/>
          <w:color w:val="000000"/>
        </w:rPr>
        <w:t>MODELO DE EXECUÇÃO</w:t>
      </w:r>
    </w:p>
    <w:p w14:paraId="139C19BA" w14:textId="77777777" w:rsidR="00417434" w:rsidRPr="00B24162" w:rsidRDefault="00417434" w:rsidP="00417434">
      <w:pPr>
        <w:pStyle w:val="PargrafodaLista"/>
        <w:tabs>
          <w:tab w:val="left" w:pos="1468"/>
          <w:tab w:val="left" w:pos="9214"/>
        </w:tabs>
        <w:spacing w:line="360" w:lineRule="auto"/>
        <w:ind w:left="0"/>
        <w:rPr>
          <w:rFonts w:ascii="Arial" w:hAnsi="Arial" w:cs="Arial"/>
        </w:rPr>
      </w:pPr>
    </w:p>
    <w:p w14:paraId="46EAA72B" w14:textId="4D43E744" w:rsidR="009E2B96" w:rsidRPr="00B24162" w:rsidRDefault="009E2B96" w:rsidP="009E2B96">
      <w:pPr>
        <w:pStyle w:val="PargrafodaLista"/>
        <w:numPr>
          <w:ilvl w:val="1"/>
          <w:numId w:val="33"/>
        </w:numPr>
        <w:tabs>
          <w:tab w:val="left" w:pos="567"/>
          <w:tab w:val="left" w:pos="9214"/>
        </w:tabs>
        <w:spacing w:line="360" w:lineRule="auto"/>
        <w:rPr>
          <w:rFonts w:ascii="Arial" w:hAnsi="Arial" w:cs="Arial"/>
        </w:rPr>
      </w:pPr>
      <w:r w:rsidRPr="00B24162">
        <w:rPr>
          <w:rFonts w:ascii="Arial" w:hAnsi="Arial" w:cs="Arial"/>
        </w:rPr>
        <w:t>A modalidade a ser contratada é pix arrecadação, QR-Code Dinâmico.</w:t>
      </w:r>
    </w:p>
    <w:p w14:paraId="565B46CE" w14:textId="4FA30EF5" w:rsidR="009E2B96" w:rsidRPr="00B24162" w:rsidRDefault="009E2B96" w:rsidP="009E2B96">
      <w:pPr>
        <w:pStyle w:val="PargrafodaLista"/>
        <w:numPr>
          <w:ilvl w:val="1"/>
          <w:numId w:val="33"/>
        </w:numPr>
        <w:tabs>
          <w:tab w:val="left" w:pos="567"/>
          <w:tab w:val="left" w:pos="9214"/>
        </w:tabs>
        <w:spacing w:line="360" w:lineRule="auto"/>
        <w:ind w:left="0" w:firstLine="0"/>
        <w:rPr>
          <w:rFonts w:ascii="Arial" w:hAnsi="Arial" w:cs="Arial"/>
        </w:rPr>
      </w:pPr>
      <w:r w:rsidRPr="00B24162">
        <w:rPr>
          <w:rFonts w:ascii="Arial" w:hAnsi="Arial" w:cs="Arial"/>
        </w:rPr>
        <w:t>A contratação se dará com uma única instituição que venha a ser a vencedora do certame e que seja declarada habilitada.</w:t>
      </w:r>
    </w:p>
    <w:p w14:paraId="0755CAF6" w14:textId="77777777" w:rsidR="009E2B96" w:rsidRPr="00B24162" w:rsidRDefault="009E2B96" w:rsidP="009E2B96">
      <w:pPr>
        <w:pStyle w:val="PargrafodaLista"/>
        <w:numPr>
          <w:ilvl w:val="1"/>
          <w:numId w:val="33"/>
        </w:numPr>
        <w:tabs>
          <w:tab w:val="left" w:pos="567"/>
          <w:tab w:val="left" w:pos="9214"/>
        </w:tabs>
        <w:spacing w:line="360" w:lineRule="auto"/>
        <w:rPr>
          <w:rFonts w:ascii="Arial" w:hAnsi="Arial" w:cs="Arial"/>
        </w:rPr>
      </w:pPr>
      <w:r w:rsidRPr="00B24162">
        <w:rPr>
          <w:rFonts w:ascii="Arial" w:hAnsi="Arial" w:cs="Arial"/>
        </w:rPr>
        <w:t xml:space="preserve">A contratada deverá dispor de arquivo de retorno das obrigações. </w:t>
      </w:r>
    </w:p>
    <w:p w14:paraId="10005E3E" w14:textId="5DE20F0A" w:rsidR="009E4F25" w:rsidRPr="00B24162" w:rsidRDefault="005C64E9" w:rsidP="009E2B96">
      <w:pPr>
        <w:pStyle w:val="PargrafodaLista"/>
        <w:numPr>
          <w:ilvl w:val="1"/>
          <w:numId w:val="33"/>
        </w:numPr>
        <w:tabs>
          <w:tab w:val="left" w:pos="567"/>
          <w:tab w:val="left" w:pos="9214"/>
        </w:tabs>
        <w:spacing w:line="360" w:lineRule="auto"/>
        <w:ind w:left="0" w:firstLine="0"/>
        <w:rPr>
          <w:rFonts w:ascii="Arial" w:hAnsi="Arial" w:cs="Arial"/>
        </w:rPr>
      </w:pPr>
      <w:r w:rsidRPr="00B24162">
        <w:rPr>
          <w:rFonts w:ascii="Arial" w:hAnsi="Arial" w:cs="Arial"/>
        </w:rPr>
        <w:t>A quantidade de 17.000 é uma estimativa para o período de 12 meses, podendo variar para mais ou para menos, a depender da demanda</w:t>
      </w:r>
      <w:r w:rsidR="009E4F25" w:rsidRPr="00B24162">
        <w:rPr>
          <w:rFonts w:ascii="Arial" w:hAnsi="Arial" w:cs="Arial"/>
        </w:rPr>
        <w:t>.</w:t>
      </w:r>
    </w:p>
    <w:p w14:paraId="691FB97F" w14:textId="2C844824" w:rsidR="005E1BFA" w:rsidRPr="00B24162" w:rsidRDefault="005E1BFA" w:rsidP="009E2B96">
      <w:pPr>
        <w:pStyle w:val="PargrafodaLista"/>
        <w:numPr>
          <w:ilvl w:val="1"/>
          <w:numId w:val="33"/>
        </w:numPr>
        <w:tabs>
          <w:tab w:val="left" w:pos="567"/>
          <w:tab w:val="left" w:pos="9214"/>
        </w:tabs>
        <w:spacing w:line="360" w:lineRule="auto"/>
        <w:ind w:left="0" w:hanging="11"/>
        <w:rPr>
          <w:rFonts w:ascii="Arial" w:hAnsi="Arial" w:cs="Arial"/>
        </w:rPr>
      </w:pPr>
      <w:r w:rsidRPr="00B24162">
        <w:rPr>
          <w:rFonts w:ascii="Arial" w:hAnsi="Arial" w:cs="Arial"/>
        </w:rPr>
        <w:t>O contrato deverá ser executado fielmente pelas partes, de acordo com as cláusulas avençadas e as normas da Lei nº 14.133, de 2021, e cada parte responderá pelas consequências de sua inexecução total ou parcial.</w:t>
      </w:r>
    </w:p>
    <w:p w14:paraId="011C1A5A" w14:textId="77777777" w:rsidR="005E1BFA" w:rsidRPr="00B24162" w:rsidRDefault="005E1BFA" w:rsidP="009E2B96">
      <w:pPr>
        <w:pStyle w:val="PargrafodaLista"/>
        <w:numPr>
          <w:ilvl w:val="1"/>
          <w:numId w:val="33"/>
        </w:numPr>
        <w:tabs>
          <w:tab w:val="left" w:pos="567"/>
          <w:tab w:val="left" w:pos="9214"/>
        </w:tabs>
        <w:spacing w:line="360" w:lineRule="auto"/>
        <w:ind w:left="0" w:firstLine="0"/>
        <w:rPr>
          <w:rFonts w:ascii="Arial" w:hAnsi="Arial" w:cs="Arial"/>
        </w:rPr>
      </w:pPr>
      <w:r w:rsidRPr="00B24162">
        <w:rPr>
          <w:rFonts w:ascii="Arial" w:hAnsi="Arial" w:cs="Arial"/>
        </w:rPr>
        <w:t>As comunicações entre o órgão ou entidade e a contratada devem ser realizadas</w:t>
      </w:r>
      <w:r w:rsidRPr="00B24162">
        <w:rPr>
          <w:rFonts w:ascii="Arial" w:hAnsi="Arial" w:cs="Arial"/>
          <w:spacing w:val="-15"/>
        </w:rPr>
        <w:t xml:space="preserve"> </w:t>
      </w:r>
      <w:r w:rsidRPr="00B24162">
        <w:rPr>
          <w:rFonts w:ascii="Arial" w:hAnsi="Arial" w:cs="Arial"/>
        </w:rPr>
        <w:t>por</w:t>
      </w:r>
      <w:r w:rsidRPr="00B24162">
        <w:rPr>
          <w:rFonts w:ascii="Arial" w:hAnsi="Arial" w:cs="Arial"/>
          <w:spacing w:val="-17"/>
        </w:rPr>
        <w:t xml:space="preserve"> </w:t>
      </w:r>
      <w:r w:rsidRPr="00B24162">
        <w:rPr>
          <w:rFonts w:ascii="Arial" w:hAnsi="Arial" w:cs="Arial"/>
        </w:rPr>
        <w:t>escrito</w:t>
      </w:r>
      <w:r w:rsidRPr="00B24162">
        <w:rPr>
          <w:rFonts w:ascii="Arial" w:hAnsi="Arial" w:cs="Arial"/>
          <w:spacing w:val="-15"/>
        </w:rPr>
        <w:t xml:space="preserve"> </w:t>
      </w:r>
      <w:r w:rsidRPr="00B24162">
        <w:rPr>
          <w:rFonts w:ascii="Arial" w:hAnsi="Arial" w:cs="Arial"/>
        </w:rPr>
        <w:t>sempre</w:t>
      </w:r>
      <w:r w:rsidRPr="00B24162">
        <w:rPr>
          <w:rFonts w:ascii="Arial" w:hAnsi="Arial" w:cs="Arial"/>
          <w:spacing w:val="-14"/>
        </w:rPr>
        <w:t xml:space="preserve"> </w:t>
      </w:r>
      <w:r w:rsidRPr="00B24162">
        <w:rPr>
          <w:rFonts w:ascii="Arial" w:hAnsi="Arial" w:cs="Arial"/>
        </w:rPr>
        <w:t>que</w:t>
      </w:r>
      <w:r w:rsidRPr="00B24162">
        <w:rPr>
          <w:rFonts w:ascii="Arial" w:hAnsi="Arial" w:cs="Arial"/>
          <w:spacing w:val="-16"/>
        </w:rPr>
        <w:t xml:space="preserve"> </w:t>
      </w:r>
      <w:r w:rsidRPr="00B24162">
        <w:rPr>
          <w:rFonts w:ascii="Arial" w:hAnsi="Arial" w:cs="Arial"/>
        </w:rPr>
        <w:t>o</w:t>
      </w:r>
      <w:r w:rsidRPr="00B24162">
        <w:rPr>
          <w:rFonts w:ascii="Arial" w:hAnsi="Arial" w:cs="Arial"/>
          <w:spacing w:val="-16"/>
        </w:rPr>
        <w:t xml:space="preserve"> </w:t>
      </w:r>
      <w:r w:rsidRPr="00B24162">
        <w:rPr>
          <w:rFonts w:ascii="Arial" w:hAnsi="Arial" w:cs="Arial"/>
        </w:rPr>
        <w:t>ato</w:t>
      </w:r>
      <w:r w:rsidRPr="00B24162">
        <w:rPr>
          <w:rFonts w:ascii="Arial" w:hAnsi="Arial" w:cs="Arial"/>
          <w:spacing w:val="-17"/>
        </w:rPr>
        <w:t xml:space="preserve"> </w:t>
      </w:r>
      <w:r w:rsidRPr="00B24162">
        <w:rPr>
          <w:rFonts w:ascii="Arial" w:hAnsi="Arial" w:cs="Arial"/>
        </w:rPr>
        <w:t>exigir</w:t>
      </w:r>
      <w:r w:rsidRPr="00B24162">
        <w:rPr>
          <w:rFonts w:ascii="Arial" w:hAnsi="Arial" w:cs="Arial"/>
          <w:spacing w:val="-15"/>
        </w:rPr>
        <w:t xml:space="preserve"> </w:t>
      </w:r>
      <w:r w:rsidRPr="00B24162">
        <w:rPr>
          <w:rFonts w:ascii="Arial" w:hAnsi="Arial" w:cs="Arial"/>
        </w:rPr>
        <w:t>tal</w:t>
      </w:r>
      <w:r w:rsidRPr="00B24162">
        <w:rPr>
          <w:rFonts w:ascii="Arial" w:hAnsi="Arial" w:cs="Arial"/>
          <w:spacing w:val="-17"/>
        </w:rPr>
        <w:t xml:space="preserve"> </w:t>
      </w:r>
      <w:r w:rsidRPr="00B24162">
        <w:rPr>
          <w:rFonts w:ascii="Arial" w:hAnsi="Arial" w:cs="Arial"/>
        </w:rPr>
        <w:t>formalidade,</w:t>
      </w:r>
      <w:r w:rsidRPr="00B24162">
        <w:rPr>
          <w:rFonts w:ascii="Arial" w:hAnsi="Arial" w:cs="Arial"/>
          <w:spacing w:val="-16"/>
        </w:rPr>
        <w:t xml:space="preserve"> </w:t>
      </w:r>
      <w:r w:rsidRPr="00B24162">
        <w:rPr>
          <w:rFonts w:ascii="Arial" w:hAnsi="Arial" w:cs="Arial"/>
        </w:rPr>
        <w:t>admitindo-se</w:t>
      </w:r>
      <w:r w:rsidRPr="00B24162">
        <w:rPr>
          <w:rFonts w:ascii="Arial" w:hAnsi="Arial" w:cs="Arial"/>
          <w:spacing w:val="-17"/>
        </w:rPr>
        <w:t xml:space="preserve"> </w:t>
      </w:r>
      <w:r w:rsidRPr="00B24162">
        <w:rPr>
          <w:rFonts w:ascii="Arial" w:hAnsi="Arial" w:cs="Arial"/>
        </w:rPr>
        <w:t>o</w:t>
      </w:r>
      <w:r w:rsidRPr="00B24162">
        <w:rPr>
          <w:rFonts w:ascii="Arial" w:hAnsi="Arial" w:cs="Arial"/>
          <w:spacing w:val="-16"/>
        </w:rPr>
        <w:t xml:space="preserve"> </w:t>
      </w:r>
      <w:r w:rsidRPr="00B24162">
        <w:rPr>
          <w:rFonts w:ascii="Arial" w:hAnsi="Arial" w:cs="Arial"/>
        </w:rPr>
        <w:t>uso de mensagem eletrônica para esse fim.</w:t>
      </w:r>
    </w:p>
    <w:p w14:paraId="2E2BA0AD" w14:textId="77777777" w:rsidR="005E1BFA" w:rsidRPr="00B24162" w:rsidRDefault="005E1BFA" w:rsidP="009E2B96">
      <w:pPr>
        <w:pStyle w:val="PargrafodaLista"/>
        <w:numPr>
          <w:ilvl w:val="1"/>
          <w:numId w:val="33"/>
        </w:numPr>
        <w:tabs>
          <w:tab w:val="left" w:pos="567"/>
          <w:tab w:val="left" w:pos="9214"/>
        </w:tabs>
        <w:spacing w:line="360" w:lineRule="auto"/>
        <w:ind w:left="0" w:firstLine="0"/>
        <w:rPr>
          <w:rFonts w:ascii="Arial" w:hAnsi="Arial" w:cs="Arial"/>
        </w:rPr>
      </w:pPr>
      <w:r w:rsidRPr="00B24162">
        <w:rPr>
          <w:rFonts w:ascii="Arial" w:hAnsi="Arial" w:cs="Arial"/>
        </w:rPr>
        <w:t>O órgão ou entidade poderá convocar representante da empresa para adoção de providências que devam ser cumpridas de imediato.</w:t>
      </w:r>
    </w:p>
    <w:p w14:paraId="5ABFC63E" w14:textId="223C23B9" w:rsidR="005E1BFA" w:rsidRPr="00B24162" w:rsidRDefault="005E1BFA" w:rsidP="009E2B96">
      <w:pPr>
        <w:pStyle w:val="PargrafodaLista"/>
        <w:numPr>
          <w:ilvl w:val="1"/>
          <w:numId w:val="33"/>
        </w:numPr>
        <w:tabs>
          <w:tab w:val="left" w:pos="567"/>
          <w:tab w:val="left" w:pos="9214"/>
        </w:tabs>
        <w:spacing w:line="360" w:lineRule="auto"/>
        <w:ind w:left="0" w:firstLine="0"/>
        <w:rPr>
          <w:rFonts w:ascii="Arial" w:hAnsi="Arial" w:cs="Arial"/>
        </w:rPr>
      </w:pPr>
      <w:r w:rsidRPr="00B24162">
        <w:rPr>
          <w:rFonts w:ascii="Arial" w:hAnsi="Arial" w:cs="Arial"/>
        </w:rPr>
        <w:t>A execução do contrato deverá ser acompanhada e fiscalizada pelo(s) fiscal(is) do contrato, ou pelos respectivos substitutos (Lei nº 14.133, de 2021, art. 117, caput.</w:t>
      </w:r>
      <w:r w:rsidR="00BF6BA0" w:rsidRPr="00B24162">
        <w:rPr>
          <w:rFonts w:ascii="Arial" w:hAnsi="Arial" w:cs="Arial"/>
        </w:rPr>
        <w:t>)</w:t>
      </w:r>
    </w:p>
    <w:p w14:paraId="0A25231D" w14:textId="0F6E3C20" w:rsidR="005E1BFA" w:rsidRPr="00B24162" w:rsidRDefault="005E1BFA" w:rsidP="009E2B96">
      <w:pPr>
        <w:pStyle w:val="PargrafodaLista"/>
        <w:numPr>
          <w:ilvl w:val="1"/>
          <w:numId w:val="33"/>
        </w:numPr>
        <w:tabs>
          <w:tab w:val="left" w:pos="567"/>
          <w:tab w:val="left" w:pos="9214"/>
        </w:tabs>
        <w:spacing w:before="1" w:line="360" w:lineRule="auto"/>
        <w:ind w:left="0" w:firstLine="0"/>
        <w:rPr>
          <w:rFonts w:ascii="Arial" w:hAnsi="Arial" w:cs="Arial"/>
        </w:rPr>
      </w:pPr>
      <w:r w:rsidRPr="00B24162">
        <w:rPr>
          <w:rFonts w:ascii="Arial" w:hAnsi="Arial" w:cs="Arial"/>
        </w:rPr>
        <w:t>O gestor do contrato</w:t>
      </w:r>
      <w:r w:rsidR="009E2B96" w:rsidRPr="00B24162">
        <w:rPr>
          <w:rFonts w:ascii="Arial" w:hAnsi="Arial" w:cs="Arial"/>
        </w:rPr>
        <w:t>, Secretário da Pasta,</w:t>
      </w:r>
      <w:r w:rsidRPr="00B24162">
        <w:rPr>
          <w:rFonts w:ascii="Arial" w:hAnsi="Arial" w:cs="Arial"/>
        </w:rPr>
        <w:t xml:space="preserve"> coordenará a atualização do processo de acompanhamento</w:t>
      </w:r>
      <w:r w:rsidRPr="00B24162">
        <w:rPr>
          <w:rFonts w:ascii="Arial" w:hAnsi="Arial" w:cs="Arial"/>
          <w:spacing w:val="-12"/>
        </w:rPr>
        <w:t xml:space="preserve"> </w:t>
      </w:r>
      <w:r w:rsidRPr="00B24162">
        <w:rPr>
          <w:rFonts w:ascii="Arial" w:hAnsi="Arial" w:cs="Arial"/>
        </w:rPr>
        <w:t>e</w:t>
      </w:r>
      <w:r w:rsidRPr="00B24162">
        <w:rPr>
          <w:rFonts w:ascii="Arial" w:hAnsi="Arial" w:cs="Arial"/>
          <w:spacing w:val="-13"/>
        </w:rPr>
        <w:t xml:space="preserve"> </w:t>
      </w:r>
      <w:r w:rsidRPr="00B24162">
        <w:rPr>
          <w:rFonts w:ascii="Arial" w:hAnsi="Arial" w:cs="Arial"/>
        </w:rPr>
        <w:t>fiscalização</w:t>
      </w:r>
      <w:r w:rsidRPr="00B24162">
        <w:rPr>
          <w:rFonts w:ascii="Arial" w:hAnsi="Arial" w:cs="Arial"/>
          <w:spacing w:val="-10"/>
        </w:rPr>
        <w:t xml:space="preserve"> </w:t>
      </w:r>
      <w:r w:rsidRPr="00B24162">
        <w:rPr>
          <w:rFonts w:ascii="Arial" w:hAnsi="Arial" w:cs="Arial"/>
        </w:rPr>
        <w:t>do</w:t>
      </w:r>
      <w:r w:rsidRPr="00B24162">
        <w:rPr>
          <w:rFonts w:ascii="Arial" w:hAnsi="Arial" w:cs="Arial"/>
          <w:spacing w:val="-10"/>
        </w:rPr>
        <w:t xml:space="preserve"> </w:t>
      </w:r>
      <w:r w:rsidRPr="00B24162">
        <w:rPr>
          <w:rFonts w:ascii="Arial" w:hAnsi="Arial" w:cs="Arial"/>
        </w:rPr>
        <w:t>contrato</w:t>
      </w:r>
      <w:r w:rsidRPr="00B24162">
        <w:rPr>
          <w:rFonts w:ascii="Arial" w:hAnsi="Arial" w:cs="Arial"/>
          <w:spacing w:val="-10"/>
        </w:rPr>
        <w:t xml:space="preserve"> </w:t>
      </w:r>
      <w:r w:rsidRPr="00B24162">
        <w:rPr>
          <w:rFonts w:ascii="Arial" w:hAnsi="Arial" w:cs="Arial"/>
        </w:rPr>
        <w:t>contendo</w:t>
      </w:r>
      <w:r w:rsidRPr="00B24162">
        <w:rPr>
          <w:rFonts w:ascii="Arial" w:hAnsi="Arial" w:cs="Arial"/>
          <w:spacing w:val="-13"/>
        </w:rPr>
        <w:t xml:space="preserve"> </w:t>
      </w:r>
      <w:r w:rsidRPr="00B24162">
        <w:rPr>
          <w:rFonts w:ascii="Arial" w:hAnsi="Arial" w:cs="Arial"/>
        </w:rPr>
        <w:t>todos</w:t>
      </w:r>
      <w:r w:rsidRPr="00B24162">
        <w:rPr>
          <w:rFonts w:ascii="Arial" w:hAnsi="Arial" w:cs="Arial"/>
          <w:spacing w:val="-11"/>
        </w:rPr>
        <w:t xml:space="preserve"> </w:t>
      </w:r>
      <w:r w:rsidRPr="00B24162">
        <w:rPr>
          <w:rFonts w:ascii="Arial" w:hAnsi="Arial" w:cs="Arial"/>
        </w:rPr>
        <w:t>os</w:t>
      </w:r>
      <w:r w:rsidRPr="00B24162">
        <w:rPr>
          <w:rFonts w:ascii="Arial" w:hAnsi="Arial" w:cs="Arial"/>
          <w:spacing w:val="-11"/>
        </w:rPr>
        <w:t xml:space="preserve"> </w:t>
      </w:r>
      <w:r w:rsidRPr="00B24162">
        <w:rPr>
          <w:rFonts w:ascii="Arial" w:hAnsi="Arial" w:cs="Arial"/>
        </w:rPr>
        <w:t>registros</w:t>
      </w:r>
      <w:r w:rsidRPr="00B24162">
        <w:rPr>
          <w:rFonts w:ascii="Arial" w:hAnsi="Arial" w:cs="Arial"/>
          <w:spacing w:val="-13"/>
        </w:rPr>
        <w:t xml:space="preserve"> </w:t>
      </w:r>
      <w:r w:rsidRPr="00B24162">
        <w:rPr>
          <w:rFonts w:ascii="Arial" w:hAnsi="Arial" w:cs="Arial"/>
        </w:rPr>
        <w:t>formais da</w:t>
      </w:r>
      <w:r w:rsidRPr="00B24162">
        <w:rPr>
          <w:rFonts w:ascii="Arial" w:hAnsi="Arial" w:cs="Arial"/>
          <w:spacing w:val="-8"/>
        </w:rPr>
        <w:t xml:space="preserve"> </w:t>
      </w:r>
      <w:r w:rsidRPr="00B24162">
        <w:rPr>
          <w:rFonts w:ascii="Arial" w:hAnsi="Arial" w:cs="Arial"/>
        </w:rPr>
        <w:t>execução</w:t>
      </w:r>
      <w:r w:rsidRPr="00B24162">
        <w:rPr>
          <w:rFonts w:ascii="Arial" w:hAnsi="Arial" w:cs="Arial"/>
          <w:spacing w:val="-10"/>
        </w:rPr>
        <w:t xml:space="preserve"> </w:t>
      </w:r>
      <w:r w:rsidRPr="00B24162">
        <w:rPr>
          <w:rFonts w:ascii="Arial" w:hAnsi="Arial" w:cs="Arial"/>
        </w:rPr>
        <w:t>no</w:t>
      </w:r>
      <w:r w:rsidRPr="00B24162">
        <w:rPr>
          <w:rFonts w:ascii="Arial" w:hAnsi="Arial" w:cs="Arial"/>
          <w:spacing w:val="-10"/>
        </w:rPr>
        <w:t xml:space="preserve"> </w:t>
      </w:r>
      <w:r w:rsidRPr="00B24162">
        <w:rPr>
          <w:rFonts w:ascii="Arial" w:hAnsi="Arial" w:cs="Arial"/>
        </w:rPr>
        <w:t>histórico</w:t>
      </w:r>
      <w:r w:rsidRPr="00B24162">
        <w:rPr>
          <w:rFonts w:ascii="Arial" w:hAnsi="Arial" w:cs="Arial"/>
          <w:spacing w:val="-8"/>
        </w:rPr>
        <w:t xml:space="preserve"> </w:t>
      </w:r>
      <w:r w:rsidRPr="00B24162">
        <w:rPr>
          <w:rFonts w:ascii="Arial" w:hAnsi="Arial" w:cs="Arial"/>
        </w:rPr>
        <w:t>de</w:t>
      </w:r>
      <w:r w:rsidRPr="00B24162">
        <w:rPr>
          <w:rFonts w:ascii="Arial" w:hAnsi="Arial" w:cs="Arial"/>
          <w:spacing w:val="-10"/>
        </w:rPr>
        <w:t xml:space="preserve"> </w:t>
      </w:r>
      <w:r w:rsidRPr="00B24162">
        <w:rPr>
          <w:rFonts w:ascii="Arial" w:hAnsi="Arial" w:cs="Arial"/>
        </w:rPr>
        <w:t>gerenciamento</w:t>
      </w:r>
      <w:r w:rsidRPr="00B24162">
        <w:rPr>
          <w:rFonts w:ascii="Arial" w:hAnsi="Arial" w:cs="Arial"/>
          <w:spacing w:val="-10"/>
        </w:rPr>
        <w:t xml:space="preserve"> </w:t>
      </w:r>
      <w:r w:rsidRPr="00B24162">
        <w:rPr>
          <w:rFonts w:ascii="Arial" w:hAnsi="Arial" w:cs="Arial"/>
        </w:rPr>
        <w:t>do</w:t>
      </w:r>
      <w:r w:rsidRPr="00B24162">
        <w:rPr>
          <w:rFonts w:ascii="Arial" w:hAnsi="Arial" w:cs="Arial"/>
          <w:spacing w:val="-8"/>
        </w:rPr>
        <w:t xml:space="preserve"> </w:t>
      </w:r>
      <w:r w:rsidRPr="00B24162">
        <w:rPr>
          <w:rFonts w:ascii="Arial" w:hAnsi="Arial" w:cs="Arial"/>
        </w:rPr>
        <w:t>contrato,</w:t>
      </w:r>
      <w:r w:rsidRPr="00B24162">
        <w:rPr>
          <w:rFonts w:ascii="Arial" w:hAnsi="Arial" w:cs="Arial"/>
          <w:spacing w:val="-8"/>
        </w:rPr>
        <w:t xml:space="preserve"> </w:t>
      </w:r>
      <w:r w:rsidRPr="00B24162">
        <w:rPr>
          <w:rFonts w:ascii="Arial" w:hAnsi="Arial" w:cs="Arial"/>
        </w:rPr>
        <w:t>a</w:t>
      </w:r>
      <w:r w:rsidRPr="00B24162">
        <w:rPr>
          <w:rFonts w:ascii="Arial" w:hAnsi="Arial" w:cs="Arial"/>
          <w:spacing w:val="-10"/>
        </w:rPr>
        <w:t xml:space="preserve"> </w:t>
      </w:r>
      <w:r w:rsidRPr="00B24162">
        <w:rPr>
          <w:rFonts w:ascii="Arial" w:hAnsi="Arial" w:cs="Arial"/>
        </w:rPr>
        <w:t>exemplo</w:t>
      </w:r>
      <w:r w:rsidRPr="00B24162">
        <w:rPr>
          <w:rFonts w:ascii="Arial" w:hAnsi="Arial" w:cs="Arial"/>
          <w:spacing w:val="-10"/>
        </w:rPr>
        <w:t xml:space="preserve"> </w:t>
      </w:r>
      <w:r w:rsidRPr="00B24162">
        <w:rPr>
          <w:rFonts w:ascii="Arial" w:hAnsi="Arial" w:cs="Arial"/>
        </w:rPr>
        <w:t>da</w:t>
      </w:r>
      <w:r w:rsidRPr="00B24162">
        <w:rPr>
          <w:rFonts w:ascii="Arial" w:hAnsi="Arial" w:cs="Arial"/>
          <w:spacing w:val="-8"/>
        </w:rPr>
        <w:t xml:space="preserve"> </w:t>
      </w:r>
      <w:r w:rsidRPr="00B24162">
        <w:rPr>
          <w:rFonts w:ascii="Arial" w:hAnsi="Arial" w:cs="Arial"/>
        </w:rPr>
        <w:t>ordem</w:t>
      </w:r>
      <w:r w:rsidRPr="00B24162">
        <w:rPr>
          <w:rFonts w:ascii="Arial" w:hAnsi="Arial" w:cs="Arial"/>
          <w:spacing w:val="-7"/>
        </w:rPr>
        <w:t xml:space="preserve"> </w:t>
      </w:r>
      <w:r w:rsidRPr="00B24162">
        <w:rPr>
          <w:rFonts w:ascii="Arial" w:hAnsi="Arial" w:cs="Arial"/>
        </w:rPr>
        <w:t xml:space="preserve">de serviço, do registro de ocorrências, das alterações e das prorrogações contratuais, elaborando relatório com vistas à verificação da necessidade de adequações do contrato para fins de atendimento da finalidade da </w:t>
      </w:r>
      <w:r w:rsidRPr="00B24162">
        <w:rPr>
          <w:rFonts w:ascii="Arial" w:hAnsi="Arial" w:cs="Arial"/>
          <w:spacing w:val="-2"/>
        </w:rPr>
        <w:t>administração.</w:t>
      </w:r>
    </w:p>
    <w:p w14:paraId="4DC0BE97" w14:textId="77777777" w:rsidR="005E1BFA" w:rsidRPr="00B24162" w:rsidRDefault="005E1BFA" w:rsidP="00C72986">
      <w:pPr>
        <w:pStyle w:val="Corpodetexto"/>
        <w:tabs>
          <w:tab w:val="left" w:pos="9214"/>
        </w:tabs>
        <w:spacing w:before="95"/>
        <w:rPr>
          <w:rFonts w:ascii="Arial" w:hAnsi="Arial" w:cs="Arial"/>
          <w:sz w:val="22"/>
          <w:szCs w:val="22"/>
        </w:rPr>
      </w:pPr>
    </w:p>
    <w:p w14:paraId="102DE6D9" w14:textId="2618E23C" w:rsidR="005E1BFA" w:rsidRPr="00B24162" w:rsidRDefault="005E1BFA" w:rsidP="00BF6BA0">
      <w:pPr>
        <w:pStyle w:val="Corpodetexto"/>
        <w:tabs>
          <w:tab w:val="left" w:pos="9214"/>
        </w:tabs>
        <w:rPr>
          <w:rFonts w:ascii="Arial" w:hAnsi="Arial" w:cs="Arial"/>
          <w:sz w:val="22"/>
          <w:szCs w:val="22"/>
        </w:rPr>
      </w:pPr>
      <w:r w:rsidRPr="00B24162">
        <w:rPr>
          <w:rFonts w:ascii="Arial" w:hAnsi="Arial" w:cs="Arial"/>
          <w:noProof/>
          <w:sz w:val="22"/>
          <w:szCs w:val="22"/>
          <w:lang w:val="pt-BR" w:eastAsia="pt-BR"/>
        </w:rPr>
        <mc:AlternateContent>
          <mc:Choice Requires="wps">
            <w:drawing>
              <wp:inline distT="0" distB="0" distL="0" distR="0" wp14:anchorId="26C49871" wp14:editId="406770C9">
                <wp:extent cx="5953125" cy="262255"/>
                <wp:effectExtent l="0" t="0" r="9525" b="4445"/>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3125" cy="262255"/>
                        </a:xfrm>
                        <a:prstGeom prst="rect">
                          <a:avLst/>
                        </a:prstGeom>
                        <a:solidFill>
                          <a:srgbClr val="C0C0C0"/>
                        </a:solidFill>
                      </wps:spPr>
                      <wps:txbx>
                        <w:txbxContent>
                          <w:p w14:paraId="296E6C38" w14:textId="33A28E7C" w:rsidR="005E1BFA" w:rsidRDefault="00560EE2" w:rsidP="00BF6BA0">
                            <w:pPr>
                              <w:jc w:val="center"/>
                              <w:rPr>
                                <w:rFonts w:ascii="Arial" w:hAnsi="Arial"/>
                                <w:b/>
                                <w:color w:val="000000"/>
                                <w:sz w:val="24"/>
                              </w:rPr>
                            </w:pPr>
                            <w:r>
                              <w:rPr>
                                <w:rFonts w:ascii="Arial" w:hAnsi="Arial"/>
                                <w:b/>
                                <w:color w:val="000000"/>
                                <w:sz w:val="24"/>
                              </w:rPr>
                              <w:t>6</w:t>
                            </w:r>
                            <w:r w:rsidR="005E1BFA">
                              <w:rPr>
                                <w:rFonts w:ascii="Arial" w:hAnsi="Arial"/>
                                <w:b/>
                                <w:color w:val="000000"/>
                                <w:sz w:val="24"/>
                              </w:rPr>
                              <w:t>.</w:t>
                            </w:r>
                            <w:r w:rsidR="005E1BFA">
                              <w:rPr>
                                <w:rFonts w:ascii="Arial" w:hAnsi="Arial"/>
                                <w:b/>
                                <w:color w:val="000000"/>
                                <w:spacing w:val="-3"/>
                                <w:sz w:val="24"/>
                              </w:rPr>
                              <w:t xml:space="preserve"> </w:t>
                            </w:r>
                            <w:r w:rsidR="005E1BFA">
                              <w:rPr>
                                <w:rFonts w:ascii="Arial" w:hAnsi="Arial"/>
                                <w:b/>
                                <w:color w:val="000000"/>
                                <w:sz w:val="24"/>
                              </w:rPr>
                              <w:t>CRITÉRIOS</w:t>
                            </w:r>
                            <w:r w:rsidR="005E1BFA">
                              <w:rPr>
                                <w:rFonts w:ascii="Arial" w:hAnsi="Arial"/>
                                <w:b/>
                                <w:color w:val="000000"/>
                                <w:spacing w:val="-2"/>
                                <w:sz w:val="24"/>
                              </w:rPr>
                              <w:t xml:space="preserve"> </w:t>
                            </w:r>
                            <w:r w:rsidR="005E1BFA">
                              <w:rPr>
                                <w:rFonts w:ascii="Arial" w:hAnsi="Arial"/>
                                <w:b/>
                                <w:color w:val="000000"/>
                                <w:sz w:val="24"/>
                              </w:rPr>
                              <w:t>DE</w:t>
                            </w:r>
                            <w:r w:rsidR="005E1BFA">
                              <w:rPr>
                                <w:rFonts w:ascii="Arial" w:hAnsi="Arial"/>
                                <w:b/>
                                <w:color w:val="000000"/>
                                <w:spacing w:val="-2"/>
                                <w:sz w:val="24"/>
                              </w:rPr>
                              <w:t xml:space="preserve"> </w:t>
                            </w:r>
                            <w:r w:rsidR="005E1BFA">
                              <w:rPr>
                                <w:rFonts w:ascii="Arial" w:hAnsi="Arial"/>
                                <w:b/>
                                <w:color w:val="000000"/>
                                <w:sz w:val="24"/>
                              </w:rPr>
                              <w:t>RECEBIMENTO</w:t>
                            </w:r>
                            <w:r w:rsidR="005E1BFA">
                              <w:rPr>
                                <w:rFonts w:ascii="Arial" w:hAnsi="Arial"/>
                                <w:b/>
                                <w:color w:val="000000"/>
                                <w:spacing w:val="-3"/>
                                <w:sz w:val="24"/>
                              </w:rPr>
                              <w:t xml:space="preserve"> </w:t>
                            </w:r>
                            <w:r w:rsidR="005E1BFA">
                              <w:rPr>
                                <w:rFonts w:ascii="Arial" w:hAnsi="Arial"/>
                                <w:b/>
                                <w:color w:val="000000"/>
                                <w:sz w:val="24"/>
                              </w:rPr>
                              <w:t>E</w:t>
                            </w:r>
                            <w:r w:rsidR="005E1BFA">
                              <w:rPr>
                                <w:rFonts w:ascii="Arial" w:hAnsi="Arial"/>
                                <w:b/>
                                <w:color w:val="000000"/>
                                <w:spacing w:val="62"/>
                                <w:sz w:val="24"/>
                              </w:rPr>
                              <w:t xml:space="preserve"> </w:t>
                            </w:r>
                            <w:r w:rsidR="005E1BFA">
                              <w:rPr>
                                <w:rFonts w:ascii="Arial" w:hAnsi="Arial"/>
                                <w:b/>
                                <w:color w:val="000000"/>
                                <w:spacing w:val="-2"/>
                                <w:sz w:val="24"/>
                              </w:rPr>
                              <w:t>PAGAMENTO</w:t>
                            </w:r>
                          </w:p>
                        </w:txbxContent>
                      </wps:txbx>
                      <wps:bodyPr wrap="square" lIns="0" tIns="0" rIns="0" bIns="0" rtlCol="0">
                        <a:noAutofit/>
                      </wps:bodyPr>
                    </wps:wsp>
                  </a:graphicData>
                </a:graphic>
              </wp:inline>
            </w:drawing>
          </mc:Choice>
          <mc:Fallback>
            <w:pict>
              <v:shape w14:anchorId="26C49871" id="Textbox 11" o:spid="_x0000_s1029" type="#_x0000_t202" style="width:468.75pt;height:20.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" fillcolor="silver" stroked="f">
                <v:path arrowok="t"/>
                <v:textbox inset="0,0,0,0">
                  <w:txbxContent>
                    <w:p w14:paraId="296E6C38" w14:textId="33A28E7C" w:rsidR="005E1BFA" w:rsidRDefault="00560EE2" w:rsidP="00BF6BA0">
                      <w:pPr>
                        <w:jc w:val="center"/>
                        <w:rPr>
                          <w:rFonts w:ascii="Arial" w:hAnsi="Arial"/>
                          <w:b/>
                          <w:color w:val="000000"/>
                          <w:sz w:val="24"/>
                        </w:rPr>
                      </w:pPr>
                      <w:r>
                        <w:rPr>
                          <w:rFonts w:ascii="Arial" w:hAnsi="Arial"/>
                          <w:b/>
                          <w:color w:val="000000"/>
                          <w:sz w:val="24"/>
                        </w:rPr>
                        <w:t>6</w:t>
                      </w:r>
                      <w:r w:rsidR="005E1BFA">
                        <w:rPr>
                          <w:rFonts w:ascii="Arial" w:hAnsi="Arial"/>
                          <w:b/>
                          <w:color w:val="000000"/>
                          <w:sz w:val="24"/>
                        </w:rPr>
                        <w:t>.</w:t>
                      </w:r>
                      <w:r w:rsidR="005E1BFA">
                        <w:rPr>
                          <w:rFonts w:ascii="Arial" w:hAnsi="Arial"/>
                          <w:b/>
                          <w:color w:val="000000"/>
                          <w:spacing w:val="-3"/>
                          <w:sz w:val="24"/>
                        </w:rPr>
                        <w:t xml:space="preserve"> </w:t>
                      </w:r>
                      <w:r w:rsidR="005E1BFA">
                        <w:rPr>
                          <w:rFonts w:ascii="Arial" w:hAnsi="Arial"/>
                          <w:b/>
                          <w:color w:val="000000"/>
                          <w:sz w:val="24"/>
                        </w:rPr>
                        <w:t>CRITÉRIOS</w:t>
                      </w:r>
                      <w:r w:rsidR="005E1BFA">
                        <w:rPr>
                          <w:rFonts w:ascii="Arial" w:hAnsi="Arial"/>
                          <w:b/>
                          <w:color w:val="000000"/>
                          <w:spacing w:val="-2"/>
                          <w:sz w:val="24"/>
                        </w:rPr>
                        <w:t xml:space="preserve"> </w:t>
                      </w:r>
                      <w:r w:rsidR="005E1BFA">
                        <w:rPr>
                          <w:rFonts w:ascii="Arial" w:hAnsi="Arial"/>
                          <w:b/>
                          <w:color w:val="000000"/>
                          <w:sz w:val="24"/>
                        </w:rPr>
                        <w:t>DE</w:t>
                      </w:r>
                      <w:r w:rsidR="005E1BFA">
                        <w:rPr>
                          <w:rFonts w:ascii="Arial" w:hAnsi="Arial"/>
                          <w:b/>
                          <w:color w:val="000000"/>
                          <w:spacing w:val="-2"/>
                          <w:sz w:val="24"/>
                        </w:rPr>
                        <w:t xml:space="preserve"> </w:t>
                      </w:r>
                      <w:r w:rsidR="005E1BFA">
                        <w:rPr>
                          <w:rFonts w:ascii="Arial" w:hAnsi="Arial"/>
                          <w:b/>
                          <w:color w:val="000000"/>
                          <w:sz w:val="24"/>
                        </w:rPr>
                        <w:t>RECEBIMENTO</w:t>
                      </w:r>
                      <w:r w:rsidR="005E1BFA">
                        <w:rPr>
                          <w:rFonts w:ascii="Arial" w:hAnsi="Arial"/>
                          <w:b/>
                          <w:color w:val="000000"/>
                          <w:spacing w:val="-3"/>
                          <w:sz w:val="24"/>
                        </w:rPr>
                        <w:t xml:space="preserve"> </w:t>
                      </w:r>
                      <w:r w:rsidR="005E1BFA">
                        <w:rPr>
                          <w:rFonts w:ascii="Arial" w:hAnsi="Arial"/>
                          <w:b/>
                          <w:color w:val="000000"/>
                          <w:sz w:val="24"/>
                        </w:rPr>
                        <w:t>E</w:t>
                      </w:r>
                      <w:r w:rsidR="005E1BFA">
                        <w:rPr>
                          <w:rFonts w:ascii="Arial" w:hAnsi="Arial"/>
                          <w:b/>
                          <w:color w:val="000000"/>
                          <w:spacing w:val="62"/>
                          <w:sz w:val="24"/>
                        </w:rPr>
                        <w:t xml:space="preserve"> </w:t>
                      </w:r>
                      <w:r w:rsidR="005E1BFA">
                        <w:rPr>
                          <w:rFonts w:ascii="Arial" w:hAnsi="Arial"/>
                          <w:b/>
                          <w:color w:val="000000"/>
                          <w:spacing w:val="-2"/>
                          <w:sz w:val="24"/>
                        </w:rPr>
                        <w:t>PAGAMENTO</w:t>
                      </w:r>
                    </w:p>
                  </w:txbxContent>
                </v:textbox>
                <w10:anchorlock/>
              </v:shape>
            </w:pict>
          </mc:Fallback>
        </mc:AlternateContent>
      </w:r>
    </w:p>
    <w:p w14:paraId="4BFDD61E" w14:textId="29F7BC1E" w:rsidR="005E1BFA" w:rsidRPr="00B24162" w:rsidRDefault="005E1BFA" w:rsidP="008A25C6">
      <w:pPr>
        <w:pStyle w:val="PargrafodaLista"/>
        <w:numPr>
          <w:ilvl w:val="1"/>
          <w:numId w:val="29"/>
        </w:numPr>
        <w:tabs>
          <w:tab w:val="left" w:pos="567"/>
          <w:tab w:val="left" w:pos="9214"/>
        </w:tabs>
        <w:spacing w:line="360" w:lineRule="auto"/>
        <w:ind w:left="0" w:firstLine="0"/>
        <w:rPr>
          <w:rFonts w:ascii="Arial" w:hAnsi="Arial" w:cs="Arial"/>
        </w:rPr>
      </w:pPr>
      <w:r w:rsidRPr="00B24162">
        <w:rPr>
          <w:rFonts w:ascii="Arial" w:hAnsi="Arial" w:cs="Arial"/>
        </w:rPr>
        <w:t>Os serviços serão recebidos provisoriamente, de forma sumária, com a</w:t>
      </w:r>
      <w:r w:rsidR="008A25C6" w:rsidRPr="00B24162">
        <w:rPr>
          <w:rFonts w:ascii="Arial" w:hAnsi="Arial" w:cs="Arial"/>
        </w:rPr>
        <w:t xml:space="preserve"> apresnetação da</w:t>
      </w:r>
      <w:r w:rsidRPr="00B24162">
        <w:rPr>
          <w:rFonts w:ascii="Arial" w:hAnsi="Arial" w:cs="Arial"/>
        </w:rPr>
        <w:t xml:space="preserve"> nota fiscal ou instrumento de cobrança equivalente, pelo(a) responsável pelo acompanhamento e fiscalização do contrato, para efeito de posterior verificação de sua conformidade com as especificações constantes no Termo de Referência e na proposta.</w:t>
      </w:r>
    </w:p>
    <w:p w14:paraId="640C1B15" w14:textId="2CEDC687" w:rsidR="005E1BFA" w:rsidRPr="00B24162" w:rsidRDefault="005E1BFA" w:rsidP="00560EE2">
      <w:pPr>
        <w:pStyle w:val="PargrafodaLista"/>
        <w:numPr>
          <w:ilvl w:val="1"/>
          <w:numId w:val="29"/>
        </w:numPr>
        <w:tabs>
          <w:tab w:val="left" w:pos="567"/>
          <w:tab w:val="left" w:pos="9214"/>
        </w:tabs>
        <w:spacing w:line="360" w:lineRule="auto"/>
        <w:ind w:left="0" w:firstLine="0"/>
        <w:rPr>
          <w:rFonts w:ascii="Arial" w:hAnsi="Arial" w:cs="Arial"/>
        </w:rPr>
      </w:pPr>
      <w:r w:rsidRPr="00B24162">
        <w:rPr>
          <w:rFonts w:ascii="Arial" w:hAnsi="Arial" w:cs="Arial"/>
        </w:rPr>
        <w:t xml:space="preserve">Os </w:t>
      </w:r>
      <w:r w:rsidR="00BF6BA0" w:rsidRPr="00B24162">
        <w:rPr>
          <w:rFonts w:ascii="Arial" w:hAnsi="Arial" w:cs="Arial"/>
        </w:rPr>
        <w:t>serviços</w:t>
      </w:r>
      <w:r w:rsidRPr="00B24162">
        <w:rPr>
          <w:rFonts w:ascii="Arial" w:hAnsi="Arial" w:cs="Arial"/>
        </w:rPr>
        <w:t xml:space="preserve"> poderão ser rejeitados, no todo ou em parte, inclusive antes do recebimento provisório, quando em desacordo com as especificações constantes</w:t>
      </w:r>
      <w:r w:rsidRPr="00B24162">
        <w:rPr>
          <w:rFonts w:ascii="Arial" w:hAnsi="Arial" w:cs="Arial"/>
          <w:spacing w:val="-3"/>
        </w:rPr>
        <w:t xml:space="preserve"> </w:t>
      </w:r>
      <w:r w:rsidRPr="00B24162">
        <w:rPr>
          <w:rFonts w:ascii="Arial" w:hAnsi="Arial" w:cs="Arial"/>
        </w:rPr>
        <w:t>no</w:t>
      </w:r>
      <w:r w:rsidRPr="00B24162">
        <w:rPr>
          <w:rFonts w:ascii="Arial" w:hAnsi="Arial" w:cs="Arial"/>
          <w:spacing w:val="-3"/>
        </w:rPr>
        <w:t xml:space="preserve"> </w:t>
      </w:r>
      <w:r w:rsidRPr="00B24162">
        <w:rPr>
          <w:rFonts w:ascii="Arial" w:hAnsi="Arial" w:cs="Arial"/>
        </w:rPr>
        <w:t>Termo</w:t>
      </w:r>
      <w:r w:rsidRPr="00B24162">
        <w:rPr>
          <w:rFonts w:ascii="Arial" w:hAnsi="Arial" w:cs="Arial"/>
          <w:spacing w:val="-5"/>
        </w:rPr>
        <w:t xml:space="preserve"> </w:t>
      </w:r>
      <w:r w:rsidRPr="00B24162">
        <w:rPr>
          <w:rFonts w:ascii="Arial" w:hAnsi="Arial" w:cs="Arial"/>
        </w:rPr>
        <w:t>de Referência e na</w:t>
      </w:r>
      <w:r w:rsidRPr="00B24162">
        <w:rPr>
          <w:rFonts w:ascii="Arial" w:hAnsi="Arial" w:cs="Arial"/>
          <w:spacing w:val="-3"/>
        </w:rPr>
        <w:t xml:space="preserve"> </w:t>
      </w:r>
      <w:r w:rsidRPr="00B24162">
        <w:rPr>
          <w:rFonts w:ascii="Arial" w:hAnsi="Arial" w:cs="Arial"/>
        </w:rPr>
        <w:t>proposta, devendo</w:t>
      </w:r>
      <w:r w:rsidRPr="00B24162">
        <w:rPr>
          <w:rFonts w:ascii="Arial" w:hAnsi="Arial" w:cs="Arial"/>
          <w:spacing w:val="-2"/>
        </w:rPr>
        <w:t xml:space="preserve"> </w:t>
      </w:r>
      <w:r w:rsidRPr="00B24162">
        <w:rPr>
          <w:rFonts w:ascii="Arial" w:hAnsi="Arial" w:cs="Arial"/>
        </w:rPr>
        <w:t>ser</w:t>
      </w:r>
      <w:r w:rsidRPr="00B24162">
        <w:rPr>
          <w:rFonts w:ascii="Arial" w:hAnsi="Arial" w:cs="Arial"/>
          <w:spacing w:val="-2"/>
        </w:rPr>
        <w:t xml:space="preserve"> </w:t>
      </w:r>
      <w:r w:rsidR="00BF6BA0" w:rsidRPr="00B24162">
        <w:rPr>
          <w:rFonts w:ascii="Arial" w:hAnsi="Arial" w:cs="Arial"/>
        </w:rPr>
        <w:t>corrigidos</w:t>
      </w:r>
      <w:r w:rsidRPr="00B24162">
        <w:rPr>
          <w:rFonts w:ascii="Arial" w:hAnsi="Arial" w:cs="Arial"/>
          <w:spacing w:val="-3"/>
        </w:rPr>
        <w:t xml:space="preserve"> </w:t>
      </w:r>
      <w:r w:rsidRPr="00B24162">
        <w:rPr>
          <w:rFonts w:ascii="Arial" w:hAnsi="Arial" w:cs="Arial"/>
        </w:rPr>
        <w:t>no prazo de 5 (cinco) dias, a contar da notificação da contratada, às suas custas, sem prejuízo da aplicação das penalidades.</w:t>
      </w:r>
    </w:p>
    <w:p w14:paraId="3F77DAD5" w14:textId="32B7FA5C" w:rsidR="005E1BFA" w:rsidRPr="00B24162" w:rsidRDefault="005E1BFA" w:rsidP="00560EE2">
      <w:pPr>
        <w:pStyle w:val="PargrafodaLista"/>
        <w:numPr>
          <w:ilvl w:val="1"/>
          <w:numId w:val="29"/>
        </w:numPr>
        <w:tabs>
          <w:tab w:val="left" w:pos="567"/>
          <w:tab w:val="left" w:pos="9214"/>
        </w:tabs>
        <w:spacing w:before="1" w:line="360" w:lineRule="auto"/>
        <w:ind w:left="0" w:firstLine="0"/>
        <w:rPr>
          <w:rFonts w:ascii="Arial" w:hAnsi="Arial" w:cs="Arial"/>
        </w:rPr>
      </w:pPr>
      <w:r w:rsidRPr="00B24162">
        <w:rPr>
          <w:rFonts w:ascii="Arial" w:hAnsi="Arial" w:cs="Arial"/>
        </w:rPr>
        <w:t xml:space="preserve">O recebimento definitivo ocorrerá no prazo de </w:t>
      </w:r>
      <w:r w:rsidR="00BF6BA0" w:rsidRPr="00B24162">
        <w:rPr>
          <w:rFonts w:ascii="Arial" w:hAnsi="Arial" w:cs="Arial"/>
        </w:rPr>
        <w:t>1</w:t>
      </w:r>
      <w:r w:rsidRPr="00B24162">
        <w:rPr>
          <w:rFonts w:ascii="Arial" w:hAnsi="Arial" w:cs="Arial"/>
        </w:rPr>
        <w:t xml:space="preserve">0 dias úteis, a contar do recebimento da nota fiscal ou instrumento de cobrança equivalente pela Administração, após a verificação da qualidade e quantidade do </w:t>
      </w:r>
      <w:r w:rsidR="009E4F25" w:rsidRPr="00B24162">
        <w:rPr>
          <w:rFonts w:ascii="Arial" w:hAnsi="Arial" w:cs="Arial"/>
        </w:rPr>
        <w:t>serviço</w:t>
      </w:r>
      <w:r w:rsidRPr="00B24162">
        <w:rPr>
          <w:rFonts w:ascii="Arial" w:hAnsi="Arial" w:cs="Arial"/>
        </w:rPr>
        <w:t xml:space="preserve"> e consequente aceitação mediante termo detalhado.</w:t>
      </w:r>
    </w:p>
    <w:p w14:paraId="7412EDED" w14:textId="77777777" w:rsidR="005E1BFA" w:rsidRPr="00B24162" w:rsidRDefault="005E1BFA" w:rsidP="00560EE2">
      <w:pPr>
        <w:pStyle w:val="PargrafodaLista"/>
        <w:numPr>
          <w:ilvl w:val="1"/>
          <w:numId w:val="29"/>
        </w:numPr>
        <w:spacing w:before="49" w:line="360" w:lineRule="auto"/>
        <w:ind w:left="0" w:firstLine="0"/>
        <w:rPr>
          <w:rFonts w:ascii="Arial" w:hAnsi="Arial" w:cs="Arial"/>
        </w:rPr>
      </w:pPr>
      <w:r w:rsidRPr="00B24162">
        <w:rPr>
          <w:rFonts w:ascii="Arial" w:hAnsi="Arial" w:cs="Arial"/>
        </w:rPr>
        <w:t>No caso de controvérsia sobre a execução do objeto, quanto à dimensão, qualidade</w:t>
      </w:r>
      <w:r w:rsidRPr="00B24162">
        <w:rPr>
          <w:rFonts w:ascii="Arial" w:hAnsi="Arial" w:cs="Arial"/>
          <w:spacing w:val="-17"/>
        </w:rPr>
        <w:t xml:space="preserve"> </w:t>
      </w:r>
      <w:r w:rsidRPr="00B24162">
        <w:rPr>
          <w:rFonts w:ascii="Arial" w:hAnsi="Arial" w:cs="Arial"/>
        </w:rPr>
        <w:t>e</w:t>
      </w:r>
      <w:r w:rsidRPr="00B24162">
        <w:rPr>
          <w:rFonts w:ascii="Arial" w:hAnsi="Arial" w:cs="Arial"/>
          <w:spacing w:val="-17"/>
        </w:rPr>
        <w:t xml:space="preserve"> </w:t>
      </w:r>
      <w:r w:rsidRPr="00B24162">
        <w:rPr>
          <w:rFonts w:ascii="Arial" w:hAnsi="Arial" w:cs="Arial"/>
        </w:rPr>
        <w:t>quantidade,</w:t>
      </w:r>
      <w:r w:rsidRPr="00B24162">
        <w:rPr>
          <w:rFonts w:ascii="Arial" w:hAnsi="Arial" w:cs="Arial"/>
          <w:spacing w:val="-16"/>
        </w:rPr>
        <w:t xml:space="preserve"> </w:t>
      </w:r>
      <w:r w:rsidRPr="00B24162">
        <w:rPr>
          <w:rFonts w:ascii="Arial" w:hAnsi="Arial" w:cs="Arial"/>
        </w:rPr>
        <w:t>deverá</w:t>
      </w:r>
      <w:r w:rsidRPr="00B24162">
        <w:rPr>
          <w:rFonts w:ascii="Arial" w:hAnsi="Arial" w:cs="Arial"/>
          <w:spacing w:val="-17"/>
        </w:rPr>
        <w:t xml:space="preserve"> </w:t>
      </w:r>
      <w:r w:rsidRPr="00B24162">
        <w:rPr>
          <w:rFonts w:ascii="Arial" w:hAnsi="Arial" w:cs="Arial"/>
        </w:rPr>
        <w:t>ser</w:t>
      </w:r>
      <w:r w:rsidRPr="00B24162">
        <w:rPr>
          <w:rFonts w:ascii="Arial" w:hAnsi="Arial" w:cs="Arial"/>
          <w:spacing w:val="-17"/>
        </w:rPr>
        <w:t xml:space="preserve"> </w:t>
      </w:r>
      <w:r w:rsidRPr="00B24162">
        <w:rPr>
          <w:rFonts w:ascii="Arial" w:hAnsi="Arial" w:cs="Arial"/>
        </w:rPr>
        <w:t>observado</w:t>
      </w:r>
      <w:r w:rsidRPr="00B24162">
        <w:rPr>
          <w:rFonts w:ascii="Arial" w:hAnsi="Arial" w:cs="Arial"/>
          <w:spacing w:val="-17"/>
        </w:rPr>
        <w:t xml:space="preserve"> </w:t>
      </w:r>
      <w:r w:rsidRPr="00B24162">
        <w:rPr>
          <w:rFonts w:ascii="Arial" w:hAnsi="Arial" w:cs="Arial"/>
        </w:rPr>
        <w:t>o</w:t>
      </w:r>
      <w:r w:rsidRPr="00B24162">
        <w:rPr>
          <w:rFonts w:ascii="Arial" w:hAnsi="Arial" w:cs="Arial"/>
          <w:spacing w:val="-16"/>
        </w:rPr>
        <w:t xml:space="preserve"> </w:t>
      </w:r>
      <w:r w:rsidRPr="00B24162">
        <w:rPr>
          <w:rFonts w:ascii="Arial" w:hAnsi="Arial" w:cs="Arial"/>
        </w:rPr>
        <w:t>teor</w:t>
      </w:r>
      <w:r w:rsidRPr="00B24162">
        <w:rPr>
          <w:rFonts w:ascii="Arial" w:hAnsi="Arial" w:cs="Arial"/>
          <w:spacing w:val="-17"/>
        </w:rPr>
        <w:t xml:space="preserve"> </w:t>
      </w:r>
      <w:r w:rsidRPr="00B24162">
        <w:rPr>
          <w:rFonts w:ascii="Arial" w:hAnsi="Arial" w:cs="Arial"/>
        </w:rPr>
        <w:t>do</w:t>
      </w:r>
      <w:r w:rsidRPr="00B24162">
        <w:rPr>
          <w:rFonts w:ascii="Arial" w:hAnsi="Arial" w:cs="Arial"/>
          <w:spacing w:val="-17"/>
        </w:rPr>
        <w:t xml:space="preserve"> </w:t>
      </w:r>
      <w:r w:rsidRPr="00B24162">
        <w:rPr>
          <w:rFonts w:ascii="Arial" w:hAnsi="Arial" w:cs="Arial"/>
        </w:rPr>
        <w:t>art.</w:t>
      </w:r>
      <w:r w:rsidRPr="00B24162">
        <w:rPr>
          <w:rFonts w:ascii="Arial" w:hAnsi="Arial" w:cs="Arial"/>
          <w:spacing w:val="-16"/>
        </w:rPr>
        <w:t xml:space="preserve"> </w:t>
      </w:r>
      <w:r w:rsidRPr="00B24162">
        <w:rPr>
          <w:rFonts w:ascii="Arial" w:hAnsi="Arial" w:cs="Arial"/>
        </w:rPr>
        <w:t>143</w:t>
      </w:r>
      <w:r w:rsidRPr="00B24162">
        <w:rPr>
          <w:rFonts w:ascii="Arial" w:hAnsi="Arial" w:cs="Arial"/>
          <w:spacing w:val="-17"/>
        </w:rPr>
        <w:t xml:space="preserve"> </w:t>
      </w:r>
      <w:r w:rsidRPr="00B24162">
        <w:rPr>
          <w:rFonts w:ascii="Arial" w:hAnsi="Arial" w:cs="Arial"/>
        </w:rPr>
        <w:t>da</w:t>
      </w:r>
      <w:r w:rsidRPr="00B24162">
        <w:rPr>
          <w:rFonts w:ascii="Arial" w:hAnsi="Arial" w:cs="Arial"/>
          <w:spacing w:val="-17"/>
        </w:rPr>
        <w:t xml:space="preserve"> </w:t>
      </w:r>
      <w:r w:rsidRPr="00B24162">
        <w:rPr>
          <w:rFonts w:ascii="Arial" w:hAnsi="Arial" w:cs="Arial"/>
        </w:rPr>
        <w:t>Lei</w:t>
      </w:r>
      <w:r w:rsidRPr="00B24162">
        <w:rPr>
          <w:rFonts w:ascii="Arial" w:hAnsi="Arial" w:cs="Arial"/>
          <w:spacing w:val="-16"/>
        </w:rPr>
        <w:t xml:space="preserve"> </w:t>
      </w:r>
      <w:r w:rsidRPr="00B24162">
        <w:rPr>
          <w:rFonts w:ascii="Arial" w:hAnsi="Arial" w:cs="Arial"/>
        </w:rPr>
        <w:t>nº</w:t>
      </w:r>
      <w:r w:rsidRPr="00B24162">
        <w:rPr>
          <w:rFonts w:ascii="Arial" w:hAnsi="Arial" w:cs="Arial"/>
          <w:spacing w:val="-17"/>
        </w:rPr>
        <w:t xml:space="preserve"> </w:t>
      </w:r>
      <w:r w:rsidRPr="00B24162">
        <w:rPr>
          <w:rFonts w:ascii="Arial" w:hAnsi="Arial" w:cs="Arial"/>
        </w:rPr>
        <w:t>14.133, de</w:t>
      </w:r>
      <w:r w:rsidRPr="00B24162">
        <w:rPr>
          <w:rFonts w:ascii="Arial" w:hAnsi="Arial" w:cs="Arial"/>
          <w:spacing w:val="-17"/>
        </w:rPr>
        <w:t xml:space="preserve"> </w:t>
      </w:r>
      <w:r w:rsidRPr="00B24162">
        <w:rPr>
          <w:rFonts w:ascii="Arial" w:hAnsi="Arial" w:cs="Arial"/>
        </w:rPr>
        <w:t>2021,</w:t>
      </w:r>
      <w:r w:rsidRPr="00B24162">
        <w:rPr>
          <w:rFonts w:ascii="Arial" w:hAnsi="Arial" w:cs="Arial"/>
          <w:spacing w:val="-17"/>
        </w:rPr>
        <w:t xml:space="preserve"> </w:t>
      </w:r>
      <w:r w:rsidRPr="00B24162">
        <w:rPr>
          <w:rFonts w:ascii="Arial" w:hAnsi="Arial" w:cs="Arial"/>
        </w:rPr>
        <w:t>comunicando-se</w:t>
      </w:r>
      <w:r w:rsidRPr="00B24162">
        <w:rPr>
          <w:rFonts w:ascii="Arial" w:hAnsi="Arial" w:cs="Arial"/>
          <w:spacing w:val="-16"/>
        </w:rPr>
        <w:t xml:space="preserve"> </w:t>
      </w:r>
      <w:r w:rsidRPr="00B24162">
        <w:rPr>
          <w:rFonts w:ascii="Arial" w:hAnsi="Arial" w:cs="Arial"/>
        </w:rPr>
        <w:t>à</w:t>
      </w:r>
      <w:r w:rsidRPr="00B24162">
        <w:rPr>
          <w:rFonts w:ascii="Arial" w:hAnsi="Arial" w:cs="Arial"/>
          <w:spacing w:val="-17"/>
        </w:rPr>
        <w:t xml:space="preserve"> </w:t>
      </w:r>
      <w:r w:rsidRPr="00B24162">
        <w:rPr>
          <w:rFonts w:ascii="Arial" w:hAnsi="Arial" w:cs="Arial"/>
        </w:rPr>
        <w:t>empresa</w:t>
      </w:r>
      <w:r w:rsidRPr="00B24162">
        <w:rPr>
          <w:rFonts w:ascii="Arial" w:hAnsi="Arial" w:cs="Arial"/>
          <w:spacing w:val="-17"/>
        </w:rPr>
        <w:t xml:space="preserve"> </w:t>
      </w:r>
      <w:r w:rsidRPr="00B24162">
        <w:rPr>
          <w:rFonts w:ascii="Arial" w:hAnsi="Arial" w:cs="Arial"/>
        </w:rPr>
        <w:t>para</w:t>
      </w:r>
      <w:r w:rsidRPr="00B24162">
        <w:rPr>
          <w:rFonts w:ascii="Arial" w:hAnsi="Arial" w:cs="Arial"/>
          <w:spacing w:val="-17"/>
        </w:rPr>
        <w:t xml:space="preserve"> </w:t>
      </w:r>
      <w:r w:rsidRPr="00B24162">
        <w:rPr>
          <w:rFonts w:ascii="Arial" w:hAnsi="Arial" w:cs="Arial"/>
        </w:rPr>
        <w:t>emissão</w:t>
      </w:r>
      <w:r w:rsidRPr="00B24162">
        <w:rPr>
          <w:rFonts w:ascii="Arial" w:hAnsi="Arial" w:cs="Arial"/>
          <w:spacing w:val="-16"/>
        </w:rPr>
        <w:t xml:space="preserve"> </w:t>
      </w:r>
      <w:r w:rsidRPr="00B24162">
        <w:rPr>
          <w:rFonts w:ascii="Arial" w:hAnsi="Arial" w:cs="Arial"/>
        </w:rPr>
        <w:t>de</w:t>
      </w:r>
      <w:r w:rsidRPr="00B24162">
        <w:rPr>
          <w:rFonts w:ascii="Arial" w:hAnsi="Arial" w:cs="Arial"/>
          <w:spacing w:val="-17"/>
        </w:rPr>
        <w:t xml:space="preserve"> </w:t>
      </w:r>
      <w:r w:rsidRPr="00B24162">
        <w:rPr>
          <w:rFonts w:ascii="Arial" w:hAnsi="Arial" w:cs="Arial"/>
        </w:rPr>
        <w:t>Nota</w:t>
      </w:r>
      <w:r w:rsidRPr="00B24162">
        <w:rPr>
          <w:rFonts w:ascii="Arial" w:hAnsi="Arial" w:cs="Arial"/>
          <w:spacing w:val="-17"/>
        </w:rPr>
        <w:t xml:space="preserve"> </w:t>
      </w:r>
      <w:r w:rsidRPr="00B24162">
        <w:rPr>
          <w:rFonts w:ascii="Arial" w:hAnsi="Arial" w:cs="Arial"/>
        </w:rPr>
        <w:t>Fiscal</w:t>
      </w:r>
      <w:r w:rsidRPr="00B24162">
        <w:rPr>
          <w:rFonts w:ascii="Arial" w:hAnsi="Arial" w:cs="Arial"/>
          <w:spacing w:val="-16"/>
        </w:rPr>
        <w:t xml:space="preserve"> </w:t>
      </w:r>
      <w:r w:rsidRPr="00B24162">
        <w:rPr>
          <w:rFonts w:ascii="Arial" w:hAnsi="Arial" w:cs="Arial"/>
        </w:rPr>
        <w:t>no</w:t>
      </w:r>
      <w:r w:rsidRPr="00B24162">
        <w:rPr>
          <w:rFonts w:ascii="Arial" w:hAnsi="Arial" w:cs="Arial"/>
          <w:spacing w:val="-17"/>
        </w:rPr>
        <w:t xml:space="preserve"> </w:t>
      </w:r>
      <w:r w:rsidRPr="00B24162">
        <w:rPr>
          <w:rFonts w:ascii="Arial" w:hAnsi="Arial" w:cs="Arial"/>
        </w:rPr>
        <w:t>que</w:t>
      </w:r>
      <w:r w:rsidRPr="00B24162">
        <w:rPr>
          <w:rFonts w:ascii="Arial" w:hAnsi="Arial" w:cs="Arial"/>
          <w:spacing w:val="-14"/>
        </w:rPr>
        <w:t xml:space="preserve"> </w:t>
      </w:r>
      <w:r w:rsidRPr="00B24162">
        <w:rPr>
          <w:rFonts w:ascii="Arial" w:hAnsi="Arial" w:cs="Arial"/>
        </w:rPr>
        <w:t xml:space="preserve">pertine à parcela incontroversa da execução do objeto, para efeito de liquidação e </w:t>
      </w:r>
      <w:r w:rsidRPr="00B24162">
        <w:rPr>
          <w:rFonts w:ascii="Arial" w:hAnsi="Arial" w:cs="Arial"/>
          <w:spacing w:val="-2"/>
        </w:rPr>
        <w:t>pagamento.</w:t>
      </w:r>
    </w:p>
    <w:p w14:paraId="153E810E" w14:textId="77777777" w:rsidR="005E1BFA" w:rsidRPr="00B24162" w:rsidRDefault="005E1BFA" w:rsidP="00560EE2">
      <w:pPr>
        <w:pStyle w:val="PargrafodaLista"/>
        <w:numPr>
          <w:ilvl w:val="1"/>
          <w:numId w:val="29"/>
        </w:numPr>
        <w:tabs>
          <w:tab w:val="left" w:pos="567"/>
          <w:tab w:val="left" w:pos="9214"/>
        </w:tabs>
        <w:spacing w:line="360" w:lineRule="auto"/>
        <w:ind w:left="0" w:firstLine="0"/>
        <w:rPr>
          <w:rFonts w:ascii="Arial" w:hAnsi="Arial" w:cs="Arial"/>
        </w:rPr>
      </w:pPr>
      <w:r w:rsidRPr="00B24162">
        <w:rPr>
          <w:rFonts w:ascii="Arial" w:hAnsi="Arial" w:cs="Arial"/>
        </w:rPr>
        <w:t>O</w:t>
      </w:r>
      <w:r w:rsidRPr="00B24162">
        <w:rPr>
          <w:rFonts w:ascii="Arial" w:hAnsi="Arial" w:cs="Arial"/>
          <w:spacing w:val="-12"/>
        </w:rPr>
        <w:t xml:space="preserve"> </w:t>
      </w:r>
      <w:r w:rsidRPr="00B24162">
        <w:rPr>
          <w:rFonts w:ascii="Arial" w:hAnsi="Arial" w:cs="Arial"/>
        </w:rPr>
        <w:t>prazo</w:t>
      </w:r>
      <w:r w:rsidRPr="00B24162">
        <w:rPr>
          <w:rFonts w:ascii="Arial" w:hAnsi="Arial" w:cs="Arial"/>
          <w:spacing w:val="-12"/>
        </w:rPr>
        <w:t xml:space="preserve"> </w:t>
      </w:r>
      <w:r w:rsidRPr="00B24162">
        <w:rPr>
          <w:rFonts w:ascii="Arial" w:hAnsi="Arial" w:cs="Arial"/>
        </w:rPr>
        <w:t>para</w:t>
      </w:r>
      <w:r w:rsidRPr="00B24162">
        <w:rPr>
          <w:rFonts w:ascii="Arial" w:hAnsi="Arial" w:cs="Arial"/>
          <w:spacing w:val="-12"/>
        </w:rPr>
        <w:t xml:space="preserve"> </w:t>
      </w:r>
      <w:r w:rsidRPr="00B24162">
        <w:rPr>
          <w:rFonts w:ascii="Arial" w:hAnsi="Arial" w:cs="Arial"/>
        </w:rPr>
        <w:t>a</w:t>
      </w:r>
      <w:r w:rsidRPr="00B24162">
        <w:rPr>
          <w:rFonts w:ascii="Arial" w:hAnsi="Arial" w:cs="Arial"/>
          <w:spacing w:val="-12"/>
        </w:rPr>
        <w:t xml:space="preserve"> </w:t>
      </w:r>
      <w:r w:rsidRPr="00B24162">
        <w:rPr>
          <w:rFonts w:ascii="Arial" w:hAnsi="Arial" w:cs="Arial"/>
        </w:rPr>
        <w:t>solução,</w:t>
      </w:r>
      <w:r w:rsidRPr="00B24162">
        <w:rPr>
          <w:rFonts w:ascii="Arial" w:hAnsi="Arial" w:cs="Arial"/>
          <w:spacing w:val="-12"/>
        </w:rPr>
        <w:t xml:space="preserve"> </w:t>
      </w:r>
      <w:r w:rsidRPr="00B24162">
        <w:rPr>
          <w:rFonts w:ascii="Arial" w:hAnsi="Arial" w:cs="Arial"/>
        </w:rPr>
        <w:t>pelo</w:t>
      </w:r>
      <w:r w:rsidRPr="00B24162">
        <w:rPr>
          <w:rFonts w:ascii="Arial" w:hAnsi="Arial" w:cs="Arial"/>
          <w:spacing w:val="-12"/>
        </w:rPr>
        <w:t xml:space="preserve"> </w:t>
      </w:r>
      <w:r w:rsidRPr="00B24162">
        <w:rPr>
          <w:rFonts w:ascii="Arial" w:hAnsi="Arial" w:cs="Arial"/>
        </w:rPr>
        <w:t>contratado,</w:t>
      </w:r>
      <w:r w:rsidRPr="00B24162">
        <w:rPr>
          <w:rFonts w:ascii="Arial" w:hAnsi="Arial" w:cs="Arial"/>
          <w:spacing w:val="-14"/>
        </w:rPr>
        <w:t xml:space="preserve"> </w:t>
      </w:r>
      <w:r w:rsidRPr="00B24162">
        <w:rPr>
          <w:rFonts w:ascii="Arial" w:hAnsi="Arial" w:cs="Arial"/>
        </w:rPr>
        <w:t>de</w:t>
      </w:r>
      <w:r w:rsidRPr="00B24162">
        <w:rPr>
          <w:rFonts w:ascii="Arial" w:hAnsi="Arial" w:cs="Arial"/>
          <w:spacing w:val="-12"/>
        </w:rPr>
        <w:t xml:space="preserve"> </w:t>
      </w:r>
      <w:r w:rsidRPr="00B24162">
        <w:rPr>
          <w:rFonts w:ascii="Arial" w:hAnsi="Arial" w:cs="Arial"/>
        </w:rPr>
        <w:t>inconsistências</w:t>
      </w:r>
      <w:r w:rsidRPr="00B24162">
        <w:rPr>
          <w:rFonts w:ascii="Arial" w:hAnsi="Arial" w:cs="Arial"/>
          <w:spacing w:val="-12"/>
        </w:rPr>
        <w:t xml:space="preserve"> </w:t>
      </w:r>
      <w:r w:rsidRPr="00B24162">
        <w:rPr>
          <w:rFonts w:ascii="Arial" w:hAnsi="Arial" w:cs="Arial"/>
        </w:rPr>
        <w:t>na</w:t>
      </w:r>
      <w:r w:rsidRPr="00B24162">
        <w:rPr>
          <w:rFonts w:ascii="Arial" w:hAnsi="Arial" w:cs="Arial"/>
          <w:spacing w:val="-14"/>
        </w:rPr>
        <w:t xml:space="preserve"> </w:t>
      </w:r>
      <w:r w:rsidRPr="00B24162">
        <w:rPr>
          <w:rFonts w:ascii="Arial" w:hAnsi="Arial" w:cs="Arial"/>
        </w:rPr>
        <w:t>execução</w:t>
      </w:r>
      <w:r w:rsidRPr="00B24162">
        <w:rPr>
          <w:rFonts w:ascii="Arial" w:hAnsi="Arial" w:cs="Arial"/>
          <w:spacing w:val="-12"/>
        </w:rPr>
        <w:t xml:space="preserve"> </w:t>
      </w:r>
      <w:r w:rsidRPr="00B24162">
        <w:rPr>
          <w:rFonts w:ascii="Arial" w:hAnsi="Arial" w:cs="Arial"/>
        </w:rPr>
        <w:t>do objeto ou de saneamento da nota fiscal ou de instrumento de cobrança equivalente,</w:t>
      </w:r>
      <w:r w:rsidRPr="00B24162">
        <w:rPr>
          <w:rFonts w:ascii="Arial" w:hAnsi="Arial" w:cs="Arial"/>
          <w:spacing w:val="-13"/>
        </w:rPr>
        <w:t xml:space="preserve"> </w:t>
      </w:r>
      <w:r w:rsidRPr="00B24162">
        <w:rPr>
          <w:rFonts w:ascii="Arial" w:hAnsi="Arial" w:cs="Arial"/>
        </w:rPr>
        <w:t>verificadas</w:t>
      </w:r>
      <w:r w:rsidRPr="00B24162">
        <w:rPr>
          <w:rFonts w:ascii="Arial" w:hAnsi="Arial" w:cs="Arial"/>
          <w:spacing w:val="-14"/>
        </w:rPr>
        <w:t xml:space="preserve"> </w:t>
      </w:r>
      <w:r w:rsidRPr="00B24162">
        <w:rPr>
          <w:rFonts w:ascii="Arial" w:hAnsi="Arial" w:cs="Arial"/>
        </w:rPr>
        <w:t>pela</w:t>
      </w:r>
      <w:r w:rsidRPr="00B24162">
        <w:rPr>
          <w:rFonts w:ascii="Arial" w:hAnsi="Arial" w:cs="Arial"/>
          <w:spacing w:val="-16"/>
        </w:rPr>
        <w:t xml:space="preserve"> </w:t>
      </w:r>
      <w:r w:rsidRPr="00B24162">
        <w:rPr>
          <w:rFonts w:ascii="Arial" w:hAnsi="Arial" w:cs="Arial"/>
        </w:rPr>
        <w:t>Administração</w:t>
      </w:r>
      <w:r w:rsidRPr="00B24162">
        <w:rPr>
          <w:rFonts w:ascii="Arial" w:hAnsi="Arial" w:cs="Arial"/>
          <w:spacing w:val="-15"/>
        </w:rPr>
        <w:t xml:space="preserve"> </w:t>
      </w:r>
      <w:r w:rsidRPr="00B24162">
        <w:rPr>
          <w:rFonts w:ascii="Arial" w:hAnsi="Arial" w:cs="Arial"/>
        </w:rPr>
        <w:t>durante</w:t>
      </w:r>
      <w:r w:rsidRPr="00B24162">
        <w:rPr>
          <w:rFonts w:ascii="Arial" w:hAnsi="Arial" w:cs="Arial"/>
          <w:spacing w:val="-15"/>
        </w:rPr>
        <w:t xml:space="preserve"> </w:t>
      </w:r>
      <w:r w:rsidRPr="00B24162">
        <w:rPr>
          <w:rFonts w:ascii="Arial" w:hAnsi="Arial" w:cs="Arial"/>
        </w:rPr>
        <w:t>a</w:t>
      </w:r>
      <w:r w:rsidRPr="00B24162">
        <w:rPr>
          <w:rFonts w:ascii="Arial" w:hAnsi="Arial" w:cs="Arial"/>
          <w:spacing w:val="-15"/>
        </w:rPr>
        <w:t xml:space="preserve"> </w:t>
      </w:r>
      <w:r w:rsidRPr="00B24162">
        <w:rPr>
          <w:rFonts w:ascii="Arial" w:hAnsi="Arial" w:cs="Arial"/>
        </w:rPr>
        <w:t>análise</w:t>
      </w:r>
      <w:r w:rsidRPr="00B24162">
        <w:rPr>
          <w:rFonts w:ascii="Arial" w:hAnsi="Arial" w:cs="Arial"/>
          <w:spacing w:val="-13"/>
        </w:rPr>
        <w:t xml:space="preserve"> </w:t>
      </w:r>
      <w:r w:rsidRPr="00B24162">
        <w:rPr>
          <w:rFonts w:ascii="Arial" w:hAnsi="Arial" w:cs="Arial"/>
        </w:rPr>
        <w:t>prévia</w:t>
      </w:r>
      <w:r w:rsidRPr="00B24162">
        <w:rPr>
          <w:rFonts w:ascii="Arial" w:hAnsi="Arial" w:cs="Arial"/>
          <w:spacing w:val="-16"/>
        </w:rPr>
        <w:t xml:space="preserve"> </w:t>
      </w:r>
      <w:r w:rsidRPr="00B24162">
        <w:rPr>
          <w:rFonts w:ascii="Arial" w:hAnsi="Arial" w:cs="Arial"/>
        </w:rPr>
        <w:t>à</w:t>
      </w:r>
      <w:r w:rsidRPr="00B24162">
        <w:rPr>
          <w:rFonts w:ascii="Arial" w:hAnsi="Arial" w:cs="Arial"/>
          <w:spacing w:val="-13"/>
        </w:rPr>
        <w:t xml:space="preserve"> </w:t>
      </w:r>
      <w:r w:rsidRPr="00B24162">
        <w:rPr>
          <w:rFonts w:ascii="Arial" w:hAnsi="Arial" w:cs="Arial"/>
        </w:rPr>
        <w:t>liquidação de despesa, não será computado para os fins do recebimento definitivo.</w:t>
      </w:r>
    </w:p>
    <w:p w14:paraId="19E9B58E" w14:textId="77777777" w:rsidR="005E1BFA" w:rsidRPr="00B24162" w:rsidRDefault="005E1BFA" w:rsidP="009E4F25">
      <w:pPr>
        <w:pStyle w:val="PargrafodaLista"/>
        <w:numPr>
          <w:ilvl w:val="1"/>
          <w:numId w:val="29"/>
        </w:numPr>
        <w:tabs>
          <w:tab w:val="left" w:pos="567"/>
          <w:tab w:val="left" w:pos="9214"/>
        </w:tabs>
        <w:spacing w:line="360" w:lineRule="auto"/>
        <w:ind w:left="0" w:firstLine="0"/>
        <w:rPr>
          <w:rFonts w:ascii="Arial" w:hAnsi="Arial" w:cs="Arial"/>
        </w:rPr>
      </w:pPr>
      <w:r w:rsidRPr="00B24162">
        <w:rPr>
          <w:rFonts w:ascii="Arial" w:hAnsi="Arial" w:cs="Arial"/>
        </w:rPr>
        <w:t>O recebimento provisório ou definitivo não excluirá a responsabilidade civil pela solidez e pela segurança do serviço nem a responsabilidade ético- profissional pela perfeita execução do contrato.</w:t>
      </w:r>
    </w:p>
    <w:p w14:paraId="4093303C" w14:textId="35F6E5CF" w:rsidR="000B671A" w:rsidRPr="00B24162" w:rsidRDefault="000B671A" w:rsidP="009E4F25">
      <w:pPr>
        <w:pStyle w:val="PargrafodaLista"/>
        <w:numPr>
          <w:ilvl w:val="1"/>
          <w:numId w:val="29"/>
        </w:numPr>
        <w:tabs>
          <w:tab w:val="left" w:pos="567"/>
          <w:tab w:val="left" w:pos="9214"/>
        </w:tabs>
        <w:spacing w:line="360" w:lineRule="auto"/>
        <w:ind w:left="0" w:firstLine="0"/>
        <w:rPr>
          <w:rFonts w:ascii="Arial" w:hAnsi="Arial" w:cs="Arial"/>
        </w:rPr>
      </w:pPr>
      <w:r w:rsidRPr="00B24162">
        <w:rPr>
          <w:rFonts w:ascii="Arial" w:hAnsi="Arial" w:cs="Arial"/>
        </w:rPr>
        <w:t>O pagamento pelos serviços prestados pelo credenciado será efetuado mensalmente, até o dia 10 (dez) do mês subsequente</w:t>
      </w:r>
      <w:r w:rsidR="00FD70A3" w:rsidRPr="00B24162">
        <w:rPr>
          <w:rFonts w:ascii="Arial" w:hAnsi="Arial" w:cs="Arial"/>
        </w:rPr>
        <w:t xml:space="preserve">, </w:t>
      </w:r>
      <w:r w:rsidRPr="00B24162">
        <w:rPr>
          <w:rFonts w:ascii="Arial" w:hAnsi="Arial" w:cs="Arial"/>
        </w:rPr>
        <w:t xml:space="preserve">devendo a </w:t>
      </w:r>
      <w:r w:rsidR="00B13E95" w:rsidRPr="00B24162">
        <w:rPr>
          <w:rFonts w:ascii="Arial" w:hAnsi="Arial" w:cs="Arial"/>
        </w:rPr>
        <w:t>contratada</w:t>
      </w:r>
      <w:r w:rsidRPr="00B24162">
        <w:rPr>
          <w:rFonts w:ascii="Arial" w:hAnsi="Arial" w:cs="Arial"/>
        </w:rPr>
        <w:t xml:space="preserve"> apresentar documento fiscal comprovando o número</w:t>
      </w:r>
      <w:r w:rsidR="00B13E95" w:rsidRPr="00B24162">
        <w:rPr>
          <w:rFonts w:ascii="Arial" w:hAnsi="Arial" w:cs="Arial"/>
        </w:rPr>
        <w:t xml:space="preserve"> (quantidade)</w:t>
      </w:r>
      <w:r w:rsidRPr="00B24162">
        <w:rPr>
          <w:rFonts w:ascii="Arial" w:hAnsi="Arial" w:cs="Arial"/>
        </w:rPr>
        <w:t xml:space="preserve"> de </w:t>
      </w:r>
      <w:r w:rsidR="00B13E95" w:rsidRPr="00B24162">
        <w:rPr>
          <w:rFonts w:ascii="Arial" w:hAnsi="Arial" w:cs="Arial"/>
        </w:rPr>
        <w:t>serviços prestados e o valor devido</w:t>
      </w:r>
      <w:r w:rsidRPr="00B24162">
        <w:rPr>
          <w:rFonts w:ascii="Arial" w:hAnsi="Arial" w:cs="Arial"/>
        </w:rPr>
        <w:t xml:space="preserve">, </w:t>
      </w:r>
      <w:r w:rsidRPr="00B24162">
        <w:rPr>
          <w:rFonts w:ascii="Arial" w:hAnsi="Arial" w:cs="Arial"/>
          <w:b/>
          <w:u w:val="single"/>
        </w:rPr>
        <w:t>OU</w:t>
      </w:r>
      <w:r w:rsidRPr="00B24162">
        <w:rPr>
          <w:rFonts w:ascii="Arial" w:hAnsi="Arial" w:cs="Arial"/>
        </w:rPr>
        <w:t xml:space="preserve">, através de débito em conta, a ser realizado pela </w:t>
      </w:r>
      <w:r w:rsidR="00B13E95" w:rsidRPr="00B24162">
        <w:rPr>
          <w:rFonts w:ascii="Arial" w:hAnsi="Arial" w:cs="Arial"/>
        </w:rPr>
        <w:t>contratada</w:t>
      </w:r>
      <w:r w:rsidR="00FD70A3" w:rsidRPr="00B24162">
        <w:rPr>
          <w:rFonts w:ascii="Arial" w:hAnsi="Arial" w:cs="Arial"/>
        </w:rPr>
        <w:t>, mensalmente,</w:t>
      </w:r>
      <w:r w:rsidRPr="00B24162">
        <w:rPr>
          <w:rFonts w:ascii="Arial" w:hAnsi="Arial" w:cs="Arial"/>
        </w:rPr>
        <w:t xml:space="preserve"> diretamente na conta bancária de titularidade do município, utilizada para receb</w:t>
      </w:r>
      <w:r w:rsidR="00FD70A3" w:rsidRPr="00B24162">
        <w:rPr>
          <w:rFonts w:ascii="Arial" w:hAnsi="Arial" w:cs="Arial"/>
        </w:rPr>
        <w:t>imento dos valores arrecadados</w:t>
      </w:r>
      <w:r w:rsidRPr="00B24162">
        <w:rPr>
          <w:rFonts w:ascii="Arial" w:hAnsi="Arial" w:cs="Arial"/>
        </w:rPr>
        <w:t>, após o registro das arrecadações</w:t>
      </w:r>
      <w:r w:rsidR="00FD70A3" w:rsidRPr="00B24162">
        <w:rPr>
          <w:rFonts w:ascii="Arial" w:hAnsi="Arial" w:cs="Arial"/>
        </w:rPr>
        <w:t xml:space="preserve"> realizadas</w:t>
      </w:r>
      <w:r w:rsidRPr="00B24162">
        <w:rPr>
          <w:rFonts w:ascii="Arial" w:hAnsi="Arial" w:cs="Arial"/>
        </w:rPr>
        <w:t>.</w:t>
      </w:r>
    </w:p>
    <w:p w14:paraId="750960F9" w14:textId="1EBC8CA3" w:rsidR="00B619E6" w:rsidRPr="00B24162" w:rsidRDefault="000B671A" w:rsidP="009E4F25">
      <w:pPr>
        <w:pStyle w:val="PargrafodaLista"/>
        <w:numPr>
          <w:ilvl w:val="1"/>
          <w:numId w:val="29"/>
        </w:numPr>
        <w:tabs>
          <w:tab w:val="left" w:pos="567"/>
          <w:tab w:val="left" w:pos="9214"/>
        </w:tabs>
        <w:spacing w:line="360" w:lineRule="auto"/>
        <w:ind w:left="0" w:firstLine="0"/>
        <w:rPr>
          <w:rFonts w:ascii="Arial" w:hAnsi="Arial" w:cs="Arial"/>
        </w:rPr>
      </w:pPr>
      <w:r w:rsidRPr="00B24162">
        <w:rPr>
          <w:rFonts w:ascii="Arial" w:hAnsi="Arial" w:cs="Arial"/>
        </w:rPr>
        <w:t xml:space="preserve">O pagamento não poderá ser feito automaticamente pela </w:t>
      </w:r>
      <w:r w:rsidR="00B13E95" w:rsidRPr="00B24162">
        <w:rPr>
          <w:rFonts w:ascii="Arial" w:hAnsi="Arial" w:cs="Arial"/>
        </w:rPr>
        <w:t>contratada</w:t>
      </w:r>
      <w:r w:rsidRPr="00B24162">
        <w:rPr>
          <w:rFonts w:ascii="Arial" w:hAnsi="Arial" w:cs="Arial"/>
        </w:rPr>
        <w:t xml:space="preserve"> através de dedução do valor relativo à cobran</w:t>
      </w:r>
      <w:r w:rsidR="00FD70A3" w:rsidRPr="00B24162">
        <w:rPr>
          <w:rFonts w:ascii="Arial" w:hAnsi="Arial" w:cs="Arial"/>
        </w:rPr>
        <w:t>ç</w:t>
      </w:r>
      <w:r w:rsidRPr="00B24162">
        <w:rPr>
          <w:rFonts w:ascii="Arial" w:hAnsi="Arial" w:cs="Arial"/>
        </w:rPr>
        <w:t xml:space="preserve">a, quando do depósito do valor da arrecadação em conta bancária do município na instituição.  </w:t>
      </w:r>
    </w:p>
    <w:p w14:paraId="768C5C1F" w14:textId="3B28F965" w:rsidR="009E4F25" w:rsidRPr="00B24162" w:rsidRDefault="00FD70A3" w:rsidP="00FD70A3">
      <w:pPr>
        <w:pStyle w:val="PargrafodaLista"/>
        <w:tabs>
          <w:tab w:val="left" w:pos="567"/>
          <w:tab w:val="left" w:pos="1418"/>
          <w:tab w:val="left" w:pos="9214"/>
        </w:tabs>
        <w:spacing w:line="360" w:lineRule="auto"/>
        <w:ind w:left="0"/>
        <w:rPr>
          <w:rFonts w:ascii="Arial" w:hAnsi="Arial" w:cs="Arial"/>
        </w:rPr>
      </w:pPr>
      <w:r w:rsidRPr="00B24162">
        <w:rPr>
          <w:rFonts w:ascii="Arial" w:hAnsi="Arial" w:cs="Arial"/>
          <w:b/>
        </w:rPr>
        <w:t>6.9</w:t>
      </w:r>
      <w:r w:rsidR="009E4F25" w:rsidRPr="00B24162">
        <w:rPr>
          <w:rFonts w:ascii="Arial" w:hAnsi="Arial" w:cs="Arial"/>
        </w:rPr>
        <w:t xml:space="preserve"> O pagamento </w:t>
      </w:r>
      <w:r w:rsidRPr="00B24162">
        <w:rPr>
          <w:rFonts w:ascii="Arial" w:hAnsi="Arial" w:cs="Arial"/>
        </w:rPr>
        <w:t>somente será efetuado mediante apresentação da fatura pelo beneficiário, comprovando a efetiva prestação, acompanhada do documento fiscal idôneo, e a</w:t>
      </w:r>
      <w:r w:rsidR="009E4F25" w:rsidRPr="00B24162">
        <w:rPr>
          <w:rFonts w:ascii="Arial" w:hAnsi="Arial" w:cs="Arial"/>
        </w:rPr>
        <w:t>pós confirmação da prestação dos serviços pela fisca</w:t>
      </w:r>
      <w:r w:rsidR="000B671A" w:rsidRPr="00B24162">
        <w:rPr>
          <w:rFonts w:ascii="Arial" w:hAnsi="Arial" w:cs="Arial"/>
        </w:rPr>
        <w:t>l</w:t>
      </w:r>
      <w:r w:rsidR="009E4F25" w:rsidRPr="00B24162">
        <w:rPr>
          <w:rFonts w:ascii="Arial" w:hAnsi="Arial" w:cs="Arial"/>
        </w:rPr>
        <w:t xml:space="preserve"> designada, Franciele Zanella</w:t>
      </w:r>
      <w:r w:rsidR="000B671A" w:rsidRPr="00B24162">
        <w:rPr>
          <w:rFonts w:ascii="Arial" w:hAnsi="Arial" w:cs="Arial"/>
        </w:rPr>
        <w:t>, Tesoureira do município de Paraí.</w:t>
      </w:r>
    </w:p>
    <w:p w14:paraId="269FC5EF" w14:textId="40D2DF9D" w:rsidR="00FD70A3" w:rsidRPr="00B24162" w:rsidRDefault="00FD70A3" w:rsidP="00FD70A3">
      <w:pPr>
        <w:tabs>
          <w:tab w:val="left" w:pos="567"/>
          <w:tab w:val="left" w:pos="9214"/>
        </w:tabs>
        <w:spacing w:line="360" w:lineRule="auto"/>
        <w:jc w:val="both"/>
        <w:rPr>
          <w:rFonts w:ascii="Arial" w:hAnsi="Arial" w:cs="Arial"/>
        </w:rPr>
      </w:pPr>
      <w:r w:rsidRPr="00B24162">
        <w:rPr>
          <w:rFonts w:ascii="Arial" w:hAnsi="Arial" w:cs="Arial"/>
          <w:b/>
        </w:rPr>
        <w:t>6.10.</w:t>
      </w:r>
      <w:r w:rsidRPr="00B24162">
        <w:rPr>
          <w:rFonts w:ascii="Arial" w:hAnsi="Arial" w:cs="Arial"/>
        </w:rPr>
        <w:t xml:space="preserve"> Fica a CONTRATADA obrigada ao pagamento do Imposto de Renda Retido em seus pagamentos conforme IN-RFB nº 1.234/2012 e Decreto Executivo Municipal nº 117/2022, devendo a mesma emitir os documentos fiscais observadas as disposições da citada Instrução Normativa, observando o correto destaque do valor do Imposto de Renda a ser retido.</w:t>
      </w:r>
    </w:p>
    <w:p w14:paraId="69D7484C" w14:textId="74D957BC" w:rsidR="005E1BFA" w:rsidRPr="00B24162" w:rsidRDefault="00FD70A3" w:rsidP="00FD70A3">
      <w:pPr>
        <w:pStyle w:val="PargrafodaLista"/>
        <w:spacing w:line="360" w:lineRule="auto"/>
        <w:ind w:left="0"/>
        <w:rPr>
          <w:rFonts w:ascii="Arial" w:hAnsi="Arial" w:cs="Arial"/>
        </w:rPr>
      </w:pPr>
      <w:r w:rsidRPr="00B24162">
        <w:rPr>
          <w:rFonts w:ascii="Arial" w:hAnsi="Arial" w:cs="Arial"/>
          <w:b/>
        </w:rPr>
        <w:t>6.11.</w:t>
      </w:r>
      <w:r w:rsidRPr="00B24162">
        <w:rPr>
          <w:rFonts w:ascii="Arial" w:hAnsi="Arial" w:cs="Arial"/>
        </w:rPr>
        <w:t xml:space="preserve"> </w:t>
      </w:r>
      <w:r w:rsidR="005E1BFA" w:rsidRPr="00B24162">
        <w:rPr>
          <w:rFonts w:ascii="Arial" w:hAnsi="Arial" w:cs="Arial"/>
        </w:rPr>
        <w:t>O contratado regularmente optante pelo Simples Nacional, nos termos da Lei</w:t>
      </w:r>
      <w:r w:rsidR="005E1BFA" w:rsidRPr="00B24162">
        <w:rPr>
          <w:rFonts w:ascii="Arial" w:hAnsi="Arial" w:cs="Arial"/>
          <w:spacing w:val="-6"/>
        </w:rPr>
        <w:t xml:space="preserve"> </w:t>
      </w:r>
      <w:r w:rsidR="005E1BFA" w:rsidRPr="00B24162">
        <w:rPr>
          <w:rFonts w:ascii="Arial" w:hAnsi="Arial" w:cs="Arial"/>
        </w:rPr>
        <w:t>Complementar</w:t>
      </w:r>
      <w:r w:rsidR="005E1BFA" w:rsidRPr="00B24162">
        <w:rPr>
          <w:rFonts w:ascii="Arial" w:hAnsi="Arial" w:cs="Arial"/>
          <w:spacing w:val="-6"/>
        </w:rPr>
        <w:t xml:space="preserve"> </w:t>
      </w:r>
      <w:r w:rsidR="005E1BFA" w:rsidRPr="00B24162">
        <w:rPr>
          <w:rFonts w:ascii="Arial" w:hAnsi="Arial" w:cs="Arial"/>
        </w:rPr>
        <w:t>nº</w:t>
      </w:r>
      <w:r w:rsidR="005E1BFA" w:rsidRPr="00B24162">
        <w:rPr>
          <w:rFonts w:ascii="Arial" w:hAnsi="Arial" w:cs="Arial"/>
          <w:spacing w:val="-4"/>
        </w:rPr>
        <w:t xml:space="preserve"> </w:t>
      </w:r>
      <w:r w:rsidR="005E1BFA" w:rsidRPr="00B24162">
        <w:rPr>
          <w:rFonts w:ascii="Arial" w:hAnsi="Arial" w:cs="Arial"/>
        </w:rPr>
        <w:t>123,</w:t>
      </w:r>
      <w:r w:rsidR="005E1BFA" w:rsidRPr="00B24162">
        <w:rPr>
          <w:rFonts w:ascii="Arial" w:hAnsi="Arial" w:cs="Arial"/>
          <w:spacing w:val="-5"/>
        </w:rPr>
        <w:t xml:space="preserve"> </w:t>
      </w:r>
      <w:r w:rsidR="005E1BFA" w:rsidRPr="00B24162">
        <w:rPr>
          <w:rFonts w:ascii="Arial" w:hAnsi="Arial" w:cs="Arial"/>
        </w:rPr>
        <w:t>de</w:t>
      </w:r>
      <w:r w:rsidR="005E1BFA" w:rsidRPr="00B24162">
        <w:rPr>
          <w:rFonts w:ascii="Arial" w:hAnsi="Arial" w:cs="Arial"/>
          <w:spacing w:val="-7"/>
        </w:rPr>
        <w:t xml:space="preserve"> </w:t>
      </w:r>
      <w:r w:rsidR="005E1BFA" w:rsidRPr="00B24162">
        <w:rPr>
          <w:rFonts w:ascii="Arial" w:hAnsi="Arial" w:cs="Arial"/>
        </w:rPr>
        <w:t>2006,</w:t>
      </w:r>
      <w:r w:rsidR="005E1BFA" w:rsidRPr="00B24162">
        <w:rPr>
          <w:rFonts w:ascii="Arial" w:hAnsi="Arial" w:cs="Arial"/>
          <w:spacing w:val="-1"/>
        </w:rPr>
        <w:t xml:space="preserve"> </w:t>
      </w:r>
      <w:r w:rsidR="005E1BFA" w:rsidRPr="00B24162">
        <w:rPr>
          <w:rFonts w:ascii="Arial" w:hAnsi="Arial" w:cs="Arial"/>
        </w:rPr>
        <w:t>não</w:t>
      </w:r>
      <w:r w:rsidR="005E1BFA" w:rsidRPr="00B24162">
        <w:rPr>
          <w:rFonts w:ascii="Arial" w:hAnsi="Arial" w:cs="Arial"/>
          <w:spacing w:val="-5"/>
        </w:rPr>
        <w:t xml:space="preserve"> </w:t>
      </w:r>
      <w:r w:rsidR="005E1BFA" w:rsidRPr="00B24162">
        <w:rPr>
          <w:rFonts w:ascii="Arial" w:hAnsi="Arial" w:cs="Arial"/>
        </w:rPr>
        <w:t>sofrerá</w:t>
      </w:r>
      <w:r w:rsidR="005E1BFA" w:rsidRPr="00B24162">
        <w:rPr>
          <w:rFonts w:ascii="Arial" w:hAnsi="Arial" w:cs="Arial"/>
          <w:spacing w:val="-5"/>
        </w:rPr>
        <w:t xml:space="preserve"> </w:t>
      </w:r>
      <w:r w:rsidR="005E1BFA" w:rsidRPr="00B24162">
        <w:rPr>
          <w:rFonts w:ascii="Arial" w:hAnsi="Arial" w:cs="Arial"/>
        </w:rPr>
        <w:t>a</w:t>
      </w:r>
      <w:r w:rsidR="005E1BFA" w:rsidRPr="00B24162">
        <w:rPr>
          <w:rFonts w:ascii="Arial" w:hAnsi="Arial" w:cs="Arial"/>
          <w:spacing w:val="-5"/>
        </w:rPr>
        <w:t xml:space="preserve"> </w:t>
      </w:r>
      <w:r w:rsidR="005E1BFA" w:rsidRPr="00B24162">
        <w:rPr>
          <w:rFonts w:ascii="Arial" w:hAnsi="Arial" w:cs="Arial"/>
        </w:rPr>
        <w:t>retenção</w:t>
      </w:r>
      <w:r w:rsidR="005E1BFA" w:rsidRPr="00B24162">
        <w:rPr>
          <w:rFonts w:ascii="Arial" w:hAnsi="Arial" w:cs="Arial"/>
          <w:spacing w:val="-5"/>
        </w:rPr>
        <w:t xml:space="preserve"> </w:t>
      </w:r>
      <w:r w:rsidR="005E1BFA" w:rsidRPr="00B24162">
        <w:rPr>
          <w:rFonts w:ascii="Arial" w:hAnsi="Arial" w:cs="Arial"/>
        </w:rPr>
        <w:t>tributária</w:t>
      </w:r>
      <w:r w:rsidR="005E1BFA" w:rsidRPr="00B24162">
        <w:rPr>
          <w:rFonts w:ascii="Arial" w:hAnsi="Arial" w:cs="Arial"/>
          <w:spacing w:val="-5"/>
        </w:rPr>
        <w:t xml:space="preserve"> </w:t>
      </w:r>
      <w:r w:rsidR="005E1BFA" w:rsidRPr="00B24162">
        <w:rPr>
          <w:rFonts w:ascii="Arial" w:hAnsi="Arial" w:cs="Arial"/>
        </w:rPr>
        <w:t>quanto</w:t>
      </w:r>
      <w:r w:rsidR="005E1BFA" w:rsidRPr="00B24162">
        <w:rPr>
          <w:rFonts w:ascii="Arial" w:hAnsi="Arial" w:cs="Arial"/>
          <w:spacing w:val="-4"/>
        </w:rPr>
        <w:t xml:space="preserve"> </w:t>
      </w:r>
      <w:r w:rsidR="005E1BFA" w:rsidRPr="00B24162">
        <w:rPr>
          <w:rFonts w:ascii="Arial" w:hAnsi="Arial" w:cs="Arial"/>
        </w:rPr>
        <w:t>aos impostos e contribuições abrangidos por aquele regime. No entanto, o pagamento ficará condicionado à apresentação de comprovação, por meio de documento oficial, de</w:t>
      </w:r>
      <w:r w:rsidR="005E1BFA" w:rsidRPr="00B24162">
        <w:rPr>
          <w:rFonts w:ascii="Arial" w:hAnsi="Arial" w:cs="Arial"/>
          <w:spacing w:val="-1"/>
        </w:rPr>
        <w:t xml:space="preserve"> </w:t>
      </w:r>
      <w:r w:rsidR="005E1BFA" w:rsidRPr="00B24162">
        <w:rPr>
          <w:rFonts w:ascii="Arial" w:hAnsi="Arial" w:cs="Arial"/>
        </w:rPr>
        <w:t>que faz jus ao tratamento tributário favorecido previsto na referida Lei Complementar.</w:t>
      </w:r>
    </w:p>
    <w:p w14:paraId="02FD806D" w14:textId="77777777" w:rsidR="005E1BFA" w:rsidRPr="00B24162" w:rsidRDefault="005E1BFA" w:rsidP="00C72986">
      <w:pPr>
        <w:pStyle w:val="Corpodetexto"/>
        <w:tabs>
          <w:tab w:val="left" w:pos="9214"/>
        </w:tabs>
        <w:spacing w:before="208"/>
        <w:rPr>
          <w:rFonts w:ascii="Arial" w:hAnsi="Arial" w:cs="Arial"/>
          <w:sz w:val="22"/>
          <w:szCs w:val="22"/>
        </w:rPr>
      </w:pPr>
    </w:p>
    <w:p w14:paraId="017BEED9" w14:textId="1BAAF925" w:rsidR="005E1BFA" w:rsidRPr="00B24162" w:rsidRDefault="005E1BFA" w:rsidP="00BF6BA0">
      <w:pPr>
        <w:pStyle w:val="Corpodetexto"/>
        <w:tabs>
          <w:tab w:val="left" w:pos="9214"/>
        </w:tabs>
        <w:rPr>
          <w:rFonts w:ascii="Arial" w:hAnsi="Arial" w:cs="Arial"/>
          <w:sz w:val="22"/>
          <w:szCs w:val="22"/>
        </w:rPr>
      </w:pPr>
      <w:r w:rsidRPr="00B24162">
        <w:rPr>
          <w:rFonts w:ascii="Arial" w:hAnsi="Arial" w:cs="Arial"/>
          <w:noProof/>
          <w:sz w:val="22"/>
          <w:szCs w:val="22"/>
          <w:lang w:val="pt-BR" w:eastAsia="pt-BR"/>
        </w:rPr>
        <mc:AlternateContent>
          <mc:Choice Requires="wps">
            <w:drawing>
              <wp:inline distT="0" distB="0" distL="0" distR="0" wp14:anchorId="5A0821BF" wp14:editId="3C764F30">
                <wp:extent cx="6103089" cy="525780"/>
                <wp:effectExtent l="0" t="0" r="0" b="7620"/>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03089" cy="525780"/>
                        </a:xfrm>
                        <a:prstGeom prst="rect">
                          <a:avLst/>
                        </a:prstGeom>
                        <a:solidFill>
                          <a:srgbClr val="C0C0C0"/>
                        </a:solidFill>
                      </wps:spPr>
                      <wps:txbx>
                        <w:txbxContent>
                          <w:p w14:paraId="38F59FB0" w14:textId="35172468" w:rsidR="005E1BFA" w:rsidRDefault="00FD70A3" w:rsidP="00BF6BA0">
                            <w:pPr>
                              <w:spacing w:line="360" w:lineRule="auto"/>
                              <w:jc w:val="center"/>
                              <w:rPr>
                                <w:rFonts w:ascii="Arial" w:hAnsi="Arial"/>
                                <w:b/>
                                <w:color w:val="000000"/>
                                <w:sz w:val="24"/>
                              </w:rPr>
                            </w:pPr>
                            <w:r>
                              <w:rPr>
                                <w:rFonts w:ascii="Arial" w:hAnsi="Arial"/>
                                <w:b/>
                                <w:color w:val="000000"/>
                                <w:sz w:val="24"/>
                              </w:rPr>
                              <w:t>7</w:t>
                            </w:r>
                            <w:r w:rsidR="005E1BFA">
                              <w:rPr>
                                <w:rFonts w:ascii="Arial" w:hAnsi="Arial"/>
                                <w:b/>
                                <w:color w:val="000000"/>
                                <w:sz w:val="24"/>
                              </w:rPr>
                              <w:t>.</w:t>
                            </w:r>
                            <w:r w:rsidR="005E1BFA">
                              <w:rPr>
                                <w:rFonts w:ascii="Arial" w:hAnsi="Arial"/>
                                <w:b/>
                                <w:color w:val="000000"/>
                                <w:spacing w:val="-6"/>
                                <w:sz w:val="24"/>
                              </w:rPr>
                              <w:t xml:space="preserve"> </w:t>
                            </w:r>
                            <w:r w:rsidR="005E1BFA">
                              <w:rPr>
                                <w:rFonts w:ascii="Arial" w:hAnsi="Arial"/>
                                <w:b/>
                                <w:color w:val="000000"/>
                                <w:sz w:val="24"/>
                              </w:rPr>
                              <w:t>FORMA</w:t>
                            </w:r>
                            <w:r w:rsidR="005E1BFA">
                              <w:rPr>
                                <w:rFonts w:ascii="Arial" w:hAnsi="Arial"/>
                                <w:b/>
                                <w:color w:val="000000"/>
                                <w:spacing w:val="-12"/>
                                <w:sz w:val="24"/>
                              </w:rPr>
                              <w:t xml:space="preserve"> </w:t>
                            </w:r>
                            <w:r w:rsidR="005E1BFA">
                              <w:rPr>
                                <w:rFonts w:ascii="Arial" w:hAnsi="Arial"/>
                                <w:b/>
                                <w:color w:val="000000"/>
                                <w:sz w:val="24"/>
                              </w:rPr>
                              <w:t>E</w:t>
                            </w:r>
                            <w:r w:rsidR="005E1BFA">
                              <w:rPr>
                                <w:rFonts w:ascii="Arial" w:hAnsi="Arial"/>
                                <w:b/>
                                <w:color w:val="000000"/>
                                <w:spacing w:val="-5"/>
                                <w:sz w:val="24"/>
                              </w:rPr>
                              <w:t xml:space="preserve"> </w:t>
                            </w:r>
                            <w:r w:rsidR="005E1BFA">
                              <w:rPr>
                                <w:rFonts w:ascii="Arial" w:hAnsi="Arial"/>
                                <w:b/>
                                <w:color w:val="000000"/>
                                <w:sz w:val="24"/>
                              </w:rPr>
                              <w:t>CRITÉRIOS</w:t>
                            </w:r>
                            <w:r w:rsidR="005E1BFA">
                              <w:rPr>
                                <w:rFonts w:ascii="Arial" w:hAnsi="Arial"/>
                                <w:b/>
                                <w:color w:val="000000"/>
                                <w:spacing w:val="-6"/>
                                <w:sz w:val="24"/>
                              </w:rPr>
                              <w:t xml:space="preserve"> </w:t>
                            </w:r>
                            <w:r w:rsidR="005E1BFA">
                              <w:rPr>
                                <w:rFonts w:ascii="Arial" w:hAnsi="Arial"/>
                                <w:b/>
                                <w:color w:val="000000"/>
                                <w:sz w:val="24"/>
                              </w:rPr>
                              <w:t>DE</w:t>
                            </w:r>
                            <w:r w:rsidR="005E1BFA">
                              <w:rPr>
                                <w:rFonts w:ascii="Arial" w:hAnsi="Arial"/>
                                <w:b/>
                                <w:color w:val="000000"/>
                                <w:spacing w:val="-6"/>
                                <w:sz w:val="24"/>
                              </w:rPr>
                              <w:t xml:space="preserve"> </w:t>
                            </w:r>
                            <w:r w:rsidR="005E1BFA">
                              <w:rPr>
                                <w:rFonts w:ascii="Arial" w:hAnsi="Arial"/>
                                <w:b/>
                                <w:color w:val="000000"/>
                                <w:sz w:val="24"/>
                              </w:rPr>
                              <w:t>SELEÇÃO</w:t>
                            </w:r>
                            <w:r w:rsidR="005E1BFA">
                              <w:rPr>
                                <w:rFonts w:ascii="Arial" w:hAnsi="Arial"/>
                                <w:b/>
                                <w:color w:val="000000"/>
                                <w:spacing w:val="-6"/>
                                <w:sz w:val="24"/>
                              </w:rPr>
                              <w:t xml:space="preserve"> </w:t>
                            </w:r>
                            <w:r w:rsidR="005E1BFA">
                              <w:rPr>
                                <w:rFonts w:ascii="Arial" w:hAnsi="Arial"/>
                                <w:b/>
                                <w:color w:val="000000"/>
                                <w:sz w:val="24"/>
                              </w:rPr>
                              <w:t>DO</w:t>
                            </w:r>
                            <w:r w:rsidR="005E1BFA">
                              <w:rPr>
                                <w:rFonts w:ascii="Arial" w:hAnsi="Arial"/>
                                <w:b/>
                                <w:color w:val="000000"/>
                                <w:spacing w:val="-4"/>
                                <w:sz w:val="24"/>
                              </w:rPr>
                              <w:t xml:space="preserve"> </w:t>
                            </w:r>
                            <w:r w:rsidR="005E1BFA">
                              <w:rPr>
                                <w:rFonts w:ascii="Arial" w:hAnsi="Arial"/>
                                <w:b/>
                                <w:color w:val="000000"/>
                                <w:sz w:val="24"/>
                              </w:rPr>
                              <w:t>FORNECEDOR/PRESTADOR DE SERVIÇO</w:t>
                            </w:r>
                          </w:p>
                        </w:txbxContent>
                      </wps:txbx>
                      <wps:bodyPr wrap="square" lIns="0" tIns="0" rIns="0" bIns="0" rtlCol="0">
                        <a:noAutofit/>
                      </wps:bodyPr>
                    </wps:wsp>
                  </a:graphicData>
                </a:graphic>
              </wp:inline>
            </w:drawing>
          </mc:Choice>
          <mc:Fallback>
            <w:pict>
              <v:shape w14:anchorId="5A0821BF" id="Textbox 12" o:spid="_x0000_s1030" type="#_x0000_t202" style="width:480.55pt;height:4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" fillcolor="silver" stroked="f">
                <v:path arrowok="t"/>
                <v:textbox inset="0,0,0,0">
                  <w:txbxContent>
                    <w:p w14:paraId="38F59FB0" w14:textId="35172468" w:rsidR="005E1BFA" w:rsidRDefault="00FD70A3" w:rsidP="00BF6BA0">
                      <w:pPr>
                        <w:spacing w:line="360" w:lineRule="auto"/>
                        <w:jc w:val="center"/>
                        <w:rPr>
                          <w:rFonts w:ascii="Arial" w:hAnsi="Arial"/>
                          <w:b/>
                          <w:color w:val="000000"/>
                          <w:sz w:val="24"/>
                        </w:rPr>
                      </w:pPr>
                      <w:r>
                        <w:rPr>
                          <w:rFonts w:ascii="Arial" w:hAnsi="Arial"/>
                          <w:b/>
                          <w:color w:val="000000"/>
                          <w:sz w:val="24"/>
                        </w:rPr>
                        <w:t>7</w:t>
                      </w:r>
                      <w:r w:rsidR="005E1BFA">
                        <w:rPr>
                          <w:rFonts w:ascii="Arial" w:hAnsi="Arial"/>
                          <w:b/>
                          <w:color w:val="000000"/>
                          <w:sz w:val="24"/>
                        </w:rPr>
                        <w:t>.</w:t>
                      </w:r>
                      <w:r w:rsidR="005E1BFA">
                        <w:rPr>
                          <w:rFonts w:ascii="Arial" w:hAnsi="Arial"/>
                          <w:b/>
                          <w:color w:val="000000"/>
                          <w:spacing w:val="-6"/>
                          <w:sz w:val="24"/>
                        </w:rPr>
                        <w:t xml:space="preserve"> </w:t>
                      </w:r>
                      <w:r w:rsidR="005E1BFA">
                        <w:rPr>
                          <w:rFonts w:ascii="Arial" w:hAnsi="Arial"/>
                          <w:b/>
                          <w:color w:val="000000"/>
                          <w:sz w:val="24"/>
                        </w:rPr>
                        <w:t>FORMA</w:t>
                      </w:r>
                      <w:r w:rsidR="005E1BFA">
                        <w:rPr>
                          <w:rFonts w:ascii="Arial" w:hAnsi="Arial"/>
                          <w:b/>
                          <w:color w:val="000000"/>
                          <w:spacing w:val="-12"/>
                          <w:sz w:val="24"/>
                        </w:rPr>
                        <w:t xml:space="preserve"> </w:t>
                      </w:r>
                      <w:r w:rsidR="005E1BFA">
                        <w:rPr>
                          <w:rFonts w:ascii="Arial" w:hAnsi="Arial"/>
                          <w:b/>
                          <w:color w:val="000000"/>
                          <w:sz w:val="24"/>
                        </w:rPr>
                        <w:t>E</w:t>
                      </w:r>
                      <w:r w:rsidR="005E1BFA">
                        <w:rPr>
                          <w:rFonts w:ascii="Arial" w:hAnsi="Arial"/>
                          <w:b/>
                          <w:color w:val="000000"/>
                          <w:spacing w:val="-5"/>
                          <w:sz w:val="24"/>
                        </w:rPr>
                        <w:t xml:space="preserve"> </w:t>
                      </w:r>
                      <w:r w:rsidR="005E1BFA">
                        <w:rPr>
                          <w:rFonts w:ascii="Arial" w:hAnsi="Arial"/>
                          <w:b/>
                          <w:color w:val="000000"/>
                          <w:sz w:val="24"/>
                        </w:rPr>
                        <w:t>CRITÉRIOS</w:t>
                      </w:r>
                      <w:r w:rsidR="005E1BFA">
                        <w:rPr>
                          <w:rFonts w:ascii="Arial" w:hAnsi="Arial"/>
                          <w:b/>
                          <w:color w:val="000000"/>
                          <w:spacing w:val="-6"/>
                          <w:sz w:val="24"/>
                        </w:rPr>
                        <w:t xml:space="preserve"> </w:t>
                      </w:r>
                      <w:r w:rsidR="005E1BFA">
                        <w:rPr>
                          <w:rFonts w:ascii="Arial" w:hAnsi="Arial"/>
                          <w:b/>
                          <w:color w:val="000000"/>
                          <w:sz w:val="24"/>
                        </w:rPr>
                        <w:t>DE</w:t>
                      </w:r>
                      <w:r w:rsidR="005E1BFA">
                        <w:rPr>
                          <w:rFonts w:ascii="Arial" w:hAnsi="Arial"/>
                          <w:b/>
                          <w:color w:val="000000"/>
                          <w:spacing w:val="-6"/>
                          <w:sz w:val="24"/>
                        </w:rPr>
                        <w:t xml:space="preserve"> </w:t>
                      </w:r>
                      <w:r w:rsidR="005E1BFA">
                        <w:rPr>
                          <w:rFonts w:ascii="Arial" w:hAnsi="Arial"/>
                          <w:b/>
                          <w:color w:val="000000"/>
                          <w:sz w:val="24"/>
                        </w:rPr>
                        <w:t>SELEÇÃO</w:t>
                      </w:r>
                      <w:r w:rsidR="005E1BFA">
                        <w:rPr>
                          <w:rFonts w:ascii="Arial" w:hAnsi="Arial"/>
                          <w:b/>
                          <w:color w:val="000000"/>
                          <w:spacing w:val="-6"/>
                          <w:sz w:val="24"/>
                        </w:rPr>
                        <w:t xml:space="preserve"> </w:t>
                      </w:r>
                      <w:r w:rsidR="005E1BFA">
                        <w:rPr>
                          <w:rFonts w:ascii="Arial" w:hAnsi="Arial"/>
                          <w:b/>
                          <w:color w:val="000000"/>
                          <w:sz w:val="24"/>
                        </w:rPr>
                        <w:t>DO</w:t>
                      </w:r>
                      <w:r w:rsidR="005E1BFA">
                        <w:rPr>
                          <w:rFonts w:ascii="Arial" w:hAnsi="Arial"/>
                          <w:b/>
                          <w:color w:val="000000"/>
                          <w:spacing w:val="-4"/>
                          <w:sz w:val="24"/>
                        </w:rPr>
                        <w:t xml:space="preserve"> </w:t>
                      </w:r>
                      <w:r w:rsidR="005E1BFA">
                        <w:rPr>
                          <w:rFonts w:ascii="Arial" w:hAnsi="Arial"/>
                          <w:b/>
                          <w:color w:val="000000"/>
                          <w:sz w:val="24"/>
                        </w:rPr>
                        <w:t>FORNECEDOR/PRESTADOR DE SERVIÇO</w:t>
                      </w:r>
                    </w:p>
                  </w:txbxContent>
                </v:textbox>
                <w10:anchorlock/>
              </v:shape>
            </w:pict>
          </mc:Fallback>
        </mc:AlternateContent>
      </w:r>
    </w:p>
    <w:p w14:paraId="1682074C" w14:textId="77777777" w:rsidR="00B13E95" w:rsidRPr="00B24162" w:rsidRDefault="00B13E95" w:rsidP="00B13E95">
      <w:pPr>
        <w:tabs>
          <w:tab w:val="left" w:pos="9214"/>
        </w:tabs>
        <w:spacing w:before="1" w:line="360" w:lineRule="auto"/>
        <w:jc w:val="both"/>
        <w:rPr>
          <w:rFonts w:ascii="Arial" w:hAnsi="Arial" w:cs="Arial"/>
          <w:b/>
        </w:rPr>
      </w:pPr>
    </w:p>
    <w:p w14:paraId="7DEFC168" w14:textId="77777777" w:rsidR="00B13E95" w:rsidRPr="00B24162" w:rsidRDefault="00FD70A3" w:rsidP="00B13E95">
      <w:pPr>
        <w:tabs>
          <w:tab w:val="left" w:pos="9214"/>
        </w:tabs>
        <w:spacing w:before="1" w:line="360" w:lineRule="auto"/>
        <w:jc w:val="both"/>
        <w:rPr>
          <w:rFonts w:ascii="Arial" w:hAnsi="Arial" w:cs="Arial"/>
          <w:lang w:val="pt-BR"/>
        </w:rPr>
      </w:pPr>
      <w:r w:rsidRPr="00B24162">
        <w:rPr>
          <w:rFonts w:ascii="Arial" w:hAnsi="Arial" w:cs="Arial"/>
          <w:b/>
        </w:rPr>
        <w:t>7.1.</w:t>
      </w:r>
      <w:r w:rsidRPr="00B24162">
        <w:rPr>
          <w:rFonts w:ascii="Arial" w:hAnsi="Arial" w:cs="Arial"/>
        </w:rPr>
        <w:t xml:space="preserve"> </w:t>
      </w:r>
      <w:r w:rsidR="00B13E95" w:rsidRPr="00B24162">
        <w:rPr>
          <w:rFonts w:ascii="Arial" w:hAnsi="Arial" w:cs="Arial"/>
          <w:lang w:val="pt-BR"/>
        </w:rPr>
        <w:t>A aquisição será realizada por meio de licitação, na modalidade Pregão, na sua forma eletrônica, com critério de julgamento por</w:t>
      </w:r>
      <w:r w:rsidR="00B13E95" w:rsidRPr="00B24162">
        <w:rPr>
          <w:rFonts w:ascii="Arial" w:hAnsi="Arial" w:cs="Arial"/>
          <w:i/>
          <w:lang w:val="pt-BR"/>
        </w:rPr>
        <w:t xml:space="preserve"> </w:t>
      </w:r>
      <w:r w:rsidR="00B13E95" w:rsidRPr="00B24162">
        <w:rPr>
          <w:rFonts w:ascii="Arial" w:hAnsi="Arial" w:cs="Arial"/>
          <w:b/>
          <w:i/>
          <w:lang w:val="pt-BR"/>
        </w:rPr>
        <w:t>MENOR PREÇO POR ITEM</w:t>
      </w:r>
      <w:r w:rsidR="00B13E95" w:rsidRPr="00B24162">
        <w:rPr>
          <w:rFonts w:ascii="Arial" w:hAnsi="Arial" w:cs="Arial"/>
          <w:i/>
          <w:lang w:val="pt-BR"/>
        </w:rPr>
        <w:t>,</w:t>
      </w:r>
      <w:r w:rsidR="00B13E95" w:rsidRPr="00B24162">
        <w:rPr>
          <w:rFonts w:ascii="Arial" w:hAnsi="Arial" w:cs="Arial"/>
          <w:lang w:val="pt-BR"/>
        </w:rPr>
        <w:t xml:space="preserve"> nos termos da Lei Federal nº 14.133/2021. </w:t>
      </w:r>
    </w:p>
    <w:p w14:paraId="3B70D1D5" w14:textId="155EA695" w:rsidR="005E1BFA" w:rsidRPr="00B24162" w:rsidRDefault="00FD70A3" w:rsidP="00B13E95">
      <w:pPr>
        <w:tabs>
          <w:tab w:val="left" w:pos="1578"/>
          <w:tab w:val="left" w:pos="9214"/>
        </w:tabs>
        <w:spacing w:before="1" w:line="360" w:lineRule="auto"/>
        <w:jc w:val="both"/>
        <w:rPr>
          <w:rFonts w:ascii="Arial" w:hAnsi="Arial" w:cs="Arial"/>
        </w:rPr>
      </w:pPr>
      <w:r w:rsidRPr="00B24162">
        <w:rPr>
          <w:rFonts w:ascii="Arial" w:hAnsi="Arial" w:cs="Arial"/>
          <w:b/>
        </w:rPr>
        <w:t>7.2.</w:t>
      </w:r>
      <w:r w:rsidRPr="00B24162">
        <w:rPr>
          <w:rFonts w:ascii="Arial" w:hAnsi="Arial" w:cs="Arial"/>
        </w:rPr>
        <w:t xml:space="preserve"> </w:t>
      </w:r>
      <w:r w:rsidR="005E1BFA" w:rsidRPr="00B24162">
        <w:rPr>
          <w:rFonts w:ascii="Arial" w:hAnsi="Arial" w:cs="Arial"/>
        </w:rPr>
        <w:t>Para fornecimento/prestação dos serviços pretendidos</w:t>
      </w:r>
      <w:r w:rsidR="00B13E95" w:rsidRPr="00B24162">
        <w:rPr>
          <w:rFonts w:ascii="Arial" w:hAnsi="Arial" w:cs="Arial"/>
        </w:rPr>
        <w:t>,</w:t>
      </w:r>
      <w:r w:rsidR="005E1BFA" w:rsidRPr="00B24162">
        <w:rPr>
          <w:rFonts w:ascii="Arial" w:hAnsi="Arial" w:cs="Arial"/>
        </w:rPr>
        <w:t xml:space="preserve"> os eventuais interessados deverão comprovar que atuam em ramo de atividade compatível com</w:t>
      </w:r>
      <w:r w:rsidR="005E1BFA" w:rsidRPr="00B24162">
        <w:rPr>
          <w:rFonts w:ascii="Arial" w:hAnsi="Arial" w:cs="Arial"/>
          <w:spacing w:val="-17"/>
        </w:rPr>
        <w:t xml:space="preserve"> </w:t>
      </w:r>
      <w:r w:rsidR="005E1BFA" w:rsidRPr="00B24162">
        <w:rPr>
          <w:rFonts w:ascii="Arial" w:hAnsi="Arial" w:cs="Arial"/>
        </w:rPr>
        <w:t>o</w:t>
      </w:r>
      <w:r w:rsidR="005E1BFA" w:rsidRPr="00B24162">
        <w:rPr>
          <w:rFonts w:ascii="Arial" w:hAnsi="Arial" w:cs="Arial"/>
          <w:spacing w:val="-17"/>
        </w:rPr>
        <w:t xml:space="preserve"> </w:t>
      </w:r>
      <w:r w:rsidR="005E1BFA" w:rsidRPr="00B24162">
        <w:rPr>
          <w:rFonts w:ascii="Arial" w:hAnsi="Arial" w:cs="Arial"/>
        </w:rPr>
        <w:t>objeto</w:t>
      </w:r>
      <w:r w:rsidR="005E1BFA" w:rsidRPr="00B24162">
        <w:rPr>
          <w:rFonts w:ascii="Arial" w:hAnsi="Arial" w:cs="Arial"/>
          <w:spacing w:val="-16"/>
        </w:rPr>
        <w:t xml:space="preserve"> </w:t>
      </w:r>
      <w:r w:rsidR="005E1BFA" w:rsidRPr="00B24162">
        <w:rPr>
          <w:rFonts w:ascii="Arial" w:hAnsi="Arial" w:cs="Arial"/>
        </w:rPr>
        <w:t>da</w:t>
      </w:r>
      <w:r w:rsidR="005E1BFA" w:rsidRPr="00B24162">
        <w:rPr>
          <w:rFonts w:ascii="Arial" w:hAnsi="Arial" w:cs="Arial"/>
          <w:spacing w:val="-17"/>
        </w:rPr>
        <w:t xml:space="preserve"> </w:t>
      </w:r>
      <w:r w:rsidR="005E1BFA" w:rsidRPr="00B24162">
        <w:rPr>
          <w:rFonts w:ascii="Arial" w:hAnsi="Arial" w:cs="Arial"/>
        </w:rPr>
        <w:t>licitação,</w:t>
      </w:r>
      <w:r w:rsidR="005E1BFA" w:rsidRPr="00B24162">
        <w:rPr>
          <w:rFonts w:ascii="Arial" w:hAnsi="Arial" w:cs="Arial"/>
          <w:spacing w:val="-17"/>
        </w:rPr>
        <w:t xml:space="preserve"> </w:t>
      </w:r>
      <w:r w:rsidR="005E1BFA" w:rsidRPr="00B24162">
        <w:rPr>
          <w:rFonts w:ascii="Arial" w:hAnsi="Arial" w:cs="Arial"/>
        </w:rPr>
        <w:t>bem</w:t>
      </w:r>
      <w:r w:rsidR="005E1BFA" w:rsidRPr="00B24162">
        <w:rPr>
          <w:rFonts w:ascii="Arial" w:hAnsi="Arial" w:cs="Arial"/>
          <w:spacing w:val="-17"/>
        </w:rPr>
        <w:t xml:space="preserve"> </w:t>
      </w:r>
      <w:r w:rsidR="005E1BFA" w:rsidRPr="00B24162">
        <w:rPr>
          <w:rFonts w:ascii="Arial" w:hAnsi="Arial" w:cs="Arial"/>
        </w:rPr>
        <w:t>como</w:t>
      </w:r>
      <w:r w:rsidR="005E1BFA" w:rsidRPr="00B24162">
        <w:rPr>
          <w:rFonts w:ascii="Arial" w:hAnsi="Arial" w:cs="Arial"/>
          <w:spacing w:val="-16"/>
        </w:rPr>
        <w:t xml:space="preserve"> </w:t>
      </w:r>
      <w:r w:rsidR="005E1BFA" w:rsidRPr="00B24162">
        <w:rPr>
          <w:rFonts w:ascii="Arial" w:hAnsi="Arial" w:cs="Arial"/>
        </w:rPr>
        <w:t>apresentar</w:t>
      </w:r>
      <w:r w:rsidR="005E1BFA" w:rsidRPr="00B24162">
        <w:rPr>
          <w:rFonts w:ascii="Arial" w:hAnsi="Arial" w:cs="Arial"/>
          <w:spacing w:val="-17"/>
        </w:rPr>
        <w:t xml:space="preserve"> </w:t>
      </w:r>
      <w:r w:rsidR="005E1BFA" w:rsidRPr="00B24162">
        <w:rPr>
          <w:rFonts w:ascii="Arial" w:hAnsi="Arial" w:cs="Arial"/>
        </w:rPr>
        <w:t>os</w:t>
      </w:r>
      <w:r w:rsidR="005E1BFA" w:rsidRPr="00B24162">
        <w:rPr>
          <w:rFonts w:ascii="Arial" w:hAnsi="Arial" w:cs="Arial"/>
          <w:spacing w:val="-17"/>
        </w:rPr>
        <w:t xml:space="preserve"> </w:t>
      </w:r>
      <w:r w:rsidR="005E1BFA" w:rsidRPr="00B24162">
        <w:rPr>
          <w:rFonts w:ascii="Arial" w:hAnsi="Arial" w:cs="Arial"/>
        </w:rPr>
        <w:t>seguintes</w:t>
      </w:r>
      <w:r w:rsidR="005E1BFA" w:rsidRPr="00B24162">
        <w:rPr>
          <w:rFonts w:ascii="Arial" w:hAnsi="Arial" w:cs="Arial"/>
          <w:spacing w:val="-16"/>
        </w:rPr>
        <w:t xml:space="preserve"> </w:t>
      </w:r>
      <w:r w:rsidR="005E1BFA" w:rsidRPr="00B24162">
        <w:rPr>
          <w:rFonts w:ascii="Arial" w:hAnsi="Arial" w:cs="Arial"/>
        </w:rPr>
        <w:t>documentos</w:t>
      </w:r>
      <w:r w:rsidR="005E1BFA" w:rsidRPr="00B24162">
        <w:rPr>
          <w:rFonts w:ascii="Arial" w:hAnsi="Arial" w:cs="Arial"/>
          <w:spacing w:val="-17"/>
        </w:rPr>
        <w:t xml:space="preserve"> </w:t>
      </w:r>
      <w:r w:rsidR="005E1BFA" w:rsidRPr="00B24162">
        <w:rPr>
          <w:rFonts w:ascii="Arial" w:hAnsi="Arial" w:cs="Arial"/>
        </w:rPr>
        <w:t>a</w:t>
      </w:r>
      <w:r w:rsidR="005E1BFA" w:rsidRPr="00B24162">
        <w:rPr>
          <w:rFonts w:ascii="Arial" w:hAnsi="Arial" w:cs="Arial"/>
          <w:spacing w:val="-17"/>
        </w:rPr>
        <w:t xml:space="preserve"> </w:t>
      </w:r>
      <w:r w:rsidR="005E1BFA" w:rsidRPr="00B24162">
        <w:rPr>
          <w:rFonts w:ascii="Arial" w:hAnsi="Arial" w:cs="Arial"/>
        </w:rPr>
        <w:t>título habilitação, nos termos do art. 62 da Lei Federal nº 14.133/2021:</w:t>
      </w:r>
    </w:p>
    <w:p w14:paraId="722EAB9F" w14:textId="392E3990" w:rsidR="005E1BFA" w:rsidRPr="00B24162" w:rsidRDefault="005E1BFA" w:rsidP="00B13E95">
      <w:pPr>
        <w:pStyle w:val="Ttulo1"/>
        <w:numPr>
          <w:ilvl w:val="1"/>
          <w:numId w:val="30"/>
        </w:numPr>
        <w:tabs>
          <w:tab w:val="left" w:pos="1462"/>
          <w:tab w:val="left" w:pos="9214"/>
        </w:tabs>
        <w:spacing w:before="1" w:line="276" w:lineRule="auto"/>
        <w:ind w:left="426" w:hanging="426"/>
        <w:jc w:val="both"/>
        <w:rPr>
          <w:rFonts w:ascii="Arial" w:hAnsi="Arial" w:cs="Arial"/>
          <w:sz w:val="22"/>
          <w:szCs w:val="22"/>
        </w:rPr>
      </w:pPr>
      <w:r w:rsidRPr="00B24162">
        <w:rPr>
          <w:rFonts w:ascii="Arial" w:hAnsi="Arial" w:cs="Arial"/>
          <w:sz w:val="22"/>
          <w:szCs w:val="22"/>
        </w:rPr>
        <w:t>DA</w:t>
      </w:r>
      <w:r w:rsidRPr="00B24162">
        <w:rPr>
          <w:rFonts w:ascii="Arial" w:hAnsi="Arial" w:cs="Arial"/>
          <w:spacing w:val="-11"/>
          <w:sz w:val="22"/>
          <w:szCs w:val="22"/>
        </w:rPr>
        <w:t xml:space="preserve"> </w:t>
      </w:r>
      <w:r w:rsidRPr="00B24162">
        <w:rPr>
          <w:rFonts w:ascii="Arial" w:hAnsi="Arial" w:cs="Arial"/>
          <w:spacing w:val="-2"/>
          <w:sz w:val="22"/>
          <w:szCs w:val="22"/>
        </w:rPr>
        <w:t>HABILITAÇÃO</w:t>
      </w:r>
    </w:p>
    <w:p w14:paraId="037AEB66" w14:textId="2514EA02" w:rsidR="005E1BFA" w:rsidRPr="00B24162" w:rsidRDefault="00FD70A3" w:rsidP="00B13E95">
      <w:pPr>
        <w:tabs>
          <w:tab w:val="left" w:pos="709"/>
          <w:tab w:val="left" w:pos="9214"/>
        </w:tabs>
        <w:spacing w:line="360" w:lineRule="auto"/>
        <w:jc w:val="both"/>
        <w:rPr>
          <w:rFonts w:ascii="Arial" w:hAnsi="Arial" w:cs="Arial"/>
        </w:rPr>
      </w:pPr>
      <w:r w:rsidRPr="00B24162">
        <w:rPr>
          <w:rFonts w:ascii="Arial" w:hAnsi="Arial" w:cs="Arial"/>
          <w:b/>
        </w:rPr>
        <w:t>7.3.1.</w:t>
      </w:r>
      <w:r w:rsidRPr="00B24162">
        <w:rPr>
          <w:rFonts w:ascii="Arial" w:hAnsi="Arial" w:cs="Arial"/>
        </w:rPr>
        <w:t xml:space="preserve"> </w:t>
      </w:r>
      <w:r w:rsidR="005E1BFA" w:rsidRPr="00B24162">
        <w:rPr>
          <w:rFonts w:ascii="Arial" w:hAnsi="Arial" w:cs="Arial"/>
        </w:rPr>
        <w:t>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1DA56C9E" w14:textId="1274B0A8" w:rsidR="005E1BFA" w:rsidRPr="00B24162" w:rsidRDefault="00D217F9" w:rsidP="00B13E95">
      <w:pPr>
        <w:pStyle w:val="PargrafodaLista"/>
        <w:tabs>
          <w:tab w:val="left" w:pos="1266"/>
          <w:tab w:val="left" w:pos="9214"/>
        </w:tabs>
        <w:spacing w:line="360" w:lineRule="auto"/>
        <w:ind w:left="0"/>
        <w:rPr>
          <w:rFonts w:ascii="Arial" w:hAnsi="Arial" w:cs="Arial"/>
        </w:rPr>
      </w:pPr>
      <w:r w:rsidRPr="00B24162">
        <w:rPr>
          <w:rFonts w:ascii="Arial" w:hAnsi="Arial" w:cs="Arial"/>
        </w:rPr>
        <w:t xml:space="preserve">a) </w:t>
      </w:r>
      <w:r w:rsidR="005E1BFA" w:rsidRPr="00B24162">
        <w:rPr>
          <w:rFonts w:ascii="Arial" w:hAnsi="Arial" w:cs="Arial"/>
        </w:rPr>
        <w:t>Cadastro</w:t>
      </w:r>
      <w:r w:rsidR="005E1BFA" w:rsidRPr="00B24162">
        <w:rPr>
          <w:rFonts w:ascii="Arial" w:hAnsi="Arial" w:cs="Arial"/>
          <w:spacing w:val="-10"/>
        </w:rPr>
        <w:t xml:space="preserve"> </w:t>
      </w:r>
      <w:r w:rsidR="005E1BFA" w:rsidRPr="00B24162">
        <w:rPr>
          <w:rFonts w:ascii="Arial" w:hAnsi="Arial" w:cs="Arial"/>
        </w:rPr>
        <w:t>Nacional</w:t>
      </w:r>
      <w:r w:rsidR="005E1BFA" w:rsidRPr="00B24162">
        <w:rPr>
          <w:rFonts w:ascii="Arial" w:hAnsi="Arial" w:cs="Arial"/>
          <w:spacing w:val="-11"/>
        </w:rPr>
        <w:t xml:space="preserve"> </w:t>
      </w:r>
      <w:r w:rsidR="005E1BFA" w:rsidRPr="00B24162">
        <w:rPr>
          <w:rFonts w:ascii="Arial" w:hAnsi="Arial" w:cs="Arial"/>
        </w:rPr>
        <w:t>de</w:t>
      </w:r>
      <w:r w:rsidR="005E1BFA" w:rsidRPr="00B24162">
        <w:rPr>
          <w:rFonts w:ascii="Arial" w:hAnsi="Arial" w:cs="Arial"/>
          <w:spacing w:val="-9"/>
        </w:rPr>
        <w:t xml:space="preserve"> </w:t>
      </w:r>
      <w:r w:rsidR="005E1BFA" w:rsidRPr="00B24162">
        <w:rPr>
          <w:rFonts w:ascii="Arial" w:hAnsi="Arial" w:cs="Arial"/>
        </w:rPr>
        <w:t>Empresas</w:t>
      </w:r>
      <w:r w:rsidR="005E1BFA" w:rsidRPr="00B24162">
        <w:rPr>
          <w:rFonts w:ascii="Arial" w:hAnsi="Arial" w:cs="Arial"/>
          <w:spacing w:val="-10"/>
        </w:rPr>
        <w:t xml:space="preserve"> </w:t>
      </w:r>
      <w:r w:rsidR="005E1BFA" w:rsidRPr="00B24162">
        <w:rPr>
          <w:rFonts w:ascii="Arial" w:hAnsi="Arial" w:cs="Arial"/>
        </w:rPr>
        <w:t>Inidôneas</w:t>
      </w:r>
      <w:r w:rsidR="005E1BFA" w:rsidRPr="00B24162">
        <w:rPr>
          <w:rFonts w:ascii="Arial" w:hAnsi="Arial" w:cs="Arial"/>
          <w:spacing w:val="-13"/>
        </w:rPr>
        <w:t xml:space="preserve"> </w:t>
      </w:r>
      <w:r w:rsidR="005E1BFA" w:rsidRPr="00B24162">
        <w:rPr>
          <w:rFonts w:ascii="Arial" w:hAnsi="Arial" w:cs="Arial"/>
        </w:rPr>
        <w:t>e</w:t>
      </w:r>
      <w:r w:rsidR="005E1BFA" w:rsidRPr="00B24162">
        <w:rPr>
          <w:rFonts w:ascii="Arial" w:hAnsi="Arial" w:cs="Arial"/>
          <w:spacing w:val="-9"/>
        </w:rPr>
        <w:t xml:space="preserve"> </w:t>
      </w:r>
      <w:r w:rsidR="005E1BFA" w:rsidRPr="00B24162">
        <w:rPr>
          <w:rFonts w:ascii="Arial" w:hAnsi="Arial" w:cs="Arial"/>
        </w:rPr>
        <w:t>Suspensas</w:t>
      </w:r>
      <w:r w:rsidR="005E1BFA" w:rsidRPr="00B24162">
        <w:rPr>
          <w:rFonts w:ascii="Arial" w:hAnsi="Arial" w:cs="Arial"/>
          <w:spacing w:val="-7"/>
        </w:rPr>
        <w:t xml:space="preserve"> </w:t>
      </w:r>
      <w:r w:rsidR="005E1BFA" w:rsidRPr="00B24162">
        <w:rPr>
          <w:rFonts w:ascii="Arial" w:hAnsi="Arial" w:cs="Arial"/>
        </w:rPr>
        <w:t>-</w:t>
      </w:r>
      <w:r w:rsidR="005E1BFA" w:rsidRPr="00B24162">
        <w:rPr>
          <w:rFonts w:ascii="Arial" w:hAnsi="Arial" w:cs="Arial"/>
          <w:spacing w:val="-11"/>
        </w:rPr>
        <w:t xml:space="preserve"> </w:t>
      </w:r>
      <w:r w:rsidR="005E1BFA" w:rsidRPr="00B24162">
        <w:rPr>
          <w:rFonts w:ascii="Arial" w:hAnsi="Arial" w:cs="Arial"/>
        </w:rPr>
        <w:t>CEIS,</w:t>
      </w:r>
      <w:r w:rsidR="005E1BFA" w:rsidRPr="00B24162">
        <w:rPr>
          <w:rFonts w:ascii="Arial" w:hAnsi="Arial" w:cs="Arial"/>
          <w:spacing w:val="-12"/>
        </w:rPr>
        <w:t xml:space="preserve"> </w:t>
      </w:r>
      <w:r w:rsidR="005E1BFA" w:rsidRPr="00B24162">
        <w:rPr>
          <w:rFonts w:ascii="Arial" w:hAnsi="Arial" w:cs="Arial"/>
        </w:rPr>
        <w:t>mantido</w:t>
      </w:r>
      <w:r w:rsidR="005E1BFA" w:rsidRPr="00B24162">
        <w:rPr>
          <w:rFonts w:ascii="Arial" w:hAnsi="Arial" w:cs="Arial"/>
          <w:spacing w:val="-12"/>
        </w:rPr>
        <w:t xml:space="preserve"> </w:t>
      </w:r>
      <w:r w:rsidR="005E1BFA" w:rsidRPr="00B24162">
        <w:rPr>
          <w:rFonts w:ascii="Arial" w:hAnsi="Arial" w:cs="Arial"/>
        </w:rPr>
        <w:t>pela Controladoria-Geral da União</w:t>
      </w:r>
      <w:r w:rsidR="00F3609C" w:rsidRPr="00B24162">
        <w:rPr>
          <w:rFonts w:ascii="Arial" w:hAnsi="Arial" w:cs="Arial"/>
        </w:rPr>
        <w:t>;</w:t>
      </w:r>
    </w:p>
    <w:p w14:paraId="6E44A497" w14:textId="1F0A9863" w:rsidR="005E1BFA" w:rsidRPr="00B24162" w:rsidRDefault="00D217F9" w:rsidP="00B13E95">
      <w:pPr>
        <w:pStyle w:val="PargrafodaLista"/>
        <w:tabs>
          <w:tab w:val="left" w:pos="1378"/>
          <w:tab w:val="left" w:pos="9214"/>
        </w:tabs>
        <w:spacing w:line="360" w:lineRule="auto"/>
        <w:ind w:left="0"/>
        <w:rPr>
          <w:rFonts w:ascii="Arial" w:hAnsi="Arial" w:cs="Arial"/>
        </w:rPr>
      </w:pPr>
      <w:r w:rsidRPr="00B24162">
        <w:rPr>
          <w:rFonts w:ascii="Arial" w:hAnsi="Arial" w:cs="Arial"/>
        </w:rPr>
        <w:t xml:space="preserve">b) </w:t>
      </w:r>
      <w:r w:rsidR="005E1BFA" w:rsidRPr="00B24162">
        <w:rPr>
          <w:rFonts w:ascii="Arial" w:hAnsi="Arial" w:cs="Arial"/>
        </w:rPr>
        <w:t>Cadastro Nacional de Condenações Cíveis por Atos de Improbidade Administrativa, mantido pelo Conselho Nacional de Justiça</w:t>
      </w:r>
      <w:r w:rsidR="00F3609C" w:rsidRPr="00B24162">
        <w:rPr>
          <w:rFonts w:ascii="Arial" w:hAnsi="Arial" w:cs="Arial"/>
        </w:rPr>
        <w:t>;</w:t>
      </w:r>
    </w:p>
    <w:p w14:paraId="5A6B21BA" w14:textId="05579307" w:rsidR="005E1BFA" w:rsidRPr="00B24162" w:rsidRDefault="00D217F9" w:rsidP="00B13E95">
      <w:pPr>
        <w:pStyle w:val="PargrafodaLista"/>
        <w:tabs>
          <w:tab w:val="left" w:pos="1334"/>
          <w:tab w:val="left" w:pos="9214"/>
        </w:tabs>
        <w:spacing w:line="360" w:lineRule="auto"/>
        <w:ind w:left="0"/>
        <w:rPr>
          <w:rFonts w:ascii="Arial" w:hAnsi="Arial" w:cs="Arial"/>
        </w:rPr>
      </w:pPr>
      <w:r w:rsidRPr="00B24162">
        <w:rPr>
          <w:rFonts w:ascii="Arial" w:hAnsi="Arial" w:cs="Arial"/>
        </w:rPr>
        <w:t xml:space="preserve">c </w:t>
      </w:r>
      <w:r w:rsidR="005E1BFA" w:rsidRPr="00B24162">
        <w:rPr>
          <w:rFonts w:ascii="Arial" w:hAnsi="Arial" w:cs="Arial"/>
        </w:rPr>
        <w:t>Lista de Inidôneos, mantida pelo Tribunal de Contas da União – TCU</w:t>
      </w:r>
      <w:r w:rsidR="005E1BFA" w:rsidRPr="00B24162">
        <w:rPr>
          <w:rFonts w:ascii="Arial" w:hAnsi="Arial" w:cs="Arial"/>
          <w:spacing w:val="-2"/>
        </w:rPr>
        <w:t>;</w:t>
      </w:r>
    </w:p>
    <w:p w14:paraId="5AF9B390" w14:textId="12861FA5" w:rsidR="005E1BFA" w:rsidRPr="00B24162" w:rsidRDefault="00D217F9" w:rsidP="00B13E95">
      <w:pPr>
        <w:pStyle w:val="PargrafodaLista"/>
        <w:tabs>
          <w:tab w:val="left" w:pos="1280"/>
          <w:tab w:val="left" w:pos="9214"/>
        </w:tabs>
        <w:spacing w:line="360" w:lineRule="auto"/>
        <w:ind w:left="0"/>
        <w:rPr>
          <w:rFonts w:ascii="Arial" w:hAnsi="Arial" w:cs="Arial"/>
        </w:rPr>
      </w:pPr>
      <w:r w:rsidRPr="00B24162">
        <w:rPr>
          <w:rFonts w:ascii="Arial" w:hAnsi="Arial" w:cs="Arial"/>
        </w:rPr>
        <w:t xml:space="preserve">d) </w:t>
      </w:r>
      <w:r w:rsidR="005E1BFA" w:rsidRPr="00B24162">
        <w:rPr>
          <w:rFonts w:ascii="Arial" w:hAnsi="Arial" w:cs="Arial"/>
        </w:rPr>
        <w:t>Para a consulta de licitantes pessoa jurídica poderá haver a substituição das consultas</w:t>
      </w:r>
      <w:r w:rsidR="005E1BFA" w:rsidRPr="00B24162">
        <w:rPr>
          <w:rFonts w:ascii="Arial" w:hAnsi="Arial" w:cs="Arial"/>
          <w:spacing w:val="-1"/>
        </w:rPr>
        <w:t xml:space="preserve"> </w:t>
      </w:r>
      <w:r w:rsidR="005E1BFA" w:rsidRPr="00B24162">
        <w:rPr>
          <w:rFonts w:ascii="Arial" w:hAnsi="Arial" w:cs="Arial"/>
        </w:rPr>
        <w:t>das</w:t>
      </w:r>
      <w:r w:rsidR="005E1BFA" w:rsidRPr="00B24162">
        <w:rPr>
          <w:rFonts w:ascii="Arial" w:hAnsi="Arial" w:cs="Arial"/>
          <w:spacing w:val="-3"/>
        </w:rPr>
        <w:t xml:space="preserve"> </w:t>
      </w:r>
      <w:r w:rsidR="005E1BFA" w:rsidRPr="00B24162">
        <w:rPr>
          <w:rFonts w:ascii="Arial" w:hAnsi="Arial" w:cs="Arial"/>
        </w:rPr>
        <w:t>alíneas</w:t>
      </w:r>
      <w:r w:rsidR="005E1BFA" w:rsidRPr="00B24162">
        <w:rPr>
          <w:rFonts w:ascii="Arial" w:hAnsi="Arial" w:cs="Arial"/>
          <w:spacing w:val="-3"/>
        </w:rPr>
        <w:t xml:space="preserve"> </w:t>
      </w:r>
      <w:r w:rsidR="005E1BFA" w:rsidRPr="00B24162">
        <w:rPr>
          <w:rFonts w:ascii="Arial" w:hAnsi="Arial" w:cs="Arial"/>
        </w:rPr>
        <w:t>“a”,</w:t>
      </w:r>
      <w:r w:rsidR="005E1BFA" w:rsidRPr="00B24162">
        <w:rPr>
          <w:rFonts w:ascii="Arial" w:hAnsi="Arial" w:cs="Arial"/>
          <w:spacing w:val="-1"/>
        </w:rPr>
        <w:t xml:space="preserve"> </w:t>
      </w:r>
      <w:r w:rsidR="005E1BFA" w:rsidRPr="00B24162">
        <w:rPr>
          <w:rFonts w:ascii="Arial" w:hAnsi="Arial" w:cs="Arial"/>
        </w:rPr>
        <w:t>“b”</w:t>
      </w:r>
      <w:r w:rsidR="005E1BFA" w:rsidRPr="00B24162">
        <w:rPr>
          <w:rFonts w:ascii="Arial" w:hAnsi="Arial" w:cs="Arial"/>
          <w:spacing w:val="-2"/>
        </w:rPr>
        <w:t xml:space="preserve"> </w:t>
      </w:r>
      <w:r w:rsidR="005E1BFA" w:rsidRPr="00B24162">
        <w:rPr>
          <w:rFonts w:ascii="Arial" w:hAnsi="Arial" w:cs="Arial"/>
        </w:rPr>
        <w:t>e</w:t>
      </w:r>
      <w:r w:rsidR="005E1BFA" w:rsidRPr="00B24162">
        <w:rPr>
          <w:rFonts w:ascii="Arial" w:hAnsi="Arial" w:cs="Arial"/>
          <w:spacing w:val="-2"/>
        </w:rPr>
        <w:t xml:space="preserve"> </w:t>
      </w:r>
      <w:r w:rsidR="005E1BFA" w:rsidRPr="00B24162">
        <w:rPr>
          <w:rFonts w:ascii="Arial" w:hAnsi="Arial" w:cs="Arial"/>
        </w:rPr>
        <w:t>“c”</w:t>
      </w:r>
      <w:r w:rsidR="005E1BFA" w:rsidRPr="00B24162">
        <w:rPr>
          <w:rFonts w:ascii="Arial" w:hAnsi="Arial" w:cs="Arial"/>
          <w:spacing w:val="-2"/>
        </w:rPr>
        <w:t xml:space="preserve"> </w:t>
      </w:r>
      <w:r w:rsidR="005E1BFA" w:rsidRPr="00B24162">
        <w:rPr>
          <w:rFonts w:ascii="Arial" w:hAnsi="Arial" w:cs="Arial"/>
        </w:rPr>
        <w:t>acima</w:t>
      </w:r>
      <w:r w:rsidR="005E1BFA" w:rsidRPr="00B24162">
        <w:rPr>
          <w:rFonts w:ascii="Arial" w:hAnsi="Arial" w:cs="Arial"/>
          <w:spacing w:val="-3"/>
        </w:rPr>
        <w:t xml:space="preserve"> </w:t>
      </w:r>
      <w:r w:rsidR="005E1BFA" w:rsidRPr="00B24162">
        <w:rPr>
          <w:rFonts w:ascii="Arial" w:hAnsi="Arial" w:cs="Arial"/>
        </w:rPr>
        <w:t>pela Consulta</w:t>
      </w:r>
      <w:r w:rsidR="005E1BFA" w:rsidRPr="00B24162">
        <w:rPr>
          <w:rFonts w:ascii="Arial" w:hAnsi="Arial" w:cs="Arial"/>
          <w:spacing w:val="-2"/>
        </w:rPr>
        <w:t xml:space="preserve"> </w:t>
      </w:r>
      <w:r w:rsidR="005E1BFA" w:rsidRPr="00B24162">
        <w:rPr>
          <w:rFonts w:ascii="Arial" w:hAnsi="Arial" w:cs="Arial"/>
        </w:rPr>
        <w:t>Consolidada de</w:t>
      </w:r>
      <w:r w:rsidR="005E1BFA" w:rsidRPr="00B24162">
        <w:rPr>
          <w:rFonts w:ascii="Arial" w:hAnsi="Arial" w:cs="Arial"/>
          <w:spacing w:val="-3"/>
        </w:rPr>
        <w:t xml:space="preserve"> </w:t>
      </w:r>
      <w:r w:rsidR="005E1BFA" w:rsidRPr="00B24162">
        <w:rPr>
          <w:rFonts w:ascii="Arial" w:hAnsi="Arial" w:cs="Arial"/>
        </w:rPr>
        <w:t>Pessoa Jurídica do TCU.</w:t>
      </w:r>
    </w:p>
    <w:p w14:paraId="375E31F2" w14:textId="77777777" w:rsidR="005E1BFA" w:rsidRPr="00B24162" w:rsidRDefault="005E1BFA" w:rsidP="00B13E95">
      <w:pPr>
        <w:pStyle w:val="Corpodetexto"/>
        <w:tabs>
          <w:tab w:val="left" w:pos="9214"/>
        </w:tabs>
        <w:spacing w:line="360" w:lineRule="auto"/>
        <w:jc w:val="both"/>
        <w:rPr>
          <w:rFonts w:ascii="Arial" w:hAnsi="Arial" w:cs="Arial"/>
          <w:sz w:val="22"/>
          <w:szCs w:val="22"/>
        </w:rPr>
      </w:pPr>
    </w:p>
    <w:p w14:paraId="3E215C11" w14:textId="7CDCA786" w:rsidR="00BF6BA0" w:rsidRPr="00B24162" w:rsidRDefault="00FD70A3" w:rsidP="00B13E95">
      <w:pPr>
        <w:tabs>
          <w:tab w:val="left" w:pos="0"/>
        </w:tabs>
        <w:spacing w:line="360" w:lineRule="auto"/>
        <w:jc w:val="both"/>
        <w:rPr>
          <w:rFonts w:ascii="Arial" w:hAnsi="Arial" w:cs="Arial"/>
          <w:b/>
        </w:rPr>
      </w:pPr>
      <w:bookmarkStart w:id="0" w:name="_Hlk188876576"/>
      <w:r w:rsidRPr="00B24162">
        <w:rPr>
          <w:rFonts w:ascii="Arial" w:hAnsi="Arial" w:cs="Arial"/>
          <w:b/>
        </w:rPr>
        <w:t>7</w:t>
      </w:r>
      <w:r w:rsidR="00BF6BA0" w:rsidRPr="00B24162">
        <w:rPr>
          <w:rFonts w:ascii="Arial" w:hAnsi="Arial" w:cs="Arial"/>
          <w:b/>
        </w:rPr>
        <w:t>.3.3 – HABILITAÇÃO JURIDICA:</w:t>
      </w:r>
    </w:p>
    <w:p w14:paraId="540562E9" w14:textId="77777777" w:rsidR="001F6A28" w:rsidRPr="00B24162" w:rsidRDefault="00BF6BA0" w:rsidP="00B13E95">
      <w:pPr>
        <w:tabs>
          <w:tab w:val="left" w:pos="0"/>
        </w:tabs>
        <w:spacing w:line="360" w:lineRule="auto"/>
        <w:jc w:val="both"/>
        <w:rPr>
          <w:rFonts w:ascii="Arial" w:hAnsi="Arial" w:cs="Arial"/>
        </w:rPr>
      </w:pPr>
      <w:r w:rsidRPr="00B24162">
        <w:rPr>
          <w:rFonts w:ascii="Arial" w:hAnsi="Arial" w:cs="Arial"/>
          <w:b/>
        </w:rPr>
        <w:t>a)</w:t>
      </w:r>
      <w:r w:rsidRPr="00B24162">
        <w:rPr>
          <w:rFonts w:ascii="Arial" w:hAnsi="Arial" w:cs="Arial"/>
        </w:rPr>
        <w:t xml:space="preserve"> ato Constitutivo, Estatuto ou Contrato Social em vigor, devidamente registrado na Junta Comercial do Estado ou no Cartório de Títulos e Documentos, em se tratando de sociedades comerciais e, no caso de sociedades por ações, acompanhado de documentos de eleição de seus administradores, onde conste, dentro dos seus objetivos, a prestação do serviço acima indicado;</w:t>
      </w:r>
    </w:p>
    <w:p w14:paraId="479E8157" w14:textId="5EED2E56" w:rsidR="00BF6BA0" w:rsidRPr="00B24162" w:rsidRDefault="001F6A28" w:rsidP="00B13E95">
      <w:pPr>
        <w:tabs>
          <w:tab w:val="left" w:pos="0"/>
        </w:tabs>
        <w:spacing w:line="360" w:lineRule="auto"/>
        <w:jc w:val="both"/>
        <w:rPr>
          <w:rFonts w:ascii="Arial" w:hAnsi="Arial" w:cs="Arial"/>
        </w:rPr>
      </w:pPr>
      <w:r w:rsidRPr="00B24162">
        <w:rPr>
          <w:rFonts w:ascii="Arial" w:hAnsi="Arial" w:cs="Arial"/>
          <w:b/>
        </w:rPr>
        <w:t>b)</w:t>
      </w:r>
      <w:r w:rsidRPr="00B24162">
        <w:rPr>
          <w:rFonts w:ascii="Arial" w:hAnsi="Arial" w:cs="Arial"/>
        </w:rPr>
        <w:t xml:space="preserve"> </w:t>
      </w:r>
      <w:r w:rsidR="00BF6BA0" w:rsidRPr="00B24162">
        <w:rPr>
          <w:rFonts w:ascii="Arial" w:hAnsi="Arial" w:cs="Arial"/>
        </w:rPr>
        <w:t>Prova de inscrição no Cadastro Geral de Contribuintes (</w:t>
      </w:r>
      <w:r w:rsidR="00BF6BA0" w:rsidRPr="00B24162">
        <w:rPr>
          <w:rFonts w:ascii="Arial" w:hAnsi="Arial" w:cs="Arial"/>
          <w:b/>
        </w:rPr>
        <w:t>CNPJ</w:t>
      </w:r>
      <w:r w:rsidR="00BF6BA0" w:rsidRPr="00B24162">
        <w:rPr>
          <w:rFonts w:ascii="Arial" w:hAnsi="Arial" w:cs="Arial"/>
        </w:rPr>
        <w:t>);</w:t>
      </w:r>
    </w:p>
    <w:p w14:paraId="4DEBCAD6" w14:textId="77777777" w:rsidR="00EC6E8C" w:rsidRPr="00B24162" w:rsidRDefault="00BF6BA0" w:rsidP="00B13E95">
      <w:pPr>
        <w:tabs>
          <w:tab w:val="left" w:pos="0"/>
        </w:tabs>
        <w:spacing w:line="360" w:lineRule="auto"/>
        <w:jc w:val="both"/>
        <w:rPr>
          <w:rFonts w:ascii="Arial" w:hAnsi="Arial" w:cs="Arial"/>
        </w:rPr>
      </w:pPr>
      <w:r w:rsidRPr="00B24162">
        <w:rPr>
          <w:rFonts w:ascii="Arial" w:hAnsi="Arial" w:cs="Arial"/>
          <w:b/>
        </w:rPr>
        <w:t>c)</w:t>
      </w:r>
      <w:r w:rsidRPr="00B24162">
        <w:rPr>
          <w:rFonts w:ascii="Arial" w:hAnsi="Arial" w:cs="Arial"/>
        </w:rPr>
        <w:t xml:space="preserve"> Alvará de localização fornecido pelo Município da sede da licitante</w:t>
      </w:r>
      <w:r w:rsidR="00EC6E8C" w:rsidRPr="00B24162">
        <w:rPr>
          <w:rFonts w:ascii="Arial" w:hAnsi="Arial" w:cs="Arial"/>
        </w:rPr>
        <w:t>;</w:t>
      </w:r>
    </w:p>
    <w:p w14:paraId="7C71909C" w14:textId="77777777" w:rsidR="00EC6E8C" w:rsidRPr="00B24162" w:rsidRDefault="00EC6E8C" w:rsidP="00B13E95">
      <w:pPr>
        <w:tabs>
          <w:tab w:val="left" w:pos="0"/>
        </w:tabs>
        <w:spacing w:line="360" w:lineRule="auto"/>
        <w:jc w:val="both"/>
        <w:rPr>
          <w:rFonts w:ascii="Arial" w:hAnsi="Arial" w:cs="Arial"/>
        </w:rPr>
      </w:pPr>
      <w:r w:rsidRPr="00B24162">
        <w:rPr>
          <w:rFonts w:ascii="Arial" w:hAnsi="Arial" w:cs="Arial"/>
          <w:b/>
        </w:rPr>
        <w:t>d)</w:t>
      </w:r>
      <w:r w:rsidRPr="00B24162">
        <w:rPr>
          <w:rFonts w:ascii="Arial" w:hAnsi="Arial" w:cs="Arial"/>
        </w:rPr>
        <w:t xml:space="preserve"> Decreto de autorização, em se tratando de sociedade estrangeira em funcionamento no país, e ato de registro ou autorização para funcionamento expedido pelo Banco Central do Brasil ou Comissão de Valores Mobiliários ou órgão competente;</w:t>
      </w:r>
    </w:p>
    <w:p w14:paraId="1A8832DB" w14:textId="77777777" w:rsidR="00EC6E8C" w:rsidRPr="00B24162" w:rsidRDefault="00EC6E8C" w:rsidP="00B13E95">
      <w:pPr>
        <w:tabs>
          <w:tab w:val="left" w:pos="0"/>
        </w:tabs>
        <w:spacing w:line="360" w:lineRule="auto"/>
        <w:jc w:val="both"/>
        <w:rPr>
          <w:rFonts w:ascii="Arial" w:hAnsi="Arial" w:cs="Arial"/>
        </w:rPr>
      </w:pPr>
      <w:r w:rsidRPr="00B24162">
        <w:rPr>
          <w:rFonts w:ascii="Arial" w:hAnsi="Arial" w:cs="Arial"/>
          <w:b/>
        </w:rPr>
        <w:t>e)</w:t>
      </w:r>
      <w:r w:rsidRPr="00B24162">
        <w:rPr>
          <w:rFonts w:ascii="Arial" w:hAnsi="Arial" w:cs="Arial"/>
        </w:rPr>
        <w:t xml:space="preserve"> Comprovação do Cadastro junto ao FEBRABAN;</w:t>
      </w:r>
    </w:p>
    <w:p w14:paraId="26D4AF4A" w14:textId="655D6748" w:rsidR="00BF6BA0" w:rsidRPr="00B24162" w:rsidRDefault="00EC6E8C" w:rsidP="00B13E95">
      <w:pPr>
        <w:tabs>
          <w:tab w:val="left" w:pos="0"/>
        </w:tabs>
        <w:spacing w:line="360" w:lineRule="auto"/>
        <w:jc w:val="both"/>
        <w:rPr>
          <w:rFonts w:ascii="Arial" w:hAnsi="Arial" w:cs="Arial"/>
        </w:rPr>
      </w:pPr>
      <w:r w:rsidRPr="00B24162">
        <w:rPr>
          <w:rFonts w:ascii="Arial" w:hAnsi="Arial" w:cs="Arial"/>
          <w:b/>
        </w:rPr>
        <w:t>f)</w:t>
      </w:r>
      <w:r w:rsidRPr="00B24162">
        <w:rPr>
          <w:rFonts w:ascii="Arial" w:hAnsi="Arial" w:cs="Arial"/>
        </w:rPr>
        <w:t xml:space="preserve"> Declaração do Banco Central de que a instituição financeira está em pleno uso e gozo de suas atividades e não se encontra em processo de liquidação extrajudicial ou cópia do ce rtificado de autorização de fu ncionamento expedido pelo Banco Central</w:t>
      </w:r>
      <w:r w:rsidR="00BF6BA0" w:rsidRPr="00B24162">
        <w:rPr>
          <w:rFonts w:ascii="Arial" w:hAnsi="Arial" w:cs="Arial"/>
        </w:rPr>
        <w:t>.</w:t>
      </w:r>
    </w:p>
    <w:p w14:paraId="485564B4" w14:textId="77777777" w:rsidR="00BF6BA0" w:rsidRPr="00B24162" w:rsidRDefault="00BF6BA0" w:rsidP="00B13E95">
      <w:pPr>
        <w:tabs>
          <w:tab w:val="left" w:pos="0"/>
        </w:tabs>
        <w:spacing w:line="360" w:lineRule="auto"/>
        <w:jc w:val="both"/>
        <w:rPr>
          <w:rFonts w:ascii="Arial" w:hAnsi="Arial" w:cs="Arial"/>
          <w:b/>
        </w:rPr>
      </w:pPr>
    </w:p>
    <w:p w14:paraId="0F05176C" w14:textId="725DCC56" w:rsidR="00BF6BA0" w:rsidRPr="00B24162" w:rsidRDefault="00FD70A3" w:rsidP="00B13E95">
      <w:pPr>
        <w:tabs>
          <w:tab w:val="left" w:pos="0"/>
        </w:tabs>
        <w:spacing w:line="360" w:lineRule="auto"/>
        <w:jc w:val="both"/>
        <w:rPr>
          <w:rFonts w:ascii="Arial" w:hAnsi="Arial" w:cs="Arial"/>
        </w:rPr>
      </w:pPr>
      <w:r w:rsidRPr="00B24162">
        <w:rPr>
          <w:rFonts w:ascii="Arial" w:hAnsi="Arial" w:cs="Arial"/>
          <w:b/>
        </w:rPr>
        <w:t>7</w:t>
      </w:r>
      <w:r w:rsidR="00BF6BA0" w:rsidRPr="00B24162">
        <w:rPr>
          <w:rFonts w:ascii="Arial" w:hAnsi="Arial" w:cs="Arial"/>
          <w:b/>
        </w:rPr>
        <w:t>.3.4 – REGULARIDADE FISCAL:</w:t>
      </w:r>
    </w:p>
    <w:p w14:paraId="51604F64" w14:textId="77777777" w:rsidR="00BF6BA0" w:rsidRPr="00B24162" w:rsidRDefault="00BF6BA0" w:rsidP="00B13E95">
      <w:pPr>
        <w:tabs>
          <w:tab w:val="left" w:pos="0"/>
        </w:tabs>
        <w:spacing w:line="360" w:lineRule="auto"/>
        <w:jc w:val="both"/>
        <w:rPr>
          <w:rFonts w:ascii="Arial" w:hAnsi="Arial" w:cs="Arial"/>
          <w:b/>
        </w:rPr>
      </w:pPr>
      <w:r w:rsidRPr="00B24162">
        <w:rPr>
          <w:rFonts w:ascii="Arial" w:hAnsi="Arial" w:cs="Arial"/>
          <w:b/>
        </w:rPr>
        <w:t>a)</w:t>
      </w:r>
      <w:r w:rsidRPr="00B24162">
        <w:rPr>
          <w:rFonts w:ascii="Arial" w:hAnsi="Arial" w:cs="Arial"/>
        </w:rPr>
        <w:t xml:space="preserve"> Certidão Conjunta de Débitos relativos a </w:t>
      </w:r>
      <w:r w:rsidRPr="00B24162">
        <w:rPr>
          <w:rFonts w:ascii="Arial" w:hAnsi="Arial" w:cs="Arial"/>
          <w:b/>
        </w:rPr>
        <w:t>Tributos Federais</w:t>
      </w:r>
      <w:r w:rsidRPr="00B24162">
        <w:rPr>
          <w:rFonts w:ascii="Arial" w:hAnsi="Arial" w:cs="Arial"/>
        </w:rPr>
        <w:t xml:space="preserve"> e à </w:t>
      </w:r>
      <w:r w:rsidRPr="00B24162">
        <w:rPr>
          <w:rFonts w:ascii="Arial" w:hAnsi="Arial" w:cs="Arial"/>
          <w:b/>
        </w:rPr>
        <w:t>Dívida Ativa da União</w:t>
      </w:r>
      <w:r w:rsidRPr="00B24162">
        <w:rPr>
          <w:rFonts w:ascii="Arial" w:hAnsi="Arial" w:cs="Arial"/>
        </w:rPr>
        <w:t>, de acordo com a Portaria RFB/PGFN nº 1.751 de 02/10/2014;</w:t>
      </w:r>
      <w:r w:rsidRPr="00B24162">
        <w:rPr>
          <w:rFonts w:ascii="Arial" w:hAnsi="Arial" w:cs="Arial"/>
          <w:b/>
        </w:rPr>
        <w:t xml:space="preserve"> </w:t>
      </w:r>
    </w:p>
    <w:p w14:paraId="76D2A244" w14:textId="77777777" w:rsidR="00BF6BA0" w:rsidRPr="00B24162" w:rsidRDefault="00BF6BA0" w:rsidP="00B13E95">
      <w:pPr>
        <w:tabs>
          <w:tab w:val="left" w:pos="0"/>
        </w:tabs>
        <w:spacing w:line="360" w:lineRule="auto"/>
        <w:jc w:val="both"/>
        <w:rPr>
          <w:rFonts w:ascii="Arial" w:hAnsi="Arial" w:cs="Arial"/>
        </w:rPr>
      </w:pPr>
      <w:r w:rsidRPr="00B24162">
        <w:rPr>
          <w:rFonts w:ascii="Arial" w:hAnsi="Arial" w:cs="Arial"/>
          <w:b/>
        </w:rPr>
        <w:t>b)</w:t>
      </w:r>
      <w:r w:rsidRPr="00B24162">
        <w:rPr>
          <w:rFonts w:ascii="Arial" w:hAnsi="Arial" w:cs="Arial"/>
        </w:rPr>
        <w:t xml:space="preserve"> Certidão de Regularidade com a Fazenda </w:t>
      </w:r>
      <w:r w:rsidRPr="00B24162">
        <w:rPr>
          <w:rFonts w:ascii="Arial" w:hAnsi="Arial" w:cs="Arial"/>
          <w:b/>
          <w:bCs/>
        </w:rPr>
        <w:t>Estadual.</w:t>
      </w:r>
    </w:p>
    <w:p w14:paraId="09A7FCF9" w14:textId="77777777" w:rsidR="00BF6BA0" w:rsidRPr="00B24162" w:rsidRDefault="00BF6BA0" w:rsidP="00B13E95">
      <w:pPr>
        <w:tabs>
          <w:tab w:val="left" w:pos="0"/>
        </w:tabs>
        <w:spacing w:line="360" w:lineRule="auto"/>
        <w:jc w:val="both"/>
        <w:rPr>
          <w:rFonts w:ascii="Arial" w:hAnsi="Arial" w:cs="Arial"/>
        </w:rPr>
      </w:pPr>
      <w:r w:rsidRPr="00B24162">
        <w:rPr>
          <w:rFonts w:ascii="Arial" w:hAnsi="Arial" w:cs="Arial"/>
          <w:b/>
        </w:rPr>
        <w:t>c)</w:t>
      </w:r>
      <w:r w:rsidRPr="00B24162">
        <w:rPr>
          <w:rFonts w:ascii="Arial" w:hAnsi="Arial" w:cs="Arial"/>
        </w:rPr>
        <w:t xml:space="preserve"> Certidão de Regularidade com a Fazenda </w:t>
      </w:r>
      <w:r w:rsidRPr="00B24162">
        <w:rPr>
          <w:rFonts w:ascii="Arial" w:hAnsi="Arial" w:cs="Arial"/>
          <w:b/>
        </w:rPr>
        <w:t>Municipal</w:t>
      </w:r>
      <w:r w:rsidRPr="00B24162">
        <w:rPr>
          <w:rFonts w:ascii="Arial" w:hAnsi="Arial" w:cs="Arial"/>
        </w:rPr>
        <w:t xml:space="preserve">, de domicílio ou sede do licitante; </w:t>
      </w:r>
    </w:p>
    <w:p w14:paraId="0CA09016" w14:textId="77777777" w:rsidR="00BF6BA0" w:rsidRPr="00B24162" w:rsidRDefault="00BF6BA0" w:rsidP="00B13E95">
      <w:pPr>
        <w:tabs>
          <w:tab w:val="left" w:pos="0"/>
        </w:tabs>
        <w:spacing w:line="360" w:lineRule="auto"/>
        <w:jc w:val="both"/>
        <w:rPr>
          <w:rFonts w:ascii="Arial" w:hAnsi="Arial" w:cs="Arial"/>
        </w:rPr>
      </w:pPr>
      <w:r w:rsidRPr="00B24162">
        <w:rPr>
          <w:rFonts w:ascii="Arial" w:hAnsi="Arial" w:cs="Arial"/>
          <w:b/>
        </w:rPr>
        <w:t>d)</w:t>
      </w:r>
      <w:r w:rsidRPr="00B24162">
        <w:rPr>
          <w:rFonts w:ascii="Arial" w:hAnsi="Arial" w:cs="Arial"/>
        </w:rPr>
        <w:t xml:space="preserve"> Prova de Regularidade junto ao Fundo de Garantia por Tempo de Serviço (</w:t>
      </w:r>
      <w:r w:rsidRPr="00B24162">
        <w:rPr>
          <w:rFonts w:ascii="Arial" w:hAnsi="Arial" w:cs="Arial"/>
          <w:b/>
        </w:rPr>
        <w:t>FGTS</w:t>
      </w:r>
      <w:r w:rsidRPr="00B24162">
        <w:rPr>
          <w:rFonts w:ascii="Arial" w:hAnsi="Arial" w:cs="Arial"/>
        </w:rPr>
        <w:t>);</w:t>
      </w:r>
    </w:p>
    <w:p w14:paraId="06C4553E" w14:textId="77777777" w:rsidR="00BF6BA0" w:rsidRPr="00B24162" w:rsidRDefault="00BF6BA0" w:rsidP="00561F90">
      <w:pPr>
        <w:tabs>
          <w:tab w:val="left" w:pos="0"/>
        </w:tabs>
        <w:spacing w:line="360" w:lineRule="auto"/>
        <w:jc w:val="both"/>
        <w:rPr>
          <w:rFonts w:ascii="Arial" w:hAnsi="Arial" w:cs="Arial"/>
        </w:rPr>
      </w:pPr>
    </w:p>
    <w:p w14:paraId="3506D64F" w14:textId="06B2B59E" w:rsidR="00BF6BA0" w:rsidRPr="00B24162" w:rsidRDefault="00FD70A3" w:rsidP="00561F90">
      <w:pPr>
        <w:tabs>
          <w:tab w:val="left" w:pos="0"/>
        </w:tabs>
        <w:spacing w:line="360" w:lineRule="auto"/>
        <w:jc w:val="both"/>
        <w:rPr>
          <w:rFonts w:ascii="Arial" w:hAnsi="Arial" w:cs="Arial"/>
        </w:rPr>
      </w:pPr>
      <w:r w:rsidRPr="00B24162">
        <w:rPr>
          <w:rFonts w:ascii="Arial" w:hAnsi="Arial" w:cs="Arial"/>
          <w:b/>
        </w:rPr>
        <w:t>7</w:t>
      </w:r>
      <w:r w:rsidR="00BF6BA0" w:rsidRPr="00B24162">
        <w:rPr>
          <w:rFonts w:ascii="Arial" w:hAnsi="Arial" w:cs="Arial"/>
          <w:b/>
        </w:rPr>
        <w:t>.3.5 – REGULARIDADE TRABALHISTA:</w:t>
      </w:r>
    </w:p>
    <w:p w14:paraId="625863AC" w14:textId="43CA9A3B" w:rsidR="00BF6BA0" w:rsidRPr="00B24162" w:rsidRDefault="00BF6BA0" w:rsidP="00561F90">
      <w:pPr>
        <w:pStyle w:val="Recuodecorpodetexto3"/>
        <w:spacing w:after="0" w:line="360" w:lineRule="auto"/>
        <w:ind w:left="0"/>
        <w:jc w:val="both"/>
        <w:rPr>
          <w:rFonts w:ascii="Arial" w:hAnsi="Arial" w:cs="Arial"/>
          <w:color w:val="000000"/>
          <w:sz w:val="22"/>
          <w:szCs w:val="22"/>
        </w:rPr>
      </w:pPr>
      <w:r w:rsidRPr="00B24162">
        <w:rPr>
          <w:rFonts w:ascii="Arial" w:hAnsi="Arial" w:cs="Arial"/>
          <w:b/>
          <w:sz w:val="22"/>
          <w:szCs w:val="22"/>
        </w:rPr>
        <w:t>a)</w:t>
      </w:r>
      <w:r w:rsidRPr="00B24162">
        <w:rPr>
          <w:rFonts w:ascii="Arial" w:hAnsi="Arial" w:cs="Arial"/>
          <w:sz w:val="22"/>
          <w:szCs w:val="22"/>
        </w:rPr>
        <w:t xml:space="preserve"> </w:t>
      </w:r>
      <w:r w:rsidRPr="00B24162">
        <w:rPr>
          <w:rFonts w:ascii="Arial" w:hAnsi="Arial" w:cs="Arial"/>
          <w:color w:val="000000"/>
          <w:sz w:val="22"/>
          <w:szCs w:val="22"/>
        </w:rPr>
        <w:t>prova de regularidade perante a Justiça do Trabalho – Certidão Negativa de Débitos Trabalhistas (</w:t>
      </w:r>
      <w:r w:rsidRPr="00B24162">
        <w:rPr>
          <w:rFonts w:ascii="Arial" w:hAnsi="Arial" w:cs="Arial"/>
          <w:b/>
          <w:color w:val="000000"/>
          <w:sz w:val="22"/>
          <w:szCs w:val="22"/>
        </w:rPr>
        <w:t>CNDT</w:t>
      </w:r>
      <w:r w:rsidRPr="00B24162">
        <w:rPr>
          <w:rFonts w:ascii="Arial" w:hAnsi="Arial" w:cs="Arial"/>
          <w:color w:val="000000"/>
          <w:sz w:val="22"/>
          <w:szCs w:val="22"/>
        </w:rPr>
        <w:t xml:space="preserve">), expedida por meio eletrônico no site do </w:t>
      </w:r>
      <w:r w:rsidR="00F3609C" w:rsidRPr="00B24162">
        <w:rPr>
          <w:rFonts w:ascii="Arial" w:hAnsi="Arial" w:cs="Arial"/>
          <w:color w:val="000000"/>
          <w:sz w:val="22"/>
          <w:szCs w:val="22"/>
        </w:rPr>
        <w:t>Tribunal Superior do Trabalho.</w:t>
      </w:r>
    </w:p>
    <w:p w14:paraId="73F4A88E" w14:textId="77777777" w:rsidR="00BF6BA0" w:rsidRPr="00B24162" w:rsidRDefault="00BF6BA0" w:rsidP="00561F90">
      <w:pPr>
        <w:pStyle w:val="Subttulo"/>
        <w:spacing w:line="360" w:lineRule="auto"/>
        <w:ind w:firstLine="0"/>
        <w:jc w:val="both"/>
        <w:rPr>
          <w:rFonts w:ascii="Arial" w:hAnsi="Arial" w:cs="Arial"/>
          <w:b/>
          <w:color w:val="000000"/>
          <w:sz w:val="22"/>
          <w:szCs w:val="22"/>
        </w:rPr>
      </w:pPr>
    </w:p>
    <w:p w14:paraId="0BF33F15" w14:textId="1C1A6E97" w:rsidR="00BF6BA0" w:rsidRPr="00B24162" w:rsidRDefault="00FD70A3" w:rsidP="00561F90">
      <w:pPr>
        <w:pStyle w:val="Subttulo"/>
        <w:spacing w:line="360" w:lineRule="auto"/>
        <w:ind w:firstLine="0"/>
        <w:jc w:val="both"/>
        <w:rPr>
          <w:rFonts w:ascii="Arial" w:hAnsi="Arial" w:cs="Arial"/>
          <w:color w:val="000000"/>
          <w:sz w:val="22"/>
          <w:szCs w:val="22"/>
          <w:u w:val="single"/>
        </w:rPr>
      </w:pPr>
      <w:r w:rsidRPr="00B24162">
        <w:rPr>
          <w:rFonts w:ascii="Arial" w:hAnsi="Arial" w:cs="Arial"/>
          <w:b/>
          <w:color w:val="000000"/>
          <w:sz w:val="22"/>
          <w:szCs w:val="22"/>
        </w:rPr>
        <w:t>7</w:t>
      </w:r>
      <w:r w:rsidR="00BF6BA0" w:rsidRPr="00B24162">
        <w:rPr>
          <w:rFonts w:ascii="Arial" w:hAnsi="Arial" w:cs="Arial"/>
          <w:b/>
          <w:color w:val="000000"/>
          <w:sz w:val="22"/>
          <w:szCs w:val="22"/>
        </w:rPr>
        <w:t>.3.6 -</w:t>
      </w:r>
      <w:r w:rsidR="00BF6BA0" w:rsidRPr="00B24162">
        <w:rPr>
          <w:rFonts w:ascii="Arial" w:hAnsi="Arial" w:cs="Arial"/>
          <w:color w:val="000000"/>
          <w:sz w:val="22"/>
          <w:szCs w:val="22"/>
        </w:rPr>
        <w:tab/>
      </w:r>
      <w:r w:rsidR="00BF6BA0" w:rsidRPr="00B24162">
        <w:rPr>
          <w:rFonts w:ascii="Arial" w:hAnsi="Arial" w:cs="Arial"/>
          <w:b/>
          <w:bCs/>
          <w:sz w:val="22"/>
          <w:szCs w:val="22"/>
        </w:rPr>
        <w:t>QUALIFICAÇÃO ECONÔMICA FINANCEIRA</w:t>
      </w:r>
      <w:r w:rsidR="00BF6BA0" w:rsidRPr="00B24162">
        <w:rPr>
          <w:rFonts w:ascii="Arial" w:hAnsi="Arial" w:cs="Arial"/>
          <w:b/>
          <w:bCs/>
          <w:sz w:val="22"/>
          <w:szCs w:val="22"/>
          <w:u w:val="single"/>
        </w:rPr>
        <w:t>:</w:t>
      </w:r>
    </w:p>
    <w:p w14:paraId="0DC7C6E6" w14:textId="77777777" w:rsidR="00BF6BA0" w:rsidRPr="00B24162" w:rsidRDefault="00BF6BA0" w:rsidP="00561F90">
      <w:pPr>
        <w:pStyle w:val="Subttulo"/>
        <w:spacing w:line="360" w:lineRule="auto"/>
        <w:ind w:firstLine="0"/>
        <w:jc w:val="both"/>
        <w:rPr>
          <w:rFonts w:ascii="Arial" w:hAnsi="Arial" w:cs="Arial"/>
          <w:sz w:val="22"/>
          <w:szCs w:val="22"/>
        </w:rPr>
      </w:pPr>
      <w:r w:rsidRPr="00B24162">
        <w:rPr>
          <w:rFonts w:ascii="Arial" w:hAnsi="Arial" w:cs="Arial"/>
          <w:b/>
          <w:sz w:val="22"/>
          <w:szCs w:val="22"/>
        </w:rPr>
        <w:t>a) Certidão Negativa de Falência ou Recuperação Judicial</w:t>
      </w:r>
      <w:r w:rsidRPr="00B24162">
        <w:rPr>
          <w:rFonts w:ascii="Arial" w:hAnsi="Arial" w:cs="Arial"/>
          <w:sz w:val="22"/>
          <w:szCs w:val="22"/>
        </w:rPr>
        <w:t xml:space="preserve"> expedida pelo distribuidor da sede da pessoa jurídica, com validade não superior a 90 (noventa) dias da expedição, se não houver validade especificada na Certidão.</w:t>
      </w:r>
    </w:p>
    <w:p w14:paraId="442616DC" w14:textId="77777777" w:rsidR="00BF6BA0" w:rsidRPr="00B24162" w:rsidRDefault="00BF6BA0" w:rsidP="00561F90">
      <w:pPr>
        <w:tabs>
          <w:tab w:val="left" w:pos="0"/>
        </w:tabs>
        <w:spacing w:line="360" w:lineRule="auto"/>
        <w:jc w:val="both"/>
        <w:rPr>
          <w:rFonts w:ascii="Arial" w:hAnsi="Arial" w:cs="Arial"/>
        </w:rPr>
      </w:pPr>
    </w:p>
    <w:p w14:paraId="37B0358C" w14:textId="5E293059" w:rsidR="00BF6BA0" w:rsidRPr="00B24162" w:rsidRDefault="00FD70A3" w:rsidP="00561F90">
      <w:pPr>
        <w:tabs>
          <w:tab w:val="left" w:pos="0"/>
        </w:tabs>
        <w:spacing w:line="360" w:lineRule="auto"/>
        <w:jc w:val="both"/>
        <w:rPr>
          <w:rFonts w:ascii="Arial" w:hAnsi="Arial" w:cs="Arial"/>
          <w:color w:val="000000"/>
        </w:rPr>
      </w:pPr>
      <w:r w:rsidRPr="00B24162">
        <w:rPr>
          <w:rFonts w:ascii="Arial" w:hAnsi="Arial" w:cs="Arial"/>
          <w:b/>
        </w:rPr>
        <w:t>7</w:t>
      </w:r>
      <w:r w:rsidR="00BF6BA0" w:rsidRPr="00B24162">
        <w:rPr>
          <w:rFonts w:ascii="Arial" w:hAnsi="Arial" w:cs="Arial"/>
          <w:b/>
        </w:rPr>
        <w:t>.3.7 –</w:t>
      </w:r>
      <w:r w:rsidR="001F6A28" w:rsidRPr="00B24162">
        <w:rPr>
          <w:rFonts w:ascii="Arial" w:hAnsi="Arial" w:cs="Arial"/>
          <w:b/>
        </w:rPr>
        <w:t xml:space="preserve"> </w:t>
      </w:r>
      <w:r w:rsidR="00BF6BA0" w:rsidRPr="00B24162">
        <w:rPr>
          <w:rFonts w:ascii="Arial" w:hAnsi="Arial" w:cs="Arial"/>
          <w:b/>
        </w:rPr>
        <w:t>DECLARAÇÕES</w:t>
      </w:r>
      <w:r w:rsidR="00BF6BA0" w:rsidRPr="00B24162">
        <w:rPr>
          <w:rFonts w:ascii="Arial" w:hAnsi="Arial" w:cs="Arial"/>
        </w:rPr>
        <w:t>:</w:t>
      </w:r>
    </w:p>
    <w:p w14:paraId="7E031C4A" w14:textId="77777777" w:rsidR="00BF6BA0" w:rsidRPr="00B24162" w:rsidRDefault="00BF6BA0" w:rsidP="00561F90">
      <w:pPr>
        <w:spacing w:line="360" w:lineRule="auto"/>
        <w:jc w:val="both"/>
        <w:rPr>
          <w:rFonts w:ascii="Arial" w:hAnsi="Arial" w:cs="Arial"/>
        </w:rPr>
      </w:pPr>
      <w:r w:rsidRPr="00B24162">
        <w:rPr>
          <w:rFonts w:ascii="Arial" w:hAnsi="Arial" w:cs="Arial"/>
          <w:b/>
        </w:rPr>
        <w:t xml:space="preserve">a) </w:t>
      </w:r>
      <w:r w:rsidRPr="00B24162">
        <w:rPr>
          <w:rFonts w:ascii="Arial" w:hAnsi="Arial" w:cs="Arial"/>
        </w:rPr>
        <w:t xml:space="preserve">Declaração da licitante, de que não pesa contra si, declaração de idoneidade, de acordo com o modelo constante no </w:t>
      </w:r>
      <w:r w:rsidRPr="00B24162">
        <w:rPr>
          <w:rFonts w:ascii="Arial" w:hAnsi="Arial" w:cs="Arial"/>
          <w:b/>
        </w:rPr>
        <w:t>Anexo II</w:t>
      </w:r>
      <w:r w:rsidRPr="00B24162">
        <w:rPr>
          <w:rFonts w:ascii="Arial" w:hAnsi="Arial" w:cs="Arial"/>
        </w:rPr>
        <w:t xml:space="preserve"> e sob as penalidades cabíveis, a superveniência de fato impeditivo para contratar com o Poder Público.</w:t>
      </w:r>
    </w:p>
    <w:p w14:paraId="58613A51" w14:textId="77777777" w:rsidR="00BF6BA0" w:rsidRPr="00B24162" w:rsidRDefault="00BF6BA0" w:rsidP="00561F90">
      <w:pPr>
        <w:spacing w:line="360" w:lineRule="auto"/>
        <w:jc w:val="both"/>
        <w:rPr>
          <w:rFonts w:ascii="Arial" w:hAnsi="Arial" w:cs="Arial"/>
        </w:rPr>
      </w:pPr>
      <w:r w:rsidRPr="00B24162">
        <w:rPr>
          <w:rFonts w:ascii="Arial" w:hAnsi="Arial" w:cs="Arial"/>
          <w:b/>
        </w:rPr>
        <w:t xml:space="preserve">b) </w:t>
      </w:r>
      <w:r w:rsidRPr="00B24162">
        <w:rPr>
          <w:rFonts w:ascii="Arial" w:hAnsi="Arial" w:cs="Arial"/>
        </w:rPr>
        <w:t xml:space="preserve">Declaração da licitante de cumprimento ao artigo 7º, inciso XXXIII, da Constituição Federal, de acordo com modelo do </w:t>
      </w:r>
      <w:r w:rsidRPr="00B24162">
        <w:rPr>
          <w:rFonts w:ascii="Arial" w:hAnsi="Arial" w:cs="Arial"/>
          <w:b/>
        </w:rPr>
        <w:t>Anexo III</w:t>
      </w:r>
      <w:r w:rsidRPr="00B24162">
        <w:rPr>
          <w:rFonts w:ascii="Arial" w:hAnsi="Arial" w:cs="Arial"/>
        </w:rPr>
        <w:t>, assinada por representante(s) legal(is) da empresa.</w:t>
      </w:r>
    </w:p>
    <w:p w14:paraId="250723F2" w14:textId="77777777" w:rsidR="00BF6BA0" w:rsidRPr="00B24162" w:rsidRDefault="00BF6BA0" w:rsidP="00561F90">
      <w:pPr>
        <w:tabs>
          <w:tab w:val="left" w:pos="0"/>
          <w:tab w:val="left" w:pos="1728"/>
          <w:tab w:val="left" w:pos="2448"/>
          <w:tab w:val="left" w:pos="3168"/>
          <w:tab w:val="left" w:pos="3888"/>
          <w:tab w:val="left" w:pos="4395"/>
          <w:tab w:val="left" w:pos="4608"/>
          <w:tab w:val="left" w:pos="5328"/>
          <w:tab w:val="left" w:pos="6048"/>
        </w:tabs>
        <w:spacing w:line="360" w:lineRule="auto"/>
        <w:jc w:val="both"/>
        <w:rPr>
          <w:rFonts w:ascii="Arial" w:hAnsi="Arial" w:cs="Arial"/>
          <w:b/>
        </w:rPr>
      </w:pPr>
      <w:r w:rsidRPr="00B24162">
        <w:rPr>
          <w:rFonts w:ascii="Arial" w:hAnsi="Arial" w:cs="Arial"/>
          <w:b/>
        </w:rPr>
        <w:t xml:space="preserve">c) </w:t>
      </w:r>
      <w:r w:rsidRPr="00B24162">
        <w:rPr>
          <w:rFonts w:ascii="Arial" w:hAnsi="Arial" w:cs="Arial"/>
        </w:rPr>
        <w:t xml:space="preserve">Declaração da licitante de que atende aos critérios de qualidade ambiental e sustentabilidade socioambiental, de acordo com o modelo constante no </w:t>
      </w:r>
      <w:r w:rsidRPr="00B24162">
        <w:rPr>
          <w:rFonts w:ascii="Arial" w:hAnsi="Arial" w:cs="Arial"/>
          <w:b/>
        </w:rPr>
        <w:t>Anexo V.</w:t>
      </w:r>
    </w:p>
    <w:p w14:paraId="17081EFF" w14:textId="5EC0F6C2" w:rsidR="00BF6BA0" w:rsidRPr="00B24162" w:rsidRDefault="00BF6BA0" w:rsidP="00561F90">
      <w:pPr>
        <w:pStyle w:val="Ttulo"/>
        <w:spacing w:line="360" w:lineRule="auto"/>
        <w:ind w:right="0"/>
        <w:jc w:val="both"/>
        <w:rPr>
          <w:rFonts w:ascii="Arial" w:hAnsi="Arial" w:cs="Arial"/>
          <w:sz w:val="22"/>
          <w:szCs w:val="22"/>
        </w:rPr>
      </w:pPr>
      <w:r w:rsidRPr="00B24162">
        <w:rPr>
          <w:rFonts w:ascii="Arial" w:hAnsi="Arial" w:cs="Arial"/>
          <w:bCs/>
          <w:sz w:val="22"/>
          <w:szCs w:val="22"/>
        </w:rPr>
        <w:t>d)</w:t>
      </w:r>
      <w:r w:rsidRPr="00B24162">
        <w:rPr>
          <w:rFonts w:ascii="Arial" w:hAnsi="Arial" w:cs="Arial"/>
          <w:b w:val="0"/>
          <w:sz w:val="22"/>
          <w:szCs w:val="22"/>
        </w:rPr>
        <w:t xml:space="preserve"> </w:t>
      </w:r>
      <w:r w:rsidRPr="00B24162">
        <w:rPr>
          <w:rFonts w:ascii="Arial" w:hAnsi="Arial" w:cs="Arial"/>
          <w:b w:val="0"/>
          <w:bCs/>
          <w:sz w:val="22"/>
          <w:szCs w:val="22"/>
        </w:rPr>
        <w:t>Declaração</w:t>
      </w:r>
      <w:r w:rsidRPr="00B24162">
        <w:rPr>
          <w:rFonts w:ascii="Arial" w:hAnsi="Arial" w:cs="Arial"/>
          <w:b w:val="0"/>
          <w:bCs/>
          <w:spacing w:val="-2"/>
          <w:sz w:val="22"/>
          <w:szCs w:val="22"/>
        </w:rPr>
        <w:t xml:space="preserve"> da licitante </w:t>
      </w:r>
      <w:r w:rsidRPr="00B24162">
        <w:rPr>
          <w:rFonts w:ascii="Arial" w:hAnsi="Arial" w:cs="Arial"/>
          <w:b w:val="0"/>
          <w:bCs/>
          <w:sz w:val="22"/>
          <w:szCs w:val="22"/>
        </w:rPr>
        <w:t>de</w:t>
      </w:r>
      <w:r w:rsidRPr="00B24162">
        <w:rPr>
          <w:rFonts w:ascii="Arial" w:hAnsi="Arial" w:cs="Arial"/>
          <w:b w:val="0"/>
          <w:bCs/>
          <w:spacing w:val="-1"/>
          <w:sz w:val="22"/>
          <w:szCs w:val="22"/>
        </w:rPr>
        <w:t xml:space="preserve"> </w:t>
      </w:r>
      <w:r w:rsidRPr="00B24162">
        <w:rPr>
          <w:rFonts w:ascii="Arial" w:hAnsi="Arial" w:cs="Arial"/>
          <w:b w:val="0"/>
          <w:bCs/>
          <w:sz w:val="22"/>
          <w:szCs w:val="22"/>
        </w:rPr>
        <w:t>inexistência</w:t>
      </w:r>
      <w:r w:rsidRPr="00B24162">
        <w:rPr>
          <w:rFonts w:ascii="Arial" w:hAnsi="Arial" w:cs="Arial"/>
          <w:b w:val="0"/>
          <w:bCs/>
          <w:spacing w:val="-1"/>
          <w:sz w:val="22"/>
          <w:szCs w:val="22"/>
        </w:rPr>
        <w:t xml:space="preserve"> </w:t>
      </w:r>
      <w:r w:rsidRPr="00B24162">
        <w:rPr>
          <w:rFonts w:ascii="Arial" w:hAnsi="Arial" w:cs="Arial"/>
          <w:b w:val="0"/>
          <w:bCs/>
          <w:sz w:val="22"/>
          <w:szCs w:val="22"/>
        </w:rPr>
        <w:t>de</w:t>
      </w:r>
      <w:r w:rsidRPr="00B24162">
        <w:rPr>
          <w:rFonts w:ascii="Arial" w:hAnsi="Arial" w:cs="Arial"/>
          <w:b w:val="0"/>
          <w:bCs/>
          <w:spacing w:val="-4"/>
          <w:sz w:val="22"/>
          <w:szCs w:val="22"/>
        </w:rPr>
        <w:t xml:space="preserve"> </w:t>
      </w:r>
      <w:r w:rsidRPr="00B24162">
        <w:rPr>
          <w:rFonts w:ascii="Arial" w:hAnsi="Arial" w:cs="Arial"/>
          <w:b w:val="0"/>
          <w:bCs/>
          <w:sz w:val="22"/>
          <w:szCs w:val="22"/>
        </w:rPr>
        <w:t>vínculo</w:t>
      </w:r>
      <w:r w:rsidRPr="00B24162">
        <w:rPr>
          <w:rFonts w:ascii="Arial" w:hAnsi="Arial" w:cs="Arial"/>
          <w:b w:val="0"/>
          <w:bCs/>
          <w:spacing w:val="-1"/>
          <w:sz w:val="22"/>
          <w:szCs w:val="22"/>
        </w:rPr>
        <w:t xml:space="preserve"> </w:t>
      </w:r>
      <w:r w:rsidRPr="00B24162">
        <w:rPr>
          <w:rFonts w:ascii="Arial" w:hAnsi="Arial" w:cs="Arial"/>
          <w:b w:val="0"/>
          <w:bCs/>
          <w:sz w:val="22"/>
          <w:szCs w:val="22"/>
        </w:rPr>
        <w:t>com</w:t>
      </w:r>
      <w:r w:rsidRPr="00B24162">
        <w:rPr>
          <w:rFonts w:ascii="Arial" w:hAnsi="Arial" w:cs="Arial"/>
          <w:b w:val="0"/>
          <w:bCs/>
          <w:spacing w:val="-1"/>
          <w:sz w:val="22"/>
          <w:szCs w:val="22"/>
        </w:rPr>
        <w:t xml:space="preserve"> </w:t>
      </w:r>
      <w:r w:rsidRPr="00B24162">
        <w:rPr>
          <w:rFonts w:ascii="Arial" w:hAnsi="Arial" w:cs="Arial"/>
          <w:b w:val="0"/>
          <w:bCs/>
          <w:sz w:val="22"/>
          <w:szCs w:val="22"/>
        </w:rPr>
        <w:t>órgão</w:t>
      </w:r>
      <w:r w:rsidRPr="00B24162">
        <w:rPr>
          <w:rFonts w:ascii="Arial" w:hAnsi="Arial" w:cs="Arial"/>
          <w:b w:val="0"/>
          <w:bCs/>
          <w:spacing w:val="-4"/>
          <w:sz w:val="22"/>
          <w:szCs w:val="22"/>
        </w:rPr>
        <w:t xml:space="preserve"> </w:t>
      </w:r>
      <w:r w:rsidRPr="00B24162">
        <w:rPr>
          <w:rFonts w:ascii="Arial" w:hAnsi="Arial" w:cs="Arial"/>
          <w:b w:val="0"/>
          <w:bCs/>
          <w:sz w:val="22"/>
          <w:szCs w:val="22"/>
        </w:rPr>
        <w:t>público, de acordo com o modelo constante no</w:t>
      </w:r>
      <w:r w:rsidRPr="00B24162">
        <w:rPr>
          <w:rFonts w:ascii="Arial" w:hAnsi="Arial" w:cs="Arial"/>
          <w:sz w:val="22"/>
          <w:szCs w:val="22"/>
        </w:rPr>
        <w:t xml:space="preserve"> Anexo VII.</w:t>
      </w:r>
      <w:bookmarkEnd w:id="0"/>
    </w:p>
    <w:p w14:paraId="37E10E97" w14:textId="2BC756AE" w:rsidR="00B13E95" w:rsidRPr="00B24162" w:rsidRDefault="00B13E95" w:rsidP="00BF6BA0">
      <w:pPr>
        <w:pStyle w:val="Corpodetexto"/>
        <w:tabs>
          <w:tab w:val="left" w:pos="9214"/>
        </w:tabs>
        <w:spacing w:before="120" w:line="360" w:lineRule="auto"/>
        <w:jc w:val="both"/>
        <w:rPr>
          <w:rFonts w:ascii="Arial" w:hAnsi="Arial" w:cs="Arial"/>
          <w:b/>
          <w:sz w:val="22"/>
          <w:szCs w:val="22"/>
        </w:rPr>
      </w:pPr>
      <w:r w:rsidRPr="00B24162">
        <w:rPr>
          <w:rFonts w:ascii="Arial" w:hAnsi="Arial" w:cs="Arial"/>
          <w:noProof/>
          <w:sz w:val="22"/>
          <w:szCs w:val="22"/>
          <w:lang w:val="pt-BR" w:eastAsia="pt-BR"/>
        </w:rPr>
        <mc:AlternateContent>
          <mc:Choice Requires="wps">
            <w:drawing>
              <wp:anchor distT="0" distB="0" distL="0" distR="0" simplePos="0" relativeHeight="251664384" behindDoc="1" locked="0" layoutInCell="1" allowOverlap="1" wp14:anchorId="706E25A7" wp14:editId="065515CA">
                <wp:simplePos x="0" y="0"/>
                <wp:positionH relativeFrom="margin">
                  <wp:align>right</wp:align>
                </wp:positionH>
                <wp:positionV relativeFrom="paragraph">
                  <wp:posOffset>250190</wp:posOffset>
                </wp:positionV>
                <wp:extent cx="5956935" cy="262255"/>
                <wp:effectExtent l="0" t="0" r="5715" b="4445"/>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6935" cy="262255"/>
                        </a:xfrm>
                        <a:prstGeom prst="rect">
                          <a:avLst/>
                        </a:prstGeom>
                        <a:solidFill>
                          <a:srgbClr val="C0C0C0"/>
                        </a:solidFill>
                      </wps:spPr>
                      <wps:txbx>
                        <w:txbxContent>
                          <w:p w14:paraId="7B764BF4" w14:textId="7EDF19BF" w:rsidR="005E1BFA" w:rsidRDefault="00FD70A3" w:rsidP="005E1BFA">
                            <w:pPr>
                              <w:ind w:left="1574"/>
                              <w:rPr>
                                <w:rFonts w:ascii="Arial" w:hAnsi="Arial"/>
                                <w:b/>
                                <w:color w:val="000000"/>
                                <w:sz w:val="24"/>
                              </w:rPr>
                            </w:pPr>
                            <w:r>
                              <w:rPr>
                                <w:rFonts w:ascii="Arial" w:hAnsi="Arial"/>
                                <w:b/>
                                <w:color w:val="000000"/>
                                <w:sz w:val="24"/>
                              </w:rPr>
                              <w:t>8</w:t>
                            </w:r>
                            <w:r w:rsidR="005E1BFA">
                              <w:rPr>
                                <w:rFonts w:ascii="Arial" w:hAnsi="Arial"/>
                                <w:b/>
                                <w:color w:val="000000"/>
                                <w:sz w:val="24"/>
                              </w:rPr>
                              <w:t>.</w:t>
                            </w:r>
                            <w:r w:rsidR="005E1BFA">
                              <w:rPr>
                                <w:rFonts w:ascii="Arial" w:hAnsi="Arial"/>
                                <w:b/>
                                <w:color w:val="000000"/>
                                <w:spacing w:val="-5"/>
                                <w:sz w:val="24"/>
                              </w:rPr>
                              <w:t xml:space="preserve"> </w:t>
                            </w:r>
                            <w:r w:rsidR="005E1BFA">
                              <w:rPr>
                                <w:rFonts w:ascii="Arial" w:hAnsi="Arial"/>
                                <w:b/>
                                <w:color w:val="000000"/>
                                <w:sz w:val="24"/>
                              </w:rPr>
                              <w:t>ESTIMATIVA</w:t>
                            </w:r>
                            <w:r w:rsidR="005E1BFA">
                              <w:rPr>
                                <w:rFonts w:ascii="Arial" w:hAnsi="Arial"/>
                                <w:b/>
                                <w:color w:val="000000"/>
                                <w:spacing w:val="-9"/>
                                <w:sz w:val="24"/>
                              </w:rPr>
                              <w:t xml:space="preserve"> </w:t>
                            </w:r>
                            <w:r w:rsidR="005E1BFA">
                              <w:rPr>
                                <w:rFonts w:ascii="Arial" w:hAnsi="Arial"/>
                                <w:b/>
                                <w:color w:val="000000"/>
                                <w:sz w:val="24"/>
                              </w:rPr>
                              <w:t>DO</w:t>
                            </w:r>
                            <w:r w:rsidR="005E1BFA">
                              <w:rPr>
                                <w:rFonts w:ascii="Arial" w:hAnsi="Arial"/>
                                <w:b/>
                                <w:color w:val="000000"/>
                                <w:spacing w:val="-3"/>
                                <w:sz w:val="24"/>
                              </w:rPr>
                              <w:t xml:space="preserve"> </w:t>
                            </w:r>
                            <w:r w:rsidR="005E1BFA">
                              <w:rPr>
                                <w:rFonts w:ascii="Arial" w:hAnsi="Arial"/>
                                <w:b/>
                                <w:color w:val="000000"/>
                                <w:sz w:val="24"/>
                              </w:rPr>
                              <w:t>VALOR</w:t>
                            </w:r>
                            <w:r w:rsidR="005E1BFA">
                              <w:rPr>
                                <w:rFonts w:ascii="Arial" w:hAnsi="Arial"/>
                                <w:b/>
                                <w:color w:val="000000"/>
                                <w:spacing w:val="-3"/>
                                <w:sz w:val="24"/>
                              </w:rPr>
                              <w:t xml:space="preserve"> </w:t>
                            </w:r>
                            <w:r w:rsidR="005E1BFA">
                              <w:rPr>
                                <w:rFonts w:ascii="Arial" w:hAnsi="Arial"/>
                                <w:b/>
                                <w:color w:val="000000"/>
                                <w:sz w:val="24"/>
                              </w:rPr>
                              <w:t>DA</w:t>
                            </w:r>
                            <w:r w:rsidR="005E1BFA">
                              <w:rPr>
                                <w:rFonts w:ascii="Arial" w:hAnsi="Arial"/>
                                <w:b/>
                                <w:color w:val="000000"/>
                                <w:spacing w:val="-5"/>
                                <w:sz w:val="24"/>
                              </w:rPr>
                              <w:t xml:space="preserve"> </w:t>
                            </w:r>
                            <w:r w:rsidR="005E1BFA">
                              <w:rPr>
                                <w:rFonts w:ascii="Arial" w:hAnsi="Arial"/>
                                <w:b/>
                                <w:color w:val="000000"/>
                                <w:spacing w:val="-2"/>
                                <w:sz w:val="24"/>
                              </w:rPr>
                              <w:t>CONTRATAÇÃO</w:t>
                            </w:r>
                          </w:p>
                        </w:txbxContent>
                      </wps:txbx>
                      <wps:bodyPr wrap="square" lIns="0" tIns="0" rIns="0" bIns="0" rtlCol="0">
                        <a:noAutofit/>
                      </wps:bodyPr>
                    </wps:wsp>
                  </a:graphicData>
                </a:graphic>
                <wp14:sizeRelH relativeFrom="margin">
                  <wp14:pctWidth>0</wp14:pctWidth>
                </wp14:sizeRelH>
              </wp:anchor>
            </w:drawing>
          </mc:Choice>
          <mc:Fallback>
            <w:pict>
              <v:shape w14:anchorId="706E25A7" id="Textbox 13" o:spid="_x0000_s1031" type="#_x0000_t202" style="position:absolute;left:0;text-align:left;margin-left:417.85pt;margin-top:19.7pt;width:469.05pt;height:20.65pt;z-index:-251652096;visibility:visible;mso-wrap-style:square;mso-width-percent:0;mso-wrap-distance-left:0;mso-wrap-distance-top:0;mso-wrap-distance-right:0;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" fillcolor="silver" stroked="f">
                <v:path arrowok="t"/>
                <v:textbox inset="0,0,0,0">
                  <w:txbxContent>
                    <w:p w14:paraId="7B764BF4" w14:textId="7EDF19BF" w:rsidR="005E1BFA" w:rsidRDefault="00FD70A3" w:rsidP="005E1BFA">
                      <w:pPr>
                        <w:ind w:left="1574"/>
                        <w:rPr>
                          <w:rFonts w:ascii="Arial" w:hAnsi="Arial"/>
                          <w:b/>
                          <w:color w:val="000000"/>
                          <w:sz w:val="24"/>
                        </w:rPr>
                      </w:pPr>
                      <w:r>
                        <w:rPr>
                          <w:rFonts w:ascii="Arial" w:hAnsi="Arial"/>
                          <w:b/>
                          <w:color w:val="000000"/>
                          <w:sz w:val="24"/>
                        </w:rPr>
                        <w:t>8</w:t>
                      </w:r>
                      <w:r w:rsidR="005E1BFA">
                        <w:rPr>
                          <w:rFonts w:ascii="Arial" w:hAnsi="Arial"/>
                          <w:b/>
                          <w:color w:val="000000"/>
                          <w:sz w:val="24"/>
                        </w:rPr>
                        <w:t>.</w:t>
                      </w:r>
                      <w:r w:rsidR="005E1BFA">
                        <w:rPr>
                          <w:rFonts w:ascii="Arial" w:hAnsi="Arial"/>
                          <w:b/>
                          <w:color w:val="000000"/>
                          <w:spacing w:val="-5"/>
                          <w:sz w:val="24"/>
                        </w:rPr>
                        <w:t xml:space="preserve"> </w:t>
                      </w:r>
                      <w:r w:rsidR="005E1BFA">
                        <w:rPr>
                          <w:rFonts w:ascii="Arial" w:hAnsi="Arial"/>
                          <w:b/>
                          <w:color w:val="000000"/>
                          <w:sz w:val="24"/>
                        </w:rPr>
                        <w:t>ESTIMATIVA</w:t>
                      </w:r>
                      <w:r w:rsidR="005E1BFA">
                        <w:rPr>
                          <w:rFonts w:ascii="Arial" w:hAnsi="Arial"/>
                          <w:b/>
                          <w:color w:val="000000"/>
                          <w:spacing w:val="-9"/>
                          <w:sz w:val="24"/>
                        </w:rPr>
                        <w:t xml:space="preserve"> </w:t>
                      </w:r>
                      <w:r w:rsidR="005E1BFA">
                        <w:rPr>
                          <w:rFonts w:ascii="Arial" w:hAnsi="Arial"/>
                          <w:b/>
                          <w:color w:val="000000"/>
                          <w:sz w:val="24"/>
                        </w:rPr>
                        <w:t>DO</w:t>
                      </w:r>
                      <w:r w:rsidR="005E1BFA">
                        <w:rPr>
                          <w:rFonts w:ascii="Arial" w:hAnsi="Arial"/>
                          <w:b/>
                          <w:color w:val="000000"/>
                          <w:spacing w:val="-3"/>
                          <w:sz w:val="24"/>
                        </w:rPr>
                        <w:t xml:space="preserve"> </w:t>
                      </w:r>
                      <w:r w:rsidR="005E1BFA">
                        <w:rPr>
                          <w:rFonts w:ascii="Arial" w:hAnsi="Arial"/>
                          <w:b/>
                          <w:color w:val="000000"/>
                          <w:sz w:val="24"/>
                        </w:rPr>
                        <w:t>VALOR</w:t>
                      </w:r>
                      <w:r w:rsidR="005E1BFA">
                        <w:rPr>
                          <w:rFonts w:ascii="Arial" w:hAnsi="Arial"/>
                          <w:b/>
                          <w:color w:val="000000"/>
                          <w:spacing w:val="-3"/>
                          <w:sz w:val="24"/>
                        </w:rPr>
                        <w:t xml:space="preserve"> </w:t>
                      </w:r>
                      <w:r w:rsidR="005E1BFA">
                        <w:rPr>
                          <w:rFonts w:ascii="Arial" w:hAnsi="Arial"/>
                          <w:b/>
                          <w:color w:val="000000"/>
                          <w:sz w:val="24"/>
                        </w:rPr>
                        <w:t>DA</w:t>
                      </w:r>
                      <w:r w:rsidR="005E1BFA">
                        <w:rPr>
                          <w:rFonts w:ascii="Arial" w:hAnsi="Arial"/>
                          <w:b/>
                          <w:color w:val="000000"/>
                          <w:spacing w:val="-5"/>
                          <w:sz w:val="24"/>
                        </w:rPr>
                        <w:t xml:space="preserve"> </w:t>
                      </w:r>
                      <w:r w:rsidR="005E1BFA">
                        <w:rPr>
                          <w:rFonts w:ascii="Arial" w:hAnsi="Arial"/>
                          <w:b/>
                          <w:color w:val="000000"/>
                          <w:spacing w:val="-2"/>
                          <w:sz w:val="24"/>
                        </w:rPr>
                        <w:t>CONTRATAÇÃO</w:t>
                      </w:r>
                    </w:p>
                  </w:txbxContent>
                </v:textbox>
                <w10:wrap type="topAndBottom" anchorx="margin"/>
              </v:shape>
            </w:pict>
          </mc:Fallback>
        </mc:AlternateContent>
      </w:r>
    </w:p>
    <w:p w14:paraId="1904326B" w14:textId="42754198" w:rsidR="005E1BFA" w:rsidRPr="00B24162" w:rsidRDefault="00FD70A3" w:rsidP="00BF6BA0">
      <w:pPr>
        <w:pStyle w:val="Corpodetexto"/>
        <w:tabs>
          <w:tab w:val="left" w:pos="9214"/>
        </w:tabs>
        <w:spacing w:before="120" w:line="360" w:lineRule="auto"/>
        <w:jc w:val="both"/>
        <w:rPr>
          <w:rFonts w:ascii="Arial" w:hAnsi="Arial" w:cs="Arial"/>
          <w:spacing w:val="-2"/>
          <w:sz w:val="22"/>
          <w:szCs w:val="22"/>
        </w:rPr>
      </w:pPr>
      <w:r w:rsidRPr="00B24162">
        <w:rPr>
          <w:rFonts w:ascii="Arial" w:hAnsi="Arial" w:cs="Arial"/>
          <w:b/>
          <w:sz w:val="22"/>
          <w:szCs w:val="22"/>
        </w:rPr>
        <w:t>8</w:t>
      </w:r>
      <w:r w:rsidR="005E1BFA" w:rsidRPr="00B24162">
        <w:rPr>
          <w:rFonts w:ascii="Arial" w:hAnsi="Arial" w:cs="Arial"/>
          <w:b/>
          <w:sz w:val="22"/>
          <w:szCs w:val="22"/>
        </w:rPr>
        <w:t xml:space="preserve">.1. </w:t>
      </w:r>
      <w:r w:rsidR="005E1BFA" w:rsidRPr="00B24162">
        <w:rPr>
          <w:rFonts w:ascii="Arial" w:hAnsi="Arial" w:cs="Arial"/>
          <w:sz w:val="22"/>
          <w:szCs w:val="22"/>
        </w:rPr>
        <w:t xml:space="preserve">Estima-se para a prestação de serviço durante o </w:t>
      </w:r>
      <w:r w:rsidR="001F6A28" w:rsidRPr="00B24162">
        <w:rPr>
          <w:rFonts w:ascii="Arial" w:hAnsi="Arial" w:cs="Arial"/>
          <w:sz w:val="22"/>
          <w:szCs w:val="22"/>
        </w:rPr>
        <w:t>período de 12 (doze) meses,</w:t>
      </w:r>
      <w:r w:rsidR="005E1BFA" w:rsidRPr="00B24162">
        <w:rPr>
          <w:rFonts w:ascii="Arial" w:hAnsi="Arial" w:cs="Arial"/>
          <w:sz w:val="22"/>
          <w:szCs w:val="22"/>
        </w:rPr>
        <w:t xml:space="preserve"> o valor total de R$ </w:t>
      </w:r>
      <w:r w:rsidR="00B13E95" w:rsidRPr="00B24162">
        <w:rPr>
          <w:rFonts w:ascii="Arial" w:hAnsi="Arial" w:cs="Arial"/>
          <w:spacing w:val="-2"/>
          <w:sz w:val="22"/>
          <w:szCs w:val="22"/>
        </w:rPr>
        <w:t>15.470</w:t>
      </w:r>
      <w:r w:rsidR="005E1BFA" w:rsidRPr="00B24162">
        <w:rPr>
          <w:rFonts w:ascii="Arial" w:hAnsi="Arial" w:cs="Arial"/>
          <w:spacing w:val="-2"/>
          <w:sz w:val="22"/>
          <w:szCs w:val="22"/>
        </w:rPr>
        <w:t>,00</w:t>
      </w:r>
      <w:r w:rsidR="00E13A1C" w:rsidRPr="00B24162">
        <w:rPr>
          <w:rFonts w:ascii="Arial" w:hAnsi="Arial" w:cs="Arial"/>
          <w:spacing w:val="-2"/>
          <w:sz w:val="22"/>
          <w:szCs w:val="22"/>
        </w:rPr>
        <w:t xml:space="preserve"> (</w:t>
      </w:r>
      <w:r w:rsidR="00B13E95" w:rsidRPr="00B24162">
        <w:rPr>
          <w:rFonts w:ascii="Arial" w:hAnsi="Arial" w:cs="Arial"/>
          <w:spacing w:val="-2"/>
          <w:sz w:val="22"/>
          <w:szCs w:val="22"/>
        </w:rPr>
        <w:t>quinze mil, quatrocentos e setenta</w:t>
      </w:r>
      <w:r w:rsidR="00E13A1C" w:rsidRPr="00B24162">
        <w:rPr>
          <w:rFonts w:ascii="Arial" w:hAnsi="Arial" w:cs="Arial"/>
          <w:spacing w:val="-2"/>
          <w:sz w:val="22"/>
          <w:szCs w:val="22"/>
        </w:rPr>
        <w:t xml:space="preserve"> reais).</w:t>
      </w:r>
    </w:p>
    <w:p w14:paraId="106EECA4" w14:textId="27623E5C" w:rsidR="00E13A1C" w:rsidRPr="00B24162" w:rsidRDefault="00FD70A3" w:rsidP="00FD70A3">
      <w:pPr>
        <w:pStyle w:val="Corpodetexto"/>
        <w:tabs>
          <w:tab w:val="left" w:pos="9214"/>
        </w:tabs>
        <w:spacing w:before="120" w:line="360" w:lineRule="auto"/>
        <w:jc w:val="both"/>
        <w:rPr>
          <w:rFonts w:ascii="Arial" w:hAnsi="Arial" w:cs="Arial"/>
          <w:spacing w:val="-2"/>
          <w:sz w:val="22"/>
          <w:szCs w:val="22"/>
          <w:lang w:val="pt-BR"/>
        </w:rPr>
      </w:pPr>
      <w:r w:rsidRPr="00B24162">
        <w:rPr>
          <w:rFonts w:ascii="Arial" w:hAnsi="Arial" w:cs="Arial"/>
          <w:b/>
          <w:spacing w:val="-2"/>
          <w:sz w:val="22"/>
          <w:szCs w:val="22"/>
        </w:rPr>
        <w:t>8</w:t>
      </w:r>
      <w:r w:rsidR="00E13A1C" w:rsidRPr="00B24162">
        <w:rPr>
          <w:rFonts w:ascii="Arial" w:hAnsi="Arial" w:cs="Arial"/>
          <w:b/>
          <w:spacing w:val="-2"/>
          <w:sz w:val="22"/>
          <w:szCs w:val="22"/>
        </w:rPr>
        <w:t>.2.</w:t>
      </w:r>
      <w:r w:rsidR="00E13A1C" w:rsidRPr="00B24162">
        <w:rPr>
          <w:rFonts w:ascii="Arial" w:hAnsi="Arial" w:cs="Arial"/>
          <w:spacing w:val="-2"/>
          <w:sz w:val="22"/>
          <w:szCs w:val="22"/>
        </w:rPr>
        <w:t xml:space="preserve"> </w:t>
      </w:r>
      <w:r w:rsidR="00E13A1C" w:rsidRPr="00B24162">
        <w:rPr>
          <w:rFonts w:ascii="Arial" w:hAnsi="Arial" w:cs="Arial"/>
          <w:spacing w:val="-2"/>
          <w:sz w:val="22"/>
          <w:szCs w:val="22"/>
          <w:lang w:val="pt-BR"/>
        </w:rPr>
        <w:t>A pesquisa de preços foi realizada através de pedidos formais de cotação, para bancos e cooperativas já fornecedoras do Município,</w:t>
      </w:r>
      <w:r w:rsidRPr="00B24162">
        <w:rPr>
          <w:rFonts w:ascii="Arial" w:hAnsi="Arial" w:cs="Arial"/>
          <w:spacing w:val="-2"/>
          <w:sz w:val="22"/>
          <w:szCs w:val="22"/>
          <w:lang w:val="pt-BR"/>
        </w:rPr>
        <w:t xml:space="preserve"> </w:t>
      </w:r>
      <w:r w:rsidRPr="00B24162">
        <w:rPr>
          <w:rFonts w:ascii="Arial" w:eastAsia="Times New Roman" w:hAnsi="Arial" w:cs="Arial"/>
          <w:sz w:val="22"/>
          <w:szCs w:val="22"/>
        </w:rPr>
        <w:t>nos termos do que dispõe o art. 23, IV, da Lei de Licitações,</w:t>
      </w:r>
      <w:r w:rsidR="00E13A1C" w:rsidRPr="00B24162">
        <w:rPr>
          <w:rFonts w:ascii="Arial" w:hAnsi="Arial" w:cs="Arial"/>
          <w:spacing w:val="-2"/>
          <w:sz w:val="22"/>
          <w:szCs w:val="22"/>
          <w:lang w:val="pt-BR"/>
        </w:rPr>
        <w:t xml:space="preserve"> conforme tabela abaixo: </w:t>
      </w:r>
    </w:p>
    <w:p w14:paraId="0A791A83" w14:textId="555B5BED" w:rsidR="00E13A1C" w:rsidRPr="00B24162" w:rsidRDefault="00B13E95" w:rsidP="00E13A1C">
      <w:pPr>
        <w:pStyle w:val="Corpodetexto"/>
        <w:tabs>
          <w:tab w:val="left" w:pos="9214"/>
        </w:tabs>
        <w:spacing w:before="120"/>
        <w:rPr>
          <w:rFonts w:ascii="Arial" w:hAnsi="Arial" w:cs="Arial"/>
          <w:spacing w:val="-2"/>
          <w:sz w:val="22"/>
          <w:szCs w:val="22"/>
          <w:lang w:val="pt-BR"/>
        </w:rPr>
      </w:pPr>
      <w:r w:rsidRPr="00B24162">
        <w:rPr>
          <w:rFonts w:ascii="Arial" w:hAnsi="Arial" w:cs="Arial"/>
          <w:noProof/>
          <w:spacing w:val="-2"/>
          <w:sz w:val="22"/>
          <w:szCs w:val="22"/>
          <w:lang w:val="pt-BR" w:eastAsia="pt-BR"/>
        </w:rPr>
        <w:drawing>
          <wp:inline distT="0" distB="0" distL="0" distR="0" wp14:anchorId="2CE276D4" wp14:editId="63C2E50E">
            <wp:extent cx="5781675" cy="1106156"/>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94708" cy="1108649"/>
                    </a:xfrm>
                    <a:prstGeom prst="rect">
                      <a:avLst/>
                    </a:prstGeom>
                  </pic:spPr>
                </pic:pic>
              </a:graphicData>
            </a:graphic>
          </wp:inline>
        </w:drawing>
      </w:r>
      <w:r w:rsidR="00E13A1C" w:rsidRPr="00B24162">
        <w:rPr>
          <w:rFonts w:ascii="Arial" w:hAnsi="Arial" w:cs="Arial"/>
          <w:spacing w:val="-2"/>
          <w:sz w:val="22"/>
          <w:szCs w:val="22"/>
          <w:lang w:val="pt-BR"/>
        </w:rPr>
        <w:t xml:space="preserve">  </w:t>
      </w:r>
    </w:p>
    <w:p w14:paraId="62FAB947" w14:textId="578C0E35" w:rsidR="00E13A1C" w:rsidRPr="00B24162" w:rsidRDefault="00FD70A3" w:rsidP="00E13A1C">
      <w:pPr>
        <w:pStyle w:val="Corpodetexto"/>
        <w:tabs>
          <w:tab w:val="left" w:pos="9214"/>
        </w:tabs>
        <w:spacing w:before="120" w:after="240" w:line="276" w:lineRule="auto"/>
        <w:jc w:val="both"/>
        <w:rPr>
          <w:rFonts w:ascii="Arial" w:hAnsi="Arial" w:cs="Arial"/>
          <w:spacing w:val="-2"/>
          <w:sz w:val="22"/>
          <w:szCs w:val="22"/>
          <w:lang w:val="pt-BR"/>
        </w:rPr>
      </w:pPr>
      <w:r w:rsidRPr="00B24162">
        <w:rPr>
          <w:rFonts w:ascii="Arial" w:hAnsi="Arial" w:cs="Arial"/>
          <w:b/>
          <w:spacing w:val="-2"/>
          <w:sz w:val="22"/>
          <w:szCs w:val="22"/>
          <w:lang w:val="pt-BR"/>
        </w:rPr>
        <w:t>8</w:t>
      </w:r>
      <w:r w:rsidR="00E13A1C" w:rsidRPr="00B24162">
        <w:rPr>
          <w:rFonts w:ascii="Arial" w:hAnsi="Arial" w:cs="Arial"/>
          <w:b/>
          <w:spacing w:val="-2"/>
          <w:sz w:val="22"/>
          <w:szCs w:val="22"/>
          <w:lang w:val="pt-BR"/>
        </w:rPr>
        <w:t>.3.</w:t>
      </w:r>
      <w:r w:rsidR="00E13A1C" w:rsidRPr="00B24162">
        <w:rPr>
          <w:rFonts w:ascii="Arial" w:hAnsi="Arial" w:cs="Arial"/>
          <w:spacing w:val="-2"/>
          <w:sz w:val="22"/>
          <w:szCs w:val="22"/>
          <w:lang w:val="pt-BR"/>
        </w:rPr>
        <w:t xml:space="preserve"> </w:t>
      </w:r>
      <w:r w:rsidR="00E13A1C" w:rsidRPr="00B24162">
        <w:rPr>
          <w:rFonts w:ascii="Arial" w:hAnsi="Arial" w:cs="Arial"/>
          <w:b/>
          <w:spacing w:val="-2"/>
          <w:sz w:val="22"/>
          <w:szCs w:val="22"/>
          <w:u w:val="single"/>
          <w:lang w:val="pt-BR"/>
        </w:rPr>
        <w:t xml:space="preserve">Como valor </w:t>
      </w:r>
      <w:r w:rsidR="00B13E95" w:rsidRPr="00B24162">
        <w:rPr>
          <w:rFonts w:ascii="Arial" w:hAnsi="Arial" w:cs="Arial"/>
          <w:b/>
          <w:spacing w:val="-2"/>
          <w:sz w:val="22"/>
          <w:szCs w:val="22"/>
          <w:u w:val="single"/>
          <w:lang w:val="pt-BR"/>
        </w:rPr>
        <w:t xml:space="preserve">médio </w:t>
      </w:r>
      <w:r w:rsidR="00E13A1C" w:rsidRPr="00B24162">
        <w:rPr>
          <w:rFonts w:ascii="Arial" w:hAnsi="Arial" w:cs="Arial"/>
          <w:b/>
          <w:spacing w:val="-2"/>
          <w:sz w:val="22"/>
          <w:szCs w:val="22"/>
          <w:u w:val="single"/>
          <w:lang w:val="pt-BR"/>
        </w:rPr>
        <w:t xml:space="preserve">de referência foi utilizado </w:t>
      </w:r>
      <w:r w:rsidR="00B13E95" w:rsidRPr="00B24162">
        <w:rPr>
          <w:rFonts w:ascii="Arial" w:hAnsi="Arial" w:cs="Arial"/>
          <w:b/>
          <w:spacing w:val="-2"/>
          <w:sz w:val="22"/>
          <w:szCs w:val="22"/>
          <w:u w:val="single"/>
          <w:lang w:val="pt-BR"/>
        </w:rPr>
        <w:t>a média aritmética dos</w:t>
      </w:r>
      <w:r w:rsidR="00E13A1C" w:rsidRPr="00B24162">
        <w:rPr>
          <w:rFonts w:ascii="Arial" w:hAnsi="Arial" w:cs="Arial"/>
          <w:b/>
          <w:spacing w:val="-2"/>
          <w:sz w:val="22"/>
          <w:szCs w:val="22"/>
          <w:u w:val="single"/>
          <w:lang w:val="pt-BR"/>
        </w:rPr>
        <w:t xml:space="preserve"> valor</w:t>
      </w:r>
      <w:r w:rsidR="00B13E95" w:rsidRPr="00B24162">
        <w:rPr>
          <w:rFonts w:ascii="Arial" w:hAnsi="Arial" w:cs="Arial"/>
          <w:b/>
          <w:spacing w:val="-2"/>
          <w:sz w:val="22"/>
          <w:szCs w:val="22"/>
          <w:u w:val="single"/>
          <w:lang w:val="pt-BR"/>
        </w:rPr>
        <w:t>es</w:t>
      </w:r>
      <w:r w:rsidR="00E13A1C" w:rsidRPr="00B24162">
        <w:rPr>
          <w:rFonts w:ascii="Arial" w:hAnsi="Arial" w:cs="Arial"/>
          <w:b/>
          <w:spacing w:val="-2"/>
          <w:sz w:val="22"/>
          <w:szCs w:val="22"/>
          <w:u w:val="single"/>
          <w:lang w:val="pt-BR"/>
        </w:rPr>
        <w:t xml:space="preserve"> apresentado</w:t>
      </w:r>
      <w:r w:rsidR="00B13E95" w:rsidRPr="00B24162">
        <w:rPr>
          <w:rFonts w:ascii="Arial" w:hAnsi="Arial" w:cs="Arial"/>
          <w:b/>
          <w:spacing w:val="-2"/>
          <w:sz w:val="22"/>
          <w:szCs w:val="22"/>
          <w:u w:val="single"/>
          <w:lang w:val="pt-BR"/>
        </w:rPr>
        <w:t>s</w:t>
      </w:r>
      <w:r w:rsidR="00E13A1C" w:rsidRPr="00B24162">
        <w:rPr>
          <w:rFonts w:ascii="Arial" w:hAnsi="Arial" w:cs="Arial"/>
          <w:b/>
          <w:spacing w:val="-2"/>
          <w:sz w:val="22"/>
          <w:szCs w:val="22"/>
          <w:u w:val="single"/>
          <w:lang w:val="pt-BR"/>
        </w:rPr>
        <w:t xml:space="preserve"> nos orçamentos recebidos – </w:t>
      </w:r>
      <w:r w:rsidR="00B13E95" w:rsidRPr="00B24162">
        <w:rPr>
          <w:rFonts w:ascii="Arial" w:hAnsi="Arial" w:cs="Arial"/>
          <w:b/>
          <w:spacing w:val="-2"/>
          <w:sz w:val="22"/>
          <w:szCs w:val="22"/>
          <w:u w:val="single"/>
          <w:lang w:val="pt-BR"/>
        </w:rPr>
        <w:t>0,91</w:t>
      </w:r>
      <w:r w:rsidR="00E13A1C" w:rsidRPr="00B24162">
        <w:rPr>
          <w:rFonts w:ascii="Arial" w:hAnsi="Arial" w:cs="Arial"/>
          <w:b/>
          <w:spacing w:val="-2"/>
          <w:sz w:val="22"/>
          <w:szCs w:val="22"/>
          <w:u w:val="single"/>
          <w:lang w:val="pt-BR"/>
        </w:rPr>
        <w:t xml:space="preserve"> (noventa e </w:t>
      </w:r>
      <w:r w:rsidR="00B13E95" w:rsidRPr="00B24162">
        <w:rPr>
          <w:rFonts w:ascii="Arial" w:hAnsi="Arial" w:cs="Arial"/>
          <w:b/>
          <w:spacing w:val="-2"/>
          <w:sz w:val="22"/>
          <w:szCs w:val="22"/>
          <w:u w:val="single"/>
          <w:lang w:val="pt-BR"/>
        </w:rPr>
        <w:t>um</w:t>
      </w:r>
      <w:r w:rsidR="00E13A1C" w:rsidRPr="00B24162">
        <w:rPr>
          <w:rFonts w:ascii="Arial" w:hAnsi="Arial" w:cs="Arial"/>
          <w:b/>
          <w:spacing w:val="-2"/>
          <w:sz w:val="22"/>
          <w:szCs w:val="22"/>
          <w:u w:val="single"/>
          <w:lang w:val="pt-BR"/>
        </w:rPr>
        <w:t xml:space="preserve"> centavos).</w:t>
      </w:r>
    </w:p>
    <w:p w14:paraId="161499A2" w14:textId="28CBB472" w:rsidR="007877D0" w:rsidRPr="00B24162" w:rsidRDefault="00FD70A3" w:rsidP="00E13A1C">
      <w:pPr>
        <w:pStyle w:val="Corpodetexto"/>
        <w:tabs>
          <w:tab w:val="left" w:pos="9214"/>
        </w:tabs>
        <w:spacing w:after="240" w:line="360" w:lineRule="auto"/>
        <w:jc w:val="both"/>
        <w:rPr>
          <w:rFonts w:ascii="Arial" w:hAnsi="Arial" w:cs="Arial"/>
          <w:sz w:val="22"/>
          <w:szCs w:val="22"/>
        </w:rPr>
      </w:pPr>
      <w:r w:rsidRPr="00B24162">
        <w:rPr>
          <w:rFonts w:ascii="Arial" w:hAnsi="Arial" w:cs="Arial"/>
          <w:b/>
          <w:sz w:val="22"/>
          <w:szCs w:val="22"/>
        </w:rPr>
        <w:t>8</w:t>
      </w:r>
      <w:r w:rsidR="00E13A1C" w:rsidRPr="00B24162">
        <w:rPr>
          <w:rFonts w:ascii="Arial" w:hAnsi="Arial" w:cs="Arial"/>
          <w:b/>
          <w:sz w:val="22"/>
          <w:szCs w:val="22"/>
        </w:rPr>
        <w:t>.4</w:t>
      </w:r>
      <w:r w:rsidR="005E1BFA" w:rsidRPr="00B24162">
        <w:rPr>
          <w:rFonts w:ascii="Arial" w:hAnsi="Arial" w:cs="Arial"/>
          <w:b/>
          <w:sz w:val="22"/>
          <w:szCs w:val="22"/>
        </w:rPr>
        <w:t xml:space="preserve">. </w:t>
      </w:r>
      <w:r w:rsidR="005E1BFA" w:rsidRPr="00B24162">
        <w:rPr>
          <w:rFonts w:ascii="Arial" w:hAnsi="Arial" w:cs="Arial"/>
          <w:sz w:val="22"/>
          <w:szCs w:val="22"/>
        </w:rPr>
        <w:t xml:space="preserve">Vislumbra-se que tal valor </w:t>
      </w:r>
      <w:r w:rsidR="00E13A1C" w:rsidRPr="00B24162">
        <w:rPr>
          <w:rFonts w:ascii="Arial" w:hAnsi="Arial" w:cs="Arial"/>
          <w:sz w:val="22"/>
          <w:szCs w:val="22"/>
        </w:rPr>
        <w:t>é</w:t>
      </w:r>
      <w:r w:rsidR="005E1BFA" w:rsidRPr="00B24162">
        <w:rPr>
          <w:rFonts w:ascii="Arial" w:hAnsi="Arial" w:cs="Arial"/>
          <w:sz w:val="22"/>
          <w:szCs w:val="22"/>
        </w:rPr>
        <w:t xml:space="preserve"> praticado pelo mercado correspondente,</w:t>
      </w:r>
      <w:r w:rsidR="005E1BFA" w:rsidRPr="00B24162">
        <w:rPr>
          <w:rFonts w:ascii="Arial" w:hAnsi="Arial" w:cs="Arial"/>
          <w:spacing w:val="-5"/>
          <w:sz w:val="22"/>
          <w:szCs w:val="22"/>
        </w:rPr>
        <w:t xml:space="preserve"> </w:t>
      </w:r>
      <w:r w:rsidR="005E1BFA" w:rsidRPr="00B24162">
        <w:rPr>
          <w:rFonts w:ascii="Arial" w:hAnsi="Arial" w:cs="Arial"/>
          <w:sz w:val="22"/>
          <w:szCs w:val="22"/>
        </w:rPr>
        <w:t>observando-se</w:t>
      </w:r>
      <w:r w:rsidR="005E1BFA" w:rsidRPr="00B24162">
        <w:rPr>
          <w:rFonts w:ascii="Arial" w:hAnsi="Arial" w:cs="Arial"/>
          <w:spacing w:val="-5"/>
          <w:sz w:val="22"/>
          <w:szCs w:val="22"/>
        </w:rPr>
        <w:t xml:space="preserve"> </w:t>
      </w:r>
      <w:r w:rsidR="005E1BFA" w:rsidRPr="00B24162">
        <w:rPr>
          <w:rFonts w:ascii="Arial" w:hAnsi="Arial" w:cs="Arial"/>
          <w:sz w:val="22"/>
          <w:szCs w:val="22"/>
        </w:rPr>
        <w:t>o</w:t>
      </w:r>
      <w:r w:rsidR="005E1BFA" w:rsidRPr="00B24162">
        <w:rPr>
          <w:rFonts w:ascii="Arial" w:hAnsi="Arial" w:cs="Arial"/>
          <w:spacing w:val="-4"/>
          <w:sz w:val="22"/>
          <w:szCs w:val="22"/>
        </w:rPr>
        <w:t xml:space="preserve"> </w:t>
      </w:r>
      <w:r w:rsidR="005E1BFA" w:rsidRPr="00B24162">
        <w:rPr>
          <w:rFonts w:ascii="Arial" w:hAnsi="Arial" w:cs="Arial"/>
          <w:sz w:val="22"/>
          <w:szCs w:val="22"/>
        </w:rPr>
        <w:t>disposto</w:t>
      </w:r>
      <w:r w:rsidR="005E1BFA" w:rsidRPr="00B24162">
        <w:rPr>
          <w:rFonts w:ascii="Arial" w:hAnsi="Arial" w:cs="Arial"/>
          <w:spacing w:val="-5"/>
          <w:sz w:val="22"/>
          <w:szCs w:val="22"/>
        </w:rPr>
        <w:t xml:space="preserve"> </w:t>
      </w:r>
      <w:r w:rsidR="005E1BFA" w:rsidRPr="00B24162">
        <w:rPr>
          <w:rFonts w:ascii="Arial" w:hAnsi="Arial" w:cs="Arial"/>
          <w:sz w:val="22"/>
          <w:szCs w:val="22"/>
        </w:rPr>
        <w:t>no</w:t>
      </w:r>
      <w:r w:rsidR="005E1BFA" w:rsidRPr="00B24162">
        <w:rPr>
          <w:rFonts w:ascii="Arial" w:hAnsi="Arial" w:cs="Arial"/>
          <w:spacing w:val="-2"/>
          <w:sz w:val="22"/>
          <w:szCs w:val="22"/>
        </w:rPr>
        <w:t xml:space="preserve"> </w:t>
      </w:r>
      <w:r w:rsidR="005E1BFA" w:rsidRPr="00B24162">
        <w:rPr>
          <w:rFonts w:ascii="Arial" w:hAnsi="Arial" w:cs="Arial"/>
          <w:sz w:val="22"/>
          <w:szCs w:val="22"/>
        </w:rPr>
        <w:t>Decreto</w:t>
      </w:r>
      <w:r w:rsidR="005E1BFA" w:rsidRPr="00B24162">
        <w:rPr>
          <w:rFonts w:ascii="Arial" w:hAnsi="Arial" w:cs="Arial"/>
          <w:spacing w:val="-2"/>
          <w:sz w:val="22"/>
          <w:szCs w:val="22"/>
        </w:rPr>
        <w:t xml:space="preserve"> </w:t>
      </w:r>
      <w:r w:rsidR="005E1BFA" w:rsidRPr="00B24162">
        <w:rPr>
          <w:rFonts w:ascii="Arial" w:hAnsi="Arial" w:cs="Arial"/>
          <w:sz w:val="22"/>
          <w:szCs w:val="22"/>
        </w:rPr>
        <w:t>Municipal</w:t>
      </w:r>
      <w:r w:rsidR="005E1BFA" w:rsidRPr="00B24162">
        <w:rPr>
          <w:rFonts w:ascii="Arial" w:hAnsi="Arial" w:cs="Arial"/>
          <w:spacing w:val="-5"/>
          <w:sz w:val="22"/>
          <w:szCs w:val="22"/>
        </w:rPr>
        <w:t xml:space="preserve"> </w:t>
      </w:r>
      <w:r w:rsidR="005E1BFA" w:rsidRPr="00B24162">
        <w:rPr>
          <w:rFonts w:ascii="Arial" w:hAnsi="Arial" w:cs="Arial"/>
          <w:sz w:val="22"/>
          <w:szCs w:val="22"/>
        </w:rPr>
        <w:t>n.º 1</w:t>
      </w:r>
      <w:r w:rsidR="007877D0" w:rsidRPr="00B24162">
        <w:rPr>
          <w:rFonts w:ascii="Arial" w:hAnsi="Arial" w:cs="Arial"/>
          <w:sz w:val="22"/>
          <w:szCs w:val="22"/>
        </w:rPr>
        <w:t>84</w:t>
      </w:r>
      <w:r w:rsidR="005E1BFA" w:rsidRPr="00B24162">
        <w:rPr>
          <w:rFonts w:ascii="Arial" w:hAnsi="Arial" w:cs="Arial"/>
          <w:sz w:val="22"/>
          <w:szCs w:val="22"/>
        </w:rPr>
        <w:t>/2023, nos termos do art. 23, § 1º, da Lei Federal nº 14.133/2021</w:t>
      </w:r>
      <w:r w:rsidR="007877D0" w:rsidRPr="00B24162">
        <w:rPr>
          <w:rFonts w:ascii="Arial" w:hAnsi="Arial" w:cs="Arial"/>
          <w:sz w:val="22"/>
          <w:szCs w:val="22"/>
        </w:rPr>
        <w:t>.</w:t>
      </w:r>
    </w:p>
    <w:p w14:paraId="19E95AE1" w14:textId="552816AD" w:rsidR="005E1BFA" w:rsidRPr="00B24162" w:rsidRDefault="005E1BFA" w:rsidP="007877D0">
      <w:pPr>
        <w:pStyle w:val="Corpodetexto"/>
        <w:tabs>
          <w:tab w:val="left" w:pos="9214"/>
        </w:tabs>
        <w:spacing w:line="360" w:lineRule="auto"/>
        <w:jc w:val="both"/>
        <w:rPr>
          <w:rFonts w:ascii="Arial" w:hAnsi="Arial" w:cs="Arial"/>
          <w:sz w:val="22"/>
          <w:szCs w:val="22"/>
        </w:rPr>
      </w:pPr>
      <w:r w:rsidRPr="00B24162">
        <w:rPr>
          <w:rFonts w:ascii="Arial" w:hAnsi="Arial" w:cs="Arial"/>
          <w:noProof/>
          <w:sz w:val="22"/>
          <w:szCs w:val="22"/>
          <w:lang w:val="pt-BR" w:eastAsia="pt-BR"/>
        </w:rPr>
        <mc:AlternateContent>
          <mc:Choice Requires="wps">
            <w:drawing>
              <wp:inline distT="0" distB="0" distL="0" distR="0" wp14:anchorId="5015F31A" wp14:editId="6E01C67A">
                <wp:extent cx="6134986" cy="262255"/>
                <wp:effectExtent l="0" t="0" r="0" b="4445"/>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34986" cy="262255"/>
                        </a:xfrm>
                        <a:prstGeom prst="rect">
                          <a:avLst/>
                        </a:prstGeom>
                        <a:solidFill>
                          <a:srgbClr val="C0C0C0"/>
                        </a:solidFill>
                      </wps:spPr>
                      <wps:txbx>
                        <w:txbxContent>
                          <w:p w14:paraId="0FD759C7" w14:textId="20799EB2" w:rsidR="005E1BFA" w:rsidRDefault="00FD70A3" w:rsidP="005E1BFA">
                            <w:pPr>
                              <w:ind w:left="2239"/>
                              <w:rPr>
                                <w:rFonts w:ascii="Arial" w:hAnsi="Arial"/>
                                <w:b/>
                                <w:color w:val="000000"/>
                                <w:sz w:val="24"/>
                              </w:rPr>
                            </w:pPr>
                            <w:r>
                              <w:rPr>
                                <w:rFonts w:ascii="Arial" w:hAnsi="Arial"/>
                                <w:b/>
                                <w:color w:val="000000"/>
                                <w:sz w:val="24"/>
                              </w:rPr>
                              <w:t>9</w:t>
                            </w:r>
                            <w:r w:rsidR="005E1BFA">
                              <w:rPr>
                                <w:rFonts w:ascii="Arial" w:hAnsi="Arial"/>
                                <w:b/>
                                <w:color w:val="000000"/>
                                <w:sz w:val="24"/>
                              </w:rPr>
                              <w:t>.</w:t>
                            </w:r>
                            <w:r w:rsidR="005E1BFA">
                              <w:rPr>
                                <w:rFonts w:ascii="Arial" w:hAnsi="Arial"/>
                                <w:b/>
                                <w:color w:val="000000"/>
                                <w:spacing w:val="53"/>
                                <w:sz w:val="24"/>
                              </w:rPr>
                              <w:t xml:space="preserve"> </w:t>
                            </w:r>
                            <w:r w:rsidR="005E1BFA">
                              <w:rPr>
                                <w:rFonts w:ascii="Arial" w:hAnsi="Arial"/>
                                <w:b/>
                                <w:color w:val="000000"/>
                                <w:sz w:val="24"/>
                              </w:rPr>
                              <w:t>ADEQUAÇÃO</w:t>
                            </w:r>
                            <w:r w:rsidR="005E1BFA">
                              <w:rPr>
                                <w:rFonts w:ascii="Arial" w:hAnsi="Arial"/>
                                <w:b/>
                                <w:color w:val="000000"/>
                                <w:spacing w:val="-8"/>
                                <w:sz w:val="24"/>
                              </w:rPr>
                              <w:t xml:space="preserve"> </w:t>
                            </w:r>
                            <w:r w:rsidR="005E1BFA">
                              <w:rPr>
                                <w:rFonts w:ascii="Arial" w:hAnsi="Arial"/>
                                <w:b/>
                                <w:color w:val="000000"/>
                                <w:spacing w:val="-2"/>
                                <w:sz w:val="24"/>
                              </w:rPr>
                              <w:t>ORÇAMENTÁRIA</w:t>
                            </w:r>
                          </w:p>
                        </w:txbxContent>
                      </wps:txbx>
                      <wps:bodyPr wrap="square" lIns="0" tIns="0" rIns="0" bIns="0" rtlCol="0">
                        <a:noAutofit/>
                      </wps:bodyPr>
                    </wps:wsp>
                  </a:graphicData>
                </a:graphic>
              </wp:inline>
            </w:drawing>
          </mc:Choice>
          <mc:Fallback>
            <w:pict>
              <v:shape w14:anchorId="5015F31A" id="Textbox 14" o:spid="_x0000_s1032" type="#_x0000_t202" style="width:483.05pt;height:20.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" fillcolor="silver" stroked="f">
                <v:path arrowok="t"/>
                <v:textbox inset="0,0,0,0">
                  <w:txbxContent>
                    <w:p w14:paraId="0FD759C7" w14:textId="20799EB2" w:rsidR="005E1BFA" w:rsidRDefault="00FD70A3" w:rsidP="005E1BFA">
                      <w:pPr>
                        <w:ind w:left="2239"/>
                        <w:rPr>
                          <w:rFonts w:ascii="Arial" w:hAnsi="Arial"/>
                          <w:b/>
                          <w:color w:val="000000"/>
                          <w:sz w:val="24"/>
                        </w:rPr>
                      </w:pPr>
                      <w:r>
                        <w:rPr>
                          <w:rFonts w:ascii="Arial" w:hAnsi="Arial"/>
                          <w:b/>
                          <w:color w:val="000000"/>
                          <w:sz w:val="24"/>
                        </w:rPr>
                        <w:t>9</w:t>
                      </w:r>
                      <w:r w:rsidR="005E1BFA">
                        <w:rPr>
                          <w:rFonts w:ascii="Arial" w:hAnsi="Arial"/>
                          <w:b/>
                          <w:color w:val="000000"/>
                          <w:sz w:val="24"/>
                        </w:rPr>
                        <w:t>.</w:t>
                      </w:r>
                      <w:r w:rsidR="005E1BFA">
                        <w:rPr>
                          <w:rFonts w:ascii="Arial" w:hAnsi="Arial"/>
                          <w:b/>
                          <w:color w:val="000000"/>
                          <w:spacing w:val="53"/>
                          <w:sz w:val="24"/>
                        </w:rPr>
                        <w:t xml:space="preserve"> </w:t>
                      </w:r>
                      <w:r w:rsidR="005E1BFA">
                        <w:rPr>
                          <w:rFonts w:ascii="Arial" w:hAnsi="Arial"/>
                          <w:b/>
                          <w:color w:val="000000"/>
                          <w:sz w:val="24"/>
                        </w:rPr>
                        <w:t>ADEQUAÇÃO</w:t>
                      </w:r>
                      <w:r w:rsidR="005E1BFA">
                        <w:rPr>
                          <w:rFonts w:ascii="Arial" w:hAnsi="Arial"/>
                          <w:b/>
                          <w:color w:val="000000"/>
                          <w:spacing w:val="-8"/>
                          <w:sz w:val="24"/>
                        </w:rPr>
                        <w:t xml:space="preserve"> </w:t>
                      </w:r>
                      <w:r w:rsidR="005E1BFA">
                        <w:rPr>
                          <w:rFonts w:ascii="Arial" w:hAnsi="Arial"/>
                          <w:b/>
                          <w:color w:val="000000"/>
                          <w:spacing w:val="-2"/>
                          <w:sz w:val="24"/>
                        </w:rPr>
                        <w:t>ORÇAMENTÁRIA</w:t>
                      </w:r>
                    </w:p>
                  </w:txbxContent>
                </v:textbox>
                <w10:anchorlock/>
              </v:shape>
            </w:pict>
          </mc:Fallback>
        </mc:AlternateContent>
      </w:r>
    </w:p>
    <w:p w14:paraId="28503950" w14:textId="1819483B" w:rsidR="005E1BFA" w:rsidRPr="00B24162" w:rsidRDefault="00FD70A3" w:rsidP="00D217F9">
      <w:pPr>
        <w:pStyle w:val="Corpodetexto"/>
        <w:tabs>
          <w:tab w:val="left" w:pos="9214"/>
        </w:tabs>
        <w:spacing w:line="360" w:lineRule="auto"/>
        <w:jc w:val="both"/>
        <w:rPr>
          <w:rFonts w:ascii="Arial" w:hAnsi="Arial" w:cs="Arial"/>
          <w:sz w:val="22"/>
          <w:szCs w:val="22"/>
        </w:rPr>
      </w:pPr>
      <w:r w:rsidRPr="00B24162">
        <w:rPr>
          <w:rFonts w:ascii="Arial" w:hAnsi="Arial" w:cs="Arial"/>
          <w:b/>
          <w:sz w:val="22"/>
          <w:szCs w:val="22"/>
        </w:rPr>
        <w:t>9</w:t>
      </w:r>
      <w:r w:rsidR="005E1BFA" w:rsidRPr="00B24162">
        <w:rPr>
          <w:rFonts w:ascii="Arial" w:hAnsi="Arial" w:cs="Arial"/>
          <w:b/>
          <w:sz w:val="22"/>
          <w:szCs w:val="22"/>
        </w:rPr>
        <w:t>.1.</w:t>
      </w:r>
      <w:r w:rsidR="005E1BFA" w:rsidRPr="00B24162">
        <w:rPr>
          <w:rFonts w:ascii="Arial" w:hAnsi="Arial" w:cs="Arial"/>
          <w:b/>
          <w:spacing w:val="-10"/>
          <w:sz w:val="22"/>
          <w:szCs w:val="22"/>
        </w:rPr>
        <w:t xml:space="preserve"> </w:t>
      </w:r>
      <w:r w:rsidR="005E1BFA" w:rsidRPr="00B24162">
        <w:rPr>
          <w:rFonts w:ascii="Arial" w:hAnsi="Arial" w:cs="Arial"/>
          <w:sz w:val="22"/>
          <w:szCs w:val="22"/>
        </w:rPr>
        <w:t>O</w:t>
      </w:r>
      <w:r w:rsidR="005E1BFA" w:rsidRPr="00B24162">
        <w:rPr>
          <w:rFonts w:ascii="Arial" w:hAnsi="Arial" w:cs="Arial"/>
          <w:spacing w:val="-11"/>
          <w:sz w:val="22"/>
          <w:szCs w:val="22"/>
        </w:rPr>
        <w:t xml:space="preserve"> </w:t>
      </w:r>
      <w:r w:rsidR="005E1BFA" w:rsidRPr="00B24162">
        <w:rPr>
          <w:rFonts w:ascii="Arial" w:hAnsi="Arial" w:cs="Arial"/>
          <w:sz w:val="22"/>
          <w:szCs w:val="22"/>
        </w:rPr>
        <w:t>dispêndio</w:t>
      </w:r>
      <w:r w:rsidR="005E1BFA" w:rsidRPr="00B24162">
        <w:rPr>
          <w:rFonts w:ascii="Arial" w:hAnsi="Arial" w:cs="Arial"/>
          <w:spacing w:val="-13"/>
          <w:sz w:val="22"/>
          <w:szCs w:val="22"/>
        </w:rPr>
        <w:t xml:space="preserve"> </w:t>
      </w:r>
      <w:r w:rsidR="005E1BFA" w:rsidRPr="00B24162">
        <w:rPr>
          <w:rFonts w:ascii="Arial" w:hAnsi="Arial" w:cs="Arial"/>
          <w:sz w:val="22"/>
          <w:szCs w:val="22"/>
        </w:rPr>
        <w:t>financeiro</w:t>
      </w:r>
      <w:r w:rsidR="005E1BFA" w:rsidRPr="00B24162">
        <w:rPr>
          <w:rFonts w:ascii="Arial" w:hAnsi="Arial" w:cs="Arial"/>
          <w:spacing w:val="-10"/>
          <w:sz w:val="22"/>
          <w:szCs w:val="22"/>
        </w:rPr>
        <w:t xml:space="preserve"> </w:t>
      </w:r>
      <w:r w:rsidR="005E1BFA" w:rsidRPr="00B24162">
        <w:rPr>
          <w:rFonts w:ascii="Arial" w:hAnsi="Arial" w:cs="Arial"/>
          <w:sz w:val="22"/>
          <w:szCs w:val="22"/>
        </w:rPr>
        <w:t>decorrente</w:t>
      </w:r>
      <w:r w:rsidR="005E1BFA" w:rsidRPr="00B24162">
        <w:rPr>
          <w:rFonts w:ascii="Arial" w:hAnsi="Arial" w:cs="Arial"/>
          <w:spacing w:val="-12"/>
          <w:sz w:val="22"/>
          <w:szCs w:val="22"/>
        </w:rPr>
        <w:t xml:space="preserve"> </w:t>
      </w:r>
      <w:r w:rsidR="005E1BFA" w:rsidRPr="00B24162">
        <w:rPr>
          <w:rFonts w:ascii="Arial" w:hAnsi="Arial" w:cs="Arial"/>
          <w:sz w:val="22"/>
          <w:szCs w:val="22"/>
        </w:rPr>
        <w:t>da</w:t>
      </w:r>
      <w:r w:rsidR="005E1BFA" w:rsidRPr="00B24162">
        <w:rPr>
          <w:rFonts w:ascii="Arial" w:hAnsi="Arial" w:cs="Arial"/>
          <w:spacing w:val="-10"/>
          <w:sz w:val="22"/>
          <w:szCs w:val="22"/>
        </w:rPr>
        <w:t xml:space="preserve"> </w:t>
      </w:r>
      <w:r w:rsidR="005E1BFA" w:rsidRPr="00B24162">
        <w:rPr>
          <w:rFonts w:ascii="Arial" w:hAnsi="Arial" w:cs="Arial"/>
          <w:sz w:val="22"/>
          <w:szCs w:val="22"/>
        </w:rPr>
        <w:t>contratação</w:t>
      </w:r>
      <w:r w:rsidR="005E1BFA" w:rsidRPr="00B24162">
        <w:rPr>
          <w:rFonts w:ascii="Arial" w:hAnsi="Arial" w:cs="Arial"/>
          <w:spacing w:val="-10"/>
          <w:sz w:val="22"/>
          <w:szCs w:val="22"/>
        </w:rPr>
        <w:t xml:space="preserve"> </w:t>
      </w:r>
      <w:r w:rsidR="005E1BFA" w:rsidRPr="00B24162">
        <w:rPr>
          <w:rFonts w:ascii="Arial" w:hAnsi="Arial" w:cs="Arial"/>
          <w:sz w:val="22"/>
          <w:szCs w:val="22"/>
        </w:rPr>
        <w:t>ora</w:t>
      </w:r>
      <w:r w:rsidR="005E1BFA" w:rsidRPr="00B24162">
        <w:rPr>
          <w:rFonts w:ascii="Arial" w:hAnsi="Arial" w:cs="Arial"/>
          <w:spacing w:val="-10"/>
          <w:sz w:val="22"/>
          <w:szCs w:val="22"/>
        </w:rPr>
        <w:t xml:space="preserve"> </w:t>
      </w:r>
      <w:r w:rsidR="005E1BFA" w:rsidRPr="00B24162">
        <w:rPr>
          <w:rFonts w:ascii="Arial" w:hAnsi="Arial" w:cs="Arial"/>
          <w:sz w:val="22"/>
          <w:szCs w:val="22"/>
        </w:rPr>
        <w:t>pretendida</w:t>
      </w:r>
      <w:r w:rsidR="005E1BFA" w:rsidRPr="00B24162">
        <w:rPr>
          <w:rFonts w:ascii="Arial" w:hAnsi="Arial" w:cs="Arial"/>
          <w:spacing w:val="-10"/>
          <w:sz w:val="22"/>
          <w:szCs w:val="22"/>
        </w:rPr>
        <w:t xml:space="preserve"> </w:t>
      </w:r>
      <w:r w:rsidR="005E1BFA" w:rsidRPr="00B24162">
        <w:rPr>
          <w:rFonts w:ascii="Arial" w:hAnsi="Arial" w:cs="Arial"/>
          <w:sz w:val="22"/>
          <w:szCs w:val="22"/>
        </w:rPr>
        <w:t>decorrerá da dotação orçamentária:</w:t>
      </w:r>
    </w:p>
    <w:p w14:paraId="15DF3EA3" w14:textId="009DB523" w:rsidR="007877D0" w:rsidRPr="00B24162" w:rsidRDefault="007877D0" w:rsidP="00D217F9">
      <w:pPr>
        <w:tabs>
          <w:tab w:val="left" w:pos="0"/>
          <w:tab w:val="left" w:pos="1134"/>
          <w:tab w:val="left" w:pos="1701"/>
          <w:tab w:val="left" w:pos="4253"/>
        </w:tabs>
        <w:rPr>
          <w:rFonts w:ascii="Arial" w:hAnsi="Arial" w:cs="Arial"/>
          <w:i/>
          <w:iCs/>
          <w:sz w:val="18"/>
          <w:szCs w:val="18"/>
        </w:rPr>
      </w:pPr>
      <w:r w:rsidRPr="00B24162">
        <w:rPr>
          <w:rFonts w:ascii="Arial" w:hAnsi="Arial" w:cs="Arial"/>
          <w:i/>
          <w:iCs/>
          <w:sz w:val="18"/>
          <w:szCs w:val="18"/>
        </w:rPr>
        <w:t>0</w:t>
      </w:r>
      <w:r w:rsidR="00E13A1C" w:rsidRPr="00B24162">
        <w:rPr>
          <w:rFonts w:ascii="Arial" w:hAnsi="Arial" w:cs="Arial"/>
          <w:i/>
          <w:iCs/>
          <w:sz w:val="18"/>
          <w:szCs w:val="18"/>
        </w:rPr>
        <w:t>3</w:t>
      </w:r>
      <w:r w:rsidRPr="00B24162">
        <w:rPr>
          <w:rFonts w:ascii="Arial" w:hAnsi="Arial" w:cs="Arial"/>
          <w:i/>
          <w:iCs/>
          <w:sz w:val="18"/>
          <w:szCs w:val="18"/>
        </w:rPr>
        <w:t xml:space="preserve"> – SECRETARIA DA </w:t>
      </w:r>
      <w:r w:rsidR="00E13A1C" w:rsidRPr="00B24162">
        <w:rPr>
          <w:rFonts w:ascii="Arial" w:hAnsi="Arial" w:cs="Arial"/>
          <w:i/>
          <w:iCs/>
          <w:sz w:val="18"/>
          <w:szCs w:val="18"/>
        </w:rPr>
        <w:t>ADMINISTRAÇÃO</w:t>
      </w:r>
    </w:p>
    <w:p w14:paraId="3072ACFC" w14:textId="6E1147EC" w:rsidR="007877D0" w:rsidRPr="00B24162" w:rsidRDefault="007877D0" w:rsidP="00D217F9">
      <w:pPr>
        <w:tabs>
          <w:tab w:val="left" w:pos="0"/>
          <w:tab w:val="left" w:pos="1134"/>
          <w:tab w:val="left" w:pos="1701"/>
          <w:tab w:val="left" w:pos="4253"/>
        </w:tabs>
        <w:rPr>
          <w:rFonts w:ascii="Arial" w:hAnsi="Arial" w:cs="Arial"/>
          <w:i/>
          <w:iCs/>
          <w:sz w:val="18"/>
          <w:szCs w:val="18"/>
        </w:rPr>
      </w:pPr>
      <w:r w:rsidRPr="00B24162">
        <w:rPr>
          <w:rFonts w:ascii="Arial" w:hAnsi="Arial" w:cs="Arial"/>
          <w:i/>
          <w:iCs/>
          <w:sz w:val="18"/>
          <w:szCs w:val="18"/>
        </w:rPr>
        <w:t>0</w:t>
      </w:r>
      <w:r w:rsidR="00E13A1C" w:rsidRPr="00B24162">
        <w:rPr>
          <w:rFonts w:ascii="Arial" w:hAnsi="Arial" w:cs="Arial"/>
          <w:i/>
          <w:iCs/>
          <w:sz w:val="18"/>
          <w:szCs w:val="18"/>
        </w:rPr>
        <w:t>3</w:t>
      </w:r>
      <w:r w:rsidRPr="00B24162">
        <w:rPr>
          <w:rFonts w:ascii="Arial" w:hAnsi="Arial" w:cs="Arial"/>
          <w:i/>
          <w:iCs/>
          <w:sz w:val="18"/>
          <w:szCs w:val="18"/>
        </w:rPr>
        <w:t xml:space="preserve">01 – </w:t>
      </w:r>
      <w:r w:rsidR="00E13A1C" w:rsidRPr="00B24162">
        <w:rPr>
          <w:rFonts w:ascii="Arial" w:hAnsi="Arial" w:cs="Arial"/>
          <w:i/>
          <w:iCs/>
          <w:sz w:val="18"/>
          <w:szCs w:val="18"/>
        </w:rPr>
        <w:t>Manutenção das Atividades da Secretaria da Administração</w:t>
      </w:r>
    </w:p>
    <w:p w14:paraId="45C8384E" w14:textId="2D24E027" w:rsidR="007877D0" w:rsidRPr="00B24162" w:rsidRDefault="007877D0" w:rsidP="00D217F9">
      <w:pPr>
        <w:tabs>
          <w:tab w:val="left" w:pos="0"/>
          <w:tab w:val="left" w:pos="1134"/>
          <w:tab w:val="left" w:pos="1701"/>
          <w:tab w:val="left" w:pos="4253"/>
        </w:tabs>
        <w:rPr>
          <w:rFonts w:ascii="Arial" w:hAnsi="Arial" w:cs="Arial"/>
          <w:i/>
          <w:iCs/>
          <w:sz w:val="18"/>
          <w:szCs w:val="18"/>
        </w:rPr>
      </w:pPr>
      <w:r w:rsidRPr="00B24162">
        <w:rPr>
          <w:rFonts w:ascii="Arial" w:hAnsi="Arial" w:cs="Arial"/>
          <w:i/>
          <w:iCs/>
          <w:sz w:val="18"/>
          <w:szCs w:val="18"/>
        </w:rPr>
        <w:t>3.3.9.0.39.00.00.00.00 – Outros serviços de terceiros-pessoa jurídica</w:t>
      </w:r>
    </w:p>
    <w:p w14:paraId="3B03FA49" w14:textId="7F36639B" w:rsidR="00F37884" w:rsidRPr="00B24162" w:rsidRDefault="00F37884" w:rsidP="00D217F9">
      <w:pPr>
        <w:pStyle w:val="Corpodetexto"/>
        <w:tabs>
          <w:tab w:val="left" w:pos="9214"/>
        </w:tabs>
        <w:spacing w:before="252"/>
        <w:rPr>
          <w:rFonts w:ascii="Arial" w:hAnsi="Arial" w:cs="Arial"/>
          <w:sz w:val="22"/>
          <w:szCs w:val="22"/>
        </w:rPr>
      </w:pPr>
      <w:r w:rsidRPr="00B24162">
        <w:rPr>
          <w:rFonts w:ascii="Arial" w:hAnsi="Arial" w:cs="Arial"/>
          <w:sz w:val="22"/>
          <w:szCs w:val="22"/>
        </w:rPr>
        <w:t>Paraí</w:t>
      </w:r>
      <w:r w:rsidR="007877D0" w:rsidRPr="00B24162">
        <w:rPr>
          <w:rFonts w:ascii="Arial" w:hAnsi="Arial" w:cs="Arial"/>
          <w:sz w:val="22"/>
          <w:szCs w:val="22"/>
        </w:rPr>
        <w:t>/RS</w:t>
      </w:r>
      <w:r w:rsidR="005E1BFA" w:rsidRPr="00B24162">
        <w:rPr>
          <w:rFonts w:ascii="Arial" w:hAnsi="Arial" w:cs="Arial"/>
          <w:sz w:val="22"/>
          <w:szCs w:val="22"/>
        </w:rPr>
        <w:t>,</w:t>
      </w:r>
      <w:r w:rsidR="005E1BFA" w:rsidRPr="00B24162">
        <w:rPr>
          <w:rFonts w:ascii="Arial" w:hAnsi="Arial" w:cs="Arial"/>
          <w:spacing w:val="-2"/>
          <w:sz w:val="22"/>
          <w:szCs w:val="22"/>
        </w:rPr>
        <w:t xml:space="preserve"> </w:t>
      </w:r>
      <w:r w:rsidR="00605E59" w:rsidRPr="00B24162">
        <w:rPr>
          <w:rFonts w:ascii="Arial" w:hAnsi="Arial" w:cs="Arial"/>
          <w:sz w:val="22"/>
          <w:szCs w:val="22"/>
        </w:rPr>
        <w:t>29</w:t>
      </w:r>
      <w:r w:rsidRPr="00B24162">
        <w:rPr>
          <w:rFonts w:ascii="Arial" w:hAnsi="Arial" w:cs="Arial"/>
          <w:sz w:val="22"/>
          <w:szCs w:val="22"/>
        </w:rPr>
        <w:t xml:space="preserve"> de </w:t>
      </w:r>
      <w:r w:rsidR="00E13A1C" w:rsidRPr="00B24162">
        <w:rPr>
          <w:rFonts w:ascii="Arial" w:hAnsi="Arial" w:cs="Arial"/>
          <w:sz w:val="22"/>
          <w:szCs w:val="22"/>
        </w:rPr>
        <w:t>maio</w:t>
      </w:r>
      <w:r w:rsidR="005E1BFA" w:rsidRPr="00B24162">
        <w:rPr>
          <w:rFonts w:ascii="Arial" w:hAnsi="Arial" w:cs="Arial"/>
          <w:spacing w:val="-3"/>
          <w:sz w:val="22"/>
          <w:szCs w:val="22"/>
        </w:rPr>
        <w:t xml:space="preserve"> </w:t>
      </w:r>
      <w:r w:rsidR="005E1BFA" w:rsidRPr="00B24162">
        <w:rPr>
          <w:rFonts w:ascii="Arial" w:hAnsi="Arial" w:cs="Arial"/>
          <w:sz w:val="22"/>
          <w:szCs w:val="22"/>
        </w:rPr>
        <w:t>de</w:t>
      </w:r>
      <w:r w:rsidR="005E1BFA" w:rsidRPr="00B24162">
        <w:rPr>
          <w:rFonts w:ascii="Arial" w:hAnsi="Arial" w:cs="Arial"/>
          <w:spacing w:val="-5"/>
          <w:sz w:val="22"/>
          <w:szCs w:val="22"/>
        </w:rPr>
        <w:t xml:space="preserve"> </w:t>
      </w:r>
      <w:r w:rsidR="005E1BFA" w:rsidRPr="00B24162">
        <w:rPr>
          <w:rFonts w:ascii="Arial" w:hAnsi="Arial" w:cs="Arial"/>
          <w:spacing w:val="-4"/>
          <w:sz w:val="22"/>
          <w:szCs w:val="22"/>
        </w:rPr>
        <w:t>202</w:t>
      </w:r>
      <w:r w:rsidRPr="00B24162">
        <w:rPr>
          <w:rFonts w:ascii="Arial" w:hAnsi="Arial" w:cs="Arial"/>
          <w:spacing w:val="-4"/>
          <w:sz w:val="22"/>
          <w:szCs w:val="22"/>
        </w:rPr>
        <w:t>5</w:t>
      </w:r>
      <w:r w:rsidR="005E1BFA" w:rsidRPr="00B24162">
        <w:rPr>
          <w:rFonts w:ascii="Arial" w:hAnsi="Arial" w:cs="Arial"/>
          <w:spacing w:val="-4"/>
          <w:sz w:val="22"/>
          <w:szCs w:val="22"/>
        </w:rPr>
        <w:t>.</w:t>
      </w:r>
    </w:p>
    <w:p w14:paraId="22A585CF" w14:textId="77777777" w:rsidR="00F37884" w:rsidRPr="00B24162" w:rsidRDefault="00F37884" w:rsidP="00C72986">
      <w:pPr>
        <w:pStyle w:val="Corpodetexto"/>
        <w:tabs>
          <w:tab w:val="left" w:pos="9214"/>
        </w:tabs>
        <w:spacing w:before="9"/>
        <w:rPr>
          <w:rFonts w:ascii="Arial" w:hAnsi="Arial" w:cs="Arial"/>
          <w:sz w:val="22"/>
          <w:szCs w:val="22"/>
        </w:rPr>
      </w:pPr>
      <w:bookmarkStart w:id="1" w:name="_GoBack"/>
      <w:bookmarkEnd w:id="1"/>
    </w:p>
    <w:p w14:paraId="75581318" w14:textId="76D4F429" w:rsidR="005E1BFA" w:rsidRDefault="00B24162" w:rsidP="00D217F9">
      <w:pPr>
        <w:pStyle w:val="Corpodetexto"/>
        <w:tabs>
          <w:tab w:val="left" w:pos="9214"/>
        </w:tabs>
        <w:spacing w:before="1"/>
        <w:jc w:val="center"/>
        <w:rPr>
          <w:rFonts w:ascii="Arial" w:hAnsi="Arial" w:cs="Arial"/>
          <w:b/>
          <w:bCs/>
          <w:sz w:val="22"/>
          <w:szCs w:val="22"/>
        </w:rPr>
      </w:pPr>
      <w:r>
        <w:rPr>
          <w:rFonts w:ascii="Arial" w:hAnsi="Arial" w:cs="Arial"/>
          <w:b/>
          <w:bCs/>
          <w:sz w:val="22"/>
          <w:szCs w:val="22"/>
        </w:rPr>
        <w:t xml:space="preserve">Venicius José Fochesatto, </w:t>
      </w:r>
    </w:p>
    <w:p w14:paraId="6D4B24F0" w14:textId="430D7611" w:rsidR="00B24162" w:rsidRPr="00B24162" w:rsidRDefault="00B24162" w:rsidP="00D217F9">
      <w:pPr>
        <w:pStyle w:val="Corpodetexto"/>
        <w:tabs>
          <w:tab w:val="left" w:pos="9214"/>
        </w:tabs>
        <w:spacing w:before="1"/>
        <w:jc w:val="center"/>
        <w:rPr>
          <w:rFonts w:ascii="Arial" w:hAnsi="Arial" w:cs="Arial"/>
          <w:sz w:val="22"/>
          <w:szCs w:val="22"/>
        </w:rPr>
      </w:pPr>
      <w:r>
        <w:rPr>
          <w:rFonts w:ascii="Arial" w:hAnsi="Arial" w:cs="Arial"/>
          <w:b/>
          <w:bCs/>
          <w:sz w:val="22"/>
          <w:szCs w:val="22"/>
        </w:rPr>
        <w:t>Secretário da Adminsitração e Fazenda.</w:t>
      </w:r>
    </w:p>
    <w:sectPr w:rsidR="00B24162" w:rsidRPr="00B24162" w:rsidSect="00C72986">
      <w:headerReference w:type="default" r:id="rId8"/>
      <w:pgSz w:w="11906" w:h="16838"/>
      <w:pgMar w:top="1417" w:right="849"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99C8B2" w14:textId="77777777" w:rsidR="00942662" w:rsidRDefault="00942662" w:rsidP="000B4E84">
      <w:r>
        <w:separator/>
      </w:r>
    </w:p>
  </w:endnote>
  <w:endnote w:type="continuationSeparator" w:id="0">
    <w:p w14:paraId="5F553F0C" w14:textId="77777777" w:rsidR="00942662" w:rsidRDefault="00942662" w:rsidP="000B4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CFA505" w14:textId="77777777" w:rsidR="00942662" w:rsidRDefault="00942662" w:rsidP="000B4E84">
      <w:r>
        <w:separator/>
      </w:r>
    </w:p>
  </w:footnote>
  <w:footnote w:type="continuationSeparator" w:id="0">
    <w:p w14:paraId="64DC6739" w14:textId="77777777" w:rsidR="00942662" w:rsidRDefault="00942662" w:rsidP="000B4E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428" w:type="dxa"/>
      <w:jc w:val="center"/>
      <w:tblCellMar>
        <w:left w:w="70" w:type="dxa"/>
        <w:right w:w="70" w:type="dxa"/>
      </w:tblCellMar>
      <w:tblLook w:val="0000" w:firstRow="0" w:lastRow="0" w:firstColumn="0" w:lastColumn="0" w:noHBand="0" w:noVBand="0"/>
    </w:tblPr>
    <w:tblGrid>
      <w:gridCol w:w="2148"/>
      <w:gridCol w:w="7280"/>
    </w:tblGrid>
    <w:tr w:rsidR="000B4E84" w14:paraId="7511CDDE" w14:textId="77777777" w:rsidTr="00F24B3D">
      <w:trPr>
        <w:jc w:val="center"/>
      </w:trPr>
      <w:tc>
        <w:tcPr>
          <w:tcW w:w="2148" w:type="dxa"/>
        </w:tcPr>
        <w:p w14:paraId="311F0DCB" w14:textId="77777777" w:rsidR="000B4E84" w:rsidRPr="00A52ABF" w:rsidRDefault="000B4E84" w:rsidP="000B4E84">
          <w:pPr>
            <w:pStyle w:val="Cabealho"/>
            <w:ind w:left="460"/>
            <w:rPr>
              <w:rFonts w:ascii="Courier New" w:hAnsi="Courier New" w:cs="Courier New"/>
            </w:rPr>
          </w:pPr>
          <w:r w:rsidRPr="00A67E18">
            <w:rPr>
              <w:rFonts w:ascii="Courier New" w:hAnsi="Courier New" w:cs="Courier New"/>
              <w:noProof/>
              <w:lang w:val="pt-BR" w:eastAsia="pt-BR"/>
            </w:rPr>
            <w:drawing>
              <wp:inline distT="0" distB="0" distL="0" distR="0" wp14:anchorId="4713C4E5" wp14:editId="5C7559C9">
                <wp:extent cx="904875" cy="885825"/>
                <wp:effectExtent l="0" t="0" r="9525" b="9525"/>
                <wp:docPr id="821583967" name="Imagem 1"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875" cy="885825"/>
                        </a:xfrm>
                        <a:prstGeom prst="rect">
                          <a:avLst/>
                        </a:prstGeom>
                        <a:noFill/>
                        <a:ln>
                          <a:noFill/>
                        </a:ln>
                      </pic:spPr>
                    </pic:pic>
                  </a:graphicData>
                </a:graphic>
              </wp:inline>
            </w:drawing>
          </w:r>
        </w:p>
      </w:tc>
      <w:tc>
        <w:tcPr>
          <w:tcW w:w="7280" w:type="dxa"/>
        </w:tcPr>
        <w:p w14:paraId="0F60FE97" w14:textId="77777777" w:rsidR="000B4E84" w:rsidRPr="00A52ABF" w:rsidRDefault="000B4E84" w:rsidP="000B4E84">
          <w:pPr>
            <w:pStyle w:val="Cabealho"/>
            <w:ind w:left="-17" w:hanging="11"/>
            <w:rPr>
              <w:rFonts w:ascii="Courier New" w:hAnsi="Courier New" w:cs="Courier New"/>
              <w:b/>
              <w:bCs/>
              <w:sz w:val="28"/>
            </w:rPr>
          </w:pPr>
          <w:r w:rsidRPr="00A52ABF">
            <w:rPr>
              <w:rFonts w:ascii="Courier New" w:hAnsi="Courier New" w:cs="Courier New"/>
              <w:b/>
              <w:bCs/>
              <w:sz w:val="28"/>
            </w:rPr>
            <w:t>PREFEITURA MUNICIPAL DE PARAÍ – RS</w:t>
          </w:r>
        </w:p>
        <w:p w14:paraId="1713922B" w14:textId="77777777" w:rsidR="000B4E84" w:rsidRPr="004551BE" w:rsidRDefault="000B4E84" w:rsidP="000B4E84">
          <w:pPr>
            <w:pStyle w:val="Cabealho"/>
            <w:ind w:left="-17" w:hanging="11"/>
            <w:rPr>
              <w:rFonts w:ascii="Courier New" w:hAnsi="Courier New" w:cs="Courier New"/>
            </w:rPr>
          </w:pPr>
          <w:r w:rsidRPr="004551BE">
            <w:rPr>
              <w:rFonts w:ascii="Courier New" w:hAnsi="Courier New" w:cs="Courier New"/>
            </w:rPr>
            <w:t>AVENIDA PRESIDENTE CASTELO BRANCO</w:t>
          </w:r>
        </w:p>
        <w:p w14:paraId="64DB2EA5" w14:textId="77777777" w:rsidR="000B4E84" w:rsidRPr="004551BE" w:rsidRDefault="000B4E84" w:rsidP="000B4E84">
          <w:pPr>
            <w:pStyle w:val="Cabealho"/>
            <w:ind w:left="-17" w:hanging="11"/>
            <w:rPr>
              <w:rFonts w:ascii="Courier New" w:hAnsi="Courier New" w:cs="Courier New"/>
            </w:rPr>
          </w:pPr>
          <w:r w:rsidRPr="004551BE">
            <w:rPr>
              <w:rFonts w:ascii="Courier New" w:hAnsi="Courier New" w:cs="Courier New"/>
            </w:rPr>
            <w:t>CEP: 95360-000 PARAÍ/RS</w:t>
          </w:r>
        </w:p>
        <w:p w14:paraId="47996488" w14:textId="77777777" w:rsidR="000B4E84" w:rsidRPr="004551BE" w:rsidRDefault="000B4E84" w:rsidP="000B4E84">
          <w:pPr>
            <w:pStyle w:val="Cabealho"/>
            <w:ind w:left="-17" w:hanging="11"/>
            <w:rPr>
              <w:rFonts w:ascii="Courier New" w:hAnsi="Courier New" w:cs="Courier New"/>
            </w:rPr>
          </w:pPr>
          <w:r w:rsidRPr="004551BE">
            <w:rPr>
              <w:rFonts w:ascii="Courier New" w:hAnsi="Courier New" w:cs="Courier New"/>
            </w:rPr>
            <w:t xml:space="preserve">CNPJ: 87.502.886/0001-50 – FONE: (54) 3477-1233 </w:t>
          </w:r>
        </w:p>
        <w:p w14:paraId="62B28128" w14:textId="77777777" w:rsidR="000B4E84" w:rsidRPr="00A52ABF" w:rsidRDefault="000B4E84" w:rsidP="000B4E84">
          <w:pPr>
            <w:pStyle w:val="Cabealho"/>
            <w:ind w:left="-17" w:hanging="11"/>
            <w:rPr>
              <w:rFonts w:ascii="Courier New" w:hAnsi="Courier New" w:cs="Courier New"/>
            </w:rPr>
          </w:pPr>
          <w:r w:rsidRPr="004551BE">
            <w:rPr>
              <w:rFonts w:ascii="Courier New" w:hAnsi="Courier New" w:cs="Courier New"/>
            </w:rPr>
            <w:t>E-mail: licitações@parai.rs.gov.br</w:t>
          </w:r>
        </w:p>
      </w:tc>
    </w:tr>
  </w:tbl>
  <w:p w14:paraId="4808A06D" w14:textId="77777777" w:rsidR="000B4E84" w:rsidRDefault="000B4E8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A709F"/>
    <w:multiLevelType w:val="multilevel"/>
    <w:tmpl w:val="950A2DC2"/>
    <w:lvl w:ilvl="0">
      <w:start w:val="6"/>
      <w:numFmt w:val="decimal"/>
      <w:lvlText w:val="%1"/>
      <w:lvlJc w:val="left"/>
      <w:pPr>
        <w:ind w:left="994" w:hanging="476"/>
      </w:pPr>
      <w:rPr>
        <w:rFonts w:hint="default"/>
        <w:lang w:val="pt-PT" w:eastAsia="en-US" w:bidi="ar-SA"/>
      </w:rPr>
    </w:lvl>
    <w:lvl w:ilvl="1">
      <w:start w:val="1"/>
      <w:numFmt w:val="decimal"/>
      <w:lvlText w:val="%1.%2."/>
      <w:lvlJc w:val="left"/>
      <w:pPr>
        <w:ind w:left="994" w:hanging="476"/>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898" w:hanging="476"/>
      </w:pPr>
      <w:rPr>
        <w:rFonts w:hint="default"/>
        <w:lang w:val="pt-PT" w:eastAsia="en-US" w:bidi="ar-SA"/>
      </w:rPr>
    </w:lvl>
    <w:lvl w:ilvl="3">
      <w:numFmt w:val="bullet"/>
      <w:lvlText w:val="•"/>
      <w:lvlJc w:val="left"/>
      <w:pPr>
        <w:ind w:left="3847" w:hanging="476"/>
      </w:pPr>
      <w:rPr>
        <w:rFonts w:hint="default"/>
        <w:lang w:val="pt-PT" w:eastAsia="en-US" w:bidi="ar-SA"/>
      </w:rPr>
    </w:lvl>
    <w:lvl w:ilvl="4">
      <w:numFmt w:val="bullet"/>
      <w:lvlText w:val="•"/>
      <w:lvlJc w:val="left"/>
      <w:pPr>
        <w:ind w:left="4796" w:hanging="476"/>
      </w:pPr>
      <w:rPr>
        <w:rFonts w:hint="default"/>
        <w:lang w:val="pt-PT" w:eastAsia="en-US" w:bidi="ar-SA"/>
      </w:rPr>
    </w:lvl>
    <w:lvl w:ilvl="5">
      <w:numFmt w:val="bullet"/>
      <w:lvlText w:val="•"/>
      <w:lvlJc w:val="left"/>
      <w:pPr>
        <w:ind w:left="5745" w:hanging="476"/>
      </w:pPr>
      <w:rPr>
        <w:rFonts w:hint="default"/>
        <w:lang w:val="pt-PT" w:eastAsia="en-US" w:bidi="ar-SA"/>
      </w:rPr>
    </w:lvl>
    <w:lvl w:ilvl="6">
      <w:numFmt w:val="bullet"/>
      <w:lvlText w:val="•"/>
      <w:lvlJc w:val="left"/>
      <w:pPr>
        <w:ind w:left="6694" w:hanging="476"/>
      </w:pPr>
      <w:rPr>
        <w:rFonts w:hint="default"/>
        <w:lang w:val="pt-PT" w:eastAsia="en-US" w:bidi="ar-SA"/>
      </w:rPr>
    </w:lvl>
    <w:lvl w:ilvl="7">
      <w:numFmt w:val="bullet"/>
      <w:lvlText w:val="•"/>
      <w:lvlJc w:val="left"/>
      <w:pPr>
        <w:ind w:left="7643" w:hanging="476"/>
      </w:pPr>
      <w:rPr>
        <w:rFonts w:hint="default"/>
        <w:lang w:val="pt-PT" w:eastAsia="en-US" w:bidi="ar-SA"/>
      </w:rPr>
    </w:lvl>
    <w:lvl w:ilvl="8">
      <w:numFmt w:val="bullet"/>
      <w:lvlText w:val="•"/>
      <w:lvlJc w:val="left"/>
      <w:pPr>
        <w:ind w:left="8592" w:hanging="476"/>
      </w:pPr>
      <w:rPr>
        <w:rFonts w:hint="default"/>
        <w:lang w:val="pt-PT" w:eastAsia="en-US" w:bidi="ar-SA"/>
      </w:rPr>
    </w:lvl>
  </w:abstractNum>
  <w:abstractNum w:abstractNumId="1">
    <w:nsid w:val="0BCC3B3D"/>
    <w:multiLevelType w:val="multilevel"/>
    <w:tmpl w:val="A596EE4E"/>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CF07674"/>
    <w:multiLevelType w:val="multilevel"/>
    <w:tmpl w:val="B5F29E30"/>
    <w:lvl w:ilvl="0">
      <w:start w:val="8"/>
      <w:numFmt w:val="decimal"/>
      <w:lvlText w:val="%1"/>
      <w:lvlJc w:val="left"/>
      <w:pPr>
        <w:ind w:left="994" w:hanging="473"/>
      </w:pPr>
      <w:rPr>
        <w:rFonts w:hint="default"/>
        <w:lang w:val="pt-PT" w:eastAsia="en-US" w:bidi="ar-SA"/>
      </w:rPr>
    </w:lvl>
    <w:lvl w:ilvl="1">
      <w:start w:val="1"/>
      <w:numFmt w:val="decimal"/>
      <w:lvlText w:val="%1.%2."/>
      <w:lvlJc w:val="left"/>
      <w:pPr>
        <w:ind w:left="994" w:hanging="473"/>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994" w:hanging="639"/>
      </w:pPr>
      <w:rPr>
        <w:rFonts w:ascii="Arial" w:eastAsia="Arial" w:hAnsi="Arial" w:cs="Arial" w:hint="default"/>
        <w:b/>
        <w:bCs/>
        <w:i w:val="0"/>
        <w:iCs w:val="0"/>
        <w:spacing w:val="-2"/>
        <w:w w:val="99"/>
        <w:sz w:val="24"/>
        <w:szCs w:val="24"/>
        <w:lang w:val="pt-PT" w:eastAsia="en-US" w:bidi="ar-SA"/>
      </w:rPr>
    </w:lvl>
    <w:lvl w:ilvl="3">
      <w:numFmt w:val="bullet"/>
      <w:lvlText w:val="•"/>
      <w:lvlJc w:val="left"/>
      <w:pPr>
        <w:ind w:left="3847" w:hanging="639"/>
      </w:pPr>
      <w:rPr>
        <w:rFonts w:hint="default"/>
        <w:lang w:val="pt-PT" w:eastAsia="en-US" w:bidi="ar-SA"/>
      </w:rPr>
    </w:lvl>
    <w:lvl w:ilvl="4">
      <w:numFmt w:val="bullet"/>
      <w:lvlText w:val="•"/>
      <w:lvlJc w:val="left"/>
      <w:pPr>
        <w:ind w:left="4796" w:hanging="639"/>
      </w:pPr>
      <w:rPr>
        <w:rFonts w:hint="default"/>
        <w:lang w:val="pt-PT" w:eastAsia="en-US" w:bidi="ar-SA"/>
      </w:rPr>
    </w:lvl>
    <w:lvl w:ilvl="5">
      <w:numFmt w:val="bullet"/>
      <w:lvlText w:val="•"/>
      <w:lvlJc w:val="left"/>
      <w:pPr>
        <w:ind w:left="5745" w:hanging="639"/>
      </w:pPr>
      <w:rPr>
        <w:rFonts w:hint="default"/>
        <w:lang w:val="pt-PT" w:eastAsia="en-US" w:bidi="ar-SA"/>
      </w:rPr>
    </w:lvl>
    <w:lvl w:ilvl="6">
      <w:numFmt w:val="bullet"/>
      <w:lvlText w:val="•"/>
      <w:lvlJc w:val="left"/>
      <w:pPr>
        <w:ind w:left="6694" w:hanging="639"/>
      </w:pPr>
      <w:rPr>
        <w:rFonts w:hint="default"/>
        <w:lang w:val="pt-PT" w:eastAsia="en-US" w:bidi="ar-SA"/>
      </w:rPr>
    </w:lvl>
    <w:lvl w:ilvl="7">
      <w:numFmt w:val="bullet"/>
      <w:lvlText w:val="•"/>
      <w:lvlJc w:val="left"/>
      <w:pPr>
        <w:ind w:left="7643" w:hanging="639"/>
      </w:pPr>
      <w:rPr>
        <w:rFonts w:hint="default"/>
        <w:lang w:val="pt-PT" w:eastAsia="en-US" w:bidi="ar-SA"/>
      </w:rPr>
    </w:lvl>
    <w:lvl w:ilvl="8">
      <w:numFmt w:val="bullet"/>
      <w:lvlText w:val="•"/>
      <w:lvlJc w:val="left"/>
      <w:pPr>
        <w:ind w:left="8592" w:hanging="639"/>
      </w:pPr>
      <w:rPr>
        <w:rFonts w:hint="default"/>
        <w:lang w:val="pt-PT" w:eastAsia="en-US" w:bidi="ar-SA"/>
      </w:rPr>
    </w:lvl>
  </w:abstractNum>
  <w:abstractNum w:abstractNumId="3">
    <w:nsid w:val="1580783A"/>
    <w:multiLevelType w:val="hybridMultilevel"/>
    <w:tmpl w:val="473AEF48"/>
    <w:lvl w:ilvl="0" w:tplc="35DA7B40">
      <w:start w:val="1"/>
      <w:numFmt w:val="upperRoman"/>
      <w:lvlText w:val="%1"/>
      <w:lvlJc w:val="left"/>
      <w:pPr>
        <w:ind w:left="994" w:hanging="221"/>
      </w:pPr>
      <w:rPr>
        <w:rFonts w:ascii="Calibri" w:eastAsia="Calibri" w:hAnsi="Calibri" w:cs="Calibri" w:hint="default"/>
        <w:b w:val="0"/>
        <w:bCs w:val="0"/>
        <w:i w:val="0"/>
        <w:iCs w:val="0"/>
        <w:spacing w:val="0"/>
        <w:w w:val="100"/>
        <w:sz w:val="24"/>
        <w:szCs w:val="24"/>
        <w:lang w:val="pt-PT" w:eastAsia="en-US" w:bidi="ar-SA"/>
      </w:rPr>
    </w:lvl>
    <w:lvl w:ilvl="1" w:tplc="B03ED180">
      <w:start w:val="1"/>
      <w:numFmt w:val="lowerLetter"/>
      <w:lvlText w:val="%2)"/>
      <w:lvlJc w:val="left"/>
      <w:pPr>
        <w:ind w:left="994" w:hanging="242"/>
      </w:pPr>
      <w:rPr>
        <w:rFonts w:ascii="Calibri" w:eastAsia="Calibri" w:hAnsi="Calibri" w:cs="Calibri" w:hint="default"/>
        <w:b w:val="0"/>
        <w:bCs w:val="0"/>
        <w:i w:val="0"/>
        <w:iCs w:val="0"/>
        <w:spacing w:val="-1"/>
        <w:w w:val="100"/>
        <w:sz w:val="24"/>
        <w:szCs w:val="24"/>
        <w:lang w:val="pt-PT" w:eastAsia="en-US" w:bidi="ar-SA"/>
      </w:rPr>
    </w:lvl>
    <w:lvl w:ilvl="2" w:tplc="9E221820">
      <w:numFmt w:val="bullet"/>
      <w:lvlText w:val="•"/>
      <w:lvlJc w:val="left"/>
      <w:pPr>
        <w:ind w:left="2898" w:hanging="242"/>
      </w:pPr>
      <w:rPr>
        <w:rFonts w:hint="default"/>
        <w:lang w:val="pt-PT" w:eastAsia="en-US" w:bidi="ar-SA"/>
      </w:rPr>
    </w:lvl>
    <w:lvl w:ilvl="3" w:tplc="FE6C108A">
      <w:numFmt w:val="bullet"/>
      <w:lvlText w:val="•"/>
      <w:lvlJc w:val="left"/>
      <w:pPr>
        <w:ind w:left="3847" w:hanging="242"/>
      </w:pPr>
      <w:rPr>
        <w:rFonts w:hint="default"/>
        <w:lang w:val="pt-PT" w:eastAsia="en-US" w:bidi="ar-SA"/>
      </w:rPr>
    </w:lvl>
    <w:lvl w:ilvl="4" w:tplc="F0684600">
      <w:numFmt w:val="bullet"/>
      <w:lvlText w:val="•"/>
      <w:lvlJc w:val="left"/>
      <w:pPr>
        <w:ind w:left="4796" w:hanging="242"/>
      </w:pPr>
      <w:rPr>
        <w:rFonts w:hint="default"/>
        <w:lang w:val="pt-PT" w:eastAsia="en-US" w:bidi="ar-SA"/>
      </w:rPr>
    </w:lvl>
    <w:lvl w:ilvl="5" w:tplc="F6EA206A">
      <w:numFmt w:val="bullet"/>
      <w:lvlText w:val="•"/>
      <w:lvlJc w:val="left"/>
      <w:pPr>
        <w:ind w:left="5745" w:hanging="242"/>
      </w:pPr>
      <w:rPr>
        <w:rFonts w:hint="default"/>
        <w:lang w:val="pt-PT" w:eastAsia="en-US" w:bidi="ar-SA"/>
      </w:rPr>
    </w:lvl>
    <w:lvl w:ilvl="6" w:tplc="F51CB57A">
      <w:numFmt w:val="bullet"/>
      <w:lvlText w:val="•"/>
      <w:lvlJc w:val="left"/>
      <w:pPr>
        <w:ind w:left="6694" w:hanging="242"/>
      </w:pPr>
      <w:rPr>
        <w:rFonts w:hint="default"/>
        <w:lang w:val="pt-PT" w:eastAsia="en-US" w:bidi="ar-SA"/>
      </w:rPr>
    </w:lvl>
    <w:lvl w:ilvl="7" w:tplc="7C18025A">
      <w:numFmt w:val="bullet"/>
      <w:lvlText w:val="•"/>
      <w:lvlJc w:val="left"/>
      <w:pPr>
        <w:ind w:left="7643" w:hanging="242"/>
      </w:pPr>
      <w:rPr>
        <w:rFonts w:hint="default"/>
        <w:lang w:val="pt-PT" w:eastAsia="en-US" w:bidi="ar-SA"/>
      </w:rPr>
    </w:lvl>
    <w:lvl w:ilvl="8" w:tplc="77D6CBF6">
      <w:numFmt w:val="bullet"/>
      <w:lvlText w:val="•"/>
      <w:lvlJc w:val="left"/>
      <w:pPr>
        <w:ind w:left="8592" w:hanging="242"/>
      </w:pPr>
      <w:rPr>
        <w:rFonts w:hint="default"/>
        <w:lang w:val="pt-PT" w:eastAsia="en-US" w:bidi="ar-SA"/>
      </w:rPr>
    </w:lvl>
  </w:abstractNum>
  <w:abstractNum w:abstractNumId="4">
    <w:nsid w:val="167E0FA0"/>
    <w:multiLevelType w:val="multilevel"/>
    <w:tmpl w:val="341EADC4"/>
    <w:lvl w:ilvl="0">
      <w:start w:val="1"/>
      <w:numFmt w:val="decimal"/>
      <w:lvlText w:val="%1."/>
      <w:lvlJc w:val="left"/>
      <w:pPr>
        <w:ind w:left="1235" w:hanging="242"/>
      </w:pPr>
      <w:rPr>
        <w:rFonts w:ascii="Calibri" w:eastAsia="Calibri" w:hAnsi="Calibri" w:cs="Calibri" w:hint="default"/>
        <w:b/>
        <w:bCs/>
        <w:i w:val="0"/>
        <w:iCs w:val="0"/>
        <w:spacing w:val="-1"/>
        <w:w w:val="100"/>
        <w:sz w:val="24"/>
        <w:szCs w:val="24"/>
        <w:lang w:val="pt-PT" w:eastAsia="en-US" w:bidi="ar-SA"/>
      </w:rPr>
    </w:lvl>
    <w:lvl w:ilvl="1">
      <w:start w:val="1"/>
      <w:numFmt w:val="decimal"/>
      <w:lvlText w:val="%1.%2."/>
      <w:lvlJc w:val="left"/>
      <w:pPr>
        <w:ind w:left="994" w:hanging="488"/>
      </w:pPr>
      <w:rPr>
        <w:rFonts w:ascii="Calibri" w:eastAsia="Calibri" w:hAnsi="Calibri" w:cs="Calibri" w:hint="default"/>
        <w:b/>
        <w:bCs/>
        <w:i w:val="0"/>
        <w:iCs w:val="0"/>
        <w:spacing w:val="-1"/>
        <w:w w:val="100"/>
        <w:sz w:val="24"/>
        <w:szCs w:val="24"/>
        <w:lang w:val="pt-PT" w:eastAsia="en-US" w:bidi="ar-SA"/>
      </w:rPr>
    </w:lvl>
    <w:lvl w:ilvl="2">
      <w:start w:val="1"/>
      <w:numFmt w:val="decimal"/>
      <w:lvlText w:val="%1.%2.%3."/>
      <w:lvlJc w:val="left"/>
      <w:pPr>
        <w:ind w:left="1607" w:hanging="614"/>
      </w:pPr>
      <w:rPr>
        <w:rFonts w:ascii="Calibri" w:eastAsia="Calibri" w:hAnsi="Calibri" w:cs="Calibri" w:hint="default"/>
        <w:b/>
        <w:bCs/>
        <w:i w:val="0"/>
        <w:iCs w:val="0"/>
        <w:spacing w:val="-1"/>
        <w:w w:val="100"/>
        <w:sz w:val="24"/>
        <w:szCs w:val="24"/>
        <w:lang w:val="pt-PT" w:eastAsia="en-US" w:bidi="ar-SA"/>
      </w:rPr>
    </w:lvl>
    <w:lvl w:ilvl="3">
      <w:numFmt w:val="bullet"/>
      <w:lvlText w:val="•"/>
      <w:lvlJc w:val="left"/>
      <w:pPr>
        <w:ind w:left="1600" w:hanging="614"/>
      </w:pPr>
      <w:rPr>
        <w:rFonts w:hint="default"/>
        <w:lang w:val="pt-PT" w:eastAsia="en-US" w:bidi="ar-SA"/>
      </w:rPr>
    </w:lvl>
    <w:lvl w:ilvl="4">
      <w:numFmt w:val="bullet"/>
      <w:lvlText w:val="•"/>
      <w:lvlJc w:val="left"/>
      <w:pPr>
        <w:ind w:left="2870" w:hanging="614"/>
      </w:pPr>
      <w:rPr>
        <w:rFonts w:hint="default"/>
        <w:lang w:val="pt-PT" w:eastAsia="en-US" w:bidi="ar-SA"/>
      </w:rPr>
    </w:lvl>
    <w:lvl w:ilvl="5">
      <w:numFmt w:val="bullet"/>
      <w:lvlText w:val="•"/>
      <w:lvlJc w:val="left"/>
      <w:pPr>
        <w:ind w:left="4140" w:hanging="614"/>
      </w:pPr>
      <w:rPr>
        <w:rFonts w:hint="default"/>
        <w:lang w:val="pt-PT" w:eastAsia="en-US" w:bidi="ar-SA"/>
      </w:rPr>
    </w:lvl>
    <w:lvl w:ilvl="6">
      <w:numFmt w:val="bullet"/>
      <w:lvlText w:val="•"/>
      <w:lvlJc w:val="left"/>
      <w:pPr>
        <w:ind w:left="5410" w:hanging="614"/>
      </w:pPr>
      <w:rPr>
        <w:rFonts w:hint="default"/>
        <w:lang w:val="pt-PT" w:eastAsia="en-US" w:bidi="ar-SA"/>
      </w:rPr>
    </w:lvl>
    <w:lvl w:ilvl="7">
      <w:numFmt w:val="bullet"/>
      <w:lvlText w:val="•"/>
      <w:lvlJc w:val="left"/>
      <w:pPr>
        <w:ind w:left="6680" w:hanging="614"/>
      </w:pPr>
      <w:rPr>
        <w:rFonts w:hint="default"/>
        <w:lang w:val="pt-PT" w:eastAsia="en-US" w:bidi="ar-SA"/>
      </w:rPr>
    </w:lvl>
    <w:lvl w:ilvl="8">
      <w:numFmt w:val="bullet"/>
      <w:lvlText w:val="•"/>
      <w:lvlJc w:val="left"/>
      <w:pPr>
        <w:ind w:left="7950" w:hanging="614"/>
      </w:pPr>
      <w:rPr>
        <w:rFonts w:hint="default"/>
        <w:lang w:val="pt-PT" w:eastAsia="en-US" w:bidi="ar-SA"/>
      </w:rPr>
    </w:lvl>
  </w:abstractNum>
  <w:abstractNum w:abstractNumId="5">
    <w:nsid w:val="1E6C455C"/>
    <w:multiLevelType w:val="hybridMultilevel"/>
    <w:tmpl w:val="5562EB0A"/>
    <w:lvl w:ilvl="0" w:tplc="84C04EE2">
      <w:start w:val="1"/>
      <w:numFmt w:val="upperRoman"/>
      <w:lvlText w:val="%1"/>
      <w:lvlJc w:val="left"/>
      <w:pPr>
        <w:ind w:left="994" w:hanging="195"/>
        <w:jc w:val="right"/>
      </w:pPr>
      <w:rPr>
        <w:rFonts w:ascii="Calibri" w:eastAsia="Calibri" w:hAnsi="Calibri" w:cs="Calibri" w:hint="default"/>
        <w:b/>
        <w:bCs/>
        <w:i w:val="0"/>
        <w:iCs w:val="0"/>
        <w:spacing w:val="0"/>
        <w:w w:val="100"/>
        <w:sz w:val="24"/>
        <w:szCs w:val="24"/>
        <w:lang w:val="pt-PT" w:eastAsia="en-US" w:bidi="ar-SA"/>
      </w:rPr>
    </w:lvl>
    <w:lvl w:ilvl="1" w:tplc="92CC2DB4">
      <w:start w:val="1"/>
      <w:numFmt w:val="lowerLetter"/>
      <w:lvlText w:val="%2)"/>
      <w:lvlJc w:val="left"/>
      <w:pPr>
        <w:ind w:left="994" w:hanging="310"/>
      </w:pPr>
      <w:rPr>
        <w:rFonts w:hint="default"/>
        <w:spacing w:val="-1"/>
        <w:w w:val="100"/>
        <w:lang w:val="pt-PT" w:eastAsia="en-US" w:bidi="ar-SA"/>
      </w:rPr>
    </w:lvl>
    <w:lvl w:ilvl="2" w:tplc="A7CA7550">
      <w:numFmt w:val="bullet"/>
      <w:lvlText w:val="•"/>
      <w:lvlJc w:val="left"/>
      <w:pPr>
        <w:ind w:left="2898" w:hanging="310"/>
      </w:pPr>
      <w:rPr>
        <w:rFonts w:hint="default"/>
        <w:lang w:val="pt-PT" w:eastAsia="en-US" w:bidi="ar-SA"/>
      </w:rPr>
    </w:lvl>
    <w:lvl w:ilvl="3" w:tplc="1DD27FC0">
      <w:numFmt w:val="bullet"/>
      <w:lvlText w:val="•"/>
      <w:lvlJc w:val="left"/>
      <w:pPr>
        <w:ind w:left="3847" w:hanging="310"/>
      </w:pPr>
      <w:rPr>
        <w:rFonts w:hint="default"/>
        <w:lang w:val="pt-PT" w:eastAsia="en-US" w:bidi="ar-SA"/>
      </w:rPr>
    </w:lvl>
    <w:lvl w:ilvl="4" w:tplc="7EB2F866">
      <w:numFmt w:val="bullet"/>
      <w:lvlText w:val="•"/>
      <w:lvlJc w:val="left"/>
      <w:pPr>
        <w:ind w:left="4796" w:hanging="310"/>
      </w:pPr>
      <w:rPr>
        <w:rFonts w:hint="default"/>
        <w:lang w:val="pt-PT" w:eastAsia="en-US" w:bidi="ar-SA"/>
      </w:rPr>
    </w:lvl>
    <w:lvl w:ilvl="5" w:tplc="187EDA14">
      <w:numFmt w:val="bullet"/>
      <w:lvlText w:val="•"/>
      <w:lvlJc w:val="left"/>
      <w:pPr>
        <w:ind w:left="5745" w:hanging="310"/>
      </w:pPr>
      <w:rPr>
        <w:rFonts w:hint="default"/>
        <w:lang w:val="pt-PT" w:eastAsia="en-US" w:bidi="ar-SA"/>
      </w:rPr>
    </w:lvl>
    <w:lvl w:ilvl="6" w:tplc="E66EBB28">
      <w:numFmt w:val="bullet"/>
      <w:lvlText w:val="•"/>
      <w:lvlJc w:val="left"/>
      <w:pPr>
        <w:ind w:left="6694" w:hanging="310"/>
      </w:pPr>
      <w:rPr>
        <w:rFonts w:hint="default"/>
        <w:lang w:val="pt-PT" w:eastAsia="en-US" w:bidi="ar-SA"/>
      </w:rPr>
    </w:lvl>
    <w:lvl w:ilvl="7" w:tplc="6742C330">
      <w:numFmt w:val="bullet"/>
      <w:lvlText w:val="•"/>
      <w:lvlJc w:val="left"/>
      <w:pPr>
        <w:ind w:left="7643" w:hanging="310"/>
      </w:pPr>
      <w:rPr>
        <w:rFonts w:hint="default"/>
        <w:lang w:val="pt-PT" w:eastAsia="en-US" w:bidi="ar-SA"/>
      </w:rPr>
    </w:lvl>
    <w:lvl w:ilvl="8" w:tplc="8B4426F0">
      <w:numFmt w:val="bullet"/>
      <w:lvlText w:val="•"/>
      <w:lvlJc w:val="left"/>
      <w:pPr>
        <w:ind w:left="8592" w:hanging="310"/>
      </w:pPr>
      <w:rPr>
        <w:rFonts w:hint="default"/>
        <w:lang w:val="pt-PT" w:eastAsia="en-US" w:bidi="ar-SA"/>
      </w:rPr>
    </w:lvl>
  </w:abstractNum>
  <w:abstractNum w:abstractNumId="6">
    <w:nsid w:val="2013333F"/>
    <w:multiLevelType w:val="multilevel"/>
    <w:tmpl w:val="CA8613CA"/>
    <w:lvl w:ilvl="0">
      <w:start w:val="1"/>
      <w:numFmt w:val="decimal"/>
      <w:lvlText w:val="%1"/>
      <w:lvlJc w:val="left"/>
      <w:pPr>
        <w:ind w:left="994" w:hanging="360"/>
      </w:pPr>
      <w:rPr>
        <w:rFonts w:hint="default"/>
        <w:lang w:val="pt-PT" w:eastAsia="en-US" w:bidi="ar-SA"/>
      </w:rPr>
    </w:lvl>
    <w:lvl w:ilvl="1">
      <w:start w:val="5"/>
      <w:numFmt w:val="decimal"/>
      <w:lvlText w:val="%1.%2"/>
      <w:lvlJc w:val="left"/>
      <w:pPr>
        <w:ind w:left="994" w:hanging="360"/>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2898" w:hanging="360"/>
      </w:pPr>
      <w:rPr>
        <w:rFonts w:hint="default"/>
        <w:lang w:val="pt-PT" w:eastAsia="en-US" w:bidi="ar-SA"/>
      </w:rPr>
    </w:lvl>
    <w:lvl w:ilvl="3">
      <w:numFmt w:val="bullet"/>
      <w:lvlText w:val="•"/>
      <w:lvlJc w:val="left"/>
      <w:pPr>
        <w:ind w:left="3847" w:hanging="360"/>
      </w:pPr>
      <w:rPr>
        <w:rFonts w:hint="default"/>
        <w:lang w:val="pt-PT" w:eastAsia="en-US" w:bidi="ar-SA"/>
      </w:rPr>
    </w:lvl>
    <w:lvl w:ilvl="4">
      <w:numFmt w:val="bullet"/>
      <w:lvlText w:val="•"/>
      <w:lvlJc w:val="left"/>
      <w:pPr>
        <w:ind w:left="4796" w:hanging="360"/>
      </w:pPr>
      <w:rPr>
        <w:rFonts w:hint="default"/>
        <w:lang w:val="pt-PT" w:eastAsia="en-US" w:bidi="ar-SA"/>
      </w:rPr>
    </w:lvl>
    <w:lvl w:ilvl="5">
      <w:numFmt w:val="bullet"/>
      <w:lvlText w:val="•"/>
      <w:lvlJc w:val="left"/>
      <w:pPr>
        <w:ind w:left="5745" w:hanging="360"/>
      </w:pPr>
      <w:rPr>
        <w:rFonts w:hint="default"/>
        <w:lang w:val="pt-PT" w:eastAsia="en-US" w:bidi="ar-SA"/>
      </w:rPr>
    </w:lvl>
    <w:lvl w:ilvl="6">
      <w:numFmt w:val="bullet"/>
      <w:lvlText w:val="•"/>
      <w:lvlJc w:val="left"/>
      <w:pPr>
        <w:ind w:left="6694" w:hanging="360"/>
      </w:pPr>
      <w:rPr>
        <w:rFonts w:hint="default"/>
        <w:lang w:val="pt-PT" w:eastAsia="en-US" w:bidi="ar-SA"/>
      </w:rPr>
    </w:lvl>
    <w:lvl w:ilvl="7">
      <w:numFmt w:val="bullet"/>
      <w:lvlText w:val="•"/>
      <w:lvlJc w:val="left"/>
      <w:pPr>
        <w:ind w:left="7643" w:hanging="360"/>
      </w:pPr>
      <w:rPr>
        <w:rFonts w:hint="default"/>
        <w:lang w:val="pt-PT" w:eastAsia="en-US" w:bidi="ar-SA"/>
      </w:rPr>
    </w:lvl>
    <w:lvl w:ilvl="8">
      <w:numFmt w:val="bullet"/>
      <w:lvlText w:val="•"/>
      <w:lvlJc w:val="left"/>
      <w:pPr>
        <w:ind w:left="8592" w:hanging="360"/>
      </w:pPr>
      <w:rPr>
        <w:rFonts w:hint="default"/>
        <w:lang w:val="pt-PT" w:eastAsia="en-US" w:bidi="ar-SA"/>
      </w:rPr>
    </w:lvl>
  </w:abstractNum>
  <w:abstractNum w:abstractNumId="7">
    <w:nsid w:val="23AC3C11"/>
    <w:multiLevelType w:val="hybridMultilevel"/>
    <w:tmpl w:val="101A3066"/>
    <w:lvl w:ilvl="0" w:tplc="2B386E60">
      <w:start w:val="1"/>
      <w:numFmt w:val="lowerLetter"/>
      <w:lvlText w:val="%1)"/>
      <w:lvlJc w:val="left"/>
      <w:pPr>
        <w:ind w:left="994" w:hanging="274"/>
      </w:pPr>
      <w:rPr>
        <w:rFonts w:ascii="Arial MT" w:eastAsia="Arial MT" w:hAnsi="Arial MT" w:cs="Arial MT" w:hint="default"/>
        <w:b w:val="0"/>
        <w:bCs w:val="0"/>
        <w:i w:val="0"/>
        <w:iCs w:val="0"/>
        <w:spacing w:val="0"/>
        <w:w w:val="100"/>
        <w:sz w:val="24"/>
        <w:szCs w:val="24"/>
        <w:lang w:val="pt-PT" w:eastAsia="en-US" w:bidi="ar-SA"/>
      </w:rPr>
    </w:lvl>
    <w:lvl w:ilvl="1" w:tplc="C638DEE2">
      <w:numFmt w:val="bullet"/>
      <w:lvlText w:val="•"/>
      <w:lvlJc w:val="left"/>
      <w:pPr>
        <w:ind w:left="1949" w:hanging="274"/>
      </w:pPr>
      <w:rPr>
        <w:rFonts w:hint="default"/>
        <w:lang w:val="pt-PT" w:eastAsia="en-US" w:bidi="ar-SA"/>
      </w:rPr>
    </w:lvl>
    <w:lvl w:ilvl="2" w:tplc="3934D9F2">
      <w:numFmt w:val="bullet"/>
      <w:lvlText w:val="•"/>
      <w:lvlJc w:val="left"/>
      <w:pPr>
        <w:ind w:left="2898" w:hanging="274"/>
      </w:pPr>
      <w:rPr>
        <w:rFonts w:hint="default"/>
        <w:lang w:val="pt-PT" w:eastAsia="en-US" w:bidi="ar-SA"/>
      </w:rPr>
    </w:lvl>
    <w:lvl w:ilvl="3" w:tplc="B0C875AE">
      <w:numFmt w:val="bullet"/>
      <w:lvlText w:val="•"/>
      <w:lvlJc w:val="left"/>
      <w:pPr>
        <w:ind w:left="3847" w:hanging="274"/>
      </w:pPr>
      <w:rPr>
        <w:rFonts w:hint="default"/>
        <w:lang w:val="pt-PT" w:eastAsia="en-US" w:bidi="ar-SA"/>
      </w:rPr>
    </w:lvl>
    <w:lvl w:ilvl="4" w:tplc="1170329C">
      <w:numFmt w:val="bullet"/>
      <w:lvlText w:val="•"/>
      <w:lvlJc w:val="left"/>
      <w:pPr>
        <w:ind w:left="4796" w:hanging="274"/>
      </w:pPr>
      <w:rPr>
        <w:rFonts w:hint="default"/>
        <w:lang w:val="pt-PT" w:eastAsia="en-US" w:bidi="ar-SA"/>
      </w:rPr>
    </w:lvl>
    <w:lvl w:ilvl="5" w:tplc="16EEE898">
      <w:numFmt w:val="bullet"/>
      <w:lvlText w:val="•"/>
      <w:lvlJc w:val="left"/>
      <w:pPr>
        <w:ind w:left="5745" w:hanging="274"/>
      </w:pPr>
      <w:rPr>
        <w:rFonts w:hint="default"/>
        <w:lang w:val="pt-PT" w:eastAsia="en-US" w:bidi="ar-SA"/>
      </w:rPr>
    </w:lvl>
    <w:lvl w:ilvl="6" w:tplc="90F2024C">
      <w:numFmt w:val="bullet"/>
      <w:lvlText w:val="•"/>
      <w:lvlJc w:val="left"/>
      <w:pPr>
        <w:ind w:left="6694" w:hanging="274"/>
      </w:pPr>
      <w:rPr>
        <w:rFonts w:hint="default"/>
        <w:lang w:val="pt-PT" w:eastAsia="en-US" w:bidi="ar-SA"/>
      </w:rPr>
    </w:lvl>
    <w:lvl w:ilvl="7" w:tplc="6D9E9FC4">
      <w:numFmt w:val="bullet"/>
      <w:lvlText w:val="•"/>
      <w:lvlJc w:val="left"/>
      <w:pPr>
        <w:ind w:left="7643" w:hanging="274"/>
      </w:pPr>
      <w:rPr>
        <w:rFonts w:hint="default"/>
        <w:lang w:val="pt-PT" w:eastAsia="en-US" w:bidi="ar-SA"/>
      </w:rPr>
    </w:lvl>
    <w:lvl w:ilvl="8" w:tplc="CEC02642">
      <w:numFmt w:val="bullet"/>
      <w:lvlText w:val="•"/>
      <w:lvlJc w:val="left"/>
      <w:pPr>
        <w:ind w:left="8592" w:hanging="274"/>
      </w:pPr>
      <w:rPr>
        <w:rFonts w:hint="default"/>
        <w:lang w:val="pt-PT" w:eastAsia="en-US" w:bidi="ar-SA"/>
      </w:rPr>
    </w:lvl>
  </w:abstractNum>
  <w:abstractNum w:abstractNumId="8">
    <w:nsid w:val="29A43605"/>
    <w:multiLevelType w:val="hybridMultilevel"/>
    <w:tmpl w:val="4A2CC9D4"/>
    <w:lvl w:ilvl="0" w:tplc="614CF52C">
      <w:start w:val="1"/>
      <w:numFmt w:val="lowerLetter"/>
      <w:lvlText w:val="%1)"/>
      <w:lvlJc w:val="left"/>
      <w:pPr>
        <w:ind w:left="994" w:hanging="281"/>
      </w:pPr>
      <w:rPr>
        <w:rFonts w:ascii="Calibri" w:eastAsia="Calibri" w:hAnsi="Calibri" w:cs="Calibri" w:hint="default"/>
        <w:b/>
        <w:bCs/>
        <w:i w:val="0"/>
        <w:iCs w:val="0"/>
        <w:spacing w:val="-1"/>
        <w:w w:val="100"/>
        <w:sz w:val="24"/>
        <w:szCs w:val="24"/>
        <w:lang w:val="pt-PT" w:eastAsia="en-US" w:bidi="ar-SA"/>
      </w:rPr>
    </w:lvl>
    <w:lvl w:ilvl="1" w:tplc="43D4AEA0">
      <w:numFmt w:val="bullet"/>
      <w:lvlText w:val="•"/>
      <w:lvlJc w:val="left"/>
      <w:pPr>
        <w:ind w:left="1949" w:hanging="281"/>
      </w:pPr>
      <w:rPr>
        <w:rFonts w:hint="default"/>
        <w:lang w:val="pt-PT" w:eastAsia="en-US" w:bidi="ar-SA"/>
      </w:rPr>
    </w:lvl>
    <w:lvl w:ilvl="2" w:tplc="B1B85B4C">
      <w:numFmt w:val="bullet"/>
      <w:lvlText w:val="•"/>
      <w:lvlJc w:val="left"/>
      <w:pPr>
        <w:ind w:left="2898" w:hanging="281"/>
      </w:pPr>
      <w:rPr>
        <w:rFonts w:hint="default"/>
        <w:lang w:val="pt-PT" w:eastAsia="en-US" w:bidi="ar-SA"/>
      </w:rPr>
    </w:lvl>
    <w:lvl w:ilvl="3" w:tplc="EC9839D8">
      <w:numFmt w:val="bullet"/>
      <w:lvlText w:val="•"/>
      <w:lvlJc w:val="left"/>
      <w:pPr>
        <w:ind w:left="3847" w:hanging="281"/>
      </w:pPr>
      <w:rPr>
        <w:rFonts w:hint="default"/>
        <w:lang w:val="pt-PT" w:eastAsia="en-US" w:bidi="ar-SA"/>
      </w:rPr>
    </w:lvl>
    <w:lvl w:ilvl="4" w:tplc="6A0CAD64">
      <w:numFmt w:val="bullet"/>
      <w:lvlText w:val="•"/>
      <w:lvlJc w:val="left"/>
      <w:pPr>
        <w:ind w:left="4796" w:hanging="281"/>
      </w:pPr>
      <w:rPr>
        <w:rFonts w:hint="default"/>
        <w:lang w:val="pt-PT" w:eastAsia="en-US" w:bidi="ar-SA"/>
      </w:rPr>
    </w:lvl>
    <w:lvl w:ilvl="5" w:tplc="69C07746">
      <w:numFmt w:val="bullet"/>
      <w:lvlText w:val="•"/>
      <w:lvlJc w:val="left"/>
      <w:pPr>
        <w:ind w:left="5745" w:hanging="281"/>
      </w:pPr>
      <w:rPr>
        <w:rFonts w:hint="default"/>
        <w:lang w:val="pt-PT" w:eastAsia="en-US" w:bidi="ar-SA"/>
      </w:rPr>
    </w:lvl>
    <w:lvl w:ilvl="6" w:tplc="39805A22">
      <w:numFmt w:val="bullet"/>
      <w:lvlText w:val="•"/>
      <w:lvlJc w:val="left"/>
      <w:pPr>
        <w:ind w:left="6694" w:hanging="281"/>
      </w:pPr>
      <w:rPr>
        <w:rFonts w:hint="default"/>
        <w:lang w:val="pt-PT" w:eastAsia="en-US" w:bidi="ar-SA"/>
      </w:rPr>
    </w:lvl>
    <w:lvl w:ilvl="7" w:tplc="27960C66">
      <w:numFmt w:val="bullet"/>
      <w:lvlText w:val="•"/>
      <w:lvlJc w:val="left"/>
      <w:pPr>
        <w:ind w:left="7643" w:hanging="281"/>
      </w:pPr>
      <w:rPr>
        <w:rFonts w:hint="default"/>
        <w:lang w:val="pt-PT" w:eastAsia="en-US" w:bidi="ar-SA"/>
      </w:rPr>
    </w:lvl>
    <w:lvl w:ilvl="8" w:tplc="1508282C">
      <w:numFmt w:val="bullet"/>
      <w:lvlText w:val="•"/>
      <w:lvlJc w:val="left"/>
      <w:pPr>
        <w:ind w:left="8592" w:hanging="281"/>
      </w:pPr>
      <w:rPr>
        <w:rFonts w:hint="default"/>
        <w:lang w:val="pt-PT" w:eastAsia="en-US" w:bidi="ar-SA"/>
      </w:rPr>
    </w:lvl>
  </w:abstractNum>
  <w:abstractNum w:abstractNumId="9">
    <w:nsid w:val="2A07778F"/>
    <w:multiLevelType w:val="multilevel"/>
    <w:tmpl w:val="96B296A4"/>
    <w:lvl w:ilvl="0">
      <w:start w:val="6"/>
      <w:numFmt w:val="decimal"/>
      <w:lvlText w:val="%1"/>
      <w:lvlJc w:val="left"/>
      <w:pPr>
        <w:ind w:left="360" w:hanging="360"/>
      </w:pPr>
      <w:rPr>
        <w:rFonts w:hint="default"/>
      </w:rPr>
    </w:lvl>
    <w:lvl w:ilvl="1">
      <w:start w:val="1"/>
      <w:numFmt w:val="decimal"/>
      <w:lvlText w:val="%1.%2"/>
      <w:lvlJc w:val="left"/>
      <w:pPr>
        <w:ind w:left="876" w:hanging="360"/>
      </w:pPr>
      <w:rPr>
        <w:rFonts w:hint="default"/>
        <w:b/>
      </w:rPr>
    </w:lvl>
    <w:lvl w:ilvl="2">
      <w:start w:val="1"/>
      <w:numFmt w:val="decimal"/>
      <w:lvlText w:val="%1.%2.%3"/>
      <w:lvlJc w:val="left"/>
      <w:pPr>
        <w:ind w:left="1752" w:hanging="720"/>
      </w:pPr>
      <w:rPr>
        <w:rFonts w:hint="default"/>
      </w:rPr>
    </w:lvl>
    <w:lvl w:ilvl="3">
      <w:start w:val="1"/>
      <w:numFmt w:val="decimal"/>
      <w:lvlText w:val="%1.%2.%3.%4"/>
      <w:lvlJc w:val="left"/>
      <w:pPr>
        <w:ind w:left="2268" w:hanging="720"/>
      </w:pPr>
      <w:rPr>
        <w:rFonts w:hint="default"/>
      </w:rPr>
    </w:lvl>
    <w:lvl w:ilvl="4">
      <w:start w:val="1"/>
      <w:numFmt w:val="decimal"/>
      <w:lvlText w:val="%1.%2.%3.%4.%5"/>
      <w:lvlJc w:val="left"/>
      <w:pPr>
        <w:ind w:left="3144" w:hanging="1080"/>
      </w:pPr>
      <w:rPr>
        <w:rFonts w:hint="default"/>
      </w:rPr>
    </w:lvl>
    <w:lvl w:ilvl="5">
      <w:start w:val="1"/>
      <w:numFmt w:val="decimalZero"/>
      <w:lvlText w:val="%1.%2.%3.%4.%5.%6"/>
      <w:lvlJc w:val="left"/>
      <w:pPr>
        <w:ind w:left="3660" w:hanging="1080"/>
      </w:pPr>
      <w:rPr>
        <w:rFonts w:hint="default"/>
      </w:rPr>
    </w:lvl>
    <w:lvl w:ilvl="6">
      <w:start w:val="1"/>
      <w:numFmt w:val="decimalZero"/>
      <w:lvlText w:val="%1.%2.%3.%4.%5.%6.%7"/>
      <w:lvlJc w:val="left"/>
      <w:pPr>
        <w:ind w:left="4536" w:hanging="1440"/>
      </w:pPr>
      <w:rPr>
        <w:rFonts w:hint="default"/>
      </w:rPr>
    </w:lvl>
    <w:lvl w:ilvl="7">
      <w:start w:val="1"/>
      <w:numFmt w:val="decimalZero"/>
      <w:lvlText w:val="%1.%2.%3.%4.%5.%6.%7.%8"/>
      <w:lvlJc w:val="left"/>
      <w:pPr>
        <w:ind w:left="5052" w:hanging="1440"/>
      </w:pPr>
      <w:rPr>
        <w:rFonts w:hint="default"/>
      </w:rPr>
    </w:lvl>
    <w:lvl w:ilvl="8">
      <w:start w:val="1"/>
      <w:numFmt w:val="decimalZero"/>
      <w:lvlText w:val="%1.%2.%3.%4.%5.%6.%7.%8.%9"/>
      <w:lvlJc w:val="left"/>
      <w:pPr>
        <w:ind w:left="5928" w:hanging="1800"/>
      </w:pPr>
      <w:rPr>
        <w:rFonts w:hint="default"/>
      </w:rPr>
    </w:lvl>
  </w:abstractNum>
  <w:abstractNum w:abstractNumId="10">
    <w:nsid w:val="2C4C2934"/>
    <w:multiLevelType w:val="multilevel"/>
    <w:tmpl w:val="9DB24E28"/>
    <w:lvl w:ilvl="0">
      <w:start w:val="1"/>
      <w:numFmt w:val="decimal"/>
      <w:lvlText w:val="%1"/>
      <w:lvlJc w:val="left"/>
      <w:pPr>
        <w:ind w:left="994" w:hanging="468"/>
      </w:pPr>
      <w:rPr>
        <w:rFonts w:hint="default"/>
        <w:lang w:val="pt-PT" w:eastAsia="en-US" w:bidi="ar-SA"/>
      </w:rPr>
    </w:lvl>
    <w:lvl w:ilvl="1">
      <w:start w:val="1"/>
      <w:numFmt w:val="decimal"/>
      <w:lvlText w:val="%1.%2."/>
      <w:lvlJc w:val="left"/>
      <w:pPr>
        <w:ind w:left="994" w:hanging="46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898" w:hanging="468"/>
      </w:pPr>
      <w:rPr>
        <w:rFonts w:hint="default"/>
        <w:lang w:val="pt-PT" w:eastAsia="en-US" w:bidi="ar-SA"/>
      </w:rPr>
    </w:lvl>
    <w:lvl w:ilvl="3">
      <w:numFmt w:val="bullet"/>
      <w:lvlText w:val="•"/>
      <w:lvlJc w:val="left"/>
      <w:pPr>
        <w:ind w:left="3847" w:hanging="468"/>
      </w:pPr>
      <w:rPr>
        <w:rFonts w:hint="default"/>
        <w:lang w:val="pt-PT" w:eastAsia="en-US" w:bidi="ar-SA"/>
      </w:rPr>
    </w:lvl>
    <w:lvl w:ilvl="4">
      <w:numFmt w:val="bullet"/>
      <w:lvlText w:val="•"/>
      <w:lvlJc w:val="left"/>
      <w:pPr>
        <w:ind w:left="4796" w:hanging="468"/>
      </w:pPr>
      <w:rPr>
        <w:rFonts w:hint="default"/>
        <w:lang w:val="pt-PT" w:eastAsia="en-US" w:bidi="ar-SA"/>
      </w:rPr>
    </w:lvl>
    <w:lvl w:ilvl="5">
      <w:numFmt w:val="bullet"/>
      <w:lvlText w:val="•"/>
      <w:lvlJc w:val="left"/>
      <w:pPr>
        <w:ind w:left="5745" w:hanging="468"/>
      </w:pPr>
      <w:rPr>
        <w:rFonts w:hint="default"/>
        <w:lang w:val="pt-PT" w:eastAsia="en-US" w:bidi="ar-SA"/>
      </w:rPr>
    </w:lvl>
    <w:lvl w:ilvl="6">
      <w:numFmt w:val="bullet"/>
      <w:lvlText w:val="•"/>
      <w:lvlJc w:val="left"/>
      <w:pPr>
        <w:ind w:left="6694" w:hanging="468"/>
      </w:pPr>
      <w:rPr>
        <w:rFonts w:hint="default"/>
        <w:lang w:val="pt-PT" w:eastAsia="en-US" w:bidi="ar-SA"/>
      </w:rPr>
    </w:lvl>
    <w:lvl w:ilvl="7">
      <w:numFmt w:val="bullet"/>
      <w:lvlText w:val="•"/>
      <w:lvlJc w:val="left"/>
      <w:pPr>
        <w:ind w:left="7643" w:hanging="468"/>
      </w:pPr>
      <w:rPr>
        <w:rFonts w:hint="default"/>
        <w:lang w:val="pt-PT" w:eastAsia="en-US" w:bidi="ar-SA"/>
      </w:rPr>
    </w:lvl>
    <w:lvl w:ilvl="8">
      <w:numFmt w:val="bullet"/>
      <w:lvlText w:val="•"/>
      <w:lvlJc w:val="left"/>
      <w:pPr>
        <w:ind w:left="8592" w:hanging="468"/>
      </w:pPr>
      <w:rPr>
        <w:rFonts w:hint="default"/>
        <w:lang w:val="pt-PT" w:eastAsia="en-US" w:bidi="ar-SA"/>
      </w:rPr>
    </w:lvl>
  </w:abstractNum>
  <w:abstractNum w:abstractNumId="11">
    <w:nsid w:val="2C6D195D"/>
    <w:multiLevelType w:val="hybridMultilevel"/>
    <w:tmpl w:val="581CA112"/>
    <w:lvl w:ilvl="0" w:tplc="BB508464">
      <w:start w:val="1"/>
      <w:numFmt w:val="upperRoman"/>
      <w:lvlText w:val="%1"/>
      <w:lvlJc w:val="left"/>
      <w:pPr>
        <w:ind w:left="994" w:hanging="123"/>
      </w:pPr>
      <w:rPr>
        <w:rFonts w:ascii="Arial" w:eastAsia="Arial" w:hAnsi="Arial" w:cs="Arial" w:hint="default"/>
        <w:b/>
        <w:bCs/>
        <w:i w:val="0"/>
        <w:iCs w:val="0"/>
        <w:spacing w:val="0"/>
        <w:w w:val="100"/>
        <w:sz w:val="24"/>
        <w:szCs w:val="24"/>
        <w:lang w:val="pt-PT" w:eastAsia="en-US" w:bidi="ar-SA"/>
      </w:rPr>
    </w:lvl>
    <w:lvl w:ilvl="1" w:tplc="6100C7F4">
      <w:numFmt w:val="bullet"/>
      <w:lvlText w:val="•"/>
      <w:lvlJc w:val="left"/>
      <w:pPr>
        <w:ind w:left="1949" w:hanging="123"/>
      </w:pPr>
      <w:rPr>
        <w:rFonts w:hint="default"/>
        <w:lang w:val="pt-PT" w:eastAsia="en-US" w:bidi="ar-SA"/>
      </w:rPr>
    </w:lvl>
    <w:lvl w:ilvl="2" w:tplc="74DEDFC8">
      <w:numFmt w:val="bullet"/>
      <w:lvlText w:val="•"/>
      <w:lvlJc w:val="left"/>
      <w:pPr>
        <w:ind w:left="2898" w:hanging="123"/>
      </w:pPr>
      <w:rPr>
        <w:rFonts w:hint="default"/>
        <w:lang w:val="pt-PT" w:eastAsia="en-US" w:bidi="ar-SA"/>
      </w:rPr>
    </w:lvl>
    <w:lvl w:ilvl="3" w:tplc="BF6407DE">
      <w:numFmt w:val="bullet"/>
      <w:lvlText w:val="•"/>
      <w:lvlJc w:val="left"/>
      <w:pPr>
        <w:ind w:left="3847" w:hanging="123"/>
      </w:pPr>
      <w:rPr>
        <w:rFonts w:hint="default"/>
        <w:lang w:val="pt-PT" w:eastAsia="en-US" w:bidi="ar-SA"/>
      </w:rPr>
    </w:lvl>
    <w:lvl w:ilvl="4" w:tplc="202C9F1C">
      <w:numFmt w:val="bullet"/>
      <w:lvlText w:val="•"/>
      <w:lvlJc w:val="left"/>
      <w:pPr>
        <w:ind w:left="4796" w:hanging="123"/>
      </w:pPr>
      <w:rPr>
        <w:rFonts w:hint="default"/>
        <w:lang w:val="pt-PT" w:eastAsia="en-US" w:bidi="ar-SA"/>
      </w:rPr>
    </w:lvl>
    <w:lvl w:ilvl="5" w:tplc="6A166A10">
      <w:numFmt w:val="bullet"/>
      <w:lvlText w:val="•"/>
      <w:lvlJc w:val="left"/>
      <w:pPr>
        <w:ind w:left="5745" w:hanging="123"/>
      </w:pPr>
      <w:rPr>
        <w:rFonts w:hint="default"/>
        <w:lang w:val="pt-PT" w:eastAsia="en-US" w:bidi="ar-SA"/>
      </w:rPr>
    </w:lvl>
    <w:lvl w:ilvl="6" w:tplc="52F8886E">
      <w:numFmt w:val="bullet"/>
      <w:lvlText w:val="•"/>
      <w:lvlJc w:val="left"/>
      <w:pPr>
        <w:ind w:left="6694" w:hanging="123"/>
      </w:pPr>
      <w:rPr>
        <w:rFonts w:hint="default"/>
        <w:lang w:val="pt-PT" w:eastAsia="en-US" w:bidi="ar-SA"/>
      </w:rPr>
    </w:lvl>
    <w:lvl w:ilvl="7" w:tplc="8438B648">
      <w:numFmt w:val="bullet"/>
      <w:lvlText w:val="•"/>
      <w:lvlJc w:val="left"/>
      <w:pPr>
        <w:ind w:left="7643" w:hanging="123"/>
      </w:pPr>
      <w:rPr>
        <w:rFonts w:hint="default"/>
        <w:lang w:val="pt-PT" w:eastAsia="en-US" w:bidi="ar-SA"/>
      </w:rPr>
    </w:lvl>
    <w:lvl w:ilvl="8" w:tplc="5920785C">
      <w:numFmt w:val="bullet"/>
      <w:lvlText w:val="•"/>
      <w:lvlJc w:val="left"/>
      <w:pPr>
        <w:ind w:left="8592" w:hanging="123"/>
      </w:pPr>
      <w:rPr>
        <w:rFonts w:hint="default"/>
        <w:lang w:val="pt-PT" w:eastAsia="en-US" w:bidi="ar-SA"/>
      </w:rPr>
    </w:lvl>
  </w:abstractNum>
  <w:abstractNum w:abstractNumId="12">
    <w:nsid w:val="338B116B"/>
    <w:multiLevelType w:val="hybridMultilevel"/>
    <w:tmpl w:val="E9C846A8"/>
    <w:lvl w:ilvl="0" w:tplc="0F86DA40">
      <w:start w:val="1"/>
      <w:numFmt w:val="lowerLetter"/>
      <w:lvlText w:val="%1)"/>
      <w:lvlJc w:val="left"/>
      <w:pPr>
        <w:ind w:left="1702" w:hanging="708"/>
      </w:pPr>
      <w:rPr>
        <w:rFonts w:ascii="Calibri" w:eastAsia="Calibri" w:hAnsi="Calibri" w:cs="Calibri" w:hint="default"/>
        <w:b w:val="0"/>
        <w:bCs w:val="0"/>
        <w:i w:val="0"/>
        <w:iCs w:val="0"/>
        <w:spacing w:val="0"/>
        <w:w w:val="100"/>
        <w:sz w:val="24"/>
        <w:szCs w:val="24"/>
        <w:lang w:val="pt-PT" w:eastAsia="en-US" w:bidi="ar-SA"/>
      </w:rPr>
    </w:lvl>
    <w:lvl w:ilvl="1" w:tplc="7FC0844E">
      <w:numFmt w:val="bullet"/>
      <w:lvlText w:val="•"/>
      <w:lvlJc w:val="left"/>
      <w:pPr>
        <w:ind w:left="2579" w:hanging="708"/>
      </w:pPr>
      <w:rPr>
        <w:rFonts w:hint="default"/>
        <w:lang w:val="pt-PT" w:eastAsia="en-US" w:bidi="ar-SA"/>
      </w:rPr>
    </w:lvl>
    <w:lvl w:ilvl="2" w:tplc="1B7CA3B0">
      <w:numFmt w:val="bullet"/>
      <w:lvlText w:val="•"/>
      <w:lvlJc w:val="left"/>
      <w:pPr>
        <w:ind w:left="3458" w:hanging="708"/>
      </w:pPr>
      <w:rPr>
        <w:rFonts w:hint="default"/>
        <w:lang w:val="pt-PT" w:eastAsia="en-US" w:bidi="ar-SA"/>
      </w:rPr>
    </w:lvl>
    <w:lvl w:ilvl="3" w:tplc="24344B98">
      <w:numFmt w:val="bullet"/>
      <w:lvlText w:val="•"/>
      <w:lvlJc w:val="left"/>
      <w:pPr>
        <w:ind w:left="4337" w:hanging="708"/>
      </w:pPr>
      <w:rPr>
        <w:rFonts w:hint="default"/>
        <w:lang w:val="pt-PT" w:eastAsia="en-US" w:bidi="ar-SA"/>
      </w:rPr>
    </w:lvl>
    <w:lvl w:ilvl="4" w:tplc="68CCD3CC">
      <w:numFmt w:val="bullet"/>
      <w:lvlText w:val="•"/>
      <w:lvlJc w:val="left"/>
      <w:pPr>
        <w:ind w:left="5216" w:hanging="708"/>
      </w:pPr>
      <w:rPr>
        <w:rFonts w:hint="default"/>
        <w:lang w:val="pt-PT" w:eastAsia="en-US" w:bidi="ar-SA"/>
      </w:rPr>
    </w:lvl>
    <w:lvl w:ilvl="5" w:tplc="B26A36E0">
      <w:numFmt w:val="bullet"/>
      <w:lvlText w:val="•"/>
      <w:lvlJc w:val="left"/>
      <w:pPr>
        <w:ind w:left="6095" w:hanging="708"/>
      </w:pPr>
      <w:rPr>
        <w:rFonts w:hint="default"/>
        <w:lang w:val="pt-PT" w:eastAsia="en-US" w:bidi="ar-SA"/>
      </w:rPr>
    </w:lvl>
    <w:lvl w:ilvl="6" w:tplc="94529430">
      <w:numFmt w:val="bullet"/>
      <w:lvlText w:val="•"/>
      <w:lvlJc w:val="left"/>
      <w:pPr>
        <w:ind w:left="6974" w:hanging="708"/>
      </w:pPr>
      <w:rPr>
        <w:rFonts w:hint="default"/>
        <w:lang w:val="pt-PT" w:eastAsia="en-US" w:bidi="ar-SA"/>
      </w:rPr>
    </w:lvl>
    <w:lvl w:ilvl="7" w:tplc="80F6FFBC">
      <w:numFmt w:val="bullet"/>
      <w:lvlText w:val="•"/>
      <w:lvlJc w:val="left"/>
      <w:pPr>
        <w:ind w:left="7853" w:hanging="708"/>
      </w:pPr>
      <w:rPr>
        <w:rFonts w:hint="default"/>
        <w:lang w:val="pt-PT" w:eastAsia="en-US" w:bidi="ar-SA"/>
      </w:rPr>
    </w:lvl>
    <w:lvl w:ilvl="8" w:tplc="66CAC912">
      <w:numFmt w:val="bullet"/>
      <w:lvlText w:val="•"/>
      <w:lvlJc w:val="left"/>
      <w:pPr>
        <w:ind w:left="8732" w:hanging="708"/>
      </w:pPr>
      <w:rPr>
        <w:rFonts w:hint="default"/>
        <w:lang w:val="pt-PT" w:eastAsia="en-US" w:bidi="ar-SA"/>
      </w:rPr>
    </w:lvl>
  </w:abstractNum>
  <w:abstractNum w:abstractNumId="13">
    <w:nsid w:val="350D7D8D"/>
    <w:multiLevelType w:val="hybridMultilevel"/>
    <w:tmpl w:val="D16CD1AA"/>
    <w:lvl w:ilvl="0" w:tplc="F6469DE4">
      <w:start w:val="1"/>
      <w:numFmt w:val="lowerLetter"/>
      <w:lvlText w:val="%1)"/>
      <w:lvlJc w:val="left"/>
      <w:pPr>
        <w:ind w:left="1241" w:hanging="248"/>
      </w:pPr>
      <w:rPr>
        <w:rFonts w:ascii="Calibri" w:eastAsia="Calibri" w:hAnsi="Calibri" w:cs="Calibri" w:hint="default"/>
        <w:b/>
        <w:bCs/>
        <w:i w:val="0"/>
        <w:iCs w:val="0"/>
        <w:spacing w:val="-1"/>
        <w:w w:val="100"/>
        <w:sz w:val="24"/>
        <w:szCs w:val="24"/>
        <w:lang w:val="pt-PT" w:eastAsia="en-US" w:bidi="ar-SA"/>
      </w:rPr>
    </w:lvl>
    <w:lvl w:ilvl="1" w:tplc="E1E8FEE6">
      <w:numFmt w:val="bullet"/>
      <w:lvlText w:val="•"/>
      <w:lvlJc w:val="left"/>
      <w:pPr>
        <w:ind w:left="2165" w:hanging="248"/>
      </w:pPr>
      <w:rPr>
        <w:rFonts w:hint="default"/>
        <w:lang w:val="pt-PT" w:eastAsia="en-US" w:bidi="ar-SA"/>
      </w:rPr>
    </w:lvl>
    <w:lvl w:ilvl="2" w:tplc="71C40CEC">
      <w:numFmt w:val="bullet"/>
      <w:lvlText w:val="•"/>
      <w:lvlJc w:val="left"/>
      <w:pPr>
        <w:ind w:left="3090" w:hanging="248"/>
      </w:pPr>
      <w:rPr>
        <w:rFonts w:hint="default"/>
        <w:lang w:val="pt-PT" w:eastAsia="en-US" w:bidi="ar-SA"/>
      </w:rPr>
    </w:lvl>
    <w:lvl w:ilvl="3" w:tplc="25687664">
      <w:numFmt w:val="bullet"/>
      <w:lvlText w:val="•"/>
      <w:lvlJc w:val="left"/>
      <w:pPr>
        <w:ind w:left="4015" w:hanging="248"/>
      </w:pPr>
      <w:rPr>
        <w:rFonts w:hint="default"/>
        <w:lang w:val="pt-PT" w:eastAsia="en-US" w:bidi="ar-SA"/>
      </w:rPr>
    </w:lvl>
    <w:lvl w:ilvl="4" w:tplc="4D5C40B0">
      <w:numFmt w:val="bullet"/>
      <w:lvlText w:val="•"/>
      <w:lvlJc w:val="left"/>
      <w:pPr>
        <w:ind w:left="4940" w:hanging="248"/>
      </w:pPr>
      <w:rPr>
        <w:rFonts w:hint="default"/>
        <w:lang w:val="pt-PT" w:eastAsia="en-US" w:bidi="ar-SA"/>
      </w:rPr>
    </w:lvl>
    <w:lvl w:ilvl="5" w:tplc="EF1EFD5C">
      <w:numFmt w:val="bullet"/>
      <w:lvlText w:val="•"/>
      <w:lvlJc w:val="left"/>
      <w:pPr>
        <w:ind w:left="5865" w:hanging="248"/>
      </w:pPr>
      <w:rPr>
        <w:rFonts w:hint="default"/>
        <w:lang w:val="pt-PT" w:eastAsia="en-US" w:bidi="ar-SA"/>
      </w:rPr>
    </w:lvl>
    <w:lvl w:ilvl="6" w:tplc="6750F342">
      <w:numFmt w:val="bullet"/>
      <w:lvlText w:val="•"/>
      <w:lvlJc w:val="left"/>
      <w:pPr>
        <w:ind w:left="6790" w:hanging="248"/>
      </w:pPr>
      <w:rPr>
        <w:rFonts w:hint="default"/>
        <w:lang w:val="pt-PT" w:eastAsia="en-US" w:bidi="ar-SA"/>
      </w:rPr>
    </w:lvl>
    <w:lvl w:ilvl="7" w:tplc="C292E7B8">
      <w:numFmt w:val="bullet"/>
      <w:lvlText w:val="•"/>
      <w:lvlJc w:val="left"/>
      <w:pPr>
        <w:ind w:left="7715" w:hanging="248"/>
      </w:pPr>
      <w:rPr>
        <w:rFonts w:hint="default"/>
        <w:lang w:val="pt-PT" w:eastAsia="en-US" w:bidi="ar-SA"/>
      </w:rPr>
    </w:lvl>
    <w:lvl w:ilvl="8" w:tplc="41747E14">
      <w:numFmt w:val="bullet"/>
      <w:lvlText w:val="•"/>
      <w:lvlJc w:val="left"/>
      <w:pPr>
        <w:ind w:left="8640" w:hanging="248"/>
      </w:pPr>
      <w:rPr>
        <w:rFonts w:hint="default"/>
        <w:lang w:val="pt-PT" w:eastAsia="en-US" w:bidi="ar-SA"/>
      </w:rPr>
    </w:lvl>
  </w:abstractNum>
  <w:abstractNum w:abstractNumId="14">
    <w:nsid w:val="375A410D"/>
    <w:multiLevelType w:val="multilevel"/>
    <w:tmpl w:val="D3F642E2"/>
    <w:lvl w:ilvl="0">
      <w:start w:val="1"/>
      <w:numFmt w:val="decimal"/>
      <w:lvlText w:val="%1"/>
      <w:lvlJc w:val="left"/>
      <w:pPr>
        <w:ind w:left="994" w:hanging="380"/>
      </w:pPr>
      <w:rPr>
        <w:rFonts w:hint="default"/>
        <w:lang w:val="pt-PT" w:eastAsia="en-US" w:bidi="ar-SA"/>
      </w:rPr>
    </w:lvl>
    <w:lvl w:ilvl="1">
      <w:start w:val="1"/>
      <w:numFmt w:val="decimal"/>
      <w:lvlText w:val="%1.%2"/>
      <w:lvlJc w:val="left"/>
      <w:pPr>
        <w:ind w:left="994" w:hanging="380"/>
      </w:pPr>
      <w:rPr>
        <w:rFonts w:hint="default"/>
        <w:spacing w:val="0"/>
        <w:w w:val="100"/>
        <w:lang w:val="pt-PT" w:eastAsia="en-US" w:bidi="ar-SA"/>
      </w:rPr>
    </w:lvl>
    <w:lvl w:ilvl="2">
      <w:numFmt w:val="bullet"/>
      <w:lvlText w:val="•"/>
      <w:lvlJc w:val="left"/>
      <w:pPr>
        <w:ind w:left="2898" w:hanging="380"/>
      </w:pPr>
      <w:rPr>
        <w:rFonts w:hint="default"/>
        <w:lang w:val="pt-PT" w:eastAsia="en-US" w:bidi="ar-SA"/>
      </w:rPr>
    </w:lvl>
    <w:lvl w:ilvl="3">
      <w:numFmt w:val="bullet"/>
      <w:lvlText w:val="•"/>
      <w:lvlJc w:val="left"/>
      <w:pPr>
        <w:ind w:left="3847" w:hanging="380"/>
      </w:pPr>
      <w:rPr>
        <w:rFonts w:hint="default"/>
        <w:lang w:val="pt-PT" w:eastAsia="en-US" w:bidi="ar-SA"/>
      </w:rPr>
    </w:lvl>
    <w:lvl w:ilvl="4">
      <w:numFmt w:val="bullet"/>
      <w:lvlText w:val="•"/>
      <w:lvlJc w:val="left"/>
      <w:pPr>
        <w:ind w:left="4796" w:hanging="380"/>
      </w:pPr>
      <w:rPr>
        <w:rFonts w:hint="default"/>
        <w:lang w:val="pt-PT" w:eastAsia="en-US" w:bidi="ar-SA"/>
      </w:rPr>
    </w:lvl>
    <w:lvl w:ilvl="5">
      <w:numFmt w:val="bullet"/>
      <w:lvlText w:val="•"/>
      <w:lvlJc w:val="left"/>
      <w:pPr>
        <w:ind w:left="5745" w:hanging="380"/>
      </w:pPr>
      <w:rPr>
        <w:rFonts w:hint="default"/>
        <w:lang w:val="pt-PT" w:eastAsia="en-US" w:bidi="ar-SA"/>
      </w:rPr>
    </w:lvl>
    <w:lvl w:ilvl="6">
      <w:numFmt w:val="bullet"/>
      <w:lvlText w:val="•"/>
      <w:lvlJc w:val="left"/>
      <w:pPr>
        <w:ind w:left="6694" w:hanging="380"/>
      </w:pPr>
      <w:rPr>
        <w:rFonts w:hint="default"/>
        <w:lang w:val="pt-PT" w:eastAsia="en-US" w:bidi="ar-SA"/>
      </w:rPr>
    </w:lvl>
    <w:lvl w:ilvl="7">
      <w:numFmt w:val="bullet"/>
      <w:lvlText w:val="•"/>
      <w:lvlJc w:val="left"/>
      <w:pPr>
        <w:ind w:left="7643" w:hanging="380"/>
      </w:pPr>
      <w:rPr>
        <w:rFonts w:hint="default"/>
        <w:lang w:val="pt-PT" w:eastAsia="en-US" w:bidi="ar-SA"/>
      </w:rPr>
    </w:lvl>
    <w:lvl w:ilvl="8">
      <w:numFmt w:val="bullet"/>
      <w:lvlText w:val="•"/>
      <w:lvlJc w:val="left"/>
      <w:pPr>
        <w:ind w:left="8592" w:hanging="380"/>
      </w:pPr>
      <w:rPr>
        <w:rFonts w:hint="default"/>
        <w:lang w:val="pt-PT" w:eastAsia="en-US" w:bidi="ar-SA"/>
      </w:rPr>
    </w:lvl>
  </w:abstractNum>
  <w:abstractNum w:abstractNumId="15">
    <w:nsid w:val="39F94560"/>
    <w:multiLevelType w:val="hybridMultilevel"/>
    <w:tmpl w:val="603E9472"/>
    <w:lvl w:ilvl="0" w:tplc="6122B1CC">
      <w:start w:val="1"/>
      <w:numFmt w:val="lowerLetter"/>
      <w:lvlText w:val="%1)"/>
      <w:lvlJc w:val="left"/>
      <w:pPr>
        <w:ind w:left="994" w:hanging="332"/>
      </w:pPr>
      <w:rPr>
        <w:rFonts w:ascii="Calibri" w:eastAsia="Calibri" w:hAnsi="Calibri" w:cs="Calibri" w:hint="default"/>
        <w:b/>
        <w:bCs/>
        <w:i w:val="0"/>
        <w:iCs w:val="0"/>
        <w:spacing w:val="-1"/>
        <w:w w:val="100"/>
        <w:sz w:val="24"/>
        <w:szCs w:val="24"/>
        <w:lang w:val="pt-PT" w:eastAsia="en-US" w:bidi="ar-SA"/>
      </w:rPr>
    </w:lvl>
    <w:lvl w:ilvl="1" w:tplc="6D9A04C2">
      <w:numFmt w:val="bullet"/>
      <w:lvlText w:val="•"/>
      <w:lvlJc w:val="left"/>
      <w:pPr>
        <w:ind w:left="1949" w:hanging="332"/>
      </w:pPr>
      <w:rPr>
        <w:rFonts w:hint="default"/>
        <w:lang w:val="pt-PT" w:eastAsia="en-US" w:bidi="ar-SA"/>
      </w:rPr>
    </w:lvl>
    <w:lvl w:ilvl="2" w:tplc="E82EE628">
      <w:numFmt w:val="bullet"/>
      <w:lvlText w:val="•"/>
      <w:lvlJc w:val="left"/>
      <w:pPr>
        <w:ind w:left="2898" w:hanging="332"/>
      </w:pPr>
      <w:rPr>
        <w:rFonts w:hint="default"/>
        <w:lang w:val="pt-PT" w:eastAsia="en-US" w:bidi="ar-SA"/>
      </w:rPr>
    </w:lvl>
    <w:lvl w:ilvl="3" w:tplc="22C8B748">
      <w:numFmt w:val="bullet"/>
      <w:lvlText w:val="•"/>
      <w:lvlJc w:val="left"/>
      <w:pPr>
        <w:ind w:left="3847" w:hanging="332"/>
      </w:pPr>
      <w:rPr>
        <w:rFonts w:hint="default"/>
        <w:lang w:val="pt-PT" w:eastAsia="en-US" w:bidi="ar-SA"/>
      </w:rPr>
    </w:lvl>
    <w:lvl w:ilvl="4" w:tplc="EDBA7A4A">
      <w:numFmt w:val="bullet"/>
      <w:lvlText w:val="•"/>
      <w:lvlJc w:val="left"/>
      <w:pPr>
        <w:ind w:left="4796" w:hanging="332"/>
      </w:pPr>
      <w:rPr>
        <w:rFonts w:hint="default"/>
        <w:lang w:val="pt-PT" w:eastAsia="en-US" w:bidi="ar-SA"/>
      </w:rPr>
    </w:lvl>
    <w:lvl w:ilvl="5" w:tplc="C59A1B28">
      <w:numFmt w:val="bullet"/>
      <w:lvlText w:val="•"/>
      <w:lvlJc w:val="left"/>
      <w:pPr>
        <w:ind w:left="5745" w:hanging="332"/>
      </w:pPr>
      <w:rPr>
        <w:rFonts w:hint="default"/>
        <w:lang w:val="pt-PT" w:eastAsia="en-US" w:bidi="ar-SA"/>
      </w:rPr>
    </w:lvl>
    <w:lvl w:ilvl="6" w:tplc="562ADB40">
      <w:numFmt w:val="bullet"/>
      <w:lvlText w:val="•"/>
      <w:lvlJc w:val="left"/>
      <w:pPr>
        <w:ind w:left="6694" w:hanging="332"/>
      </w:pPr>
      <w:rPr>
        <w:rFonts w:hint="default"/>
        <w:lang w:val="pt-PT" w:eastAsia="en-US" w:bidi="ar-SA"/>
      </w:rPr>
    </w:lvl>
    <w:lvl w:ilvl="7" w:tplc="E8082754">
      <w:numFmt w:val="bullet"/>
      <w:lvlText w:val="•"/>
      <w:lvlJc w:val="left"/>
      <w:pPr>
        <w:ind w:left="7643" w:hanging="332"/>
      </w:pPr>
      <w:rPr>
        <w:rFonts w:hint="default"/>
        <w:lang w:val="pt-PT" w:eastAsia="en-US" w:bidi="ar-SA"/>
      </w:rPr>
    </w:lvl>
    <w:lvl w:ilvl="8" w:tplc="3B38279E">
      <w:numFmt w:val="bullet"/>
      <w:lvlText w:val="•"/>
      <w:lvlJc w:val="left"/>
      <w:pPr>
        <w:ind w:left="8592" w:hanging="332"/>
      </w:pPr>
      <w:rPr>
        <w:rFonts w:hint="default"/>
        <w:lang w:val="pt-PT" w:eastAsia="en-US" w:bidi="ar-SA"/>
      </w:rPr>
    </w:lvl>
  </w:abstractNum>
  <w:abstractNum w:abstractNumId="16">
    <w:nsid w:val="3B4342BF"/>
    <w:multiLevelType w:val="multilevel"/>
    <w:tmpl w:val="5928DBE8"/>
    <w:lvl w:ilvl="0">
      <w:start w:val="4"/>
      <w:numFmt w:val="decimal"/>
      <w:lvlText w:val="%1"/>
      <w:lvlJc w:val="left"/>
      <w:pPr>
        <w:ind w:left="994" w:hanging="468"/>
      </w:pPr>
      <w:rPr>
        <w:rFonts w:hint="default"/>
        <w:lang w:val="pt-PT" w:eastAsia="en-US" w:bidi="ar-SA"/>
      </w:rPr>
    </w:lvl>
    <w:lvl w:ilvl="1">
      <w:start w:val="1"/>
      <w:numFmt w:val="decimal"/>
      <w:lvlText w:val="%1.%2."/>
      <w:lvlJc w:val="left"/>
      <w:pPr>
        <w:ind w:left="994" w:hanging="46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898" w:hanging="468"/>
      </w:pPr>
      <w:rPr>
        <w:rFonts w:hint="default"/>
        <w:lang w:val="pt-PT" w:eastAsia="en-US" w:bidi="ar-SA"/>
      </w:rPr>
    </w:lvl>
    <w:lvl w:ilvl="3">
      <w:numFmt w:val="bullet"/>
      <w:lvlText w:val="•"/>
      <w:lvlJc w:val="left"/>
      <w:pPr>
        <w:ind w:left="3847" w:hanging="468"/>
      </w:pPr>
      <w:rPr>
        <w:rFonts w:hint="default"/>
        <w:lang w:val="pt-PT" w:eastAsia="en-US" w:bidi="ar-SA"/>
      </w:rPr>
    </w:lvl>
    <w:lvl w:ilvl="4">
      <w:numFmt w:val="bullet"/>
      <w:lvlText w:val="•"/>
      <w:lvlJc w:val="left"/>
      <w:pPr>
        <w:ind w:left="4796" w:hanging="468"/>
      </w:pPr>
      <w:rPr>
        <w:rFonts w:hint="default"/>
        <w:lang w:val="pt-PT" w:eastAsia="en-US" w:bidi="ar-SA"/>
      </w:rPr>
    </w:lvl>
    <w:lvl w:ilvl="5">
      <w:numFmt w:val="bullet"/>
      <w:lvlText w:val="•"/>
      <w:lvlJc w:val="left"/>
      <w:pPr>
        <w:ind w:left="5745" w:hanging="468"/>
      </w:pPr>
      <w:rPr>
        <w:rFonts w:hint="default"/>
        <w:lang w:val="pt-PT" w:eastAsia="en-US" w:bidi="ar-SA"/>
      </w:rPr>
    </w:lvl>
    <w:lvl w:ilvl="6">
      <w:numFmt w:val="bullet"/>
      <w:lvlText w:val="•"/>
      <w:lvlJc w:val="left"/>
      <w:pPr>
        <w:ind w:left="6694" w:hanging="468"/>
      </w:pPr>
      <w:rPr>
        <w:rFonts w:hint="default"/>
        <w:lang w:val="pt-PT" w:eastAsia="en-US" w:bidi="ar-SA"/>
      </w:rPr>
    </w:lvl>
    <w:lvl w:ilvl="7">
      <w:numFmt w:val="bullet"/>
      <w:lvlText w:val="•"/>
      <w:lvlJc w:val="left"/>
      <w:pPr>
        <w:ind w:left="7643" w:hanging="468"/>
      </w:pPr>
      <w:rPr>
        <w:rFonts w:hint="default"/>
        <w:lang w:val="pt-PT" w:eastAsia="en-US" w:bidi="ar-SA"/>
      </w:rPr>
    </w:lvl>
    <w:lvl w:ilvl="8">
      <w:numFmt w:val="bullet"/>
      <w:lvlText w:val="•"/>
      <w:lvlJc w:val="left"/>
      <w:pPr>
        <w:ind w:left="8592" w:hanging="468"/>
      </w:pPr>
      <w:rPr>
        <w:rFonts w:hint="default"/>
        <w:lang w:val="pt-PT" w:eastAsia="en-US" w:bidi="ar-SA"/>
      </w:rPr>
    </w:lvl>
  </w:abstractNum>
  <w:abstractNum w:abstractNumId="17">
    <w:nsid w:val="3D621F48"/>
    <w:multiLevelType w:val="multilevel"/>
    <w:tmpl w:val="6D6E936E"/>
    <w:lvl w:ilvl="0">
      <w:start w:val="7"/>
      <w:numFmt w:val="decimal"/>
      <w:lvlText w:val="%1."/>
      <w:lvlJc w:val="left"/>
      <w:pPr>
        <w:ind w:left="360" w:hanging="360"/>
      </w:pPr>
      <w:rPr>
        <w:rFonts w:hint="default"/>
      </w:rPr>
    </w:lvl>
    <w:lvl w:ilvl="1">
      <w:start w:val="3"/>
      <w:numFmt w:val="decimal"/>
      <w:lvlText w:val="%1.%2."/>
      <w:lvlJc w:val="left"/>
      <w:pPr>
        <w:ind w:left="1241" w:hanging="720"/>
      </w:pPr>
      <w:rPr>
        <w:rFonts w:hint="default"/>
      </w:rPr>
    </w:lvl>
    <w:lvl w:ilvl="2">
      <w:start w:val="1"/>
      <w:numFmt w:val="decimal"/>
      <w:lvlText w:val="%1.%2.%3."/>
      <w:lvlJc w:val="left"/>
      <w:pPr>
        <w:ind w:left="1762" w:hanging="720"/>
      </w:pPr>
      <w:rPr>
        <w:rFonts w:hint="default"/>
      </w:rPr>
    </w:lvl>
    <w:lvl w:ilvl="3">
      <w:start w:val="1"/>
      <w:numFmt w:val="decimal"/>
      <w:lvlText w:val="%1.%2.%3.%4."/>
      <w:lvlJc w:val="left"/>
      <w:pPr>
        <w:ind w:left="2643" w:hanging="1080"/>
      </w:pPr>
      <w:rPr>
        <w:rFonts w:hint="default"/>
      </w:rPr>
    </w:lvl>
    <w:lvl w:ilvl="4">
      <w:start w:val="1"/>
      <w:numFmt w:val="decimal"/>
      <w:lvlText w:val="%1.%2.%3.%4.%5."/>
      <w:lvlJc w:val="left"/>
      <w:pPr>
        <w:ind w:left="3164" w:hanging="1080"/>
      </w:pPr>
      <w:rPr>
        <w:rFonts w:hint="default"/>
      </w:rPr>
    </w:lvl>
    <w:lvl w:ilvl="5">
      <w:start w:val="1"/>
      <w:numFmt w:val="decimal"/>
      <w:lvlText w:val="%1.%2.%3.%4.%5.%6."/>
      <w:lvlJc w:val="left"/>
      <w:pPr>
        <w:ind w:left="4045" w:hanging="1440"/>
      </w:pPr>
      <w:rPr>
        <w:rFonts w:hint="default"/>
      </w:rPr>
    </w:lvl>
    <w:lvl w:ilvl="6">
      <w:start w:val="1"/>
      <w:numFmt w:val="decimal"/>
      <w:lvlText w:val="%1.%2.%3.%4.%5.%6.%7."/>
      <w:lvlJc w:val="left"/>
      <w:pPr>
        <w:ind w:left="4566" w:hanging="1440"/>
      </w:pPr>
      <w:rPr>
        <w:rFonts w:hint="default"/>
      </w:rPr>
    </w:lvl>
    <w:lvl w:ilvl="7">
      <w:start w:val="1"/>
      <w:numFmt w:val="decimal"/>
      <w:lvlText w:val="%1.%2.%3.%4.%5.%6.%7.%8."/>
      <w:lvlJc w:val="left"/>
      <w:pPr>
        <w:ind w:left="5447" w:hanging="1800"/>
      </w:pPr>
      <w:rPr>
        <w:rFonts w:hint="default"/>
      </w:rPr>
    </w:lvl>
    <w:lvl w:ilvl="8">
      <w:start w:val="1"/>
      <w:numFmt w:val="decimal"/>
      <w:lvlText w:val="%1.%2.%3.%4.%5.%6.%7.%8.%9."/>
      <w:lvlJc w:val="left"/>
      <w:pPr>
        <w:ind w:left="5968" w:hanging="1800"/>
      </w:pPr>
      <w:rPr>
        <w:rFonts w:hint="default"/>
      </w:rPr>
    </w:lvl>
  </w:abstractNum>
  <w:abstractNum w:abstractNumId="18">
    <w:nsid w:val="41E6484A"/>
    <w:multiLevelType w:val="multilevel"/>
    <w:tmpl w:val="D15655F0"/>
    <w:lvl w:ilvl="0">
      <w:start w:val="1"/>
      <w:numFmt w:val="lowerLetter"/>
      <w:lvlText w:val="%1"/>
      <w:lvlJc w:val="left"/>
      <w:pPr>
        <w:ind w:left="994" w:hanging="394"/>
      </w:pPr>
      <w:rPr>
        <w:rFonts w:hint="default"/>
        <w:lang w:val="pt-PT" w:eastAsia="en-US" w:bidi="ar-SA"/>
      </w:rPr>
    </w:lvl>
    <w:lvl w:ilvl="1">
      <w:start w:val="1"/>
      <w:numFmt w:val="decimal"/>
      <w:lvlText w:val="%1.%2"/>
      <w:lvlJc w:val="left"/>
      <w:pPr>
        <w:ind w:left="994" w:hanging="394"/>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898" w:hanging="394"/>
      </w:pPr>
      <w:rPr>
        <w:rFonts w:hint="default"/>
        <w:lang w:val="pt-PT" w:eastAsia="en-US" w:bidi="ar-SA"/>
      </w:rPr>
    </w:lvl>
    <w:lvl w:ilvl="3">
      <w:numFmt w:val="bullet"/>
      <w:lvlText w:val="•"/>
      <w:lvlJc w:val="left"/>
      <w:pPr>
        <w:ind w:left="3847" w:hanging="394"/>
      </w:pPr>
      <w:rPr>
        <w:rFonts w:hint="default"/>
        <w:lang w:val="pt-PT" w:eastAsia="en-US" w:bidi="ar-SA"/>
      </w:rPr>
    </w:lvl>
    <w:lvl w:ilvl="4">
      <w:numFmt w:val="bullet"/>
      <w:lvlText w:val="•"/>
      <w:lvlJc w:val="left"/>
      <w:pPr>
        <w:ind w:left="4796" w:hanging="394"/>
      </w:pPr>
      <w:rPr>
        <w:rFonts w:hint="default"/>
        <w:lang w:val="pt-PT" w:eastAsia="en-US" w:bidi="ar-SA"/>
      </w:rPr>
    </w:lvl>
    <w:lvl w:ilvl="5">
      <w:numFmt w:val="bullet"/>
      <w:lvlText w:val="•"/>
      <w:lvlJc w:val="left"/>
      <w:pPr>
        <w:ind w:left="5745" w:hanging="394"/>
      </w:pPr>
      <w:rPr>
        <w:rFonts w:hint="default"/>
        <w:lang w:val="pt-PT" w:eastAsia="en-US" w:bidi="ar-SA"/>
      </w:rPr>
    </w:lvl>
    <w:lvl w:ilvl="6">
      <w:numFmt w:val="bullet"/>
      <w:lvlText w:val="•"/>
      <w:lvlJc w:val="left"/>
      <w:pPr>
        <w:ind w:left="6694" w:hanging="394"/>
      </w:pPr>
      <w:rPr>
        <w:rFonts w:hint="default"/>
        <w:lang w:val="pt-PT" w:eastAsia="en-US" w:bidi="ar-SA"/>
      </w:rPr>
    </w:lvl>
    <w:lvl w:ilvl="7">
      <w:numFmt w:val="bullet"/>
      <w:lvlText w:val="•"/>
      <w:lvlJc w:val="left"/>
      <w:pPr>
        <w:ind w:left="7643" w:hanging="394"/>
      </w:pPr>
      <w:rPr>
        <w:rFonts w:hint="default"/>
        <w:lang w:val="pt-PT" w:eastAsia="en-US" w:bidi="ar-SA"/>
      </w:rPr>
    </w:lvl>
    <w:lvl w:ilvl="8">
      <w:numFmt w:val="bullet"/>
      <w:lvlText w:val="•"/>
      <w:lvlJc w:val="left"/>
      <w:pPr>
        <w:ind w:left="8592" w:hanging="394"/>
      </w:pPr>
      <w:rPr>
        <w:rFonts w:hint="default"/>
        <w:lang w:val="pt-PT" w:eastAsia="en-US" w:bidi="ar-SA"/>
      </w:rPr>
    </w:lvl>
  </w:abstractNum>
  <w:abstractNum w:abstractNumId="19">
    <w:nsid w:val="41F64812"/>
    <w:multiLevelType w:val="multilevel"/>
    <w:tmpl w:val="6B46BC14"/>
    <w:lvl w:ilvl="0">
      <w:start w:val="2"/>
      <w:numFmt w:val="decimal"/>
      <w:lvlText w:val="%1."/>
      <w:lvlJc w:val="left"/>
      <w:pPr>
        <w:ind w:left="390" w:hanging="390"/>
      </w:pPr>
      <w:rPr>
        <w:rFonts w:hint="default"/>
      </w:rPr>
    </w:lvl>
    <w:lvl w:ilvl="1">
      <w:start w:val="3"/>
      <w:numFmt w:val="decimal"/>
      <w:lvlText w:val="%1.%2."/>
      <w:lvlJc w:val="left"/>
      <w:pPr>
        <w:ind w:left="1210" w:hanging="720"/>
      </w:pPr>
      <w:rPr>
        <w:rFonts w:hint="default"/>
        <w:b/>
      </w:rPr>
    </w:lvl>
    <w:lvl w:ilvl="2">
      <w:start w:val="1"/>
      <w:numFmt w:val="decimal"/>
      <w:lvlText w:val="%1.%2.%3."/>
      <w:lvlJc w:val="left"/>
      <w:pPr>
        <w:ind w:left="1700" w:hanging="720"/>
      </w:pPr>
      <w:rPr>
        <w:rFonts w:hint="default"/>
      </w:rPr>
    </w:lvl>
    <w:lvl w:ilvl="3">
      <w:start w:val="1"/>
      <w:numFmt w:val="decimal"/>
      <w:lvlText w:val="%1.%2.%3.%4."/>
      <w:lvlJc w:val="left"/>
      <w:pPr>
        <w:ind w:left="2550" w:hanging="108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890" w:hanging="144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5230" w:hanging="1800"/>
      </w:pPr>
      <w:rPr>
        <w:rFonts w:hint="default"/>
      </w:rPr>
    </w:lvl>
    <w:lvl w:ilvl="8">
      <w:start w:val="1"/>
      <w:numFmt w:val="decimal"/>
      <w:lvlText w:val="%1.%2.%3.%4.%5.%6.%7.%8.%9."/>
      <w:lvlJc w:val="left"/>
      <w:pPr>
        <w:ind w:left="6080" w:hanging="2160"/>
      </w:pPr>
      <w:rPr>
        <w:rFonts w:hint="default"/>
      </w:rPr>
    </w:lvl>
  </w:abstractNum>
  <w:abstractNum w:abstractNumId="20">
    <w:nsid w:val="43974CDA"/>
    <w:multiLevelType w:val="hybridMultilevel"/>
    <w:tmpl w:val="13062466"/>
    <w:lvl w:ilvl="0" w:tplc="CF98A416">
      <w:start w:val="1"/>
      <w:numFmt w:val="lowerLetter"/>
      <w:lvlText w:val="%1)"/>
      <w:lvlJc w:val="left"/>
      <w:pPr>
        <w:ind w:left="994" w:hanging="315"/>
      </w:pPr>
      <w:rPr>
        <w:rFonts w:ascii="Calibri" w:eastAsia="Calibri" w:hAnsi="Calibri" w:cs="Calibri" w:hint="default"/>
        <w:b/>
        <w:bCs/>
        <w:i w:val="0"/>
        <w:iCs w:val="0"/>
        <w:spacing w:val="-1"/>
        <w:w w:val="100"/>
        <w:sz w:val="24"/>
        <w:szCs w:val="24"/>
        <w:lang w:val="pt-PT" w:eastAsia="en-US" w:bidi="ar-SA"/>
      </w:rPr>
    </w:lvl>
    <w:lvl w:ilvl="1" w:tplc="693EC7AA">
      <w:numFmt w:val="bullet"/>
      <w:lvlText w:val="•"/>
      <w:lvlJc w:val="left"/>
      <w:pPr>
        <w:ind w:left="1949" w:hanging="315"/>
      </w:pPr>
      <w:rPr>
        <w:rFonts w:hint="default"/>
        <w:lang w:val="pt-PT" w:eastAsia="en-US" w:bidi="ar-SA"/>
      </w:rPr>
    </w:lvl>
    <w:lvl w:ilvl="2" w:tplc="57386548">
      <w:numFmt w:val="bullet"/>
      <w:lvlText w:val="•"/>
      <w:lvlJc w:val="left"/>
      <w:pPr>
        <w:ind w:left="2898" w:hanging="315"/>
      </w:pPr>
      <w:rPr>
        <w:rFonts w:hint="default"/>
        <w:lang w:val="pt-PT" w:eastAsia="en-US" w:bidi="ar-SA"/>
      </w:rPr>
    </w:lvl>
    <w:lvl w:ilvl="3" w:tplc="E69449A2">
      <w:numFmt w:val="bullet"/>
      <w:lvlText w:val="•"/>
      <w:lvlJc w:val="left"/>
      <w:pPr>
        <w:ind w:left="3847" w:hanging="315"/>
      </w:pPr>
      <w:rPr>
        <w:rFonts w:hint="default"/>
        <w:lang w:val="pt-PT" w:eastAsia="en-US" w:bidi="ar-SA"/>
      </w:rPr>
    </w:lvl>
    <w:lvl w:ilvl="4" w:tplc="1C740C04">
      <w:numFmt w:val="bullet"/>
      <w:lvlText w:val="•"/>
      <w:lvlJc w:val="left"/>
      <w:pPr>
        <w:ind w:left="4796" w:hanging="315"/>
      </w:pPr>
      <w:rPr>
        <w:rFonts w:hint="default"/>
        <w:lang w:val="pt-PT" w:eastAsia="en-US" w:bidi="ar-SA"/>
      </w:rPr>
    </w:lvl>
    <w:lvl w:ilvl="5" w:tplc="5F1E66B6">
      <w:numFmt w:val="bullet"/>
      <w:lvlText w:val="•"/>
      <w:lvlJc w:val="left"/>
      <w:pPr>
        <w:ind w:left="5745" w:hanging="315"/>
      </w:pPr>
      <w:rPr>
        <w:rFonts w:hint="default"/>
        <w:lang w:val="pt-PT" w:eastAsia="en-US" w:bidi="ar-SA"/>
      </w:rPr>
    </w:lvl>
    <w:lvl w:ilvl="6" w:tplc="D6622DAC">
      <w:numFmt w:val="bullet"/>
      <w:lvlText w:val="•"/>
      <w:lvlJc w:val="left"/>
      <w:pPr>
        <w:ind w:left="6694" w:hanging="315"/>
      </w:pPr>
      <w:rPr>
        <w:rFonts w:hint="default"/>
        <w:lang w:val="pt-PT" w:eastAsia="en-US" w:bidi="ar-SA"/>
      </w:rPr>
    </w:lvl>
    <w:lvl w:ilvl="7" w:tplc="7E4EF8BA">
      <w:numFmt w:val="bullet"/>
      <w:lvlText w:val="•"/>
      <w:lvlJc w:val="left"/>
      <w:pPr>
        <w:ind w:left="7643" w:hanging="315"/>
      </w:pPr>
      <w:rPr>
        <w:rFonts w:hint="default"/>
        <w:lang w:val="pt-PT" w:eastAsia="en-US" w:bidi="ar-SA"/>
      </w:rPr>
    </w:lvl>
    <w:lvl w:ilvl="8" w:tplc="A170B856">
      <w:numFmt w:val="bullet"/>
      <w:lvlText w:val="•"/>
      <w:lvlJc w:val="left"/>
      <w:pPr>
        <w:ind w:left="8592" w:hanging="315"/>
      </w:pPr>
      <w:rPr>
        <w:rFonts w:hint="default"/>
        <w:lang w:val="pt-PT" w:eastAsia="en-US" w:bidi="ar-SA"/>
      </w:rPr>
    </w:lvl>
  </w:abstractNum>
  <w:abstractNum w:abstractNumId="21">
    <w:nsid w:val="476418F4"/>
    <w:multiLevelType w:val="multilevel"/>
    <w:tmpl w:val="3F6C62A6"/>
    <w:lvl w:ilvl="0">
      <w:start w:val="5"/>
      <w:numFmt w:val="decimal"/>
      <w:lvlText w:val="%1"/>
      <w:lvlJc w:val="left"/>
      <w:pPr>
        <w:ind w:left="360" w:hanging="360"/>
      </w:pPr>
      <w:rPr>
        <w:rFonts w:hint="default"/>
      </w:rPr>
    </w:lvl>
    <w:lvl w:ilvl="1">
      <w:start w:val="1"/>
      <w:numFmt w:val="decimal"/>
      <w:lvlText w:val="%1.%2"/>
      <w:lvlJc w:val="left"/>
      <w:pPr>
        <w:ind w:left="878" w:hanging="360"/>
      </w:pPr>
      <w:rPr>
        <w:rFonts w:hint="default"/>
        <w:b/>
      </w:rPr>
    </w:lvl>
    <w:lvl w:ilvl="2">
      <w:start w:val="1"/>
      <w:numFmt w:val="decimal"/>
      <w:lvlText w:val="%1.%2.%3"/>
      <w:lvlJc w:val="left"/>
      <w:pPr>
        <w:ind w:left="1756" w:hanging="720"/>
      </w:pPr>
      <w:rPr>
        <w:rFonts w:hint="default"/>
      </w:rPr>
    </w:lvl>
    <w:lvl w:ilvl="3">
      <w:start w:val="1"/>
      <w:numFmt w:val="decimal"/>
      <w:lvlText w:val="%1.%2.%3.%4"/>
      <w:lvlJc w:val="left"/>
      <w:pPr>
        <w:ind w:left="2274" w:hanging="720"/>
      </w:pPr>
      <w:rPr>
        <w:rFonts w:hint="default"/>
      </w:rPr>
    </w:lvl>
    <w:lvl w:ilvl="4">
      <w:start w:val="1"/>
      <w:numFmt w:val="decimal"/>
      <w:lvlText w:val="%1.%2.%3.%4.%5"/>
      <w:lvlJc w:val="left"/>
      <w:pPr>
        <w:ind w:left="3152" w:hanging="1080"/>
      </w:pPr>
      <w:rPr>
        <w:rFonts w:hint="default"/>
      </w:rPr>
    </w:lvl>
    <w:lvl w:ilvl="5">
      <w:start w:val="1"/>
      <w:numFmt w:val="decimalZero"/>
      <w:lvlText w:val="%1.%2.%3.%4.%5.%6"/>
      <w:lvlJc w:val="left"/>
      <w:pPr>
        <w:ind w:left="3670" w:hanging="1080"/>
      </w:pPr>
      <w:rPr>
        <w:rFonts w:hint="default"/>
      </w:rPr>
    </w:lvl>
    <w:lvl w:ilvl="6">
      <w:start w:val="1"/>
      <w:numFmt w:val="decimalZero"/>
      <w:lvlText w:val="%1.%2.%3.%4.%5.%6.%7"/>
      <w:lvlJc w:val="left"/>
      <w:pPr>
        <w:ind w:left="4548" w:hanging="1440"/>
      </w:pPr>
      <w:rPr>
        <w:rFonts w:hint="default"/>
      </w:rPr>
    </w:lvl>
    <w:lvl w:ilvl="7">
      <w:start w:val="1"/>
      <w:numFmt w:val="decimalZero"/>
      <w:lvlText w:val="%1.%2.%3.%4.%5.%6.%7.%8"/>
      <w:lvlJc w:val="left"/>
      <w:pPr>
        <w:ind w:left="5066" w:hanging="1440"/>
      </w:pPr>
      <w:rPr>
        <w:rFonts w:hint="default"/>
      </w:rPr>
    </w:lvl>
    <w:lvl w:ilvl="8">
      <w:start w:val="1"/>
      <w:numFmt w:val="decimalZero"/>
      <w:lvlText w:val="%1.%2.%3.%4.%5.%6.%7.%8.%9"/>
      <w:lvlJc w:val="left"/>
      <w:pPr>
        <w:ind w:left="5944" w:hanging="1800"/>
      </w:pPr>
      <w:rPr>
        <w:rFonts w:hint="default"/>
      </w:rPr>
    </w:lvl>
  </w:abstractNum>
  <w:abstractNum w:abstractNumId="22">
    <w:nsid w:val="49F3319B"/>
    <w:multiLevelType w:val="multilevel"/>
    <w:tmpl w:val="370877A6"/>
    <w:lvl w:ilvl="0">
      <w:start w:val="2"/>
      <w:numFmt w:val="decimal"/>
      <w:lvlText w:val="%1"/>
      <w:lvlJc w:val="left"/>
      <w:pPr>
        <w:ind w:left="994" w:hanging="504"/>
      </w:pPr>
      <w:rPr>
        <w:rFonts w:hint="default"/>
        <w:lang w:val="pt-PT" w:eastAsia="en-US" w:bidi="ar-SA"/>
      </w:rPr>
    </w:lvl>
    <w:lvl w:ilvl="1">
      <w:start w:val="1"/>
      <w:numFmt w:val="decimal"/>
      <w:lvlText w:val="%1.%2."/>
      <w:lvlJc w:val="left"/>
      <w:pPr>
        <w:ind w:left="994" w:hanging="504"/>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898" w:hanging="504"/>
      </w:pPr>
      <w:rPr>
        <w:rFonts w:hint="default"/>
        <w:lang w:val="pt-PT" w:eastAsia="en-US" w:bidi="ar-SA"/>
      </w:rPr>
    </w:lvl>
    <w:lvl w:ilvl="3">
      <w:numFmt w:val="bullet"/>
      <w:lvlText w:val="•"/>
      <w:lvlJc w:val="left"/>
      <w:pPr>
        <w:ind w:left="3847" w:hanging="504"/>
      </w:pPr>
      <w:rPr>
        <w:rFonts w:hint="default"/>
        <w:lang w:val="pt-PT" w:eastAsia="en-US" w:bidi="ar-SA"/>
      </w:rPr>
    </w:lvl>
    <w:lvl w:ilvl="4">
      <w:numFmt w:val="bullet"/>
      <w:lvlText w:val="•"/>
      <w:lvlJc w:val="left"/>
      <w:pPr>
        <w:ind w:left="4796" w:hanging="504"/>
      </w:pPr>
      <w:rPr>
        <w:rFonts w:hint="default"/>
        <w:lang w:val="pt-PT" w:eastAsia="en-US" w:bidi="ar-SA"/>
      </w:rPr>
    </w:lvl>
    <w:lvl w:ilvl="5">
      <w:numFmt w:val="bullet"/>
      <w:lvlText w:val="•"/>
      <w:lvlJc w:val="left"/>
      <w:pPr>
        <w:ind w:left="5745" w:hanging="504"/>
      </w:pPr>
      <w:rPr>
        <w:rFonts w:hint="default"/>
        <w:lang w:val="pt-PT" w:eastAsia="en-US" w:bidi="ar-SA"/>
      </w:rPr>
    </w:lvl>
    <w:lvl w:ilvl="6">
      <w:numFmt w:val="bullet"/>
      <w:lvlText w:val="•"/>
      <w:lvlJc w:val="left"/>
      <w:pPr>
        <w:ind w:left="6694" w:hanging="504"/>
      </w:pPr>
      <w:rPr>
        <w:rFonts w:hint="default"/>
        <w:lang w:val="pt-PT" w:eastAsia="en-US" w:bidi="ar-SA"/>
      </w:rPr>
    </w:lvl>
    <w:lvl w:ilvl="7">
      <w:numFmt w:val="bullet"/>
      <w:lvlText w:val="•"/>
      <w:lvlJc w:val="left"/>
      <w:pPr>
        <w:ind w:left="7643" w:hanging="504"/>
      </w:pPr>
      <w:rPr>
        <w:rFonts w:hint="default"/>
        <w:lang w:val="pt-PT" w:eastAsia="en-US" w:bidi="ar-SA"/>
      </w:rPr>
    </w:lvl>
    <w:lvl w:ilvl="8">
      <w:numFmt w:val="bullet"/>
      <w:lvlText w:val="•"/>
      <w:lvlJc w:val="left"/>
      <w:pPr>
        <w:ind w:left="8592" w:hanging="504"/>
      </w:pPr>
      <w:rPr>
        <w:rFonts w:hint="default"/>
        <w:lang w:val="pt-PT" w:eastAsia="en-US" w:bidi="ar-SA"/>
      </w:rPr>
    </w:lvl>
  </w:abstractNum>
  <w:abstractNum w:abstractNumId="23">
    <w:nsid w:val="50145E72"/>
    <w:multiLevelType w:val="hybridMultilevel"/>
    <w:tmpl w:val="1CFC63C2"/>
    <w:lvl w:ilvl="0" w:tplc="67129B7E">
      <w:start w:val="1"/>
      <w:numFmt w:val="lowerLetter"/>
      <w:lvlText w:val="%1)"/>
      <w:lvlJc w:val="left"/>
      <w:pPr>
        <w:ind w:left="994" w:hanging="310"/>
      </w:pPr>
      <w:rPr>
        <w:rFonts w:ascii="Calibri" w:eastAsia="Calibri" w:hAnsi="Calibri" w:cs="Calibri" w:hint="default"/>
        <w:b/>
        <w:bCs/>
        <w:i w:val="0"/>
        <w:iCs w:val="0"/>
        <w:spacing w:val="-1"/>
        <w:w w:val="100"/>
        <w:sz w:val="24"/>
        <w:szCs w:val="24"/>
        <w:lang w:val="pt-PT" w:eastAsia="en-US" w:bidi="ar-SA"/>
      </w:rPr>
    </w:lvl>
    <w:lvl w:ilvl="1" w:tplc="BA80604A">
      <w:numFmt w:val="bullet"/>
      <w:lvlText w:val="•"/>
      <w:lvlJc w:val="left"/>
      <w:pPr>
        <w:ind w:left="1949" w:hanging="310"/>
      </w:pPr>
      <w:rPr>
        <w:rFonts w:hint="default"/>
        <w:lang w:val="pt-PT" w:eastAsia="en-US" w:bidi="ar-SA"/>
      </w:rPr>
    </w:lvl>
    <w:lvl w:ilvl="2" w:tplc="74707862">
      <w:numFmt w:val="bullet"/>
      <w:lvlText w:val="•"/>
      <w:lvlJc w:val="left"/>
      <w:pPr>
        <w:ind w:left="2898" w:hanging="310"/>
      </w:pPr>
      <w:rPr>
        <w:rFonts w:hint="default"/>
        <w:lang w:val="pt-PT" w:eastAsia="en-US" w:bidi="ar-SA"/>
      </w:rPr>
    </w:lvl>
    <w:lvl w:ilvl="3" w:tplc="DC60FFFA">
      <w:numFmt w:val="bullet"/>
      <w:lvlText w:val="•"/>
      <w:lvlJc w:val="left"/>
      <w:pPr>
        <w:ind w:left="3847" w:hanging="310"/>
      </w:pPr>
      <w:rPr>
        <w:rFonts w:hint="default"/>
        <w:lang w:val="pt-PT" w:eastAsia="en-US" w:bidi="ar-SA"/>
      </w:rPr>
    </w:lvl>
    <w:lvl w:ilvl="4" w:tplc="C1D0C04A">
      <w:numFmt w:val="bullet"/>
      <w:lvlText w:val="•"/>
      <w:lvlJc w:val="left"/>
      <w:pPr>
        <w:ind w:left="4796" w:hanging="310"/>
      </w:pPr>
      <w:rPr>
        <w:rFonts w:hint="default"/>
        <w:lang w:val="pt-PT" w:eastAsia="en-US" w:bidi="ar-SA"/>
      </w:rPr>
    </w:lvl>
    <w:lvl w:ilvl="5" w:tplc="85F80042">
      <w:numFmt w:val="bullet"/>
      <w:lvlText w:val="•"/>
      <w:lvlJc w:val="left"/>
      <w:pPr>
        <w:ind w:left="5745" w:hanging="310"/>
      </w:pPr>
      <w:rPr>
        <w:rFonts w:hint="default"/>
        <w:lang w:val="pt-PT" w:eastAsia="en-US" w:bidi="ar-SA"/>
      </w:rPr>
    </w:lvl>
    <w:lvl w:ilvl="6" w:tplc="291A233E">
      <w:numFmt w:val="bullet"/>
      <w:lvlText w:val="•"/>
      <w:lvlJc w:val="left"/>
      <w:pPr>
        <w:ind w:left="6694" w:hanging="310"/>
      </w:pPr>
      <w:rPr>
        <w:rFonts w:hint="default"/>
        <w:lang w:val="pt-PT" w:eastAsia="en-US" w:bidi="ar-SA"/>
      </w:rPr>
    </w:lvl>
    <w:lvl w:ilvl="7" w:tplc="671029F2">
      <w:numFmt w:val="bullet"/>
      <w:lvlText w:val="•"/>
      <w:lvlJc w:val="left"/>
      <w:pPr>
        <w:ind w:left="7643" w:hanging="310"/>
      </w:pPr>
      <w:rPr>
        <w:rFonts w:hint="default"/>
        <w:lang w:val="pt-PT" w:eastAsia="en-US" w:bidi="ar-SA"/>
      </w:rPr>
    </w:lvl>
    <w:lvl w:ilvl="8" w:tplc="846824C4">
      <w:numFmt w:val="bullet"/>
      <w:lvlText w:val="•"/>
      <w:lvlJc w:val="left"/>
      <w:pPr>
        <w:ind w:left="8592" w:hanging="310"/>
      </w:pPr>
      <w:rPr>
        <w:rFonts w:hint="default"/>
        <w:lang w:val="pt-PT" w:eastAsia="en-US" w:bidi="ar-SA"/>
      </w:rPr>
    </w:lvl>
  </w:abstractNum>
  <w:abstractNum w:abstractNumId="24">
    <w:nsid w:val="5B477041"/>
    <w:multiLevelType w:val="multilevel"/>
    <w:tmpl w:val="89700CAE"/>
    <w:lvl w:ilvl="0">
      <w:start w:val="1"/>
      <w:numFmt w:val="lowerLetter"/>
      <w:lvlText w:val="%1)"/>
      <w:lvlJc w:val="left"/>
      <w:pPr>
        <w:ind w:left="994" w:hanging="272"/>
      </w:pPr>
      <w:rPr>
        <w:rFonts w:ascii="Calibri" w:eastAsia="Calibri" w:hAnsi="Calibri" w:cs="Calibri" w:hint="default"/>
        <w:b/>
        <w:bCs/>
        <w:i w:val="0"/>
        <w:iCs w:val="0"/>
        <w:spacing w:val="-1"/>
        <w:w w:val="100"/>
        <w:sz w:val="24"/>
        <w:szCs w:val="24"/>
        <w:lang w:val="pt-PT" w:eastAsia="en-US" w:bidi="ar-SA"/>
      </w:rPr>
    </w:lvl>
    <w:lvl w:ilvl="1">
      <w:start w:val="1"/>
      <w:numFmt w:val="decimal"/>
      <w:lvlText w:val="%1.%2)"/>
      <w:lvlJc w:val="left"/>
      <w:pPr>
        <w:ind w:left="994" w:hanging="432"/>
      </w:pPr>
      <w:rPr>
        <w:rFonts w:ascii="Calibri" w:eastAsia="Calibri" w:hAnsi="Calibri" w:cs="Calibri" w:hint="default"/>
        <w:b/>
        <w:bCs/>
        <w:i w:val="0"/>
        <w:iCs w:val="0"/>
        <w:spacing w:val="0"/>
        <w:w w:val="100"/>
        <w:sz w:val="24"/>
        <w:szCs w:val="24"/>
        <w:lang w:val="pt-PT" w:eastAsia="en-US" w:bidi="ar-SA"/>
      </w:rPr>
    </w:lvl>
    <w:lvl w:ilvl="2">
      <w:numFmt w:val="bullet"/>
      <w:lvlText w:val="•"/>
      <w:lvlJc w:val="left"/>
      <w:pPr>
        <w:ind w:left="2898" w:hanging="432"/>
      </w:pPr>
      <w:rPr>
        <w:rFonts w:hint="default"/>
        <w:lang w:val="pt-PT" w:eastAsia="en-US" w:bidi="ar-SA"/>
      </w:rPr>
    </w:lvl>
    <w:lvl w:ilvl="3">
      <w:numFmt w:val="bullet"/>
      <w:lvlText w:val="•"/>
      <w:lvlJc w:val="left"/>
      <w:pPr>
        <w:ind w:left="3847" w:hanging="432"/>
      </w:pPr>
      <w:rPr>
        <w:rFonts w:hint="default"/>
        <w:lang w:val="pt-PT" w:eastAsia="en-US" w:bidi="ar-SA"/>
      </w:rPr>
    </w:lvl>
    <w:lvl w:ilvl="4">
      <w:numFmt w:val="bullet"/>
      <w:lvlText w:val="•"/>
      <w:lvlJc w:val="left"/>
      <w:pPr>
        <w:ind w:left="4796" w:hanging="432"/>
      </w:pPr>
      <w:rPr>
        <w:rFonts w:hint="default"/>
        <w:lang w:val="pt-PT" w:eastAsia="en-US" w:bidi="ar-SA"/>
      </w:rPr>
    </w:lvl>
    <w:lvl w:ilvl="5">
      <w:numFmt w:val="bullet"/>
      <w:lvlText w:val="•"/>
      <w:lvlJc w:val="left"/>
      <w:pPr>
        <w:ind w:left="5745" w:hanging="432"/>
      </w:pPr>
      <w:rPr>
        <w:rFonts w:hint="default"/>
        <w:lang w:val="pt-PT" w:eastAsia="en-US" w:bidi="ar-SA"/>
      </w:rPr>
    </w:lvl>
    <w:lvl w:ilvl="6">
      <w:numFmt w:val="bullet"/>
      <w:lvlText w:val="•"/>
      <w:lvlJc w:val="left"/>
      <w:pPr>
        <w:ind w:left="6694" w:hanging="432"/>
      </w:pPr>
      <w:rPr>
        <w:rFonts w:hint="default"/>
        <w:lang w:val="pt-PT" w:eastAsia="en-US" w:bidi="ar-SA"/>
      </w:rPr>
    </w:lvl>
    <w:lvl w:ilvl="7">
      <w:numFmt w:val="bullet"/>
      <w:lvlText w:val="•"/>
      <w:lvlJc w:val="left"/>
      <w:pPr>
        <w:ind w:left="7643" w:hanging="432"/>
      </w:pPr>
      <w:rPr>
        <w:rFonts w:hint="default"/>
        <w:lang w:val="pt-PT" w:eastAsia="en-US" w:bidi="ar-SA"/>
      </w:rPr>
    </w:lvl>
    <w:lvl w:ilvl="8">
      <w:numFmt w:val="bullet"/>
      <w:lvlText w:val="•"/>
      <w:lvlJc w:val="left"/>
      <w:pPr>
        <w:ind w:left="8592" w:hanging="432"/>
      </w:pPr>
      <w:rPr>
        <w:rFonts w:hint="default"/>
        <w:lang w:val="pt-PT" w:eastAsia="en-US" w:bidi="ar-SA"/>
      </w:rPr>
    </w:lvl>
  </w:abstractNum>
  <w:abstractNum w:abstractNumId="25">
    <w:nsid w:val="61B70575"/>
    <w:multiLevelType w:val="multilevel"/>
    <w:tmpl w:val="CC686A12"/>
    <w:lvl w:ilvl="0">
      <w:start w:val="7"/>
      <w:numFmt w:val="decimal"/>
      <w:lvlText w:val="%1"/>
      <w:lvlJc w:val="left"/>
      <w:pPr>
        <w:ind w:left="994" w:hanging="478"/>
      </w:pPr>
      <w:rPr>
        <w:rFonts w:hint="default"/>
        <w:lang w:val="pt-PT" w:eastAsia="en-US" w:bidi="ar-SA"/>
      </w:rPr>
    </w:lvl>
    <w:lvl w:ilvl="1">
      <w:start w:val="1"/>
      <w:numFmt w:val="decimal"/>
      <w:lvlText w:val="%1.%2."/>
      <w:lvlJc w:val="left"/>
      <w:pPr>
        <w:ind w:left="994" w:hanging="47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898" w:hanging="478"/>
      </w:pPr>
      <w:rPr>
        <w:rFonts w:hint="default"/>
        <w:lang w:val="pt-PT" w:eastAsia="en-US" w:bidi="ar-SA"/>
      </w:rPr>
    </w:lvl>
    <w:lvl w:ilvl="3">
      <w:numFmt w:val="bullet"/>
      <w:lvlText w:val="•"/>
      <w:lvlJc w:val="left"/>
      <w:pPr>
        <w:ind w:left="3847" w:hanging="478"/>
      </w:pPr>
      <w:rPr>
        <w:rFonts w:hint="default"/>
        <w:lang w:val="pt-PT" w:eastAsia="en-US" w:bidi="ar-SA"/>
      </w:rPr>
    </w:lvl>
    <w:lvl w:ilvl="4">
      <w:numFmt w:val="bullet"/>
      <w:lvlText w:val="•"/>
      <w:lvlJc w:val="left"/>
      <w:pPr>
        <w:ind w:left="4796" w:hanging="478"/>
      </w:pPr>
      <w:rPr>
        <w:rFonts w:hint="default"/>
        <w:lang w:val="pt-PT" w:eastAsia="en-US" w:bidi="ar-SA"/>
      </w:rPr>
    </w:lvl>
    <w:lvl w:ilvl="5">
      <w:numFmt w:val="bullet"/>
      <w:lvlText w:val="•"/>
      <w:lvlJc w:val="left"/>
      <w:pPr>
        <w:ind w:left="5745" w:hanging="478"/>
      </w:pPr>
      <w:rPr>
        <w:rFonts w:hint="default"/>
        <w:lang w:val="pt-PT" w:eastAsia="en-US" w:bidi="ar-SA"/>
      </w:rPr>
    </w:lvl>
    <w:lvl w:ilvl="6">
      <w:numFmt w:val="bullet"/>
      <w:lvlText w:val="•"/>
      <w:lvlJc w:val="left"/>
      <w:pPr>
        <w:ind w:left="6694" w:hanging="478"/>
      </w:pPr>
      <w:rPr>
        <w:rFonts w:hint="default"/>
        <w:lang w:val="pt-PT" w:eastAsia="en-US" w:bidi="ar-SA"/>
      </w:rPr>
    </w:lvl>
    <w:lvl w:ilvl="7">
      <w:numFmt w:val="bullet"/>
      <w:lvlText w:val="•"/>
      <w:lvlJc w:val="left"/>
      <w:pPr>
        <w:ind w:left="7643" w:hanging="478"/>
      </w:pPr>
      <w:rPr>
        <w:rFonts w:hint="default"/>
        <w:lang w:val="pt-PT" w:eastAsia="en-US" w:bidi="ar-SA"/>
      </w:rPr>
    </w:lvl>
    <w:lvl w:ilvl="8">
      <w:numFmt w:val="bullet"/>
      <w:lvlText w:val="•"/>
      <w:lvlJc w:val="left"/>
      <w:pPr>
        <w:ind w:left="8592" w:hanging="478"/>
      </w:pPr>
      <w:rPr>
        <w:rFonts w:hint="default"/>
        <w:lang w:val="pt-PT" w:eastAsia="en-US" w:bidi="ar-SA"/>
      </w:rPr>
    </w:lvl>
  </w:abstractNum>
  <w:abstractNum w:abstractNumId="26">
    <w:nsid w:val="624364B6"/>
    <w:multiLevelType w:val="hybridMultilevel"/>
    <w:tmpl w:val="B2865AC8"/>
    <w:lvl w:ilvl="0" w:tplc="40627B60">
      <w:start w:val="1"/>
      <w:numFmt w:val="lowerLetter"/>
      <w:lvlText w:val="%1)"/>
      <w:lvlJc w:val="left"/>
      <w:pPr>
        <w:ind w:left="1274" w:hanging="281"/>
      </w:pPr>
      <w:rPr>
        <w:rFonts w:ascii="Arial" w:eastAsia="Arial" w:hAnsi="Arial" w:cs="Arial" w:hint="default"/>
        <w:b/>
        <w:bCs/>
        <w:i w:val="0"/>
        <w:iCs w:val="0"/>
        <w:spacing w:val="0"/>
        <w:w w:val="100"/>
        <w:sz w:val="24"/>
        <w:szCs w:val="24"/>
        <w:lang w:val="pt-PT" w:eastAsia="en-US" w:bidi="ar-SA"/>
      </w:rPr>
    </w:lvl>
    <w:lvl w:ilvl="1" w:tplc="B1AEE0BE">
      <w:numFmt w:val="bullet"/>
      <w:lvlText w:val="•"/>
      <w:lvlJc w:val="left"/>
      <w:pPr>
        <w:ind w:left="2201" w:hanging="281"/>
      </w:pPr>
      <w:rPr>
        <w:rFonts w:hint="default"/>
        <w:lang w:val="pt-PT" w:eastAsia="en-US" w:bidi="ar-SA"/>
      </w:rPr>
    </w:lvl>
    <w:lvl w:ilvl="2" w:tplc="9CCEF05E">
      <w:numFmt w:val="bullet"/>
      <w:lvlText w:val="•"/>
      <w:lvlJc w:val="left"/>
      <w:pPr>
        <w:ind w:left="3122" w:hanging="281"/>
      </w:pPr>
      <w:rPr>
        <w:rFonts w:hint="default"/>
        <w:lang w:val="pt-PT" w:eastAsia="en-US" w:bidi="ar-SA"/>
      </w:rPr>
    </w:lvl>
    <w:lvl w:ilvl="3" w:tplc="C8A4B4F0">
      <w:numFmt w:val="bullet"/>
      <w:lvlText w:val="•"/>
      <w:lvlJc w:val="left"/>
      <w:pPr>
        <w:ind w:left="4043" w:hanging="281"/>
      </w:pPr>
      <w:rPr>
        <w:rFonts w:hint="default"/>
        <w:lang w:val="pt-PT" w:eastAsia="en-US" w:bidi="ar-SA"/>
      </w:rPr>
    </w:lvl>
    <w:lvl w:ilvl="4" w:tplc="00028502">
      <w:numFmt w:val="bullet"/>
      <w:lvlText w:val="•"/>
      <w:lvlJc w:val="left"/>
      <w:pPr>
        <w:ind w:left="4964" w:hanging="281"/>
      </w:pPr>
      <w:rPr>
        <w:rFonts w:hint="default"/>
        <w:lang w:val="pt-PT" w:eastAsia="en-US" w:bidi="ar-SA"/>
      </w:rPr>
    </w:lvl>
    <w:lvl w:ilvl="5" w:tplc="3DF076C0">
      <w:numFmt w:val="bullet"/>
      <w:lvlText w:val="•"/>
      <w:lvlJc w:val="left"/>
      <w:pPr>
        <w:ind w:left="5885" w:hanging="281"/>
      </w:pPr>
      <w:rPr>
        <w:rFonts w:hint="default"/>
        <w:lang w:val="pt-PT" w:eastAsia="en-US" w:bidi="ar-SA"/>
      </w:rPr>
    </w:lvl>
    <w:lvl w:ilvl="6" w:tplc="1A8CF15A">
      <w:numFmt w:val="bullet"/>
      <w:lvlText w:val="•"/>
      <w:lvlJc w:val="left"/>
      <w:pPr>
        <w:ind w:left="6806" w:hanging="281"/>
      </w:pPr>
      <w:rPr>
        <w:rFonts w:hint="default"/>
        <w:lang w:val="pt-PT" w:eastAsia="en-US" w:bidi="ar-SA"/>
      </w:rPr>
    </w:lvl>
    <w:lvl w:ilvl="7" w:tplc="A9D49702">
      <w:numFmt w:val="bullet"/>
      <w:lvlText w:val="•"/>
      <w:lvlJc w:val="left"/>
      <w:pPr>
        <w:ind w:left="7727" w:hanging="281"/>
      </w:pPr>
      <w:rPr>
        <w:rFonts w:hint="default"/>
        <w:lang w:val="pt-PT" w:eastAsia="en-US" w:bidi="ar-SA"/>
      </w:rPr>
    </w:lvl>
    <w:lvl w:ilvl="8" w:tplc="CAC0AFE4">
      <w:numFmt w:val="bullet"/>
      <w:lvlText w:val="•"/>
      <w:lvlJc w:val="left"/>
      <w:pPr>
        <w:ind w:left="8648" w:hanging="281"/>
      </w:pPr>
      <w:rPr>
        <w:rFonts w:hint="default"/>
        <w:lang w:val="pt-PT" w:eastAsia="en-US" w:bidi="ar-SA"/>
      </w:rPr>
    </w:lvl>
  </w:abstractNum>
  <w:abstractNum w:abstractNumId="27">
    <w:nsid w:val="68392514"/>
    <w:multiLevelType w:val="hybridMultilevel"/>
    <w:tmpl w:val="33049FBA"/>
    <w:lvl w:ilvl="0" w:tplc="D26AB076">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8">
    <w:nsid w:val="685C6A90"/>
    <w:multiLevelType w:val="multilevel"/>
    <w:tmpl w:val="CE1EE6C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6A481C06"/>
    <w:multiLevelType w:val="hybridMultilevel"/>
    <w:tmpl w:val="549668BE"/>
    <w:lvl w:ilvl="0" w:tplc="618C8FA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AFC1FF4"/>
    <w:multiLevelType w:val="multilevel"/>
    <w:tmpl w:val="B1E0763E"/>
    <w:lvl w:ilvl="0">
      <w:start w:val="3"/>
      <w:numFmt w:val="decimal"/>
      <w:lvlText w:val="%1"/>
      <w:lvlJc w:val="left"/>
      <w:pPr>
        <w:ind w:left="994" w:hanging="519"/>
      </w:pPr>
      <w:rPr>
        <w:rFonts w:hint="default"/>
        <w:lang w:val="pt-PT" w:eastAsia="en-US" w:bidi="ar-SA"/>
      </w:rPr>
    </w:lvl>
    <w:lvl w:ilvl="1">
      <w:start w:val="1"/>
      <w:numFmt w:val="decimal"/>
      <w:lvlText w:val="%1.%2."/>
      <w:lvlJc w:val="left"/>
      <w:pPr>
        <w:ind w:left="994" w:hanging="519"/>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898" w:hanging="519"/>
      </w:pPr>
      <w:rPr>
        <w:rFonts w:hint="default"/>
        <w:lang w:val="pt-PT" w:eastAsia="en-US" w:bidi="ar-SA"/>
      </w:rPr>
    </w:lvl>
    <w:lvl w:ilvl="3">
      <w:numFmt w:val="bullet"/>
      <w:lvlText w:val="•"/>
      <w:lvlJc w:val="left"/>
      <w:pPr>
        <w:ind w:left="3847" w:hanging="519"/>
      </w:pPr>
      <w:rPr>
        <w:rFonts w:hint="default"/>
        <w:lang w:val="pt-PT" w:eastAsia="en-US" w:bidi="ar-SA"/>
      </w:rPr>
    </w:lvl>
    <w:lvl w:ilvl="4">
      <w:numFmt w:val="bullet"/>
      <w:lvlText w:val="•"/>
      <w:lvlJc w:val="left"/>
      <w:pPr>
        <w:ind w:left="4796" w:hanging="519"/>
      </w:pPr>
      <w:rPr>
        <w:rFonts w:hint="default"/>
        <w:lang w:val="pt-PT" w:eastAsia="en-US" w:bidi="ar-SA"/>
      </w:rPr>
    </w:lvl>
    <w:lvl w:ilvl="5">
      <w:numFmt w:val="bullet"/>
      <w:lvlText w:val="•"/>
      <w:lvlJc w:val="left"/>
      <w:pPr>
        <w:ind w:left="5745" w:hanging="519"/>
      </w:pPr>
      <w:rPr>
        <w:rFonts w:hint="default"/>
        <w:lang w:val="pt-PT" w:eastAsia="en-US" w:bidi="ar-SA"/>
      </w:rPr>
    </w:lvl>
    <w:lvl w:ilvl="6">
      <w:numFmt w:val="bullet"/>
      <w:lvlText w:val="•"/>
      <w:lvlJc w:val="left"/>
      <w:pPr>
        <w:ind w:left="6694" w:hanging="519"/>
      </w:pPr>
      <w:rPr>
        <w:rFonts w:hint="default"/>
        <w:lang w:val="pt-PT" w:eastAsia="en-US" w:bidi="ar-SA"/>
      </w:rPr>
    </w:lvl>
    <w:lvl w:ilvl="7">
      <w:numFmt w:val="bullet"/>
      <w:lvlText w:val="•"/>
      <w:lvlJc w:val="left"/>
      <w:pPr>
        <w:ind w:left="7643" w:hanging="519"/>
      </w:pPr>
      <w:rPr>
        <w:rFonts w:hint="default"/>
        <w:lang w:val="pt-PT" w:eastAsia="en-US" w:bidi="ar-SA"/>
      </w:rPr>
    </w:lvl>
    <w:lvl w:ilvl="8">
      <w:numFmt w:val="bullet"/>
      <w:lvlText w:val="•"/>
      <w:lvlJc w:val="left"/>
      <w:pPr>
        <w:ind w:left="8592" w:hanging="519"/>
      </w:pPr>
      <w:rPr>
        <w:rFonts w:hint="default"/>
        <w:lang w:val="pt-PT" w:eastAsia="en-US" w:bidi="ar-SA"/>
      </w:rPr>
    </w:lvl>
  </w:abstractNum>
  <w:abstractNum w:abstractNumId="31">
    <w:nsid w:val="6D3F5A90"/>
    <w:multiLevelType w:val="multilevel"/>
    <w:tmpl w:val="11A680E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nsid w:val="76346BF7"/>
    <w:multiLevelType w:val="multilevel"/>
    <w:tmpl w:val="91807A28"/>
    <w:lvl w:ilvl="0">
      <w:start w:val="8"/>
      <w:numFmt w:val="decimal"/>
      <w:lvlText w:val="%1"/>
      <w:lvlJc w:val="left"/>
      <w:pPr>
        <w:ind w:left="1663" w:hanging="670"/>
      </w:pPr>
      <w:rPr>
        <w:rFonts w:hint="default"/>
        <w:lang w:val="pt-PT" w:eastAsia="en-US" w:bidi="ar-SA"/>
      </w:rPr>
    </w:lvl>
    <w:lvl w:ilvl="1">
      <w:start w:val="3"/>
      <w:numFmt w:val="decimal"/>
      <w:lvlText w:val="%1.%2"/>
      <w:lvlJc w:val="left"/>
      <w:pPr>
        <w:ind w:left="1663" w:hanging="670"/>
      </w:pPr>
      <w:rPr>
        <w:rFonts w:hint="default"/>
        <w:lang w:val="pt-PT" w:eastAsia="en-US" w:bidi="ar-SA"/>
      </w:rPr>
    </w:lvl>
    <w:lvl w:ilvl="2">
      <w:start w:val="5"/>
      <w:numFmt w:val="decimal"/>
      <w:lvlText w:val="%1.%2.%3."/>
      <w:lvlJc w:val="left"/>
      <w:pPr>
        <w:ind w:left="1663" w:hanging="670"/>
      </w:pPr>
      <w:rPr>
        <w:rFonts w:hint="default"/>
        <w:spacing w:val="-2"/>
        <w:w w:val="97"/>
        <w:lang w:val="pt-PT" w:eastAsia="en-US" w:bidi="ar-SA"/>
      </w:rPr>
    </w:lvl>
    <w:lvl w:ilvl="3">
      <w:numFmt w:val="bullet"/>
      <w:lvlText w:val="•"/>
      <w:lvlJc w:val="left"/>
      <w:pPr>
        <w:ind w:left="4309" w:hanging="670"/>
      </w:pPr>
      <w:rPr>
        <w:rFonts w:hint="default"/>
        <w:lang w:val="pt-PT" w:eastAsia="en-US" w:bidi="ar-SA"/>
      </w:rPr>
    </w:lvl>
    <w:lvl w:ilvl="4">
      <w:numFmt w:val="bullet"/>
      <w:lvlText w:val="•"/>
      <w:lvlJc w:val="left"/>
      <w:pPr>
        <w:ind w:left="5192" w:hanging="670"/>
      </w:pPr>
      <w:rPr>
        <w:rFonts w:hint="default"/>
        <w:lang w:val="pt-PT" w:eastAsia="en-US" w:bidi="ar-SA"/>
      </w:rPr>
    </w:lvl>
    <w:lvl w:ilvl="5">
      <w:numFmt w:val="bullet"/>
      <w:lvlText w:val="•"/>
      <w:lvlJc w:val="left"/>
      <w:pPr>
        <w:ind w:left="6075" w:hanging="670"/>
      </w:pPr>
      <w:rPr>
        <w:rFonts w:hint="default"/>
        <w:lang w:val="pt-PT" w:eastAsia="en-US" w:bidi="ar-SA"/>
      </w:rPr>
    </w:lvl>
    <w:lvl w:ilvl="6">
      <w:numFmt w:val="bullet"/>
      <w:lvlText w:val="•"/>
      <w:lvlJc w:val="left"/>
      <w:pPr>
        <w:ind w:left="6958" w:hanging="670"/>
      </w:pPr>
      <w:rPr>
        <w:rFonts w:hint="default"/>
        <w:lang w:val="pt-PT" w:eastAsia="en-US" w:bidi="ar-SA"/>
      </w:rPr>
    </w:lvl>
    <w:lvl w:ilvl="7">
      <w:numFmt w:val="bullet"/>
      <w:lvlText w:val="•"/>
      <w:lvlJc w:val="left"/>
      <w:pPr>
        <w:ind w:left="7841" w:hanging="670"/>
      </w:pPr>
      <w:rPr>
        <w:rFonts w:hint="default"/>
        <w:lang w:val="pt-PT" w:eastAsia="en-US" w:bidi="ar-SA"/>
      </w:rPr>
    </w:lvl>
    <w:lvl w:ilvl="8">
      <w:numFmt w:val="bullet"/>
      <w:lvlText w:val="•"/>
      <w:lvlJc w:val="left"/>
      <w:pPr>
        <w:ind w:left="8724" w:hanging="670"/>
      </w:pPr>
      <w:rPr>
        <w:rFonts w:hint="default"/>
        <w:lang w:val="pt-PT" w:eastAsia="en-US" w:bidi="ar-SA"/>
      </w:rPr>
    </w:lvl>
  </w:abstractNum>
  <w:num w:numId="1">
    <w:abstractNumId w:val="23"/>
  </w:num>
  <w:num w:numId="2">
    <w:abstractNumId w:val="26"/>
  </w:num>
  <w:num w:numId="3">
    <w:abstractNumId w:val="11"/>
  </w:num>
  <w:num w:numId="4">
    <w:abstractNumId w:val="32"/>
  </w:num>
  <w:num w:numId="5">
    <w:abstractNumId w:val="18"/>
  </w:num>
  <w:num w:numId="6">
    <w:abstractNumId w:val="7"/>
  </w:num>
  <w:num w:numId="7">
    <w:abstractNumId w:val="2"/>
  </w:num>
  <w:num w:numId="8">
    <w:abstractNumId w:val="25"/>
  </w:num>
  <w:num w:numId="9">
    <w:abstractNumId w:val="0"/>
  </w:num>
  <w:num w:numId="10">
    <w:abstractNumId w:val="16"/>
  </w:num>
  <w:num w:numId="11">
    <w:abstractNumId w:val="30"/>
  </w:num>
  <w:num w:numId="12">
    <w:abstractNumId w:val="22"/>
  </w:num>
  <w:num w:numId="13">
    <w:abstractNumId w:val="10"/>
  </w:num>
  <w:num w:numId="14">
    <w:abstractNumId w:val="12"/>
  </w:num>
  <w:num w:numId="15">
    <w:abstractNumId w:val="3"/>
  </w:num>
  <w:num w:numId="16">
    <w:abstractNumId w:val="5"/>
  </w:num>
  <w:num w:numId="17">
    <w:abstractNumId w:val="6"/>
  </w:num>
  <w:num w:numId="18">
    <w:abstractNumId w:val="14"/>
  </w:num>
  <w:num w:numId="19">
    <w:abstractNumId w:val="24"/>
  </w:num>
  <w:num w:numId="20">
    <w:abstractNumId w:val="20"/>
  </w:num>
  <w:num w:numId="21">
    <w:abstractNumId w:val="15"/>
  </w:num>
  <w:num w:numId="22">
    <w:abstractNumId w:val="8"/>
  </w:num>
  <w:num w:numId="23">
    <w:abstractNumId w:val="13"/>
  </w:num>
  <w:num w:numId="24">
    <w:abstractNumId w:val="4"/>
  </w:num>
  <w:num w:numId="25">
    <w:abstractNumId w:val="1"/>
  </w:num>
  <w:num w:numId="26">
    <w:abstractNumId w:val="19"/>
  </w:num>
  <w:num w:numId="27">
    <w:abstractNumId w:val="29"/>
  </w:num>
  <w:num w:numId="28">
    <w:abstractNumId w:val="21"/>
  </w:num>
  <w:num w:numId="29">
    <w:abstractNumId w:val="9"/>
  </w:num>
  <w:num w:numId="30">
    <w:abstractNumId w:val="17"/>
  </w:num>
  <w:num w:numId="31">
    <w:abstractNumId w:val="28"/>
  </w:num>
  <w:num w:numId="32">
    <w:abstractNumId w:val="27"/>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BFA"/>
    <w:rsid w:val="00000E7E"/>
    <w:rsid w:val="000B4E84"/>
    <w:rsid w:val="000B671A"/>
    <w:rsid w:val="001513B9"/>
    <w:rsid w:val="001A08F4"/>
    <w:rsid w:val="001F6A28"/>
    <w:rsid w:val="0023693F"/>
    <w:rsid w:val="00244FB4"/>
    <w:rsid w:val="00382FA9"/>
    <w:rsid w:val="00417434"/>
    <w:rsid w:val="004C366D"/>
    <w:rsid w:val="00560EE2"/>
    <w:rsid w:val="00561F90"/>
    <w:rsid w:val="005C64E9"/>
    <w:rsid w:val="005E1BFA"/>
    <w:rsid w:val="00605E59"/>
    <w:rsid w:val="00704DC3"/>
    <w:rsid w:val="007877D0"/>
    <w:rsid w:val="0079624E"/>
    <w:rsid w:val="007F49EA"/>
    <w:rsid w:val="00860460"/>
    <w:rsid w:val="008A25C6"/>
    <w:rsid w:val="008E671D"/>
    <w:rsid w:val="009222B5"/>
    <w:rsid w:val="00942662"/>
    <w:rsid w:val="00944D3B"/>
    <w:rsid w:val="009E2B96"/>
    <w:rsid w:val="009E4F25"/>
    <w:rsid w:val="009E759F"/>
    <w:rsid w:val="00A72A67"/>
    <w:rsid w:val="00AA4ADF"/>
    <w:rsid w:val="00B13E95"/>
    <w:rsid w:val="00B24162"/>
    <w:rsid w:val="00B619E6"/>
    <w:rsid w:val="00BC4DD1"/>
    <w:rsid w:val="00BF6BA0"/>
    <w:rsid w:val="00C37694"/>
    <w:rsid w:val="00C72986"/>
    <w:rsid w:val="00D217F9"/>
    <w:rsid w:val="00DF15A8"/>
    <w:rsid w:val="00E13A1C"/>
    <w:rsid w:val="00EC6E8C"/>
    <w:rsid w:val="00F20364"/>
    <w:rsid w:val="00F3609C"/>
    <w:rsid w:val="00F37884"/>
    <w:rsid w:val="00F81876"/>
    <w:rsid w:val="00FD70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034358"/>
  <w15:chartTrackingRefBased/>
  <w15:docId w15:val="{37C31C43-FD4D-4062-B8AF-B237CDBDE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1BFA"/>
    <w:pPr>
      <w:widowControl w:val="0"/>
      <w:autoSpaceDE w:val="0"/>
      <w:autoSpaceDN w:val="0"/>
      <w:spacing w:after="0" w:line="240" w:lineRule="auto"/>
    </w:pPr>
    <w:rPr>
      <w:rFonts w:ascii="Calibri" w:eastAsia="Calibri" w:hAnsi="Calibri" w:cs="Calibri"/>
      <w:lang w:val="pt-PT"/>
    </w:rPr>
  </w:style>
  <w:style w:type="paragraph" w:styleId="Ttulo1">
    <w:name w:val="heading 1"/>
    <w:basedOn w:val="Normal"/>
    <w:link w:val="Ttulo1Char"/>
    <w:uiPriority w:val="9"/>
    <w:qFormat/>
    <w:rsid w:val="005E1BFA"/>
    <w:pPr>
      <w:ind w:left="2126"/>
      <w:outlineLvl w:val="0"/>
    </w:pPr>
    <w:rPr>
      <w:b/>
      <w:bCs/>
      <w:sz w:val="24"/>
      <w:szCs w:val="24"/>
    </w:rPr>
  </w:style>
  <w:style w:type="paragraph" w:styleId="Ttulo2">
    <w:name w:val="heading 2"/>
    <w:basedOn w:val="Normal"/>
    <w:link w:val="Ttulo2Char"/>
    <w:uiPriority w:val="9"/>
    <w:unhideWhenUsed/>
    <w:qFormat/>
    <w:rsid w:val="005E1BFA"/>
    <w:pPr>
      <w:ind w:left="994"/>
      <w:outlineLvl w:val="1"/>
    </w:pPr>
    <w:rPr>
      <w:rFonts w:ascii="Arial" w:eastAsia="Arial" w:hAnsi="Arial" w:cs="Arial"/>
      <w:b/>
      <w:bCs/>
      <w:sz w:val="24"/>
      <w:szCs w:val="24"/>
      <w:u w:val="single" w:color="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E1BFA"/>
    <w:rPr>
      <w:rFonts w:ascii="Calibri" w:eastAsia="Calibri" w:hAnsi="Calibri" w:cs="Calibri"/>
      <w:b/>
      <w:bCs/>
      <w:sz w:val="24"/>
      <w:szCs w:val="24"/>
      <w:lang w:val="pt-PT"/>
    </w:rPr>
  </w:style>
  <w:style w:type="character" w:customStyle="1" w:styleId="Ttulo2Char">
    <w:name w:val="Título 2 Char"/>
    <w:basedOn w:val="Fontepargpadro"/>
    <w:link w:val="Ttulo2"/>
    <w:uiPriority w:val="9"/>
    <w:rsid w:val="005E1BFA"/>
    <w:rPr>
      <w:rFonts w:ascii="Arial" w:eastAsia="Arial" w:hAnsi="Arial" w:cs="Arial"/>
      <w:b/>
      <w:bCs/>
      <w:sz w:val="24"/>
      <w:szCs w:val="24"/>
      <w:u w:val="single" w:color="000000"/>
      <w:lang w:val="pt-PT"/>
    </w:rPr>
  </w:style>
  <w:style w:type="table" w:customStyle="1" w:styleId="TableNormal">
    <w:name w:val="Table Normal"/>
    <w:uiPriority w:val="2"/>
    <w:semiHidden/>
    <w:unhideWhenUsed/>
    <w:qFormat/>
    <w:rsid w:val="005E1BF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E1BFA"/>
    <w:rPr>
      <w:sz w:val="24"/>
      <w:szCs w:val="24"/>
    </w:rPr>
  </w:style>
  <w:style w:type="character" w:customStyle="1" w:styleId="CorpodetextoChar">
    <w:name w:val="Corpo de texto Char"/>
    <w:basedOn w:val="Fontepargpadro"/>
    <w:link w:val="Corpodetexto"/>
    <w:uiPriority w:val="1"/>
    <w:rsid w:val="005E1BFA"/>
    <w:rPr>
      <w:rFonts w:ascii="Calibri" w:eastAsia="Calibri" w:hAnsi="Calibri" w:cs="Calibri"/>
      <w:sz w:val="24"/>
      <w:szCs w:val="24"/>
      <w:lang w:val="pt-PT"/>
    </w:rPr>
  </w:style>
  <w:style w:type="paragraph" w:styleId="PargrafodaLista">
    <w:name w:val="List Paragraph"/>
    <w:basedOn w:val="Normal"/>
    <w:uiPriority w:val="1"/>
    <w:qFormat/>
    <w:rsid w:val="005E1BFA"/>
    <w:pPr>
      <w:ind w:left="994"/>
      <w:jc w:val="both"/>
    </w:pPr>
  </w:style>
  <w:style w:type="paragraph" w:customStyle="1" w:styleId="TableParagraph">
    <w:name w:val="Table Paragraph"/>
    <w:basedOn w:val="Normal"/>
    <w:uiPriority w:val="1"/>
    <w:qFormat/>
    <w:rsid w:val="005E1BFA"/>
    <w:pPr>
      <w:jc w:val="center"/>
    </w:pPr>
    <w:rPr>
      <w:rFonts w:ascii="Arial MT" w:eastAsia="Arial MT" w:hAnsi="Arial MT" w:cs="Arial MT"/>
    </w:rPr>
  </w:style>
  <w:style w:type="paragraph" w:styleId="NormalWeb">
    <w:name w:val="Normal (Web)"/>
    <w:basedOn w:val="Normal"/>
    <w:rsid w:val="005E1BFA"/>
    <w:pPr>
      <w:suppressAutoHyphens/>
      <w:autoSpaceDE/>
      <w:autoSpaceDN/>
      <w:spacing w:before="100" w:after="100"/>
    </w:pPr>
    <w:rPr>
      <w:rFonts w:eastAsia="Times New Roman" w:cs="Times New Roman"/>
      <w:kern w:val="1"/>
      <w:sz w:val="24"/>
      <w:szCs w:val="24"/>
      <w:lang w:val="pt-BR" w:eastAsia="pt-BR"/>
    </w:rPr>
  </w:style>
  <w:style w:type="paragraph" w:styleId="Rodap">
    <w:name w:val="footer"/>
    <w:basedOn w:val="Normal"/>
    <w:link w:val="RodapChar"/>
    <w:uiPriority w:val="99"/>
    <w:unhideWhenUsed/>
    <w:rsid w:val="00F37884"/>
    <w:pPr>
      <w:widowControl/>
      <w:tabs>
        <w:tab w:val="center" w:pos="4252"/>
        <w:tab w:val="right" w:pos="8504"/>
      </w:tabs>
      <w:autoSpaceDE/>
      <w:autoSpaceDN/>
    </w:pPr>
    <w:rPr>
      <w:rFonts w:asciiTheme="minorHAnsi" w:eastAsiaTheme="minorHAnsi" w:hAnsiTheme="minorHAnsi" w:cstheme="minorBidi"/>
      <w:lang w:val="pt-BR"/>
    </w:rPr>
  </w:style>
  <w:style w:type="character" w:customStyle="1" w:styleId="RodapChar">
    <w:name w:val="Rodapé Char"/>
    <w:basedOn w:val="Fontepargpadro"/>
    <w:link w:val="Rodap"/>
    <w:uiPriority w:val="99"/>
    <w:rsid w:val="00F37884"/>
  </w:style>
  <w:style w:type="paragraph" w:styleId="Ttulo">
    <w:name w:val="Title"/>
    <w:basedOn w:val="Normal"/>
    <w:link w:val="TtuloChar"/>
    <w:uiPriority w:val="10"/>
    <w:qFormat/>
    <w:rsid w:val="00F37884"/>
    <w:pPr>
      <w:widowControl/>
      <w:autoSpaceDE/>
      <w:autoSpaceDN/>
      <w:ind w:right="-803"/>
      <w:jc w:val="center"/>
    </w:pPr>
    <w:rPr>
      <w:rFonts w:ascii="Times New Roman" w:eastAsia="Times New Roman" w:hAnsi="Times New Roman" w:cs="Times New Roman"/>
      <w:b/>
      <w:sz w:val="24"/>
      <w:szCs w:val="20"/>
      <w:lang w:val="pt-BR" w:eastAsia="pt-BR"/>
    </w:rPr>
  </w:style>
  <w:style w:type="character" w:customStyle="1" w:styleId="TtuloChar">
    <w:name w:val="Título Char"/>
    <w:basedOn w:val="Fontepargpadro"/>
    <w:link w:val="Ttulo"/>
    <w:uiPriority w:val="10"/>
    <w:rsid w:val="00F37884"/>
    <w:rPr>
      <w:rFonts w:ascii="Times New Roman" w:eastAsia="Times New Roman" w:hAnsi="Times New Roman" w:cs="Times New Roman"/>
      <w:b/>
      <w:sz w:val="24"/>
      <w:szCs w:val="20"/>
      <w:lang w:eastAsia="pt-BR"/>
    </w:rPr>
  </w:style>
  <w:style w:type="character" w:styleId="Hyperlink">
    <w:name w:val="Hyperlink"/>
    <w:basedOn w:val="Fontepargpadro"/>
    <w:uiPriority w:val="99"/>
    <w:unhideWhenUsed/>
    <w:rsid w:val="00F37884"/>
    <w:rPr>
      <w:color w:val="0563C1" w:themeColor="hyperlink"/>
      <w:u w:val="single"/>
    </w:rPr>
  </w:style>
  <w:style w:type="paragraph" w:styleId="Recuodecorpodetexto3">
    <w:name w:val="Body Text Indent 3"/>
    <w:basedOn w:val="Normal"/>
    <w:link w:val="Recuodecorpodetexto3Char"/>
    <w:rsid w:val="00F37884"/>
    <w:pPr>
      <w:widowControl/>
      <w:autoSpaceDE/>
      <w:autoSpaceDN/>
      <w:spacing w:after="120"/>
      <w:ind w:left="283"/>
    </w:pPr>
    <w:rPr>
      <w:rFonts w:ascii="Times New Roman" w:eastAsia="Times New Roman" w:hAnsi="Times New Roman" w:cs="Times New Roman"/>
      <w:sz w:val="16"/>
      <w:szCs w:val="16"/>
      <w:lang w:val="pt-BR" w:eastAsia="pt-BR"/>
    </w:rPr>
  </w:style>
  <w:style w:type="character" w:customStyle="1" w:styleId="Recuodecorpodetexto3Char">
    <w:name w:val="Recuo de corpo de texto 3 Char"/>
    <w:basedOn w:val="Fontepargpadro"/>
    <w:link w:val="Recuodecorpodetexto3"/>
    <w:rsid w:val="00F37884"/>
    <w:rPr>
      <w:rFonts w:ascii="Times New Roman" w:eastAsia="Times New Roman" w:hAnsi="Times New Roman" w:cs="Times New Roman"/>
      <w:sz w:val="16"/>
      <w:szCs w:val="16"/>
      <w:lang w:eastAsia="pt-BR"/>
    </w:rPr>
  </w:style>
  <w:style w:type="paragraph" w:styleId="Subttulo">
    <w:name w:val="Subtitle"/>
    <w:basedOn w:val="Normal"/>
    <w:link w:val="SubttuloChar"/>
    <w:qFormat/>
    <w:rsid w:val="00F37884"/>
    <w:pPr>
      <w:widowControl/>
      <w:autoSpaceDE/>
      <w:autoSpaceDN/>
      <w:ind w:firstLine="1418"/>
    </w:pPr>
    <w:rPr>
      <w:rFonts w:ascii="Times New Roman" w:eastAsia="Times New Roman" w:hAnsi="Times New Roman" w:cs="Times New Roman"/>
      <w:sz w:val="24"/>
      <w:szCs w:val="20"/>
      <w:lang w:val="pt-BR" w:eastAsia="pt-BR"/>
    </w:rPr>
  </w:style>
  <w:style w:type="character" w:customStyle="1" w:styleId="SubttuloChar">
    <w:name w:val="Subtítulo Char"/>
    <w:basedOn w:val="Fontepargpadro"/>
    <w:link w:val="Subttulo"/>
    <w:rsid w:val="00F37884"/>
    <w:rPr>
      <w:rFonts w:ascii="Times New Roman" w:eastAsia="Times New Roman" w:hAnsi="Times New Roman" w:cs="Times New Roman"/>
      <w:sz w:val="24"/>
      <w:szCs w:val="20"/>
      <w:lang w:eastAsia="pt-BR"/>
    </w:rPr>
  </w:style>
  <w:style w:type="paragraph" w:styleId="Cabealho">
    <w:name w:val="header"/>
    <w:aliases w:val="Cabeçalho superior,Heading 1a"/>
    <w:basedOn w:val="Normal"/>
    <w:link w:val="CabealhoChar"/>
    <w:uiPriority w:val="99"/>
    <w:unhideWhenUsed/>
    <w:rsid w:val="000B4E84"/>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0B4E84"/>
    <w:rPr>
      <w:rFonts w:ascii="Calibri" w:eastAsia="Calibri" w:hAnsi="Calibri" w:cs="Calibri"/>
      <w:lang w:val="pt-PT"/>
    </w:rPr>
  </w:style>
  <w:style w:type="table" w:styleId="Tabelacomgrade">
    <w:name w:val="Table Grid"/>
    <w:basedOn w:val="Tabelanormal"/>
    <w:uiPriority w:val="39"/>
    <w:rsid w:val="000B4E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244FB4"/>
    <w:rPr>
      <w:rFonts w:ascii="Segoe UI" w:hAnsi="Segoe UI" w:cs="Segoe UI"/>
      <w:sz w:val="18"/>
      <w:szCs w:val="18"/>
    </w:rPr>
  </w:style>
  <w:style w:type="character" w:customStyle="1" w:styleId="TextodebaloChar">
    <w:name w:val="Texto de balão Char"/>
    <w:basedOn w:val="Fontepargpadro"/>
    <w:link w:val="Textodebalo"/>
    <w:uiPriority w:val="99"/>
    <w:semiHidden/>
    <w:rsid w:val="00244FB4"/>
    <w:rPr>
      <w:rFonts w:ascii="Segoe UI" w:eastAsia="Calibri"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372</TotalTime>
  <Pages>8</Pages>
  <Words>2657</Words>
  <Characters>14351</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dc:creator>
  <cp:keywords/>
  <dc:description/>
  <cp:lastModifiedBy>Licitações 01</cp:lastModifiedBy>
  <cp:revision>13</cp:revision>
  <cp:lastPrinted>2025-06-04T13:06:00Z</cp:lastPrinted>
  <dcterms:created xsi:type="dcterms:W3CDTF">2025-01-27T15:53:00Z</dcterms:created>
  <dcterms:modified xsi:type="dcterms:W3CDTF">2025-06-04T13:06:00Z</dcterms:modified>
</cp:coreProperties>
</file>