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4EE67" w14:textId="77777777" w:rsidR="00514321" w:rsidRPr="000D7C65" w:rsidRDefault="00535C67">
      <w:pPr>
        <w:pStyle w:val="Ttulo1"/>
        <w:numPr>
          <w:ilvl w:val="0"/>
          <w:numId w:val="0"/>
        </w:numPr>
        <w:shd w:val="clear" w:color="auto" w:fill="auto"/>
        <w:ind w:right="58"/>
        <w:rPr>
          <w:sz w:val="22"/>
        </w:rPr>
      </w:pPr>
      <w:r w:rsidRPr="000D7C65">
        <w:rPr>
          <w:sz w:val="22"/>
        </w:rPr>
        <w:t xml:space="preserve">ESTUDO TÉCNICO PRELIMINAR </w:t>
      </w:r>
    </w:p>
    <w:p w14:paraId="575AAED9" w14:textId="77777777" w:rsidR="00514321" w:rsidRPr="000D7C65" w:rsidRDefault="00535C67">
      <w:pPr>
        <w:spacing w:after="8" w:line="259" w:lineRule="auto"/>
        <w:ind w:left="0" w:firstLine="0"/>
        <w:jc w:val="left"/>
        <w:rPr>
          <w:sz w:val="22"/>
        </w:rPr>
      </w:pPr>
      <w:r w:rsidRPr="000D7C65">
        <w:rPr>
          <w:sz w:val="22"/>
        </w:rPr>
        <w:t xml:space="preserve"> </w:t>
      </w:r>
    </w:p>
    <w:p w14:paraId="1149DBA4" w14:textId="5AE9BA80" w:rsidR="00514321" w:rsidRPr="000D7C65" w:rsidRDefault="00535C67" w:rsidP="005F3AEA">
      <w:pPr>
        <w:pBdr>
          <w:top w:val="single" w:sz="4" w:space="0" w:color="000000"/>
          <w:left w:val="single" w:sz="4" w:space="0" w:color="000000"/>
          <w:bottom w:val="single" w:sz="4" w:space="0" w:color="000000"/>
          <w:right w:val="single" w:sz="4" w:space="0" w:color="000000"/>
        </w:pBdr>
        <w:spacing w:after="10"/>
        <w:ind w:left="-5"/>
        <w:jc w:val="left"/>
        <w:rPr>
          <w:sz w:val="22"/>
        </w:rPr>
      </w:pPr>
      <w:r w:rsidRPr="000D7C65">
        <w:rPr>
          <w:b/>
          <w:sz w:val="22"/>
        </w:rPr>
        <w:t>SECRETARIA</w:t>
      </w:r>
      <w:r w:rsidR="00443867">
        <w:rPr>
          <w:b/>
          <w:sz w:val="22"/>
        </w:rPr>
        <w:t xml:space="preserve"> REQUISITANTE</w:t>
      </w:r>
      <w:r w:rsidRPr="000D7C65">
        <w:rPr>
          <w:sz w:val="22"/>
        </w:rPr>
        <w:t xml:space="preserve">: </w:t>
      </w:r>
    </w:p>
    <w:p w14:paraId="390F3B4C" w14:textId="17A0AF31" w:rsidR="005F3AEA" w:rsidRDefault="005F3AEA" w:rsidP="005F3AEA">
      <w:pPr>
        <w:pBdr>
          <w:top w:val="single" w:sz="4" w:space="0" w:color="000000"/>
          <w:left w:val="single" w:sz="4" w:space="0" w:color="000000"/>
          <w:bottom w:val="single" w:sz="4" w:space="0" w:color="000000"/>
          <w:right w:val="single" w:sz="4" w:space="0" w:color="000000"/>
        </w:pBdr>
        <w:spacing w:after="10"/>
        <w:ind w:left="-5"/>
        <w:jc w:val="left"/>
        <w:rPr>
          <w:sz w:val="22"/>
        </w:rPr>
      </w:pPr>
      <w:r w:rsidRPr="000D7C65">
        <w:rPr>
          <w:sz w:val="22"/>
        </w:rPr>
        <w:t xml:space="preserve">Secretaria Municipal de </w:t>
      </w:r>
      <w:r w:rsidR="004A3535">
        <w:rPr>
          <w:sz w:val="22"/>
        </w:rPr>
        <w:t>Saúde e Assistência Social</w:t>
      </w:r>
    </w:p>
    <w:p w14:paraId="01FF596E" w14:textId="01540FBE" w:rsidR="005F3AEA" w:rsidRPr="000D7C65" w:rsidRDefault="00535C67" w:rsidP="004A3535">
      <w:pPr>
        <w:pBdr>
          <w:top w:val="single" w:sz="4" w:space="0" w:color="000000"/>
          <w:left w:val="single" w:sz="4" w:space="0" w:color="000000"/>
          <w:bottom w:val="single" w:sz="4" w:space="0" w:color="000000"/>
          <w:right w:val="single" w:sz="4" w:space="0" w:color="000000"/>
        </w:pBdr>
        <w:spacing w:after="41"/>
        <w:ind w:left="-5"/>
        <w:rPr>
          <w:sz w:val="22"/>
        </w:rPr>
      </w:pPr>
      <w:r w:rsidRPr="000D7C65">
        <w:rPr>
          <w:b/>
          <w:sz w:val="22"/>
        </w:rPr>
        <w:t>OBJETO</w:t>
      </w:r>
      <w:r w:rsidRPr="000D7C65">
        <w:rPr>
          <w:sz w:val="22"/>
        </w:rPr>
        <w:t>:</w:t>
      </w:r>
      <w:r w:rsidR="00443867" w:rsidRPr="00443867">
        <w:t xml:space="preserve"> </w:t>
      </w:r>
      <w:r w:rsidR="004A3535" w:rsidRPr="004A3535">
        <w:t>AQUISIÇÃO DE ARCO CIRÚRGICO MÓVEL</w:t>
      </w:r>
      <w:r w:rsidR="00F90EF0">
        <w:t xml:space="preserve"> COM DETECTOR DIGITAL</w:t>
      </w:r>
      <w:r w:rsidR="004A3535" w:rsidRPr="004A3535">
        <w:t>, PARA POSTERIOR CONCESSÃO DE USO AO HOSPITAL BENEFICENTE NOSSA SENHORA APARECIDA, CONFORME AUTORIZADO PELA LEI MUNICIPAL  Nº. 3.870/2026.</w:t>
      </w:r>
    </w:p>
    <w:p w14:paraId="0205C3C6" w14:textId="3827F5C3" w:rsidR="00514321" w:rsidRPr="000D7C65" w:rsidRDefault="00514321">
      <w:pPr>
        <w:spacing w:after="0" w:line="259" w:lineRule="auto"/>
        <w:ind w:left="0" w:firstLine="0"/>
        <w:jc w:val="center"/>
        <w:rPr>
          <w:sz w:val="22"/>
        </w:rPr>
      </w:pPr>
    </w:p>
    <w:p w14:paraId="32344099" w14:textId="77777777" w:rsidR="00514321" w:rsidRPr="000D7C65" w:rsidRDefault="00535C67">
      <w:pPr>
        <w:pStyle w:val="Ttulo1"/>
        <w:ind w:left="242" w:hanging="242"/>
        <w:rPr>
          <w:sz w:val="22"/>
        </w:rPr>
      </w:pPr>
      <w:r w:rsidRPr="000D7C65">
        <w:rPr>
          <w:sz w:val="22"/>
        </w:rPr>
        <w:t>DESCRIÇÃO DA NECESSIDADE (JUSTIFICATIVA)</w:t>
      </w:r>
      <w:r w:rsidRPr="000D7C65">
        <w:rPr>
          <w:b w:val="0"/>
          <w:sz w:val="22"/>
        </w:rPr>
        <w:t xml:space="preserve"> </w:t>
      </w:r>
    </w:p>
    <w:p w14:paraId="199EF3DF" w14:textId="77777777" w:rsidR="00514321" w:rsidRPr="000D7C65" w:rsidRDefault="00535C67">
      <w:pPr>
        <w:spacing w:after="0" w:line="259" w:lineRule="auto"/>
        <w:ind w:left="0" w:firstLine="0"/>
        <w:jc w:val="left"/>
        <w:rPr>
          <w:sz w:val="22"/>
        </w:rPr>
      </w:pPr>
      <w:r w:rsidRPr="000D7C65">
        <w:rPr>
          <w:sz w:val="22"/>
        </w:rPr>
        <w:t xml:space="preserve"> </w:t>
      </w:r>
    </w:p>
    <w:p w14:paraId="3390AA40" w14:textId="60006B0F" w:rsidR="004A3535" w:rsidRDefault="004A3535" w:rsidP="00EF3ADA">
      <w:pPr>
        <w:spacing w:before="240" w:line="276" w:lineRule="auto"/>
        <w:ind w:firstLine="698"/>
        <w:rPr>
          <w:sz w:val="22"/>
        </w:rPr>
      </w:pPr>
      <w:r w:rsidRPr="004A3535">
        <w:rPr>
          <w:sz w:val="22"/>
        </w:rPr>
        <w:t>A presente justificativa integra o Estudo Técnico Preliminar (ETP) e tem por finalidade demonstrar a necessidade da aq</w:t>
      </w:r>
      <w:r>
        <w:rPr>
          <w:sz w:val="22"/>
        </w:rPr>
        <w:t>uisição de Arco Cirúrgico Móvel</w:t>
      </w:r>
      <w:r w:rsidRPr="004A3535">
        <w:rPr>
          <w:sz w:val="22"/>
        </w:rPr>
        <w:t>,</w:t>
      </w:r>
      <w:r w:rsidR="00F90EF0">
        <w:rPr>
          <w:sz w:val="22"/>
        </w:rPr>
        <w:t xml:space="preserve"> com detector digital,</w:t>
      </w:r>
      <w:r w:rsidRPr="004A3535">
        <w:rPr>
          <w:sz w:val="22"/>
        </w:rPr>
        <w:t xml:space="preserve"> com posterior concessão de uso ao Hospital Nossa Senhora Aparecida</w:t>
      </w:r>
      <w:r>
        <w:rPr>
          <w:sz w:val="22"/>
        </w:rPr>
        <w:t xml:space="preserve"> de Paraí</w:t>
      </w:r>
      <w:r w:rsidRPr="004A3535">
        <w:rPr>
          <w:sz w:val="22"/>
        </w:rPr>
        <w:t>, entidade filantrópica que atua de forma complementar ao Sistema Único de Saúde (SUS), conforme autorização prevista na Lei Municipal nº 3.870/2026.</w:t>
      </w:r>
    </w:p>
    <w:p w14:paraId="6135EDC6" w14:textId="5BBEC8B2" w:rsidR="00F90EF0" w:rsidRPr="00F90EF0" w:rsidRDefault="00F90EF0" w:rsidP="00F90EF0">
      <w:pPr>
        <w:spacing w:before="240" w:line="276" w:lineRule="auto"/>
        <w:ind w:firstLine="698"/>
        <w:rPr>
          <w:sz w:val="22"/>
        </w:rPr>
      </w:pPr>
      <w:r>
        <w:rPr>
          <w:sz w:val="22"/>
        </w:rPr>
        <w:t xml:space="preserve">Importante mencionar que foi publicado edital anterior para aquisição do equipamento que contava com sistema analógico (Pregão Eletrônico nº. 0011/2026). Referido processo foi revogado de ofício após constatada a necessidade de alteração na descrição do objeto, visando a aquisição de um arco cirúrgico  com tecnologia digital, </w:t>
      </w:r>
      <w:r w:rsidRPr="00F90EF0">
        <w:rPr>
          <w:sz w:val="22"/>
        </w:rPr>
        <w:t>pelas seguintes razões:</w:t>
      </w:r>
    </w:p>
    <w:p w14:paraId="6CEFA715" w14:textId="77777777" w:rsidR="00F90EF0" w:rsidRPr="00F90EF0" w:rsidRDefault="00F90EF0" w:rsidP="00F90EF0">
      <w:pPr>
        <w:spacing w:before="240" w:line="276" w:lineRule="auto"/>
        <w:ind w:firstLine="698"/>
        <w:rPr>
          <w:sz w:val="22"/>
        </w:rPr>
      </w:pPr>
      <w:r w:rsidRPr="00F90EF0">
        <w:rPr>
          <w:sz w:val="22"/>
        </w:rPr>
        <w:t>•</w:t>
      </w:r>
      <w:r w:rsidRPr="00F90EF0">
        <w:rPr>
          <w:sz w:val="22"/>
        </w:rPr>
        <w:tab/>
        <w:t>Maior precisão de imagem e qualidade diagnóstica proporcionada pelos sistemas digitais;</w:t>
      </w:r>
    </w:p>
    <w:p w14:paraId="40E9CEE2" w14:textId="77777777" w:rsidR="00F90EF0" w:rsidRPr="00F90EF0" w:rsidRDefault="00F90EF0" w:rsidP="00F90EF0">
      <w:pPr>
        <w:spacing w:before="240" w:line="276" w:lineRule="auto"/>
        <w:ind w:firstLine="698"/>
        <w:rPr>
          <w:sz w:val="22"/>
        </w:rPr>
      </w:pPr>
      <w:r w:rsidRPr="00F90EF0">
        <w:rPr>
          <w:sz w:val="22"/>
        </w:rPr>
        <w:t>•</w:t>
      </w:r>
      <w:r w:rsidRPr="00F90EF0">
        <w:rPr>
          <w:sz w:val="22"/>
        </w:rPr>
        <w:tab/>
        <w:t>Melhor integração com sistemas hospitalares e de armazenamento de imagens;</w:t>
      </w:r>
    </w:p>
    <w:p w14:paraId="64B2907C" w14:textId="77777777" w:rsidR="00F90EF0" w:rsidRPr="00F90EF0" w:rsidRDefault="00F90EF0" w:rsidP="00F90EF0">
      <w:pPr>
        <w:spacing w:before="240" w:line="276" w:lineRule="auto"/>
        <w:ind w:firstLine="698"/>
        <w:rPr>
          <w:sz w:val="22"/>
        </w:rPr>
      </w:pPr>
      <w:r w:rsidRPr="00F90EF0">
        <w:rPr>
          <w:sz w:val="22"/>
        </w:rPr>
        <w:t>•</w:t>
      </w:r>
      <w:r w:rsidRPr="00F90EF0">
        <w:rPr>
          <w:sz w:val="22"/>
        </w:rPr>
        <w:tab/>
        <w:t>Redução de exposição à radiação, com maior segurança para pacientes e equipe médica;</w:t>
      </w:r>
    </w:p>
    <w:p w14:paraId="0B18188C" w14:textId="315DE3D4" w:rsidR="00F90EF0" w:rsidRPr="004A3535" w:rsidRDefault="00F90EF0" w:rsidP="00F90EF0">
      <w:pPr>
        <w:spacing w:before="240" w:line="276" w:lineRule="auto"/>
        <w:ind w:firstLine="698"/>
        <w:rPr>
          <w:sz w:val="22"/>
        </w:rPr>
      </w:pPr>
      <w:r w:rsidRPr="00F90EF0">
        <w:rPr>
          <w:sz w:val="22"/>
        </w:rPr>
        <w:t>•</w:t>
      </w:r>
      <w:r w:rsidRPr="00F90EF0">
        <w:rPr>
          <w:sz w:val="22"/>
        </w:rPr>
        <w:tab/>
        <w:t>Maior eficiência operacional e atualização tecnológica compatível com os padrões atuais da área da saúde.</w:t>
      </w:r>
    </w:p>
    <w:p w14:paraId="754EC528" w14:textId="2681BCA0" w:rsidR="00F90EF0" w:rsidRPr="00F90EF0" w:rsidRDefault="00F90EF0" w:rsidP="00F90EF0">
      <w:pPr>
        <w:spacing w:before="240" w:line="276" w:lineRule="auto"/>
        <w:ind w:firstLine="698"/>
        <w:rPr>
          <w:sz w:val="22"/>
        </w:rPr>
      </w:pPr>
      <w:r>
        <w:rPr>
          <w:sz w:val="22"/>
        </w:rPr>
        <w:t>Dessa forma, a</w:t>
      </w:r>
      <w:r w:rsidRPr="00F90EF0">
        <w:rPr>
          <w:sz w:val="22"/>
        </w:rPr>
        <w:t xml:space="preserve"> aquisição do referido equipamento se mostra imprescindível diante da crescente demanda por procedimentos cirúrgicos que necessitam de suporte de imagem em tempo real, especialmente nas áreas de ortopedia, traumatologia, cirurgia geral e procedimentos minimamente invasivos. O arco cirúrgico possibilita maior precisão durante as intervenções, contribuindo significativamente para a segurança do paciente, redução de riscos intraoperatórios e melhores desfechos clínicos.</w:t>
      </w:r>
    </w:p>
    <w:p w14:paraId="011E04D6" w14:textId="77777777" w:rsidR="00F90EF0" w:rsidRPr="00F90EF0" w:rsidRDefault="00F90EF0" w:rsidP="00F90EF0">
      <w:pPr>
        <w:spacing w:before="240" w:line="276" w:lineRule="auto"/>
        <w:ind w:firstLine="698"/>
        <w:rPr>
          <w:sz w:val="22"/>
        </w:rPr>
      </w:pPr>
      <w:r w:rsidRPr="00F90EF0">
        <w:rPr>
          <w:sz w:val="22"/>
        </w:rPr>
        <w:t>Atualmente, a inexistência ou insuficiência de equipamento com tecnologia digital adequada limita a capacidade de atendimento do hospital, ocasionando, em muitos casos, a necessidade de encaminhamento de pacientes para outros centros, o que gera atrasos no tratamento, aumento de custos ao sistema público de saúde e prejuízos à população atendida.</w:t>
      </w:r>
    </w:p>
    <w:p w14:paraId="25F38152" w14:textId="77777777" w:rsidR="00F90EF0" w:rsidRPr="00F90EF0" w:rsidRDefault="00F90EF0" w:rsidP="00F90EF0">
      <w:pPr>
        <w:spacing w:before="240" w:line="276" w:lineRule="auto"/>
        <w:ind w:firstLine="698"/>
        <w:rPr>
          <w:sz w:val="22"/>
        </w:rPr>
      </w:pPr>
      <w:r w:rsidRPr="00F90EF0">
        <w:rPr>
          <w:sz w:val="22"/>
        </w:rPr>
        <w:t>A tecnologia com detector digital proporciona imagens de alta qualidade com menor exposição à radiação, além de maior agilidade nos procedimentos e otimização do fluxo cirúrgico. Tais características refletem diretamente na melhoria da qualidade dos serviços prestados e no aumento da resolutividade da unidade hospitalar.</w:t>
      </w:r>
    </w:p>
    <w:p w14:paraId="7B7F24DA" w14:textId="77777777" w:rsidR="00F90EF0" w:rsidRPr="00F90EF0" w:rsidRDefault="00F90EF0" w:rsidP="00F90EF0">
      <w:pPr>
        <w:spacing w:before="240" w:line="276" w:lineRule="auto"/>
        <w:ind w:firstLine="698"/>
        <w:rPr>
          <w:sz w:val="22"/>
        </w:rPr>
      </w:pPr>
      <w:r w:rsidRPr="00F90EF0">
        <w:rPr>
          <w:sz w:val="22"/>
        </w:rPr>
        <w:t>Ademais, a concessão de uso do equipamento ao Hospital Beneficente Nossa Senhora Aparecida de Paraí atende ao interesse público, fortalecendo a rede municipal de saúde e ampliando o acesso da população a serviços de média e alta complexidade, sem a necessidade de deslocamentos para outros municípios.</w:t>
      </w:r>
    </w:p>
    <w:p w14:paraId="674C9345" w14:textId="730C3755" w:rsidR="00CE016C" w:rsidRDefault="00F90EF0" w:rsidP="00F90EF0">
      <w:pPr>
        <w:spacing w:before="240" w:line="276" w:lineRule="auto"/>
        <w:ind w:firstLine="698"/>
        <w:rPr>
          <w:sz w:val="22"/>
        </w:rPr>
      </w:pPr>
      <w:r w:rsidRPr="00F90EF0">
        <w:rPr>
          <w:sz w:val="22"/>
        </w:rPr>
        <w:t>Portanto, a aquisição do arco cirúrgico móvel com detector digital é medida necessária e justificada, alinhada aos princípios da eficiência, economicidade e qualidade na prestação dos serviços públicos de saúde, contribuindo para o aprimoramento do atendimento à população.</w:t>
      </w:r>
    </w:p>
    <w:p w14:paraId="599B0990" w14:textId="77777777" w:rsidR="009A31A3" w:rsidRPr="000D7C65" w:rsidRDefault="009A31A3" w:rsidP="004A3535">
      <w:pPr>
        <w:spacing w:line="276" w:lineRule="auto"/>
        <w:ind w:firstLine="698"/>
        <w:rPr>
          <w:sz w:val="22"/>
        </w:rPr>
      </w:pPr>
    </w:p>
    <w:p w14:paraId="4B0C8775" w14:textId="77777777" w:rsidR="00CE016C" w:rsidRPr="000D7C65" w:rsidRDefault="00CE016C" w:rsidP="00CE016C">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sz w:val="22"/>
        </w:rPr>
      </w:pPr>
      <w:r w:rsidRPr="000D7C65">
        <w:rPr>
          <w:b/>
          <w:sz w:val="22"/>
        </w:rPr>
        <w:t>2. ALINHAMENTO ENTRE A CONTRATAÇÃO E O PLANEJAMENTO</w:t>
      </w:r>
    </w:p>
    <w:p w14:paraId="3AB57EF4" w14:textId="77777777" w:rsidR="00CE016C" w:rsidRPr="000D7C65" w:rsidRDefault="00CE016C" w:rsidP="00CE016C">
      <w:pPr>
        <w:spacing w:line="100" w:lineRule="atLeast"/>
        <w:rPr>
          <w:sz w:val="22"/>
        </w:rPr>
      </w:pPr>
    </w:p>
    <w:p w14:paraId="0D0EC291" w14:textId="77777777" w:rsidR="003A6414" w:rsidRDefault="003A6414" w:rsidP="003A6414">
      <w:pPr>
        <w:spacing w:line="100" w:lineRule="atLeast"/>
        <w:ind w:firstLine="709"/>
        <w:rPr>
          <w:sz w:val="22"/>
        </w:rPr>
      </w:pPr>
      <w:r w:rsidRPr="003168FE">
        <w:rPr>
          <w:sz w:val="22"/>
        </w:rPr>
        <w:t>A contratação pretendida está prevista no Orçamento Anual do Município de Paraí, estando assim alinhada com o planejamento desta Administração. O Município ainda não editou o Plano de Contratações Anual.</w:t>
      </w:r>
    </w:p>
    <w:p w14:paraId="0906E644" w14:textId="77777777" w:rsidR="00CE016C" w:rsidRPr="000D7C65" w:rsidRDefault="00CE016C" w:rsidP="00CE016C">
      <w:pPr>
        <w:spacing w:line="100" w:lineRule="atLeast"/>
        <w:ind w:firstLine="709"/>
        <w:rPr>
          <w:sz w:val="22"/>
        </w:rPr>
      </w:pPr>
    </w:p>
    <w:p w14:paraId="1FF3C634" w14:textId="359C872F" w:rsidR="00EF3ADA" w:rsidRDefault="00CE016C" w:rsidP="00CE016C">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sz w:val="22"/>
        </w:rPr>
      </w:pPr>
      <w:r w:rsidRPr="000D7C65">
        <w:rPr>
          <w:b/>
          <w:sz w:val="22"/>
        </w:rPr>
        <w:t>3. DESCRIÇÃO DOS REQUISITOS D</w:t>
      </w:r>
      <w:r w:rsidR="009A31A3">
        <w:rPr>
          <w:b/>
          <w:sz w:val="22"/>
        </w:rPr>
        <w:t>A</w:t>
      </w:r>
      <w:r w:rsidRPr="000D7C65">
        <w:rPr>
          <w:b/>
          <w:sz w:val="22"/>
        </w:rPr>
        <w:t xml:space="preserve"> CONTRATAÇÃO</w:t>
      </w:r>
    </w:p>
    <w:p w14:paraId="50FADB15" w14:textId="42B399A2" w:rsidR="00EF3ADA" w:rsidRDefault="00EF3ADA" w:rsidP="00EF3ADA">
      <w:pPr>
        <w:rPr>
          <w:sz w:val="22"/>
        </w:rPr>
      </w:pPr>
    </w:p>
    <w:p w14:paraId="0EEBDABE" w14:textId="79DAEDC1" w:rsidR="00064217" w:rsidRPr="00507747" w:rsidRDefault="00EF3ADA" w:rsidP="00064217">
      <w:pPr>
        <w:tabs>
          <w:tab w:val="left" w:pos="709"/>
        </w:tabs>
        <w:spacing w:before="240" w:line="276" w:lineRule="auto"/>
        <w:rPr>
          <w:sz w:val="22"/>
        </w:rPr>
      </w:pPr>
      <w:bookmarkStart w:id="0" w:name="_Hlk149550126"/>
      <w:r>
        <w:rPr>
          <w:sz w:val="22"/>
        </w:rPr>
        <w:tab/>
      </w:r>
      <w:r>
        <w:rPr>
          <w:sz w:val="22"/>
        </w:rPr>
        <w:tab/>
      </w:r>
      <w:r w:rsidR="00064217" w:rsidRPr="00507747">
        <w:rPr>
          <w:sz w:val="22"/>
        </w:rPr>
        <w:t>A contratação tem por objeto a aquisição de Arco Cirúrgico Móvel</w:t>
      </w:r>
      <w:r w:rsidR="003A6414">
        <w:rPr>
          <w:sz w:val="22"/>
        </w:rPr>
        <w:t xml:space="preserve"> com detector digital</w:t>
      </w:r>
      <w:r w:rsidR="00064217" w:rsidRPr="00507747">
        <w:rPr>
          <w:sz w:val="22"/>
        </w:rPr>
        <w:t>, a ser realizada por meio de licitação na modalidade pregão, em sua forma eletrônica, nos termos da Lei nº 14.133/2021, visando garantir a seleção da proposta mais vantajosa para a Administração Pública, observando-se os princípios da legalidade, impessoalidade, moralidade, publicidade, eficiência e economicidade.</w:t>
      </w:r>
    </w:p>
    <w:p w14:paraId="397FCD5B" w14:textId="0C2E2C66" w:rsidR="009A31A3" w:rsidRPr="00507747" w:rsidRDefault="00064217" w:rsidP="00064217">
      <w:pPr>
        <w:tabs>
          <w:tab w:val="left" w:pos="709"/>
        </w:tabs>
        <w:spacing w:before="240" w:line="276" w:lineRule="auto"/>
        <w:rPr>
          <w:color w:val="auto"/>
          <w:sz w:val="22"/>
        </w:rPr>
      </w:pPr>
      <w:r w:rsidRPr="00507747">
        <w:rPr>
          <w:sz w:val="22"/>
        </w:rPr>
        <w:tab/>
      </w:r>
      <w:r w:rsidRPr="00507747">
        <w:rPr>
          <w:sz w:val="22"/>
        </w:rPr>
        <w:tab/>
        <w:t>A escolha da modalidade pregão eletrônico se justifica em razão da natureza do objeto, que se caracteriza como bem comum, cujos padrões de desempenho e qualidade podem ser objetivamente definidos no edital, por meio de especificações usuais de mercado.</w:t>
      </w:r>
    </w:p>
    <w:p w14:paraId="192FCEA6" w14:textId="77777777" w:rsidR="00EF3ADA" w:rsidRPr="00507747" w:rsidRDefault="00EF3ADA" w:rsidP="00B10E9A">
      <w:pPr>
        <w:tabs>
          <w:tab w:val="left" w:pos="709"/>
        </w:tabs>
        <w:spacing w:before="240" w:line="276" w:lineRule="auto"/>
        <w:rPr>
          <w:color w:val="auto"/>
          <w:sz w:val="22"/>
        </w:rPr>
      </w:pPr>
      <w:r w:rsidRPr="00507747">
        <w:rPr>
          <w:sz w:val="22"/>
        </w:rPr>
        <w:tab/>
      </w:r>
      <w:r w:rsidRPr="00507747">
        <w:rPr>
          <w:sz w:val="22"/>
        </w:rPr>
        <w:tab/>
      </w:r>
      <w:r w:rsidR="00D94184" w:rsidRPr="00507747">
        <w:rPr>
          <w:color w:val="auto"/>
          <w:sz w:val="22"/>
        </w:rPr>
        <w:t>Para atendimento adequado da necessidade pública identificada, a solução a ser contratada deverá observar os seguintes requisitos:</w:t>
      </w:r>
    </w:p>
    <w:p w14:paraId="5D29F4F5" w14:textId="39F0D5A7" w:rsidR="00EF3ADA" w:rsidRPr="00507747" w:rsidRDefault="00D94184" w:rsidP="00EF3ADA">
      <w:pPr>
        <w:pStyle w:val="PargrafodaLista"/>
        <w:numPr>
          <w:ilvl w:val="0"/>
          <w:numId w:val="6"/>
        </w:numPr>
        <w:tabs>
          <w:tab w:val="left" w:pos="709"/>
        </w:tabs>
        <w:spacing w:line="276" w:lineRule="auto"/>
        <w:rPr>
          <w:b/>
          <w:color w:val="auto"/>
          <w:sz w:val="22"/>
        </w:rPr>
      </w:pPr>
      <w:r w:rsidRPr="00507747">
        <w:rPr>
          <w:b/>
          <w:color w:val="auto"/>
          <w:sz w:val="22"/>
        </w:rPr>
        <w:t xml:space="preserve">Requisitos </w:t>
      </w:r>
      <w:r w:rsidR="00507747" w:rsidRPr="00507747">
        <w:rPr>
          <w:b/>
          <w:color w:val="auto"/>
          <w:sz w:val="22"/>
        </w:rPr>
        <w:t>do objeto</w:t>
      </w:r>
      <w:r w:rsidRPr="00507747">
        <w:rPr>
          <w:b/>
          <w:color w:val="auto"/>
          <w:sz w:val="22"/>
        </w:rPr>
        <w:t>:</w:t>
      </w:r>
    </w:p>
    <w:p w14:paraId="4304BEDF" w14:textId="2DAEBB98" w:rsidR="00507747" w:rsidRPr="00507747" w:rsidRDefault="00507747" w:rsidP="00507747">
      <w:pPr>
        <w:pStyle w:val="PargrafodaLista"/>
        <w:numPr>
          <w:ilvl w:val="0"/>
          <w:numId w:val="7"/>
        </w:numPr>
        <w:tabs>
          <w:tab w:val="left" w:pos="709"/>
        </w:tabs>
        <w:spacing w:line="276" w:lineRule="auto"/>
        <w:rPr>
          <w:color w:val="auto"/>
          <w:sz w:val="22"/>
        </w:rPr>
      </w:pPr>
      <w:r w:rsidRPr="00507747">
        <w:rPr>
          <w:color w:val="auto"/>
          <w:sz w:val="22"/>
        </w:rPr>
        <w:t>Fornecimento de Arco Cirúrgico Móvel novo, de primeiro uso, com especificações técnicas compatíveis com as necessidades assistenciais;</w:t>
      </w:r>
    </w:p>
    <w:p w14:paraId="281B3DE4" w14:textId="40EA8258" w:rsidR="00507747" w:rsidRPr="00507747" w:rsidRDefault="00507747" w:rsidP="00507747">
      <w:pPr>
        <w:pStyle w:val="PargrafodaLista"/>
        <w:numPr>
          <w:ilvl w:val="0"/>
          <w:numId w:val="7"/>
        </w:numPr>
        <w:tabs>
          <w:tab w:val="left" w:pos="709"/>
        </w:tabs>
        <w:spacing w:line="276" w:lineRule="auto"/>
        <w:rPr>
          <w:color w:val="auto"/>
          <w:sz w:val="22"/>
        </w:rPr>
      </w:pPr>
      <w:r w:rsidRPr="00507747">
        <w:rPr>
          <w:color w:val="auto"/>
          <w:sz w:val="22"/>
        </w:rPr>
        <w:t>Atendimento às normas técnicas e regulatórias aplicáveis, incluindo certificações exigidas pelos órgãos competentes (ANVISA e demais);</w:t>
      </w:r>
    </w:p>
    <w:p w14:paraId="3822153E" w14:textId="5EE005FD" w:rsidR="00507747" w:rsidRPr="00507747" w:rsidRDefault="00507747" w:rsidP="00507747">
      <w:pPr>
        <w:pStyle w:val="PargrafodaLista"/>
        <w:numPr>
          <w:ilvl w:val="0"/>
          <w:numId w:val="7"/>
        </w:numPr>
        <w:tabs>
          <w:tab w:val="left" w:pos="709"/>
        </w:tabs>
        <w:spacing w:line="276" w:lineRule="auto"/>
        <w:rPr>
          <w:color w:val="auto"/>
          <w:sz w:val="22"/>
        </w:rPr>
      </w:pPr>
      <w:r w:rsidRPr="00507747">
        <w:rPr>
          <w:color w:val="auto"/>
          <w:sz w:val="22"/>
        </w:rPr>
        <w:t>Equipamento com tecnologia</w:t>
      </w:r>
      <w:r w:rsidR="003A6414">
        <w:rPr>
          <w:color w:val="auto"/>
          <w:sz w:val="22"/>
        </w:rPr>
        <w:t xml:space="preserve"> digital, </w:t>
      </w:r>
      <w:r w:rsidRPr="00507747">
        <w:rPr>
          <w:color w:val="auto"/>
          <w:sz w:val="22"/>
        </w:rPr>
        <w:t xml:space="preserve"> atualizada e adequado para uso em ambiente hospitalar;</w:t>
      </w:r>
    </w:p>
    <w:p w14:paraId="7A933E08" w14:textId="25DF766B" w:rsidR="00EF3ADA" w:rsidRPr="00507747" w:rsidRDefault="00507747" w:rsidP="00507747">
      <w:pPr>
        <w:pStyle w:val="PargrafodaLista"/>
        <w:numPr>
          <w:ilvl w:val="0"/>
          <w:numId w:val="7"/>
        </w:numPr>
        <w:tabs>
          <w:tab w:val="left" w:pos="709"/>
        </w:tabs>
        <w:spacing w:line="276" w:lineRule="auto"/>
        <w:rPr>
          <w:color w:val="auto"/>
          <w:sz w:val="22"/>
        </w:rPr>
      </w:pPr>
      <w:r w:rsidRPr="00507747">
        <w:rPr>
          <w:color w:val="auto"/>
          <w:sz w:val="22"/>
        </w:rPr>
        <w:t>Inclusão de instalação, testes, treinamento e garantia.</w:t>
      </w:r>
    </w:p>
    <w:p w14:paraId="3EA8FEDE" w14:textId="77777777" w:rsidR="00EF3ADA" w:rsidRPr="00507747" w:rsidRDefault="00EF3ADA" w:rsidP="00EF3ADA">
      <w:pPr>
        <w:tabs>
          <w:tab w:val="left" w:pos="709"/>
        </w:tabs>
        <w:spacing w:line="276" w:lineRule="auto"/>
        <w:rPr>
          <w:color w:val="auto"/>
          <w:sz w:val="22"/>
        </w:rPr>
      </w:pPr>
    </w:p>
    <w:p w14:paraId="4DE05519" w14:textId="0F697CA8" w:rsidR="00EF3ADA" w:rsidRPr="00507747" w:rsidRDefault="00D94184" w:rsidP="00EF3ADA">
      <w:pPr>
        <w:pStyle w:val="PargrafodaLista"/>
        <w:numPr>
          <w:ilvl w:val="0"/>
          <w:numId w:val="6"/>
        </w:numPr>
        <w:tabs>
          <w:tab w:val="left" w:pos="709"/>
        </w:tabs>
        <w:spacing w:line="276" w:lineRule="auto"/>
        <w:rPr>
          <w:b/>
          <w:color w:val="auto"/>
          <w:sz w:val="22"/>
        </w:rPr>
      </w:pPr>
      <w:r w:rsidRPr="00507747">
        <w:rPr>
          <w:b/>
          <w:color w:val="auto"/>
          <w:sz w:val="22"/>
        </w:rPr>
        <w:t xml:space="preserve">Requisitos </w:t>
      </w:r>
      <w:r w:rsidR="00507747" w:rsidRPr="00507747">
        <w:rPr>
          <w:b/>
          <w:color w:val="auto"/>
          <w:sz w:val="22"/>
        </w:rPr>
        <w:t>de habilitação dos licitantes</w:t>
      </w:r>
      <w:r w:rsidRPr="00507747">
        <w:rPr>
          <w:b/>
          <w:color w:val="auto"/>
          <w:sz w:val="22"/>
        </w:rPr>
        <w:t>:</w:t>
      </w:r>
    </w:p>
    <w:p w14:paraId="33C94E51" w14:textId="3572291B" w:rsidR="00507747" w:rsidRPr="00507747" w:rsidRDefault="00507747" w:rsidP="00507747">
      <w:pPr>
        <w:pStyle w:val="PargrafodaLista"/>
        <w:numPr>
          <w:ilvl w:val="0"/>
          <w:numId w:val="8"/>
        </w:numPr>
        <w:tabs>
          <w:tab w:val="left" w:pos="709"/>
        </w:tabs>
        <w:spacing w:line="276" w:lineRule="auto"/>
        <w:rPr>
          <w:color w:val="auto"/>
          <w:sz w:val="22"/>
        </w:rPr>
      </w:pPr>
      <w:r w:rsidRPr="00507747">
        <w:rPr>
          <w:color w:val="auto"/>
          <w:sz w:val="22"/>
        </w:rPr>
        <w:t>Regularidade jurídica, fiscal, trabalhista e econômico-financeira, conforme exigido na legislação vigente;</w:t>
      </w:r>
    </w:p>
    <w:p w14:paraId="4CCE5403" w14:textId="77777777" w:rsidR="00507747" w:rsidRPr="00507747" w:rsidRDefault="00507747" w:rsidP="00507747">
      <w:pPr>
        <w:pStyle w:val="PargrafodaLista"/>
        <w:numPr>
          <w:ilvl w:val="0"/>
          <w:numId w:val="8"/>
        </w:numPr>
        <w:tabs>
          <w:tab w:val="left" w:pos="709"/>
        </w:tabs>
        <w:spacing w:line="276" w:lineRule="auto"/>
        <w:rPr>
          <w:color w:val="auto"/>
          <w:sz w:val="22"/>
        </w:rPr>
      </w:pPr>
      <w:r w:rsidRPr="00507747">
        <w:rPr>
          <w:color w:val="auto"/>
          <w:sz w:val="22"/>
        </w:rPr>
        <w:t>Comprovação de capacidade técnica para fornecimento e suporte do equipamento;</w:t>
      </w:r>
    </w:p>
    <w:p w14:paraId="2279E815" w14:textId="77777777" w:rsidR="00507747" w:rsidRPr="00507747" w:rsidRDefault="00507747" w:rsidP="00507747">
      <w:pPr>
        <w:pStyle w:val="PargrafodaLista"/>
        <w:numPr>
          <w:ilvl w:val="0"/>
          <w:numId w:val="8"/>
        </w:numPr>
        <w:tabs>
          <w:tab w:val="left" w:pos="709"/>
        </w:tabs>
        <w:spacing w:line="276" w:lineRule="auto"/>
        <w:rPr>
          <w:color w:val="auto"/>
          <w:sz w:val="22"/>
        </w:rPr>
      </w:pPr>
      <w:r w:rsidRPr="00507747">
        <w:rPr>
          <w:color w:val="auto"/>
          <w:sz w:val="22"/>
        </w:rPr>
        <w:t>Experiência prévia na comercialização de equipamentos médico-hospitalares, quando aplicável;</w:t>
      </w:r>
    </w:p>
    <w:p w14:paraId="4D435BEB" w14:textId="39C9442C" w:rsidR="00EF3ADA" w:rsidRPr="00507747" w:rsidRDefault="00507747" w:rsidP="00507747">
      <w:pPr>
        <w:pStyle w:val="PargrafodaLista"/>
        <w:numPr>
          <w:ilvl w:val="0"/>
          <w:numId w:val="8"/>
        </w:numPr>
        <w:tabs>
          <w:tab w:val="left" w:pos="709"/>
        </w:tabs>
        <w:spacing w:line="276" w:lineRule="auto"/>
        <w:rPr>
          <w:color w:val="auto"/>
          <w:sz w:val="22"/>
        </w:rPr>
      </w:pPr>
      <w:r w:rsidRPr="00507747">
        <w:rPr>
          <w:color w:val="auto"/>
          <w:sz w:val="22"/>
        </w:rPr>
        <w:t>Atendimento às exigências previstas no edital e seus anexos.</w:t>
      </w:r>
    </w:p>
    <w:p w14:paraId="488DAEA5" w14:textId="77777777" w:rsidR="00EF3ADA" w:rsidRPr="00507747" w:rsidRDefault="00EF3ADA" w:rsidP="00EF3ADA">
      <w:pPr>
        <w:tabs>
          <w:tab w:val="left" w:pos="709"/>
        </w:tabs>
        <w:spacing w:line="276" w:lineRule="auto"/>
        <w:rPr>
          <w:color w:val="auto"/>
          <w:sz w:val="22"/>
        </w:rPr>
      </w:pPr>
      <w:r w:rsidRPr="00507747">
        <w:rPr>
          <w:color w:val="auto"/>
          <w:sz w:val="22"/>
        </w:rPr>
        <w:tab/>
      </w:r>
      <w:r w:rsidRPr="00507747">
        <w:rPr>
          <w:color w:val="auto"/>
          <w:sz w:val="22"/>
        </w:rPr>
        <w:tab/>
      </w:r>
    </w:p>
    <w:p w14:paraId="2288C17B" w14:textId="3E327648" w:rsidR="00EF3ADA" w:rsidRPr="00507747" w:rsidRDefault="00D94184" w:rsidP="00EF3ADA">
      <w:pPr>
        <w:pStyle w:val="PargrafodaLista"/>
        <w:numPr>
          <w:ilvl w:val="0"/>
          <w:numId w:val="6"/>
        </w:numPr>
        <w:tabs>
          <w:tab w:val="left" w:pos="709"/>
        </w:tabs>
        <w:spacing w:line="276" w:lineRule="auto"/>
        <w:rPr>
          <w:b/>
          <w:color w:val="auto"/>
          <w:sz w:val="22"/>
        </w:rPr>
      </w:pPr>
      <w:r w:rsidRPr="00507747">
        <w:rPr>
          <w:b/>
          <w:color w:val="auto"/>
          <w:sz w:val="22"/>
        </w:rPr>
        <w:t xml:space="preserve">Requisitos </w:t>
      </w:r>
      <w:r w:rsidR="00507747" w:rsidRPr="00507747">
        <w:rPr>
          <w:b/>
          <w:color w:val="auto"/>
          <w:sz w:val="22"/>
        </w:rPr>
        <w:t>de execução contratual</w:t>
      </w:r>
      <w:r w:rsidRPr="00507747">
        <w:rPr>
          <w:b/>
          <w:color w:val="auto"/>
          <w:sz w:val="22"/>
        </w:rPr>
        <w:t>:</w:t>
      </w:r>
    </w:p>
    <w:p w14:paraId="76E7D371" w14:textId="77777777" w:rsidR="00507747" w:rsidRPr="00507747" w:rsidRDefault="00507747" w:rsidP="00507747">
      <w:pPr>
        <w:pStyle w:val="PargrafodaLista"/>
        <w:numPr>
          <w:ilvl w:val="0"/>
          <w:numId w:val="11"/>
        </w:numPr>
        <w:tabs>
          <w:tab w:val="left" w:pos="709"/>
        </w:tabs>
        <w:spacing w:line="276" w:lineRule="auto"/>
        <w:rPr>
          <w:color w:val="auto"/>
          <w:sz w:val="22"/>
        </w:rPr>
      </w:pPr>
      <w:r w:rsidRPr="00507747">
        <w:rPr>
          <w:color w:val="auto"/>
          <w:sz w:val="22"/>
        </w:rPr>
        <w:t>Entrega do equipamento no prazo estabelecido, em perfeitas condições de uso;</w:t>
      </w:r>
    </w:p>
    <w:p w14:paraId="36A786BE" w14:textId="25F7727D" w:rsidR="00507747" w:rsidRPr="00507747" w:rsidRDefault="00507747" w:rsidP="00507747">
      <w:pPr>
        <w:pStyle w:val="PargrafodaLista"/>
        <w:numPr>
          <w:ilvl w:val="0"/>
          <w:numId w:val="11"/>
        </w:numPr>
        <w:tabs>
          <w:tab w:val="left" w:pos="709"/>
        </w:tabs>
        <w:spacing w:line="276" w:lineRule="auto"/>
        <w:rPr>
          <w:color w:val="auto"/>
          <w:sz w:val="22"/>
        </w:rPr>
      </w:pPr>
      <w:r w:rsidRPr="00507747">
        <w:rPr>
          <w:color w:val="auto"/>
          <w:sz w:val="22"/>
        </w:rPr>
        <w:t>Instalação e testes de funcionamento no local indicado pela Administração;</w:t>
      </w:r>
    </w:p>
    <w:p w14:paraId="53E9080E" w14:textId="69FAE9DD" w:rsidR="00507747" w:rsidRPr="00507747" w:rsidRDefault="00507747" w:rsidP="00507747">
      <w:pPr>
        <w:pStyle w:val="PargrafodaLista"/>
        <w:numPr>
          <w:ilvl w:val="0"/>
          <w:numId w:val="11"/>
        </w:numPr>
        <w:tabs>
          <w:tab w:val="left" w:pos="709"/>
        </w:tabs>
        <w:spacing w:line="276" w:lineRule="auto"/>
        <w:rPr>
          <w:color w:val="auto"/>
          <w:sz w:val="22"/>
        </w:rPr>
      </w:pPr>
      <w:r w:rsidRPr="00507747">
        <w:rPr>
          <w:color w:val="auto"/>
          <w:sz w:val="22"/>
        </w:rPr>
        <w:lastRenderedPageBreak/>
        <w:t>Capacitação da equipe operacional do hospital;</w:t>
      </w:r>
    </w:p>
    <w:p w14:paraId="2DE6E38B" w14:textId="315A72D5" w:rsidR="00507747" w:rsidRPr="00507747" w:rsidRDefault="00507747" w:rsidP="00507747">
      <w:pPr>
        <w:pStyle w:val="PargrafodaLista"/>
        <w:numPr>
          <w:ilvl w:val="0"/>
          <w:numId w:val="11"/>
        </w:numPr>
        <w:tabs>
          <w:tab w:val="left" w:pos="709"/>
        </w:tabs>
        <w:spacing w:line="276" w:lineRule="auto"/>
        <w:rPr>
          <w:color w:val="auto"/>
          <w:sz w:val="22"/>
        </w:rPr>
      </w:pPr>
      <w:r w:rsidRPr="00507747">
        <w:rPr>
          <w:color w:val="auto"/>
          <w:sz w:val="22"/>
        </w:rPr>
        <w:t>Garantia mínima do equipamento (12 meses), com cobertura contra defeitos de fabricação;</w:t>
      </w:r>
    </w:p>
    <w:p w14:paraId="30F087C4" w14:textId="0B6BB811" w:rsidR="00507747" w:rsidRPr="00507747" w:rsidRDefault="00507747" w:rsidP="00507747">
      <w:pPr>
        <w:pStyle w:val="PargrafodaLista"/>
        <w:numPr>
          <w:ilvl w:val="0"/>
          <w:numId w:val="11"/>
        </w:numPr>
        <w:tabs>
          <w:tab w:val="left" w:pos="709"/>
        </w:tabs>
        <w:spacing w:line="276" w:lineRule="auto"/>
        <w:rPr>
          <w:color w:val="auto"/>
          <w:sz w:val="22"/>
        </w:rPr>
      </w:pPr>
      <w:r w:rsidRPr="00507747">
        <w:rPr>
          <w:color w:val="auto"/>
          <w:sz w:val="22"/>
        </w:rPr>
        <w:t>Prestação de assistência técnica durante o período de garantia e, se previsto, suporte adicional.</w:t>
      </w:r>
    </w:p>
    <w:p w14:paraId="015D5D9D" w14:textId="77777777" w:rsidR="00D94184" w:rsidRPr="00507747" w:rsidRDefault="00D94184" w:rsidP="00D94184">
      <w:pPr>
        <w:pStyle w:val="Ttulo2"/>
        <w:spacing w:line="276" w:lineRule="auto"/>
        <w:ind w:left="0" w:firstLine="709"/>
        <w:rPr>
          <w:rFonts w:ascii="Calibri" w:hAnsi="Calibri" w:cs="Calibri"/>
          <w:color w:val="auto"/>
          <w:sz w:val="22"/>
          <w:szCs w:val="22"/>
        </w:rPr>
      </w:pPr>
    </w:p>
    <w:p w14:paraId="75DCEE87" w14:textId="02330F40" w:rsidR="00D94184" w:rsidRPr="00507747" w:rsidRDefault="00D94184" w:rsidP="00B10E9A">
      <w:pPr>
        <w:pStyle w:val="Ttulo2"/>
        <w:spacing w:line="276" w:lineRule="auto"/>
        <w:ind w:left="0" w:firstLine="709"/>
        <w:rPr>
          <w:rFonts w:ascii="Calibri" w:hAnsi="Calibri" w:cs="Calibri"/>
          <w:b/>
          <w:color w:val="auto"/>
          <w:sz w:val="22"/>
          <w:szCs w:val="22"/>
        </w:rPr>
      </w:pPr>
      <w:r w:rsidRPr="00507747">
        <w:rPr>
          <w:rFonts w:ascii="Calibri" w:hAnsi="Calibri" w:cs="Calibri"/>
          <w:b/>
          <w:color w:val="auto"/>
          <w:sz w:val="22"/>
          <w:szCs w:val="22"/>
        </w:rPr>
        <w:t xml:space="preserve">4. Requisitos </w:t>
      </w:r>
      <w:r w:rsidR="00507747" w:rsidRPr="00507747">
        <w:rPr>
          <w:rFonts w:ascii="Calibri" w:hAnsi="Calibri" w:cs="Calibri"/>
          <w:b/>
          <w:color w:val="auto"/>
          <w:sz w:val="22"/>
          <w:szCs w:val="22"/>
        </w:rPr>
        <w:t>de sustentabilidade e conformidade</w:t>
      </w:r>
      <w:r w:rsidRPr="00507747">
        <w:rPr>
          <w:rFonts w:ascii="Calibri" w:hAnsi="Calibri" w:cs="Calibri"/>
          <w:b/>
          <w:color w:val="auto"/>
          <w:sz w:val="22"/>
          <w:szCs w:val="22"/>
        </w:rPr>
        <w:t>:</w:t>
      </w:r>
    </w:p>
    <w:p w14:paraId="1EDD1490" w14:textId="77777777" w:rsidR="00507747" w:rsidRPr="00507747" w:rsidRDefault="00507747" w:rsidP="00507747">
      <w:pPr>
        <w:pStyle w:val="Ttulo2"/>
        <w:numPr>
          <w:ilvl w:val="0"/>
          <w:numId w:val="12"/>
        </w:numPr>
        <w:spacing w:line="276" w:lineRule="auto"/>
        <w:jc w:val="left"/>
        <w:rPr>
          <w:rFonts w:ascii="Calibri" w:hAnsi="Calibri" w:cs="Calibri"/>
          <w:color w:val="auto"/>
          <w:sz w:val="22"/>
          <w:szCs w:val="22"/>
        </w:rPr>
      </w:pPr>
      <w:r w:rsidRPr="00507747">
        <w:rPr>
          <w:rFonts w:ascii="Calibri" w:hAnsi="Calibri" w:cs="Calibri"/>
          <w:color w:val="auto"/>
          <w:sz w:val="22"/>
          <w:szCs w:val="22"/>
        </w:rPr>
        <w:t>Observância às normas ambientais aplicáveis, especialmente quanto ao descarte de resíduos e componentes eletrônicos;</w:t>
      </w:r>
    </w:p>
    <w:p w14:paraId="226AA87D" w14:textId="77777777" w:rsidR="00507747" w:rsidRPr="00507747" w:rsidRDefault="00507747" w:rsidP="00507747">
      <w:pPr>
        <w:pStyle w:val="Ttulo2"/>
        <w:numPr>
          <w:ilvl w:val="0"/>
          <w:numId w:val="12"/>
        </w:numPr>
        <w:spacing w:line="276" w:lineRule="auto"/>
        <w:jc w:val="left"/>
        <w:rPr>
          <w:rFonts w:ascii="Calibri" w:hAnsi="Calibri" w:cs="Calibri"/>
          <w:color w:val="auto"/>
          <w:sz w:val="22"/>
          <w:szCs w:val="22"/>
        </w:rPr>
      </w:pPr>
      <w:r w:rsidRPr="00507747">
        <w:rPr>
          <w:rFonts w:ascii="Calibri" w:hAnsi="Calibri" w:cs="Calibri"/>
          <w:color w:val="auto"/>
          <w:sz w:val="22"/>
          <w:szCs w:val="22"/>
        </w:rPr>
        <w:t>Preferência por equipamentos com maior eficiência energética;</w:t>
      </w:r>
    </w:p>
    <w:p w14:paraId="70CE8485" w14:textId="77777777" w:rsidR="00507747" w:rsidRPr="00507747" w:rsidRDefault="00507747" w:rsidP="00507747">
      <w:pPr>
        <w:pStyle w:val="Ttulo2"/>
        <w:numPr>
          <w:ilvl w:val="0"/>
          <w:numId w:val="12"/>
        </w:numPr>
        <w:spacing w:line="276" w:lineRule="auto"/>
        <w:jc w:val="left"/>
        <w:rPr>
          <w:rFonts w:ascii="Calibri" w:hAnsi="Calibri" w:cs="Calibri"/>
          <w:color w:val="auto"/>
          <w:sz w:val="22"/>
          <w:szCs w:val="22"/>
        </w:rPr>
      </w:pPr>
      <w:r w:rsidRPr="00507747">
        <w:rPr>
          <w:rFonts w:ascii="Calibri" w:hAnsi="Calibri" w:cs="Calibri"/>
          <w:color w:val="auto"/>
          <w:sz w:val="22"/>
          <w:szCs w:val="22"/>
        </w:rPr>
        <w:t>Atendimento às normas de segurança radiológica e proteção de pacientes e profissionais;</w:t>
      </w:r>
    </w:p>
    <w:p w14:paraId="036BC236" w14:textId="3DBEDC9A" w:rsidR="00D94184" w:rsidRPr="00507747" w:rsidRDefault="00507747" w:rsidP="00507747">
      <w:pPr>
        <w:pStyle w:val="Ttulo2"/>
        <w:numPr>
          <w:ilvl w:val="0"/>
          <w:numId w:val="12"/>
        </w:numPr>
        <w:spacing w:line="276" w:lineRule="auto"/>
        <w:jc w:val="left"/>
        <w:rPr>
          <w:rFonts w:ascii="Calibri" w:hAnsi="Calibri" w:cs="Calibri"/>
          <w:color w:val="auto"/>
          <w:sz w:val="22"/>
          <w:szCs w:val="22"/>
        </w:rPr>
      </w:pPr>
      <w:r w:rsidRPr="00507747">
        <w:rPr>
          <w:rFonts w:ascii="Calibri" w:hAnsi="Calibri" w:cs="Calibri"/>
          <w:color w:val="auto"/>
          <w:sz w:val="22"/>
          <w:szCs w:val="22"/>
        </w:rPr>
        <w:t>Cumprimento da legislação vigente pertinente à área da saúde e à contratação pública.</w:t>
      </w:r>
    </w:p>
    <w:p w14:paraId="021F97B7" w14:textId="77777777" w:rsidR="00507747" w:rsidRPr="00507747" w:rsidRDefault="00507747" w:rsidP="00507747">
      <w:pPr>
        <w:jc w:val="left"/>
        <w:rPr>
          <w:sz w:val="22"/>
        </w:rPr>
      </w:pPr>
    </w:p>
    <w:p w14:paraId="580634AF" w14:textId="7E697C3A" w:rsidR="00D94184" w:rsidRPr="00507747" w:rsidRDefault="00D94184" w:rsidP="00B10E9A">
      <w:pPr>
        <w:pStyle w:val="Ttulo2"/>
        <w:spacing w:line="276" w:lineRule="auto"/>
        <w:ind w:left="0" w:firstLine="709"/>
        <w:rPr>
          <w:rFonts w:ascii="Calibri" w:hAnsi="Calibri" w:cs="Calibri"/>
          <w:b/>
          <w:color w:val="auto"/>
          <w:sz w:val="22"/>
          <w:szCs w:val="22"/>
        </w:rPr>
      </w:pPr>
      <w:r w:rsidRPr="00507747">
        <w:rPr>
          <w:rFonts w:ascii="Calibri" w:hAnsi="Calibri" w:cs="Calibri"/>
          <w:b/>
          <w:color w:val="auto"/>
          <w:sz w:val="22"/>
          <w:szCs w:val="22"/>
        </w:rPr>
        <w:t xml:space="preserve">5. Requisitos </w:t>
      </w:r>
      <w:r w:rsidR="00507747" w:rsidRPr="00507747">
        <w:rPr>
          <w:rFonts w:ascii="Calibri" w:hAnsi="Calibri" w:cs="Calibri"/>
          <w:b/>
          <w:color w:val="auto"/>
          <w:sz w:val="22"/>
          <w:szCs w:val="22"/>
        </w:rPr>
        <w:t>da forma de contratação</w:t>
      </w:r>
      <w:r w:rsidRPr="00507747">
        <w:rPr>
          <w:rFonts w:ascii="Calibri" w:hAnsi="Calibri" w:cs="Calibri"/>
          <w:b/>
          <w:color w:val="auto"/>
          <w:sz w:val="22"/>
          <w:szCs w:val="22"/>
        </w:rPr>
        <w:t>:</w:t>
      </w:r>
    </w:p>
    <w:p w14:paraId="791803D2" w14:textId="00267003" w:rsidR="00507747" w:rsidRPr="00507747" w:rsidRDefault="00507747" w:rsidP="00507747">
      <w:pPr>
        <w:pStyle w:val="Ttulo2"/>
        <w:numPr>
          <w:ilvl w:val="0"/>
          <w:numId w:val="13"/>
        </w:numPr>
        <w:spacing w:line="276" w:lineRule="auto"/>
        <w:rPr>
          <w:rFonts w:ascii="Calibri" w:hAnsi="Calibri" w:cs="Calibri"/>
          <w:color w:val="auto"/>
          <w:sz w:val="22"/>
          <w:szCs w:val="22"/>
        </w:rPr>
      </w:pPr>
      <w:r w:rsidRPr="00507747">
        <w:rPr>
          <w:rFonts w:ascii="Calibri" w:hAnsi="Calibri" w:cs="Calibri"/>
          <w:color w:val="auto"/>
          <w:sz w:val="22"/>
          <w:szCs w:val="22"/>
        </w:rPr>
        <w:t>A licitação será realizada na modalidade pregão eletrônico, com julgamen</w:t>
      </w:r>
      <w:r w:rsidR="003A6414">
        <w:rPr>
          <w:rFonts w:ascii="Calibri" w:hAnsi="Calibri" w:cs="Calibri"/>
          <w:color w:val="auto"/>
          <w:sz w:val="22"/>
          <w:szCs w:val="22"/>
        </w:rPr>
        <w:t>to pelo critério de menor preço</w:t>
      </w:r>
      <w:r w:rsidRPr="00507747">
        <w:rPr>
          <w:rFonts w:ascii="Calibri" w:hAnsi="Calibri" w:cs="Calibri"/>
          <w:color w:val="auto"/>
          <w:sz w:val="22"/>
          <w:szCs w:val="22"/>
        </w:rPr>
        <w:t>;</w:t>
      </w:r>
    </w:p>
    <w:p w14:paraId="29578BBF" w14:textId="77777777" w:rsidR="00507747" w:rsidRPr="00507747" w:rsidRDefault="00507747" w:rsidP="00507747">
      <w:pPr>
        <w:pStyle w:val="Ttulo2"/>
        <w:numPr>
          <w:ilvl w:val="0"/>
          <w:numId w:val="13"/>
        </w:numPr>
        <w:spacing w:line="276" w:lineRule="auto"/>
        <w:rPr>
          <w:rFonts w:ascii="Calibri" w:hAnsi="Calibri" w:cs="Calibri"/>
          <w:color w:val="auto"/>
          <w:sz w:val="22"/>
          <w:szCs w:val="22"/>
        </w:rPr>
      </w:pPr>
      <w:r w:rsidRPr="00507747">
        <w:rPr>
          <w:rFonts w:ascii="Calibri" w:hAnsi="Calibri" w:cs="Calibri"/>
          <w:color w:val="auto"/>
          <w:sz w:val="22"/>
          <w:szCs w:val="22"/>
        </w:rPr>
        <w:t>A disputa ocorrerá em ambiente eletrônico, ampliando a competitividade e a transparência do certame;</w:t>
      </w:r>
    </w:p>
    <w:p w14:paraId="2FCFC0A5" w14:textId="1E98ECFD" w:rsidR="00507747" w:rsidRPr="00507747" w:rsidRDefault="00507747" w:rsidP="00507747">
      <w:pPr>
        <w:pStyle w:val="Ttulo2"/>
        <w:numPr>
          <w:ilvl w:val="0"/>
          <w:numId w:val="13"/>
        </w:numPr>
        <w:spacing w:line="276" w:lineRule="auto"/>
        <w:rPr>
          <w:rFonts w:ascii="Calibri" w:hAnsi="Calibri" w:cs="Calibri"/>
          <w:color w:val="auto"/>
          <w:sz w:val="22"/>
          <w:szCs w:val="22"/>
        </w:rPr>
      </w:pPr>
      <w:r w:rsidRPr="00507747">
        <w:rPr>
          <w:rFonts w:ascii="Calibri" w:hAnsi="Calibri" w:cs="Calibri"/>
          <w:color w:val="auto"/>
          <w:sz w:val="22"/>
          <w:szCs w:val="22"/>
        </w:rPr>
        <w:t>O edital deverá conter todas as especificações técnicas, condições de fornecimento e critérios de aceitação do objeto.</w:t>
      </w:r>
    </w:p>
    <w:p w14:paraId="04933A4F" w14:textId="77777777" w:rsidR="00507747" w:rsidRPr="00507747" w:rsidRDefault="00507747" w:rsidP="00507747">
      <w:pPr>
        <w:rPr>
          <w:sz w:val="22"/>
        </w:rPr>
      </w:pPr>
    </w:p>
    <w:p w14:paraId="36C5A60E" w14:textId="338F0E8E" w:rsidR="00507747" w:rsidRPr="00507747" w:rsidRDefault="00507747" w:rsidP="00507747">
      <w:pPr>
        <w:pStyle w:val="Ttulo2"/>
        <w:spacing w:line="276" w:lineRule="auto"/>
        <w:ind w:left="0" w:firstLine="709"/>
        <w:rPr>
          <w:rFonts w:ascii="Calibri" w:hAnsi="Calibri" w:cs="Calibri"/>
          <w:b/>
          <w:color w:val="auto"/>
          <w:sz w:val="22"/>
          <w:szCs w:val="22"/>
        </w:rPr>
      </w:pPr>
      <w:r w:rsidRPr="00507747">
        <w:rPr>
          <w:rFonts w:ascii="Calibri" w:hAnsi="Calibri" w:cs="Calibri"/>
          <w:b/>
          <w:color w:val="auto"/>
          <w:sz w:val="22"/>
          <w:szCs w:val="22"/>
        </w:rPr>
        <w:t>6. Requisitos para concessão de uso (após a contratação):</w:t>
      </w:r>
    </w:p>
    <w:p w14:paraId="77F38508" w14:textId="77777777" w:rsidR="00507747" w:rsidRPr="00507747" w:rsidRDefault="00507747" w:rsidP="00507747">
      <w:pPr>
        <w:pStyle w:val="PargrafodaLista"/>
        <w:numPr>
          <w:ilvl w:val="0"/>
          <w:numId w:val="14"/>
        </w:numPr>
        <w:spacing w:after="0"/>
        <w:rPr>
          <w:sz w:val="22"/>
        </w:rPr>
      </w:pPr>
      <w:r w:rsidRPr="00507747">
        <w:rPr>
          <w:sz w:val="22"/>
        </w:rPr>
        <w:t>O equipamento será destinado à concessão de uso ao Hospital Nossa Senhora Aparecida;</w:t>
      </w:r>
    </w:p>
    <w:p w14:paraId="544385E8" w14:textId="77777777" w:rsidR="00507747" w:rsidRPr="00507747" w:rsidRDefault="00507747" w:rsidP="00507747">
      <w:pPr>
        <w:pStyle w:val="PargrafodaLista"/>
        <w:numPr>
          <w:ilvl w:val="0"/>
          <w:numId w:val="14"/>
        </w:numPr>
        <w:spacing w:after="0"/>
        <w:rPr>
          <w:sz w:val="22"/>
        </w:rPr>
      </w:pPr>
      <w:r w:rsidRPr="00507747">
        <w:rPr>
          <w:sz w:val="22"/>
        </w:rPr>
        <w:t>Permanecerá sob titularidade do Município;</w:t>
      </w:r>
    </w:p>
    <w:p w14:paraId="3D74F4D1" w14:textId="5DA3CF25" w:rsidR="00507747" w:rsidRPr="00507747" w:rsidRDefault="00507747" w:rsidP="00507747">
      <w:pPr>
        <w:pStyle w:val="PargrafodaLista"/>
        <w:numPr>
          <w:ilvl w:val="0"/>
          <w:numId w:val="14"/>
        </w:numPr>
        <w:rPr>
          <w:sz w:val="22"/>
        </w:rPr>
      </w:pPr>
      <w:r w:rsidRPr="00507747">
        <w:rPr>
          <w:sz w:val="22"/>
        </w:rPr>
        <w:t xml:space="preserve">A utilização deverá observar </w:t>
      </w:r>
      <w:r w:rsidR="003A6414">
        <w:rPr>
          <w:sz w:val="22"/>
        </w:rPr>
        <w:t xml:space="preserve">a </w:t>
      </w:r>
      <w:r w:rsidRPr="00507747">
        <w:rPr>
          <w:sz w:val="22"/>
        </w:rPr>
        <w:t>finalidade pública e atendimento aos usuários do SUS;</w:t>
      </w:r>
    </w:p>
    <w:p w14:paraId="0F56A1B3" w14:textId="4AE0C01B" w:rsidR="00507747" w:rsidRPr="00507747" w:rsidRDefault="00507747" w:rsidP="00507747">
      <w:pPr>
        <w:pStyle w:val="PargrafodaLista"/>
        <w:numPr>
          <w:ilvl w:val="0"/>
          <w:numId w:val="14"/>
        </w:numPr>
        <w:rPr>
          <w:sz w:val="22"/>
        </w:rPr>
      </w:pPr>
      <w:r w:rsidRPr="00507747">
        <w:rPr>
          <w:sz w:val="22"/>
        </w:rPr>
        <w:t>Deverão ser definidos em instrumento próprio os deveres de guarda, conservação, manutenção e fiscalização.</w:t>
      </w:r>
    </w:p>
    <w:p w14:paraId="6A6C8CAA" w14:textId="615D337E" w:rsidR="00507747" w:rsidRDefault="00507747" w:rsidP="00507747">
      <w:pPr>
        <w:pStyle w:val="PargrafodaLista"/>
        <w:tabs>
          <w:tab w:val="left" w:pos="3555"/>
        </w:tabs>
        <w:ind w:left="1428" w:firstLine="0"/>
      </w:pPr>
      <w:r>
        <w:tab/>
      </w:r>
    </w:p>
    <w:p w14:paraId="1F30AA90" w14:textId="41B8D267" w:rsidR="00507747" w:rsidRPr="00507747" w:rsidRDefault="00507747" w:rsidP="00507747">
      <w:pPr>
        <w:ind w:firstLine="698"/>
        <w:rPr>
          <w:sz w:val="22"/>
        </w:rPr>
      </w:pPr>
      <w:r w:rsidRPr="00507747">
        <w:rPr>
          <w:sz w:val="22"/>
        </w:rPr>
        <w:t>Dessa forma, os requisitos estabelecidos visam assegurar a adequada condução do processo licitatório na modalidade pregão eletrônico, garantindo a seleção da proposta mais vantajosa e o atendimento eficiente do interesse público.</w:t>
      </w:r>
    </w:p>
    <w:p w14:paraId="122E2538" w14:textId="77777777" w:rsidR="00507747" w:rsidRPr="00507747" w:rsidRDefault="00507747" w:rsidP="00507747"/>
    <w:bookmarkEnd w:id="0"/>
    <w:p w14:paraId="717A3EE2" w14:textId="53BAC74E" w:rsidR="00CE016C" w:rsidRPr="000D7C65" w:rsidRDefault="00CE016C" w:rsidP="00CE016C">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sz w:val="22"/>
        </w:rPr>
      </w:pPr>
      <w:r w:rsidRPr="000D7C65">
        <w:rPr>
          <w:b/>
          <w:sz w:val="22"/>
        </w:rPr>
        <w:t>4. ESTIMATIVAS DAS QUANTIDADES</w:t>
      </w:r>
    </w:p>
    <w:p w14:paraId="3F3453E9" w14:textId="41BFADC5" w:rsidR="00514321" w:rsidRPr="000D7C65" w:rsidRDefault="00514321">
      <w:pPr>
        <w:spacing w:after="0" w:line="259" w:lineRule="auto"/>
        <w:ind w:left="0" w:firstLine="0"/>
        <w:jc w:val="left"/>
        <w:rPr>
          <w:sz w:val="22"/>
        </w:rPr>
      </w:pPr>
    </w:p>
    <w:p w14:paraId="46B082E0" w14:textId="704EB726" w:rsidR="00F85796" w:rsidRPr="00F85796" w:rsidRDefault="00F85796" w:rsidP="00F85796">
      <w:pPr>
        <w:spacing w:line="276" w:lineRule="auto"/>
        <w:ind w:left="-5" w:right="46" w:firstLine="713"/>
        <w:rPr>
          <w:sz w:val="22"/>
        </w:rPr>
      </w:pPr>
      <w:r w:rsidRPr="00F85796">
        <w:rPr>
          <w:sz w:val="22"/>
        </w:rPr>
        <w:t>A estimativa da quantidade a ser contratada corresponde à aquisição de 01 (uma) unidade de Arco Cirúrgico Móve</w:t>
      </w:r>
      <w:r>
        <w:rPr>
          <w:sz w:val="22"/>
        </w:rPr>
        <w:t>l</w:t>
      </w:r>
      <w:r w:rsidR="003A6414">
        <w:rPr>
          <w:sz w:val="22"/>
        </w:rPr>
        <w:t xml:space="preserve"> com detector digital</w:t>
      </w:r>
      <w:r w:rsidRPr="00F85796">
        <w:rPr>
          <w:sz w:val="22"/>
        </w:rPr>
        <w:t>, incluindo os serviços associados de instalação, treinamento e garantia.</w:t>
      </w:r>
    </w:p>
    <w:p w14:paraId="2D3BC277" w14:textId="77777777" w:rsidR="00F85796" w:rsidRPr="00F85796" w:rsidRDefault="00F85796" w:rsidP="00F85796">
      <w:pPr>
        <w:spacing w:line="276" w:lineRule="auto"/>
        <w:ind w:left="-5" w:right="46" w:firstLine="713"/>
        <w:rPr>
          <w:sz w:val="22"/>
        </w:rPr>
      </w:pPr>
      <w:r w:rsidRPr="00F85796">
        <w:rPr>
          <w:sz w:val="22"/>
        </w:rPr>
        <w:t>A definição da quantidade está fundamentada na análise da necessidade apresentada pelo Hospital Nossa Senhora Aparecida, entidade filantrópica que atua de forma complementar ao Sistema Único de Saúde (SUS), considerando sua capacidade instalada, volume de atendimentos e perfil dos procedimentos realizados.</w:t>
      </w:r>
    </w:p>
    <w:p w14:paraId="60690AD5" w14:textId="77777777" w:rsidR="00F85796" w:rsidRPr="00F85796" w:rsidRDefault="00F85796" w:rsidP="00F85796">
      <w:pPr>
        <w:spacing w:line="276" w:lineRule="auto"/>
        <w:ind w:left="-5" w:right="46" w:firstLine="713"/>
        <w:rPr>
          <w:sz w:val="22"/>
        </w:rPr>
      </w:pPr>
      <w:r w:rsidRPr="00F85796">
        <w:rPr>
          <w:sz w:val="22"/>
        </w:rPr>
        <w:t>Destaca-se que o equipamento em questão possui caráter estratégico e de alto valor agregado, sendo suficiente, neste momento, a aquisição de uma única unidade para suprir a demanda reprimida e qualificar a realização de procedimentos cirúrgicos que necessitam de suporte de imagem em tempo real.</w:t>
      </w:r>
    </w:p>
    <w:p w14:paraId="3DD9D39F" w14:textId="77777777" w:rsidR="00F85796" w:rsidRPr="00F85796" w:rsidRDefault="00F85796" w:rsidP="00F85796">
      <w:pPr>
        <w:spacing w:line="276" w:lineRule="auto"/>
        <w:ind w:left="-5" w:right="46" w:firstLine="713"/>
        <w:rPr>
          <w:sz w:val="22"/>
        </w:rPr>
      </w:pPr>
      <w:r w:rsidRPr="00F85796">
        <w:rPr>
          <w:sz w:val="22"/>
        </w:rPr>
        <w:lastRenderedPageBreak/>
        <w:t>Ressalta-se que a aquisição de 01 (uma) unidade permitirá a ampliação imediata da oferta de procedimentos, a redução de filas de espera e a melhoria da qualidade assistencial, especialmente nas áreas de ortopedia, traumatologia e cirurgias minimamente invasivas.</w:t>
      </w:r>
    </w:p>
    <w:p w14:paraId="390631B1" w14:textId="77777777" w:rsidR="00F85796" w:rsidRPr="00F85796" w:rsidRDefault="00F85796" w:rsidP="00F85796">
      <w:pPr>
        <w:spacing w:line="276" w:lineRule="auto"/>
        <w:ind w:left="-5" w:right="46" w:firstLine="713"/>
        <w:rPr>
          <w:sz w:val="22"/>
        </w:rPr>
      </w:pPr>
      <w:r w:rsidRPr="00F85796">
        <w:rPr>
          <w:sz w:val="22"/>
        </w:rPr>
        <w:t>Adicionalmente, a Administração Pública poderá, oportunamente, reavaliar a necessidade de ampliação do quantitativo, com base em indicadores de desempenho, taxa de utilização do equipamento e evolução da demanda assistencial.</w:t>
      </w:r>
    </w:p>
    <w:p w14:paraId="3EDFBD63" w14:textId="3853281F" w:rsidR="00514321" w:rsidRDefault="00F85796" w:rsidP="00F85796">
      <w:pPr>
        <w:ind w:left="-5" w:right="46" w:firstLine="713"/>
        <w:rPr>
          <w:sz w:val="22"/>
        </w:rPr>
      </w:pPr>
      <w:r w:rsidRPr="00F85796">
        <w:rPr>
          <w:sz w:val="22"/>
        </w:rPr>
        <w:t>Dessa forma, a estimativa de quantidade mostra-se adequada, suficiente e alinhada aos princípios da eficiência, economicidade e interesse público.</w:t>
      </w:r>
      <w:r w:rsidR="002E4D49">
        <w:rPr>
          <w:sz w:val="22"/>
        </w:rPr>
        <w:t xml:space="preserve"> </w:t>
      </w:r>
      <w:r w:rsidR="00535C67" w:rsidRPr="000D7C65">
        <w:rPr>
          <w:sz w:val="22"/>
        </w:rPr>
        <w:t xml:space="preserve"> </w:t>
      </w:r>
    </w:p>
    <w:p w14:paraId="3A548FBF" w14:textId="77777777" w:rsidR="00F85796" w:rsidRPr="000D7C65" w:rsidRDefault="00F85796" w:rsidP="00F85796">
      <w:pPr>
        <w:ind w:left="-5" w:right="46" w:firstLine="713"/>
        <w:rPr>
          <w:sz w:val="22"/>
        </w:rPr>
      </w:pPr>
    </w:p>
    <w:p w14:paraId="330DD0E4" w14:textId="70F8F05E" w:rsidR="00CE016C" w:rsidRPr="000D7C65" w:rsidRDefault="00CE016C" w:rsidP="00CE016C">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sz w:val="22"/>
        </w:rPr>
      </w:pPr>
      <w:r w:rsidRPr="000D7C65">
        <w:rPr>
          <w:b/>
          <w:sz w:val="22"/>
        </w:rPr>
        <w:t xml:space="preserve">5. ESTIMATIVAS </w:t>
      </w:r>
      <w:r w:rsidR="00764D26" w:rsidRPr="000D7C65">
        <w:rPr>
          <w:b/>
          <w:sz w:val="22"/>
        </w:rPr>
        <w:t>DO VALOR A SER CONTRATADO</w:t>
      </w:r>
    </w:p>
    <w:p w14:paraId="1D605FEB" w14:textId="77777777" w:rsidR="00514321" w:rsidRPr="000D7C65" w:rsidRDefault="00535C67">
      <w:pPr>
        <w:spacing w:after="0" w:line="259" w:lineRule="auto"/>
        <w:ind w:left="0" w:firstLine="0"/>
        <w:jc w:val="left"/>
        <w:rPr>
          <w:sz w:val="22"/>
        </w:rPr>
      </w:pPr>
      <w:r w:rsidRPr="000D7C65">
        <w:rPr>
          <w:sz w:val="22"/>
        </w:rPr>
        <w:t xml:space="preserve"> </w:t>
      </w:r>
    </w:p>
    <w:p w14:paraId="08EC3219" w14:textId="62AEC51A" w:rsidR="00F85796" w:rsidRDefault="00C07DE0" w:rsidP="00C07DE0">
      <w:pPr>
        <w:ind w:left="-5" w:right="46"/>
        <w:rPr>
          <w:sz w:val="22"/>
        </w:rPr>
      </w:pPr>
      <w:r>
        <w:rPr>
          <w:sz w:val="22"/>
        </w:rPr>
        <w:tab/>
      </w:r>
      <w:r>
        <w:rPr>
          <w:sz w:val="22"/>
        </w:rPr>
        <w:tab/>
      </w:r>
      <w:r>
        <w:rPr>
          <w:sz w:val="22"/>
        </w:rPr>
        <w:tab/>
      </w:r>
      <w:r w:rsidRPr="00C07DE0">
        <w:rPr>
          <w:sz w:val="22"/>
        </w:rPr>
        <w:t>A estimativa do valor da contratação foi elaborada com base em pesquisa de preços realizada junto ao mercado, observando-se os parâmetros previstos no art. 23 da Lei nº 14.133/2021, incluindo consultas a fornecedores do ramo</w:t>
      </w:r>
      <w:r w:rsidR="00F85796">
        <w:rPr>
          <w:sz w:val="22"/>
        </w:rPr>
        <w:t xml:space="preserve">. </w:t>
      </w:r>
    </w:p>
    <w:p w14:paraId="1443FFAF" w14:textId="59EB8364" w:rsidR="006D3CE6" w:rsidRDefault="006D3CE6" w:rsidP="00C07DE0">
      <w:pPr>
        <w:ind w:left="-5" w:right="46"/>
        <w:rPr>
          <w:sz w:val="22"/>
        </w:rPr>
      </w:pPr>
      <w:r>
        <w:rPr>
          <w:sz w:val="22"/>
        </w:rPr>
        <w:tab/>
      </w:r>
      <w:r>
        <w:rPr>
          <w:sz w:val="22"/>
        </w:rPr>
        <w:tab/>
      </w:r>
      <w:r>
        <w:rPr>
          <w:sz w:val="22"/>
        </w:rPr>
        <w:tab/>
        <w:t>Foi enviada pesquisa de preços às seguintes empresas:</w:t>
      </w:r>
    </w:p>
    <w:p w14:paraId="3B1C79D5" w14:textId="171F60B8" w:rsidR="006D3CE6" w:rsidRDefault="006D3CE6" w:rsidP="006D3CE6">
      <w:pPr>
        <w:pStyle w:val="PargrafodaLista"/>
        <w:numPr>
          <w:ilvl w:val="0"/>
          <w:numId w:val="15"/>
        </w:numPr>
        <w:ind w:right="46"/>
        <w:rPr>
          <w:sz w:val="22"/>
        </w:rPr>
      </w:pPr>
      <w:r>
        <w:rPr>
          <w:sz w:val="22"/>
        </w:rPr>
        <w:t>Monteiro Antunes Insumos Hospitalares S/A, CNPJ nº. 04.078.043/0002-21, com valor de R$ 560.000,00;</w:t>
      </w:r>
    </w:p>
    <w:p w14:paraId="078CD984" w14:textId="5B405DE4" w:rsidR="006D3CE6" w:rsidRDefault="006D3CE6" w:rsidP="006D3CE6">
      <w:pPr>
        <w:pStyle w:val="PargrafodaLista"/>
        <w:numPr>
          <w:ilvl w:val="0"/>
          <w:numId w:val="15"/>
        </w:numPr>
        <w:ind w:right="46"/>
        <w:rPr>
          <w:sz w:val="22"/>
        </w:rPr>
      </w:pPr>
      <w:r>
        <w:rPr>
          <w:sz w:val="22"/>
        </w:rPr>
        <w:t>VMI Médica, CNPJ nº. 02.659.246/0001-03, com valor de R$ 530.000,00.</w:t>
      </w:r>
    </w:p>
    <w:p w14:paraId="1BA04DEF" w14:textId="15FA0840" w:rsidR="006D3CE6" w:rsidRDefault="006D3CE6" w:rsidP="006D3CE6">
      <w:pPr>
        <w:ind w:right="46" w:firstLine="695"/>
        <w:rPr>
          <w:sz w:val="22"/>
        </w:rPr>
      </w:pPr>
      <w:r>
        <w:rPr>
          <w:sz w:val="22"/>
        </w:rPr>
        <w:t>Importante referir que foram mantidos os preços das duas empresas que forneceram propostas no processo licitatório anterior, já que informado pelas mesmas que o equipamento cotado diz respeito ao aparelho com tecnologia digital.</w:t>
      </w:r>
    </w:p>
    <w:p w14:paraId="74779843" w14:textId="15AF800E" w:rsidR="006D3CE6" w:rsidRPr="006D3CE6" w:rsidRDefault="006D3CE6" w:rsidP="006D3CE6">
      <w:pPr>
        <w:ind w:right="46" w:firstLine="695"/>
        <w:rPr>
          <w:sz w:val="22"/>
        </w:rPr>
      </w:pPr>
      <w:r>
        <w:rPr>
          <w:sz w:val="22"/>
        </w:rPr>
        <w:t>Foi realizada, também, consulta a contratações de outros órgão públicos, através da plataforma Banco</w:t>
      </w:r>
      <w:r>
        <w:rPr>
          <w:sz w:val="22"/>
        </w:rPr>
        <w:t xml:space="preserve"> de Preços,  que retornou o valor médio de R$ 430.000,00.</w:t>
      </w:r>
    </w:p>
    <w:p w14:paraId="192A369E" w14:textId="4AF0B058" w:rsidR="00764D26" w:rsidRDefault="00C07DE0" w:rsidP="00C07DE0">
      <w:pPr>
        <w:ind w:left="-5" w:right="46"/>
        <w:rPr>
          <w:sz w:val="22"/>
        </w:rPr>
      </w:pPr>
      <w:r>
        <w:rPr>
          <w:sz w:val="22"/>
        </w:rPr>
        <w:tab/>
      </w:r>
      <w:r>
        <w:rPr>
          <w:sz w:val="22"/>
        </w:rPr>
        <w:tab/>
      </w:r>
      <w:r>
        <w:rPr>
          <w:sz w:val="22"/>
        </w:rPr>
        <w:tab/>
      </w:r>
      <w:r w:rsidRPr="00C07DE0">
        <w:rPr>
          <w:sz w:val="22"/>
        </w:rPr>
        <w:t xml:space="preserve">A partir do levantamento realizado, verificou-se que o valor médio de mercado para aquisição de </w:t>
      </w:r>
      <w:r w:rsidR="00502731" w:rsidRPr="00F85796">
        <w:rPr>
          <w:sz w:val="22"/>
        </w:rPr>
        <w:t>01 (uma) unidade de Arco Cirúrgico Móve</w:t>
      </w:r>
      <w:r w:rsidR="00502731">
        <w:rPr>
          <w:sz w:val="22"/>
        </w:rPr>
        <w:t>l</w:t>
      </w:r>
      <w:r w:rsidRPr="00C07DE0">
        <w:rPr>
          <w:sz w:val="22"/>
        </w:rPr>
        <w:t>, com especificações compatíveis às necessidades desta Administração</w:t>
      </w:r>
      <w:r w:rsidR="00D26409">
        <w:rPr>
          <w:sz w:val="22"/>
        </w:rPr>
        <w:t xml:space="preserve">, é de </w:t>
      </w:r>
      <w:r w:rsidR="00D26409" w:rsidRPr="00D26409">
        <w:rPr>
          <w:b/>
          <w:sz w:val="22"/>
          <w:u w:val="single"/>
        </w:rPr>
        <w:t xml:space="preserve">R$ </w:t>
      </w:r>
      <w:r w:rsidR="006D3CE6">
        <w:rPr>
          <w:b/>
          <w:sz w:val="22"/>
          <w:u w:val="single"/>
        </w:rPr>
        <w:t>506.666,67</w:t>
      </w:r>
      <w:r w:rsidR="00D26409">
        <w:rPr>
          <w:sz w:val="22"/>
        </w:rPr>
        <w:t xml:space="preserve"> (</w:t>
      </w:r>
      <w:r w:rsidR="006D3CE6">
        <w:rPr>
          <w:sz w:val="22"/>
        </w:rPr>
        <w:t>quinhentos e seis mil, seiscentos e sessenta e seis reais e sessenta e sete centavos</w:t>
      </w:r>
      <w:r w:rsidR="00D26409">
        <w:rPr>
          <w:sz w:val="22"/>
        </w:rPr>
        <w:t>)</w:t>
      </w:r>
      <w:r w:rsidRPr="00C07DE0">
        <w:rPr>
          <w:sz w:val="22"/>
        </w:rPr>
        <w:t xml:space="preserve">, </w:t>
      </w:r>
      <w:r w:rsidR="00D26409">
        <w:rPr>
          <w:sz w:val="22"/>
        </w:rPr>
        <w:t>estando</w:t>
      </w:r>
      <w:r w:rsidRPr="00C07DE0">
        <w:rPr>
          <w:sz w:val="22"/>
        </w:rPr>
        <w:t xml:space="preserve"> dentro de faixa compatível com os preços atualmente praticados no mercado nacional.</w:t>
      </w:r>
    </w:p>
    <w:p w14:paraId="5321927A" w14:textId="77777777" w:rsidR="00C07DE0" w:rsidRPr="00C07DE0" w:rsidRDefault="00C07DE0" w:rsidP="00C07DE0">
      <w:pPr>
        <w:ind w:left="-5" w:right="46"/>
        <w:rPr>
          <w:sz w:val="22"/>
        </w:rPr>
      </w:pPr>
      <w:r>
        <w:rPr>
          <w:sz w:val="22"/>
        </w:rPr>
        <w:tab/>
      </w:r>
      <w:r>
        <w:rPr>
          <w:sz w:val="22"/>
        </w:rPr>
        <w:tab/>
      </w:r>
      <w:r>
        <w:rPr>
          <w:sz w:val="22"/>
        </w:rPr>
        <w:tab/>
      </w:r>
      <w:r w:rsidRPr="00C07DE0">
        <w:rPr>
          <w:sz w:val="22"/>
        </w:rPr>
        <w:t>O valor estimado servirá como referência para fins de planejamento orçamentário e para verificação da vantajosidade da proposta vencedora no certame, não representando obrigatoriamente o valor final da contratação, que será definido a partir da disputa no pregão eletrônico.</w:t>
      </w:r>
    </w:p>
    <w:p w14:paraId="2D2688DD" w14:textId="1096D271" w:rsidR="00C07DE0" w:rsidRDefault="00C07DE0" w:rsidP="00D26409">
      <w:pPr>
        <w:ind w:left="-5" w:right="46" w:firstLine="713"/>
        <w:rPr>
          <w:sz w:val="22"/>
        </w:rPr>
      </w:pPr>
      <w:r w:rsidRPr="00C07DE0">
        <w:rPr>
          <w:sz w:val="22"/>
        </w:rPr>
        <w:t>A estimativa observa os princípios da economicidade, eficiência e planejamento, garantindo compatibilidade com os preços de mercado e com a disponibilidade orçamentária da Administração.</w:t>
      </w:r>
    </w:p>
    <w:p w14:paraId="79C38911" w14:textId="77777777" w:rsidR="00D26409" w:rsidRPr="000D7C65" w:rsidRDefault="00D26409" w:rsidP="00D26409">
      <w:pPr>
        <w:ind w:left="-5" w:right="46" w:firstLine="713"/>
        <w:rPr>
          <w:sz w:val="22"/>
        </w:rPr>
      </w:pPr>
    </w:p>
    <w:p w14:paraId="175C3E5F" w14:textId="75569F17" w:rsidR="00764D26" w:rsidRPr="000D7C65" w:rsidRDefault="00764D26" w:rsidP="00764D26">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rPr>
          <w:sz w:val="22"/>
        </w:rPr>
      </w:pPr>
      <w:r w:rsidRPr="000D7C65">
        <w:rPr>
          <w:b/>
          <w:sz w:val="22"/>
        </w:rPr>
        <w:t>6. LEVANTAMENTO DE MERCADO</w:t>
      </w:r>
    </w:p>
    <w:p w14:paraId="2305D5A0" w14:textId="77777777" w:rsidR="00502731" w:rsidRDefault="00502731" w:rsidP="00502731">
      <w:pPr>
        <w:ind w:left="-5" w:right="46"/>
        <w:rPr>
          <w:sz w:val="22"/>
        </w:rPr>
      </w:pPr>
    </w:p>
    <w:p w14:paraId="72E3409C" w14:textId="77777777" w:rsidR="00E177C3" w:rsidRPr="00E177C3" w:rsidRDefault="00E177C3" w:rsidP="00E177C3">
      <w:pPr>
        <w:ind w:left="-5" w:right="46" w:firstLine="713"/>
        <w:rPr>
          <w:sz w:val="22"/>
        </w:rPr>
      </w:pPr>
      <w:r w:rsidRPr="00E177C3">
        <w:rPr>
          <w:sz w:val="22"/>
        </w:rPr>
        <w:t>Com o objetivo de atender à necessidade de aquisição de um arco cirúrgico móvel com detector digital, foi realizado levantamento de mercado visando identificar as soluções disponíveis, fornecedores, tecnologias existentes e parâmetros de preços praticados.</w:t>
      </w:r>
    </w:p>
    <w:p w14:paraId="1689779D" w14:textId="17379EBD" w:rsidR="00E177C3" w:rsidRPr="00E177C3" w:rsidRDefault="00E177C3" w:rsidP="00E177C3">
      <w:pPr>
        <w:ind w:left="-5" w:right="46" w:firstLine="713"/>
        <w:rPr>
          <w:sz w:val="22"/>
        </w:rPr>
      </w:pPr>
      <w:r w:rsidRPr="00E177C3">
        <w:rPr>
          <w:sz w:val="22"/>
        </w:rPr>
        <w:t>Verificou-se que o mercado oferece diferentes modelos de arcos cirúrgicos móveis, variando principalmente quanto à tecnologia do detector de imagem (intensificador de imagem ou detector digital), capacidade de processamento, mobilidade, qualidade de imagem, níveis de emissão de radiação e recursos adicionais, como armazenamento digital e integração com sistemas hospitalares.</w:t>
      </w:r>
    </w:p>
    <w:p w14:paraId="50138FBC" w14:textId="3D1A01C8" w:rsidR="00E177C3" w:rsidRPr="00E177C3" w:rsidRDefault="00E177C3" w:rsidP="00E177C3">
      <w:pPr>
        <w:ind w:left="-5" w:right="46" w:firstLine="713"/>
        <w:rPr>
          <w:sz w:val="22"/>
        </w:rPr>
      </w:pPr>
      <w:r w:rsidRPr="00E177C3">
        <w:rPr>
          <w:sz w:val="22"/>
        </w:rPr>
        <w:t>Dentre as opções analisadas, destaca-se que os equipamentos com detector digital representam a tecnologia mais atual e recomendada, proporcionando imagens de maior resolução, menor distorção, maior durabilidade e redução da exposição à radiação para pacientes e profissionais de saúde. Além disso, tais equipamentos permitem maior agilidade nos procedimentos e melhor suporte às equipes médicas.</w:t>
      </w:r>
    </w:p>
    <w:p w14:paraId="121BD642" w14:textId="77777777" w:rsidR="00E177C3" w:rsidRPr="00E177C3" w:rsidRDefault="00E177C3" w:rsidP="00E177C3">
      <w:pPr>
        <w:ind w:left="-5" w:right="46" w:firstLine="713"/>
        <w:rPr>
          <w:sz w:val="22"/>
        </w:rPr>
      </w:pPr>
      <w:r w:rsidRPr="00E177C3">
        <w:rPr>
          <w:sz w:val="22"/>
        </w:rPr>
        <w:t>O levantamento também identificou a existência de diversos fornecedores no mercado nacional aptos a fornecer o equipamento, incluindo fabricantes e distribuidores devidamente regularizados junto aos órgãos competentes, garantindo competitividade no processo de aquisição e viabilidade de obtenção de propostas vantajosas para a Administração Pública.</w:t>
      </w:r>
    </w:p>
    <w:p w14:paraId="3E001902" w14:textId="77777777" w:rsidR="00E177C3" w:rsidRPr="00E177C3" w:rsidRDefault="00E177C3" w:rsidP="00E177C3">
      <w:pPr>
        <w:ind w:left="-5" w:right="46" w:firstLine="713"/>
        <w:rPr>
          <w:sz w:val="22"/>
        </w:rPr>
      </w:pPr>
      <w:r w:rsidRPr="00E177C3">
        <w:rPr>
          <w:sz w:val="22"/>
        </w:rPr>
        <w:t>Em relação aos preços, constatou-se variação significativa conforme as especificações técnicas, marca, funcionalidades e serviços agregados (como instalação, treinamento e garantia), sendo necessário que o termo de referência estabeleça critérios mínimos de desempenho e qualidade para assegurar a aquisição de equipamento que atenda plenamente às necessidades do Hospital Beneficente Nossa Senhora Aparecida de Paraí.</w:t>
      </w:r>
    </w:p>
    <w:p w14:paraId="05BE59F8" w14:textId="4977E276" w:rsidR="00502731" w:rsidRDefault="00E177C3" w:rsidP="00E177C3">
      <w:pPr>
        <w:ind w:left="-5" w:right="46" w:firstLine="713"/>
        <w:rPr>
          <w:sz w:val="22"/>
        </w:rPr>
      </w:pPr>
      <w:r w:rsidRPr="00E177C3">
        <w:rPr>
          <w:sz w:val="22"/>
        </w:rPr>
        <w:t>Por fim, conclui-se que há ampla oferta no mercado para o fornecimento do equipamento pretendido, sendo viável a realização de processo licitatório, garantindo a seleção da proposta mais vantajosa, conforme os princípios da administração pública.</w:t>
      </w:r>
    </w:p>
    <w:p w14:paraId="4BD17248" w14:textId="77777777" w:rsidR="00E177C3" w:rsidRPr="000D7C65" w:rsidRDefault="00E177C3" w:rsidP="00E177C3">
      <w:pPr>
        <w:ind w:left="-5" w:right="46" w:firstLine="713"/>
        <w:rPr>
          <w:sz w:val="22"/>
        </w:rPr>
      </w:pPr>
    </w:p>
    <w:p w14:paraId="7CA5B752" w14:textId="77777777" w:rsidR="00764D26" w:rsidRPr="000D7C65" w:rsidRDefault="00764D26" w:rsidP="00764D26">
      <w:pPr>
        <w:shd w:val="clear" w:color="auto" w:fill="C0C0C0"/>
        <w:jc w:val="center"/>
        <w:rPr>
          <w:sz w:val="22"/>
        </w:rPr>
      </w:pPr>
      <w:r w:rsidRPr="000D7C65">
        <w:rPr>
          <w:b/>
          <w:sz w:val="22"/>
        </w:rPr>
        <w:t>7. DESCRIÇÃO DA SOLUÇÃO COMO UM TODO</w:t>
      </w:r>
    </w:p>
    <w:p w14:paraId="658D077F" w14:textId="77777777" w:rsidR="00764D26" w:rsidRPr="000D7C65" w:rsidRDefault="00764D26" w:rsidP="00764D26">
      <w:pPr>
        <w:spacing w:after="10" w:line="259" w:lineRule="auto"/>
        <w:ind w:left="0" w:firstLine="708"/>
        <w:rPr>
          <w:sz w:val="22"/>
        </w:rPr>
      </w:pPr>
    </w:p>
    <w:p w14:paraId="5D307EE4" w14:textId="00A50671" w:rsidR="00E177C3" w:rsidRPr="00E177C3" w:rsidRDefault="00E177C3" w:rsidP="00E177C3">
      <w:pPr>
        <w:spacing w:after="10" w:line="259" w:lineRule="auto"/>
        <w:ind w:left="0" w:firstLine="708"/>
        <w:rPr>
          <w:sz w:val="22"/>
        </w:rPr>
      </w:pPr>
      <w:r w:rsidRPr="00E177C3">
        <w:rPr>
          <w:sz w:val="22"/>
        </w:rPr>
        <w:lastRenderedPageBreak/>
        <w:t>A solução proposta consiste na aquisição de 01 (um) arco cirúrgico móvel com detector digital, incluindo todos os acessórios necessários ao seu pleno funcionamento, bem como serviços associados, tais como instalação, configuração, testes operacionais, treinamento de equipe e garantia técnica.</w:t>
      </w:r>
    </w:p>
    <w:p w14:paraId="714A8403" w14:textId="77777777" w:rsidR="00E177C3" w:rsidRPr="00E177C3" w:rsidRDefault="00E177C3" w:rsidP="00E177C3">
      <w:pPr>
        <w:spacing w:after="10" w:line="259" w:lineRule="auto"/>
        <w:ind w:left="0" w:firstLine="708"/>
        <w:rPr>
          <w:sz w:val="22"/>
        </w:rPr>
      </w:pPr>
      <w:r w:rsidRPr="00E177C3">
        <w:rPr>
          <w:sz w:val="22"/>
        </w:rPr>
        <w:t>O equipamento deverá possuir tecnologia de detector digital, permitindo a geração de imagens em tempo real com alta resolução, baixa distorção e menor exposição à radiação, atendendo às demandas de procedimentos cirúrgicos em especial nas áreas de ortopedia, traumatologia, cirurgia geral e demais especialidades que requeiram suporte de fluoroscopia.</w:t>
      </w:r>
    </w:p>
    <w:p w14:paraId="605601C0" w14:textId="77777777" w:rsidR="00E177C3" w:rsidRPr="00E177C3" w:rsidRDefault="00E177C3" w:rsidP="00E177C3">
      <w:pPr>
        <w:spacing w:after="10" w:line="259" w:lineRule="auto"/>
        <w:ind w:left="0" w:firstLine="708"/>
        <w:rPr>
          <w:sz w:val="22"/>
        </w:rPr>
      </w:pPr>
      <w:r w:rsidRPr="00E177C3">
        <w:rPr>
          <w:sz w:val="22"/>
        </w:rPr>
        <w:t>A solução contempla ainda a necessidade de que o equipamento seja compatível com o ambiente hospitalar existente, possuindo mobilidade adequada, facilidade de operação, interface intuitiva e recursos de armazenamento e exportação de imagens, possibilitando integração com sistemas de informação em saúde, quando aplicável.</w:t>
      </w:r>
    </w:p>
    <w:p w14:paraId="0BA975CB" w14:textId="55F4C1C4" w:rsidR="00E177C3" w:rsidRPr="00E177C3" w:rsidRDefault="00E177C3" w:rsidP="00E177C3">
      <w:pPr>
        <w:spacing w:after="10" w:line="259" w:lineRule="auto"/>
        <w:ind w:left="0" w:firstLine="708"/>
        <w:rPr>
          <w:sz w:val="22"/>
        </w:rPr>
      </w:pPr>
      <w:r w:rsidRPr="00E177C3">
        <w:rPr>
          <w:sz w:val="22"/>
        </w:rPr>
        <w:t>Deverão estar incluídos na contratação todos os itens indispensáveis ao funcionamento do equipamento, tais como monitores, unidade de processamento, cabos, pedais de acionamento, manuais técnicos e demais componentes exigidos pelas normas vigentes. Também</w:t>
      </w:r>
      <w:r>
        <w:rPr>
          <w:sz w:val="22"/>
        </w:rPr>
        <w:t>,</w:t>
      </w:r>
      <w:r w:rsidRPr="00E177C3">
        <w:rPr>
          <w:sz w:val="22"/>
        </w:rPr>
        <w:t xml:space="preserve"> deverá ser assegurada assistência técnica autorizada, com garantia mínima e suporte durante o período contratual, de modo a garantir a continuidade dos serviços.</w:t>
      </w:r>
    </w:p>
    <w:p w14:paraId="6FA4D26B" w14:textId="77777777" w:rsidR="00E177C3" w:rsidRPr="00E177C3" w:rsidRDefault="00E177C3" w:rsidP="00E177C3">
      <w:pPr>
        <w:spacing w:after="10" w:line="259" w:lineRule="auto"/>
        <w:ind w:left="0" w:firstLine="708"/>
        <w:rPr>
          <w:sz w:val="22"/>
        </w:rPr>
      </w:pPr>
      <w:r w:rsidRPr="00E177C3">
        <w:rPr>
          <w:sz w:val="22"/>
        </w:rPr>
        <w:t>A solução prevê, ainda, a posterior concessão de uso do equipamento ao Hospital Beneficente Nossa Senhora Aparecida de Paraí, conforme autorizado pela Lei Municipal nº 3.870/2026, visando fortalecer a capacidade de atendimento da instituição e ampliar a oferta de procedimentos cirúrgicos à população.</w:t>
      </w:r>
    </w:p>
    <w:p w14:paraId="47C6E446" w14:textId="77777777" w:rsidR="00E177C3" w:rsidRPr="00E177C3" w:rsidRDefault="00E177C3" w:rsidP="00E177C3">
      <w:pPr>
        <w:spacing w:after="10" w:line="259" w:lineRule="auto"/>
        <w:ind w:left="0" w:firstLine="708"/>
        <w:rPr>
          <w:sz w:val="22"/>
        </w:rPr>
      </w:pPr>
      <w:r w:rsidRPr="00E177C3">
        <w:rPr>
          <w:sz w:val="22"/>
        </w:rPr>
        <w:t>Não foram consideradas soluções alternativas como locação ou terceirização do equipamento, tendo em vista que a aquisição apresenta melhor custo-benefício a médio e longo prazo, além de garantir maior disponibilidade, autonomia operacional e continuidade dos serviços prestados.</w:t>
      </w:r>
    </w:p>
    <w:p w14:paraId="55EA7B8C" w14:textId="34E4FFAA" w:rsidR="00502731" w:rsidRDefault="00E177C3" w:rsidP="00E177C3">
      <w:pPr>
        <w:spacing w:after="10" w:line="259" w:lineRule="auto"/>
        <w:ind w:left="0" w:firstLine="708"/>
        <w:rPr>
          <w:sz w:val="22"/>
        </w:rPr>
      </w:pPr>
      <w:r w:rsidRPr="00E177C3">
        <w:rPr>
          <w:sz w:val="22"/>
        </w:rPr>
        <w:t>Dessa forma, a solução como um todo atende aos requisitos de eficiência, economicidade e interesse público, assegurando a melhoria da qualidade dos serviços de saúde ofertados à população.</w:t>
      </w:r>
    </w:p>
    <w:p w14:paraId="29BA5632" w14:textId="77777777" w:rsidR="00E177C3" w:rsidRPr="000D7C65" w:rsidRDefault="00E177C3" w:rsidP="00E177C3">
      <w:pPr>
        <w:spacing w:after="10" w:line="259" w:lineRule="auto"/>
        <w:ind w:left="0" w:firstLine="708"/>
        <w:rPr>
          <w:sz w:val="22"/>
        </w:rPr>
      </w:pPr>
    </w:p>
    <w:p w14:paraId="60ACE31F" w14:textId="77777777" w:rsidR="00764D26" w:rsidRPr="000D7C65" w:rsidRDefault="00764D26" w:rsidP="00764D26">
      <w:pPr>
        <w:shd w:val="clear" w:color="auto" w:fill="C0C0C0"/>
        <w:jc w:val="center"/>
        <w:rPr>
          <w:sz w:val="22"/>
        </w:rPr>
      </w:pPr>
      <w:r w:rsidRPr="000D7C65">
        <w:rPr>
          <w:b/>
          <w:sz w:val="22"/>
        </w:rPr>
        <w:t>8. JUSTIFICATIVA PARA O PARCELAMENTO OU NÃO DA CONTRATAÇÃO</w:t>
      </w:r>
    </w:p>
    <w:p w14:paraId="55415680" w14:textId="6C8980DF" w:rsidR="00E947BA" w:rsidRPr="000D7C65" w:rsidRDefault="00535C67" w:rsidP="00611B12">
      <w:pPr>
        <w:spacing w:before="240" w:after="0" w:line="259" w:lineRule="auto"/>
        <w:ind w:left="0" w:firstLine="0"/>
        <w:jc w:val="left"/>
        <w:rPr>
          <w:sz w:val="22"/>
        </w:rPr>
      </w:pPr>
      <w:r w:rsidRPr="000D7C65">
        <w:rPr>
          <w:sz w:val="22"/>
        </w:rPr>
        <w:t xml:space="preserve"> </w:t>
      </w:r>
      <w:r w:rsidR="00800045" w:rsidRPr="000D7C65">
        <w:rPr>
          <w:sz w:val="22"/>
        </w:rPr>
        <w:tab/>
      </w:r>
      <w:r w:rsidR="00611B12">
        <w:rPr>
          <w:sz w:val="22"/>
        </w:rPr>
        <w:t xml:space="preserve">Considerando tratar-se de licitação para </w:t>
      </w:r>
      <w:r w:rsidR="00E177C3">
        <w:rPr>
          <w:sz w:val="22"/>
        </w:rPr>
        <w:t>a</w:t>
      </w:r>
      <w:r w:rsidR="00611B12">
        <w:rPr>
          <w:sz w:val="22"/>
        </w:rPr>
        <w:t>quisição de um único item, que deverá ser fornecido completo, não há possibilidade de parcelamento da contratação.</w:t>
      </w:r>
    </w:p>
    <w:p w14:paraId="1830F4A6" w14:textId="0C4F3217" w:rsidR="00514321" w:rsidRPr="000D7C65" w:rsidRDefault="00514321">
      <w:pPr>
        <w:spacing w:after="0" w:line="259" w:lineRule="auto"/>
        <w:ind w:left="0" w:firstLine="0"/>
        <w:jc w:val="left"/>
        <w:rPr>
          <w:sz w:val="22"/>
        </w:rPr>
      </w:pPr>
    </w:p>
    <w:p w14:paraId="5C064D7B" w14:textId="77777777" w:rsidR="00800045" w:rsidRPr="000D7C65" w:rsidRDefault="00800045" w:rsidP="00800045">
      <w:pPr>
        <w:shd w:val="clear" w:color="auto" w:fill="C0C0C0"/>
        <w:jc w:val="center"/>
        <w:rPr>
          <w:sz w:val="22"/>
        </w:rPr>
      </w:pPr>
      <w:r w:rsidRPr="000D7C65">
        <w:rPr>
          <w:b/>
          <w:sz w:val="22"/>
        </w:rPr>
        <w:t>9. RESULTADOS PRETENDIDOS</w:t>
      </w:r>
    </w:p>
    <w:p w14:paraId="635180AF" w14:textId="77777777" w:rsidR="00D26409" w:rsidRDefault="00D26409" w:rsidP="00E947BA">
      <w:pPr>
        <w:ind w:firstLine="709"/>
        <w:rPr>
          <w:sz w:val="22"/>
        </w:rPr>
      </w:pPr>
    </w:p>
    <w:p w14:paraId="48157E15" w14:textId="729DE6DF" w:rsidR="00502731" w:rsidRPr="00502731" w:rsidRDefault="00502731" w:rsidP="00502731">
      <w:pPr>
        <w:pStyle w:val="Corpodetexto"/>
        <w:rPr>
          <w:rFonts w:ascii="Calibri" w:hAnsi="Calibri" w:cs="Calibri"/>
          <w:sz w:val="22"/>
          <w:szCs w:val="22"/>
        </w:rPr>
      </w:pPr>
      <w:r>
        <w:rPr>
          <w:rFonts w:ascii="Calibri" w:hAnsi="Calibri" w:cs="Calibri"/>
          <w:sz w:val="22"/>
          <w:szCs w:val="22"/>
        </w:rPr>
        <w:tab/>
      </w:r>
      <w:r w:rsidRPr="00502731">
        <w:rPr>
          <w:rFonts w:ascii="Calibri" w:hAnsi="Calibri" w:cs="Calibri"/>
          <w:sz w:val="22"/>
          <w:szCs w:val="22"/>
        </w:rPr>
        <w:t>A contratação proposta, consistente na aquisição de Arco Cirúrgico Móvel (Arco em C) com</w:t>
      </w:r>
      <w:r w:rsidR="005C29C7">
        <w:rPr>
          <w:rFonts w:ascii="Calibri" w:hAnsi="Calibri" w:cs="Calibri"/>
          <w:sz w:val="22"/>
          <w:szCs w:val="22"/>
        </w:rPr>
        <w:t xml:space="preserve"> detector digital, para</w:t>
      </w:r>
      <w:r w:rsidRPr="00502731">
        <w:rPr>
          <w:rFonts w:ascii="Calibri" w:hAnsi="Calibri" w:cs="Calibri"/>
          <w:sz w:val="22"/>
          <w:szCs w:val="22"/>
        </w:rPr>
        <w:t xml:space="preserve"> posterior concessão de uso ao Hospital Nossa Senhora Aparecida, tem como objetivo alcançar resultados concretos e mensuráveis no âmbito da assistência à saúde pública municipal.</w:t>
      </w:r>
    </w:p>
    <w:p w14:paraId="4A074EBF" w14:textId="77777777" w:rsidR="00502731" w:rsidRDefault="00502731" w:rsidP="00502731">
      <w:pPr>
        <w:pStyle w:val="Corpodetexto"/>
        <w:ind w:firstLine="708"/>
        <w:rPr>
          <w:rFonts w:ascii="Calibri" w:hAnsi="Calibri" w:cs="Calibri"/>
          <w:sz w:val="22"/>
          <w:szCs w:val="22"/>
        </w:rPr>
      </w:pPr>
      <w:r w:rsidRPr="00502731">
        <w:rPr>
          <w:rFonts w:ascii="Calibri" w:hAnsi="Calibri" w:cs="Calibri"/>
          <w:sz w:val="22"/>
          <w:szCs w:val="22"/>
        </w:rPr>
        <w:t>Os principais resultados pretendidos são:</w:t>
      </w:r>
    </w:p>
    <w:p w14:paraId="4EAAAF9A" w14:textId="77777777" w:rsidR="00502731" w:rsidRPr="00502731" w:rsidRDefault="00502731" w:rsidP="00502731">
      <w:pPr>
        <w:pStyle w:val="Corpodetexto"/>
        <w:ind w:firstLine="708"/>
        <w:rPr>
          <w:rFonts w:ascii="Calibri" w:hAnsi="Calibri" w:cs="Calibri"/>
          <w:sz w:val="22"/>
          <w:szCs w:val="22"/>
        </w:rPr>
      </w:pPr>
    </w:p>
    <w:p w14:paraId="58042F04" w14:textId="77777777" w:rsidR="00502731" w:rsidRPr="00502731" w:rsidRDefault="00502731" w:rsidP="00502731">
      <w:pPr>
        <w:pStyle w:val="Corpodetexto"/>
        <w:ind w:firstLine="708"/>
        <w:rPr>
          <w:rFonts w:ascii="Calibri" w:hAnsi="Calibri" w:cs="Calibri"/>
          <w:sz w:val="22"/>
          <w:szCs w:val="22"/>
        </w:rPr>
      </w:pPr>
      <w:r w:rsidRPr="00502731">
        <w:rPr>
          <w:rFonts w:ascii="Calibri" w:hAnsi="Calibri" w:cs="Calibri"/>
          <w:sz w:val="22"/>
          <w:szCs w:val="22"/>
        </w:rPr>
        <w:t>1</w:t>
      </w:r>
      <w:r w:rsidRPr="00502731">
        <w:rPr>
          <w:rFonts w:ascii="Calibri" w:hAnsi="Calibri" w:cs="Calibri"/>
          <w:b/>
          <w:sz w:val="22"/>
          <w:szCs w:val="22"/>
        </w:rPr>
        <w:t>. Ampliação da capacidade assistencial:</w:t>
      </w:r>
    </w:p>
    <w:p w14:paraId="338C95BA" w14:textId="77777777" w:rsidR="00502731" w:rsidRDefault="00502731" w:rsidP="00502731">
      <w:pPr>
        <w:pStyle w:val="Corpodetexto"/>
        <w:ind w:firstLine="708"/>
        <w:rPr>
          <w:rFonts w:ascii="Calibri" w:hAnsi="Calibri" w:cs="Calibri"/>
          <w:sz w:val="22"/>
          <w:szCs w:val="22"/>
        </w:rPr>
      </w:pPr>
      <w:r w:rsidRPr="00502731">
        <w:rPr>
          <w:rFonts w:ascii="Calibri" w:hAnsi="Calibri" w:cs="Calibri"/>
          <w:sz w:val="22"/>
          <w:szCs w:val="22"/>
        </w:rPr>
        <w:t>Aumento do número de procedimentos cirúrgicos realizados no âmbito do hospital, especialmente aqueles que demandam suporte de imagem em tempo real, contribuindo para a ampliação da oferta de serviços à população.</w:t>
      </w:r>
    </w:p>
    <w:p w14:paraId="051F7BEB" w14:textId="77777777" w:rsidR="00502731" w:rsidRPr="00502731" w:rsidRDefault="00502731" w:rsidP="00502731">
      <w:pPr>
        <w:pStyle w:val="Corpodetexto"/>
        <w:ind w:firstLine="708"/>
        <w:rPr>
          <w:rFonts w:ascii="Calibri" w:hAnsi="Calibri" w:cs="Calibri"/>
          <w:sz w:val="22"/>
          <w:szCs w:val="22"/>
        </w:rPr>
      </w:pPr>
    </w:p>
    <w:p w14:paraId="73ED923C" w14:textId="77777777" w:rsidR="00502731" w:rsidRPr="00502731" w:rsidRDefault="00502731" w:rsidP="00502731">
      <w:pPr>
        <w:pStyle w:val="Corpodetexto"/>
        <w:ind w:firstLine="708"/>
        <w:rPr>
          <w:rFonts w:ascii="Calibri" w:hAnsi="Calibri" w:cs="Calibri"/>
          <w:b/>
          <w:sz w:val="22"/>
          <w:szCs w:val="22"/>
        </w:rPr>
      </w:pPr>
      <w:r w:rsidRPr="00502731">
        <w:rPr>
          <w:rFonts w:ascii="Calibri" w:hAnsi="Calibri" w:cs="Calibri"/>
          <w:b/>
          <w:sz w:val="22"/>
          <w:szCs w:val="22"/>
        </w:rPr>
        <w:t>2. Redução da demanda reprimida:</w:t>
      </w:r>
    </w:p>
    <w:p w14:paraId="7C0FFCD5" w14:textId="77777777" w:rsidR="00502731" w:rsidRPr="00502731" w:rsidRDefault="00502731" w:rsidP="00502731">
      <w:pPr>
        <w:pStyle w:val="Corpodetexto"/>
        <w:ind w:firstLine="708"/>
        <w:rPr>
          <w:rFonts w:ascii="Calibri" w:hAnsi="Calibri" w:cs="Calibri"/>
          <w:sz w:val="22"/>
          <w:szCs w:val="22"/>
        </w:rPr>
      </w:pPr>
      <w:r w:rsidRPr="00502731">
        <w:rPr>
          <w:rFonts w:ascii="Calibri" w:hAnsi="Calibri" w:cs="Calibri"/>
          <w:sz w:val="22"/>
          <w:szCs w:val="22"/>
        </w:rPr>
        <w:t>Diminuição do tempo de espera para realização de cirurgias, especialmente nas especialidades de ortopedia, traumatologia e procedimentos minimamente invasivos, reduzindo filas e melhorando o acesso dos usuários do Sistema Único de Saúde (SUS).</w:t>
      </w:r>
    </w:p>
    <w:p w14:paraId="0C636D18" w14:textId="77777777" w:rsidR="00502731" w:rsidRPr="00502731" w:rsidRDefault="00502731" w:rsidP="00502731">
      <w:pPr>
        <w:pStyle w:val="Corpodetexto"/>
        <w:rPr>
          <w:rFonts w:ascii="Calibri" w:hAnsi="Calibri" w:cs="Calibri"/>
          <w:sz w:val="22"/>
          <w:szCs w:val="22"/>
        </w:rPr>
      </w:pPr>
    </w:p>
    <w:p w14:paraId="5D5CF2FB" w14:textId="77777777" w:rsidR="00502731" w:rsidRPr="00502731" w:rsidRDefault="00502731" w:rsidP="00502731">
      <w:pPr>
        <w:pStyle w:val="Corpodetexto"/>
        <w:ind w:firstLine="708"/>
        <w:rPr>
          <w:rFonts w:ascii="Calibri" w:hAnsi="Calibri" w:cs="Calibri"/>
          <w:b/>
          <w:sz w:val="22"/>
          <w:szCs w:val="22"/>
        </w:rPr>
      </w:pPr>
      <w:r w:rsidRPr="00502731">
        <w:rPr>
          <w:rFonts w:ascii="Calibri" w:hAnsi="Calibri" w:cs="Calibri"/>
          <w:b/>
          <w:sz w:val="22"/>
          <w:szCs w:val="22"/>
        </w:rPr>
        <w:t>3. Melhoria da qualidade e segurança dos procedimentos:</w:t>
      </w:r>
    </w:p>
    <w:p w14:paraId="51E2690A" w14:textId="77777777" w:rsidR="00502731" w:rsidRPr="00502731" w:rsidRDefault="00502731" w:rsidP="00502731">
      <w:pPr>
        <w:pStyle w:val="Corpodetexto"/>
        <w:ind w:firstLine="708"/>
        <w:rPr>
          <w:rFonts w:ascii="Calibri" w:hAnsi="Calibri" w:cs="Calibri"/>
          <w:sz w:val="22"/>
          <w:szCs w:val="22"/>
        </w:rPr>
      </w:pPr>
      <w:r w:rsidRPr="00502731">
        <w:rPr>
          <w:rFonts w:ascii="Calibri" w:hAnsi="Calibri" w:cs="Calibri"/>
          <w:sz w:val="22"/>
          <w:szCs w:val="22"/>
        </w:rPr>
        <w:t>Elevação do padrão de qualidade dos atendimentos, com maior precisão nos atos cirúrgicos, redução de riscos, menor tempo operatório e melhores desfechos clínicos aos pacientes.</w:t>
      </w:r>
    </w:p>
    <w:p w14:paraId="75E48703" w14:textId="77777777" w:rsidR="00502731" w:rsidRPr="00502731" w:rsidRDefault="00502731" w:rsidP="00502731">
      <w:pPr>
        <w:pStyle w:val="Corpodetexto"/>
        <w:rPr>
          <w:rFonts w:ascii="Calibri" w:hAnsi="Calibri" w:cs="Calibri"/>
          <w:sz w:val="22"/>
          <w:szCs w:val="22"/>
        </w:rPr>
      </w:pPr>
    </w:p>
    <w:p w14:paraId="5B1C6AE2" w14:textId="77777777" w:rsidR="00502731" w:rsidRPr="002302D3" w:rsidRDefault="00502731" w:rsidP="002302D3">
      <w:pPr>
        <w:pStyle w:val="Corpodetexto"/>
        <w:ind w:firstLine="708"/>
        <w:rPr>
          <w:rFonts w:ascii="Calibri" w:hAnsi="Calibri" w:cs="Calibri"/>
          <w:b/>
          <w:sz w:val="22"/>
          <w:szCs w:val="22"/>
        </w:rPr>
      </w:pPr>
      <w:r w:rsidRPr="002302D3">
        <w:rPr>
          <w:rFonts w:ascii="Calibri" w:hAnsi="Calibri" w:cs="Calibri"/>
          <w:b/>
          <w:sz w:val="22"/>
          <w:szCs w:val="22"/>
        </w:rPr>
        <w:t>4. Otimização do fluxo assistencial:</w:t>
      </w:r>
    </w:p>
    <w:p w14:paraId="6C3D5669" w14:textId="77777777" w:rsidR="00502731" w:rsidRPr="00502731" w:rsidRDefault="00502731" w:rsidP="002302D3">
      <w:pPr>
        <w:pStyle w:val="Corpodetexto"/>
        <w:ind w:firstLine="708"/>
        <w:rPr>
          <w:rFonts w:ascii="Calibri" w:hAnsi="Calibri" w:cs="Calibri"/>
          <w:sz w:val="22"/>
          <w:szCs w:val="22"/>
        </w:rPr>
      </w:pPr>
      <w:r w:rsidRPr="00502731">
        <w:rPr>
          <w:rFonts w:ascii="Calibri" w:hAnsi="Calibri" w:cs="Calibri"/>
          <w:sz w:val="22"/>
          <w:szCs w:val="22"/>
        </w:rPr>
        <w:t>Redução da necessidade de encaminhamentos para outros municípios ou unidades de referência, promovendo maior resolutividade local e melhor organização da rede de atenção à saúde.</w:t>
      </w:r>
    </w:p>
    <w:p w14:paraId="0828F315" w14:textId="77777777" w:rsidR="00502731" w:rsidRPr="00502731" w:rsidRDefault="00502731" w:rsidP="00502731">
      <w:pPr>
        <w:pStyle w:val="Corpodetexto"/>
        <w:rPr>
          <w:rFonts w:ascii="Calibri" w:hAnsi="Calibri" w:cs="Calibri"/>
          <w:sz w:val="22"/>
          <w:szCs w:val="22"/>
        </w:rPr>
      </w:pPr>
    </w:p>
    <w:p w14:paraId="260226B3" w14:textId="77777777" w:rsidR="00502731" w:rsidRPr="002302D3" w:rsidRDefault="00502731" w:rsidP="002302D3">
      <w:pPr>
        <w:pStyle w:val="Corpodetexto"/>
        <w:ind w:firstLine="708"/>
        <w:rPr>
          <w:rFonts w:ascii="Calibri" w:hAnsi="Calibri" w:cs="Calibri"/>
          <w:b/>
          <w:sz w:val="22"/>
          <w:szCs w:val="22"/>
        </w:rPr>
      </w:pPr>
      <w:r w:rsidRPr="002302D3">
        <w:rPr>
          <w:rFonts w:ascii="Calibri" w:hAnsi="Calibri" w:cs="Calibri"/>
          <w:b/>
          <w:sz w:val="22"/>
          <w:szCs w:val="22"/>
        </w:rPr>
        <w:t>5. Eficiência na aplicação de recursos públicos:</w:t>
      </w:r>
    </w:p>
    <w:p w14:paraId="3B93721A" w14:textId="77777777" w:rsidR="00502731" w:rsidRPr="00502731" w:rsidRDefault="00502731" w:rsidP="002302D3">
      <w:pPr>
        <w:pStyle w:val="Corpodetexto"/>
        <w:ind w:firstLine="708"/>
        <w:rPr>
          <w:rFonts w:ascii="Calibri" w:hAnsi="Calibri" w:cs="Calibri"/>
          <w:sz w:val="22"/>
          <w:szCs w:val="22"/>
        </w:rPr>
      </w:pPr>
      <w:r w:rsidRPr="00502731">
        <w:rPr>
          <w:rFonts w:ascii="Calibri" w:hAnsi="Calibri" w:cs="Calibri"/>
          <w:sz w:val="22"/>
          <w:szCs w:val="22"/>
        </w:rPr>
        <w:t>Diminuição de custos indiretos relacionados ao transporte de pacientes, contratação de serviços externos e procedimentos fora do município, promovendo maior economicidade no médio e longo prazo.</w:t>
      </w:r>
    </w:p>
    <w:p w14:paraId="228D1774" w14:textId="77777777" w:rsidR="00502731" w:rsidRPr="00502731" w:rsidRDefault="00502731" w:rsidP="00502731">
      <w:pPr>
        <w:pStyle w:val="Corpodetexto"/>
        <w:rPr>
          <w:rFonts w:ascii="Calibri" w:hAnsi="Calibri" w:cs="Calibri"/>
          <w:sz w:val="22"/>
          <w:szCs w:val="22"/>
        </w:rPr>
      </w:pPr>
    </w:p>
    <w:p w14:paraId="19C985F9" w14:textId="77777777" w:rsidR="00502731" w:rsidRPr="002302D3" w:rsidRDefault="00502731" w:rsidP="002302D3">
      <w:pPr>
        <w:pStyle w:val="Corpodetexto"/>
        <w:ind w:firstLine="708"/>
        <w:rPr>
          <w:rFonts w:ascii="Calibri" w:hAnsi="Calibri" w:cs="Calibri"/>
          <w:b/>
          <w:sz w:val="22"/>
          <w:szCs w:val="22"/>
        </w:rPr>
      </w:pPr>
      <w:r w:rsidRPr="002302D3">
        <w:rPr>
          <w:rFonts w:ascii="Calibri" w:hAnsi="Calibri" w:cs="Calibri"/>
          <w:b/>
          <w:sz w:val="22"/>
          <w:szCs w:val="22"/>
        </w:rPr>
        <w:t>6. Fortalecimento da rede pública de saúde:</w:t>
      </w:r>
    </w:p>
    <w:p w14:paraId="63256A36" w14:textId="77777777" w:rsidR="00502731" w:rsidRPr="00502731" w:rsidRDefault="00502731" w:rsidP="002302D3">
      <w:pPr>
        <w:pStyle w:val="Corpodetexto"/>
        <w:ind w:firstLine="708"/>
        <w:rPr>
          <w:rFonts w:ascii="Calibri" w:hAnsi="Calibri" w:cs="Calibri"/>
          <w:sz w:val="22"/>
          <w:szCs w:val="22"/>
        </w:rPr>
      </w:pPr>
      <w:r w:rsidRPr="00502731">
        <w:rPr>
          <w:rFonts w:ascii="Calibri" w:hAnsi="Calibri" w:cs="Calibri"/>
          <w:sz w:val="22"/>
          <w:szCs w:val="22"/>
        </w:rPr>
        <w:t>Apoio à atuação do hospital filantrópico como entidade complementar ao SUS, ampliando a integração entre o ente público e a instituição parceira, com melhoria da capacidade de resposta às demandas da população.</w:t>
      </w:r>
    </w:p>
    <w:p w14:paraId="2D6881C5" w14:textId="77777777" w:rsidR="00502731" w:rsidRPr="00502731" w:rsidRDefault="00502731" w:rsidP="00502731">
      <w:pPr>
        <w:pStyle w:val="Corpodetexto"/>
        <w:rPr>
          <w:rFonts w:ascii="Calibri" w:hAnsi="Calibri" w:cs="Calibri"/>
          <w:sz w:val="22"/>
          <w:szCs w:val="22"/>
        </w:rPr>
      </w:pPr>
    </w:p>
    <w:p w14:paraId="1D47287A" w14:textId="77777777" w:rsidR="00502731" w:rsidRPr="002302D3" w:rsidRDefault="00502731" w:rsidP="002302D3">
      <w:pPr>
        <w:pStyle w:val="Corpodetexto"/>
        <w:ind w:firstLine="708"/>
        <w:rPr>
          <w:rFonts w:ascii="Calibri" w:hAnsi="Calibri" w:cs="Calibri"/>
          <w:b/>
          <w:sz w:val="22"/>
          <w:szCs w:val="22"/>
        </w:rPr>
      </w:pPr>
      <w:r w:rsidRPr="002302D3">
        <w:rPr>
          <w:rFonts w:ascii="Calibri" w:hAnsi="Calibri" w:cs="Calibri"/>
          <w:b/>
          <w:sz w:val="22"/>
          <w:szCs w:val="22"/>
        </w:rPr>
        <w:t>7. Monitoramento e avaliação de desempenho:</w:t>
      </w:r>
    </w:p>
    <w:p w14:paraId="4DE895DA" w14:textId="77777777" w:rsidR="00502731" w:rsidRPr="00502731" w:rsidRDefault="00502731" w:rsidP="002302D3">
      <w:pPr>
        <w:pStyle w:val="Corpodetexto"/>
        <w:ind w:firstLine="708"/>
        <w:rPr>
          <w:rFonts w:ascii="Calibri" w:hAnsi="Calibri" w:cs="Calibri"/>
          <w:sz w:val="22"/>
          <w:szCs w:val="22"/>
        </w:rPr>
      </w:pPr>
      <w:r w:rsidRPr="00502731">
        <w:rPr>
          <w:rFonts w:ascii="Calibri" w:hAnsi="Calibri" w:cs="Calibri"/>
          <w:sz w:val="22"/>
          <w:szCs w:val="22"/>
        </w:rPr>
        <w:t>Possibilidade de acompanhamento de indicadores como taxa de utilização do equipamento, número de procedimentos realizados, tempo de espera e resolutividade dos atendimentos, subsidiando futuras decisões da Administração.</w:t>
      </w:r>
    </w:p>
    <w:p w14:paraId="6EC9BB9C" w14:textId="77777777" w:rsidR="00502731" w:rsidRPr="00502731" w:rsidRDefault="00502731" w:rsidP="00502731">
      <w:pPr>
        <w:pStyle w:val="Corpodetexto"/>
        <w:rPr>
          <w:rFonts w:ascii="Calibri" w:hAnsi="Calibri" w:cs="Calibri"/>
          <w:sz w:val="22"/>
          <w:szCs w:val="22"/>
        </w:rPr>
      </w:pPr>
    </w:p>
    <w:p w14:paraId="75632775" w14:textId="4C2F53B2" w:rsidR="00800045" w:rsidRDefault="00502731" w:rsidP="002302D3">
      <w:pPr>
        <w:pStyle w:val="Corpodetexto"/>
        <w:ind w:firstLine="708"/>
        <w:rPr>
          <w:rFonts w:ascii="Calibri" w:hAnsi="Calibri" w:cs="Calibri"/>
          <w:sz w:val="22"/>
          <w:szCs w:val="22"/>
        </w:rPr>
      </w:pPr>
      <w:r w:rsidRPr="00502731">
        <w:rPr>
          <w:rFonts w:ascii="Calibri" w:hAnsi="Calibri" w:cs="Calibri"/>
          <w:sz w:val="22"/>
          <w:szCs w:val="22"/>
        </w:rPr>
        <w:t>Dessa forma, os resultados pretendidos estão alinhados aos princípios da eficiência, economicidade e interesse público, bem como às diretrizes da política pública de saúde, promovendo a melhoria contínua dos serviços ofertados à população.</w:t>
      </w:r>
    </w:p>
    <w:p w14:paraId="0F86C345" w14:textId="77777777" w:rsidR="002302D3" w:rsidRPr="000D7C65" w:rsidRDefault="002302D3" w:rsidP="002302D3">
      <w:pPr>
        <w:pStyle w:val="Corpodetexto"/>
        <w:ind w:firstLine="708"/>
        <w:rPr>
          <w:rFonts w:ascii="Calibri" w:hAnsi="Calibri" w:cs="Calibri"/>
          <w:sz w:val="22"/>
          <w:szCs w:val="22"/>
        </w:rPr>
      </w:pPr>
    </w:p>
    <w:p w14:paraId="77ED97E8" w14:textId="77777777" w:rsidR="00800045" w:rsidRPr="000D7C65" w:rsidRDefault="00800045" w:rsidP="00800045">
      <w:pPr>
        <w:shd w:val="clear" w:color="auto" w:fill="C0C0C0"/>
        <w:jc w:val="center"/>
        <w:rPr>
          <w:sz w:val="22"/>
        </w:rPr>
      </w:pPr>
      <w:r w:rsidRPr="000D7C65">
        <w:rPr>
          <w:b/>
          <w:sz w:val="22"/>
        </w:rPr>
        <w:t>10. PROVIDÊNCIAS PRÉVIAS AO CONTRATO</w:t>
      </w:r>
    </w:p>
    <w:p w14:paraId="70E98867" w14:textId="77777777" w:rsidR="00800045" w:rsidRPr="000D7C65" w:rsidRDefault="00800045" w:rsidP="00800045">
      <w:pPr>
        <w:spacing w:before="240"/>
        <w:ind w:firstLine="709"/>
        <w:rPr>
          <w:sz w:val="22"/>
        </w:rPr>
      </w:pPr>
      <w:r w:rsidRPr="000D7C65">
        <w:rPr>
          <w:sz w:val="22"/>
        </w:rPr>
        <w:t>Para a contratação pretendida, não haverá necessidade de providências prévias no âmbito da Administração.</w:t>
      </w:r>
    </w:p>
    <w:p w14:paraId="4A22D1A0" w14:textId="77777777" w:rsidR="00800045" w:rsidRPr="000D7C65" w:rsidRDefault="00800045" w:rsidP="00800045">
      <w:pPr>
        <w:spacing w:before="240"/>
        <w:ind w:firstLine="709"/>
        <w:rPr>
          <w:sz w:val="22"/>
        </w:rPr>
      </w:pPr>
      <w:r w:rsidRPr="000D7C65">
        <w:rPr>
          <w:sz w:val="22"/>
        </w:rPr>
        <w:t xml:space="preserve">Ademais, para que a pretendida contratação tenha sucesso, é preciso que outras etapas sejam concluídas, quais sejam: </w:t>
      </w:r>
    </w:p>
    <w:p w14:paraId="34D0CADB" w14:textId="77777777" w:rsidR="00800045" w:rsidRPr="000D7C65" w:rsidRDefault="00800045" w:rsidP="00800045">
      <w:pPr>
        <w:rPr>
          <w:sz w:val="22"/>
        </w:rPr>
      </w:pPr>
      <w:r w:rsidRPr="000D7C65">
        <w:rPr>
          <w:sz w:val="22"/>
        </w:rPr>
        <w:t xml:space="preserve">a) elaboração de minuta do edital; </w:t>
      </w:r>
    </w:p>
    <w:p w14:paraId="49030455" w14:textId="77777777" w:rsidR="00800045" w:rsidRPr="000D7C65" w:rsidRDefault="00800045" w:rsidP="00800045">
      <w:pPr>
        <w:rPr>
          <w:sz w:val="22"/>
        </w:rPr>
      </w:pPr>
      <w:r w:rsidRPr="000D7C65">
        <w:rPr>
          <w:sz w:val="22"/>
        </w:rPr>
        <w:t xml:space="preserve">b) realização de certificação de disponibilidade orçamentária; </w:t>
      </w:r>
    </w:p>
    <w:p w14:paraId="13CA0361" w14:textId="77777777" w:rsidR="00800045" w:rsidRPr="000D7C65" w:rsidRDefault="00800045" w:rsidP="00800045">
      <w:pPr>
        <w:rPr>
          <w:sz w:val="22"/>
        </w:rPr>
      </w:pPr>
      <w:r w:rsidRPr="000D7C65">
        <w:rPr>
          <w:sz w:val="22"/>
        </w:rPr>
        <w:t xml:space="preserve">c) elaboração de minuta do contrato; </w:t>
      </w:r>
    </w:p>
    <w:p w14:paraId="47F05330" w14:textId="77777777" w:rsidR="00800045" w:rsidRPr="000D7C65" w:rsidRDefault="00800045" w:rsidP="00800045">
      <w:pPr>
        <w:rPr>
          <w:sz w:val="22"/>
        </w:rPr>
      </w:pPr>
      <w:r w:rsidRPr="000D7C65">
        <w:rPr>
          <w:sz w:val="22"/>
        </w:rPr>
        <w:t xml:space="preserve">d) encaminhamento do processo para análise jurídica; </w:t>
      </w:r>
    </w:p>
    <w:p w14:paraId="69B4460E" w14:textId="77777777" w:rsidR="00800045" w:rsidRPr="000D7C65" w:rsidRDefault="00800045" w:rsidP="00800045">
      <w:pPr>
        <w:rPr>
          <w:sz w:val="22"/>
        </w:rPr>
      </w:pPr>
      <w:r w:rsidRPr="000D7C65">
        <w:rPr>
          <w:sz w:val="22"/>
        </w:rPr>
        <w:t xml:space="preserve">e) análise da manifestação jurídica e atendimento aos apontamentos constantes no parecer, mediante Nota Técnica com os ajustes indicados; </w:t>
      </w:r>
    </w:p>
    <w:p w14:paraId="43F07D53" w14:textId="77777777" w:rsidR="00800045" w:rsidRPr="000D7C65" w:rsidRDefault="00800045" w:rsidP="00800045">
      <w:pPr>
        <w:rPr>
          <w:sz w:val="22"/>
        </w:rPr>
      </w:pPr>
      <w:r w:rsidRPr="000D7C65">
        <w:rPr>
          <w:sz w:val="22"/>
        </w:rPr>
        <w:t xml:space="preserve">f) publicação e divulgação do edital e anexos; </w:t>
      </w:r>
    </w:p>
    <w:p w14:paraId="7C04A4C0" w14:textId="77777777" w:rsidR="00800045" w:rsidRPr="000D7C65" w:rsidRDefault="00800045" w:rsidP="00800045">
      <w:pPr>
        <w:rPr>
          <w:sz w:val="22"/>
        </w:rPr>
      </w:pPr>
      <w:r w:rsidRPr="000D7C65">
        <w:rPr>
          <w:sz w:val="22"/>
        </w:rPr>
        <w:t xml:space="preserve">g) resposta a eventuais pedidos de esclarecimentos e/ou impugnação, caso aplicável; </w:t>
      </w:r>
    </w:p>
    <w:p w14:paraId="59316484" w14:textId="77777777" w:rsidR="00800045" w:rsidRPr="000D7C65" w:rsidRDefault="00800045" w:rsidP="00800045">
      <w:pPr>
        <w:rPr>
          <w:sz w:val="22"/>
        </w:rPr>
      </w:pPr>
      <w:r w:rsidRPr="000D7C65">
        <w:rPr>
          <w:sz w:val="22"/>
        </w:rPr>
        <w:t xml:space="preserve">h) realização do certame, com suas respectivas etapas; </w:t>
      </w:r>
    </w:p>
    <w:p w14:paraId="56EA0514" w14:textId="77777777" w:rsidR="00800045" w:rsidRPr="000D7C65" w:rsidRDefault="00800045" w:rsidP="00800045">
      <w:pPr>
        <w:rPr>
          <w:sz w:val="22"/>
        </w:rPr>
      </w:pPr>
      <w:r w:rsidRPr="000D7C65">
        <w:rPr>
          <w:sz w:val="22"/>
        </w:rPr>
        <w:t xml:space="preserve">i) realização de empenho; e </w:t>
      </w:r>
    </w:p>
    <w:p w14:paraId="6AD1A408" w14:textId="77777777" w:rsidR="00800045" w:rsidRPr="000D7C65" w:rsidRDefault="00800045" w:rsidP="00800045">
      <w:pPr>
        <w:rPr>
          <w:sz w:val="22"/>
        </w:rPr>
      </w:pPr>
      <w:r w:rsidRPr="000D7C65">
        <w:rPr>
          <w:sz w:val="22"/>
        </w:rPr>
        <w:t>j) assinatura e publicação do contrato.</w:t>
      </w:r>
    </w:p>
    <w:p w14:paraId="078EC9F6" w14:textId="77777777" w:rsidR="00800045" w:rsidRPr="000D7C65" w:rsidRDefault="00800045" w:rsidP="00800045">
      <w:pPr>
        <w:rPr>
          <w:sz w:val="22"/>
        </w:rPr>
      </w:pPr>
    </w:p>
    <w:p w14:paraId="0BE68A02" w14:textId="77777777" w:rsidR="00800045" w:rsidRPr="000D7C65" w:rsidRDefault="00800045" w:rsidP="00800045">
      <w:pPr>
        <w:shd w:val="clear" w:color="auto" w:fill="C0C0C0"/>
        <w:jc w:val="center"/>
        <w:rPr>
          <w:sz w:val="22"/>
        </w:rPr>
      </w:pPr>
      <w:r w:rsidRPr="000D7C65">
        <w:rPr>
          <w:b/>
          <w:sz w:val="22"/>
        </w:rPr>
        <w:t>11. CONTRATAÇÕES CORRELATAS E/OU INTERDEPENDENTES</w:t>
      </w:r>
    </w:p>
    <w:p w14:paraId="26492593" w14:textId="77777777" w:rsidR="00800045" w:rsidRPr="000D7C65" w:rsidRDefault="00800045" w:rsidP="00800045">
      <w:pPr>
        <w:rPr>
          <w:b/>
          <w:sz w:val="22"/>
        </w:rPr>
      </w:pPr>
    </w:p>
    <w:p w14:paraId="5F3350BE" w14:textId="77777777" w:rsidR="00800045" w:rsidRPr="000D7C65" w:rsidRDefault="00800045" w:rsidP="00800045">
      <w:pPr>
        <w:ind w:firstLine="709"/>
        <w:rPr>
          <w:sz w:val="22"/>
        </w:rPr>
      </w:pPr>
      <w:r w:rsidRPr="000D7C65">
        <w:rPr>
          <w:sz w:val="22"/>
        </w:rPr>
        <w:t>Este estudo não identificou a necessidade de realizar contratações acessórias para a perfeita execução do objeto, uma vez que todos os meios necessários para a contratação do serviço podem ser supridos apenas com a contratação ora proposta.</w:t>
      </w:r>
    </w:p>
    <w:p w14:paraId="4EAD68C8" w14:textId="77777777" w:rsidR="00800045" w:rsidRPr="000D7C65" w:rsidRDefault="00800045" w:rsidP="00800045">
      <w:pPr>
        <w:rPr>
          <w:sz w:val="22"/>
        </w:rPr>
      </w:pPr>
    </w:p>
    <w:p w14:paraId="6D999FBD" w14:textId="77777777" w:rsidR="00800045" w:rsidRPr="000D7C65" w:rsidRDefault="00800045" w:rsidP="00800045">
      <w:pPr>
        <w:shd w:val="clear" w:color="auto" w:fill="C0C0C0"/>
        <w:jc w:val="center"/>
        <w:rPr>
          <w:sz w:val="22"/>
        </w:rPr>
      </w:pPr>
      <w:r w:rsidRPr="000D7C65">
        <w:rPr>
          <w:b/>
          <w:sz w:val="22"/>
        </w:rPr>
        <w:t>12. POSSÍVEIS IMPACTOS AMBIENTAIS</w:t>
      </w:r>
    </w:p>
    <w:p w14:paraId="399202C2" w14:textId="77777777" w:rsidR="00800045" w:rsidRPr="000D7C65" w:rsidRDefault="00800045" w:rsidP="00800045">
      <w:pPr>
        <w:pStyle w:val="Corpodetexto"/>
        <w:ind w:left="102" w:right="107"/>
        <w:rPr>
          <w:rFonts w:ascii="Calibri" w:hAnsi="Calibri" w:cs="Calibri"/>
          <w:b/>
          <w:color w:val="000000"/>
          <w:sz w:val="22"/>
          <w:szCs w:val="22"/>
        </w:rPr>
      </w:pPr>
    </w:p>
    <w:p w14:paraId="1EC72677" w14:textId="65119264" w:rsidR="002302D3" w:rsidRPr="002302D3" w:rsidRDefault="00D26409" w:rsidP="002302D3">
      <w:pPr>
        <w:spacing w:after="0" w:line="259" w:lineRule="auto"/>
        <w:ind w:left="0" w:firstLine="0"/>
        <w:rPr>
          <w:sz w:val="22"/>
        </w:rPr>
      </w:pPr>
      <w:r>
        <w:rPr>
          <w:sz w:val="22"/>
        </w:rPr>
        <w:tab/>
      </w:r>
      <w:r w:rsidR="002302D3" w:rsidRPr="002302D3">
        <w:rPr>
          <w:sz w:val="22"/>
        </w:rPr>
        <w:t>A contratação referente à aquisição de Arco Cirúrgico Móvel (Arco em C)</w:t>
      </w:r>
      <w:r w:rsidR="005C29C7">
        <w:rPr>
          <w:sz w:val="22"/>
        </w:rPr>
        <w:t xml:space="preserve"> com detector digital</w:t>
      </w:r>
      <w:r w:rsidR="002302D3" w:rsidRPr="002302D3">
        <w:rPr>
          <w:sz w:val="22"/>
        </w:rPr>
        <w:t xml:space="preserve">, </w:t>
      </w:r>
      <w:r w:rsidR="005C29C7">
        <w:rPr>
          <w:sz w:val="22"/>
        </w:rPr>
        <w:t>para</w:t>
      </w:r>
      <w:r w:rsidR="002302D3" w:rsidRPr="002302D3">
        <w:rPr>
          <w:sz w:val="22"/>
        </w:rPr>
        <w:t xml:space="preserve"> posterior concessão de uso ao Hospital Nossa Senhora Aparecida, apresenta impactos ambientais considerados de baixa magnitude, desde que observadas as normas técnicas e boas práticas aplicáveis ao uso de equipamentos médico-hospitalares.</w:t>
      </w:r>
    </w:p>
    <w:p w14:paraId="6CD4A210" w14:textId="54565605" w:rsidR="002302D3" w:rsidRPr="002302D3" w:rsidRDefault="002302D3" w:rsidP="002302D3">
      <w:pPr>
        <w:spacing w:after="0" w:line="259" w:lineRule="auto"/>
        <w:ind w:left="0" w:firstLine="708"/>
        <w:rPr>
          <w:sz w:val="22"/>
        </w:rPr>
      </w:pPr>
      <w:r w:rsidRPr="002302D3">
        <w:rPr>
          <w:sz w:val="22"/>
        </w:rPr>
        <w:t>Os principais impactos ambientais associados à solução são:</w:t>
      </w:r>
      <w:r>
        <w:rPr>
          <w:sz w:val="22"/>
        </w:rPr>
        <w:t xml:space="preserve"> consumo de energia elétrica; geração de resíduos sólidos; d</w:t>
      </w:r>
      <w:r w:rsidRPr="002302D3">
        <w:rPr>
          <w:sz w:val="22"/>
        </w:rPr>
        <w:t>esc</w:t>
      </w:r>
      <w:r>
        <w:rPr>
          <w:sz w:val="22"/>
        </w:rPr>
        <w:t>arte de componentes eletrônicos; e emissão de radiação ionizante</w:t>
      </w:r>
      <w:r w:rsidRPr="002302D3">
        <w:rPr>
          <w:sz w:val="22"/>
        </w:rPr>
        <w:t>.</w:t>
      </w:r>
    </w:p>
    <w:p w14:paraId="049613CB" w14:textId="77777777" w:rsidR="002302D3" w:rsidRPr="002302D3" w:rsidRDefault="002302D3" w:rsidP="002302D3">
      <w:pPr>
        <w:spacing w:after="0" w:line="259" w:lineRule="auto"/>
        <w:ind w:left="0" w:firstLine="708"/>
        <w:rPr>
          <w:sz w:val="22"/>
        </w:rPr>
      </w:pPr>
      <w:r w:rsidRPr="002302D3">
        <w:rPr>
          <w:sz w:val="22"/>
        </w:rPr>
        <w:t>Medidas mitigadoras e boas práticas:</w:t>
      </w:r>
    </w:p>
    <w:p w14:paraId="74469E17" w14:textId="0F2EDC4E" w:rsidR="002302D3" w:rsidRPr="002302D3" w:rsidRDefault="002302D3" w:rsidP="002302D3">
      <w:pPr>
        <w:spacing w:after="0" w:line="259" w:lineRule="auto"/>
        <w:ind w:left="0" w:firstLine="708"/>
        <w:rPr>
          <w:sz w:val="22"/>
        </w:rPr>
      </w:pPr>
      <w:r>
        <w:rPr>
          <w:sz w:val="22"/>
        </w:rPr>
        <w:t xml:space="preserve">- </w:t>
      </w:r>
      <w:r w:rsidRPr="002302D3">
        <w:rPr>
          <w:sz w:val="22"/>
        </w:rPr>
        <w:t>Aquisição de equipamento com maior eficiência energética;</w:t>
      </w:r>
    </w:p>
    <w:p w14:paraId="542BD03D" w14:textId="13C651B0" w:rsidR="002302D3" w:rsidRPr="002302D3" w:rsidRDefault="002302D3" w:rsidP="002302D3">
      <w:pPr>
        <w:spacing w:after="0" w:line="259" w:lineRule="auto"/>
        <w:ind w:left="0" w:firstLine="708"/>
        <w:rPr>
          <w:sz w:val="22"/>
        </w:rPr>
      </w:pPr>
      <w:r>
        <w:rPr>
          <w:sz w:val="22"/>
        </w:rPr>
        <w:t xml:space="preserve">- </w:t>
      </w:r>
      <w:r w:rsidRPr="002302D3">
        <w:rPr>
          <w:sz w:val="22"/>
        </w:rPr>
        <w:t>Adoção de protocolos de uso consciente e manutenção preventiva;</w:t>
      </w:r>
    </w:p>
    <w:p w14:paraId="2FE0A5FA" w14:textId="3A388D00" w:rsidR="002302D3" w:rsidRPr="002302D3" w:rsidRDefault="002302D3" w:rsidP="002302D3">
      <w:pPr>
        <w:spacing w:after="0" w:line="259" w:lineRule="auto"/>
        <w:ind w:left="0" w:firstLine="708"/>
        <w:rPr>
          <w:sz w:val="22"/>
        </w:rPr>
      </w:pPr>
      <w:r>
        <w:rPr>
          <w:sz w:val="22"/>
        </w:rPr>
        <w:t xml:space="preserve">- </w:t>
      </w:r>
      <w:r w:rsidRPr="002302D3">
        <w:rPr>
          <w:sz w:val="22"/>
        </w:rPr>
        <w:t>Gerenciamento adequado dos resíduos de serviços de saúde;</w:t>
      </w:r>
    </w:p>
    <w:p w14:paraId="584C3E49" w14:textId="26861E74" w:rsidR="002302D3" w:rsidRPr="002302D3" w:rsidRDefault="002302D3" w:rsidP="002302D3">
      <w:pPr>
        <w:spacing w:after="0" w:line="259" w:lineRule="auto"/>
        <w:ind w:left="0" w:firstLine="708"/>
        <w:rPr>
          <w:sz w:val="22"/>
        </w:rPr>
      </w:pPr>
      <w:r>
        <w:rPr>
          <w:sz w:val="22"/>
        </w:rPr>
        <w:t xml:space="preserve">- </w:t>
      </w:r>
      <w:r w:rsidRPr="002302D3">
        <w:rPr>
          <w:sz w:val="22"/>
        </w:rPr>
        <w:t>Destinação correta de resíduos eletroeletrônicos, preferencialmente por meio de logística reversa;</w:t>
      </w:r>
    </w:p>
    <w:p w14:paraId="7FFE67E2" w14:textId="024B1FBC" w:rsidR="002302D3" w:rsidRPr="002302D3" w:rsidRDefault="002302D3" w:rsidP="002302D3">
      <w:pPr>
        <w:spacing w:after="0" w:line="259" w:lineRule="auto"/>
        <w:ind w:left="0" w:firstLine="708"/>
        <w:rPr>
          <w:sz w:val="22"/>
        </w:rPr>
      </w:pPr>
      <w:r>
        <w:rPr>
          <w:sz w:val="22"/>
        </w:rPr>
        <w:t xml:space="preserve">- </w:t>
      </w:r>
      <w:r w:rsidRPr="002302D3">
        <w:rPr>
          <w:sz w:val="22"/>
        </w:rPr>
        <w:t>Observância às normas da ANVISA, CNEN e demais órgãos reguladores;</w:t>
      </w:r>
    </w:p>
    <w:p w14:paraId="5DE4427C" w14:textId="170D2FBD" w:rsidR="002302D3" w:rsidRPr="002302D3" w:rsidRDefault="002302D3" w:rsidP="002302D3">
      <w:pPr>
        <w:spacing w:after="0" w:line="259" w:lineRule="auto"/>
        <w:ind w:left="0" w:firstLine="708"/>
        <w:rPr>
          <w:sz w:val="22"/>
        </w:rPr>
      </w:pPr>
      <w:r>
        <w:rPr>
          <w:sz w:val="22"/>
        </w:rPr>
        <w:t xml:space="preserve">- </w:t>
      </w:r>
      <w:r w:rsidRPr="002302D3">
        <w:rPr>
          <w:sz w:val="22"/>
        </w:rPr>
        <w:t>Capacitação dos profissionais quanto ao uso seguro e sustentável do equipamento.</w:t>
      </w:r>
    </w:p>
    <w:p w14:paraId="18D772C7" w14:textId="77777777" w:rsidR="002302D3" w:rsidRPr="002302D3" w:rsidRDefault="002302D3" w:rsidP="002302D3">
      <w:pPr>
        <w:spacing w:after="0" w:line="259" w:lineRule="auto"/>
        <w:ind w:left="0" w:firstLine="0"/>
        <w:rPr>
          <w:sz w:val="22"/>
        </w:rPr>
      </w:pPr>
    </w:p>
    <w:p w14:paraId="65E34CCD" w14:textId="1C5B0D11" w:rsidR="00800045" w:rsidRDefault="002302D3" w:rsidP="002302D3">
      <w:pPr>
        <w:spacing w:after="0" w:line="259" w:lineRule="auto"/>
        <w:ind w:left="0" w:firstLine="708"/>
        <w:rPr>
          <w:sz w:val="22"/>
        </w:rPr>
      </w:pPr>
      <w:r w:rsidRPr="002302D3">
        <w:rPr>
          <w:sz w:val="22"/>
        </w:rPr>
        <w:t>Dessa forma, conclui-se que os impactos ambientais decorrentes da contratação são controláveis e de baixa relevância, desde que adotadas as medidas mitigadoras indicadas e observada a legislação vigente, não se configurando impedimento à implementação da solução proposta.</w:t>
      </w:r>
    </w:p>
    <w:p w14:paraId="61100A37" w14:textId="77777777" w:rsidR="00D26409" w:rsidRPr="000D7C65" w:rsidRDefault="00D26409" w:rsidP="00D26409">
      <w:pPr>
        <w:spacing w:after="0" w:line="259" w:lineRule="auto"/>
        <w:ind w:left="0" w:firstLine="242"/>
        <w:rPr>
          <w:sz w:val="22"/>
        </w:rPr>
      </w:pPr>
    </w:p>
    <w:p w14:paraId="29264F29" w14:textId="77777777" w:rsidR="00514321" w:rsidRPr="000D7C65" w:rsidRDefault="00535C67">
      <w:pPr>
        <w:pStyle w:val="Ttulo1"/>
        <w:shd w:val="clear" w:color="auto" w:fill="C0C0C0"/>
        <w:ind w:left="242" w:hanging="242"/>
        <w:rPr>
          <w:sz w:val="22"/>
        </w:rPr>
      </w:pPr>
      <w:r w:rsidRPr="000D7C65">
        <w:rPr>
          <w:sz w:val="22"/>
        </w:rPr>
        <w:t xml:space="preserve">DECLARAÇÃO DE VIABILIDADE </w:t>
      </w:r>
    </w:p>
    <w:p w14:paraId="3DB79CFB" w14:textId="77777777" w:rsidR="00514321" w:rsidRPr="000D7C65" w:rsidRDefault="00535C67">
      <w:pPr>
        <w:spacing w:after="0" w:line="259" w:lineRule="auto"/>
        <w:ind w:left="0" w:firstLine="0"/>
        <w:jc w:val="left"/>
        <w:rPr>
          <w:sz w:val="22"/>
        </w:rPr>
      </w:pPr>
      <w:r w:rsidRPr="000D7C65">
        <w:rPr>
          <w:sz w:val="22"/>
        </w:rPr>
        <w:t xml:space="preserve"> </w:t>
      </w:r>
    </w:p>
    <w:p w14:paraId="52DC008C" w14:textId="72C45ADA" w:rsidR="002302D3" w:rsidRPr="002302D3" w:rsidRDefault="002302D3" w:rsidP="002302D3">
      <w:pPr>
        <w:spacing w:after="0" w:line="259" w:lineRule="auto"/>
        <w:ind w:left="0" w:firstLine="708"/>
        <w:rPr>
          <w:sz w:val="22"/>
        </w:rPr>
      </w:pPr>
      <w:r w:rsidRPr="002302D3">
        <w:rPr>
          <w:sz w:val="22"/>
        </w:rPr>
        <w:t>Com base nas informações levantadas no presente Estudo Técnico Preliminar (ETP), conclui-se que a contratação pretendida, consistente na aq</w:t>
      </w:r>
      <w:r>
        <w:rPr>
          <w:sz w:val="22"/>
        </w:rPr>
        <w:t>uisição de Arco Cirúrgico Móvel</w:t>
      </w:r>
      <w:r w:rsidR="005C29C7">
        <w:rPr>
          <w:sz w:val="22"/>
        </w:rPr>
        <w:t xml:space="preserve"> com detector digital</w:t>
      </w:r>
      <w:r>
        <w:rPr>
          <w:sz w:val="22"/>
        </w:rPr>
        <w:t xml:space="preserve">, </w:t>
      </w:r>
      <w:r w:rsidR="005C29C7">
        <w:rPr>
          <w:sz w:val="22"/>
        </w:rPr>
        <w:t>para</w:t>
      </w:r>
      <w:r w:rsidRPr="002302D3">
        <w:rPr>
          <w:sz w:val="22"/>
        </w:rPr>
        <w:t xml:space="preserve"> posterior concessão de uso ao Hospital </w:t>
      </w:r>
      <w:r>
        <w:rPr>
          <w:sz w:val="22"/>
        </w:rPr>
        <w:t xml:space="preserve">Beneficente </w:t>
      </w:r>
      <w:r w:rsidRPr="002302D3">
        <w:rPr>
          <w:sz w:val="22"/>
        </w:rPr>
        <w:t>Nossa Senhora Aparecida, mostra-se viável sob os aspectos técnico, operacional, orçamentário e ambiental.</w:t>
      </w:r>
    </w:p>
    <w:p w14:paraId="77D09B3F" w14:textId="77777777" w:rsidR="002302D3" w:rsidRPr="002302D3" w:rsidRDefault="002302D3" w:rsidP="002302D3">
      <w:pPr>
        <w:spacing w:after="0" w:line="259" w:lineRule="auto"/>
        <w:ind w:left="0" w:firstLine="708"/>
        <w:rPr>
          <w:sz w:val="22"/>
        </w:rPr>
      </w:pPr>
      <w:r w:rsidRPr="002302D3">
        <w:rPr>
          <w:sz w:val="22"/>
        </w:rPr>
        <w:t>A análise técnica evidenciou que a solução proposta atende de forma adequada à necessidade pública identificada, possibilitando a ampliação da capacidade assistencial, a melhoria da qualidade dos procedimentos cirúrgicos e a redução da demanda reprimida no âmbito do Sistema Único de Saúde (SUS).</w:t>
      </w:r>
    </w:p>
    <w:p w14:paraId="0027D043" w14:textId="09D57D50" w:rsidR="002302D3" w:rsidRPr="002302D3" w:rsidRDefault="002302D3" w:rsidP="002302D3">
      <w:pPr>
        <w:spacing w:after="0" w:line="259" w:lineRule="auto"/>
        <w:ind w:left="0" w:firstLine="708"/>
        <w:rPr>
          <w:sz w:val="22"/>
        </w:rPr>
      </w:pPr>
      <w:r w:rsidRPr="002302D3">
        <w:rPr>
          <w:sz w:val="22"/>
        </w:rPr>
        <w:t>Sob o aspecto operacional, verifica-se que o Hospital</w:t>
      </w:r>
      <w:r w:rsidR="005C29C7">
        <w:rPr>
          <w:sz w:val="22"/>
        </w:rPr>
        <w:t xml:space="preserve"> B</w:t>
      </w:r>
      <w:r>
        <w:rPr>
          <w:sz w:val="22"/>
        </w:rPr>
        <w:t>eneficente</w:t>
      </w:r>
      <w:r w:rsidRPr="002302D3">
        <w:rPr>
          <w:sz w:val="22"/>
        </w:rPr>
        <w:t xml:space="preserve"> Nossa Senhora Aparecida dispõe de condições estruturais e técnicas para utilização do equipamento, bem como desempenha papel relevante na rede municipal de saúde, na condição de entidade filantrópica complementar ao SUS, o que justifica a formalização de concessão de uso do bem.</w:t>
      </w:r>
    </w:p>
    <w:p w14:paraId="07D8EAE3" w14:textId="77777777" w:rsidR="002302D3" w:rsidRPr="002302D3" w:rsidRDefault="002302D3" w:rsidP="002302D3">
      <w:pPr>
        <w:spacing w:after="0" w:line="259" w:lineRule="auto"/>
        <w:ind w:left="0" w:firstLine="708"/>
        <w:rPr>
          <w:sz w:val="22"/>
        </w:rPr>
      </w:pPr>
      <w:r w:rsidRPr="002302D3">
        <w:rPr>
          <w:sz w:val="22"/>
        </w:rPr>
        <w:t>No que se refere ao aspecto econômico, a solução de aquisição demonstrou-se mais vantajosa em comparação às alternativas analisadas, especialmente quando considerados os custos de médio e longo prazo, a autonomia administrativa e a garantia de disponibilidade contínua do equipamento.</w:t>
      </w:r>
    </w:p>
    <w:p w14:paraId="4C5C23AA" w14:textId="77777777" w:rsidR="002302D3" w:rsidRPr="002302D3" w:rsidRDefault="002302D3" w:rsidP="002302D3">
      <w:pPr>
        <w:spacing w:after="0" w:line="259" w:lineRule="auto"/>
        <w:ind w:left="0" w:firstLine="708"/>
        <w:rPr>
          <w:sz w:val="22"/>
        </w:rPr>
      </w:pPr>
      <w:r w:rsidRPr="002302D3">
        <w:rPr>
          <w:sz w:val="22"/>
        </w:rPr>
        <w:t>Quanto ao aspecto orçamentário, a contratação deverá observar a existência de dotação específica, bem como o planejamento financeiro da Administração, em conformidade com a legislação vigente.</w:t>
      </w:r>
    </w:p>
    <w:p w14:paraId="3DE41486" w14:textId="77777777" w:rsidR="002302D3" w:rsidRPr="002302D3" w:rsidRDefault="002302D3" w:rsidP="002302D3">
      <w:pPr>
        <w:spacing w:after="0" w:line="259" w:lineRule="auto"/>
        <w:ind w:left="0" w:firstLine="708"/>
        <w:rPr>
          <w:sz w:val="22"/>
        </w:rPr>
      </w:pPr>
      <w:r w:rsidRPr="002302D3">
        <w:rPr>
          <w:sz w:val="22"/>
        </w:rPr>
        <w:t>Em relação aos impactos ambientais, estes foram considerados de baixa relevância e passíveis de controle mediante a adoção de medidas mitigadoras e o cumprimento das normas aplicáveis.</w:t>
      </w:r>
    </w:p>
    <w:p w14:paraId="5E5A51C5" w14:textId="403A4A60" w:rsidR="00514321" w:rsidRPr="000D7C65" w:rsidRDefault="002302D3" w:rsidP="002302D3">
      <w:pPr>
        <w:spacing w:after="0" w:line="259" w:lineRule="auto"/>
        <w:ind w:left="0" w:firstLine="708"/>
        <w:rPr>
          <w:sz w:val="22"/>
        </w:rPr>
      </w:pPr>
      <w:r w:rsidRPr="002302D3">
        <w:rPr>
          <w:sz w:val="22"/>
        </w:rPr>
        <w:t>Dessa forma, declara-se viável a contratação, recomendando-se o prosseguimento do processo administrativo, com a elaboração do Termo de Referência e a adoção das demais providências necessárias à realização do certame licitatório, nos termos da Lei nº 14.133/2021 e da Lei Municipal nº 3.870/2026.</w:t>
      </w:r>
    </w:p>
    <w:p w14:paraId="4A93A901" w14:textId="77777777" w:rsidR="002302D3" w:rsidRDefault="00535C67">
      <w:pPr>
        <w:tabs>
          <w:tab w:val="center" w:pos="3488"/>
          <w:tab w:val="center" w:pos="4199"/>
          <w:tab w:val="center" w:pos="4907"/>
          <w:tab w:val="center" w:pos="5617"/>
          <w:tab w:val="center" w:pos="6325"/>
          <w:tab w:val="right" w:pos="10261"/>
        </w:tabs>
        <w:spacing w:after="0" w:line="259" w:lineRule="auto"/>
        <w:ind w:left="0" w:firstLine="0"/>
        <w:jc w:val="left"/>
        <w:rPr>
          <w:sz w:val="22"/>
        </w:rPr>
      </w:pPr>
      <w:r w:rsidRPr="000D7C65">
        <w:rPr>
          <w:sz w:val="22"/>
        </w:rPr>
        <w:tab/>
        <w:t xml:space="preserve"> </w:t>
      </w:r>
      <w:r w:rsidRPr="000D7C65">
        <w:rPr>
          <w:sz w:val="22"/>
        </w:rPr>
        <w:tab/>
        <w:t xml:space="preserve"> </w:t>
      </w:r>
      <w:r w:rsidRPr="000D7C65">
        <w:rPr>
          <w:sz w:val="22"/>
        </w:rPr>
        <w:tab/>
        <w:t xml:space="preserve"> </w:t>
      </w:r>
      <w:r w:rsidRPr="000D7C65">
        <w:rPr>
          <w:sz w:val="22"/>
        </w:rPr>
        <w:tab/>
        <w:t xml:space="preserve"> </w:t>
      </w:r>
      <w:r w:rsidRPr="000D7C65">
        <w:rPr>
          <w:sz w:val="22"/>
        </w:rPr>
        <w:tab/>
        <w:t xml:space="preserve"> </w:t>
      </w:r>
      <w:r w:rsidRPr="000D7C65">
        <w:rPr>
          <w:sz w:val="22"/>
        </w:rPr>
        <w:tab/>
      </w:r>
    </w:p>
    <w:p w14:paraId="06BBAAEF" w14:textId="77777777" w:rsidR="002302D3" w:rsidRDefault="002302D3">
      <w:pPr>
        <w:tabs>
          <w:tab w:val="center" w:pos="3488"/>
          <w:tab w:val="center" w:pos="4199"/>
          <w:tab w:val="center" w:pos="4907"/>
          <w:tab w:val="center" w:pos="5617"/>
          <w:tab w:val="center" w:pos="6325"/>
          <w:tab w:val="right" w:pos="10261"/>
        </w:tabs>
        <w:spacing w:after="0" w:line="259" w:lineRule="auto"/>
        <w:ind w:left="0" w:firstLine="0"/>
        <w:jc w:val="left"/>
        <w:rPr>
          <w:sz w:val="22"/>
        </w:rPr>
      </w:pPr>
    </w:p>
    <w:p w14:paraId="49FFCC1B" w14:textId="5B7D0EF1" w:rsidR="00514321" w:rsidRPr="000D7C65" w:rsidRDefault="00535C67" w:rsidP="002302D3">
      <w:pPr>
        <w:tabs>
          <w:tab w:val="center" w:pos="3488"/>
          <w:tab w:val="center" w:pos="4199"/>
          <w:tab w:val="center" w:pos="4907"/>
          <w:tab w:val="center" w:pos="5617"/>
          <w:tab w:val="center" w:pos="6325"/>
          <w:tab w:val="right" w:pos="10261"/>
        </w:tabs>
        <w:spacing w:after="0" w:line="259" w:lineRule="auto"/>
        <w:ind w:left="709" w:firstLine="0"/>
        <w:jc w:val="left"/>
        <w:rPr>
          <w:sz w:val="22"/>
        </w:rPr>
      </w:pPr>
      <w:r w:rsidRPr="000D7C65">
        <w:rPr>
          <w:sz w:val="22"/>
        </w:rPr>
        <w:t xml:space="preserve">Paraí/RS, </w:t>
      </w:r>
      <w:r w:rsidR="005C29C7">
        <w:rPr>
          <w:sz w:val="22"/>
        </w:rPr>
        <w:t>08</w:t>
      </w:r>
      <w:r w:rsidRPr="000D7C65">
        <w:rPr>
          <w:sz w:val="22"/>
        </w:rPr>
        <w:t xml:space="preserve"> de </w:t>
      </w:r>
      <w:r w:rsidR="005C29C7">
        <w:rPr>
          <w:sz w:val="22"/>
        </w:rPr>
        <w:t>abril</w:t>
      </w:r>
      <w:bookmarkStart w:id="1" w:name="_GoBack"/>
      <w:bookmarkEnd w:id="1"/>
      <w:r w:rsidRPr="000D7C65">
        <w:rPr>
          <w:sz w:val="22"/>
        </w:rPr>
        <w:t xml:space="preserve"> de 202</w:t>
      </w:r>
      <w:r w:rsidR="00611B12">
        <w:rPr>
          <w:sz w:val="22"/>
        </w:rPr>
        <w:t>6</w:t>
      </w:r>
      <w:r w:rsidRPr="000D7C65">
        <w:rPr>
          <w:sz w:val="22"/>
        </w:rPr>
        <w:t xml:space="preserve">. </w:t>
      </w:r>
    </w:p>
    <w:p w14:paraId="754603F8" w14:textId="77777777" w:rsidR="00514321" w:rsidRPr="000D7C65" w:rsidRDefault="00535C67">
      <w:pPr>
        <w:spacing w:after="0" w:line="259" w:lineRule="auto"/>
        <w:ind w:left="708" w:firstLine="0"/>
        <w:jc w:val="left"/>
        <w:rPr>
          <w:sz w:val="22"/>
        </w:rPr>
      </w:pPr>
      <w:r w:rsidRPr="000D7C65">
        <w:rPr>
          <w:sz w:val="22"/>
        </w:rPr>
        <w:t xml:space="preserve"> </w:t>
      </w:r>
    </w:p>
    <w:p w14:paraId="7A43F88D" w14:textId="77777777" w:rsidR="00611B12" w:rsidRDefault="00611B12" w:rsidP="0060706F">
      <w:pPr>
        <w:spacing w:after="0" w:line="360" w:lineRule="auto"/>
        <w:jc w:val="center"/>
        <w:rPr>
          <w:rFonts w:asciiTheme="minorHAnsi" w:eastAsia="Times New Roman" w:hAnsiTheme="minorHAnsi" w:cstheme="minorHAnsi"/>
          <w:b/>
          <w:sz w:val="22"/>
        </w:rPr>
      </w:pPr>
    </w:p>
    <w:p w14:paraId="1CA33A1A" w14:textId="77777777" w:rsidR="00611B12" w:rsidRDefault="00611B12" w:rsidP="0060706F">
      <w:pPr>
        <w:spacing w:after="0" w:line="360" w:lineRule="auto"/>
        <w:jc w:val="center"/>
        <w:rPr>
          <w:rFonts w:asciiTheme="minorHAnsi" w:eastAsia="Times New Roman" w:hAnsiTheme="minorHAnsi" w:cstheme="minorHAnsi"/>
          <w:b/>
          <w:sz w:val="22"/>
        </w:rPr>
      </w:pPr>
    </w:p>
    <w:p w14:paraId="0543796C" w14:textId="19FDF684" w:rsidR="00611B12" w:rsidRDefault="002302D3" w:rsidP="00611B12">
      <w:pPr>
        <w:spacing w:after="0" w:line="240" w:lineRule="auto"/>
        <w:jc w:val="center"/>
        <w:rPr>
          <w:rFonts w:asciiTheme="minorHAnsi" w:eastAsia="Times New Roman" w:hAnsiTheme="minorHAnsi" w:cstheme="minorHAnsi"/>
          <w:b/>
          <w:sz w:val="22"/>
        </w:rPr>
      </w:pPr>
      <w:r>
        <w:rPr>
          <w:rFonts w:asciiTheme="minorHAnsi" w:eastAsia="Times New Roman" w:hAnsiTheme="minorHAnsi" w:cstheme="minorHAnsi"/>
          <w:b/>
          <w:sz w:val="22"/>
        </w:rPr>
        <w:t>Adriana Piaseski</w:t>
      </w:r>
      <w:r w:rsidR="00611B12">
        <w:rPr>
          <w:rFonts w:asciiTheme="minorHAnsi" w:eastAsia="Times New Roman" w:hAnsiTheme="minorHAnsi" w:cstheme="minorHAnsi"/>
          <w:b/>
          <w:sz w:val="22"/>
        </w:rPr>
        <w:t>,</w:t>
      </w:r>
    </w:p>
    <w:p w14:paraId="306C3B58" w14:textId="2CEAC511" w:rsidR="0060706F" w:rsidRDefault="00611B12" w:rsidP="00327530">
      <w:pPr>
        <w:spacing w:after="0" w:line="360" w:lineRule="auto"/>
        <w:jc w:val="center"/>
        <w:rPr>
          <w:rFonts w:asciiTheme="minorHAnsi" w:eastAsia="Times New Roman" w:hAnsiTheme="minorHAnsi" w:cstheme="minorHAnsi"/>
          <w:b/>
          <w:sz w:val="22"/>
        </w:rPr>
      </w:pPr>
      <w:r>
        <w:rPr>
          <w:rFonts w:asciiTheme="minorHAnsi" w:eastAsia="Times New Roman" w:hAnsiTheme="minorHAnsi" w:cstheme="minorHAnsi"/>
          <w:b/>
          <w:sz w:val="22"/>
        </w:rPr>
        <w:t>Responsável pela Formalização da Demanda</w:t>
      </w:r>
    </w:p>
    <w:p w14:paraId="432D694C" w14:textId="77777777" w:rsidR="0060706F" w:rsidRDefault="0060706F" w:rsidP="00E947BA">
      <w:pPr>
        <w:spacing w:after="0" w:line="240" w:lineRule="auto"/>
        <w:jc w:val="center"/>
        <w:rPr>
          <w:rFonts w:asciiTheme="minorHAnsi" w:eastAsia="Times New Roman" w:hAnsiTheme="minorHAnsi" w:cstheme="minorHAnsi"/>
          <w:b/>
          <w:sz w:val="22"/>
        </w:rPr>
      </w:pPr>
    </w:p>
    <w:sectPr w:rsidR="0060706F" w:rsidSect="00BA5FE4">
      <w:headerReference w:type="default" r:id="rId7"/>
      <w:pgSz w:w="11906" w:h="16838"/>
      <w:pgMar w:top="1139" w:right="512" w:bottom="1542" w:left="1133" w:header="568"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122C2" w14:textId="77777777" w:rsidR="00BA5FE4" w:rsidRDefault="00BA5FE4" w:rsidP="00BA5FE4">
      <w:pPr>
        <w:spacing w:after="0" w:line="240" w:lineRule="auto"/>
      </w:pPr>
      <w:r>
        <w:separator/>
      </w:r>
    </w:p>
  </w:endnote>
  <w:endnote w:type="continuationSeparator" w:id="0">
    <w:p w14:paraId="39415861" w14:textId="77777777" w:rsidR="00BA5FE4" w:rsidRDefault="00BA5FE4" w:rsidP="00BA5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78B6E" w14:textId="77777777" w:rsidR="00BA5FE4" w:rsidRDefault="00BA5FE4" w:rsidP="00BA5FE4">
      <w:pPr>
        <w:spacing w:after="0" w:line="240" w:lineRule="auto"/>
      </w:pPr>
      <w:r>
        <w:separator/>
      </w:r>
    </w:p>
  </w:footnote>
  <w:footnote w:type="continuationSeparator" w:id="0">
    <w:p w14:paraId="4EDDB276" w14:textId="77777777" w:rsidR="00BA5FE4" w:rsidRDefault="00BA5FE4" w:rsidP="00BA5F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7" w:type="dxa"/>
      <w:jc w:val="center"/>
      <w:tblCellMar>
        <w:left w:w="70" w:type="dxa"/>
        <w:right w:w="70" w:type="dxa"/>
      </w:tblCellMar>
      <w:tblLook w:val="0000" w:firstRow="0" w:lastRow="0" w:firstColumn="0" w:lastColumn="0" w:noHBand="0" w:noVBand="0"/>
    </w:tblPr>
    <w:tblGrid>
      <w:gridCol w:w="1863"/>
      <w:gridCol w:w="7774"/>
    </w:tblGrid>
    <w:tr w:rsidR="00BA5FE4" w14:paraId="4A19B6F3" w14:textId="77777777" w:rsidTr="00C73557">
      <w:trPr>
        <w:jc w:val="center"/>
      </w:trPr>
      <w:tc>
        <w:tcPr>
          <w:tcW w:w="1863" w:type="dxa"/>
        </w:tcPr>
        <w:p w14:paraId="183886E5" w14:textId="77777777" w:rsidR="00BA5FE4" w:rsidRDefault="00BA5FE4" w:rsidP="00BA5FE4">
          <w:pPr>
            <w:pStyle w:val="Cabealho"/>
            <w:ind w:left="-424" w:firstLine="424"/>
          </w:pPr>
          <w:r w:rsidRPr="000E74B0">
            <w:rPr>
              <w:noProof/>
            </w:rPr>
            <w:drawing>
              <wp:inline distT="0" distB="0" distL="0" distR="0" wp14:anchorId="578C7599" wp14:editId="428848F2">
                <wp:extent cx="1000125" cy="885825"/>
                <wp:effectExtent l="0" t="0" r="9525" b="9525"/>
                <wp:docPr id="24529075" name="Imagem 24529075"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85825"/>
                        </a:xfrm>
                        <a:prstGeom prst="rect">
                          <a:avLst/>
                        </a:prstGeom>
                        <a:noFill/>
                        <a:ln>
                          <a:noFill/>
                        </a:ln>
                      </pic:spPr>
                    </pic:pic>
                  </a:graphicData>
                </a:graphic>
              </wp:inline>
            </w:drawing>
          </w:r>
        </w:p>
      </w:tc>
      <w:tc>
        <w:tcPr>
          <w:tcW w:w="7774" w:type="dxa"/>
        </w:tcPr>
        <w:p w14:paraId="4B9BB7C3" w14:textId="77777777" w:rsidR="00BA5FE4" w:rsidRPr="00964D80" w:rsidRDefault="00BA5FE4" w:rsidP="00BA5FE4">
          <w:pPr>
            <w:pStyle w:val="Cabealho"/>
            <w:rPr>
              <w:rFonts w:ascii="Courier New" w:hAnsi="Courier New" w:cs="Courier New"/>
              <w:b/>
              <w:bCs/>
              <w:sz w:val="32"/>
            </w:rPr>
          </w:pPr>
          <w:r w:rsidRPr="00964D80">
            <w:rPr>
              <w:rFonts w:ascii="Courier New" w:hAnsi="Courier New" w:cs="Courier New"/>
              <w:b/>
              <w:bCs/>
              <w:sz w:val="32"/>
            </w:rPr>
            <w:t>PREFEITURA MUNICIPAL DE PARAÍ – RS</w:t>
          </w:r>
        </w:p>
        <w:p w14:paraId="2FE59300" w14:textId="77777777" w:rsidR="00BA5FE4" w:rsidRPr="00FF4315" w:rsidRDefault="00BA5FE4" w:rsidP="00BA5FE4">
          <w:pPr>
            <w:pStyle w:val="Cabealho"/>
            <w:rPr>
              <w:rFonts w:ascii="Courier New" w:hAnsi="Courier New" w:cs="Courier New"/>
            </w:rPr>
          </w:pPr>
          <w:r w:rsidRPr="00FF4315">
            <w:rPr>
              <w:rFonts w:ascii="Courier New" w:hAnsi="Courier New" w:cs="Courier New"/>
            </w:rPr>
            <w:t>AVENIDA PRESIDENTE CASTELO BRANCO</w:t>
          </w:r>
          <w:r>
            <w:rPr>
              <w:rFonts w:ascii="Courier New" w:hAnsi="Courier New" w:cs="Courier New"/>
            </w:rPr>
            <w:t>, 1033</w:t>
          </w:r>
        </w:p>
        <w:p w14:paraId="154534B4" w14:textId="77777777" w:rsidR="00BA5FE4" w:rsidRPr="00FF4315" w:rsidRDefault="00BA5FE4" w:rsidP="00BA5FE4">
          <w:pPr>
            <w:pStyle w:val="Cabealho"/>
            <w:rPr>
              <w:rFonts w:ascii="Courier New" w:hAnsi="Courier New" w:cs="Courier New"/>
            </w:rPr>
          </w:pPr>
          <w:r w:rsidRPr="00FF4315">
            <w:rPr>
              <w:rFonts w:ascii="Courier New" w:hAnsi="Courier New" w:cs="Courier New"/>
            </w:rPr>
            <w:t>CEP: 95360-000 – PARAÍ –</w:t>
          </w:r>
          <w:r>
            <w:rPr>
              <w:rFonts w:ascii="Courier New" w:hAnsi="Courier New" w:cs="Courier New"/>
            </w:rPr>
            <w:t xml:space="preserve"> </w:t>
          </w:r>
          <w:r w:rsidRPr="00FF4315">
            <w:rPr>
              <w:rFonts w:ascii="Courier New" w:hAnsi="Courier New" w:cs="Courier New"/>
            </w:rPr>
            <w:t>RS</w:t>
          </w:r>
        </w:p>
        <w:p w14:paraId="1B039EBB" w14:textId="77777777" w:rsidR="00BA5FE4" w:rsidRDefault="00BA5FE4" w:rsidP="00BA5FE4">
          <w:pPr>
            <w:pStyle w:val="Cabealho"/>
            <w:rPr>
              <w:rFonts w:ascii="Courier New" w:hAnsi="Courier New" w:cs="Courier New"/>
            </w:rPr>
          </w:pPr>
          <w:r>
            <w:rPr>
              <w:rFonts w:ascii="Courier New" w:hAnsi="Courier New" w:cs="Courier New"/>
            </w:rPr>
            <w:t>CNPJ: 87.502.886/0001-50</w:t>
          </w:r>
          <w:r w:rsidRPr="00FF4315">
            <w:rPr>
              <w:rFonts w:ascii="Courier New" w:hAnsi="Courier New" w:cs="Courier New"/>
            </w:rPr>
            <w:t xml:space="preserve"> </w:t>
          </w:r>
          <w:r>
            <w:rPr>
              <w:rFonts w:ascii="Courier New" w:hAnsi="Courier New" w:cs="Courier New"/>
            </w:rPr>
            <w:t xml:space="preserve"> </w:t>
          </w:r>
          <w:r w:rsidRPr="00FF4315">
            <w:rPr>
              <w:rFonts w:ascii="Courier New" w:hAnsi="Courier New" w:cs="Courier New"/>
            </w:rPr>
            <w:t xml:space="preserve">FONE: (54) 3477-1233 </w:t>
          </w:r>
        </w:p>
        <w:p w14:paraId="74ED2E64" w14:textId="77777777" w:rsidR="00BA5FE4" w:rsidRDefault="00BA5FE4" w:rsidP="00BA5FE4">
          <w:pPr>
            <w:pStyle w:val="Cabealho"/>
          </w:pPr>
          <w:r>
            <w:rPr>
              <w:rFonts w:ascii="Courier New" w:hAnsi="Courier New" w:cs="Courier New"/>
            </w:rPr>
            <w:t>E-mail: licitacoes@parai.rs.gov.br</w:t>
          </w:r>
        </w:p>
      </w:tc>
    </w:tr>
  </w:tbl>
  <w:p w14:paraId="289156DD" w14:textId="77777777" w:rsidR="00BA5FE4" w:rsidRDefault="00BA5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B24DC"/>
    <w:multiLevelType w:val="hybridMultilevel"/>
    <w:tmpl w:val="4274AC84"/>
    <w:lvl w:ilvl="0" w:tplc="DECE33E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nsid w:val="18C90419"/>
    <w:multiLevelType w:val="hybridMultilevel"/>
    <w:tmpl w:val="A588ED12"/>
    <w:lvl w:ilvl="0" w:tplc="8D46196A">
      <w:start w:val="1"/>
      <w:numFmt w:val="decimal"/>
      <w:pStyle w:val="Ttulo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84ABA6C">
      <w:start w:val="1"/>
      <w:numFmt w:val="lowerLetter"/>
      <w:lvlText w:val="%2"/>
      <w:lvlJc w:val="left"/>
      <w:pPr>
        <w:ind w:left="39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96AF4B2">
      <w:start w:val="1"/>
      <w:numFmt w:val="lowerRoman"/>
      <w:lvlText w:val="%3"/>
      <w:lvlJc w:val="left"/>
      <w:pPr>
        <w:ind w:left="46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7AE831E">
      <w:start w:val="1"/>
      <w:numFmt w:val="decimal"/>
      <w:lvlText w:val="%4"/>
      <w:lvlJc w:val="left"/>
      <w:pPr>
        <w:ind w:left="53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8B4AF6E4">
      <w:start w:val="1"/>
      <w:numFmt w:val="lowerLetter"/>
      <w:lvlText w:val="%5"/>
      <w:lvlJc w:val="left"/>
      <w:pPr>
        <w:ind w:left="607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D96C564">
      <w:start w:val="1"/>
      <w:numFmt w:val="lowerRoman"/>
      <w:lvlText w:val="%6"/>
      <w:lvlJc w:val="left"/>
      <w:pPr>
        <w:ind w:left="679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B5C9A86">
      <w:start w:val="1"/>
      <w:numFmt w:val="decimal"/>
      <w:lvlText w:val="%7"/>
      <w:lvlJc w:val="left"/>
      <w:pPr>
        <w:ind w:left="75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C340608">
      <w:start w:val="1"/>
      <w:numFmt w:val="lowerLetter"/>
      <w:lvlText w:val="%8"/>
      <w:lvlJc w:val="left"/>
      <w:pPr>
        <w:ind w:left="823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B7D858E0">
      <w:start w:val="1"/>
      <w:numFmt w:val="lowerRoman"/>
      <w:lvlText w:val="%9"/>
      <w:lvlJc w:val="left"/>
      <w:pPr>
        <w:ind w:left="895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
    <w:nsid w:val="204B1748"/>
    <w:multiLevelType w:val="hybridMultilevel"/>
    <w:tmpl w:val="4608FB8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3">
    <w:nsid w:val="2B36697A"/>
    <w:multiLevelType w:val="hybridMultilevel"/>
    <w:tmpl w:val="EB7A63E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36E66034"/>
    <w:multiLevelType w:val="hybridMultilevel"/>
    <w:tmpl w:val="7628363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nsid w:val="3E9175C0"/>
    <w:multiLevelType w:val="hybridMultilevel"/>
    <w:tmpl w:val="4A621E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43943F4F"/>
    <w:multiLevelType w:val="hybridMultilevel"/>
    <w:tmpl w:val="B7F84A62"/>
    <w:lvl w:ilvl="0" w:tplc="9872B1AC">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7">
    <w:nsid w:val="512B1F57"/>
    <w:multiLevelType w:val="hybridMultilevel"/>
    <w:tmpl w:val="5FB2CAD2"/>
    <w:lvl w:ilvl="0" w:tplc="04160001">
      <w:start w:val="1"/>
      <w:numFmt w:val="bullet"/>
      <w:lvlText w:val=""/>
      <w:lvlJc w:val="left"/>
      <w:pPr>
        <w:ind w:left="1785" w:hanging="360"/>
      </w:pPr>
      <w:rPr>
        <w:rFonts w:ascii="Symbol" w:hAnsi="Symbol" w:hint="default"/>
      </w:rPr>
    </w:lvl>
    <w:lvl w:ilvl="1" w:tplc="04160003" w:tentative="1">
      <w:start w:val="1"/>
      <w:numFmt w:val="bullet"/>
      <w:lvlText w:val="o"/>
      <w:lvlJc w:val="left"/>
      <w:pPr>
        <w:ind w:left="2505" w:hanging="360"/>
      </w:pPr>
      <w:rPr>
        <w:rFonts w:ascii="Courier New" w:hAnsi="Courier New" w:cs="Courier New" w:hint="default"/>
      </w:rPr>
    </w:lvl>
    <w:lvl w:ilvl="2" w:tplc="04160005" w:tentative="1">
      <w:start w:val="1"/>
      <w:numFmt w:val="bullet"/>
      <w:lvlText w:val=""/>
      <w:lvlJc w:val="left"/>
      <w:pPr>
        <w:ind w:left="3225" w:hanging="360"/>
      </w:pPr>
      <w:rPr>
        <w:rFonts w:ascii="Wingdings" w:hAnsi="Wingdings" w:hint="default"/>
      </w:rPr>
    </w:lvl>
    <w:lvl w:ilvl="3" w:tplc="04160001" w:tentative="1">
      <w:start w:val="1"/>
      <w:numFmt w:val="bullet"/>
      <w:lvlText w:val=""/>
      <w:lvlJc w:val="left"/>
      <w:pPr>
        <w:ind w:left="3945" w:hanging="360"/>
      </w:pPr>
      <w:rPr>
        <w:rFonts w:ascii="Symbol" w:hAnsi="Symbol" w:hint="default"/>
      </w:rPr>
    </w:lvl>
    <w:lvl w:ilvl="4" w:tplc="04160003" w:tentative="1">
      <w:start w:val="1"/>
      <w:numFmt w:val="bullet"/>
      <w:lvlText w:val="o"/>
      <w:lvlJc w:val="left"/>
      <w:pPr>
        <w:ind w:left="4665" w:hanging="360"/>
      </w:pPr>
      <w:rPr>
        <w:rFonts w:ascii="Courier New" w:hAnsi="Courier New" w:cs="Courier New" w:hint="default"/>
      </w:rPr>
    </w:lvl>
    <w:lvl w:ilvl="5" w:tplc="04160005" w:tentative="1">
      <w:start w:val="1"/>
      <w:numFmt w:val="bullet"/>
      <w:lvlText w:val=""/>
      <w:lvlJc w:val="left"/>
      <w:pPr>
        <w:ind w:left="5385" w:hanging="360"/>
      </w:pPr>
      <w:rPr>
        <w:rFonts w:ascii="Wingdings" w:hAnsi="Wingdings" w:hint="default"/>
      </w:rPr>
    </w:lvl>
    <w:lvl w:ilvl="6" w:tplc="04160001" w:tentative="1">
      <w:start w:val="1"/>
      <w:numFmt w:val="bullet"/>
      <w:lvlText w:val=""/>
      <w:lvlJc w:val="left"/>
      <w:pPr>
        <w:ind w:left="6105" w:hanging="360"/>
      </w:pPr>
      <w:rPr>
        <w:rFonts w:ascii="Symbol" w:hAnsi="Symbol" w:hint="default"/>
      </w:rPr>
    </w:lvl>
    <w:lvl w:ilvl="7" w:tplc="04160003" w:tentative="1">
      <w:start w:val="1"/>
      <w:numFmt w:val="bullet"/>
      <w:lvlText w:val="o"/>
      <w:lvlJc w:val="left"/>
      <w:pPr>
        <w:ind w:left="6825" w:hanging="360"/>
      </w:pPr>
      <w:rPr>
        <w:rFonts w:ascii="Courier New" w:hAnsi="Courier New" w:cs="Courier New" w:hint="default"/>
      </w:rPr>
    </w:lvl>
    <w:lvl w:ilvl="8" w:tplc="04160005" w:tentative="1">
      <w:start w:val="1"/>
      <w:numFmt w:val="bullet"/>
      <w:lvlText w:val=""/>
      <w:lvlJc w:val="left"/>
      <w:pPr>
        <w:ind w:left="7545" w:hanging="360"/>
      </w:pPr>
      <w:rPr>
        <w:rFonts w:ascii="Wingdings" w:hAnsi="Wingdings" w:hint="default"/>
      </w:rPr>
    </w:lvl>
  </w:abstractNum>
  <w:abstractNum w:abstractNumId="8">
    <w:nsid w:val="583C4450"/>
    <w:multiLevelType w:val="hybridMultilevel"/>
    <w:tmpl w:val="1A860358"/>
    <w:lvl w:ilvl="0" w:tplc="17B2826E">
      <w:start w:val="1"/>
      <w:numFmt w:val="decimal"/>
      <w:lvlText w:val="%1."/>
      <w:lvlJc w:val="left"/>
      <w:pPr>
        <w:ind w:left="1065" w:hanging="360"/>
      </w:pPr>
      <w:rPr>
        <w:rFonts w:hint="default"/>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nsid w:val="5E215070"/>
    <w:multiLevelType w:val="hybridMultilevel"/>
    <w:tmpl w:val="ACEE90A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nsid w:val="6BC70336"/>
    <w:multiLevelType w:val="hybridMultilevel"/>
    <w:tmpl w:val="83F00CB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nsid w:val="6EB73E57"/>
    <w:multiLevelType w:val="multilevel"/>
    <w:tmpl w:val="9ACA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48050F"/>
    <w:multiLevelType w:val="hybridMultilevel"/>
    <w:tmpl w:val="975AD58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num w:numId="1">
    <w:abstractNumId w:val="1"/>
  </w:num>
  <w:num w:numId="2">
    <w:abstractNumId w:val="1"/>
    <w:lvlOverride w:ilvl="0">
      <w:startOverride w:val="4"/>
    </w:lvlOverride>
  </w:num>
  <w:num w:numId="3">
    <w:abstractNumId w:val="1"/>
    <w:lvlOverride w:ilvl="0">
      <w:startOverride w:val="4"/>
    </w:lvlOverride>
  </w:num>
  <w:num w:numId="4">
    <w:abstractNumId w:val="11"/>
  </w:num>
  <w:num w:numId="5">
    <w:abstractNumId w:val="0"/>
  </w:num>
  <w:num w:numId="6">
    <w:abstractNumId w:val="8"/>
  </w:num>
  <w:num w:numId="7">
    <w:abstractNumId w:val="2"/>
  </w:num>
  <w:num w:numId="8">
    <w:abstractNumId w:val="12"/>
  </w:num>
  <w:num w:numId="9">
    <w:abstractNumId w:val="7"/>
  </w:num>
  <w:num w:numId="10">
    <w:abstractNumId w:val="5"/>
  </w:num>
  <w:num w:numId="11">
    <w:abstractNumId w:val="4"/>
  </w:num>
  <w:num w:numId="12">
    <w:abstractNumId w:val="9"/>
  </w:num>
  <w:num w:numId="13">
    <w:abstractNumId w:val="10"/>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321"/>
    <w:rsid w:val="00064217"/>
    <w:rsid w:val="000D7C65"/>
    <w:rsid w:val="001129CC"/>
    <w:rsid w:val="001C30F6"/>
    <w:rsid w:val="002302D3"/>
    <w:rsid w:val="002B3ED5"/>
    <w:rsid w:val="002E4D49"/>
    <w:rsid w:val="002F1EE0"/>
    <w:rsid w:val="00327530"/>
    <w:rsid w:val="003A6414"/>
    <w:rsid w:val="00443867"/>
    <w:rsid w:val="0045366E"/>
    <w:rsid w:val="004951B1"/>
    <w:rsid w:val="004A3535"/>
    <w:rsid w:val="004E47EA"/>
    <w:rsid w:val="00502731"/>
    <w:rsid w:val="00507747"/>
    <w:rsid w:val="00514321"/>
    <w:rsid w:val="005155A7"/>
    <w:rsid w:val="005349DE"/>
    <w:rsid w:val="00535C67"/>
    <w:rsid w:val="00572935"/>
    <w:rsid w:val="00581B9A"/>
    <w:rsid w:val="005C29C7"/>
    <w:rsid w:val="005C55E6"/>
    <w:rsid w:val="005F3AEA"/>
    <w:rsid w:val="0060706F"/>
    <w:rsid w:val="00611B12"/>
    <w:rsid w:val="00637440"/>
    <w:rsid w:val="00656E24"/>
    <w:rsid w:val="006D3CE6"/>
    <w:rsid w:val="006E060E"/>
    <w:rsid w:val="007073AC"/>
    <w:rsid w:val="007131AE"/>
    <w:rsid w:val="00731E38"/>
    <w:rsid w:val="00764D26"/>
    <w:rsid w:val="007D0369"/>
    <w:rsid w:val="00800045"/>
    <w:rsid w:val="008A2B83"/>
    <w:rsid w:val="008E4EF8"/>
    <w:rsid w:val="00926A0A"/>
    <w:rsid w:val="00991AD9"/>
    <w:rsid w:val="009A31A3"/>
    <w:rsid w:val="009E2B7C"/>
    <w:rsid w:val="00A1010A"/>
    <w:rsid w:val="00A229CA"/>
    <w:rsid w:val="00AB62E1"/>
    <w:rsid w:val="00B10E9A"/>
    <w:rsid w:val="00B45982"/>
    <w:rsid w:val="00B51A9A"/>
    <w:rsid w:val="00BA5FE4"/>
    <w:rsid w:val="00BB44FF"/>
    <w:rsid w:val="00C07DE0"/>
    <w:rsid w:val="00C11D08"/>
    <w:rsid w:val="00C26F3E"/>
    <w:rsid w:val="00C43208"/>
    <w:rsid w:val="00C56A5F"/>
    <w:rsid w:val="00C71434"/>
    <w:rsid w:val="00C73557"/>
    <w:rsid w:val="00C866BA"/>
    <w:rsid w:val="00C97F25"/>
    <w:rsid w:val="00CE016C"/>
    <w:rsid w:val="00D0179B"/>
    <w:rsid w:val="00D228D6"/>
    <w:rsid w:val="00D26409"/>
    <w:rsid w:val="00D94184"/>
    <w:rsid w:val="00DA779E"/>
    <w:rsid w:val="00E177C3"/>
    <w:rsid w:val="00E34981"/>
    <w:rsid w:val="00E53CDF"/>
    <w:rsid w:val="00E947BA"/>
    <w:rsid w:val="00EE15CC"/>
    <w:rsid w:val="00EF3ADA"/>
    <w:rsid w:val="00F67D61"/>
    <w:rsid w:val="00F85796"/>
    <w:rsid w:val="00F90EF0"/>
    <w:rsid w:val="00FF10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FF6C4"/>
  <w15:docId w15:val="{9BAF0CE5-7C78-4D81-A9A0-955073779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jc w:val="both"/>
    </w:pPr>
    <w:rPr>
      <w:rFonts w:ascii="Calibri" w:eastAsia="Calibri" w:hAnsi="Calibri" w:cs="Calibri"/>
      <w:color w:val="000000"/>
      <w:sz w:val="24"/>
    </w:rPr>
  </w:style>
  <w:style w:type="paragraph" w:styleId="Ttulo1">
    <w:name w:val="heading 1"/>
    <w:next w:val="Normal"/>
    <w:link w:val="Ttulo1Char"/>
    <w:uiPriority w:val="9"/>
    <w:qFormat/>
    <w:pPr>
      <w:keepNext/>
      <w:keepLines/>
      <w:numPr>
        <w:numId w:val="1"/>
      </w:numPr>
      <w:shd w:val="clear" w:color="auto" w:fill="CCCCCC"/>
      <w:spacing w:after="0"/>
      <w:ind w:left="10" w:right="55" w:hanging="10"/>
      <w:jc w:val="center"/>
      <w:outlineLvl w:val="0"/>
    </w:pPr>
    <w:rPr>
      <w:rFonts w:ascii="Calibri" w:eastAsia="Calibri" w:hAnsi="Calibri" w:cs="Calibri"/>
      <w:b/>
      <w:color w:val="000000"/>
      <w:sz w:val="24"/>
    </w:rPr>
  </w:style>
  <w:style w:type="paragraph" w:styleId="Ttulo2">
    <w:name w:val="heading 2"/>
    <w:basedOn w:val="Normal"/>
    <w:next w:val="Normal"/>
    <w:link w:val="Ttulo2Char"/>
    <w:uiPriority w:val="9"/>
    <w:unhideWhenUsed/>
    <w:qFormat/>
    <w:rsid w:val="00CE01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paragraph" w:styleId="Cabealho">
    <w:name w:val="header"/>
    <w:basedOn w:val="Normal"/>
    <w:link w:val="CabealhoChar"/>
    <w:unhideWhenUsed/>
    <w:rsid w:val="00BA5FE4"/>
    <w:pPr>
      <w:tabs>
        <w:tab w:val="center" w:pos="4252"/>
        <w:tab w:val="right" w:pos="8504"/>
      </w:tabs>
      <w:spacing w:after="0" w:line="240" w:lineRule="auto"/>
    </w:pPr>
  </w:style>
  <w:style w:type="character" w:customStyle="1" w:styleId="CabealhoChar">
    <w:name w:val="Cabeçalho Char"/>
    <w:basedOn w:val="Fontepargpadro"/>
    <w:link w:val="Cabealho"/>
    <w:rsid w:val="00BA5FE4"/>
    <w:rPr>
      <w:rFonts w:ascii="Calibri" w:eastAsia="Calibri" w:hAnsi="Calibri" w:cs="Calibri"/>
      <w:color w:val="000000"/>
      <w:sz w:val="24"/>
    </w:rPr>
  </w:style>
  <w:style w:type="paragraph" w:styleId="Rodap">
    <w:name w:val="footer"/>
    <w:basedOn w:val="Normal"/>
    <w:link w:val="RodapChar"/>
    <w:uiPriority w:val="99"/>
    <w:unhideWhenUsed/>
    <w:rsid w:val="00BA5FE4"/>
    <w:pPr>
      <w:tabs>
        <w:tab w:val="center" w:pos="4252"/>
        <w:tab w:val="right" w:pos="8504"/>
      </w:tabs>
      <w:spacing w:after="0" w:line="240" w:lineRule="auto"/>
    </w:pPr>
  </w:style>
  <w:style w:type="character" w:customStyle="1" w:styleId="RodapChar">
    <w:name w:val="Rodapé Char"/>
    <w:basedOn w:val="Fontepargpadro"/>
    <w:link w:val="Rodap"/>
    <w:uiPriority w:val="99"/>
    <w:rsid w:val="00BA5FE4"/>
    <w:rPr>
      <w:rFonts w:ascii="Calibri" w:eastAsia="Calibri" w:hAnsi="Calibri" w:cs="Calibri"/>
      <w:color w:val="000000"/>
      <w:sz w:val="24"/>
    </w:rPr>
  </w:style>
  <w:style w:type="character" w:customStyle="1" w:styleId="Ttulo2Char">
    <w:name w:val="Título 2 Char"/>
    <w:basedOn w:val="Fontepargpadro"/>
    <w:link w:val="Ttulo2"/>
    <w:uiPriority w:val="9"/>
    <w:rsid w:val="00CE016C"/>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rsid w:val="00800045"/>
    <w:pPr>
      <w:suppressAutoHyphens/>
      <w:spacing w:after="0" w:line="240" w:lineRule="auto"/>
      <w:ind w:left="0" w:firstLine="0"/>
    </w:pPr>
    <w:rPr>
      <w:rFonts w:ascii="Times New Roman" w:eastAsia="Times New Roman" w:hAnsi="Times New Roman" w:cs="Times New Roman"/>
      <w:color w:val="auto"/>
      <w:sz w:val="28"/>
      <w:szCs w:val="20"/>
      <w:lang w:eastAsia="zh-CN"/>
      <w14:ligatures w14:val="none"/>
    </w:rPr>
  </w:style>
  <w:style w:type="character" w:customStyle="1" w:styleId="CorpodetextoChar">
    <w:name w:val="Corpo de texto Char"/>
    <w:basedOn w:val="Fontepargpadro"/>
    <w:link w:val="Corpodetexto"/>
    <w:rsid w:val="00800045"/>
    <w:rPr>
      <w:rFonts w:ascii="Times New Roman" w:eastAsia="Times New Roman" w:hAnsi="Times New Roman" w:cs="Times New Roman"/>
      <w:sz w:val="28"/>
      <w:szCs w:val="20"/>
      <w:lang w:eastAsia="zh-CN"/>
      <w14:ligatures w14:val="none"/>
    </w:rPr>
  </w:style>
  <w:style w:type="paragraph" w:styleId="NormalWeb">
    <w:name w:val="Normal (Web)"/>
    <w:basedOn w:val="Normal"/>
    <w:uiPriority w:val="99"/>
    <w:unhideWhenUsed/>
    <w:rsid w:val="007073AC"/>
    <w:pPr>
      <w:spacing w:before="100" w:beforeAutospacing="1" w:after="100" w:afterAutospacing="1" w:line="240" w:lineRule="auto"/>
      <w:ind w:left="0" w:firstLine="0"/>
      <w:jc w:val="left"/>
    </w:pPr>
    <w:rPr>
      <w:rFonts w:ascii="Times New Roman" w:eastAsia="Times New Roman" w:hAnsi="Times New Roman" w:cs="Times New Roman"/>
      <w:color w:val="auto"/>
      <w:kern w:val="0"/>
      <w:szCs w:val="24"/>
      <w14:ligatures w14:val="none"/>
    </w:rPr>
  </w:style>
  <w:style w:type="paragraph" w:styleId="Textodebalo">
    <w:name w:val="Balloon Text"/>
    <w:basedOn w:val="Normal"/>
    <w:link w:val="TextodebaloChar"/>
    <w:uiPriority w:val="99"/>
    <w:semiHidden/>
    <w:unhideWhenUsed/>
    <w:rsid w:val="005C55E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C55E6"/>
    <w:rPr>
      <w:rFonts w:ascii="Segoe UI" w:eastAsia="Calibri" w:hAnsi="Segoe UI" w:cs="Segoe UI"/>
      <w:color w:val="000000"/>
      <w:sz w:val="18"/>
      <w:szCs w:val="18"/>
    </w:rPr>
  </w:style>
  <w:style w:type="paragraph" w:styleId="PargrafodaLista">
    <w:name w:val="List Paragraph"/>
    <w:basedOn w:val="Normal"/>
    <w:uiPriority w:val="34"/>
    <w:qFormat/>
    <w:rsid w:val="005027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66170">
      <w:bodyDiv w:val="1"/>
      <w:marLeft w:val="0"/>
      <w:marRight w:val="0"/>
      <w:marTop w:val="0"/>
      <w:marBottom w:val="0"/>
      <w:divBdr>
        <w:top w:val="none" w:sz="0" w:space="0" w:color="auto"/>
        <w:left w:val="none" w:sz="0" w:space="0" w:color="auto"/>
        <w:bottom w:val="none" w:sz="0" w:space="0" w:color="auto"/>
        <w:right w:val="none" w:sz="0" w:space="0" w:color="auto"/>
      </w:divBdr>
    </w:div>
    <w:div w:id="672024783">
      <w:bodyDiv w:val="1"/>
      <w:marLeft w:val="0"/>
      <w:marRight w:val="0"/>
      <w:marTop w:val="0"/>
      <w:marBottom w:val="0"/>
      <w:divBdr>
        <w:top w:val="none" w:sz="0" w:space="0" w:color="auto"/>
        <w:left w:val="none" w:sz="0" w:space="0" w:color="auto"/>
        <w:bottom w:val="none" w:sz="0" w:space="0" w:color="auto"/>
        <w:right w:val="none" w:sz="0" w:space="0" w:color="auto"/>
      </w:divBdr>
    </w:div>
    <w:div w:id="818808291">
      <w:bodyDiv w:val="1"/>
      <w:marLeft w:val="0"/>
      <w:marRight w:val="0"/>
      <w:marTop w:val="0"/>
      <w:marBottom w:val="0"/>
      <w:divBdr>
        <w:top w:val="none" w:sz="0" w:space="0" w:color="auto"/>
        <w:left w:val="none" w:sz="0" w:space="0" w:color="auto"/>
        <w:bottom w:val="none" w:sz="0" w:space="0" w:color="auto"/>
        <w:right w:val="none" w:sz="0" w:space="0" w:color="auto"/>
      </w:divBdr>
    </w:div>
    <w:div w:id="880674557">
      <w:bodyDiv w:val="1"/>
      <w:marLeft w:val="0"/>
      <w:marRight w:val="0"/>
      <w:marTop w:val="0"/>
      <w:marBottom w:val="0"/>
      <w:divBdr>
        <w:top w:val="none" w:sz="0" w:space="0" w:color="auto"/>
        <w:left w:val="none" w:sz="0" w:space="0" w:color="auto"/>
        <w:bottom w:val="none" w:sz="0" w:space="0" w:color="auto"/>
        <w:right w:val="none" w:sz="0" w:space="0" w:color="auto"/>
      </w:divBdr>
    </w:div>
    <w:div w:id="919367957">
      <w:bodyDiv w:val="1"/>
      <w:marLeft w:val="0"/>
      <w:marRight w:val="0"/>
      <w:marTop w:val="0"/>
      <w:marBottom w:val="0"/>
      <w:divBdr>
        <w:top w:val="none" w:sz="0" w:space="0" w:color="auto"/>
        <w:left w:val="none" w:sz="0" w:space="0" w:color="auto"/>
        <w:bottom w:val="none" w:sz="0" w:space="0" w:color="auto"/>
        <w:right w:val="none" w:sz="0" w:space="0" w:color="auto"/>
      </w:divBdr>
    </w:div>
    <w:div w:id="1279994886">
      <w:bodyDiv w:val="1"/>
      <w:marLeft w:val="0"/>
      <w:marRight w:val="0"/>
      <w:marTop w:val="0"/>
      <w:marBottom w:val="0"/>
      <w:divBdr>
        <w:top w:val="none" w:sz="0" w:space="0" w:color="auto"/>
        <w:left w:val="none" w:sz="0" w:space="0" w:color="auto"/>
        <w:bottom w:val="none" w:sz="0" w:space="0" w:color="auto"/>
        <w:right w:val="none" w:sz="0" w:space="0" w:color="auto"/>
      </w:divBdr>
    </w:div>
    <w:div w:id="1341390990">
      <w:bodyDiv w:val="1"/>
      <w:marLeft w:val="0"/>
      <w:marRight w:val="0"/>
      <w:marTop w:val="0"/>
      <w:marBottom w:val="0"/>
      <w:divBdr>
        <w:top w:val="none" w:sz="0" w:space="0" w:color="auto"/>
        <w:left w:val="none" w:sz="0" w:space="0" w:color="auto"/>
        <w:bottom w:val="none" w:sz="0" w:space="0" w:color="auto"/>
        <w:right w:val="none" w:sz="0" w:space="0" w:color="auto"/>
      </w:divBdr>
    </w:div>
    <w:div w:id="1715691997">
      <w:bodyDiv w:val="1"/>
      <w:marLeft w:val="0"/>
      <w:marRight w:val="0"/>
      <w:marTop w:val="0"/>
      <w:marBottom w:val="0"/>
      <w:divBdr>
        <w:top w:val="none" w:sz="0" w:space="0" w:color="auto"/>
        <w:left w:val="none" w:sz="0" w:space="0" w:color="auto"/>
        <w:bottom w:val="none" w:sz="0" w:space="0" w:color="auto"/>
        <w:right w:val="none" w:sz="0" w:space="0" w:color="auto"/>
      </w:divBdr>
    </w:div>
    <w:div w:id="1827553696">
      <w:bodyDiv w:val="1"/>
      <w:marLeft w:val="0"/>
      <w:marRight w:val="0"/>
      <w:marTop w:val="0"/>
      <w:marBottom w:val="0"/>
      <w:divBdr>
        <w:top w:val="none" w:sz="0" w:space="0" w:color="auto"/>
        <w:left w:val="none" w:sz="0" w:space="0" w:color="auto"/>
        <w:bottom w:val="none" w:sz="0" w:space="0" w:color="auto"/>
        <w:right w:val="none" w:sz="0" w:space="0" w:color="auto"/>
      </w:divBdr>
    </w:div>
    <w:div w:id="1854372616">
      <w:bodyDiv w:val="1"/>
      <w:marLeft w:val="0"/>
      <w:marRight w:val="0"/>
      <w:marTop w:val="0"/>
      <w:marBottom w:val="0"/>
      <w:divBdr>
        <w:top w:val="none" w:sz="0" w:space="0" w:color="auto"/>
        <w:left w:val="none" w:sz="0" w:space="0" w:color="auto"/>
        <w:bottom w:val="none" w:sz="0" w:space="0" w:color="auto"/>
        <w:right w:val="none" w:sz="0" w:space="0" w:color="auto"/>
      </w:divBdr>
    </w:div>
    <w:div w:id="1934975843">
      <w:bodyDiv w:val="1"/>
      <w:marLeft w:val="0"/>
      <w:marRight w:val="0"/>
      <w:marTop w:val="0"/>
      <w:marBottom w:val="0"/>
      <w:divBdr>
        <w:top w:val="none" w:sz="0" w:space="0" w:color="auto"/>
        <w:left w:val="none" w:sz="0" w:space="0" w:color="auto"/>
        <w:bottom w:val="none" w:sz="0" w:space="0" w:color="auto"/>
        <w:right w:val="none" w:sz="0" w:space="0" w:color="auto"/>
      </w:divBdr>
    </w:div>
    <w:div w:id="2125878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8</Pages>
  <Words>3368</Words>
  <Characters>18191</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21516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antoniob</dc:creator>
  <cp:keywords/>
  <dc:description/>
  <cp:lastModifiedBy>Licitações 01</cp:lastModifiedBy>
  <cp:revision>13</cp:revision>
  <cp:lastPrinted>2025-09-17T13:40:00Z</cp:lastPrinted>
  <dcterms:created xsi:type="dcterms:W3CDTF">2025-02-07T14:05:00Z</dcterms:created>
  <dcterms:modified xsi:type="dcterms:W3CDTF">2026-04-08T13:55:00Z</dcterms:modified>
</cp:coreProperties>
</file>