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40AC763B" w14:textId="5B7F753D" w:rsidR="00ED759F" w:rsidRPr="007C4253" w:rsidRDefault="00ED759F" w:rsidP="009B04AD">
      <w:pPr>
        <w:widowControl w:val="0"/>
        <w:suppressLineNumbers/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Theme="minorHAnsi" w:hAnsiTheme="minorHAnsi" w:cstheme="minorHAnsi"/>
          <w:b/>
          <w:color w:val="000000"/>
          <w:sz w:val="28"/>
          <w:szCs w:val="28"/>
        </w:rPr>
      </w:pPr>
      <w:r w:rsidRPr="007C4253">
        <w:rPr>
          <w:rFonts w:asciiTheme="minorHAnsi" w:hAnsiTheme="minorHAnsi" w:cstheme="minorHAnsi"/>
          <w:b/>
          <w:color w:val="000000"/>
          <w:sz w:val="28"/>
          <w:szCs w:val="28"/>
        </w:rPr>
        <w:t>TERMO DE REFERÊNCIA</w:t>
      </w:r>
    </w:p>
    <w:p w14:paraId="4D04D647" w14:textId="77777777" w:rsidR="00ED759F" w:rsidRPr="008B14EA" w:rsidRDefault="00ED759F" w:rsidP="007C103C">
      <w:pPr>
        <w:widowControl w:val="0"/>
        <w:suppressLineNumbers/>
        <w:pBdr>
          <w:top w:val="nil"/>
          <w:left w:val="nil"/>
          <w:bottom w:val="nil"/>
          <w:right w:val="nil"/>
          <w:between w:val="nil"/>
        </w:pBdr>
        <w:jc w:val="center"/>
        <w:rPr>
          <w:rFonts w:asciiTheme="minorHAnsi" w:hAnsiTheme="minorHAnsi" w:cstheme="minorHAnsi"/>
          <w:b/>
          <w:color w:val="000000"/>
          <w:sz w:val="23"/>
          <w:szCs w:val="23"/>
        </w:rPr>
      </w:pPr>
    </w:p>
    <w:p w14:paraId="0C8F1BD7" w14:textId="39FB3590" w:rsidR="008B007C" w:rsidRPr="005677AF" w:rsidRDefault="008B007C" w:rsidP="001D4208">
      <w:pPr>
        <w:widowControl w:val="0"/>
        <w:suppressLineNumbers/>
        <w:pBdr>
          <w:top w:val="nil"/>
          <w:left w:val="nil"/>
          <w:bottom w:val="nil"/>
          <w:right w:val="nil"/>
          <w:between w:val="nil"/>
        </w:pBdr>
        <w:rPr>
          <w:rFonts w:asciiTheme="minorHAnsi" w:hAnsiTheme="minorHAnsi" w:cstheme="minorHAnsi"/>
          <w:bCs/>
          <w:color w:val="000000"/>
          <w:sz w:val="24"/>
          <w:szCs w:val="24"/>
        </w:rPr>
      </w:pPr>
      <w:r w:rsidRPr="005677AF">
        <w:rPr>
          <w:rFonts w:asciiTheme="minorHAnsi" w:hAnsiTheme="minorHAnsi" w:cstheme="minorHAnsi"/>
          <w:bCs/>
          <w:color w:val="000000"/>
          <w:sz w:val="24"/>
          <w:szCs w:val="24"/>
        </w:rPr>
        <w:t xml:space="preserve">Município de </w:t>
      </w:r>
      <w:r w:rsidR="00ED759F" w:rsidRPr="005677AF">
        <w:rPr>
          <w:rFonts w:asciiTheme="minorHAnsi" w:hAnsiTheme="minorHAnsi" w:cstheme="minorHAnsi"/>
          <w:bCs/>
          <w:color w:val="000000"/>
          <w:sz w:val="24"/>
          <w:szCs w:val="24"/>
        </w:rPr>
        <w:t>Nova Bassano – RS.</w:t>
      </w:r>
    </w:p>
    <w:p w14:paraId="2764C1A7" w14:textId="48E52A2B" w:rsidR="008B007C" w:rsidRPr="005677AF" w:rsidRDefault="008B007C" w:rsidP="001D4208">
      <w:pPr>
        <w:widowControl w:val="0"/>
        <w:suppressLineNumbers/>
        <w:pBdr>
          <w:top w:val="nil"/>
          <w:left w:val="nil"/>
          <w:bottom w:val="nil"/>
          <w:right w:val="nil"/>
          <w:between w:val="nil"/>
        </w:pBdr>
        <w:rPr>
          <w:rFonts w:asciiTheme="minorHAnsi" w:hAnsiTheme="minorHAnsi" w:cstheme="minorHAnsi"/>
          <w:bCs/>
          <w:color w:val="000000"/>
          <w:sz w:val="24"/>
          <w:szCs w:val="24"/>
        </w:rPr>
      </w:pPr>
      <w:r w:rsidRPr="005677AF">
        <w:rPr>
          <w:rFonts w:asciiTheme="minorHAnsi" w:hAnsiTheme="minorHAnsi" w:cstheme="minorHAnsi"/>
          <w:bCs/>
          <w:color w:val="000000"/>
          <w:sz w:val="24"/>
          <w:szCs w:val="24"/>
        </w:rPr>
        <w:t>Secretaria Municipal de</w:t>
      </w:r>
      <w:r w:rsidR="00ED759F" w:rsidRPr="005677AF">
        <w:rPr>
          <w:rFonts w:asciiTheme="minorHAnsi" w:hAnsiTheme="minorHAnsi" w:cstheme="minorHAnsi"/>
          <w:bCs/>
          <w:color w:val="000000"/>
          <w:sz w:val="24"/>
          <w:szCs w:val="24"/>
        </w:rPr>
        <w:t xml:space="preserve"> </w:t>
      </w:r>
      <w:r w:rsidR="00C56115" w:rsidRPr="005677AF">
        <w:rPr>
          <w:rFonts w:asciiTheme="minorHAnsi" w:hAnsiTheme="minorHAnsi" w:cstheme="minorHAnsi"/>
          <w:bCs/>
          <w:color w:val="000000"/>
          <w:sz w:val="24"/>
          <w:szCs w:val="24"/>
        </w:rPr>
        <w:t>Educação</w:t>
      </w:r>
    </w:p>
    <w:p w14:paraId="3FE32E13" w14:textId="5A28F6DC" w:rsidR="00FA50DE" w:rsidRPr="005677AF" w:rsidRDefault="007C4253" w:rsidP="00FA50DE">
      <w:pPr>
        <w:widowControl w:val="0"/>
        <w:suppressLineNumbers/>
        <w:pBdr>
          <w:top w:val="nil"/>
          <w:left w:val="nil"/>
          <w:bottom w:val="nil"/>
          <w:right w:val="nil"/>
          <w:between w:val="nil"/>
        </w:pBdr>
        <w:jc w:val="both"/>
        <w:rPr>
          <w:rFonts w:asciiTheme="minorHAnsi" w:hAnsiTheme="minorHAnsi" w:cstheme="minorHAnsi"/>
          <w:bCs/>
          <w:color w:val="000000"/>
          <w:sz w:val="24"/>
          <w:szCs w:val="24"/>
        </w:rPr>
      </w:pPr>
      <w:r w:rsidRPr="00B77D84">
        <w:rPr>
          <w:rFonts w:asciiTheme="minorHAnsi" w:hAnsiTheme="minorHAnsi" w:cstheme="minorHAnsi"/>
          <w:bCs/>
          <w:color w:val="000000"/>
          <w:sz w:val="24"/>
          <w:szCs w:val="24"/>
        </w:rPr>
        <w:t>Necessidade</w:t>
      </w:r>
      <w:r w:rsidR="0026694B" w:rsidRPr="00B77D84">
        <w:rPr>
          <w:rFonts w:asciiTheme="minorHAnsi" w:hAnsiTheme="minorHAnsi" w:cstheme="minorHAnsi"/>
          <w:bCs/>
          <w:color w:val="000000"/>
          <w:sz w:val="24"/>
          <w:szCs w:val="24"/>
        </w:rPr>
        <w:t xml:space="preserve">: </w:t>
      </w:r>
      <w:bookmarkStart w:id="0" w:name="_Hlk192575816"/>
      <w:r w:rsidR="009D2F15" w:rsidRPr="00FA50DE">
        <w:rPr>
          <w:rFonts w:asciiTheme="minorHAnsi" w:hAnsiTheme="minorHAnsi" w:cstheme="minorHAnsi"/>
          <w:bCs/>
          <w:color w:val="000000"/>
          <w:sz w:val="24"/>
          <w:szCs w:val="24"/>
        </w:rPr>
        <w:t>C</w:t>
      </w:r>
      <w:r w:rsidR="009D2F15" w:rsidRPr="00FA50DE">
        <w:rPr>
          <w:rFonts w:asciiTheme="minorHAnsi" w:hAnsiTheme="minorHAnsi" w:cstheme="minorHAnsi"/>
          <w:color w:val="000000"/>
          <w:sz w:val="24"/>
          <w:szCs w:val="24"/>
        </w:rPr>
        <w:t xml:space="preserve">ontratação de </w:t>
      </w:r>
      <w:r w:rsidR="00FA50DE" w:rsidRPr="00FA50DE">
        <w:rPr>
          <w:rFonts w:asciiTheme="minorHAnsi" w:hAnsiTheme="minorHAnsi" w:cstheme="minorHAnsi"/>
          <w:color w:val="000000"/>
          <w:sz w:val="24"/>
          <w:szCs w:val="24"/>
        </w:rPr>
        <w:t>pessoa jurídica para realização de oficinais de música para reativação</w:t>
      </w:r>
      <w:r w:rsidR="007F1BCC">
        <w:rPr>
          <w:rFonts w:asciiTheme="minorHAnsi" w:hAnsiTheme="minorHAnsi" w:cstheme="minorHAnsi"/>
          <w:color w:val="000000"/>
          <w:sz w:val="24"/>
          <w:szCs w:val="24"/>
        </w:rPr>
        <w:t xml:space="preserve"> e manutenção</w:t>
      </w:r>
      <w:r w:rsidR="00FA50DE" w:rsidRPr="00FA50DE">
        <w:rPr>
          <w:rFonts w:asciiTheme="minorHAnsi" w:hAnsiTheme="minorHAnsi" w:cstheme="minorHAnsi"/>
          <w:color w:val="000000"/>
          <w:sz w:val="24"/>
          <w:szCs w:val="24"/>
        </w:rPr>
        <w:t xml:space="preserve"> da banda municipal. </w:t>
      </w:r>
      <w:r w:rsidR="009D2F15" w:rsidRPr="00FA50DE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</w:p>
    <w:p w14:paraId="177A20F7" w14:textId="56730D4A" w:rsidR="005677AF" w:rsidRDefault="005677AF" w:rsidP="001D4208">
      <w:pPr>
        <w:widowControl w:val="0"/>
        <w:suppressLineNumbers/>
        <w:pBdr>
          <w:top w:val="nil"/>
          <w:left w:val="nil"/>
          <w:bottom w:val="nil"/>
          <w:right w:val="nil"/>
          <w:between w:val="nil"/>
        </w:pBdr>
        <w:rPr>
          <w:rFonts w:asciiTheme="minorHAnsi" w:hAnsiTheme="minorHAnsi" w:cstheme="minorHAnsi"/>
          <w:bCs/>
          <w:color w:val="000000"/>
          <w:sz w:val="24"/>
          <w:szCs w:val="24"/>
        </w:rPr>
      </w:pPr>
    </w:p>
    <w:bookmarkEnd w:id="0"/>
    <w:p w14:paraId="00000003" w14:textId="0B3E69E4" w:rsidR="005260A2" w:rsidRPr="008B14EA" w:rsidRDefault="008B007C" w:rsidP="00815D26">
      <w:pPr>
        <w:pStyle w:val="PargrafodaLista"/>
        <w:widowControl w:val="0"/>
        <w:numPr>
          <w:ilvl w:val="0"/>
          <w:numId w:val="3"/>
        </w:numPr>
        <w:suppressLineNumbers/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spacing w:line="276" w:lineRule="auto"/>
        <w:ind w:left="0" w:firstLine="567"/>
        <w:jc w:val="both"/>
        <w:rPr>
          <w:rFonts w:asciiTheme="minorHAnsi" w:hAnsiTheme="minorHAnsi" w:cstheme="minorHAnsi"/>
          <w:b/>
          <w:color w:val="000000"/>
          <w:sz w:val="24"/>
          <w:szCs w:val="24"/>
        </w:rPr>
      </w:pPr>
      <w:r w:rsidRPr="008B14EA">
        <w:rPr>
          <w:rFonts w:asciiTheme="minorHAnsi" w:hAnsiTheme="minorHAnsi" w:cstheme="minorHAnsi"/>
          <w:b/>
          <w:color w:val="000000"/>
          <w:sz w:val="24"/>
          <w:szCs w:val="24"/>
        </w:rPr>
        <w:t xml:space="preserve">DESCRIÇÃO DO </w:t>
      </w:r>
      <w:r w:rsidR="00C764A1" w:rsidRPr="008B14EA">
        <w:rPr>
          <w:rFonts w:asciiTheme="minorHAnsi" w:hAnsiTheme="minorHAnsi" w:cstheme="minorHAnsi"/>
          <w:b/>
          <w:color w:val="000000"/>
          <w:sz w:val="24"/>
          <w:szCs w:val="24"/>
        </w:rPr>
        <w:t>OBJETO:</w:t>
      </w:r>
    </w:p>
    <w:p w14:paraId="03E3AC7C" w14:textId="1C9282B9" w:rsidR="00FA50DE" w:rsidRDefault="005B5538" w:rsidP="00B77D84">
      <w:pPr>
        <w:widowControl w:val="0"/>
        <w:suppressLineNumbers/>
        <w:pBdr>
          <w:top w:val="nil"/>
          <w:left w:val="nil"/>
          <w:bottom w:val="nil"/>
          <w:right w:val="nil"/>
          <w:between w:val="nil"/>
        </w:pBdr>
        <w:ind w:firstLine="720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bookmarkStart w:id="1" w:name="_Hlk192575878"/>
      <w:r w:rsidRPr="00E34139">
        <w:rPr>
          <w:rFonts w:asciiTheme="minorHAnsi" w:hAnsiTheme="minorHAnsi" w:cstheme="minorHAnsi"/>
          <w:color w:val="000000"/>
          <w:sz w:val="24"/>
          <w:szCs w:val="24"/>
        </w:rPr>
        <w:t xml:space="preserve">O presente Termo de Referência tem por objeto </w:t>
      </w:r>
      <w:r w:rsidR="004F7707" w:rsidRPr="00E34139">
        <w:rPr>
          <w:rFonts w:asciiTheme="minorHAnsi" w:hAnsiTheme="minorHAnsi" w:cstheme="minorHAnsi"/>
          <w:color w:val="000000"/>
          <w:sz w:val="24"/>
          <w:szCs w:val="24"/>
        </w:rPr>
        <w:t xml:space="preserve">a </w:t>
      </w:r>
      <w:r w:rsidR="005061FE" w:rsidRPr="00E34139">
        <w:rPr>
          <w:rFonts w:asciiTheme="minorHAnsi" w:hAnsiTheme="minorHAnsi" w:cstheme="minorHAnsi"/>
          <w:color w:val="000000"/>
          <w:sz w:val="24"/>
          <w:szCs w:val="24"/>
        </w:rPr>
        <w:t xml:space="preserve">contratação </w:t>
      </w:r>
      <w:r w:rsidR="00FA50DE" w:rsidRPr="00E34139">
        <w:rPr>
          <w:rFonts w:asciiTheme="minorHAnsi" w:hAnsiTheme="minorHAnsi" w:cstheme="minorHAnsi"/>
          <w:color w:val="000000"/>
          <w:sz w:val="24"/>
          <w:szCs w:val="24"/>
        </w:rPr>
        <w:t xml:space="preserve">de pessoa jurídica para realização de oficinais de música para reativação </w:t>
      </w:r>
      <w:r w:rsidR="007F1BCC">
        <w:rPr>
          <w:rFonts w:asciiTheme="minorHAnsi" w:hAnsiTheme="minorHAnsi" w:cstheme="minorHAnsi"/>
          <w:color w:val="000000"/>
          <w:sz w:val="24"/>
          <w:szCs w:val="24"/>
        </w:rPr>
        <w:t>e manutenção</w:t>
      </w:r>
      <w:r w:rsidR="007F1BCC" w:rsidRPr="00FA50DE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r w:rsidR="00FA50DE" w:rsidRPr="00E34139">
        <w:rPr>
          <w:rFonts w:asciiTheme="minorHAnsi" w:hAnsiTheme="minorHAnsi" w:cstheme="minorHAnsi"/>
          <w:color w:val="000000"/>
          <w:sz w:val="24"/>
          <w:szCs w:val="24"/>
        </w:rPr>
        <w:t>da banda municipal</w:t>
      </w:r>
      <w:r w:rsidR="00FA50DE" w:rsidRPr="00E34139">
        <w:rPr>
          <w:rFonts w:asciiTheme="minorHAnsi" w:hAnsiTheme="minorHAnsi" w:cstheme="minorHAnsi"/>
          <w:color w:val="000000"/>
          <w:sz w:val="24"/>
          <w:szCs w:val="24"/>
        </w:rPr>
        <w:t>. Os encontros ocorrerão semanalmente e terão duração de, no mínimo, 02h30min</w:t>
      </w:r>
      <w:r w:rsidR="007A47AF">
        <w:rPr>
          <w:rFonts w:asciiTheme="minorHAnsi" w:hAnsiTheme="minorHAnsi" w:cstheme="minorHAnsi"/>
          <w:color w:val="000000"/>
          <w:sz w:val="24"/>
          <w:szCs w:val="24"/>
        </w:rPr>
        <w:t>, devendo abordar teoria e prática.</w:t>
      </w:r>
    </w:p>
    <w:p w14:paraId="5820944B" w14:textId="3EB16760" w:rsidR="00FA50DE" w:rsidRDefault="00FA50DE" w:rsidP="00B77D84">
      <w:pPr>
        <w:widowControl w:val="0"/>
        <w:suppressLineNumbers/>
        <w:pBdr>
          <w:top w:val="nil"/>
          <w:left w:val="nil"/>
          <w:bottom w:val="nil"/>
          <w:right w:val="nil"/>
          <w:between w:val="nil"/>
        </w:pBdr>
        <w:ind w:firstLine="720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>
        <w:rPr>
          <w:rFonts w:asciiTheme="minorHAnsi" w:hAnsiTheme="minorHAnsi" w:cstheme="minorHAnsi"/>
          <w:color w:val="000000"/>
          <w:sz w:val="24"/>
          <w:szCs w:val="24"/>
        </w:rPr>
        <w:t>Os serviços deverão ser realizados por 02 (dois) profissionais, sendo um professor e/ou instrutor com formação devidamente comprovada em Metais e Instrumentos Melódicos (liras, escaletas, trompetes, trombones)</w:t>
      </w:r>
      <w:r w:rsidR="00E34139">
        <w:rPr>
          <w:rFonts w:asciiTheme="minorHAnsi" w:hAnsiTheme="minorHAnsi" w:cstheme="minorHAnsi"/>
          <w:color w:val="000000"/>
          <w:sz w:val="24"/>
          <w:szCs w:val="24"/>
        </w:rPr>
        <w:t xml:space="preserve"> e um professor e/ou instrutor com formação e experiência devidamente comprovada em Percussão e Rudimentos.</w:t>
      </w:r>
    </w:p>
    <w:p w14:paraId="36D79402" w14:textId="7BC1F98B" w:rsidR="00E34139" w:rsidRDefault="00E34139" w:rsidP="00B77D84">
      <w:pPr>
        <w:widowControl w:val="0"/>
        <w:suppressLineNumbers/>
        <w:pBdr>
          <w:top w:val="nil"/>
          <w:left w:val="nil"/>
          <w:bottom w:val="nil"/>
          <w:right w:val="nil"/>
          <w:between w:val="nil"/>
        </w:pBdr>
        <w:ind w:firstLine="720"/>
        <w:jc w:val="both"/>
        <w:rPr>
          <w:rFonts w:asciiTheme="minorHAnsi" w:hAnsiTheme="minorHAnsi" w:cstheme="minorHAnsi"/>
          <w:color w:val="000000"/>
          <w:sz w:val="24"/>
          <w:szCs w:val="24"/>
          <w:highlight w:val="yellow"/>
        </w:rPr>
      </w:pPr>
      <w:r>
        <w:rPr>
          <w:rFonts w:asciiTheme="minorHAnsi" w:hAnsiTheme="minorHAnsi" w:cstheme="minorHAnsi"/>
          <w:color w:val="000000"/>
          <w:sz w:val="24"/>
          <w:szCs w:val="24"/>
        </w:rPr>
        <w:t>O local de realização das oficinas, bem como o horário, será definido de acordo com a disponibilidade dos alunos</w:t>
      </w:r>
      <w:r w:rsidR="00806118">
        <w:rPr>
          <w:rFonts w:asciiTheme="minorHAnsi" w:hAnsiTheme="minorHAnsi" w:cstheme="minorHAnsi"/>
          <w:color w:val="000000"/>
          <w:sz w:val="24"/>
          <w:szCs w:val="24"/>
        </w:rPr>
        <w:t xml:space="preserve">, sendo estimada a quantidade de até 45 (quarenta e cinco) alunos. </w:t>
      </w:r>
    </w:p>
    <w:p w14:paraId="411477BD" w14:textId="49426254" w:rsidR="007D2FFF" w:rsidRPr="00E76C1A" w:rsidRDefault="007D2FFF" w:rsidP="00E76C1A">
      <w:pPr>
        <w:widowControl w:val="0"/>
        <w:suppressLineNumbers/>
        <w:pBdr>
          <w:top w:val="nil"/>
          <w:left w:val="nil"/>
          <w:bottom w:val="nil"/>
          <w:right w:val="nil"/>
          <w:between w:val="nil"/>
        </w:pBdr>
        <w:jc w:val="both"/>
        <w:rPr>
          <w:rFonts w:asciiTheme="minorHAnsi" w:hAnsiTheme="minorHAnsi" w:cstheme="minorHAnsi"/>
          <w:sz w:val="16"/>
          <w:szCs w:val="16"/>
          <w:highlight w:val="yellow"/>
        </w:rPr>
      </w:pPr>
    </w:p>
    <w:p w14:paraId="7237D737" w14:textId="69D5F7DC" w:rsidR="006E51EA" w:rsidRDefault="006E51EA" w:rsidP="00E76C1A">
      <w:pPr>
        <w:widowControl w:val="0"/>
        <w:suppressLineNumbers/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rFonts w:asciiTheme="minorHAnsi" w:hAnsiTheme="minorHAnsi" w:cstheme="minorHAnsi"/>
          <w:sz w:val="24"/>
          <w:szCs w:val="24"/>
        </w:rPr>
      </w:pPr>
    </w:p>
    <w:bookmarkEnd w:id="1"/>
    <w:p w14:paraId="00000009" w14:textId="3FAA33A2" w:rsidR="005260A2" w:rsidRPr="008B14EA" w:rsidRDefault="00C764A1" w:rsidP="00815D26">
      <w:pPr>
        <w:pStyle w:val="PargrafodaLista"/>
        <w:widowControl w:val="0"/>
        <w:numPr>
          <w:ilvl w:val="0"/>
          <w:numId w:val="3"/>
        </w:numPr>
        <w:suppressLineNumbers/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spacing w:line="276" w:lineRule="auto"/>
        <w:ind w:left="0" w:firstLine="567"/>
        <w:jc w:val="both"/>
        <w:rPr>
          <w:rFonts w:asciiTheme="minorHAnsi" w:hAnsiTheme="minorHAnsi" w:cstheme="minorHAnsi"/>
          <w:b/>
          <w:color w:val="000000"/>
          <w:sz w:val="24"/>
          <w:szCs w:val="24"/>
        </w:rPr>
      </w:pPr>
      <w:r w:rsidRPr="008B14EA">
        <w:rPr>
          <w:rFonts w:asciiTheme="minorHAnsi" w:hAnsiTheme="minorHAnsi" w:cstheme="minorHAnsi"/>
          <w:b/>
          <w:color w:val="000000"/>
          <w:sz w:val="24"/>
          <w:szCs w:val="24"/>
        </w:rPr>
        <w:t>FUNDAMENTAÇÃO:</w:t>
      </w:r>
      <w:bookmarkStart w:id="2" w:name="bookmark=id.gjdgxs" w:colFirst="0" w:colLast="0"/>
      <w:bookmarkEnd w:id="2"/>
    </w:p>
    <w:p w14:paraId="63FD83D1" w14:textId="77777777" w:rsidR="00EE76BA" w:rsidRPr="00806118" w:rsidRDefault="005C6366" w:rsidP="005E7505">
      <w:pPr>
        <w:ind w:firstLine="720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806118">
        <w:rPr>
          <w:rFonts w:asciiTheme="minorHAnsi" w:hAnsiTheme="minorHAnsi" w:cstheme="minorHAnsi"/>
          <w:sz w:val="24"/>
          <w:szCs w:val="24"/>
        </w:rPr>
        <w:t xml:space="preserve">A contratação de </w:t>
      </w:r>
      <w:r w:rsidR="008517C1" w:rsidRPr="00806118">
        <w:rPr>
          <w:rFonts w:asciiTheme="minorHAnsi" w:hAnsiTheme="minorHAnsi" w:cstheme="minorHAnsi"/>
          <w:sz w:val="24"/>
          <w:szCs w:val="24"/>
        </w:rPr>
        <w:t xml:space="preserve">serviços para a reativação da banda municipal </w:t>
      </w:r>
      <w:r w:rsidR="005E7505" w:rsidRPr="00806118">
        <w:rPr>
          <w:rFonts w:asciiTheme="minorHAnsi" w:hAnsiTheme="minorHAnsi" w:cstheme="minorHAnsi"/>
          <w:color w:val="000000"/>
          <w:sz w:val="24"/>
          <w:szCs w:val="24"/>
        </w:rPr>
        <w:t>é necessária, haja vista qu</w:t>
      </w:r>
      <w:r w:rsidR="008517C1" w:rsidRPr="00806118">
        <w:rPr>
          <w:rFonts w:asciiTheme="minorHAnsi" w:hAnsiTheme="minorHAnsi" w:cstheme="minorHAnsi"/>
          <w:color w:val="000000"/>
          <w:sz w:val="24"/>
          <w:szCs w:val="24"/>
        </w:rPr>
        <w:t>e fomentar arte para a comunidade é um meio de valorizar a cultura e, simultaneamente, desenvolver talentos individuais e em grupo. Ademais, a formação musical é uma ferramenta para promover competências sociais</w:t>
      </w:r>
      <w:r w:rsidR="007F1BCC" w:rsidRPr="00806118">
        <w:rPr>
          <w:rFonts w:asciiTheme="minorHAnsi" w:hAnsiTheme="minorHAnsi" w:cstheme="minorHAnsi"/>
          <w:color w:val="000000"/>
          <w:sz w:val="24"/>
          <w:szCs w:val="24"/>
        </w:rPr>
        <w:t xml:space="preserve"> e fortalece-las. </w:t>
      </w:r>
    </w:p>
    <w:p w14:paraId="0000000B" w14:textId="0874A09A" w:rsidR="005260A2" w:rsidRPr="005E7505" w:rsidRDefault="00EE76BA" w:rsidP="005E7505">
      <w:pPr>
        <w:ind w:firstLine="720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806118">
        <w:rPr>
          <w:rFonts w:asciiTheme="minorHAnsi" w:hAnsiTheme="minorHAnsi" w:cstheme="minorHAnsi"/>
          <w:color w:val="000000"/>
          <w:sz w:val="24"/>
          <w:szCs w:val="24"/>
        </w:rPr>
        <w:t xml:space="preserve">A solicitação para a contratação de </w:t>
      </w:r>
      <w:r w:rsidRPr="00806118">
        <w:rPr>
          <w:rFonts w:asciiTheme="minorHAnsi" w:hAnsiTheme="minorHAnsi" w:cstheme="minorHAnsi"/>
          <w:color w:val="000000"/>
          <w:sz w:val="24"/>
          <w:szCs w:val="24"/>
        </w:rPr>
        <w:t>02 (dois) profissionais, sendo um professor e/ou instrutor com formação devidamente comprovada em Metais e Instrumentos Melódicos (liras, escaletas, trompetes, trombones) e um professor e/ou instrutor com formação e experiência devidamente comprovada em Percussão e Rudimentos</w:t>
      </w:r>
      <w:r w:rsidRPr="00806118">
        <w:rPr>
          <w:rFonts w:asciiTheme="minorHAnsi" w:hAnsiTheme="minorHAnsi" w:cstheme="minorHAnsi"/>
          <w:color w:val="000000"/>
          <w:sz w:val="24"/>
          <w:szCs w:val="24"/>
        </w:rPr>
        <w:t xml:space="preserve"> se justifica em razão de objetivar formação completa e técnica aos membros da banda. </w:t>
      </w:r>
      <w:r w:rsidRPr="00806118">
        <w:rPr>
          <w:rFonts w:asciiTheme="minorHAnsi" w:hAnsiTheme="minorHAnsi" w:cstheme="minorHAnsi"/>
          <w:color w:val="000000"/>
          <w:sz w:val="24"/>
          <w:szCs w:val="24"/>
        </w:rPr>
        <w:t xml:space="preserve">Pelo exposto, o presente </w:t>
      </w:r>
      <w:r w:rsidRPr="00806118">
        <w:rPr>
          <w:rFonts w:asciiTheme="minorHAnsi" w:eastAsia="Times New Roman" w:hAnsiTheme="minorHAnsi" w:cstheme="minorHAnsi"/>
          <w:sz w:val="24"/>
          <w:szCs w:val="24"/>
          <w:lang w:eastAsia="pt-BR"/>
        </w:rPr>
        <w:t>pedido está fundamentado.</w:t>
      </w:r>
      <w:r w:rsidR="00806118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</w:t>
      </w:r>
      <w:r w:rsidR="008B007C" w:rsidRPr="00806118">
        <w:rPr>
          <w:rFonts w:asciiTheme="minorHAnsi" w:hAnsiTheme="minorHAnsi" w:cstheme="minorHAnsi"/>
          <w:color w:val="000000"/>
          <w:sz w:val="24"/>
          <w:szCs w:val="24"/>
        </w:rPr>
        <w:t xml:space="preserve">A modalidade sugerida </w:t>
      </w:r>
      <w:r w:rsidR="000F7B07" w:rsidRPr="00806118">
        <w:rPr>
          <w:rFonts w:asciiTheme="minorHAnsi" w:hAnsiTheme="minorHAnsi" w:cstheme="minorHAnsi"/>
          <w:color w:val="000000"/>
          <w:sz w:val="24"/>
          <w:szCs w:val="24"/>
        </w:rPr>
        <w:t xml:space="preserve">para a presente </w:t>
      </w:r>
      <w:r w:rsidR="007F1BCC" w:rsidRPr="00806118">
        <w:rPr>
          <w:rFonts w:asciiTheme="minorHAnsi" w:hAnsiTheme="minorHAnsi" w:cstheme="minorHAnsi"/>
          <w:color w:val="000000"/>
          <w:sz w:val="24"/>
          <w:szCs w:val="24"/>
        </w:rPr>
        <w:t>contratação</w:t>
      </w:r>
      <w:r w:rsidR="000F7B07" w:rsidRPr="00806118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r w:rsidR="00C56115" w:rsidRPr="00806118">
        <w:rPr>
          <w:rFonts w:asciiTheme="minorHAnsi" w:hAnsiTheme="minorHAnsi" w:cstheme="minorHAnsi"/>
          <w:color w:val="000000"/>
          <w:sz w:val="24"/>
          <w:szCs w:val="24"/>
        </w:rPr>
        <w:t xml:space="preserve">é a </w:t>
      </w:r>
      <w:r w:rsidR="00C764A1" w:rsidRPr="00806118">
        <w:rPr>
          <w:rFonts w:asciiTheme="minorHAnsi" w:hAnsiTheme="minorHAnsi" w:cstheme="minorHAnsi"/>
          <w:color w:val="000000"/>
          <w:sz w:val="24"/>
          <w:szCs w:val="24"/>
        </w:rPr>
        <w:t>dispensa</w:t>
      </w:r>
      <w:r w:rsidR="00F911E8" w:rsidRPr="00806118">
        <w:rPr>
          <w:rFonts w:asciiTheme="minorHAnsi" w:hAnsiTheme="minorHAnsi" w:cstheme="minorHAnsi"/>
          <w:color w:val="000000"/>
          <w:sz w:val="24"/>
          <w:szCs w:val="24"/>
        </w:rPr>
        <w:t>.</w:t>
      </w:r>
      <w:r w:rsidR="00C56115" w:rsidRPr="005E7505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</w:p>
    <w:p w14:paraId="0AAD4C4E" w14:textId="77777777" w:rsidR="00DF41DF" w:rsidRPr="008B14EA" w:rsidRDefault="00DF41DF" w:rsidP="00DF41DF">
      <w:pPr>
        <w:ind w:firstLine="720"/>
        <w:jc w:val="both"/>
        <w:rPr>
          <w:rFonts w:asciiTheme="minorHAnsi" w:hAnsiTheme="minorHAnsi" w:cstheme="minorHAnsi"/>
          <w:color w:val="000000"/>
          <w:sz w:val="24"/>
          <w:szCs w:val="24"/>
        </w:rPr>
      </w:pPr>
    </w:p>
    <w:p w14:paraId="0000000F" w14:textId="3BD4DA3B" w:rsidR="005260A2" w:rsidRPr="008B14EA" w:rsidRDefault="00C764A1" w:rsidP="00815D26">
      <w:pPr>
        <w:pStyle w:val="PargrafodaLista"/>
        <w:widowControl w:val="0"/>
        <w:numPr>
          <w:ilvl w:val="0"/>
          <w:numId w:val="3"/>
        </w:numPr>
        <w:suppressLineNumbers/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spacing w:line="276" w:lineRule="auto"/>
        <w:ind w:left="0" w:firstLine="567"/>
        <w:jc w:val="both"/>
        <w:rPr>
          <w:rFonts w:asciiTheme="minorHAnsi" w:hAnsiTheme="minorHAnsi" w:cstheme="minorHAnsi"/>
          <w:b/>
          <w:color w:val="000000"/>
          <w:sz w:val="24"/>
          <w:szCs w:val="24"/>
        </w:rPr>
      </w:pPr>
      <w:r w:rsidRPr="008B14EA">
        <w:rPr>
          <w:rFonts w:asciiTheme="minorHAnsi" w:hAnsiTheme="minorHAnsi" w:cstheme="minorHAnsi"/>
          <w:b/>
          <w:color w:val="000000"/>
          <w:sz w:val="24"/>
          <w:szCs w:val="24"/>
        </w:rPr>
        <w:t>DESCRIÇÃO DA SOLUÇÃO COMO UM TODO:</w:t>
      </w:r>
    </w:p>
    <w:p w14:paraId="4C061DDE" w14:textId="77777777" w:rsidR="0068095D" w:rsidRPr="0068095D" w:rsidRDefault="0068095D" w:rsidP="0068095D">
      <w:pPr>
        <w:ind w:firstLine="720"/>
        <w:jc w:val="both"/>
        <w:rPr>
          <w:rFonts w:asciiTheme="minorHAnsi" w:hAnsiTheme="minorHAnsi"/>
          <w:sz w:val="24"/>
          <w:szCs w:val="24"/>
        </w:rPr>
      </w:pPr>
      <w:r w:rsidRPr="0068095D">
        <w:rPr>
          <w:rFonts w:asciiTheme="minorHAnsi" w:hAnsiTheme="minorHAnsi"/>
          <w:sz w:val="24"/>
          <w:szCs w:val="24"/>
        </w:rPr>
        <w:t>Considerando o conjunto de todos os elementos de forma integrada que compõem o presente Termo de Referência, se espera que a solução pretendida atenda de forma eficiente e eficaz todas as necessidades da demanda.</w:t>
      </w:r>
    </w:p>
    <w:p w14:paraId="00000012" w14:textId="77777777" w:rsidR="005260A2" w:rsidRPr="008B14EA" w:rsidRDefault="005260A2" w:rsidP="007A47AF">
      <w:pPr>
        <w:widowControl w:val="0"/>
        <w:suppressLineNumbers/>
        <w:pBdr>
          <w:top w:val="nil"/>
          <w:left w:val="nil"/>
          <w:bottom w:val="nil"/>
          <w:right w:val="nil"/>
          <w:between w:val="nil"/>
        </w:pBdr>
        <w:jc w:val="both"/>
        <w:rPr>
          <w:rFonts w:asciiTheme="minorHAnsi" w:hAnsiTheme="minorHAnsi" w:cstheme="minorHAnsi"/>
          <w:b/>
          <w:color w:val="000000"/>
          <w:sz w:val="24"/>
          <w:szCs w:val="24"/>
        </w:rPr>
      </w:pPr>
    </w:p>
    <w:p w14:paraId="00000013" w14:textId="1AE42C1B" w:rsidR="005260A2" w:rsidRPr="008B14EA" w:rsidRDefault="002E1796" w:rsidP="00815D26">
      <w:pPr>
        <w:pStyle w:val="PargrafodaLista"/>
        <w:widowControl w:val="0"/>
        <w:numPr>
          <w:ilvl w:val="0"/>
          <w:numId w:val="3"/>
        </w:numPr>
        <w:suppressLineNumbers/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spacing w:line="276" w:lineRule="auto"/>
        <w:ind w:left="0" w:firstLine="567"/>
        <w:jc w:val="both"/>
        <w:rPr>
          <w:rFonts w:asciiTheme="minorHAnsi" w:hAnsiTheme="minorHAnsi" w:cstheme="minorHAnsi"/>
          <w:b/>
          <w:color w:val="000000"/>
          <w:sz w:val="24"/>
          <w:szCs w:val="24"/>
        </w:rPr>
      </w:pPr>
      <w:r>
        <w:rPr>
          <w:rFonts w:asciiTheme="minorHAnsi" w:hAnsiTheme="minorHAnsi" w:cstheme="minorHAnsi"/>
          <w:b/>
          <w:color w:val="000000"/>
          <w:sz w:val="24"/>
          <w:szCs w:val="24"/>
        </w:rPr>
        <w:t xml:space="preserve">REQUISITOS DA </w:t>
      </w:r>
      <w:r w:rsidR="00C764A1" w:rsidRPr="008B14EA">
        <w:rPr>
          <w:rFonts w:asciiTheme="minorHAnsi" w:hAnsiTheme="minorHAnsi" w:cstheme="minorHAnsi"/>
          <w:b/>
          <w:color w:val="000000"/>
          <w:sz w:val="24"/>
          <w:szCs w:val="24"/>
        </w:rPr>
        <w:t>CONTRATAÇÃO:</w:t>
      </w:r>
    </w:p>
    <w:p w14:paraId="72E6C4DB" w14:textId="10981EAB" w:rsidR="002E1796" w:rsidRPr="00815860" w:rsidRDefault="002E1796" w:rsidP="001D4208">
      <w:pPr>
        <w:widowControl w:val="0"/>
        <w:suppressLineNumbers/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rFonts w:asciiTheme="minorHAnsi" w:hAnsiTheme="minorHAnsi" w:cstheme="minorHAnsi"/>
          <w:iCs/>
          <w:sz w:val="24"/>
          <w:szCs w:val="24"/>
        </w:rPr>
      </w:pPr>
      <w:r w:rsidRPr="00815860">
        <w:rPr>
          <w:rFonts w:asciiTheme="minorHAnsi" w:hAnsiTheme="minorHAnsi" w:cstheme="minorHAnsi"/>
          <w:iCs/>
          <w:sz w:val="24"/>
          <w:szCs w:val="24"/>
        </w:rPr>
        <w:t>BENS OU SERVIÇOS DE NATUREZA COMUM:</w:t>
      </w:r>
    </w:p>
    <w:p w14:paraId="37F96DC6" w14:textId="5B8F30BF" w:rsidR="00244F32" w:rsidRDefault="00F21449" w:rsidP="001D4208">
      <w:pPr>
        <w:widowControl w:val="0"/>
        <w:suppressLineNumbers/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8B14EA">
        <w:rPr>
          <w:rFonts w:asciiTheme="minorHAnsi" w:hAnsiTheme="minorHAnsi" w:cstheme="minorHAnsi"/>
          <w:color w:val="000000"/>
          <w:sz w:val="24"/>
          <w:szCs w:val="24"/>
        </w:rPr>
        <w:t xml:space="preserve">Os </w:t>
      </w:r>
      <w:r w:rsidR="002E1796">
        <w:rPr>
          <w:rFonts w:asciiTheme="minorHAnsi" w:hAnsiTheme="minorHAnsi" w:cstheme="minorHAnsi"/>
          <w:color w:val="000000"/>
          <w:sz w:val="24"/>
          <w:szCs w:val="24"/>
        </w:rPr>
        <w:t xml:space="preserve">bens ou </w:t>
      </w:r>
      <w:r w:rsidRPr="008B14EA">
        <w:rPr>
          <w:rFonts w:asciiTheme="minorHAnsi" w:hAnsiTheme="minorHAnsi" w:cstheme="minorHAnsi"/>
          <w:color w:val="000000"/>
          <w:sz w:val="24"/>
          <w:szCs w:val="24"/>
        </w:rPr>
        <w:t>serviços têm natureza comum tendo em vista que seus padrões de desempenho e qualidade podem ser objetivamente definidos pelo edital, por meio de especificações usuais de mercado, nos termos do art. 6º, inciso XIII, da Lei Federal nº 14.133/2021</w:t>
      </w:r>
      <w:r w:rsidR="00244F32" w:rsidRPr="008B14EA">
        <w:rPr>
          <w:rFonts w:asciiTheme="minorHAnsi" w:hAnsiTheme="minorHAnsi" w:cstheme="minorHAnsi"/>
          <w:color w:val="000000"/>
          <w:sz w:val="24"/>
          <w:szCs w:val="24"/>
        </w:rPr>
        <w:t>.</w:t>
      </w:r>
      <w:r w:rsidR="00FA7C2A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</w:p>
    <w:p w14:paraId="1F4DF4EB" w14:textId="0CB99392" w:rsidR="00806118" w:rsidRDefault="00806118" w:rsidP="001D4208">
      <w:pPr>
        <w:widowControl w:val="0"/>
        <w:suppressLineNumbers/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rFonts w:asciiTheme="minorHAnsi" w:hAnsiTheme="minorHAnsi" w:cstheme="minorHAnsi"/>
          <w:color w:val="000000"/>
          <w:sz w:val="24"/>
          <w:szCs w:val="24"/>
        </w:rPr>
      </w:pPr>
    </w:p>
    <w:p w14:paraId="0000001A" w14:textId="484D8FEB" w:rsidR="005260A2" w:rsidRPr="008B14EA" w:rsidRDefault="00C764A1" w:rsidP="00815D26">
      <w:pPr>
        <w:pStyle w:val="PargrafodaLista"/>
        <w:widowControl w:val="0"/>
        <w:numPr>
          <w:ilvl w:val="0"/>
          <w:numId w:val="3"/>
        </w:numPr>
        <w:suppressLineNumbers/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spacing w:line="276" w:lineRule="auto"/>
        <w:ind w:left="0" w:firstLine="567"/>
        <w:jc w:val="both"/>
        <w:rPr>
          <w:rFonts w:asciiTheme="minorHAnsi" w:hAnsiTheme="minorHAnsi" w:cstheme="minorHAnsi"/>
          <w:b/>
          <w:color w:val="000000"/>
          <w:sz w:val="24"/>
          <w:szCs w:val="24"/>
        </w:rPr>
      </w:pPr>
      <w:r w:rsidRPr="008B14EA">
        <w:rPr>
          <w:rFonts w:asciiTheme="minorHAnsi" w:hAnsiTheme="minorHAnsi" w:cstheme="minorHAnsi"/>
          <w:b/>
          <w:color w:val="000000"/>
          <w:sz w:val="24"/>
          <w:szCs w:val="24"/>
        </w:rPr>
        <w:t>EXECUÇÃO DO OBJETO:</w:t>
      </w:r>
    </w:p>
    <w:p w14:paraId="0EFAAC2F" w14:textId="12DBE761" w:rsidR="007F1BCC" w:rsidRDefault="005061FE" w:rsidP="007F1BCC">
      <w:pPr>
        <w:widowControl w:val="0"/>
        <w:suppressLineNumbers/>
        <w:pBdr>
          <w:top w:val="nil"/>
          <w:left w:val="nil"/>
          <w:bottom w:val="nil"/>
          <w:right w:val="nil"/>
          <w:between w:val="nil"/>
        </w:pBdr>
        <w:ind w:firstLine="720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7F1BCC">
        <w:rPr>
          <w:rFonts w:asciiTheme="minorHAnsi" w:hAnsiTheme="minorHAnsi"/>
          <w:sz w:val="24"/>
          <w:szCs w:val="24"/>
        </w:rPr>
        <w:t xml:space="preserve">A execução objeto da presente contratação deverá ocorrer </w:t>
      </w:r>
      <w:r w:rsidR="007F1BCC" w:rsidRPr="007F1BCC">
        <w:rPr>
          <w:rFonts w:asciiTheme="minorHAnsi" w:hAnsiTheme="minorHAnsi"/>
          <w:sz w:val="24"/>
          <w:szCs w:val="24"/>
        </w:rPr>
        <w:t xml:space="preserve">semanalmente em </w:t>
      </w:r>
      <w:r w:rsidR="007F1BCC" w:rsidRPr="007F1BCC">
        <w:rPr>
          <w:rFonts w:asciiTheme="minorHAnsi" w:hAnsiTheme="minorHAnsi"/>
          <w:sz w:val="24"/>
          <w:szCs w:val="24"/>
        </w:rPr>
        <w:lastRenderedPageBreak/>
        <w:t xml:space="preserve">local e horário a serem definidos. Os encontros terão duração de, no mínimo, 02h30min. As oficinas serão ministradas por </w:t>
      </w:r>
      <w:r w:rsidR="007F1BCC" w:rsidRPr="007F1BCC">
        <w:rPr>
          <w:rFonts w:asciiTheme="minorHAnsi" w:hAnsiTheme="minorHAnsi" w:cstheme="minorHAnsi"/>
          <w:color w:val="000000"/>
          <w:sz w:val="24"/>
          <w:szCs w:val="24"/>
        </w:rPr>
        <w:t xml:space="preserve">02 (dois) profissionais, sendo um professor e/ou instrutor com formação </w:t>
      </w:r>
      <w:r w:rsidR="007A47AF" w:rsidRPr="007F1BCC">
        <w:rPr>
          <w:rFonts w:asciiTheme="minorHAnsi" w:hAnsiTheme="minorHAnsi" w:cstheme="minorHAnsi"/>
          <w:color w:val="000000"/>
          <w:sz w:val="24"/>
          <w:szCs w:val="24"/>
        </w:rPr>
        <w:t xml:space="preserve">e experiência </w:t>
      </w:r>
      <w:r w:rsidR="007F1BCC" w:rsidRPr="007F1BCC">
        <w:rPr>
          <w:rFonts w:asciiTheme="minorHAnsi" w:hAnsiTheme="minorHAnsi" w:cstheme="minorHAnsi"/>
          <w:color w:val="000000"/>
          <w:sz w:val="24"/>
          <w:szCs w:val="24"/>
        </w:rPr>
        <w:t>devidamente comprovada em Metais e Instrumentos Melódicos (liras, escaletas, trompetes, trombones) e um professor e/ou instrutor com formação e experiência devidamente comprovada em Percussão e Rudimentos.</w:t>
      </w:r>
    </w:p>
    <w:p w14:paraId="51DF51FA" w14:textId="07A170F4" w:rsidR="00EE76BA" w:rsidRDefault="00EE76BA" w:rsidP="007F1BCC">
      <w:pPr>
        <w:widowControl w:val="0"/>
        <w:suppressLineNumbers/>
        <w:pBdr>
          <w:top w:val="nil"/>
          <w:left w:val="nil"/>
          <w:bottom w:val="nil"/>
          <w:right w:val="nil"/>
          <w:between w:val="nil"/>
        </w:pBdr>
        <w:ind w:firstLine="720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>
        <w:rPr>
          <w:rFonts w:asciiTheme="minorHAnsi" w:hAnsiTheme="minorHAnsi" w:cstheme="minorHAnsi"/>
          <w:color w:val="000000"/>
          <w:sz w:val="24"/>
          <w:szCs w:val="24"/>
        </w:rPr>
        <w:t>Havendo apresentações, eventos ou similares a ocorrerem em finais de semana ou em dia diverso da realização da oficina semanal, a empresa deverá acompanhar os membros sem que isso enseje acréscimo remuneratório</w:t>
      </w:r>
      <w:r w:rsidR="00806118">
        <w:rPr>
          <w:rFonts w:asciiTheme="minorHAnsi" w:hAnsiTheme="minorHAnsi" w:cstheme="minorHAnsi"/>
          <w:color w:val="000000"/>
          <w:sz w:val="24"/>
          <w:szCs w:val="24"/>
        </w:rPr>
        <w:t xml:space="preserve">. Ressalta-se que qualquer direito trabalhista concernente aos professores é responsabilidade da empresa contratada. </w:t>
      </w:r>
    </w:p>
    <w:p w14:paraId="0A3D1066" w14:textId="77777777" w:rsidR="00EE76BA" w:rsidRDefault="00EE76BA" w:rsidP="007F1BCC">
      <w:pPr>
        <w:widowControl w:val="0"/>
        <w:suppressLineNumbers/>
        <w:pBdr>
          <w:top w:val="nil"/>
          <w:left w:val="nil"/>
          <w:bottom w:val="nil"/>
          <w:right w:val="nil"/>
          <w:between w:val="nil"/>
        </w:pBdr>
        <w:ind w:firstLine="720"/>
        <w:jc w:val="both"/>
        <w:rPr>
          <w:rFonts w:asciiTheme="minorHAnsi" w:hAnsiTheme="minorHAnsi" w:cstheme="minorHAnsi"/>
          <w:color w:val="000000"/>
          <w:sz w:val="24"/>
          <w:szCs w:val="24"/>
        </w:rPr>
      </w:pPr>
    </w:p>
    <w:p w14:paraId="0000001D" w14:textId="2110A4E1" w:rsidR="005260A2" w:rsidRPr="008B14EA" w:rsidRDefault="00C764A1" w:rsidP="00815D26">
      <w:pPr>
        <w:pStyle w:val="PargrafodaLista"/>
        <w:widowControl w:val="0"/>
        <w:numPr>
          <w:ilvl w:val="0"/>
          <w:numId w:val="3"/>
        </w:numPr>
        <w:suppressLineNumbers/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spacing w:line="276" w:lineRule="auto"/>
        <w:ind w:left="0" w:firstLine="567"/>
        <w:jc w:val="both"/>
        <w:rPr>
          <w:rFonts w:asciiTheme="minorHAnsi" w:hAnsiTheme="minorHAnsi" w:cstheme="minorHAnsi"/>
          <w:b/>
          <w:color w:val="000000"/>
          <w:sz w:val="24"/>
          <w:szCs w:val="24"/>
        </w:rPr>
      </w:pPr>
      <w:r w:rsidRPr="008B14EA">
        <w:rPr>
          <w:rFonts w:asciiTheme="minorHAnsi" w:hAnsiTheme="minorHAnsi" w:cstheme="minorHAnsi"/>
          <w:b/>
          <w:color w:val="000000"/>
          <w:sz w:val="24"/>
          <w:szCs w:val="24"/>
        </w:rPr>
        <w:t>GESTÃO E FISCALIZAÇÃO:</w:t>
      </w:r>
    </w:p>
    <w:p w14:paraId="105576F3" w14:textId="56607423" w:rsidR="006F75C3" w:rsidRDefault="006F75C3" w:rsidP="00E023FA">
      <w:pPr>
        <w:widowControl w:val="0"/>
        <w:suppressLineNumbers/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567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7F1BCC">
        <w:rPr>
          <w:rFonts w:asciiTheme="minorHAnsi" w:hAnsiTheme="minorHAnsi" w:cstheme="minorHAnsi"/>
          <w:color w:val="000000"/>
          <w:sz w:val="24"/>
          <w:szCs w:val="24"/>
        </w:rPr>
        <w:t xml:space="preserve">Indica-se para </w:t>
      </w:r>
      <w:r w:rsidR="00FA7C2A" w:rsidRPr="007F1BCC">
        <w:rPr>
          <w:rFonts w:asciiTheme="minorHAnsi" w:hAnsiTheme="minorHAnsi" w:cstheme="minorHAnsi"/>
          <w:color w:val="000000"/>
          <w:sz w:val="24"/>
          <w:szCs w:val="24"/>
        </w:rPr>
        <w:t>GESTOR</w:t>
      </w:r>
      <w:r w:rsidR="009651C7" w:rsidRPr="007F1BCC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r w:rsidR="00FA7C2A" w:rsidRPr="007F1BCC">
        <w:rPr>
          <w:rFonts w:asciiTheme="minorHAnsi" w:hAnsiTheme="minorHAnsi" w:cstheme="minorHAnsi"/>
          <w:color w:val="000000"/>
          <w:sz w:val="24"/>
          <w:szCs w:val="24"/>
        </w:rPr>
        <w:t>a</w:t>
      </w:r>
      <w:r w:rsidR="009651C7" w:rsidRPr="007F1BCC">
        <w:rPr>
          <w:rFonts w:asciiTheme="minorHAnsi" w:hAnsiTheme="minorHAnsi" w:cstheme="minorHAnsi"/>
          <w:color w:val="000000"/>
          <w:sz w:val="24"/>
          <w:szCs w:val="24"/>
        </w:rPr>
        <w:t xml:space="preserve"> Sr</w:t>
      </w:r>
      <w:r w:rsidR="00FA7C2A" w:rsidRPr="007F1BCC">
        <w:rPr>
          <w:rFonts w:asciiTheme="minorHAnsi" w:hAnsiTheme="minorHAnsi" w:cstheme="minorHAnsi"/>
          <w:color w:val="000000"/>
          <w:sz w:val="24"/>
          <w:szCs w:val="24"/>
        </w:rPr>
        <w:t xml:space="preserve">a. Veranice Pelle De Bona, </w:t>
      </w:r>
      <w:r w:rsidR="009651C7" w:rsidRPr="007F1BCC">
        <w:rPr>
          <w:rFonts w:asciiTheme="minorHAnsi" w:hAnsiTheme="minorHAnsi" w:cstheme="minorHAnsi"/>
          <w:color w:val="000000"/>
          <w:sz w:val="24"/>
          <w:szCs w:val="24"/>
        </w:rPr>
        <w:t>matrícula</w:t>
      </w:r>
      <w:r w:rsidRPr="007F1BCC">
        <w:rPr>
          <w:rFonts w:asciiTheme="minorHAnsi" w:hAnsiTheme="minorHAnsi" w:cstheme="minorHAnsi"/>
          <w:color w:val="000000"/>
          <w:sz w:val="24"/>
          <w:szCs w:val="24"/>
        </w:rPr>
        <w:t xml:space="preserve"> funcional</w:t>
      </w:r>
      <w:r w:rsidR="009651C7" w:rsidRPr="007F1BCC">
        <w:rPr>
          <w:rFonts w:asciiTheme="minorHAnsi" w:hAnsiTheme="minorHAnsi" w:cstheme="minorHAnsi"/>
          <w:color w:val="000000"/>
          <w:sz w:val="24"/>
          <w:szCs w:val="24"/>
        </w:rPr>
        <w:t xml:space="preserve"> nº </w:t>
      </w:r>
      <w:r w:rsidR="001D4208" w:rsidRPr="007F1BCC">
        <w:rPr>
          <w:rFonts w:asciiTheme="minorHAnsi" w:hAnsiTheme="minorHAnsi" w:cstheme="minorHAnsi"/>
          <w:color w:val="000000"/>
          <w:sz w:val="24"/>
          <w:szCs w:val="24"/>
        </w:rPr>
        <w:t>67111</w:t>
      </w:r>
      <w:r w:rsidR="00FA7C2A" w:rsidRPr="007F1BCC">
        <w:rPr>
          <w:rFonts w:asciiTheme="minorHAnsi" w:hAnsiTheme="minorHAnsi" w:cstheme="minorHAnsi"/>
          <w:color w:val="000000"/>
          <w:sz w:val="24"/>
          <w:szCs w:val="24"/>
        </w:rPr>
        <w:t>, Secretária Municipal de Educação</w:t>
      </w:r>
      <w:r w:rsidR="00FA7C2A" w:rsidRPr="006124F4">
        <w:rPr>
          <w:rFonts w:asciiTheme="minorHAnsi" w:hAnsiTheme="minorHAnsi" w:cstheme="minorHAnsi"/>
          <w:color w:val="000000"/>
          <w:sz w:val="24"/>
          <w:szCs w:val="24"/>
        </w:rPr>
        <w:t>.</w:t>
      </w:r>
      <w:r w:rsidR="00E023FA" w:rsidRPr="006124F4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r w:rsidRPr="006124F4">
        <w:rPr>
          <w:rFonts w:asciiTheme="minorHAnsi" w:hAnsiTheme="minorHAnsi" w:cstheme="minorHAnsi"/>
          <w:color w:val="000000"/>
          <w:sz w:val="24"/>
          <w:szCs w:val="24"/>
        </w:rPr>
        <w:t>Indica-se para FISCALIZADOR</w:t>
      </w:r>
      <w:r w:rsidR="007F1BCC" w:rsidRPr="006124F4">
        <w:rPr>
          <w:rFonts w:asciiTheme="minorHAnsi" w:hAnsiTheme="minorHAnsi" w:cstheme="minorHAnsi"/>
          <w:color w:val="000000"/>
          <w:sz w:val="24"/>
          <w:szCs w:val="24"/>
        </w:rPr>
        <w:t xml:space="preserve"> o</w:t>
      </w:r>
      <w:r w:rsidR="00FA7C2A" w:rsidRPr="006124F4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r w:rsidR="00E201D9" w:rsidRPr="006124F4">
        <w:rPr>
          <w:rFonts w:asciiTheme="minorHAnsi" w:hAnsiTheme="minorHAnsi" w:cstheme="minorHAnsi"/>
          <w:color w:val="000000"/>
          <w:sz w:val="24"/>
          <w:szCs w:val="24"/>
        </w:rPr>
        <w:t xml:space="preserve">Sr. </w:t>
      </w:r>
      <w:r w:rsidR="007F1BCC" w:rsidRPr="006124F4">
        <w:rPr>
          <w:rFonts w:asciiTheme="minorHAnsi" w:hAnsiTheme="minorHAnsi" w:cstheme="minorHAnsi"/>
          <w:color w:val="000000"/>
          <w:sz w:val="24"/>
          <w:szCs w:val="24"/>
        </w:rPr>
        <w:t>Diógenes Zucollini</w:t>
      </w:r>
      <w:r w:rsidR="00E201D9" w:rsidRPr="006124F4">
        <w:rPr>
          <w:rFonts w:asciiTheme="minorHAnsi" w:hAnsiTheme="minorHAnsi" w:cstheme="minorHAnsi"/>
          <w:color w:val="000000"/>
          <w:sz w:val="24"/>
          <w:szCs w:val="24"/>
        </w:rPr>
        <w:t xml:space="preserve">, matrícula funcional nº </w:t>
      </w:r>
      <w:r w:rsidR="006124F4" w:rsidRPr="006124F4">
        <w:rPr>
          <w:rFonts w:asciiTheme="minorHAnsi" w:hAnsiTheme="minorHAnsi" w:cstheme="minorHAnsi"/>
          <w:color w:val="000000"/>
          <w:sz w:val="24"/>
          <w:szCs w:val="24"/>
        </w:rPr>
        <w:t>67153</w:t>
      </w:r>
      <w:r w:rsidR="00E201D9" w:rsidRPr="006124F4">
        <w:rPr>
          <w:rFonts w:asciiTheme="minorHAnsi" w:hAnsiTheme="minorHAnsi" w:cstheme="minorHAnsi"/>
          <w:color w:val="000000"/>
          <w:sz w:val="24"/>
          <w:szCs w:val="24"/>
        </w:rPr>
        <w:t>, Diretor</w:t>
      </w:r>
      <w:r w:rsidR="007F1BCC" w:rsidRPr="006124F4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r w:rsidR="00890115" w:rsidRPr="006124F4">
        <w:rPr>
          <w:rFonts w:asciiTheme="minorHAnsi" w:hAnsiTheme="minorHAnsi" w:cstheme="minorHAnsi"/>
          <w:color w:val="000000"/>
          <w:sz w:val="24"/>
          <w:szCs w:val="24"/>
        </w:rPr>
        <w:t>do Departamento de Cultura</w:t>
      </w:r>
      <w:r w:rsidR="000F12A8" w:rsidRPr="006124F4">
        <w:rPr>
          <w:rFonts w:asciiTheme="minorHAnsi" w:hAnsiTheme="minorHAnsi" w:cstheme="minorHAnsi"/>
          <w:color w:val="000000"/>
          <w:sz w:val="24"/>
          <w:szCs w:val="24"/>
        </w:rPr>
        <w:t>.</w:t>
      </w:r>
    </w:p>
    <w:p w14:paraId="75F03609" w14:textId="77777777" w:rsidR="005061FE" w:rsidRPr="008B14EA" w:rsidRDefault="005061FE" w:rsidP="007A47AF">
      <w:pPr>
        <w:widowControl w:val="0"/>
        <w:suppressLineNumbers/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rFonts w:asciiTheme="minorHAnsi" w:hAnsiTheme="minorHAnsi" w:cstheme="minorHAnsi"/>
          <w:color w:val="000000"/>
          <w:sz w:val="24"/>
          <w:szCs w:val="24"/>
        </w:rPr>
      </w:pPr>
    </w:p>
    <w:p w14:paraId="00000021" w14:textId="2D41373A" w:rsidR="005260A2" w:rsidRPr="008B14EA" w:rsidRDefault="00C764A1" w:rsidP="00815D26">
      <w:pPr>
        <w:pStyle w:val="PargrafodaLista"/>
        <w:widowControl w:val="0"/>
        <w:numPr>
          <w:ilvl w:val="0"/>
          <w:numId w:val="3"/>
        </w:numPr>
        <w:suppressLineNumbers/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spacing w:line="276" w:lineRule="auto"/>
        <w:ind w:left="0" w:firstLine="567"/>
        <w:jc w:val="both"/>
        <w:rPr>
          <w:rFonts w:asciiTheme="minorHAnsi" w:hAnsiTheme="minorHAnsi" w:cstheme="minorHAnsi"/>
          <w:b/>
          <w:color w:val="000000"/>
          <w:sz w:val="24"/>
          <w:szCs w:val="24"/>
        </w:rPr>
      </w:pPr>
      <w:r w:rsidRPr="008B14EA">
        <w:rPr>
          <w:rFonts w:asciiTheme="minorHAnsi" w:hAnsiTheme="minorHAnsi" w:cstheme="minorHAnsi"/>
          <w:b/>
          <w:color w:val="000000"/>
          <w:sz w:val="24"/>
          <w:szCs w:val="24"/>
        </w:rPr>
        <w:t>CRITÉRIOS DE PAGAMENTO:</w:t>
      </w:r>
    </w:p>
    <w:p w14:paraId="46094A9D" w14:textId="26EC36E2" w:rsidR="00806118" w:rsidRPr="008B14EA" w:rsidRDefault="00BC3618" w:rsidP="00806118">
      <w:pPr>
        <w:widowControl w:val="0"/>
        <w:suppressLineNumbers/>
        <w:pBdr>
          <w:top w:val="nil"/>
          <w:left w:val="nil"/>
          <w:bottom w:val="nil"/>
          <w:right w:val="nil"/>
          <w:between w:val="nil"/>
        </w:pBdr>
        <w:spacing w:after="120" w:line="276" w:lineRule="auto"/>
        <w:ind w:firstLine="567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8B14EA">
        <w:rPr>
          <w:rFonts w:asciiTheme="minorHAnsi" w:hAnsiTheme="minorHAnsi" w:cstheme="minorHAnsi"/>
          <w:color w:val="000000"/>
          <w:sz w:val="24"/>
          <w:szCs w:val="24"/>
        </w:rPr>
        <w:t>O pagamento</w:t>
      </w:r>
      <w:r w:rsidR="000D5712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r w:rsidR="009D2F15">
        <w:rPr>
          <w:rFonts w:asciiTheme="minorHAnsi" w:hAnsiTheme="minorHAnsi" w:cstheme="minorHAnsi"/>
          <w:color w:val="000000"/>
          <w:sz w:val="24"/>
          <w:szCs w:val="24"/>
        </w:rPr>
        <w:t xml:space="preserve">do serviço </w:t>
      </w:r>
      <w:r w:rsidRPr="008B14EA">
        <w:rPr>
          <w:rFonts w:asciiTheme="minorHAnsi" w:hAnsiTheme="minorHAnsi" w:cstheme="minorHAnsi"/>
          <w:color w:val="000000"/>
          <w:sz w:val="24"/>
          <w:szCs w:val="24"/>
        </w:rPr>
        <w:t>será realizado mediante apresentação de</w:t>
      </w:r>
      <w:r w:rsidR="000D5712">
        <w:rPr>
          <w:rFonts w:asciiTheme="minorHAnsi" w:hAnsiTheme="minorHAnsi" w:cstheme="minorHAnsi"/>
          <w:color w:val="000000"/>
          <w:sz w:val="24"/>
          <w:szCs w:val="24"/>
        </w:rPr>
        <w:t xml:space="preserve"> competente nota </w:t>
      </w:r>
      <w:r w:rsidRPr="008B14EA">
        <w:rPr>
          <w:rFonts w:asciiTheme="minorHAnsi" w:hAnsiTheme="minorHAnsi" w:cstheme="minorHAnsi"/>
          <w:color w:val="000000"/>
          <w:sz w:val="24"/>
          <w:szCs w:val="24"/>
        </w:rPr>
        <w:t>fiscal</w:t>
      </w:r>
      <w:r w:rsidR="000D5712">
        <w:rPr>
          <w:rFonts w:asciiTheme="minorHAnsi" w:hAnsiTheme="minorHAnsi" w:cstheme="minorHAnsi"/>
          <w:color w:val="000000"/>
          <w:sz w:val="24"/>
          <w:szCs w:val="24"/>
        </w:rPr>
        <w:t xml:space="preserve">, </w:t>
      </w:r>
      <w:r w:rsidRPr="008B14EA">
        <w:rPr>
          <w:rFonts w:asciiTheme="minorHAnsi" w:hAnsiTheme="minorHAnsi" w:cstheme="minorHAnsi"/>
          <w:color w:val="000000"/>
          <w:sz w:val="24"/>
          <w:szCs w:val="24"/>
        </w:rPr>
        <w:t>a qual será recebid</w:t>
      </w:r>
      <w:r w:rsidR="006124F4">
        <w:rPr>
          <w:rFonts w:asciiTheme="minorHAnsi" w:hAnsiTheme="minorHAnsi" w:cstheme="minorHAnsi"/>
          <w:color w:val="000000"/>
          <w:sz w:val="24"/>
          <w:szCs w:val="24"/>
        </w:rPr>
        <w:t>a</w:t>
      </w:r>
      <w:r w:rsidRPr="008B14EA">
        <w:rPr>
          <w:rFonts w:asciiTheme="minorHAnsi" w:hAnsiTheme="minorHAnsi" w:cstheme="minorHAnsi"/>
          <w:color w:val="000000"/>
          <w:sz w:val="24"/>
          <w:szCs w:val="24"/>
        </w:rPr>
        <w:t xml:space="preserve"> e atestad</w:t>
      </w:r>
      <w:r w:rsidR="006124F4">
        <w:rPr>
          <w:rFonts w:asciiTheme="minorHAnsi" w:hAnsiTheme="minorHAnsi" w:cstheme="minorHAnsi"/>
          <w:color w:val="000000"/>
          <w:sz w:val="24"/>
          <w:szCs w:val="24"/>
        </w:rPr>
        <w:t>a</w:t>
      </w:r>
      <w:r w:rsidRPr="008B14EA">
        <w:rPr>
          <w:rFonts w:asciiTheme="minorHAnsi" w:hAnsiTheme="minorHAnsi" w:cstheme="minorHAnsi"/>
          <w:color w:val="000000"/>
          <w:sz w:val="24"/>
          <w:szCs w:val="24"/>
        </w:rPr>
        <w:t xml:space="preserve"> pelo fiscalizador, e se tudo estiver em acordo com o pactuado haverá o encaminhamento para procedimento de liquidação e pagamento. </w:t>
      </w:r>
      <w:r w:rsidR="006124F4">
        <w:rPr>
          <w:rFonts w:asciiTheme="minorHAnsi" w:hAnsiTheme="minorHAnsi" w:cstheme="minorHAnsi"/>
          <w:color w:val="000000"/>
          <w:sz w:val="24"/>
          <w:szCs w:val="24"/>
        </w:rPr>
        <w:t>A empresa deverá entregar relatório mensal atestando quais as atividades desenvolvidas, bem como lista de presença dos alunos a ser assinada pelo</w:t>
      </w:r>
      <w:r w:rsidR="00483FE0">
        <w:rPr>
          <w:rFonts w:asciiTheme="minorHAnsi" w:hAnsiTheme="minorHAnsi" w:cstheme="minorHAnsi"/>
          <w:color w:val="000000"/>
          <w:sz w:val="24"/>
          <w:szCs w:val="24"/>
        </w:rPr>
        <w:t>s membros da banda.</w:t>
      </w:r>
    </w:p>
    <w:p w14:paraId="00000024" w14:textId="77777777" w:rsidR="005260A2" w:rsidRPr="008B14EA" w:rsidRDefault="005260A2" w:rsidP="007A47AF">
      <w:pPr>
        <w:widowControl w:val="0"/>
        <w:suppressLineNumbers/>
        <w:pBdr>
          <w:top w:val="nil"/>
          <w:left w:val="nil"/>
          <w:bottom w:val="nil"/>
          <w:right w:val="nil"/>
          <w:between w:val="nil"/>
        </w:pBdr>
        <w:jc w:val="both"/>
        <w:rPr>
          <w:rFonts w:asciiTheme="minorHAnsi" w:hAnsiTheme="minorHAnsi" w:cstheme="minorHAnsi"/>
          <w:b/>
          <w:color w:val="000000"/>
          <w:sz w:val="24"/>
          <w:szCs w:val="24"/>
        </w:rPr>
      </w:pPr>
    </w:p>
    <w:p w14:paraId="00000025" w14:textId="745A3AEE" w:rsidR="005260A2" w:rsidRPr="008B14EA" w:rsidRDefault="00C764A1" w:rsidP="00815D26">
      <w:pPr>
        <w:pStyle w:val="PargrafodaLista"/>
        <w:widowControl w:val="0"/>
        <w:numPr>
          <w:ilvl w:val="0"/>
          <w:numId w:val="3"/>
        </w:numPr>
        <w:suppressLineNumbers/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spacing w:line="276" w:lineRule="auto"/>
        <w:ind w:left="0" w:firstLine="567"/>
        <w:jc w:val="both"/>
        <w:rPr>
          <w:rFonts w:asciiTheme="minorHAnsi" w:hAnsiTheme="minorHAnsi" w:cstheme="minorHAnsi"/>
          <w:b/>
          <w:color w:val="000000"/>
          <w:sz w:val="24"/>
          <w:szCs w:val="24"/>
        </w:rPr>
      </w:pPr>
      <w:r w:rsidRPr="008B14EA">
        <w:rPr>
          <w:rFonts w:asciiTheme="minorHAnsi" w:hAnsiTheme="minorHAnsi" w:cstheme="minorHAnsi"/>
          <w:b/>
          <w:color w:val="000000"/>
          <w:sz w:val="24"/>
          <w:szCs w:val="24"/>
        </w:rPr>
        <w:t xml:space="preserve">FORMA E CRITÉRIOS DE </w:t>
      </w:r>
      <w:r w:rsidR="008E5DDC">
        <w:rPr>
          <w:rFonts w:asciiTheme="minorHAnsi" w:hAnsiTheme="minorHAnsi" w:cstheme="minorHAnsi"/>
          <w:b/>
          <w:color w:val="000000"/>
          <w:sz w:val="24"/>
          <w:szCs w:val="24"/>
        </w:rPr>
        <w:t>SELEÇÃO</w:t>
      </w:r>
      <w:r w:rsidRPr="008B14EA">
        <w:rPr>
          <w:rFonts w:asciiTheme="minorHAnsi" w:hAnsiTheme="minorHAnsi" w:cstheme="minorHAnsi"/>
          <w:b/>
          <w:color w:val="000000"/>
          <w:sz w:val="24"/>
          <w:szCs w:val="24"/>
        </w:rPr>
        <w:t xml:space="preserve"> DO </w:t>
      </w:r>
      <w:r w:rsidR="008E5DDC">
        <w:rPr>
          <w:rFonts w:asciiTheme="minorHAnsi" w:hAnsiTheme="minorHAnsi" w:cstheme="minorHAnsi"/>
          <w:b/>
          <w:color w:val="000000"/>
          <w:sz w:val="24"/>
          <w:szCs w:val="24"/>
        </w:rPr>
        <w:t>PRESTADOR DE SERVIÇO</w:t>
      </w:r>
      <w:r w:rsidRPr="008B14EA">
        <w:rPr>
          <w:rFonts w:asciiTheme="minorHAnsi" w:hAnsiTheme="minorHAnsi" w:cstheme="minorHAnsi"/>
          <w:b/>
          <w:color w:val="000000"/>
          <w:sz w:val="24"/>
          <w:szCs w:val="24"/>
        </w:rPr>
        <w:t>:</w:t>
      </w:r>
    </w:p>
    <w:p w14:paraId="67F05126" w14:textId="4CC2E66F" w:rsidR="00815860" w:rsidRDefault="00557835" w:rsidP="00796068">
      <w:pPr>
        <w:widowControl w:val="0"/>
        <w:suppressLineNumbers/>
        <w:pBdr>
          <w:top w:val="nil"/>
          <w:left w:val="nil"/>
          <w:bottom w:val="nil"/>
          <w:right w:val="nil"/>
          <w:between w:val="nil"/>
        </w:pBdr>
        <w:spacing w:after="120" w:line="276" w:lineRule="auto"/>
        <w:ind w:firstLine="567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8B14EA">
        <w:rPr>
          <w:rFonts w:asciiTheme="minorHAnsi" w:hAnsiTheme="minorHAnsi" w:cstheme="minorHAnsi"/>
          <w:color w:val="000000"/>
          <w:sz w:val="24"/>
          <w:szCs w:val="24"/>
        </w:rPr>
        <w:t>O critério de julgamento</w:t>
      </w:r>
      <w:r w:rsidR="00E574C9">
        <w:rPr>
          <w:rFonts w:asciiTheme="minorHAnsi" w:hAnsiTheme="minorHAnsi" w:cstheme="minorHAnsi"/>
          <w:color w:val="000000"/>
          <w:sz w:val="24"/>
          <w:szCs w:val="24"/>
        </w:rPr>
        <w:t xml:space="preserve"> utilizado </w:t>
      </w:r>
      <w:r w:rsidRPr="008B14EA">
        <w:rPr>
          <w:rFonts w:asciiTheme="minorHAnsi" w:hAnsiTheme="minorHAnsi" w:cstheme="minorHAnsi"/>
          <w:color w:val="000000"/>
          <w:sz w:val="24"/>
          <w:szCs w:val="24"/>
        </w:rPr>
        <w:t>para escolh</w:t>
      </w:r>
      <w:r w:rsidR="00E574C9">
        <w:rPr>
          <w:rFonts w:asciiTheme="minorHAnsi" w:hAnsiTheme="minorHAnsi" w:cstheme="minorHAnsi"/>
          <w:color w:val="000000"/>
          <w:sz w:val="24"/>
          <w:szCs w:val="24"/>
        </w:rPr>
        <w:t>er</w:t>
      </w:r>
      <w:r w:rsidRPr="008B14EA">
        <w:rPr>
          <w:rFonts w:asciiTheme="minorHAnsi" w:hAnsiTheme="minorHAnsi" w:cstheme="minorHAnsi"/>
          <w:color w:val="000000"/>
          <w:sz w:val="24"/>
          <w:szCs w:val="24"/>
        </w:rPr>
        <w:t xml:space="preserve"> o fornecedor deverá ser o menor preço</w:t>
      </w:r>
      <w:r w:rsidR="00B83762">
        <w:rPr>
          <w:rFonts w:asciiTheme="minorHAnsi" w:hAnsiTheme="minorHAnsi" w:cstheme="minorHAnsi"/>
          <w:color w:val="000000"/>
          <w:sz w:val="24"/>
          <w:szCs w:val="24"/>
        </w:rPr>
        <w:t>.</w:t>
      </w:r>
      <w:r w:rsidR="00796068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</w:p>
    <w:p w14:paraId="0000002D" w14:textId="77777777" w:rsidR="005260A2" w:rsidRPr="008B14EA" w:rsidRDefault="005260A2" w:rsidP="007A47AF">
      <w:pPr>
        <w:widowControl w:val="0"/>
        <w:suppressLineNumbers/>
        <w:pBdr>
          <w:top w:val="nil"/>
          <w:left w:val="nil"/>
          <w:bottom w:val="nil"/>
          <w:right w:val="nil"/>
          <w:between w:val="nil"/>
        </w:pBdr>
        <w:jc w:val="both"/>
        <w:rPr>
          <w:rFonts w:asciiTheme="minorHAnsi" w:hAnsiTheme="minorHAnsi" w:cstheme="minorHAnsi"/>
          <w:b/>
          <w:color w:val="000000"/>
          <w:sz w:val="24"/>
          <w:szCs w:val="24"/>
        </w:rPr>
      </w:pPr>
    </w:p>
    <w:p w14:paraId="0000002E" w14:textId="4E2E9FC0" w:rsidR="005260A2" w:rsidRPr="008B14EA" w:rsidRDefault="00C764A1" w:rsidP="002C082C">
      <w:pPr>
        <w:pStyle w:val="PargrafodaLista"/>
        <w:widowControl w:val="0"/>
        <w:numPr>
          <w:ilvl w:val="0"/>
          <w:numId w:val="3"/>
        </w:numPr>
        <w:suppressLineNumbers/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spacing w:line="276" w:lineRule="auto"/>
        <w:ind w:left="0" w:firstLine="567"/>
        <w:jc w:val="both"/>
        <w:rPr>
          <w:rFonts w:asciiTheme="minorHAnsi" w:hAnsiTheme="minorHAnsi" w:cstheme="minorHAnsi"/>
          <w:b/>
          <w:color w:val="000000"/>
          <w:sz w:val="24"/>
          <w:szCs w:val="24"/>
        </w:rPr>
      </w:pPr>
      <w:r w:rsidRPr="008B14EA">
        <w:rPr>
          <w:rFonts w:asciiTheme="minorHAnsi" w:hAnsiTheme="minorHAnsi" w:cstheme="minorHAnsi"/>
          <w:b/>
          <w:color w:val="000000"/>
          <w:sz w:val="24"/>
          <w:szCs w:val="24"/>
        </w:rPr>
        <w:t>ESTIMATIVA DO VALOR DA CONTRATAÇÃO:</w:t>
      </w:r>
      <w:bookmarkStart w:id="3" w:name="bookmark=id.3znysh7" w:colFirst="0" w:colLast="0"/>
      <w:bookmarkEnd w:id="3"/>
    </w:p>
    <w:p w14:paraId="29A17827" w14:textId="3454E157" w:rsidR="00B83762" w:rsidRDefault="00C764A1" w:rsidP="002C082C">
      <w:pPr>
        <w:widowControl w:val="0"/>
        <w:suppressLineNumbers/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567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bookmarkStart w:id="4" w:name="_Hlk192576549"/>
      <w:r w:rsidRPr="008B14EA">
        <w:rPr>
          <w:rFonts w:asciiTheme="minorHAnsi" w:hAnsiTheme="minorHAnsi" w:cstheme="minorHAnsi"/>
          <w:color w:val="000000"/>
          <w:sz w:val="24"/>
          <w:szCs w:val="24"/>
        </w:rPr>
        <w:t xml:space="preserve">O valor total estimado </w:t>
      </w:r>
      <w:r w:rsidR="00024AB3" w:rsidRPr="008B14EA">
        <w:rPr>
          <w:rFonts w:asciiTheme="minorHAnsi" w:hAnsiTheme="minorHAnsi" w:cstheme="minorHAnsi"/>
          <w:color w:val="000000"/>
          <w:sz w:val="24"/>
          <w:szCs w:val="24"/>
        </w:rPr>
        <w:t>para a</w:t>
      </w:r>
      <w:r w:rsidRPr="008B14EA">
        <w:rPr>
          <w:rFonts w:asciiTheme="minorHAnsi" w:hAnsiTheme="minorHAnsi" w:cstheme="minorHAnsi"/>
          <w:color w:val="000000"/>
          <w:sz w:val="24"/>
          <w:szCs w:val="24"/>
        </w:rPr>
        <w:t xml:space="preserve"> presente </w:t>
      </w:r>
      <w:r w:rsidR="009D2F15">
        <w:rPr>
          <w:rFonts w:asciiTheme="minorHAnsi" w:hAnsiTheme="minorHAnsi" w:cstheme="minorHAnsi"/>
          <w:color w:val="000000"/>
          <w:sz w:val="24"/>
          <w:szCs w:val="24"/>
        </w:rPr>
        <w:t xml:space="preserve">contratação </w:t>
      </w:r>
      <w:r w:rsidR="00B83762">
        <w:rPr>
          <w:rFonts w:asciiTheme="minorHAnsi" w:hAnsiTheme="minorHAnsi" w:cstheme="minorHAnsi"/>
          <w:color w:val="000000"/>
          <w:sz w:val="24"/>
          <w:szCs w:val="24"/>
        </w:rPr>
        <w:t xml:space="preserve">deverá ser previamente verificado pelo </w:t>
      </w:r>
      <w:r w:rsidR="00AD0E96" w:rsidRPr="008B14EA">
        <w:rPr>
          <w:rFonts w:asciiTheme="minorHAnsi" w:hAnsiTheme="minorHAnsi" w:cstheme="minorHAnsi"/>
          <w:color w:val="000000"/>
          <w:sz w:val="24"/>
          <w:szCs w:val="24"/>
        </w:rPr>
        <w:t>Setor de Compras/Licitaçõe</w:t>
      </w:r>
      <w:r w:rsidR="00806118">
        <w:rPr>
          <w:rFonts w:asciiTheme="minorHAnsi" w:hAnsiTheme="minorHAnsi" w:cstheme="minorHAnsi"/>
          <w:color w:val="000000"/>
          <w:sz w:val="24"/>
          <w:szCs w:val="24"/>
        </w:rPr>
        <w:t xml:space="preserve">s. O valor contratado deve englobar </w:t>
      </w:r>
    </w:p>
    <w:bookmarkEnd w:id="4"/>
    <w:p w14:paraId="00000031" w14:textId="77777777" w:rsidR="005260A2" w:rsidRPr="008B14EA" w:rsidRDefault="005260A2" w:rsidP="009B04AD">
      <w:pPr>
        <w:widowControl w:val="0"/>
        <w:suppressLineNumbers/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Theme="minorHAnsi" w:hAnsiTheme="minorHAnsi" w:cstheme="minorHAnsi"/>
          <w:color w:val="000000"/>
          <w:sz w:val="24"/>
          <w:szCs w:val="24"/>
        </w:rPr>
      </w:pPr>
    </w:p>
    <w:p w14:paraId="00000032" w14:textId="6E2E5DD9" w:rsidR="005260A2" w:rsidRPr="008B14EA" w:rsidRDefault="00C764A1" w:rsidP="000A7750">
      <w:pPr>
        <w:pStyle w:val="PargrafodaLista"/>
        <w:widowControl w:val="0"/>
        <w:numPr>
          <w:ilvl w:val="0"/>
          <w:numId w:val="3"/>
        </w:numPr>
        <w:suppressLineNumbers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ind w:left="0" w:firstLine="567"/>
        <w:jc w:val="both"/>
        <w:rPr>
          <w:rFonts w:asciiTheme="minorHAnsi" w:hAnsiTheme="minorHAnsi" w:cstheme="minorHAnsi"/>
          <w:b/>
          <w:color w:val="000000"/>
          <w:sz w:val="24"/>
          <w:szCs w:val="24"/>
        </w:rPr>
      </w:pPr>
      <w:r w:rsidRPr="008B14EA">
        <w:rPr>
          <w:rFonts w:asciiTheme="minorHAnsi" w:hAnsiTheme="minorHAnsi" w:cstheme="minorHAnsi"/>
          <w:b/>
          <w:color w:val="000000"/>
          <w:sz w:val="24"/>
          <w:szCs w:val="24"/>
        </w:rPr>
        <w:t>DOTAÇÃO ORÇAMENTÁRIA:</w:t>
      </w:r>
    </w:p>
    <w:p w14:paraId="00000033" w14:textId="2C907370" w:rsidR="005260A2" w:rsidRDefault="00C86CEF" w:rsidP="00C86CEF">
      <w:pPr>
        <w:widowControl w:val="0"/>
        <w:suppressLineNumbers/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567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>
        <w:rPr>
          <w:rFonts w:asciiTheme="minorHAnsi" w:hAnsiTheme="minorHAnsi" w:cstheme="minorHAnsi"/>
          <w:color w:val="000000"/>
          <w:sz w:val="24"/>
          <w:szCs w:val="24"/>
        </w:rPr>
        <w:t>Para realizar a</w:t>
      </w:r>
      <w:r w:rsidR="00C764A1" w:rsidRPr="008B14EA">
        <w:rPr>
          <w:rFonts w:asciiTheme="minorHAnsi" w:hAnsiTheme="minorHAnsi" w:cstheme="minorHAnsi"/>
          <w:color w:val="000000"/>
          <w:sz w:val="24"/>
          <w:szCs w:val="24"/>
        </w:rPr>
        <w:t xml:space="preserve"> presente </w:t>
      </w:r>
      <w:r w:rsidR="00E201D9">
        <w:rPr>
          <w:rFonts w:asciiTheme="minorHAnsi" w:hAnsiTheme="minorHAnsi" w:cstheme="minorHAnsi"/>
          <w:color w:val="000000"/>
          <w:sz w:val="24"/>
          <w:szCs w:val="24"/>
        </w:rPr>
        <w:t>contratação</w:t>
      </w:r>
      <w:r w:rsidR="00815860">
        <w:rPr>
          <w:rFonts w:asciiTheme="minorHAnsi" w:hAnsiTheme="minorHAnsi" w:cstheme="minorHAnsi"/>
          <w:color w:val="000000"/>
          <w:sz w:val="24"/>
          <w:szCs w:val="24"/>
        </w:rPr>
        <w:t>,</w:t>
      </w:r>
      <w:r w:rsidR="000A7750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r w:rsidR="00707D0C">
        <w:rPr>
          <w:rFonts w:asciiTheme="minorHAnsi" w:hAnsiTheme="minorHAnsi" w:cstheme="minorHAnsi"/>
          <w:color w:val="000000"/>
          <w:sz w:val="24"/>
          <w:szCs w:val="24"/>
        </w:rPr>
        <w:t>deve</w:t>
      </w:r>
      <w:r w:rsidR="001D24A8">
        <w:rPr>
          <w:rFonts w:asciiTheme="minorHAnsi" w:hAnsiTheme="minorHAnsi" w:cstheme="minorHAnsi"/>
          <w:color w:val="000000"/>
          <w:sz w:val="24"/>
          <w:szCs w:val="24"/>
        </w:rPr>
        <w:t xml:space="preserve">rá </w:t>
      </w:r>
      <w:r w:rsidR="00F911E8">
        <w:rPr>
          <w:rFonts w:asciiTheme="minorHAnsi" w:hAnsiTheme="minorHAnsi" w:cstheme="minorHAnsi"/>
          <w:color w:val="000000"/>
          <w:sz w:val="24"/>
          <w:szCs w:val="24"/>
        </w:rPr>
        <w:t xml:space="preserve">ser utilizada </w:t>
      </w:r>
      <w:r w:rsidR="00707D0C">
        <w:rPr>
          <w:rFonts w:asciiTheme="minorHAnsi" w:hAnsiTheme="minorHAnsi" w:cstheme="minorHAnsi"/>
          <w:color w:val="000000"/>
          <w:sz w:val="24"/>
          <w:szCs w:val="24"/>
        </w:rPr>
        <w:t>a</w:t>
      </w:r>
      <w:r w:rsidR="00F911E8">
        <w:rPr>
          <w:rFonts w:asciiTheme="minorHAnsi" w:hAnsiTheme="minorHAnsi" w:cstheme="minorHAnsi"/>
          <w:color w:val="000000"/>
          <w:sz w:val="24"/>
          <w:szCs w:val="24"/>
        </w:rPr>
        <w:t xml:space="preserve"> seguinte dotaç</w:t>
      </w:r>
      <w:r w:rsidR="001D24A8">
        <w:rPr>
          <w:rFonts w:asciiTheme="minorHAnsi" w:hAnsiTheme="minorHAnsi" w:cstheme="minorHAnsi"/>
          <w:color w:val="000000"/>
          <w:sz w:val="24"/>
          <w:szCs w:val="24"/>
        </w:rPr>
        <w:t xml:space="preserve">ão </w:t>
      </w:r>
      <w:r w:rsidR="00F911E8">
        <w:rPr>
          <w:rFonts w:asciiTheme="minorHAnsi" w:hAnsiTheme="minorHAnsi" w:cstheme="minorHAnsi"/>
          <w:color w:val="000000"/>
          <w:sz w:val="24"/>
          <w:szCs w:val="24"/>
        </w:rPr>
        <w:t>orçamentária</w:t>
      </w:r>
      <w:r w:rsidR="00C764A1" w:rsidRPr="008B14EA">
        <w:rPr>
          <w:rFonts w:asciiTheme="minorHAnsi" w:hAnsiTheme="minorHAnsi" w:cstheme="minorHAnsi"/>
          <w:color w:val="000000"/>
          <w:sz w:val="24"/>
          <w:szCs w:val="24"/>
        </w:rPr>
        <w:t>:</w:t>
      </w:r>
    </w:p>
    <w:p w14:paraId="6E4BB247" w14:textId="69032FA6" w:rsidR="00815860" w:rsidRDefault="00815860" w:rsidP="007A47AF">
      <w:pPr>
        <w:widowControl w:val="0"/>
        <w:suppressLineNumbers/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rFonts w:asciiTheme="minorHAnsi" w:hAnsiTheme="minorHAnsi" w:cstheme="minorHAnsi"/>
          <w:color w:val="000000"/>
          <w:sz w:val="24"/>
          <w:szCs w:val="24"/>
        </w:rPr>
      </w:pPr>
    </w:p>
    <w:p w14:paraId="49A0237E" w14:textId="70F8FF78" w:rsidR="005061FE" w:rsidRPr="00E023FA" w:rsidRDefault="00483FE0" w:rsidP="00483FE0">
      <w:pPr>
        <w:pStyle w:val="TextosemFormatao"/>
        <w:ind w:left="567"/>
        <w:jc w:val="both"/>
        <w:rPr>
          <w:rFonts w:asciiTheme="minorHAnsi" w:hAnsiTheme="minorHAnsi" w:cs="Arial"/>
          <w:bCs/>
          <w:lang w:val="pt-BR"/>
        </w:rPr>
      </w:pPr>
      <w:r w:rsidRPr="00483FE0">
        <w:rPr>
          <w:rFonts w:asciiTheme="minorHAnsi" w:hAnsiTheme="minorHAnsi" w:cs="Arial"/>
          <w:bCs/>
          <w:lang w:val="pt-BR"/>
        </w:rPr>
        <w:t>3747</w:t>
      </w:r>
      <w:r w:rsidR="005061FE" w:rsidRPr="00483FE0">
        <w:rPr>
          <w:rFonts w:asciiTheme="minorHAnsi" w:hAnsiTheme="minorHAnsi" w:cs="Arial"/>
          <w:bCs/>
          <w:lang w:val="pt-BR"/>
        </w:rPr>
        <w:t xml:space="preserve"> </w:t>
      </w:r>
      <w:r w:rsidR="007B6CB1" w:rsidRPr="00483FE0">
        <w:rPr>
          <w:rFonts w:asciiTheme="minorHAnsi" w:hAnsiTheme="minorHAnsi" w:cs="Arial"/>
          <w:bCs/>
          <w:lang w:val="pt-BR"/>
        </w:rPr>
        <w:t xml:space="preserve">– </w:t>
      </w:r>
      <w:r w:rsidRPr="00483FE0">
        <w:rPr>
          <w:rFonts w:asciiTheme="minorHAnsi" w:hAnsiTheme="minorHAnsi" w:cs="Arial"/>
          <w:bCs/>
          <w:lang w:val="pt-BR"/>
        </w:rPr>
        <w:t>SERVIÇOS EDUCACIONAIS E</w:t>
      </w:r>
      <w:r w:rsidRPr="00483FE0">
        <w:rPr>
          <w:rFonts w:asciiTheme="minorHAnsi" w:hAnsiTheme="minorHAnsi" w:cs="Arial"/>
          <w:bCs/>
          <w:lang w:val="pt-BR"/>
        </w:rPr>
        <w:t xml:space="preserve"> </w:t>
      </w:r>
      <w:r w:rsidRPr="00483FE0">
        <w:rPr>
          <w:rFonts w:asciiTheme="minorHAnsi" w:hAnsiTheme="minorHAnsi" w:cs="Arial"/>
          <w:bCs/>
          <w:lang w:val="pt-BR"/>
        </w:rPr>
        <w:t>DESPORTIVOS</w:t>
      </w:r>
      <w:r w:rsidRPr="00483FE0">
        <w:rPr>
          <w:rFonts w:asciiTheme="minorHAnsi" w:hAnsiTheme="minorHAnsi" w:cs="Arial"/>
          <w:bCs/>
          <w:lang w:val="pt-BR"/>
        </w:rPr>
        <w:t xml:space="preserve"> </w:t>
      </w:r>
      <w:r w:rsidR="005061FE" w:rsidRPr="00483FE0">
        <w:rPr>
          <w:rFonts w:asciiTheme="minorHAnsi" w:hAnsiTheme="minorHAnsi" w:cs="Arial"/>
          <w:bCs/>
          <w:lang w:val="pt-BR"/>
        </w:rPr>
        <w:t xml:space="preserve">– </w:t>
      </w:r>
      <w:r w:rsidRPr="00483FE0">
        <w:rPr>
          <w:rFonts w:asciiTheme="minorHAnsi" w:hAnsiTheme="minorHAnsi" w:cs="Arial"/>
          <w:bCs/>
          <w:lang w:val="pt-BR"/>
        </w:rPr>
        <w:t>Realização de Eventos Culturais, Folclóricos, Tradicionalistas e Cívicos</w:t>
      </w:r>
      <w:r w:rsidRPr="00483FE0">
        <w:rPr>
          <w:rFonts w:asciiTheme="minorHAnsi" w:hAnsiTheme="minorHAnsi" w:cs="Arial"/>
          <w:bCs/>
          <w:lang w:val="pt-BR"/>
        </w:rPr>
        <w:t xml:space="preserve"> </w:t>
      </w:r>
      <w:r w:rsidR="005061FE" w:rsidRPr="00483FE0">
        <w:rPr>
          <w:rFonts w:asciiTheme="minorHAnsi" w:hAnsiTheme="minorHAnsi" w:cs="Arial"/>
          <w:bCs/>
          <w:lang w:val="pt-BR"/>
        </w:rPr>
        <w:t xml:space="preserve">– </w:t>
      </w:r>
      <w:r w:rsidRPr="00483FE0">
        <w:rPr>
          <w:rFonts w:asciiTheme="minorHAnsi" w:hAnsiTheme="minorHAnsi" w:cs="Arial"/>
          <w:bCs/>
          <w:lang w:val="pt-BR"/>
        </w:rPr>
        <w:t>Recurso Livre</w:t>
      </w:r>
    </w:p>
    <w:p w14:paraId="1B8C173A" w14:textId="77777777" w:rsidR="007C103C" w:rsidRDefault="007C103C" w:rsidP="001D24A8">
      <w:pPr>
        <w:widowControl w:val="0"/>
        <w:suppressLineNumbers/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567"/>
        <w:jc w:val="both"/>
        <w:rPr>
          <w:rFonts w:asciiTheme="minorHAnsi" w:eastAsia="Times New Roman" w:hAnsiTheme="minorHAnsi"/>
          <w:bCs/>
          <w:sz w:val="21"/>
          <w:szCs w:val="21"/>
          <w:lang w:eastAsia="x-none"/>
        </w:rPr>
      </w:pPr>
    </w:p>
    <w:p w14:paraId="0000003A" w14:textId="66908804" w:rsidR="005260A2" w:rsidRDefault="00C86CEF" w:rsidP="009B04AD">
      <w:pPr>
        <w:widowControl w:val="0"/>
        <w:suppressLineNumbers/>
        <w:spacing w:line="276" w:lineRule="auto"/>
        <w:jc w:val="right"/>
        <w:rPr>
          <w:rFonts w:asciiTheme="minorHAnsi" w:hAnsiTheme="minorHAnsi" w:cstheme="minorHAnsi"/>
          <w:sz w:val="24"/>
          <w:szCs w:val="24"/>
        </w:rPr>
      </w:pPr>
      <w:r w:rsidRPr="00806118">
        <w:rPr>
          <w:rFonts w:asciiTheme="minorHAnsi" w:hAnsiTheme="minorHAnsi" w:cstheme="minorHAnsi"/>
          <w:sz w:val="24"/>
          <w:szCs w:val="24"/>
        </w:rPr>
        <w:t>Nova Bassano</w:t>
      </w:r>
      <w:r w:rsidR="00B83762" w:rsidRPr="00806118">
        <w:rPr>
          <w:rFonts w:asciiTheme="minorHAnsi" w:hAnsiTheme="minorHAnsi" w:cstheme="minorHAnsi"/>
          <w:sz w:val="24"/>
          <w:szCs w:val="24"/>
        </w:rPr>
        <w:t xml:space="preserve"> </w:t>
      </w:r>
      <w:r w:rsidRPr="00806118">
        <w:rPr>
          <w:rFonts w:asciiTheme="minorHAnsi" w:hAnsiTheme="minorHAnsi" w:cstheme="minorHAnsi"/>
          <w:sz w:val="24"/>
          <w:szCs w:val="24"/>
        </w:rPr>
        <w:t>(RS)</w:t>
      </w:r>
      <w:r w:rsidR="00422DC7" w:rsidRPr="00806118">
        <w:rPr>
          <w:rFonts w:asciiTheme="minorHAnsi" w:hAnsiTheme="minorHAnsi" w:cstheme="minorHAnsi"/>
          <w:sz w:val="24"/>
          <w:szCs w:val="24"/>
        </w:rPr>
        <w:t xml:space="preserve">, </w:t>
      </w:r>
      <w:r w:rsidR="006A2A95">
        <w:rPr>
          <w:rFonts w:asciiTheme="minorHAnsi" w:hAnsiTheme="minorHAnsi" w:cstheme="minorHAnsi"/>
          <w:sz w:val="24"/>
          <w:szCs w:val="24"/>
        </w:rPr>
        <w:t>28</w:t>
      </w:r>
      <w:r w:rsidR="007F4F63" w:rsidRPr="00806118">
        <w:rPr>
          <w:rFonts w:asciiTheme="minorHAnsi" w:hAnsiTheme="minorHAnsi" w:cstheme="minorHAnsi"/>
          <w:sz w:val="24"/>
          <w:szCs w:val="24"/>
        </w:rPr>
        <w:t xml:space="preserve"> de julho</w:t>
      </w:r>
      <w:r w:rsidRPr="00806118">
        <w:rPr>
          <w:rFonts w:asciiTheme="minorHAnsi" w:hAnsiTheme="minorHAnsi" w:cstheme="minorHAnsi"/>
          <w:sz w:val="24"/>
          <w:szCs w:val="24"/>
        </w:rPr>
        <w:t xml:space="preserve"> </w:t>
      </w:r>
      <w:r w:rsidR="00C764A1" w:rsidRPr="00806118">
        <w:rPr>
          <w:rFonts w:asciiTheme="minorHAnsi" w:hAnsiTheme="minorHAnsi" w:cstheme="minorHAnsi"/>
          <w:sz w:val="24"/>
          <w:szCs w:val="24"/>
        </w:rPr>
        <w:t xml:space="preserve">de </w:t>
      </w:r>
      <w:r w:rsidR="00B83762" w:rsidRPr="00806118">
        <w:rPr>
          <w:rFonts w:asciiTheme="minorHAnsi" w:hAnsiTheme="minorHAnsi" w:cstheme="minorHAnsi"/>
          <w:sz w:val="24"/>
          <w:szCs w:val="24"/>
        </w:rPr>
        <w:t>2025</w:t>
      </w:r>
      <w:r w:rsidR="00C764A1" w:rsidRPr="00806118">
        <w:rPr>
          <w:rFonts w:asciiTheme="minorHAnsi" w:hAnsiTheme="minorHAnsi" w:cstheme="minorHAnsi"/>
          <w:sz w:val="24"/>
          <w:szCs w:val="24"/>
        </w:rPr>
        <w:t>.</w:t>
      </w:r>
    </w:p>
    <w:p w14:paraId="15699FC2" w14:textId="1E4CB2C4" w:rsidR="007A47AF" w:rsidRDefault="007A47AF" w:rsidP="009B04AD">
      <w:pPr>
        <w:widowControl w:val="0"/>
        <w:suppressLineNumbers/>
        <w:spacing w:line="276" w:lineRule="auto"/>
        <w:jc w:val="right"/>
        <w:rPr>
          <w:rFonts w:asciiTheme="minorHAnsi" w:hAnsiTheme="minorHAnsi" w:cstheme="minorHAnsi"/>
          <w:sz w:val="24"/>
          <w:szCs w:val="24"/>
        </w:rPr>
      </w:pPr>
    </w:p>
    <w:p w14:paraId="7F72C5D1" w14:textId="77777777" w:rsidR="007A47AF" w:rsidRDefault="007A47AF" w:rsidP="009B04AD">
      <w:pPr>
        <w:widowControl w:val="0"/>
        <w:suppressLineNumbers/>
        <w:spacing w:line="276" w:lineRule="auto"/>
        <w:jc w:val="right"/>
        <w:rPr>
          <w:rFonts w:asciiTheme="minorHAnsi" w:hAnsiTheme="minorHAnsi" w:cstheme="minorHAnsi"/>
          <w:sz w:val="24"/>
          <w:szCs w:val="24"/>
        </w:rPr>
      </w:pPr>
    </w:p>
    <w:p w14:paraId="0000003C" w14:textId="77777777" w:rsidR="005260A2" w:rsidRPr="00251546" w:rsidRDefault="00422DC7" w:rsidP="00806118">
      <w:pPr>
        <w:widowControl w:val="0"/>
        <w:suppressLineNumbers/>
        <w:jc w:val="center"/>
        <w:rPr>
          <w:rFonts w:asciiTheme="minorHAnsi" w:hAnsiTheme="minorHAnsi" w:cstheme="minorHAnsi"/>
          <w:sz w:val="24"/>
          <w:szCs w:val="24"/>
        </w:rPr>
      </w:pPr>
      <w:bookmarkStart w:id="5" w:name="_Hlk192576582"/>
      <w:bookmarkStart w:id="6" w:name="_Hlk192576213"/>
      <w:r w:rsidRPr="00251546">
        <w:rPr>
          <w:rFonts w:asciiTheme="minorHAnsi" w:hAnsiTheme="minorHAnsi" w:cstheme="minorHAnsi"/>
          <w:sz w:val="24"/>
          <w:szCs w:val="24"/>
        </w:rPr>
        <w:t>______________________________________</w:t>
      </w:r>
    </w:p>
    <w:p w14:paraId="5B77A0C2" w14:textId="7084A811" w:rsidR="00C86CEF" w:rsidRPr="00251546" w:rsidRDefault="00B83762" w:rsidP="00806118">
      <w:pPr>
        <w:widowControl w:val="0"/>
        <w:suppressLineNumbers/>
        <w:jc w:val="center"/>
        <w:rPr>
          <w:rFonts w:asciiTheme="minorHAnsi" w:hAnsiTheme="minorHAnsi" w:cstheme="minorHAnsi"/>
          <w:sz w:val="24"/>
          <w:szCs w:val="24"/>
        </w:rPr>
      </w:pPr>
      <w:r w:rsidRPr="00251546">
        <w:rPr>
          <w:rFonts w:asciiTheme="minorHAnsi" w:hAnsiTheme="minorHAnsi" w:cstheme="minorHAnsi"/>
          <w:sz w:val="24"/>
          <w:szCs w:val="24"/>
        </w:rPr>
        <w:t>Franciele Bordignon Dalla Costa</w:t>
      </w:r>
    </w:p>
    <w:p w14:paraId="2C45B424" w14:textId="242FD9AD" w:rsidR="00B83762" w:rsidRPr="00251546" w:rsidRDefault="00B83762" w:rsidP="00806118">
      <w:pPr>
        <w:widowControl w:val="0"/>
        <w:suppressLineNumbers/>
        <w:jc w:val="center"/>
        <w:rPr>
          <w:rFonts w:asciiTheme="minorHAnsi" w:hAnsiTheme="minorHAnsi" w:cstheme="minorHAnsi"/>
          <w:sz w:val="24"/>
          <w:szCs w:val="24"/>
        </w:rPr>
      </w:pPr>
      <w:r w:rsidRPr="00251546">
        <w:rPr>
          <w:rFonts w:asciiTheme="minorHAnsi" w:hAnsiTheme="minorHAnsi" w:cstheme="minorHAnsi"/>
          <w:sz w:val="24"/>
          <w:szCs w:val="24"/>
        </w:rPr>
        <w:t>Agente Administrativo</w:t>
      </w:r>
    </w:p>
    <w:p w14:paraId="6BBD25DF" w14:textId="7D22BAE4" w:rsidR="001F5000" w:rsidRDefault="00B83762" w:rsidP="00806118">
      <w:pPr>
        <w:widowControl w:val="0"/>
        <w:suppressLineNumbers/>
        <w:jc w:val="center"/>
        <w:rPr>
          <w:rFonts w:asciiTheme="minorHAnsi" w:hAnsiTheme="minorHAnsi" w:cstheme="minorHAnsi"/>
          <w:noProof/>
          <w:sz w:val="24"/>
          <w:szCs w:val="24"/>
        </w:rPr>
      </w:pPr>
      <w:r w:rsidRPr="00251546">
        <w:rPr>
          <w:rFonts w:asciiTheme="minorHAnsi" w:hAnsiTheme="minorHAnsi" w:cstheme="minorHAnsi"/>
          <w:sz w:val="24"/>
          <w:szCs w:val="24"/>
        </w:rPr>
        <w:t xml:space="preserve">Matrícula funcional n.º </w:t>
      </w:r>
      <w:bookmarkEnd w:id="5"/>
      <w:bookmarkEnd w:id="6"/>
      <w:r w:rsidR="00E201D9">
        <w:rPr>
          <w:rFonts w:asciiTheme="minorHAnsi" w:hAnsiTheme="minorHAnsi" w:cstheme="minorHAnsi"/>
          <w:sz w:val="24"/>
          <w:szCs w:val="24"/>
        </w:rPr>
        <w:t>879</w:t>
      </w:r>
    </w:p>
    <w:sectPr w:rsidR="001F5000" w:rsidSect="007A47A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714" w:right="1418" w:bottom="964" w:left="1701" w:header="142" w:footer="108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861A2C" w14:textId="77777777" w:rsidR="00161FD4" w:rsidRDefault="00161FD4">
      <w:r>
        <w:separator/>
      </w:r>
    </w:p>
  </w:endnote>
  <w:endnote w:type="continuationSeparator" w:id="0">
    <w:p w14:paraId="2CD5A5FA" w14:textId="77777777" w:rsidR="00161FD4" w:rsidRDefault="00161F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onotype Sorts">
    <w:charset w:val="02"/>
    <w:family w:val="auto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40" w14:textId="77777777" w:rsidR="005260A2" w:rsidRDefault="005260A2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324A05" w14:textId="77777777" w:rsidR="0026694B" w:rsidRPr="00624D51" w:rsidRDefault="0026694B" w:rsidP="0026694B">
    <w:pPr>
      <w:pStyle w:val="Rodap"/>
      <w:jc w:val="center"/>
      <w:rPr>
        <w:rFonts w:ascii="Tahoma" w:hAnsi="Tahoma" w:cs="Tahoma"/>
        <w:sz w:val="12"/>
        <w:szCs w:val="12"/>
      </w:rPr>
    </w:pPr>
    <w:r w:rsidRPr="00624D51">
      <w:rPr>
        <w:rFonts w:ascii="Tahoma" w:hAnsi="Tahoma" w:cs="Tahoma"/>
        <w:sz w:val="12"/>
        <w:szCs w:val="12"/>
      </w:rPr>
      <w:t>Rua Silva Jardim, 505 – Centro – Nova Bassano – RS – 95340-000</w:t>
    </w:r>
  </w:p>
  <w:p w14:paraId="564E8146" w14:textId="77777777" w:rsidR="0026694B" w:rsidRPr="00624D51" w:rsidRDefault="0026694B" w:rsidP="0026694B">
    <w:pPr>
      <w:pStyle w:val="Rodap"/>
      <w:jc w:val="center"/>
      <w:rPr>
        <w:rFonts w:ascii="Tahoma" w:hAnsi="Tahoma" w:cs="Tahoma"/>
        <w:sz w:val="12"/>
        <w:szCs w:val="12"/>
      </w:rPr>
    </w:pPr>
    <w:r w:rsidRPr="00624D51">
      <w:rPr>
        <w:rFonts w:ascii="Tahoma" w:hAnsi="Tahoma" w:cs="Tahoma"/>
        <w:sz w:val="12"/>
        <w:szCs w:val="12"/>
      </w:rPr>
      <w:t>Fone/fax: (54) 3273-1649</w:t>
    </w:r>
  </w:p>
  <w:p w14:paraId="1CC24402" w14:textId="77777777" w:rsidR="0026694B" w:rsidRPr="00624D51" w:rsidRDefault="006A2A95" w:rsidP="0026694B">
    <w:pPr>
      <w:pStyle w:val="Rodap"/>
      <w:jc w:val="center"/>
      <w:rPr>
        <w:rFonts w:ascii="Tahoma" w:hAnsi="Tahoma" w:cs="Tahoma"/>
        <w:sz w:val="16"/>
        <w:szCs w:val="16"/>
      </w:rPr>
    </w:pPr>
    <w:hyperlink r:id="rId1" w:history="1">
      <w:r w:rsidR="0026694B" w:rsidRPr="00D53761">
        <w:rPr>
          <w:rStyle w:val="Hyperlink"/>
          <w:rFonts w:ascii="Tahoma" w:hAnsi="Tahoma" w:cs="Tahoma"/>
          <w:sz w:val="12"/>
          <w:szCs w:val="12"/>
        </w:rPr>
        <w:t>www.novabassano.rs.gov.br</w:t>
      </w:r>
    </w:hyperlink>
  </w:p>
  <w:p w14:paraId="00000042" w14:textId="50F96985" w:rsidR="005260A2" w:rsidRDefault="005260A2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center"/>
      <w:rPr>
        <w:color w:val="000000"/>
        <w:sz w:val="12"/>
        <w:szCs w:val="1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404EFE" w14:textId="77777777" w:rsidR="0026694B" w:rsidRPr="00624D51" w:rsidRDefault="0026694B" w:rsidP="0026694B">
    <w:pPr>
      <w:pStyle w:val="Rodap"/>
      <w:jc w:val="center"/>
      <w:rPr>
        <w:rFonts w:ascii="Tahoma" w:hAnsi="Tahoma" w:cs="Tahoma"/>
        <w:sz w:val="12"/>
        <w:szCs w:val="12"/>
      </w:rPr>
    </w:pPr>
    <w:r w:rsidRPr="00624D51">
      <w:rPr>
        <w:rFonts w:ascii="Tahoma" w:hAnsi="Tahoma" w:cs="Tahoma"/>
        <w:sz w:val="12"/>
        <w:szCs w:val="12"/>
      </w:rPr>
      <w:t>Rua Silva Jardim, 505 – Centro – Nova Bassano – RS – 95340-000</w:t>
    </w:r>
  </w:p>
  <w:p w14:paraId="48232FEE" w14:textId="77777777" w:rsidR="0026694B" w:rsidRPr="00624D51" w:rsidRDefault="0026694B" w:rsidP="0026694B">
    <w:pPr>
      <w:pStyle w:val="Rodap"/>
      <w:jc w:val="center"/>
      <w:rPr>
        <w:rFonts w:ascii="Tahoma" w:hAnsi="Tahoma" w:cs="Tahoma"/>
        <w:sz w:val="12"/>
        <w:szCs w:val="12"/>
      </w:rPr>
    </w:pPr>
    <w:r w:rsidRPr="00624D51">
      <w:rPr>
        <w:rFonts w:ascii="Tahoma" w:hAnsi="Tahoma" w:cs="Tahoma"/>
        <w:sz w:val="12"/>
        <w:szCs w:val="12"/>
      </w:rPr>
      <w:t>Fone/fax: (54) 3273-1649</w:t>
    </w:r>
  </w:p>
  <w:p w14:paraId="08F28625" w14:textId="77777777" w:rsidR="0026694B" w:rsidRPr="00624D51" w:rsidRDefault="006A2A95" w:rsidP="0026694B">
    <w:pPr>
      <w:pStyle w:val="Rodap"/>
      <w:jc w:val="center"/>
      <w:rPr>
        <w:rFonts w:ascii="Tahoma" w:hAnsi="Tahoma" w:cs="Tahoma"/>
        <w:sz w:val="16"/>
        <w:szCs w:val="16"/>
      </w:rPr>
    </w:pPr>
    <w:hyperlink r:id="rId1" w:history="1">
      <w:r w:rsidR="0026694B" w:rsidRPr="00D53761">
        <w:rPr>
          <w:rStyle w:val="Hyperlink"/>
          <w:rFonts w:ascii="Tahoma" w:hAnsi="Tahoma" w:cs="Tahoma"/>
          <w:sz w:val="12"/>
          <w:szCs w:val="12"/>
        </w:rPr>
        <w:t>www.novabassano.rs.gov.br</w:t>
      </w:r>
    </w:hyperlink>
  </w:p>
  <w:p w14:paraId="00000041" w14:textId="77777777" w:rsidR="005260A2" w:rsidRDefault="005260A2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4BC407" w14:textId="77777777" w:rsidR="00161FD4" w:rsidRDefault="00161FD4">
      <w:r>
        <w:separator/>
      </w:r>
    </w:p>
  </w:footnote>
  <w:footnote w:type="continuationSeparator" w:id="0">
    <w:p w14:paraId="71D8981D" w14:textId="77777777" w:rsidR="00161FD4" w:rsidRDefault="00161F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3E" w14:textId="77777777" w:rsidR="005260A2" w:rsidRDefault="005260A2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3D" w14:textId="3D4BFB8F" w:rsidR="005260A2" w:rsidRDefault="00FD3AFE" w:rsidP="0026694B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center"/>
      <w:rPr>
        <w:color w:val="000000"/>
      </w:rPr>
    </w:pPr>
    <w:r w:rsidRPr="00951013">
      <w:rPr>
        <w:noProof/>
      </w:rPr>
      <w:drawing>
        <wp:inline distT="0" distB="0" distL="0" distR="0" wp14:anchorId="26FE7F1B" wp14:editId="0C5F06B4">
          <wp:extent cx="2648197" cy="873760"/>
          <wp:effectExtent l="0" t="0" r="0" b="2540"/>
          <wp:docPr id="19" name="Imagem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45471"/>
                  <a:stretch/>
                </pic:blipFill>
                <pic:spPr bwMode="auto">
                  <a:xfrm>
                    <a:off x="0" y="0"/>
                    <a:ext cx="2649324" cy="874132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3F" w14:textId="61901447" w:rsidR="005260A2" w:rsidRDefault="0026694B" w:rsidP="0026694B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284"/>
      <w:jc w:val="center"/>
      <w:rPr>
        <w:color w:val="000000"/>
      </w:rPr>
    </w:pPr>
    <w:r w:rsidRPr="00951013">
      <w:rPr>
        <w:noProof/>
      </w:rPr>
      <w:drawing>
        <wp:inline distT="0" distB="0" distL="0" distR="0" wp14:anchorId="6F66C287" wp14:editId="7D78CC90">
          <wp:extent cx="2646571" cy="751437"/>
          <wp:effectExtent l="0" t="0" r="1905" b="0"/>
          <wp:docPr id="20" name="Imagem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45471"/>
                  <a:stretch/>
                </pic:blipFill>
                <pic:spPr bwMode="auto">
                  <a:xfrm>
                    <a:off x="0" y="0"/>
                    <a:ext cx="2664947" cy="75665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0F3DB2"/>
    <w:multiLevelType w:val="hybridMultilevel"/>
    <w:tmpl w:val="CAB4FD04"/>
    <w:lvl w:ilvl="0" w:tplc="63320B24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760" w:hanging="360"/>
      </w:pPr>
    </w:lvl>
    <w:lvl w:ilvl="2" w:tplc="0416001B" w:tentative="1">
      <w:start w:val="1"/>
      <w:numFmt w:val="lowerRoman"/>
      <w:lvlText w:val="%3."/>
      <w:lvlJc w:val="right"/>
      <w:pPr>
        <w:ind w:left="2480" w:hanging="180"/>
      </w:pPr>
    </w:lvl>
    <w:lvl w:ilvl="3" w:tplc="0416000F" w:tentative="1">
      <w:start w:val="1"/>
      <w:numFmt w:val="decimal"/>
      <w:lvlText w:val="%4."/>
      <w:lvlJc w:val="left"/>
      <w:pPr>
        <w:ind w:left="3200" w:hanging="360"/>
      </w:pPr>
    </w:lvl>
    <w:lvl w:ilvl="4" w:tplc="04160019" w:tentative="1">
      <w:start w:val="1"/>
      <w:numFmt w:val="lowerLetter"/>
      <w:lvlText w:val="%5."/>
      <w:lvlJc w:val="left"/>
      <w:pPr>
        <w:ind w:left="3920" w:hanging="360"/>
      </w:pPr>
    </w:lvl>
    <w:lvl w:ilvl="5" w:tplc="0416001B" w:tentative="1">
      <w:start w:val="1"/>
      <w:numFmt w:val="lowerRoman"/>
      <w:lvlText w:val="%6."/>
      <w:lvlJc w:val="right"/>
      <w:pPr>
        <w:ind w:left="4640" w:hanging="180"/>
      </w:pPr>
    </w:lvl>
    <w:lvl w:ilvl="6" w:tplc="0416000F" w:tentative="1">
      <w:start w:val="1"/>
      <w:numFmt w:val="decimal"/>
      <w:lvlText w:val="%7."/>
      <w:lvlJc w:val="left"/>
      <w:pPr>
        <w:ind w:left="5360" w:hanging="360"/>
      </w:pPr>
    </w:lvl>
    <w:lvl w:ilvl="7" w:tplc="04160019" w:tentative="1">
      <w:start w:val="1"/>
      <w:numFmt w:val="lowerLetter"/>
      <w:lvlText w:val="%8."/>
      <w:lvlJc w:val="left"/>
      <w:pPr>
        <w:ind w:left="6080" w:hanging="360"/>
      </w:pPr>
    </w:lvl>
    <w:lvl w:ilvl="8" w:tplc="0416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" w15:restartNumberingAfterBreak="0">
    <w:nsid w:val="08085088"/>
    <w:multiLevelType w:val="multilevel"/>
    <w:tmpl w:val="70EEBBA6"/>
    <w:lvl w:ilvl="0">
      <w:start w:val="1"/>
      <w:numFmt w:val="upperRoman"/>
      <w:pStyle w:val="Ttulo1"/>
      <w:lvlText w:val="%1."/>
      <w:lvlJc w:val="left"/>
      <w:pPr>
        <w:ind w:left="1400" w:hanging="72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760" w:hanging="360"/>
      </w:pPr>
    </w:lvl>
    <w:lvl w:ilvl="2">
      <w:start w:val="1"/>
      <w:numFmt w:val="lowerRoman"/>
      <w:lvlText w:val="%3."/>
      <w:lvlJc w:val="right"/>
      <w:pPr>
        <w:ind w:left="2480" w:hanging="180"/>
      </w:pPr>
    </w:lvl>
    <w:lvl w:ilvl="3">
      <w:start w:val="1"/>
      <w:numFmt w:val="decimal"/>
      <w:lvlText w:val="%4."/>
      <w:lvlJc w:val="left"/>
      <w:pPr>
        <w:ind w:left="3200" w:hanging="360"/>
      </w:pPr>
    </w:lvl>
    <w:lvl w:ilvl="4">
      <w:start w:val="1"/>
      <w:numFmt w:val="lowerLetter"/>
      <w:lvlText w:val="%5."/>
      <w:lvlJc w:val="left"/>
      <w:pPr>
        <w:ind w:left="3920" w:hanging="360"/>
      </w:pPr>
    </w:lvl>
    <w:lvl w:ilvl="5">
      <w:start w:val="1"/>
      <w:numFmt w:val="lowerRoman"/>
      <w:lvlText w:val="%6."/>
      <w:lvlJc w:val="right"/>
      <w:pPr>
        <w:ind w:left="4640" w:hanging="180"/>
      </w:pPr>
    </w:lvl>
    <w:lvl w:ilvl="6">
      <w:start w:val="1"/>
      <w:numFmt w:val="decimal"/>
      <w:lvlText w:val="%7."/>
      <w:lvlJc w:val="left"/>
      <w:pPr>
        <w:ind w:left="5360" w:hanging="360"/>
      </w:pPr>
    </w:lvl>
    <w:lvl w:ilvl="7">
      <w:start w:val="1"/>
      <w:numFmt w:val="lowerLetter"/>
      <w:lvlText w:val="%8."/>
      <w:lvlJc w:val="left"/>
      <w:pPr>
        <w:ind w:left="6080" w:hanging="360"/>
      </w:pPr>
    </w:lvl>
    <w:lvl w:ilvl="8">
      <w:start w:val="1"/>
      <w:numFmt w:val="lowerRoman"/>
      <w:lvlText w:val="%9."/>
      <w:lvlJc w:val="right"/>
      <w:pPr>
        <w:ind w:left="6800" w:hanging="180"/>
      </w:pPr>
    </w:lvl>
  </w:abstractNum>
  <w:abstractNum w:abstractNumId="2" w15:restartNumberingAfterBreak="0">
    <w:nsid w:val="587F4841"/>
    <w:multiLevelType w:val="multilevel"/>
    <w:tmpl w:val="2CD6534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72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080" w:hanging="72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440" w:hanging="1080"/>
      </w:pPr>
    </w:lvl>
    <w:lvl w:ilvl="6">
      <w:start w:val="1"/>
      <w:numFmt w:val="decimal"/>
      <w:pStyle w:val="Ttulo7"/>
      <w:lvlText w:val="%1.%2.%3.%4.%5.%6.%7."/>
      <w:lvlJc w:val="left"/>
      <w:pPr>
        <w:ind w:left="1800" w:hanging="1440"/>
      </w:pPr>
    </w:lvl>
    <w:lvl w:ilvl="7">
      <w:start w:val="1"/>
      <w:numFmt w:val="decimal"/>
      <w:lvlText w:val="%1.%2.%3.%4.%5.%6.%7.%8."/>
      <w:lvlJc w:val="left"/>
      <w:pPr>
        <w:ind w:left="1800" w:hanging="1440"/>
      </w:pPr>
    </w:lvl>
    <w:lvl w:ilvl="8">
      <w:start w:val="1"/>
      <w:numFmt w:val="decimal"/>
      <w:lvlText w:val="%1.%2.%3.%4.%5.%6.%7.%8.%9."/>
      <w:lvlJc w:val="left"/>
      <w:pPr>
        <w:ind w:left="2160" w:hanging="180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0"/>
  <w:displayBackgroundShape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260A2"/>
    <w:rsid w:val="00003F30"/>
    <w:rsid w:val="00024AB3"/>
    <w:rsid w:val="00051F8A"/>
    <w:rsid w:val="0007444E"/>
    <w:rsid w:val="00090316"/>
    <w:rsid w:val="00091AE8"/>
    <w:rsid w:val="00092AB2"/>
    <w:rsid w:val="00093CFE"/>
    <w:rsid w:val="000A7750"/>
    <w:rsid w:val="000B648A"/>
    <w:rsid w:val="000D5712"/>
    <w:rsid w:val="000D6A84"/>
    <w:rsid w:val="000F12A8"/>
    <w:rsid w:val="000F7B07"/>
    <w:rsid w:val="00161FD4"/>
    <w:rsid w:val="00187517"/>
    <w:rsid w:val="001D24A8"/>
    <w:rsid w:val="001D3B20"/>
    <w:rsid w:val="001D4208"/>
    <w:rsid w:val="001D47AB"/>
    <w:rsid w:val="001F5000"/>
    <w:rsid w:val="00201AFA"/>
    <w:rsid w:val="00234C56"/>
    <w:rsid w:val="00244F32"/>
    <w:rsid w:val="00251546"/>
    <w:rsid w:val="002631D1"/>
    <w:rsid w:val="0026694B"/>
    <w:rsid w:val="002A2B54"/>
    <w:rsid w:val="002C082C"/>
    <w:rsid w:val="002C4F2B"/>
    <w:rsid w:val="002E1796"/>
    <w:rsid w:val="002E44AD"/>
    <w:rsid w:val="00327954"/>
    <w:rsid w:val="00346BB4"/>
    <w:rsid w:val="00355A99"/>
    <w:rsid w:val="00362B17"/>
    <w:rsid w:val="00364A2C"/>
    <w:rsid w:val="003A0019"/>
    <w:rsid w:val="003A1159"/>
    <w:rsid w:val="003A46CB"/>
    <w:rsid w:val="003D0242"/>
    <w:rsid w:val="003F35AD"/>
    <w:rsid w:val="003F45EF"/>
    <w:rsid w:val="00411C5B"/>
    <w:rsid w:val="00422DC7"/>
    <w:rsid w:val="00433418"/>
    <w:rsid w:val="00452BD9"/>
    <w:rsid w:val="0046227F"/>
    <w:rsid w:val="00483FE0"/>
    <w:rsid w:val="004B44AF"/>
    <w:rsid w:val="004C78D0"/>
    <w:rsid w:val="004D067B"/>
    <w:rsid w:val="004F7707"/>
    <w:rsid w:val="00501133"/>
    <w:rsid w:val="005061FE"/>
    <w:rsid w:val="005260A2"/>
    <w:rsid w:val="00536546"/>
    <w:rsid w:val="00550515"/>
    <w:rsid w:val="00557835"/>
    <w:rsid w:val="005671AA"/>
    <w:rsid w:val="005677AF"/>
    <w:rsid w:val="005A6378"/>
    <w:rsid w:val="005B144F"/>
    <w:rsid w:val="005B5538"/>
    <w:rsid w:val="005C6366"/>
    <w:rsid w:val="005E7505"/>
    <w:rsid w:val="00600D46"/>
    <w:rsid w:val="006124F4"/>
    <w:rsid w:val="00623E25"/>
    <w:rsid w:val="0068095D"/>
    <w:rsid w:val="00685C2B"/>
    <w:rsid w:val="006A2882"/>
    <w:rsid w:val="006A2A95"/>
    <w:rsid w:val="006C2E4F"/>
    <w:rsid w:val="006D55C8"/>
    <w:rsid w:val="006D5813"/>
    <w:rsid w:val="006E51EA"/>
    <w:rsid w:val="006F75C3"/>
    <w:rsid w:val="00707D0C"/>
    <w:rsid w:val="00710542"/>
    <w:rsid w:val="0072210C"/>
    <w:rsid w:val="00737540"/>
    <w:rsid w:val="00773F9B"/>
    <w:rsid w:val="0078129D"/>
    <w:rsid w:val="00782E6E"/>
    <w:rsid w:val="00796068"/>
    <w:rsid w:val="007A47AF"/>
    <w:rsid w:val="007B28B9"/>
    <w:rsid w:val="007B6CB1"/>
    <w:rsid w:val="007C103C"/>
    <w:rsid w:val="007C23C1"/>
    <w:rsid w:val="007C4253"/>
    <w:rsid w:val="007D2FFF"/>
    <w:rsid w:val="007F1BCC"/>
    <w:rsid w:val="007F4F63"/>
    <w:rsid w:val="00806118"/>
    <w:rsid w:val="00806F6B"/>
    <w:rsid w:val="00815860"/>
    <w:rsid w:val="00815D26"/>
    <w:rsid w:val="00847D71"/>
    <w:rsid w:val="008517C1"/>
    <w:rsid w:val="00890115"/>
    <w:rsid w:val="008B007C"/>
    <w:rsid w:val="008B14EA"/>
    <w:rsid w:val="008E3E70"/>
    <w:rsid w:val="008E5DDC"/>
    <w:rsid w:val="00954329"/>
    <w:rsid w:val="009651C7"/>
    <w:rsid w:val="009873CC"/>
    <w:rsid w:val="00996E0B"/>
    <w:rsid w:val="009A6728"/>
    <w:rsid w:val="009B04AD"/>
    <w:rsid w:val="009B731C"/>
    <w:rsid w:val="009C48F8"/>
    <w:rsid w:val="009C4C34"/>
    <w:rsid w:val="009D2F15"/>
    <w:rsid w:val="009E64E7"/>
    <w:rsid w:val="00A10E6A"/>
    <w:rsid w:val="00A30435"/>
    <w:rsid w:val="00A34B3B"/>
    <w:rsid w:val="00A64B56"/>
    <w:rsid w:val="00AD0E96"/>
    <w:rsid w:val="00AE4707"/>
    <w:rsid w:val="00B72128"/>
    <w:rsid w:val="00B73055"/>
    <w:rsid w:val="00B77D84"/>
    <w:rsid w:val="00B83762"/>
    <w:rsid w:val="00BC3618"/>
    <w:rsid w:val="00BD4EBD"/>
    <w:rsid w:val="00C32807"/>
    <w:rsid w:val="00C56115"/>
    <w:rsid w:val="00C764A1"/>
    <w:rsid w:val="00C80875"/>
    <w:rsid w:val="00C8618A"/>
    <w:rsid w:val="00C86CEF"/>
    <w:rsid w:val="00C96EF3"/>
    <w:rsid w:val="00CA4F48"/>
    <w:rsid w:val="00D45A5C"/>
    <w:rsid w:val="00D65823"/>
    <w:rsid w:val="00D666EC"/>
    <w:rsid w:val="00DE4D04"/>
    <w:rsid w:val="00DF2B4F"/>
    <w:rsid w:val="00DF41DF"/>
    <w:rsid w:val="00E023FA"/>
    <w:rsid w:val="00E04A47"/>
    <w:rsid w:val="00E201D9"/>
    <w:rsid w:val="00E34139"/>
    <w:rsid w:val="00E443EE"/>
    <w:rsid w:val="00E56878"/>
    <w:rsid w:val="00E574C9"/>
    <w:rsid w:val="00E76C1A"/>
    <w:rsid w:val="00EC583C"/>
    <w:rsid w:val="00ED759F"/>
    <w:rsid w:val="00ED7CA5"/>
    <w:rsid w:val="00EE76BA"/>
    <w:rsid w:val="00F130E6"/>
    <w:rsid w:val="00F21449"/>
    <w:rsid w:val="00F47631"/>
    <w:rsid w:val="00F56E18"/>
    <w:rsid w:val="00F6483C"/>
    <w:rsid w:val="00F911E8"/>
    <w:rsid w:val="00F96DE3"/>
    <w:rsid w:val="00FA50DE"/>
    <w:rsid w:val="00FA7C2A"/>
    <w:rsid w:val="00FD3A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7CDFCBE"/>
  <w15:docId w15:val="{979B2B5F-BB2F-4348-83D6-9A1711733C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eastAsia="zh-CN"/>
    </w:rPr>
  </w:style>
  <w:style w:type="paragraph" w:styleId="Ttulo1">
    <w:name w:val="heading 1"/>
    <w:basedOn w:val="Normal"/>
    <w:next w:val="Normal"/>
    <w:uiPriority w:val="9"/>
    <w:qFormat/>
    <w:pPr>
      <w:keepNext/>
      <w:numPr>
        <w:numId w:val="2"/>
      </w:numPr>
      <w:spacing w:before="240" w:after="60"/>
      <w:outlineLvl w:val="0"/>
    </w:pPr>
    <w:rPr>
      <w:b/>
      <w:kern w:val="1"/>
      <w:sz w:val="28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B96D5C"/>
    <w:pPr>
      <w:keepNext/>
      <w:spacing w:before="240" w:after="60"/>
      <w:outlineLvl w:val="1"/>
    </w:pPr>
    <w:rPr>
      <w:rFonts w:ascii="Calibri Light" w:hAnsi="Calibri Light" w:cs="Times New Roman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B96D5C"/>
    <w:pPr>
      <w:keepNext/>
      <w:spacing w:before="240" w:after="60"/>
      <w:outlineLvl w:val="2"/>
    </w:pPr>
    <w:rPr>
      <w:rFonts w:ascii="Calibri Light" w:hAnsi="Calibri Light" w:cs="Times New Roman"/>
      <w:b/>
      <w:bCs/>
      <w:sz w:val="26"/>
      <w:szCs w:val="26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7">
    <w:name w:val="heading 7"/>
    <w:basedOn w:val="Normal"/>
    <w:next w:val="Normal"/>
    <w:link w:val="Ttulo7Char"/>
    <w:qFormat/>
    <w:rsid w:val="00B96D5C"/>
    <w:pPr>
      <w:keepNext/>
      <w:numPr>
        <w:ilvl w:val="6"/>
        <w:numId w:val="1"/>
      </w:numPr>
      <w:tabs>
        <w:tab w:val="left" w:pos="2835"/>
      </w:tabs>
      <w:spacing w:line="280" w:lineRule="exact"/>
      <w:ind w:left="57" w:right="57" w:hanging="57"/>
      <w:jc w:val="center"/>
      <w:outlineLvl w:val="6"/>
    </w:pPr>
    <w:rPr>
      <w:rFonts w:ascii="Times New Roman" w:hAnsi="Times New Roman" w:cs="Times New Roman"/>
      <w:b/>
      <w:spacing w:val="14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Fontepargpadro4">
    <w:name w:val="Fonte parág. padrão4"/>
  </w:style>
  <w:style w:type="character" w:customStyle="1" w:styleId="Absatz-Standardschriftart">
    <w:name w:val="Absatz-Standardschriftart"/>
  </w:style>
  <w:style w:type="character" w:customStyle="1" w:styleId="Fontepargpadro3">
    <w:name w:val="Fonte parág. padrão3"/>
  </w:style>
  <w:style w:type="character" w:customStyle="1" w:styleId="WW-Absatz-Standardschriftart">
    <w:name w:val="WW-Absatz-Standardschriftart"/>
  </w:style>
  <w:style w:type="character" w:customStyle="1" w:styleId="Fontepargpadro2">
    <w:name w:val="Fonte parág. padrão2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Fontepargpadro1">
    <w:name w:val="Fonte parág. padrão1"/>
  </w:style>
  <w:style w:type="character" w:styleId="Nmerodepgina">
    <w:name w:val="page number"/>
    <w:basedOn w:val="Fontepargpadro1"/>
  </w:style>
  <w:style w:type="character" w:customStyle="1" w:styleId="Caracteresdenotaderodap">
    <w:name w:val="Caracteres de nota de rodapé"/>
    <w:rPr>
      <w:vertAlign w:val="superscript"/>
    </w:rPr>
  </w:style>
  <w:style w:type="character" w:customStyle="1" w:styleId="Refdenotaderodap1">
    <w:name w:val="Ref. de nota de rodapé1"/>
    <w:rPr>
      <w:vertAlign w:val="superscript"/>
    </w:rPr>
  </w:style>
  <w:style w:type="character" w:customStyle="1" w:styleId="Caracteresdenotadefim">
    <w:name w:val="Caracteres de nota de fim"/>
    <w:rPr>
      <w:vertAlign w:val="superscript"/>
    </w:rPr>
  </w:style>
  <w:style w:type="character" w:customStyle="1" w:styleId="WW-Caracteresdenotadefim">
    <w:name w:val="WW-Caracteres de nota de fim"/>
  </w:style>
  <w:style w:type="character" w:customStyle="1" w:styleId="Smbolosdenumerao">
    <w:name w:val="Símbolos de numeração"/>
  </w:style>
  <w:style w:type="character" w:customStyle="1" w:styleId="Refdenotadefim1">
    <w:name w:val="Ref. de nota de fim1"/>
    <w:rPr>
      <w:vertAlign w:val="superscript"/>
    </w:rPr>
  </w:style>
  <w:style w:type="character" w:customStyle="1" w:styleId="Refdenotaderodap2">
    <w:name w:val="Ref. de nota de rodapé2"/>
    <w:rPr>
      <w:vertAlign w:val="superscript"/>
    </w:rPr>
  </w:style>
  <w:style w:type="character" w:customStyle="1" w:styleId="Refdenotadefim2">
    <w:name w:val="Ref. de nota de fim2"/>
    <w:rPr>
      <w:vertAlign w:val="superscript"/>
    </w:rPr>
  </w:style>
  <w:style w:type="character" w:customStyle="1" w:styleId="Refdenotaderodap3">
    <w:name w:val="Ref. de nota de rodapé3"/>
    <w:rPr>
      <w:vertAlign w:val="superscript"/>
    </w:rPr>
  </w:style>
  <w:style w:type="character" w:customStyle="1" w:styleId="Refdenotadefim3">
    <w:name w:val="Ref. de nota de fim3"/>
    <w:rPr>
      <w:vertAlign w:val="superscript"/>
    </w:rPr>
  </w:style>
  <w:style w:type="character" w:styleId="Refdenotaderodap">
    <w:name w:val="footnote reference"/>
    <w:rPr>
      <w:vertAlign w:val="superscript"/>
    </w:rPr>
  </w:style>
  <w:style w:type="character" w:styleId="Refdenotadefim">
    <w:name w:val="endnote reference"/>
    <w:rPr>
      <w:vertAlign w:val="superscript"/>
    </w:rPr>
  </w:style>
  <w:style w:type="paragraph" w:customStyle="1" w:styleId="Ttulo30">
    <w:name w:val="Título3"/>
    <w:basedOn w:val="Normal"/>
    <w:next w:val="Corpodetexto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Normal"/>
    <w:pPr>
      <w:widowControl w:val="0"/>
      <w:suppressAutoHyphens/>
      <w:jc w:val="both"/>
    </w:pPr>
    <w:rPr>
      <w:rFonts w:ascii="Times New Roman" w:hAnsi="Times New Roman" w:cs="Times New Roman"/>
      <w:sz w:val="28"/>
    </w:rPr>
  </w:style>
  <w:style w:type="paragraph" w:styleId="Lista">
    <w:name w:val="List"/>
    <w:basedOn w:val="Corpodetexto"/>
    <w:rPr>
      <w:rFonts w:cs="Tahoma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cs="Tahoma"/>
    </w:rPr>
  </w:style>
  <w:style w:type="paragraph" w:customStyle="1" w:styleId="Ttulo20">
    <w:name w:val="Título2"/>
    <w:basedOn w:val="Normal"/>
    <w:next w:val="Corpodetexto"/>
    <w:pPr>
      <w:keepNext/>
      <w:spacing w:before="240" w:after="120"/>
    </w:pPr>
    <w:rPr>
      <w:rFonts w:eastAsia="Lucida Sans Unicode" w:cs="Mangal"/>
      <w:sz w:val="28"/>
      <w:szCs w:val="28"/>
    </w:rPr>
  </w:style>
  <w:style w:type="paragraph" w:customStyle="1" w:styleId="Legenda3">
    <w:name w:val="Legenda3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0">
    <w:name w:val="Título1"/>
    <w:basedOn w:val="Normal"/>
    <w:next w:val="Corpodetexto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2">
    <w:name w:val="Legenda2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Captulo">
    <w:name w:val="Capítulo"/>
    <w:basedOn w:val="Normal"/>
    <w:next w:val="Corpodetexto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1">
    <w:name w:val="Legenda1"/>
    <w:basedOn w:val="Normal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Subttulo">
    <w:name w:val="Subtitle"/>
    <w:basedOn w:val="Normal"/>
    <w:next w:val="Normal"/>
    <w:uiPriority w:val="11"/>
    <w:qFormat/>
    <w:pPr>
      <w:keepNext/>
      <w:spacing w:before="240" w:after="120"/>
      <w:jc w:val="center"/>
    </w:pPr>
    <w:rPr>
      <w:i/>
      <w:sz w:val="28"/>
      <w:szCs w:val="28"/>
    </w:rPr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customStyle="1" w:styleId="JE1">
    <w:name w:val="JE1"/>
    <w:basedOn w:val="Ttulo1"/>
    <w:pPr>
      <w:numPr>
        <w:numId w:val="0"/>
      </w:numPr>
      <w:suppressAutoHyphens/>
      <w:jc w:val="center"/>
    </w:pPr>
  </w:style>
  <w:style w:type="paragraph" w:styleId="Recuodecorpodetexto">
    <w:name w:val="Body Text Indent"/>
    <w:basedOn w:val="Normal"/>
    <w:pPr>
      <w:suppressAutoHyphens/>
      <w:ind w:left="2410"/>
      <w:jc w:val="both"/>
    </w:pPr>
    <w:rPr>
      <w:b/>
      <w:sz w:val="24"/>
    </w:rPr>
  </w:style>
  <w:style w:type="paragraph" w:styleId="Textodenotaderodap">
    <w:name w:val="footnote text"/>
    <w:basedOn w:val="Normal"/>
    <w:pPr>
      <w:suppressAutoHyphens/>
    </w:pPr>
    <w:rPr>
      <w:rFonts w:ascii="Times New Roman" w:hAnsi="Times New Roman" w:cs="Times New Roman"/>
      <w:sz w:val="20"/>
    </w:rPr>
  </w:style>
  <w:style w:type="paragraph" w:customStyle="1" w:styleId="Corpodetexto21">
    <w:name w:val="Corpo de texto 21"/>
    <w:basedOn w:val="Normal"/>
    <w:pPr>
      <w:jc w:val="both"/>
    </w:pPr>
  </w:style>
  <w:style w:type="paragraph" w:customStyle="1" w:styleId="Contedodetabela">
    <w:name w:val="Conteúdo de tabela"/>
    <w:basedOn w:val="Normal"/>
    <w:pPr>
      <w:suppressLineNumbers/>
    </w:pPr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tulodetabela">
    <w:name w:val="Título de tabela"/>
    <w:basedOn w:val="Contedodetabela"/>
    <w:pPr>
      <w:jc w:val="center"/>
    </w:pPr>
    <w:rPr>
      <w:b/>
      <w:bCs/>
    </w:rPr>
  </w:style>
  <w:style w:type="paragraph" w:customStyle="1" w:styleId="Contedodequadro">
    <w:name w:val="Conteúdo de quadro"/>
    <w:basedOn w:val="Corpodetexto"/>
  </w:style>
  <w:style w:type="paragraph" w:customStyle="1" w:styleId="Ttulodatabela">
    <w:name w:val="Título da tabela"/>
    <w:basedOn w:val="Contedodatabela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</w:style>
  <w:style w:type="character" w:customStyle="1" w:styleId="RodapChar">
    <w:name w:val="Rodapé Char"/>
    <w:link w:val="Rodap"/>
    <w:rsid w:val="00502E0D"/>
    <w:rPr>
      <w:rFonts w:ascii="Arial" w:hAnsi="Arial" w:cs="Arial"/>
      <w:sz w:val="22"/>
      <w:lang w:eastAsia="zh-CN"/>
    </w:rPr>
  </w:style>
  <w:style w:type="character" w:customStyle="1" w:styleId="Refdenotaderodap5">
    <w:name w:val="Ref. de nota de rodapé5"/>
    <w:rsid w:val="00E80693"/>
    <w:rPr>
      <w:vertAlign w:val="superscript"/>
    </w:rPr>
  </w:style>
  <w:style w:type="paragraph" w:styleId="Textodebalo">
    <w:name w:val="Balloon Text"/>
    <w:basedOn w:val="Normal"/>
    <w:link w:val="TextodebaloChar"/>
    <w:unhideWhenUsed/>
    <w:rsid w:val="00C90F7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C90F73"/>
    <w:rPr>
      <w:rFonts w:ascii="Segoe UI" w:hAnsi="Segoe UI" w:cs="Segoe UI"/>
      <w:sz w:val="18"/>
      <w:szCs w:val="18"/>
      <w:lang w:eastAsia="zh-CN"/>
    </w:rPr>
  </w:style>
  <w:style w:type="character" w:styleId="Hyperlink">
    <w:name w:val="Hyperlink"/>
    <w:uiPriority w:val="99"/>
    <w:unhideWhenUsed/>
    <w:rsid w:val="0089786B"/>
    <w:rPr>
      <w:color w:val="0563C1"/>
      <w:u w:val="single"/>
    </w:rPr>
  </w:style>
  <w:style w:type="character" w:customStyle="1" w:styleId="MenoPendente1">
    <w:name w:val="Menção Pendente1"/>
    <w:uiPriority w:val="99"/>
    <w:semiHidden/>
    <w:unhideWhenUsed/>
    <w:rsid w:val="0089786B"/>
    <w:rPr>
      <w:color w:val="808080"/>
      <w:shd w:val="clear" w:color="auto" w:fill="E6E6E6"/>
    </w:rPr>
  </w:style>
  <w:style w:type="character" w:styleId="HiperlinkVisitado">
    <w:name w:val="FollowedHyperlink"/>
    <w:basedOn w:val="Fontepargpadro"/>
    <w:uiPriority w:val="99"/>
    <w:semiHidden/>
    <w:unhideWhenUsed/>
    <w:rsid w:val="00AC6DE8"/>
    <w:rPr>
      <w:color w:val="954F72" w:themeColor="followedHyperlink"/>
      <w:u w:val="single"/>
    </w:rPr>
  </w:style>
  <w:style w:type="character" w:customStyle="1" w:styleId="Ttulo2Char">
    <w:name w:val="Título 2 Char"/>
    <w:basedOn w:val="Fontepargpadro"/>
    <w:link w:val="Ttulo2"/>
    <w:semiHidden/>
    <w:rsid w:val="00B96D5C"/>
    <w:rPr>
      <w:rFonts w:ascii="Calibri Light" w:hAnsi="Calibri Light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semiHidden/>
    <w:rsid w:val="00B96D5C"/>
    <w:rPr>
      <w:rFonts w:ascii="Calibri Light" w:hAnsi="Calibri Light"/>
      <w:b/>
      <w:bCs/>
      <w:sz w:val="26"/>
      <w:szCs w:val="26"/>
    </w:rPr>
  </w:style>
  <w:style w:type="character" w:customStyle="1" w:styleId="Ttulo7Char">
    <w:name w:val="Título 7 Char"/>
    <w:basedOn w:val="Fontepargpadro"/>
    <w:link w:val="Ttulo7"/>
    <w:rsid w:val="00B96D5C"/>
    <w:rPr>
      <w:b/>
      <w:spacing w:val="14"/>
      <w:sz w:val="24"/>
    </w:rPr>
  </w:style>
  <w:style w:type="character" w:customStyle="1" w:styleId="WW8Num2z0">
    <w:name w:val="WW8Num2z0"/>
    <w:rsid w:val="00B96D5C"/>
    <w:rPr>
      <w:rFonts w:ascii="Monotype Sorts" w:hAnsi="Monotype Sorts"/>
    </w:rPr>
  </w:style>
  <w:style w:type="character" w:customStyle="1" w:styleId="WW8Num3z0">
    <w:name w:val="WW8Num3z0"/>
    <w:rsid w:val="00B96D5C"/>
    <w:rPr>
      <w:b/>
    </w:rPr>
  </w:style>
  <w:style w:type="character" w:customStyle="1" w:styleId="WW8Num4z0">
    <w:name w:val="WW8Num4z0"/>
    <w:rsid w:val="00B96D5C"/>
    <w:rPr>
      <w:rFonts w:ascii="Times New Roman" w:eastAsia="Times New Roman" w:hAnsi="Times New Roman" w:cs="Times New Roman"/>
    </w:rPr>
  </w:style>
  <w:style w:type="character" w:customStyle="1" w:styleId="WW8Num4z1">
    <w:name w:val="WW8Num4z1"/>
    <w:rsid w:val="00B96D5C"/>
    <w:rPr>
      <w:rFonts w:ascii="Courier New" w:hAnsi="Courier New"/>
    </w:rPr>
  </w:style>
  <w:style w:type="character" w:customStyle="1" w:styleId="WW8Num4z2">
    <w:name w:val="WW8Num4z2"/>
    <w:rsid w:val="00B96D5C"/>
    <w:rPr>
      <w:rFonts w:ascii="Wingdings" w:hAnsi="Wingdings"/>
    </w:rPr>
  </w:style>
  <w:style w:type="character" w:customStyle="1" w:styleId="WW8Num4z3">
    <w:name w:val="WW8Num4z3"/>
    <w:rsid w:val="00B96D5C"/>
    <w:rPr>
      <w:rFonts w:ascii="Symbol" w:hAnsi="Symbol"/>
    </w:rPr>
  </w:style>
  <w:style w:type="character" w:customStyle="1" w:styleId="WW8Num5z0">
    <w:name w:val="WW8Num5z0"/>
    <w:rsid w:val="00B96D5C"/>
    <w:rPr>
      <w:rFonts w:ascii="Times New Roman" w:hAnsi="Times New Roman"/>
      <w:b/>
    </w:rPr>
  </w:style>
  <w:style w:type="character" w:customStyle="1" w:styleId="WW8Num6z0">
    <w:name w:val="WW8Num6z0"/>
    <w:rsid w:val="00B96D5C"/>
    <w:rPr>
      <w:b/>
    </w:rPr>
  </w:style>
  <w:style w:type="character" w:customStyle="1" w:styleId="WW8Num7z0">
    <w:name w:val="WW8Num7z0"/>
    <w:rsid w:val="00B96D5C"/>
    <w:rPr>
      <w:b/>
    </w:rPr>
  </w:style>
  <w:style w:type="paragraph" w:customStyle="1" w:styleId="Textoembloco1">
    <w:name w:val="Texto em bloco1"/>
    <w:basedOn w:val="Normal"/>
    <w:rsid w:val="00B96D5C"/>
    <w:pPr>
      <w:ind w:left="4253" w:right="57" w:firstLine="1134"/>
      <w:jc w:val="both"/>
    </w:pPr>
    <w:rPr>
      <w:rFonts w:cs="Times New Roman"/>
      <w:i/>
      <w:spacing w:val="14"/>
    </w:rPr>
  </w:style>
  <w:style w:type="table" w:styleId="Tabelacomgrade">
    <w:name w:val="Table Grid"/>
    <w:basedOn w:val="Tabelanormal"/>
    <w:rsid w:val="00B96D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o2">
    <w:name w:val="texto2"/>
    <w:basedOn w:val="Normal"/>
    <w:rsid w:val="00B96D5C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customStyle="1" w:styleId="04partenormativa">
    <w:name w:val="04partenormativa"/>
    <w:basedOn w:val="Normal"/>
    <w:rsid w:val="00B96D5C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E0729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5E4757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styleId="TextosemFormatao">
    <w:name w:val="Plain Text"/>
    <w:basedOn w:val="Normal"/>
    <w:link w:val="TextosemFormataoChar"/>
    <w:rsid w:val="00B83762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TextosemFormataoChar">
    <w:name w:val="Texto sem Formatação Char"/>
    <w:basedOn w:val="Fontepargpadro"/>
    <w:link w:val="TextosemFormatao"/>
    <w:rsid w:val="00B83762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Forte">
    <w:name w:val="Strong"/>
    <w:basedOn w:val="Fontepargpadro"/>
    <w:uiPriority w:val="22"/>
    <w:qFormat/>
    <w:rsid w:val="005C636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092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2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novabassano.rs.gov.br" TargetMode="Externa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novabassano.rs.gov.br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+yvhF74j72ts0zCD0pkjgxQ3z4Q==">CgMxLjAyCWlkLmdqZGd4czIKaWQuMzBqMHpsbDIKaWQuMWZvYjl0ZTIKaWQuM3pueXNoNzgAciExdjB4Z2pnVU84eW1DU3Bmb2xqeUp3VVlPc3hqUTg2MEc=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1392</TotalTime>
  <Pages>2</Pages>
  <Words>737</Words>
  <Characters>3986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Marcia Bello</dc:creator>
  <cp:lastModifiedBy>Franciele Dalla Costa</cp:lastModifiedBy>
  <cp:revision>65</cp:revision>
  <cp:lastPrinted>2025-08-04T13:00:00Z</cp:lastPrinted>
  <dcterms:created xsi:type="dcterms:W3CDTF">2023-11-03T00:09:00Z</dcterms:created>
  <dcterms:modified xsi:type="dcterms:W3CDTF">2025-08-04T13:10:00Z</dcterms:modified>
</cp:coreProperties>
</file>