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5664E" w14:textId="2A623027" w:rsidR="008D2000" w:rsidRPr="006C4611" w:rsidRDefault="005B1CEE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ESTUDO TÉCNICO PRELIMINAR</w:t>
      </w:r>
    </w:p>
    <w:p w14:paraId="0155DA8B" w14:textId="77777777" w:rsidR="006C4611" w:rsidRDefault="006C4611" w:rsidP="00DD7922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23F59105" w14:textId="3B45D6FF" w:rsidR="005B1CEE" w:rsidRPr="006C4611" w:rsidRDefault="00CD79FC" w:rsidP="00517659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INTRODUÇÃO</w:t>
      </w:r>
    </w:p>
    <w:p w14:paraId="44A3EE44" w14:textId="1908B95C" w:rsidR="00DC7953" w:rsidRPr="006C4611" w:rsidRDefault="00DC7953" w:rsidP="006C4611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6C4611">
        <w:rPr>
          <w:rFonts w:cstheme="minorHAnsi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2DD9A7BA" w14:textId="1A21B554" w:rsidR="00DC7953" w:rsidRPr="006C4611" w:rsidRDefault="00DC7953" w:rsidP="006C4611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6C4611">
        <w:rPr>
          <w:rFonts w:cstheme="minorHAnsi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A360560" w14:textId="7E50695D" w:rsidR="005A5C2E" w:rsidRPr="006C4611" w:rsidRDefault="005A5C2E" w:rsidP="006C4611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6C4611">
        <w:rPr>
          <w:rFonts w:cstheme="minorHAnsi"/>
          <w:sz w:val="24"/>
          <w:szCs w:val="24"/>
        </w:rPr>
        <w:t>Ficam dispensadas a exigências</w:t>
      </w:r>
      <w:r w:rsidR="00A83D64" w:rsidRPr="006C4611">
        <w:rPr>
          <w:rFonts w:cstheme="minorHAnsi"/>
          <w:sz w:val="24"/>
          <w:szCs w:val="24"/>
        </w:rPr>
        <w:t xml:space="preserve"> contidas nos incisos</w:t>
      </w:r>
      <w:r w:rsidR="00DD7922" w:rsidRPr="006C4611">
        <w:rPr>
          <w:rFonts w:cstheme="minorHAnsi"/>
          <w:sz w:val="24"/>
          <w:szCs w:val="24"/>
        </w:rPr>
        <w:t xml:space="preserve"> II,</w:t>
      </w:r>
      <w:r w:rsidR="00A83D64" w:rsidRPr="006C4611">
        <w:rPr>
          <w:rFonts w:cstheme="minorHAnsi"/>
          <w:sz w:val="24"/>
          <w:szCs w:val="24"/>
        </w:rPr>
        <w:t xml:space="preserve"> III, V</w:t>
      </w:r>
      <w:r w:rsidRPr="006C4611">
        <w:rPr>
          <w:rFonts w:cstheme="minorHAnsi"/>
          <w:sz w:val="24"/>
          <w:szCs w:val="24"/>
        </w:rPr>
        <w:t xml:space="preserve">, VII, IX, X, XI e XII, do § 1° do Art. 18 da Lei 14.133/2021, por não apresentarem fatores significativos a esta contratação, uma vez que os apresentados restam como suficientes para o estudo de viabilidade técnica, operacional e orçamentária dessa contratação. </w:t>
      </w:r>
    </w:p>
    <w:p w14:paraId="25250C34" w14:textId="77777777" w:rsidR="005B1CEE" w:rsidRPr="006C4611" w:rsidRDefault="005B1CEE" w:rsidP="004378A4">
      <w:pPr>
        <w:widowControl w:val="0"/>
        <w:suppressLineNumbers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FA36B78" w14:textId="37E089AC" w:rsidR="005B1CEE" w:rsidRPr="006C4611" w:rsidRDefault="00CD79FC" w:rsidP="00DD7922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1</w:t>
      </w:r>
      <w:r w:rsidR="005B1CEE" w:rsidRPr="006C4611">
        <w:rPr>
          <w:rFonts w:cstheme="minorHAnsi"/>
          <w:b/>
          <w:sz w:val="24"/>
          <w:szCs w:val="24"/>
        </w:rPr>
        <w:t xml:space="preserve"> - </w:t>
      </w:r>
      <w:r w:rsidR="008B181D" w:rsidRPr="006C4611">
        <w:rPr>
          <w:rFonts w:cstheme="minorHAnsi"/>
          <w:b/>
          <w:sz w:val="24"/>
          <w:szCs w:val="24"/>
        </w:rPr>
        <w:t>DESCRIÇÃO</w:t>
      </w:r>
      <w:r w:rsidR="005B1CEE" w:rsidRPr="006C4611">
        <w:rPr>
          <w:rFonts w:cstheme="minorHAnsi"/>
          <w:b/>
          <w:sz w:val="24"/>
          <w:szCs w:val="24"/>
        </w:rPr>
        <w:t xml:space="preserve"> DA NECESSIDADE</w:t>
      </w:r>
    </w:p>
    <w:p w14:paraId="79A99CC3" w14:textId="77777777" w:rsidR="00FB743A" w:rsidRPr="006C4611" w:rsidRDefault="00FB743A" w:rsidP="004378A4">
      <w:pPr>
        <w:widowControl w:val="0"/>
        <w:suppressLineNumber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4DC7466E" w14:textId="38E73B71" w:rsidR="001373EE" w:rsidRDefault="006C4611" w:rsidP="008B0225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cstheme="minorHAnsi"/>
          <w:color w:val="000000"/>
          <w:sz w:val="24"/>
          <w:szCs w:val="24"/>
        </w:rPr>
      </w:pPr>
      <w:bookmarkStart w:id="0" w:name="_Hlk193268456"/>
      <w:bookmarkStart w:id="1" w:name="_Hlk192575878"/>
      <w:r w:rsidRPr="008B14EA">
        <w:rPr>
          <w:rFonts w:cstheme="minorHAnsi"/>
          <w:color w:val="000000"/>
          <w:sz w:val="24"/>
          <w:szCs w:val="24"/>
        </w:rPr>
        <w:t xml:space="preserve">O presente </w:t>
      </w:r>
      <w:r>
        <w:rPr>
          <w:rFonts w:cstheme="minorHAnsi"/>
          <w:color w:val="000000"/>
          <w:sz w:val="24"/>
          <w:szCs w:val="24"/>
        </w:rPr>
        <w:t>Estudo Técnico Preliminar</w:t>
      </w:r>
      <w:r w:rsidRPr="008B14EA">
        <w:rPr>
          <w:rFonts w:cstheme="minorHAnsi"/>
          <w:color w:val="000000"/>
          <w:sz w:val="24"/>
          <w:szCs w:val="24"/>
        </w:rPr>
        <w:t xml:space="preserve"> tem por objeto </w:t>
      </w:r>
      <w:r w:rsidR="00763B2D">
        <w:rPr>
          <w:rFonts w:cstheme="minorHAnsi"/>
          <w:color w:val="000000"/>
          <w:sz w:val="24"/>
          <w:szCs w:val="24"/>
        </w:rPr>
        <w:t>a contratação de Soft</w:t>
      </w:r>
      <w:r w:rsidR="00954D70">
        <w:rPr>
          <w:rFonts w:cstheme="minorHAnsi"/>
          <w:color w:val="000000"/>
          <w:sz w:val="24"/>
          <w:szCs w:val="24"/>
        </w:rPr>
        <w:t xml:space="preserve">ware </w:t>
      </w:r>
      <w:proofErr w:type="spellStart"/>
      <w:r w:rsidR="00954D70">
        <w:rPr>
          <w:rFonts w:cstheme="minorHAnsi"/>
          <w:color w:val="000000"/>
          <w:sz w:val="24"/>
          <w:szCs w:val="24"/>
        </w:rPr>
        <w:t>Secullum</w:t>
      </w:r>
      <w:proofErr w:type="spellEnd"/>
      <w:r w:rsidR="00954D70">
        <w:rPr>
          <w:rFonts w:cstheme="minorHAnsi"/>
          <w:color w:val="000000"/>
          <w:sz w:val="24"/>
          <w:szCs w:val="24"/>
        </w:rPr>
        <w:t xml:space="preserve"> Ponto Offline para até 500 colabor</w:t>
      </w:r>
      <w:r w:rsidR="00DD4522">
        <w:rPr>
          <w:rFonts w:cstheme="minorHAnsi"/>
          <w:color w:val="000000"/>
          <w:sz w:val="24"/>
          <w:szCs w:val="24"/>
        </w:rPr>
        <w:t>a</w:t>
      </w:r>
      <w:r w:rsidR="00954D70">
        <w:rPr>
          <w:rFonts w:cstheme="minorHAnsi"/>
          <w:color w:val="000000"/>
          <w:sz w:val="24"/>
          <w:szCs w:val="24"/>
        </w:rPr>
        <w:t xml:space="preserve">dores (ativação e implementação) para o uso do Departamento de Recursos Humanos o qual é utilizado no gerenciamento dos registros eletrônicos </w:t>
      </w:r>
      <w:r w:rsidR="00DD4522">
        <w:rPr>
          <w:rFonts w:cstheme="minorHAnsi"/>
          <w:color w:val="000000"/>
          <w:sz w:val="24"/>
          <w:szCs w:val="24"/>
        </w:rPr>
        <w:t xml:space="preserve">do ponto </w:t>
      </w:r>
      <w:r w:rsidR="00954D70">
        <w:rPr>
          <w:rFonts w:cstheme="minorHAnsi"/>
          <w:color w:val="000000"/>
          <w:sz w:val="24"/>
          <w:szCs w:val="24"/>
        </w:rPr>
        <w:t>dos servidores municipais. Se faz necessário essa contratação visto que</w:t>
      </w:r>
      <w:r w:rsidR="00DD4522">
        <w:rPr>
          <w:rFonts w:cstheme="minorHAnsi"/>
          <w:color w:val="000000"/>
          <w:sz w:val="24"/>
          <w:szCs w:val="24"/>
        </w:rPr>
        <w:t>,</w:t>
      </w:r>
      <w:r w:rsidR="00954D70">
        <w:rPr>
          <w:rFonts w:cstheme="minorHAnsi"/>
          <w:color w:val="000000"/>
          <w:sz w:val="24"/>
          <w:szCs w:val="24"/>
        </w:rPr>
        <w:t xml:space="preserve"> o departamento já vem utilizando o mesmo sistema só precisa atualizar a versão, uma vez que</w:t>
      </w:r>
      <w:r w:rsidR="00DD4522">
        <w:rPr>
          <w:rFonts w:cstheme="minorHAnsi"/>
          <w:color w:val="000000"/>
          <w:sz w:val="24"/>
          <w:szCs w:val="24"/>
        </w:rPr>
        <w:t>,</w:t>
      </w:r>
      <w:r w:rsidR="00954D70">
        <w:rPr>
          <w:rFonts w:cstheme="minorHAnsi"/>
          <w:color w:val="000000"/>
          <w:sz w:val="24"/>
          <w:szCs w:val="24"/>
        </w:rPr>
        <w:t xml:space="preserve"> a essa versão antiga está desatualizada e comprometendo o bom desempenho das atividades do setor.  </w:t>
      </w:r>
    </w:p>
    <w:bookmarkEnd w:id="0"/>
    <w:p w14:paraId="46194DEF" w14:textId="328CDAB8" w:rsidR="00CB220F" w:rsidRDefault="00CB220F" w:rsidP="004378A4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contextualSpacing/>
        <w:jc w:val="both"/>
        <w:rPr>
          <w:rFonts w:cstheme="minorHAnsi"/>
          <w:color w:val="000000"/>
          <w:sz w:val="24"/>
          <w:szCs w:val="24"/>
        </w:rPr>
      </w:pPr>
    </w:p>
    <w:bookmarkEnd w:id="1"/>
    <w:p w14:paraId="37DF70F2" w14:textId="52EF58BF" w:rsidR="008E22BE" w:rsidRPr="00624F07" w:rsidRDefault="00DD7922" w:rsidP="00DD7922">
      <w:pPr>
        <w:widowControl w:val="0"/>
        <w:suppressLineNumbers/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624F07">
        <w:rPr>
          <w:rFonts w:eastAsia="Times New Roman" w:cstheme="minorHAnsi"/>
          <w:b/>
          <w:bCs/>
          <w:sz w:val="24"/>
          <w:szCs w:val="24"/>
          <w:lang w:eastAsia="pt-BR"/>
        </w:rPr>
        <w:t>2</w:t>
      </w:r>
      <w:r w:rsidR="00ED3E45" w:rsidRPr="00624F0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="008E22BE" w:rsidRPr="00624F07">
        <w:rPr>
          <w:rFonts w:eastAsia="Times New Roman" w:cstheme="minorHAnsi"/>
          <w:b/>
          <w:bCs/>
          <w:sz w:val="24"/>
          <w:szCs w:val="24"/>
          <w:lang w:eastAsia="pt-BR"/>
        </w:rPr>
        <w:t>– ESTIMATIVA DAS QUANTIDADES</w:t>
      </w:r>
    </w:p>
    <w:p w14:paraId="11FCD52D" w14:textId="77777777" w:rsidR="008E22BE" w:rsidRPr="00CB220F" w:rsidRDefault="008E22BE" w:rsidP="0084620D">
      <w:pPr>
        <w:widowControl w:val="0"/>
        <w:suppressLineNumbers/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pt-BR"/>
        </w:rPr>
      </w:pPr>
    </w:p>
    <w:p w14:paraId="5536DDF4" w14:textId="1C89F806" w:rsidR="00B709C0" w:rsidRDefault="00DD4522" w:rsidP="00B709C0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t-BR"/>
        </w:rPr>
        <w:t>A nova versão</w:t>
      </w:r>
      <w:r w:rsidR="00954D70">
        <w:rPr>
          <w:rFonts w:eastAsia="Times New Roman" w:cstheme="minorHAnsi"/>
          <w:sz w:val="24"/>
          <w:szCs w:val="24"/>
          <w:lang w:eastAsia="pt-BR"/>
        </w:rPr>
        <w:t xml:space="preserve"> do sistema irá comportar até 500 servidores.</w:t>
      </w:r>
    </w:p>
    <w:p w14:paraId="06738997" w14:textId="6A29A9AB" w:rsidR="008E22BE" w:rsidRPr="00CB220F" w:rsidRDefault="0011301D" w:rsidP="0084620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eastAsia="Times New Roman" w:cstheme="minorHAnsi"/>
          <w:b/>
          <w:bCs/>
          <w:sz w:val="24"/>
          <w:szCs w:val="24"/>
          <w:highlight w:val="yellow"/>
          <w:lang w:eastAsia="pt-BR"/>
        </w:rPr>
      </w:pPr>
      <w:r>
        <w:rPr>
          <w:rFonts w:cstheme="minorHAnsi"/>
          <w:bCs/>
          <w:color w:val="000000"/>
          <w:sz w:val="24"/>
          <w:szCs w:val="24"/>
        </w:rPr>
        <w:t xml:space="preserve"> </w:t>
      </w:r>
    </w:p>
    <w:p w14:paraId="1324E7CD" w14:textId="0838DA85" w:rsidR="00016126" w:rsidRPr="006C4611" w:rsidRDefault="00DD7922" w:rsidP="00DD7922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3</w:t>
      </w:r>
      <w:r w:rsidR="00016126" w:rsidRPr="006C4611">
        <w:rPr>
          <w:rFonts w:cstheme="minorHAnsi"/>
          <w:b/>
          <w:sz w:val="24"/>
          <w:szCs w:val="24"/>
        </w:rPr>
        <w:t xml:space="preserve"> – ESTIMATIVA DO PREÇO DA CONTRATAÇÃO</w:t>
      </w:r>
    </w:p>
    <w:p w14:paraId="09DD4E1C" w14:textId="77777777" w:rsidR="00016126" w:rsidRPr="006C4611" w:rsidRDefault="00016126" w:rsidP="004378A4">
      <w:pPr>
        <w:widowControl w:val="0"/>
        <w:suppressLineNumbers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057A5F5" w14:textId="449F1902" w:rsidR="00B709C0" w:rsidRDefault="006C4611" w:rsidP="00DD4522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cstheme="minorHAnsi"/>
          <w:color w:val="000000"/>
          <w:sz w:val="24"/>
          <w:szCs w:val="24"/>
        </w:rPr>
      </w:pPr>
      <w:r w:rsidRPr="008B14EA">
        <w:rPr>
          <w:rFonts w:cstheme="minorHAnsi"/>
          <w:color w:val="000000"/>
          <w:sz w:val="24"/>
          <w:szCs w:val="24"/>
        </w:rPr>
        <w:t xml:space="preserve">O valor </w:t>
      </w:r>
      <w:r w:rsidR="00954D70">
        <w:rPr>
          <w:rFonts w:cstheme="minorHAnsi"/>
          <w:color w:val="000000"/>
          <w:sz w:val="24"/>
          <w:szCs w:val="24"/>
        </w:rPr>
        <w:t>mensal a ser pag</w:t>
      </w:r>
      <w:r w:rsidR="00DD4522">
        <w:rPr>
          <w:rFonts w:cstheme="minorHAnsi"/>
          <w:color w:val="000000"/>
          <w:sz w:val="24"/>
          <w:szCs w:val="24"/>
        </w:rPr>
        <w:t>o</w:t>
      </w:r>
      <w:r w:rsidR="00954D70">
        <w:rPr>
          <w:rFonts w:cstheme="minorHAnsi"/>
          <w:color w:val="000000"/>
          <w:sz w:val="24"/>
          <w:szCs w:val="24"/>
        </w:rPr>
        <w:t xml:space="preserve"> </w:t>
      </w:r>
      <w:r w:rsidR="00DD4522">
        <w:rPr>
          <w:rFonts w:cstheme="minorHAnsi"/>
          <w:color w:val="000000"/>
          <w:sz w:val="24"/>
          <w:szCs w:val="24"/>
        </w:rPr>
        <w:t xml:space="preserve">a </w:t>
      </w:r>
      <w:r w:rsidR="00954D70">
        <w:rPr>
          <w:rFonts w:cstheme="minorHAnsi"/>
          <w:color w:val="000000"/>
          <w:sz w:val="24"/>
          <w:szCs w:val="24"/>
        </w:rPr>
        <w:t>empresa será de R$ 799,00 e a ativação/impla</w:t>
      </w:r>
      <w:r w:rsidR="00DD4522">
        <w:rPr>
          <w:rFonts w:cstheme="minorHAnsi"/>
          <w:color w:val="000000"/>
          <w:sz w:val="24"/>
          <w:szCs w:val="24"/>
        </w:rPr>
        <w:t>n</w:t>
      </w:r>
      <w:r w:rsidR="00954D70">
        <w:rPr>
          <w:rFonts w:cstheme="minorHAnsi"/>
          <w:color w:val="000000"/>
          <w:sz w:val="24"/>
          <w:szCs w:val="24"/>
        </w:rPr>
        <w:t>tação</w:t>
      </w:r>
      <w:r w:rsidR="00DD4522">
        <w:rPr>
          <w:rFonts w:cstheme="minorHAnsi"/>
          <w:color w:val="000000"/>
          <w:sz w:val="24"/>
          <w:szCs w:val="24"/>
        </w:rPr>
        <w:t xml:space="preserve"> do sistema </w:t>
      </w:r>
      <w:r w:rsidR="00954D70">
        <w:rPr>
          <w:rFonts w:cstheme="minorHAnsi"/>
          <w:color w:val="000000"/>
          <w:sz w:val="24"/>
          <w:szCs w:val="24"/>
        </w:rPr>
        <w:t>será o valo</w:t>
      </w:r>
      <w:r w:rsidR="00DD4522">
        <w:rPr>
          <w:rFonts w:cstheme="minorHAnsi"/>
          <w:color w:val="000000"/>
          <w:sz w:val="24"/>
          <w:szCs w:val="24"/>
        </w:rPr>
        <w:t>r</w:t>
      </w:r>
      <w:r w:rsidR="00954D70">
        <w:rPr>
          <w:rFonts w:cstheme="minorHAnsi"/>
          <w:color w:val="000000"/>
          <w:sz w:val="24"/>
          <w:szCs w:val="24"/>
        </w:rPr>
        <w:t xml:space="preserve"> de R$</w:t>
      </w:r>
      <w:r w:rsidR="00DD4522">
        <w:rPr>
          <w:rFonts w:cstheme="minorHAnsi"/>
          <w:color w:val="000000"/>
          <w:sz w:val="24"/>
          <w:szCs w:val="24"/>
        </w:rPr>
        <w:t>1.190,00.</w:t>
      </w:r>
    </w:p>
    <w:p w14:paraId="0B8811D3" w14:textId="77777777" w:rsidR="00DD4522" w:rsidRDefault="00DD4522" w:rsidP="00954D70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</w:p>
    <w:p w14:paraId="4FEF3B0D" w14:textId="6966AA9F" w:rsidR="00A43122" w:rsidRDefault="00D132D2" w:rsidP="00DD7922">
      <w:pPr>
        <w:widowControl w:val="0"/>
        <w:suppressLineNumbers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lastRenderedPageBreak/>
        <w:t>O critério de julgamento deverá se</w:t>
      </w:r>
      <w:r w:rsidRPr="006C4611">
        <w:rPr>
          <w:rFonts w:cstheme="minorHAnsi"/>
          <w:bCs/>
          <w:sz w:val="24"/>
          <w:szCs w:val="24"/>
        </w:rPr>
        <w:t>r:</w:t>
      </w:r>
    </w:p>
    <w:p w14:paraId="22AC845C" w14:textId="77777777" w:rsidR="006F332A" w:rsidRPr="006C4611" w:rsidRDefault="006F332A" w:rsidP="00DD7922">
      <w:pPr>
        <w:widowControl w:val="0"/>
        <w:suppressLineNumbers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56B8A409" w14:textId="29BCDDD9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</w:t>
      </w:r>
      <w:r w:rsidR="00954D70">
        <w:rPr>
          <w:rFonts w:asciiTheme="minorHAnsi" w:hAnsiTheme="minorHAnsi" w:cstheme="minorHAnsi"/>
        </w:rPr>
        <w:t xml:space="preserve"> </w:t>
      </w:r>
      <w:proofErr w:type="gramEnd"/>
      <w:r w:rsidRPr="006C4611">
        <w:rPr>
          <w:rFonts w:asciiTheme="minorHAnsi" w:hAnsiTheme="minorHAnsi" w:cstheme="minorHAnsi"/>
        </w:rPr>
        <w:t xml:space="preserve"> )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enor preço;</w:t>
      </w:r>
    </w:p>
    <w:p w14:paraId="0479D726" w14:textId="54C53785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bookmarkStart w:id="2" w:name="art6xxxiiib"/>
      <w:bookmarkEnd w:id="2"/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elhor técnica ou conteúdo artístico;</w:t>
      </w:r>
    </w:p>
    <w:p w14:paraId="513F732B" w14:textId="2DCB9170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</w:t>
      </w:r>
      <w:bookmarkStart w:id="3" w:name="art6xxxiiic"/>
      <w:bookmarkEnd w:id="3"/>
      <w:r w:rsidRPr="006C4611">
        <w:rPr>
          <w:rFonts w:asciiTheme="minorHAnsi" w:hAnsiTheme="minorHAnsi" w:cstheme="minorHAnsi"/>
        </w:rPr>
        <w:t xml:space="preserve"> </w:t>
      </w:r>
      <w:r w:rsidR="00ED3E45" w:rsidRPr="006C4611">
        <w:rPr>
          <w:rFonts w:asciiTheme="minorHAnsi" w:hAnsiTheme="minorHAnsi" w:cstheme="minorHAnsi"/>
        </w:rPr>
        <w:t>T</w:t>
      </w:r>
      <w:r w:rsidRPr="006C4611">
        <w:rPr>
          <w:rFonts w:asciiTheme="minorHAnsi" w:hAnsiTheme="minorHAnsi" w:cstheme="minorHAnsi"/>
        </w:rPr>
        <w:t>écnica e preço;</w:t>
      </w:r>
    </w:p>
    <w:p w14:paraId="0A321277" w14:textId="53D1646B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</w:t>
      </w:r>
      <w:bookmarkStart w:id="4" w:name="art6xxxiiid"/>
      <w:bookmarkEnd w:id="4"/>
      <w:r w:rsidRPr="006C4611">
        <w:rPr>
          <w:rFonts w:asciiTheme="minorHAnsi" w:hAnsiTheme="minorHAnsi" w:cstheme="minorHAnsi"/>
        </w:rPr>
        <w:t xml:space="preserve">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aior retorno econômico;</w:t>
      </w:r>
    </w:p>
    <w:p w14:paraId="3DFB0A8A" w14:textId="1F6B921E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bookmarkStart w:id="5" w:name="art6xxxiiie"/>
      <w:bookmarkEnd w:id="5"/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aior desconto</w:t>
      </w:r>
    </w:p>
    <w:p w14:paraId="422F09C4" w14:textId="7E207755" w:rsidR="00ED3E45" w:rsidRPr="006C4611" w:rsidRDefault="00ED3E45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</w:t>
      </w:r>
      <w:r w:rsidR="00DD4522">
        <w:rPr>
          <w:rFonts w:asciiTheme="minorHAnsi" w:hAnsiTheme="minorHAnsi" w:cstheme="minorHAnsi"/>
        </w:rPr>
        <w:t>X</w:t>
      </w:r>
      <w:proofErr w:type="gramEnd"/>
      <w:r w:rsidRPr="006C4611">
        <w:rPr>
          <w:rFonts w:asciiTheme="minorHAnsi" w:hAnsiTheme="minorHAnsi" w:cstheme="minorHAnsi"/>
        </w:rPr>
        <w:t xml:space="preserve">  ) Nenhuma das alternativas</w:t>
      </w:r>
    </w:p>
    <w:p w14:paraId="27563D88" w14:textId="7BF824C2" w:rsidR="00D132D2" w:rsidRPr="006C4611" w:rsidRDefault="00D132D2" w:rsidP="00DD792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79A7107F" w14:textId="0A5B817C" w:rsidR="00D132D2" w:rsidRPr="006C4611" w:rsidRDefault="00D132D2" w:rsidP="00DD7922">
      <w:pPr>
        <w:pStyle w:val="NormalWeb"/>
        <w:widowControl w:val="0"/>
        <w:suppressLineNumbers/>
        <w:spacing w:before="0" w:beforeAutospacing="0" w:after="225" w:afterAutospacing="0"/>
        <w:jc w:val="both"/>
        <w:rPr>
          <w:rFonts w:asciiTheme="minorHAnsi" w:hAnsiTheme="minorHAnsi" w:cstheme="minorHAnsi"/>
          <w:b/>
        </w:rPr>
      </w:pPr>
      <w:r w:rsidRPr="006C4611">
        <w:rPr>
          <w:rFonts w:asciiTheme="minorHAnsi" w:hAnsiTheme="minorHAnsi" w:cstheme="minorHAnsi"/>
          <w:b/>
        </w:rPr>
        <w:t>A Adjudicação dos itens dar-se-á por:</w:t>
      </w:r>
    </w:p>
    <w:p w14:paraId="73831808" w14:textId="40B86B20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</w:t>
      </w:r>
      <w:r w:rsidR="00DD4522">
        <w:rPr>
          <w:rFonts w:asciiTheme="minorHAnsi" w:hAnsiTheme="minorHAnsi" w:cstheme="minorHAnsi"/>
        </w:rPr>
        <w:t xml:space="preserve"> </w:t>
      </w:r>
      <w:proofErr w:type="gramEnd"/>
      <w:r w:rsidRPr="006C4611">
        <w:rPr>
          <w:rFonts w:asciiTheme="minorHAnsi" w:hAnsiTheme="minorHAnsi" w:cstheme="minorHAnsi"/>
        </w:rPr>
        <w:t xml:space="preserve"> ) Item</w:t>
      </w:r>
    </w:p>
    <w:p w14:paraId="511889BA" w14:textId="64B44EB6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Lotes</w:t>
      </w:r>
    </w:p>
    <w:p w14:paraId="743C90A1" w14:textId="4C13BF11" w:rsidR="00D132D2" w:rsidRPr="006C4611" w:rsidRDefault="00D132D2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</w:t>
      </w:r>
      <w:r w:rsidR="00DD4522">
        <w:rPr>
          <w:rFonts w:asciiTheme="minorHAnsi" w:hAnsiTheme="minorHAnsi" w:cstheme="minorHAnsi"/>
        </w:rPr>
        <w:t>x</w:t>
      </w:r>
      <w:proofErr w:type="gramEnd"/>
      <w:r w:rsidRPr="006C4611">
        <w:rPr>
          <w:rFonts w:asciiTheme="minorHAnsi" w:hAnsiTheme="minorHAnsi" w:cstheme="minorHAnsi"/>
        </w:rPr>
        <w:t xml:space="preserve"> ) Global</w:t>
      </w:r>
    </w:p>
    <w:p w14:paraId="64961F03" w14:textId="44D99AA7" w:rsidR="00A43122" w:rsidRPr="006C4611" w:rsidRDefault="00ED3E45" w:rsidP="006F332A">
      <w:pPr>
        <w:pStyle w:val="NormalWeb"/>
        <w:widowControl w:val="0"/>
        <w:suppressLineNumbers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Nenhuma das Alternativas</w:t>
      </w:r>
    </w:p>
    <w:p w14:paraId="6B0ED846" w14:textId="37277E16" w:rsidR="00D339AB" w:rsidRPr="006C4611" w:rsidRDefault="00D339AB" w:rsidP="004378A4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43D0F42E" w14:textId="1278F137" w:rsidR="00FA4CA1" w:rsidRPr="006C4611" w:rsidRDefault="00DD7922" w:rsidP="00DD7922">
      <w:pPr>
        <w:widowControl w:val="0"/>
        <w:suppressLineNumbers/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6C4611">
        <w:rPr>
          <w:rFonts w:eastAsia="Times New Roman" w:cstheme="minorHAnsi"/>
          <w:b/>
          <w:bCs/>
          <w:sz w:val="24"/>
          <w:szCs w:val="24"/>
          <w:lang w:eastAsia="pt-BR"/>
        </w:rPr>
        <w:t>5</w:t>
      </w:r>
      <w:r w:rsidR="00FA4CA1" w:rsidRPr="006C4611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– VIABILIDADE DA CONTRATAÇÃO</w:t>
      </w:r>
    </w:p>
    <w:p w14:paraId="06A90DEF" w14:textId="77777777" w:rsidR="00FB743A" w:rsidRPr="006C4611" w:rsidRDefault="00FB743A" w:rsidP="004378A4">
      <w:pPr>
        <w:widowControl w:val="0"/>
        <w:suppressLineNumbers/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t-BR"/>
        </w:rPr>
      </w:pPr>
    </w:p>
    <w:p w14:paraId="77F323CD" w14:textId="5D5641F7" w:rsidR="00B709C0" w:rsidRPr="00E67166" w:rsidRDefault="00B709C0" w:rsidP="00B709C0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E67166">
        <w:rPr>
          <w:rFonts w:cstheme="minorHAnsi"/>
          <w:sz w:val="24"/>
          <w:szCs w:val="24"/>
        </w:rPr>
        <w:t xml:space="preserve">A presente </w:t>
      </w:r>
      <w:r>
        <w:rPr>
          <w:rFonts w:cstheme="minorHAnsi"/>
          <w:sz w:val="24"/>
          <w:szCs w:val="24"/>
        </w:rPr>
        <w:t>contratação</w:t>
      </w:r>
      <w:r w:rsidRPr="00E67166">
        <w:rPr>
          <w:rFonts w:cstheme="minorHAnsi"/>
          <w:sz w:val="24"/>
          <w:szCs w:val="24"/>
        </w:rPr>
        <w:t xml:space="preserve"> é viável, visto que seu objetivo é </w:t>
      </w:r>
      <w:r>
        <w:rPr>
          <w:rFonts w:cstheme="minorHAnsi"/>
          <w:sz w:val="24"/>
          <w:szCs w:val="24"/>
        </w:rPr>
        <w:t xml:space="preserve">proporcionar </w:t>
      </w:r>
      <w:r w:rsidR="0072472C">
        <w:rPr>
          <w:rFonts w:cstheme="minorHAnsi"/>
          <w:sz w:val="24"/>
          <w:szCs w:val="24"/>
        </w:rPr>
        <w:t xml:space="preserve">o </w:t>
      </w:r>
      <w:r w:rsidR="00DD4522">
        <w:rPr>
          <w:rFonts w:cstheme="minorHAnsi"/>
          <w:sz w:val="24"/>
          <w:szCs w:val="24"/>
        </w:rPr>
        <w:t xml:space="preserve">bom desempenho das atividades do Departamento de Recursos Humanos com o gerenciamento do registro eletrônico do ponto dos servidores municipais </w:t>
      </w:r>
    </w:p>
    <w:p w14:paraId="112A0F00" w14:textId="284B986D" w:rsidR="00DD7922" w:rsidRPr="006C4611" w:rsidRDefault="00DD7922" w:rsidP="00517659">
      <w:pPr>
        <w:pStyle w:val="NormalWeb"/>
        <w:widowControl w:val="0"/>
        <w:suppressLineNumbers/>
        <w:spacing w:before="0" w:beforeAutospacing="0" w:after="0" w:afterAutospacing="0" w:line="360" w:lineRule="auto"/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6C4611">
        <w:rPr>
          <w:rFonts w:asciiTheme="minorHAnsi" w:eastAsiaTheme="minorHAnsi" w:hAnsiTheme="minorHAnsi" w:cstheme="minorHAnsi"/>
          <w:lang w:eastAsia="en-US"/>
        </w:rPr>
        <w:t xml:space="preserve">Com base na justificativa e nas especificações técnicas constantes neste Estudo Técnico Preliminar, e na existência de planejamento orçamentário para subsidiar esta </w:t>
      </w:r>
      <w:r w:rsidR="00DD4522">
        <w:rPr>
          <w:rFonts w:asciiTheme="minorHAnsi" w:eastAsiaTheme="minorHAnsi" w:hAnsiTheme="minorHAnsi" w:cstheme="minorHAnsi"/>
          <w:lang w:eastAsia="en-US"/>
        </w:rPr>
        <w:t>contratação</w:t>
      </w:r>
      <w:r w:rsidRPr="006C4611">
        <w:rPr>
          <w:rFonts w:asciiTheme="minorHAnsi" w:eastAsiaTheme="minorHAnsi" w:hAnsiTheme="minorHAnsi" w:cstheme="minorHAnsi"/>
          <w:lang w:eastAsia="en-US"/>
        </w:rPr>
        <w:t>, declar</w:t>
      </w:r>
      <w:r w:rsidR="00517659">
        <w:rPr>
          <w:rFonts w:asciiTheme="minorHAnsi" w:eastAsiaTheme="minorHAnsi" w:hAnsiTheme="minorHAnsi" w:cstheme="minorHAnsi"/>
          <w:lang w:eastAsia="en-US"/>
        </w:rPr>
        <w:t>o</w:t>
      </w:r>
      <w:r w:rsidRPr="006C4611">
        <w:rPr>
          <w:rFonts w:asciiTheme="minorHAnsi" w:eastAsiaTheme="minorHAnsi" w:hAnsiTheme="minorHAnsi" w:cstheme="minorHAnsi"/>
          <w:lang w:eastAsia="en-US"/>
        </w:rPr>
        <w:t xml:space="preserve"> que é viável</w:t>
      </w:r>
      <w:r w:rsidR="00517659">
        <w:rPr>
          <w:rFonts w:asciiTheme="minorHAnsi" w:eastAsiaTheme="minorHAnsi" w:hAnsiTheme="minorHAnsi" w:cstheme="minorHAnsi"/>
          <w:lang w:eastAsia="en-US"/>
        </w:rPr>
        <w:t xml:space="preserve"> e que atende </w:t>
      </w:r>
      <w:r w:rsidRPr="006C4611">
        <w:rPr>
          <w:rFonts w:asciiTheme="minorHAnsi" w:eastAsiaTheme="minorHAnsi" w:hAnsiTheme="minorHAnsi" w:cstheme="minorHAnsi"/>
          <w:lang w:eastAsia="en-US"/>
        </w:rPr>
        <w:t>aos padrões e preços de mercado.</w:t>
      </w:r>
    </w:p>
    <w:p w14:paraId="3B8BDF12" w14:textId="36E6A292" w:rsidR="00D132D2" w:rsidRPr="006C4611" w:rsidRDefault="00D132D2" w:rsidP="00DD7922">
      <w:pPr>
        <w:widowControl w:val="0"/>
        <w:suppressLineNumbers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6AD1536" w14:textId="3C8C6A8B" w:rsidR="00010BFA" w:rsidRPr="006C4611" w:rsidRDefault="00EF2E2B" w:rsidP="00DD7922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  <w:r w:rsidRPr="00624F07">
        <w:rPr>
          <w:rFonts w:cstheme="minorHAnsi"/>
          <w:sz w:val="24"/>
          <w:szCs w:val="24"/>
        </w:rPr>
        <w:t xml:space="preserve">Nova </w:t>
      </w:r>
      <w:proofErr w:type="spellStart"/>
      <w:r w:rsidRPr="00624F07">
        <w:rPr>
          <w:rFonts w:cstheme="minorHAnsi"/>
          <w:sz w:val="24"/>
          <w:szCs w:val="24"/>
        </w:rPr>
        <w:t>Bassano</w:t>
      </w:r>
      <w:proofErr w:type="spellEnd"/>
      <w:r w:rsidR="00DE0B63" w:rsidRPr="00624F07">
        <w:rPr>
          <w:rFonts w:cstheme="minorHAnsi"/>
          <w:sz w:val="24"/>
          <w:szCs w:val="24"/>
        </w:rPr>
        <w:t xml:space="preserve">, </w:t>
      </w:r>
      <w:r w:rsidR="004A637E">
        <w:rPr>
          <w:rFonts w:cstheme="minorHAnsi"/>
          <w:sz w:val="24"/>
          <w:szCs w:val="24"/>
        </w:rPr>
        <w:t>29</w:t>
      </w:r>
      <w:r w:rsidR="00DD4522">
        <w:rPr>
          <w:rFonts w:cstheme="minorHAnsi"/>
          <w:sz w:val="24"/>
          <w:szCs w:val="24"/>
        </w:rPr>
        <w:t xml:space="preserve"> de </w:t>
      </w:r>
      <w:r w:rsidR="004A637E">
        <w:rPr>
          <w:rFonts w:cstheme="minorHAnsi"/>
          <w:sz w:val="24"/>
          <w:szCs w:val="24"/>
        </w:rPr>
        <w:t xml:space="preserve">dezembro </w:t>
      </w:r>
      <w:r w:rsidR="00DE0B63" w:rsidRPr="00624F07">
        <w:rPr>
          <w:rFonts w:cstheme="minorHAnsi"/>
          <w:sz w:val="24"/>
          <w:szCs w:val="24"/>
        </w:rPr>
        <w:t xml:space="preserve">de </w:t>
      </w:r>
      <w:r w:rsidRPr="00624F07">
        <w:rPr>
          <w:rFonts w:cstheme="minorHAnsi"/>
          <w:sz w:val="24"/>
          <w:szCs w:val="24"/>
        </w:rPr>
        <w:t>202</w:t>
      </w:r>
      <w:r w:rsidR="004A637E">
        <w:rPr>
          <w:rFonts w:cstheme="minorHAnsi"/>
          <w:sz w:val="24"/>
          <w:szCs w:val="24"/>
        </w:rPr>
        <w:t>5</w:t>
      </w:r>
      <w:r w:rsidR="00DE0B63" w:rsidRPr="00624F07">
        <w:rPr>
          <w:rFonts w:cstheme="minorHAnsi"/>
          <w:sz w:val="24"/>
          <w:szCs w:val="24"/>
        </w:rPr>
        <w:t>.</w:t>
      </w:r>
    </w:p>
    <w:p w14:paraId="18077DCB" w14:textId="1BA65E70" w:rsidR="006C4611" w:rsidRDefault="006C4611" w:rsidP="006C4611">
      <w:pPr>
        <w:widowControl w:val="0"/>
        <w:suppressLineNumbers/>
        <w:spacing w:line="276" w:lineRule="auto"/>
        <w:jc w:val="both"/>
        <w:rPr>
          <w:rFonts w:cstheme="minorHAnsi"/>
          <w:sz w:val="24"/>
          <w:szCs w:val="24"/>
        </w:rPr>
      </w:pPr>
    </w:p>
    <w:p w14:paraId="5881B1F9" w14:textId="02957BA5" w:rsidR="006C4611" w:rsidRDefault="006C4611" w:rsidP="006C4611">
      <w:pPr>
        <w:widowControl w:val="0"/>
        <w:suppressLineNumbers/>
        <w:spacing w:line="276" w:lineRule="auto"/>
        <w:jc w:val="both"/>
        <w:rPr>
          <w:rFonts w:cstheme="minorHAnsi"/>
          <w:sz w:val="24"/>
          <w:szCs w:val="24"/>
        </w:rPr>
      </w:pPr>
    </w:p>
    <w:p w14:paraId="3BB528C8" w14:textId="12BD8B72" w:rsidR="006C4611" w:rsidRDefault="006C4611" w:rsidP="006C4611">
      <w:pPr>
        <w:widowControl w:val="0"/>
        <w:suppressLineNumbers/>
        <w:spacing w:line="276" w:lineRule="auto"/>
        <w:jc w:val="both"/>
        <w:rPr>
          <w:rFonts w:cstheme="minorHAnsi"/>
          <w:sz w:val="24"/>
          <w:szCs w:val="24"/>
        </w:rPr>
      </w:pPr>
    </w:p>
    <w:p w14:paraId="0C9B5B60" w14:textId="77777777" w:rsidR="006C4611" w:rsidRPr="00251546" w:rsidRDefault="006C4611" w:rsidP="006C4611">
      <w:pPr>
        <w:widowControl w:val="0"/>
        <w:suppressLineNumbers/>
        <w:spacing w:line="276" w:lineRule="auto"/>
        <w:jc w:val="both"/>
        <w:rPr>
          <w:rFonts w:cstheme="minorHAnsi"/>
          <w:sz w:val="24"/>
          <w:szCs w:val="24"/>
        </w:rPr>
      </w:pPr>
    </w:p>
    <w:p w14:paraId="72718D04" w14:textId="77777777" w:rsidR="006C4611" w:rsidRPr="00251546" w:rsidRDefault="006C4611" w:rsidP="006C4611">
      <w:pPr>
        <w:widowControl w:val="0"/>
        <w:suppressLineNumbers/>
        <w:spacing w:line="276" w:lineRule="auto"/>
        <w:jc w:val="center"/>
        <w:rPr>
          <w:rFonts w:cstheme="minorHAnsi"/>
          <w:sz w:val="24"/>
          <w:szCs w:val="24"/>
        </w:rPr>
      </w:pPr>
      <w:bookmarkStart w:id="6" w:name="_Hlk192576213"/>
      <w:r w:rsidRPr="00251546">
        <w:rPr>
          <w:rFonts w:cstheme="minorHAnsi"/>
          <w:sz w:val="24"/>
          <w:szCs w:val="24"/>
        </w:rPr>
        <w:t>______________________________________</w:t>
      </w:r>
    </w:p>
    <w:p w14:paraId="093BBC1B" w14:textId="58521CB3" w:rsidR="006C4611" w:rsidRPr="00251546" w:rsidRDefault="00DD4522" w:rsidP="00517659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Daiane </w:t>
      </w:r>
      <w:proofErr w:type="spellStart"/>
      <w:r>
        <w:rPr>
          <w:rFonts w:cstheme="minorHAnsi"/>
          <w:sz w:val="24"/>
          <w:szCs w:val="24"/>
        </w:rPr>
        <w:t>Sasso</w:t>
      </w:r>
      <w:proofErr w:type="spellEnd"/>
    </w:p>
    <w:p w14:paraId="53AC0FC7" w14:textId="77777777" w:rsidR="006C4611" w:rsidRPr="00251546" w:rsidRDefault="006C4611" w:rsidP="00517659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  <w:r w:rsidRPr="00251546">
        <w:rPr>
          <w:rFonts w:cstheme="minorHAnsi"/>
          <w:sz w:val="24"/>
          <w:szCs w:val="24"/>
        </w:rPr>
        <w:t>Agente Administrativo</w:t>
      </w:r>
      <w:bookmarkEnd w:id="6"/>
    </w:p>
    <w:sectPr w:rsidR="006C4611" w:rsidRPr="00251546" w:rsidSect="00EB725B">
      <w:headerReference w:type="default" r:id="rId6"/>
      <w:footerReference w:type="default" r:id="rId7"/>
      <w:pgSz w:w="11906" w:h="16838"/>
      <w:pgMar w:top="1843" w:right="1418" w:bottom="1361" w:left="1701" w:header="142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89E12" w14:textId="77777777" w:rsidR="00EB725B" w:rsidRDefault="00EB725B" w:rsidP="005B1CEE">
      <w:pPr>
        <w:spacing w:after="0" w:line="240" w:lineRule="auto"/>
      </w:pPr>
      <w:r>
        <w:separator/>
      </w:r>
    </w:p>
  </w:endnote>
  <w:endnote w:type="continuationSeparator" w:id="0">
    <w:p w14:paraId="510C8202" w14:textId="77777777" w:rsidR="00EB725B" w:rsidRDefault="00EB725B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F1011" w14:textId="403E5370" w:rsidR="005B1CEE" w:rsidRDefault="005B1CEE">
    <w:pPr>
      <w:pStyle w:val="Rodap"/>
      <w:jc w:val="right"/>
    </w:pPr>
  </w:p>
  <w:p w14:paraId="528ED817" w14:textId="0D53322B" w:rsidR="00D65778" w:rsidRPr="00E100DB" w:rsidRDefault="00D65778" w:rsidP="00D65778">
    <w:pPr>
      <w:pStyle w:val="Rodap"/>
      <w:jc w:val="center"/>
      <w:rPr>
        <w:lang w:val="en-US"/>
      </w:rPr>
    </w:pPr>
    <w:r w:rsidRPr="00494A28">
      <w:t xml:space="preserve">54.3273.1150. Rua Silva Jardim, 505 | Bairro Centro. </w:t>
    </w:r>
    <w:r w:rsidRPr="00494A28">
      <w:rPr>
        <w:lang w:val="en-US"/>
      </w:rPr>
      <w:t>CEP 95340-000 | contato@novabassano.rs.gov.br</w:t>
    </w:r>
  </w:p>
  <w:p w14:paraId="03684215" w14:textId="403CDA1C" w:rsidR="005B1CEE" w:rsidRDefault="005B1C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D80A8" w14:textId="77777777" w:rsidR="00EB725B" w:rsidRDefault="00EB725B" w:rsidP="005B1CEE">
      <w:pPr>
        <w:spacing w:after="0" w:line="240" w:lineRule="auto"/>
      </w:pPr>
      <w:r>
        <w:separator/>
      </w:r>
    </w:p>
  </w:footnote>
  <w:footnote w:type="continuationSeparator" w:id="0">
    <w:p w14:paraId="028EE584" w14:textId="77777777" w:rsidR="00EB725B" w:rsidRDefault="00EB725B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41C0A" w14:textId="69331B2F" w:rsidR="00D65778" w:rsidRDefault="006C4611" w:rsidP="006C4611">
    <w:pPr>
      <w:pStyle w:val="Cabealho"/>
      <w:jc w:val="center"/>
    </w:pPr>
    <w:r w:rsidRPr="00951013">
      <w:rPr>
        <w:noProof/>
      </w:rPr>
      <w:drawing>
        <wp:inline distT="0" distB="0" distL="0" distR="0" wp14:anchorId="68A6B988" wp14:editId="5F287FFB">
          <wp:extent cx="2648197" cy="873760"/>
          <wp:effectExtent l="0" t="0" r="0" b="254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471"/>
                  <a:stretch/>
                </pic:blipFill>
                <pic:spPr bwMode="auto">
                  <a:xfrm>
                    <a:off x="0" y="0"/>
                    <a:ext cx="2649324" cy="8741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10BFA"/>
    <w:rsid w:val="00016126"/>
    <w:rsid w:val="00085B0A"/>
    <w:rsid w:val="000B285A"/>
    <w:rsid w:val="000C3E2E"/>
    <w:rsid w:val="000C7AB9"/>
    <w:rsid w:val="0011301D"/>
    <w:rsid w:val="001373EE"/>
    <w:rsid w:val="00144FE4"/>
    <w:rsid w:val="0015619F"/>
    <w:rsid w:val="00161166"/>
    <w:rsid w:val="00173DE4"/>
    <w:rsid w:val="001A3CD1"/>
    <w:rsid w:val="001F4B6C"/>
    <w:rsid w:val="00201943"/>
    <w:rsid w:val="00222B23"/>
    <w:rsid w:val="0022439D"/>
    <w:rsid w:val="00225C59"/>
    <w:rsid w:val="00236016"/>
    <w:rsid w:val="0026540B"/>
    <w:rsid w:val="00275778"/>
    <w:rsid w:val="002E1C9E"/>
    <w:rsid w:val="002F6C7E"/>
    <w:rsid w:val="003550E5"/>
    <w:rsid w:val="00397652"/>
    <w:rsid w:val="003A1F7B"/>
    <w:rsid w:val="00427237"/>
    <w:rsid w:val="004378A4"/>
    <w:rsid w:val="004A06AE"/>
    <w:rsid w:val="004A637E"/>
    <w:rsid w:val="004C0415"/>
    <w:rsid w:val="004C4A6C"/>
    <w:rsid w:val="004C5DA7"/>
    <w:rsid w:val="00511C8B"/>
    <w:rsid w:val="00517659"/>
    <w:rsid w:val="005844F4"/>
    <w:rsid w:val="00584A52"/>
    <w:rsid w:val="0059329D"/>
    <w:rsid w:val="005945D8"/>
    <w:rsid w:val="005A5C2E"/>
    <w:rsid w:val="005B1CEE"/>
    <w:rsid w:val="005E6576"/>
    <w:rsid w:val="0061762B"/>
    <w:rsid w:val="00624F07"/>
    <w:rsid w:val="006330F0"/>
    <w:rsid w:val="00633E64"/>
    <w:rsid w:val="00656FF0"/>
    <w:rsid w:val="00685DC7"/>
    <w:rsid w:val="006A6565"/>
    <w:rsid w:val="006C3FFA"/>
    <w:rsid w:val="006C4611"/>
    <w:rsid w:val="006D4D7A"/>
    <w:rsid w:val="006E7079"/>
    <w:rsid w:val="006F332A"/>
    <w:rsid w:val="00705630"/>
    <w:rsid w:val="007237C4"/>
    <w:rsid w:val="0072472C"/>
    <w:rsid w:val="0074787D"/>
    <w:rsid w:val="0075763D"/>
    <w:rsid w:val="00763B2D"/>
    <w:rsid w:val="007762F5"/>
    <w:rsid w:val="00794D19"/>
    <w:rsid w:val="00794EEC"/>
    <w:rsid w:val="007A2CFE"/>
    <w:rsid w:val="007A677C"/>
    <w:rsid w:val="007B268B"/>
    <w:rsid w:val="007D3A52"/>
    <w:rsid w:val="007E333B"/>
    <w:rsid w:val="007E6D04"/>
    <w:rsid w:val="007F2563"/>
    <w:rsid w:val="007F3CC7"/>
    <w:rsid w:val="00817295"/>
    <w:rsid w:val="0084620D"/>
    <w:rsid w:val="0085393B"/>
    <w:rsid w:val="00883606"/>
    <w:rsid w:val="00884CF2"/>
    <w:rsid w:val="008B0225"/>
    <w:rsid w:val="008B181D"/>
    <w:rsid w:val="008D2000"/>
    <w:rsid w:val="008E22BE"/>
    <w:rsid w:val="008E4A80"/>
    <w:rsid w:val="008E7EC3"/>
    <w:rsid w:val="00925A79"/>
    <w:rsid w:val="00935021"/>
    <w:rsid w:val="00954D70"/>
    <w:rsid w:val="00974826"/>
    <w:rsid w:val="009841C9"/>
    <w:rsid w:val="009A7460"/>
    <w:rsid w:val="009B0007"/>
    <w:rsid w:val="009C7EC2"/>
    <w:rsid w:val="009D4A71"/>
    <w:rsid w:val="00A03AD9"/>
    <w:rsid w:val="00A12056"/>
    <w:rsid w:val="00A21FAC"/>
    <w:rsid w:val="00A43122"/>
    <w:rsid w:val="00A43DC9"/>
    <w:rsid w:val="00A83D64"/>
    <w:rsid w:val="00A929F5"/>
    <w:rsid w:val="00AC750B"/>
    <w:rsid w:val="00AD5347"/>
    <w:rsid w:val="00B03C9A"/>
    <w:rsid w:val="00B12882"/>
    <w:rsid w:val="00B21210"/>
    <w:rsid w:val="00B51A24"/>
    <w:rsid w:val="00B65B60"/>
    <w:rsid w:val="00B709C0"/>
    <w:rsid w:val="00B86EDA"/>
    <w:rsid w:val="00B93EC7"/>
    <w:rsid w:val="00BB1FBE"/>
    <w:rsid w:val="00BB3C40"/>
    <w:rsid w:val="00BC3D51"/>
    <w:rsid w:val="00BE0541"/>
    <w:rsid w:val="00C131EE"/>
    <w:rsid w:val="00C9653C"/>
    <w:rsid w:val="00CA2BF2"/>
    <w:rsid w:val="00CA653E"/>
    <w:rsid w:val="00CB220F"/>
    <w:rsid w:val="00CD0C21"/>
    <w:rsid w:val="00CD79FC"/>
    <w:rsid w:val="00CF14C2"/>
    <w:rsid w:val="00CF6553"/>
    <w:rsid w:val="00D132D2"/>
    <w:rsid w:val="00D13875"/>
    <w:rsid w:val="00D305CE"/>
    <w:rsid w:val="00D339AB"/>
    <w:rsid w:val="00D65778"/>
    <w:rsid w:val="00D90452"/>
    <w:rsid w:val="00D9150C"/>
    <w:rsid w:val="00DC276F"/>
    <w:rsid w:val="00DC593C"/>
    <w:rsid w:val="00DC7953"/>
    <w:rsid w:val="00DD4522"/>
    <w:rsid w:val="00DD7922"/>
    <w:rsid w:val="00DE0B63"/>
    <w:rsid w:val="00E33531"/>
    <w:rsid w:val="00E53034"/>
    <w:rsid w:val="00E61491"/>
    <w:rsid w:val="00E621DB"/>
    <w:rsid w:val="00E702DF"/>
    <w:rsid w:val="00EB725B"/>
    <w:rsid w:val="00ED3E45"/>
    <w:rsid w:val="00EF2E2B"/>
    <w:rsid w:val="00EF416E"/>
    <w:rsid w:val="00F23D97"/>
    <w:rsid w:val="00F4360A"/>
    <w:rsid w:val="00F57B75"/>
    <w:rsid w:val="00F64EC1"/>
    <w:rsid w:val="00FA4CA1"/>
    <w:rsid w:val="00FB27BB"/>
    <w:rsid w:val="00FB743A"/>
    <w:rsid w:val="00FD0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B7660"/>
  <w15:chartTrackingRefBased/>
  <w15:docId w15:val="{B2B37F47-849B-4187-9106-D218AAFF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1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E4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C4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Daiane</cp:lastModifiedBy>
  <cp:revision>6</cp:revision>
  <cp:lastPrinted>2026-01-20T16:54:00Z</cp:lastPrinted>
  <dcterms:created xsi:type="dcterms:W3CDTF">2026-01-19T11:35:00Z</dcterms:created>
  <dcterms:modified xsi:type="dcterms:W3CDTF">2026-01-20T17:01:00Z</dcterms:modified>
</cp:coreProperties>
</file>