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2CA84" w14:textId="2F220991" w:rsidR="004C2AFC" w:rsidRPr="00C171BA"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00</w:t>
      </w:r>
      <w:r w:rsidR="006D44B0" w:rsidRPr="00C171BA">
        <w:rPr>
          <w:rFonts w:ascii="Arial" w:hAnsi="Arial" w:cs="Arial"/>
          <w:bCs/>
          <w:sz w:val="21"/>
          <w:szCs w:val="21"/>
          <w:u w:val="single"/>
        </w:rPr>
        <w:t>7</w:t>
      </w:r>
      <w:r w:rsidR="00C77397" w:rsidRPr="00C171BA">
        <w:rPr>
          <w:rFonts w:ascii="Arial" w:hAnsi="Arial" w:cs="Arial"/>
          <w:bCs/>
          <w:sz w:val="21"/>
          <w:szCs w:val="21"/>
          <w:u w:val="single"/>
        </w:rPr>
        <w:t>/2024</w:t>
      </w:r>
    </w:p>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1CB7FA17"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 RS E </w:t>
      </w:r>
      <w:r w:rsidR="006D44B0" w:rsidRPr="00C171BA">
        <w:rPr>
          <w:rFonts w:ascii="Arial" w:hAnsi="Arial" w:cs="Arial"/>
          <w:b w:val="0"/>
          <w:bCs/>
          <w:sz w:val="21"/>
          <w:szCs w:val="21"/>
        </w:rPr>
        <w:t>GUSTAVO TURANI</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00DCDF3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 / 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6D44B0" w:rsidRPr="00C171BA">
        <w:rPr>
          <w:rFonts w:ascii="Arial" w:hAnsi="Arial" w:cs="Arial"/>
          <w:sz w:val="21"/>
          <w:szCs w:val="21"/>
        </w:rPr>
        <w:t>Gustavo Turani</w:t>
      </w:r>
      <w:r w:rsidRPr="00C171BA">
        <w:rPr>
          <w:rFonts w:ascii="Arial" w:hAnsi="Arial" w:cs="Arial"/>
          <w:sz w:val="21"/>
          <w:szCs w:val="21"/>
        </w:rPr>
        <w:t>, brasileiro,</w:t>
      </w:r>
      <w:r w:rsidR="00AC76C0" w:rsidRPr="00C171BA">
        <w:rPr>
          <w:rFonts w:ascii="Arial" w:hAnsi="Arial" w:cs="Arial"/>
          <w:sz w:val="21"/>
          <w:szCs w:val="21"/>
        </w:rPr>
        <w:t xml:space="preserve"> </w:t>
      </w:r>
      <w:r w:rsidR="00FC37A6" w:rsidRPr="00C171BA">
        <w:rPr>
          <w:rFonts w:ascii="Arial" w:hAnsi="Arial" w:cs="Arial"/>
          <w:sz w:val="21"/>
          <w:szCs w:val="21"/>
        </w:rPr>
        <w:t>casado</w:t>
      </w:r>
      <w:r w:rsidRPr="00C171BA">
        <w:rPr>
          <w:rFonts w:ascii="Arial" w:hAnsi="Arial" w:cs="Arial"/>
          <w:sz w:val="21"/>
          <w:szCs w:val="21"/>
        </w:rPr>
        <w:t>, inscrito no CPF sob o n.º</w:t>
      </w:r>
      <w:r w:rsidR="00AC76C0" w:rsidRPr="00C171BA">
        <w:rPr>
          <w:rFonts w:ascii="Arial" w:hAnsi="Arial" w:cs="Arial"/>
          <w:sz w:val="21"/>
          <w:szCs w:val="21"/>
        </w:rPr>
        <w:t xml:space="preserve"> </w:t>
      </w:r>
      <w:r w:rsidR="006D44B0" w:rsidRPr="00C171BA">
        <w:rPr>
          <w:rFonts w:ascii="Arial" w:hAnsi="Arial" w:cs="Arial"/>
          <w:sz w:val="21"/>
          <w:szCs w:val="21"/>
        </w:rPr>
        <w:t>026.664.400-79</w:t>
      </w:r>
      <w:r w:rsidR="00E53C85" w:rsidRPr="00C171BA">
        <w:rPr>
          <w:rFonts w:ascii="Arial" w:hAnsi="Arial" w:cs="Arial"/>
          <w:sz w:val="21"/>
          <w:szCs w:val="21"/>
        </w:rPr>
        <w:t>,</w:t>
      </w:r>
      <w:r w:rsidRPr="00C171BA">
        <w:rPr>
          <w:rFonts w:ascii="Arial" w:hAnsi="Arial" w:cs="Arial"/>
          <w:sz w:val="21"/>
          <w:szCs w:val="21"/>
        </w:rPr>
        <w:t xml:space="preserve"> carteira de identidade nº </w:t>
      </w:r>
      <w:r w:rsidR="006D44B0" w:rsidRPr="00C171BA">
        <w:rPr>
          <w:rFonts w:ascii="Arial" w:hAnsi="Arial" w:cs="Arial"/>
          <w:sz w:val="21"/>
          <w:szCs w:val="21"/>
        </w:rPr>
        <w:t>4103065407</w:t>
      </w:r>
      <w:r w:rsidRPr="00C171BA">
        <w:rPr>
          <w:rFonts w:ascii="Arial" w:hAnsi="Arial" w:cs="Arial"/>
          <w:sz w:val="21"/>
          <w:szCs w:val="21"/>
        </w:rPr>
        <w:t>, residente e domiciliado na</w:t>
      </w:r>
      <w:r w:rsidR="00E53C85" w:rsidRPr="00C171BA">
        <w:rPr>
          <w:rFonts w:ascii="Arial" w:hAnsi="Arial" w:cs="Arial"/>
          <w:sz w:val="21"/>
          <w:szCs w:val="21"/>
        </w:rPr>
        <w:t xml:space="preserve"> </w:t>
      </w:r>
      <w:r w:rsidR="006D44B0" w:rsidRPr="00C171BA">
        <w:rPr>
          <w:rFonts w:ascii="Arial" w:hAnsi="Arial" w:cs="Arial"/>
          <w:sz w:val="21"/>
          <w:szCs w:val="21"/>
        </w:rPr>
        <w:t>Avenida Therezinha Pauletti</w:t>
      </w:r>
      <w:r w:rsidRPr="00C171BA">
        <w:rPr>
          <w:rFonts w:ascii="Arial" w:hAnsi="Arial" w:cs="Arial"/>
          <w:sz w:val="21"/>
          <w:szCs w:val="21"/>
        </w:rPr>
        <w:t xml:space="preserve">, nº </w:t>
      </w:r>
      <w:r w:rsidR="006D44B0" w:rsidRPr="00C171BA">
        <w:rPr>
          <w:rFonts w:ascii="Arial" w:hAnsi="Arial" w:cs="Arial"/>
          <w:sz w:val="21"/>
          <w:szCs w:val="21"/>
        </w:rPr>
        <w:t>208, sala 411</w:t>
      </w:r>
      <w:r w:rsidR="00AC76C0" w:rsidRPr="00C171BA">
        <w:rPr>
          <w:rFonts w:ascii="Arial" w:hAnsi="Arial" w:cs="Arial"/>
          <w:sz w:val="21"/>
          <w:szCs w:val="21"/>
        </w:rPr>
        <w:t xml:space="preserve">, </w:t>
      </w:r>
      <w:r w:rsidRPr="00C171BA">
        <w:rPr>
          <w:rFonts w:ascii="Arial" w:hAnsi="Arial" w:cs="Arial"/>
          <w:sz w:val="21"/>
          <w:szCs w:val="21"/>
        </w:rPr>
        <w:t xml:space="preserve"> Bairro </w:t>
      </w:r>
      <w:r w:rsidR="006D44B0" w:rsidRPr="00C171BA">
        <w:rPr>
          <w:rFonts w:ascii="Arial" w:hAnsi="Arial" w:cs="Arial"/>
          <w:sz w:val="21"/>
          <w:szCs w:val="21"/>
        </w:rPr>
        <w:t>Sanvitto</w:t>
      </w:r>
      <w:r w:rsidRPr="00C171BA">
        <w:rPr>
          <w:rFonts w:ascii="Arial" w:hAnsi="Arial" w:cs="Arial"/>
          <w:sz w:val="21"/>
          <w:szCs w:val="21"/>
        </w:rPr>
        <w:t xml:space="preserve">, na cidade de </w:t>
      </w:r>
      <w:r w:rsidR="006D44B0" w:rsidRPr="00C171BA">
        <w:rPr>
          <w:rFonts w:ascii="Arial" w:hAnsi="Arial" w:cs="Arial"/>
          <w:sz w:val="21"/>
          <w:szCs w:val="21"/>
        </w:rPr>
        <w:t xml:space="preserve"> Caxias </w:t>
      </w:r>
      <w:r w:rsidR="00FC37A6" w:rsidRPr="00C171BA">
        <w:rPr>
          <w:rFonts w:ascii="Arial" w:hAnsi="Arial" w:cs="Arial"/>
          <w:sz w:val="21"/>
          <w:szCs w:val="21"/>
        </w:rPr>
        <w:t>do Sul</w:t>
      </w:r>
      <w:r w:rsidR="00AC76C0" w:rsidRPr="00C171BA">
        <w:rPr>
          <w:rFonts w:ascii="Arial" w:hAnsi="Arial" w:cs="Arial"/>
          <w:sz w:val="21"/>
          <w:szCs w:val="21"/>
        </w:rPr>
        <w:t>/RS</w:t>
      </w:r>
      <w:r w:rsidRPr="00C171BA">
        <w:rPr>
          <w:rFonts w:ascii="Arial" w:hAnsi="Arial" w:cs="Arial"/>
          <w:sz w:val="21"/>
          <w:szCs w:val="21"/>
        </w:rPr>
        <w:t xml:space="preserve">, doravante denominada simplesmente </w:t>
      </w:r>
      <w:r w:rsidRPr="00C171BA">
        <w:rPr>
          <w:rFonts w:ascii="Arial" w:hAnsi="Arial" w:cs="Arial"/>
          <w:b/>
          <w:sz w:val="21"/>
          <w:szCs w:val="21"/>
        </w:rPr>
        <w:t xml:space="preserve">CREDENCIADA,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6120961F" w14:textId="1A7A06A1" w:rsidR="004C2AFC" w:rsidRPr="00C171BA" w:rsidRDefault="004C2AFC" w:rsidP="004C2AFC">
      <w:pPr>
        <w:autoSpaceDE w:val="0"/>
        <w:autoSpaceDN w:val="0"/>
        <w:adjustRightInd w:val="0"/>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C171BA" w:rsidRDefault="004C2AFC" w:rsidP="004C2AFC">
      <w:pPr>
        <w:pStyle w:val="Default"/>
        <w:ind w:firstLine="1134"/>
        <w:jc w:val="both"/>
        <w:rPr>
          <w:sz w:val="21"/>
          <w:szCs w:val="21"/>
        </w:rPr>
      </w:pP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502F321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IV</w:t>
      </w:r>
      <w:r w:rsidRPr="00C171BA">
        <w:rPr>
          <w:rFonts w:ascii="Arial" w:hAnsi="Arial" w:cs="Arial"/>
          <w:sz w:val="21"/>
          <w:szCs w:val="21"/>
        </w:rPr>
        <w:t xml:space="preserve"> – O Município verificará sua demanda e efetuará os processos em conformidade com a necessidade de desfazimento dos bens inservíveis, sendo que, havendo mais do que uma CREDENCIADA, a demanda será distribuída do seguinte modo:</w:t>
      </w:r>
    </w:p>
    <w:p w14:paraId="3DA10F8B" w14:textId="6250B945"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IV.I</w:t>
      </w:r>
      <w:r w:rsidRPr="00C171BA">
        <w:rPr>
          <w:rFonts w:ascii="Arial" w:hAnsi="Arial" w:cs="Arial"/>
          <w:sz w:val="21"/>
          <w:szCs w:val="21"/>
        </w:rPr>
        <w:t xml:space="preserve"> – A primeira Credenciada a prestar os serviços será aquela que possuir maior tempo de registro junto ao Órgão de Classe </w:t>
      </w:r>
      <w:r w:rsidR="00AC76C0" w:rsidRPr="00C171BA">
        <w:rPr>
          <w:rFonts w:ascii="Arial" w:hAnsi="Arial" w:cs="Arial"/>
          <w:sz w:val="21"/>
          <w:szCs w:val="21"/>
        </w:rPr>
        <w:t xml:space="preserve">Junta Comercial sob nº </w:t>
      </w:r>
      <w:r w:rsidR="006D44B0" w:rsidRPr="00C171BA">
        <w:rPr>
          <w:rFonts w:ascii="Arial" w:hAnsi="Arial" w:cs="Arial"/>
          <w:sz w:val="21"/>
          <w:szCs w:val="21"/>
        </w:rPr>
        <w:t>392/2019</w:t>
      </w:r>
      <w:r w:rsidRPr="00C171BA">
        <w:rPr>
          <w:rFonts w:ascii="Arial" w:hAnsi="Arial" w:cs="Arial"/>
          <w:sz w:val="21"/>
          <w:szCs w:val="21"/>
        </w:rPr>
        <w:t xml:space="preserve">, cujo documento foi apresentado como forma de registro para o Credenciamento, previsto nos itens 2.1, V, </w:t>
      </w:r>
      <w:r w:rsidRPr="00C171BA">
        <w:rPr>
          <w:rFonts w:ascii="Arial" w:hAnsi="Arial" w:cs="Arial"/>
          <w:i/>
          <w:sz w:val="21"/>
          <w:szCs w:val="21"/>
        </w:rPr>
        <w:t>a</w:t>
      </w:r>
      <w:r w:rsidRPr="00C171BA">
        <w:rPr>
          <w:rFonts w:ascii="Arial" w:hAnsi="Arial" w:cs="Arial"/>
          <w:sz w:val="21"/>
          <w:szCs w:val="21"/>
        </w:rPr>
        <w:t xml:space="preserve">, e 2.2, III, </w:t>
      </w:r>
      <w:r w:rsidRPr="00C171BA">
        <w:rPr>
          <w:rFonts w:ascii="Arial" w:hAnsi="Arial" w:cs="Arial"/>
          <w:i/>
          <w:sz w:val="21"/>
          <w:szCs w:val="21"/>
        </w:rPr>
        <w:t>a</w:t>
      </w:r>
      <w:r w:rsidRPr="00C171BA">
        <w:rPr>
          <w:rFonts w:ascii="Arial" w:hAnsi="Arial" w:cs="Arial"/>
          <w:sz w:val="21"/>
          <w:szCs w:val="21"/>
        </w:rPr>
        <w:t>, do edital.</w:t>
      </w:r>
    </w:p>
    <w:p w14:paraId="66DE1F03"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IV.II</w:t>
      </w:r>
      <w:r w:rsidRPr="00C171BA">
        <w:rPr>
          <w:rFonts w:ascii="Arial" w:hAnsi="Arial" w:cs="Arial"/>
          <w:sz w:val="21"/>
          <w:szCs w:val="21"/>
        </w:rPr>
        <w:t xml:space="preserve"> – Sorteio.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lastRenderedPageBreak/>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33ECB00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p w14:paraId="1A29A8C1" w14:textId="77777777" w:rsidR="004C2AFC" w:rsidRPr="00C171BA"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7621081A"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lastRenderedPageBreak/>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 xml:space="preserve">No caso de incidência de uma das situações previstas neste edital, a empresa será cientificada através do endereço eletrônico (e-mail) por ela informado no seu ato de vinculação ao </w:t>
      </w:r>
      <w:r w:rsidRPr="00C171BA">
        <w:rPr>
          <w:rFonts w:ascii="Arial" w:hAnsi="Arial" w:cs="Arial"/>
          <w:sz w:val="21"/>
          <w:szCs w:val="21"/>
        </w:rPr>
        <w:lastRenderedPageBreak/>
        <w:t>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D3C829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7569A97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21C2633B" w:rsidR="004C2AFC" w:rsidRDefault="004C2AFC" w:rsidP="004C2AFC">
      <w:pPr>
        <w:ind w:firstLine="1134"/>
        <w:jc w:val="both"/>
        <w:rPr>
          <w:rFonts w:ascii="Arial" w:hAnsi="Arial" w:cs="Arial"/>
          <w:sz w:val="21"/>
          <w:szCs w:val="21"/>
        </w:rPr>
      </w:pPr>
      <w:r w:rsidRPr="00C171BA">
        <w:rPr>
          <w:rFonts w:ascii="Arial" w:hAnsi="Arial" w:cs="Arial"/>
          <w:sz w:val="21"/>
          <w:szCs w:val="21"/>
        </w:rPr>
        <w:t xml:space="preserve">Nova Araçá, RS, </w:t>
      </w:r>
      <w:r w:rsidR="009C7015">
        <w:rPr>
          <w:rFonts w:ascii="Arial" w:hAnsi="Arial" w:cs="Arial"/>
          <w:sz w:val="21"/>
          <w:szCs w:val="21"/>
        </w:rPr>
        <w:t>22</w:t>
      </w:r>
      <w:r w:rsidRPr="00C171BA">
        <w:rPr>
          <w:rFonts w:ascii="Arial" w:hAnsi="Arial" w:cs="Arial"/>
          <w:sz w:val="21"/>
          <w:szCs w:val="21"/>
        </w:rPr>
        <w:t xml:space="preserve"> de </w:t>
      </w:r>
      <w:r w:rsidR="00D16FFB" w:rsidRPr="00C171BA">
        <w:rPr>
          <w:rFonts w:ascii="Arial" w:hAnsi="Arial" w:cs="Arial"/>
          <w:sz w:val="21"/>
          <w:szCs w:val="21"/>
        </w:rPr>
        <w:t>janeiro</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6791501A"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6D44B0" w:rsidRPr="00C171BA">
        <w:rPr>
          <w:rFonts w:ascii="Arial" w:hAnsi="Arial" w:cs="Arial"/>
          <w:sz w:val="21"/>
          <w:szCs w:val="21"/>
        </w:rPr>
        <w:t>Gustavo Turani</w:t>
      </w:r>
    </w:p>
    <w:p w14:paraId="48191FE4" w14:textId="77777777"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Pr="00C171BA" w:rsidRDefault="004C2AFC" w:rsidP="004C2AFC">
      <w:pPr>
        <w:rPr>
          <w:rFonts w:ascii="Arial" w:hAnsi="Arial" w:cs="Arial"/>
          <w:b/>
          <w:sz w:val="21"/>
          <w:szCs w:val="21"/>
        </w:rPr>
      </w:pPr>
      <w:r w:rsidRPr="00C171BA">
        <w:rPr>
          <w:rFonts w:ascii="Arial" w:hAnsi="Arial" w:cs="Arial"/>
          <w:b/>
          <w:sz w:val="21"/>
          <w:szCs w:val="21"/>
        </w:rPr>
        <w:t>TESTEMUNHAS</w:t>
      </w: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5757BC21"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________________________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165EF9"/>
    <w:rsid w:val="00457909"/>
    <w:rsid w:val="004C2AFC"/>
    <w:rsid w:val="005F1564"/>
    <w:rsid w:val="006D44B0"/>
    <w:rsid w:val="00862CC5"/>
    <w:rsid w:val="009C7015"/>
    <w:rsid w:val="00AC76C0"/>
    <w:rsid w:val="00C171BA"/>
    <w:rsid w:val="00C77397"/>
    <w:rsid w:val="00D16FFB"/>
    <w:rsid w:val="00E53C85"/>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2532</Words>
  <Characters>13677</Characters>
  <Application>Microsoft Office Word</Application>
  <DocSecurity>0</DocSecurity>
  <Lines>113</Lines>
  <Paragraphs>32</Paragraphs>
  <ScaleCrop>false</ScaleCrop>
  <Company/>
  <LinksUpToDate>false</LinksUpToDate>
  <CharactersWithSpaces>16177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11</cp:revision>
  <dcterms:created xsi:type="dcterms:W3CDTF">2024-01-08T14:49:00Z</dcterms:created>
  <dcterms:modified xsi:type="dcterms:W3CDTF">2024-01-22T16:49:00Z</dcterms:modified>
</cp:coreProperties>
</file>