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B23433" w14:textId="77777777" w:rsidR="008915CE" w:rsidRPr="00C407AB" w:rsidRDefault="008915CE" w:rsidP="008915CE">
      <w:pPr>
        <w:spacing w:after="0" w:line="240" w:lineRule="auto"/>
        <w:jc w:val="center"/>
        <w:rPr>
          <w:rFonts w:eastAsia="Times New Roman"/>
          <w:sz w:val="22"/>
          <w:u w:val="single"/>
          <w:lang w:eastAsia="pt-BR"/>
        </w:rPr>
      </w:pPr>
      <w:r w:rsidRPr="00C407AB">
        <w:rPr>
          <w:rFonts w:eastAsia="Times New Roman"/>
          <w:sz w:val="22"/>
          <w:u w:val="single"/>
          <w:lang w:eastAsia="pt-BR"/>
        </w:rPr>
        <w:t>ATA DE ABERTURA E JULGAMENTO</w:t>
      </w:r>
    </w:p>
    <w:p w14:paraId="6E895F84" w14:textId="77777777" w:rsidR="008915CE" w:rsidRPr="00C407AB" w:rsidRDefault="008915CE" w:rsidP="008915CE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bCs/>
          <w:sz w:val="22"/>
          <w:lang w:eastAsia="pt-BR"/>
        </w:rPr>
      </w:pPr>
    </w:p>
    <w:p w14:paraId="6EB8D670" w14:textId="3DE28D45" w:rsidR="00EC4FD3" w:rsidRPr="00C407AB" w:rsidRDefault="00EC4FD3" w:rsidP="00EC4FD3">
      <w:pPr>
        <w:pStyle w:val="SemEspaamento"/>
        <w:jc w:val="center"/>
        <w:rPr>
          <w:b/>
          <w:sz w:val="22"/>
        </w:rPr>
      </w:pPr>
      <w:r w:rsidRPr="00C407AB">
        <w:rPr>
          <w:b/>
          <w:sz w:val="22"/>
        </w:rPr>
        <w:t xml:space="preserve">E D I T A L Nº. </w:t>
      </w:r>
      <w:r w:rsidR="00D52B06" w:rsidRPr="00C407AB">
        <w:rPr>
          <w:b/>
          <w:sz w:val="22"/>
        </w:rPr>
        <w:t>50</w:t>
      </w:r>
      <w:r w:rsidR="000D0FA3" w:rsidRPr="00C407AB">
        <w:rPr>
          <w:b/>
          <w:sz w:val="22"/>
        </w:rPr>
        <w:t>/2024</w:t>
      </w:r>
    </w:p>
    <w:p w14:paraId="44076DA4" w14:textId="7D41F675" w:rsidR="00EC4FD3" w:rsidRPr="00C407AB" w:rsidRDefault="00EC4FD3" w:rsidP="00EC4FD3">
      <w:pPr>
        <w:pStyle w:val="SemEspaamento"/>
        <w:jc w:val="center"/>
        <w:rPr>
          <w:b/>
          <w:sz w:val="22"/>
        </w:rPr>
      </w:pPr>
      <w:r w:rsidRPr="00C407AB">
        <w:rPr>
          <w:b/>
          <w:sz w:val="22"/>
        </w:rPr>
        <w:t xml:space="preserve">Processo de Compra nº. </w:t>
      </w:r>
      <w:r w:rsidR="00D52B06" w:rsidRPr="00C407AB">
        <w:rPr>
          <w:b/>
          <w:sz w:val="22"/>
        </w:rPr>
        <w:t>179</w:t>
      </w:r>
      <w:r w:rsidR="000D0FA3" w:rsidRPr="00C407AB">
        <w:rPr>
          <w:b/>
          <w:sz w:val="22"/>
        </w:rPr>
        <w:t>/2024</w:t>
      </w:r>
    </w:p>
    <w:p w14:paraId="6C05F63B" w14:textId="108A3A17" w:rsidR="00EC4FD3" w:rsidRPr="00C407AB" w:rsidRDefault="00EC4FD3" w:rsidP="00EC4FD3">
      <w:pPr>
        <w:pStyle w:val="SemEspaamento"/>
        <w:jc w:val="center"/>
        <w:rPr>
          <w:b/>
          <w:sz w:val="22"/>
        </w:rPr>
      </w:pPr>
      <w:r w:rsidRPr="00C407AB">
        <w:rPr>
          <w:b/>
          <w:sz w:val="22"/>
        </w:rPr>
        <w:t>CHAMAMENTO PÚBLICO - CREDENCIAMENTO Nº. 0</w:t>
      </w:r>
      <w:r w:rsidR="00D52B06" w:rsidRPr="00C407AB">
        <w:rPr>
          <w:b/>
          <w:sz w:val="22"/>
        </w:rPr>
        <w:t>2</w:t>
      </w:r>
      <w:r w:rsidRPr="00C407AB">
        <w:rPr>
          <w:b/>
          <w:sz w:val="22"/>
        </w:rPr>
        <w:t>/202</w:t>
      </w:r>
      <w:r w:rsidR="000D0FA3" w:rsidRPr="00C407AB">
        <w:rPr>
          <w:b/>
          <w:sz w:val="22"/>
        </w:rPr>
        <w:t>4</w:t>
      </w:r>
      <w:r w:rsidRPr="00C407AB">
        <w:rPr>
          <w:b/>
          <w:sz w:val="22"/>
        </w:rPr>
        <w:t>.</w:t>
      </w:r>
    </w:p>
    <w:p w14:paraId="73F1776A" w14:textId="77777777" w:rsidR="008915CE" w:rsidRPr="00C407AB" w:rsidRDefault="008915CE" w:rsidP="008915CE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bCs/>
          <w:sz w:val="22"/>
          <w:lang w:eastAsia="pt-BR"/>
        </w:rPr>
      </w:pPr>
    </w:p>
    <w:p w14:paraId="117F1F96" w14:textId="724A5D7E" w:rsidR="008915CE" w:rsidRPr="00C407AB" w:rsidRDefault="008915CE" w:rsidP="008915CE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bCs/>
          <w:sz w:val="22"/>
          <w:lang w:eastAsia="pt-BR"/>
        </w:rPr>
      </w:pPr>
      <w:r w:rsidRPr="00C407AB">
        <w:rPr>
          <w:rFonts w:eastAsia="Times New Roman"/>
          <w:b/>
          <w:bCs/>
          <w:sz w:val="22"/>
          <w:lang w:eastAsia="pt-BR"/>
        </w:rPr>
        <w:t xml:space="preserve">ATA N.º   </w:t>
      </w:r>
      <w:r w:rsidR="00EC72C9" w:rsidRPr="00C407AB">
        <w:rPr>
          <w:rFonts w:eastAsia="Times New Roman"/>
          <w:b/>
          <w:bCs/>
          <w:sz w:val="22"/>
          <w:lang w:eastAsia="pt-BR"/>
        </w:rPr>
        <w:t>5</w:t>
      </w:r>
      <w:r w:rsidR="0086640E">
        <w:rPr>
          <w:rFonts w:eastAsia="Times New Roman"/>
          <w:b/>
          <w:bCs/>
          <w:sz w:val="22"/>
          <w:lang w:eastAsia="pt-BR"/>
        </w:rPr>
        <w:t>5</w:t>
      </w:r>
      <w:r w:rsidR="000D0FA3" w:rsidRPr="00C407AB">
        <w:rPr>
          <w:rFonts w:eastAsia="Times New Roman"/>
          <w:b/>
          <w:bCs/>
          <w:sz w:val="22"/>
          <w:lang w:eastAsia="pt-BR"/>
        </w:rPr>
        <w:t>/2024</w:t>
      </w:r>
    </w:p>
    <w:p w14:paraId="54EB7D8E" w14:textId="77777777" w:rsidR="008915CE" w:rsidRPr="00C407AB" w:rsidRDefault="008915CE" w:rsidP="008915CE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14:paraId="693C9609" w14:textId="65CA44CB" w:rsidR="008915CE" w:rsidRPr="00C407AB" w:rsidRDefault="008915CE" w:rsidP="00023E4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eastAsia="Times New Roman"/>
          <w:sz w:val="22"/>
          <w:lang w:eastAsia="pt-BR"/>
        </w:rPr>
      </w:pPr>
      <w:r w:rsidRPr="00C407AB">
        <w:rPr>
          <w:rFonts w:eastAsia="Times New Roman"/>
          <w:sz w:val="22"/>
          <w:lang w:eastAsia="pt-BR"/>
        </w:rPr>
        <w:t xml:space="preserve">Às </w:t>
      </w:r>
      <w:r w:rsidR="00EC72C9" w:rsidRPr="00C407AB">
        <w:rPr>
          <w:rFonts w:eastAsia="Times New Roman"/>
          <w:sz w:val="22"/>
          <w:lang w:eastAsia="pt-BR"/>
        </w:rPr>
        <w:t>14</w:t>
      </w:r>
      <w:r w:rsidR="007366BC" w:rsidRPr="00C407AB">
        <w:rPr>
          <w:rFonts w:eastAsia="Times New Roman"/>
          <w:sz w:val="22"/>
          <w:lang w:eastAsia="pt-BR"/>
        </w:rPr>
        <w:t>:</w:t>
      </w:r>
      <w:r w:rsidR="00230E7A" w:rsidRPr="00C407AB">
        <w:rPr>
          <w:rFonts w:eastAsia="Times New Roman"/>
          <w:sz w:val="22"/>
          <w:lang w:eastAsia="pt-BR"/>
        </w:rPr>
        <w:t>0</w:t>
      </w:r>
      <w:r w:rsidR="007366BC" w:rsidRPr="00C407AB">
        <w:rPr>
          <w:rFonts w:eastAsia="Times New Roman"/>
          <w:sz w:val="22"/>
          <w:lang w:eastAsia="pt-BR"/>
        </w:rPr>
        <w:t>0</w:t>
      </w:r>
      <w:r w:rsidRPr="00C407AB">
        <w:rPr>
          <w:rFonts w:eastAsia="Times New Roman"/>
          <w:sz w:val="22"/>
          <w:lang w:eastAsia="pt-BR"/>
        </w:rPr>
        <w:t xml:space="preserve"> horas, do dia </w:t>
      </w:r>
      <w:r w:rsidR="0086640E">
        <w:rPr>
          <w:rFonts w:eastAsia="Times New Roman"/>
          <w:sz w:val="22"/>
          <w:lang w:eastAsia="pt-BR"/>
        </w:rPr>
        <w:t>30</w:t>
      </w:r>
      <w:r w:rsidR="0089411E">
        <w:rPr>
          <w:rFonts w:eastAsia="Times New Roman"/>
          <w:sz w:val="22"/>
          <w:lang w:eastAsia="pt-BR"/>
        </w:rPr>
        <w:t xml:space="preserve"> de outubro de 2024</w:t>
      </w:r>
      <w:r w:rsidRPr="00C407AB">
        <w:rPr>
          <w:rFonts w:eastAsia="Times New Roman"/>
          <w:sz w:val="22"/>
          <w:lang w:eastAsia="pt-BR"/>
        </w:rPr>
        <w:t xml:space="preserve">, nas dependências da PREFEITURA MUNICIPAL DE ARVOREZINHA, reuniu-se a Comissão de Licitações designados pela Portaria </w:t>
      </w:r>
      <w:r w:rsidR="000D0FA3" w:rsidRPr="00C407AB">
        <w:rPr>
          <w:rFonts w:eastAsia="Times New Roman"/>
          <w:sz w:val="22"/>
          <w:lang w:eastAsia="pt-BR"/>
        </w:rPr>
        <w:t>10.058/2024</w:t>
      </w:r>
      <w:r w:rsidRPr="00C407AB">
        <w:rPr>
          <w:rFonts w:eastAsia="Times New Roman"/>
          <w:sz w:val="22"/>
          <w:lang w:eastAsia="pt-BR"/>
        </w:rPr>
        <w:t>.</w:t>
      </w:r>
    </w:p>
    <w:p w14:paraId="5454D539" w14:textId="77777777" w:rsidR="008915CE" w:rsidRPr="00C407AB" w:rsidRDefault="008915CE" w:rsidP="00023E4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eastAsia="Times New Roman"/>
          <w:sz w:val="22"/>
          <w:lang w:eastAsia="pt-BR"/>
        </w:rPr>
      </w:pPr>
    </w:p>
    <w:p w14:paraId="3EA51174" w14:textId="12894CEE" w:rsidR="008915CE" w:rsidRPr="00C407AB" w:rsidRDefault="008915CE" w:rsidP="00023E4D">
      <w:pPr>
        <w:widowControl w:val="0"/>
        <w:tabs>
          <w:tab w:val="left" w:pos="1134"/>
          <w:tab w:val="left" w:pos="1701"/>
          <w:tab w:val="left" w:pos="4253"/>
        </w:tabs>
        <w:suppressAutoHyphens/>
        <w:spacing w:after="0"/>
        <w:ind w:firstLine="709"/>
        <w:jc w:val="both"/>
        <w:rPr>
          <w:sz w:val="22"/>
        </w:rPr>
      </w:pPr>
      <w:r w:rsidRPr="00C407AB">
        <w:rPr>
          <w:sz w:val="22"/>
        </w:rPr>
        <w:t>Para proceder na abertura e julgamento das documentações da licitação Edital de Chamada Pública</w:t>
      </w:r>
      <w:r w:rsidR="00EC4FD3" w:rsidRPr="00C407AB">
        <w:rPr>
          <w:sz w:val="22"/>
        </w:rPr>
        <w:t xml:space="preserve"> - Credenciamento</w:t>
      </w:r>
      <w:r w:rsidRPr="00C407AB">
        <w:rPr>
          <w:sz w:val="22"/>
        </w:rPr>
        <w:t xml:space="preserve"> </w:t>
      </w:r>
      <w:r w:rsidR="00EC4FD3" w:rsidRPr="00C407AB">
        <w:rPr>
          <w:sz w:val="22"/>
        </w:rPr>
        <w:t>0</w:t>
      </w:r>
      <w:r w:rsidR="005C30E6" w:rsidRPr="00C407AB">
        <w:rPr>
          <w:sz w:val="22"/>
        </w:rPr>
        <w:t>2</w:t>
      </w:r>
      <w:r w:rsidR="00EC4FD3" w:rsidRPr="00C407AB">
        <w:rPr>
          <w:sz w:val="22"/>
        </w:rPr>
        <w:t>/202</w:t>
      </w:r>
      <w:r w:rsidR="000D0FA3" w:rsidRPr="00C407AB">
        <w:rPr>
          <w:sz w:val="22"/>
        </w:rPr>
        <w:t>4</w:t>
      </w:r>
      <w:r w:rsidR="00EC4FD3" w:rsidRPr="00C407AB">
        <w:rPr>
          <w:sz w:val="22"/>
        </w:rPr>
        <w:t xml:space="preserve">, </w:t>
      </w:r>
      <w:r w:rsidRPr="00C407AB">
        <w:rPr>
          <w:sz w:val="22"/>
        </w:rPr>
        <w:t xml:space="preserve">que tem por objeto: </w:t>
      </w:r>
      <w:r w:rsidR="005C30E6" w:rsidRPr="00A26738">
        <w:rPr>
          <w:b/>
          <w:sz w:val="22"/>
          <w:u w:val="single"/>
        </w:rPr>
        <w:t>credenciamento para contratação de leiloeiro público oficial com a finalidade de preparar, organizar, divulgar e intermediar a alienação de bens móveis inservíveis e/ou imóveis do Município de Arvorezinha/RS</w:t>
      </w:r>
      <w:r w:rsidR="00EC4FD3" w:rsidRPr="00A26738">
        <w:rPr>
          <w:rFonts w:eastAsia="Arial"/>
          <w:sz w:val="22"/>
        </w:rPr>
        <w:t>,</w:t>
      </w:r>
      <w:r w:rsidR="00EC4FD3" w:rsidRPr="00C407AB">
        <w:rPr>
          <w:rFonts w:eastAsia="Arial"/>
          <w:i/>
          <w:sz w:val="22"/>
        </w:rPr>
        <w:t xml:space="preserve"> </w:t>
      </w:r>
      <w:r w:rsidRPr="00C407AB">
        <w:rPr>
          <w:sz w:val="22"/>
        </w:rPr>
        <w:t>conforme o Edital</w:t>
      </w:r>
      <w:r w:rsidR="000D0FA3" w:rsidRPr="00C407AB">
        <w:rPr>
          <w:sz w:val="22"/>
        </w:rPr>
        <w:t>.</w:t>
      </w:r>
    </w:p>
    <w:p w14:paraId="638CA728" w14:textId="77777777" w:rsidR="008915CE" w:rsidRPr="00C407AB" w:rsidRDefault="008915CE" w:rsidP="00023E4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eastAsia="Times New Roman"/>
          <w:sz w:val="22"/>
          <w:lang w:eastAsia="pt-BR"/>
        </w:rPr>
      </w:pPr>
    </w:p>
    <w:p w14:paraId="3341E93E" w14:textId="29CD451F" w:rsidR="008915CE" w:rsidRPr="00C407AB" w:rsidRDefault="008915CE" w:rsidP="00023E4D">
      <w:pPr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eastAsia="Times New Roman"/>
          <w:sz w:val="22"/>
          <w:lang w:eastAsia="pt-BR"/>
        </w:rPr>
      </w:pPr>
      <w:r w:rsidRPr="00C407AB">
        <w:rPr>
          <w:rFonts w:eastAsia="Times New Roman"/>
          <w:sz w:val="22"/>
          <w:lang w:eastAsia="pt-BR"/>
        </w:rPr>
        <w:t>Formalizaram com a entrega dos envelopes as seguintes empresas: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25"/>
        <w:gridCol w:w="2404"/>
      </w:tblGrid>
      <w:tr w:rsidR="00C752F2" w:rsidRPr="00C407AB" w14:paraId="79FBD453" w14:textId="77777777" w:rsidTr="00A26738">
        <w:tc>
          <w:tcPr>
            <w:tcW w:w="7225" w:type="dxa"/>
            <w:shd w:val="clear" w:color="auto" w:fill="D9D9D9" w:themeFill="background1" w:themeFillShade="D9"/>
          </w:tcPr>
          <w:p w14:paraId="7A9B3B20" w14:textId="4D0D7BEC" w:rsidR="00C752F2" w:rsidRPr="00C407AB" w:rsidRDefault="00C752F2" w:rsidP="00A267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C407AB">
              <w:rPr>
                <w:rFonts w:eastAsia="Times New Roman"/>
                <w:b/>
                <w:sz w:val="22"/>
                <w:lang w:eastAsia="pt-BR"/>
              </w:rPr>
              <w:t>EMPRESA</w:t>
            </w:r>
          </w:p>
        </w:tc>
        <w:tc>
          <w:tcPr>
            <w:tcW w:w="2404" w:type="dxa"/>
            <w:shd w:val="clear" w:color="auto" w:fill="D9D9D9" w:themeFill="background1" w:themeFillShade="D9"/>
          </w:tcPr>
          <w:p w14:paraId="303846AB" w14:textId="648E47D6" w:rsidR="00C752F2" w:rsidRPr="00C407AB" w:rsidRDefault="00C752F2" w:rsidP="00A267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C407AB">
              <w:rPr>
                <w:rFonts w:eastAsia="Times New Roman"/>
                <w:b/>
                <w:sz w:val="22"/>
                <w:lang w:eastAsia="pt-BR"/>
              </w:rPr>
              <w:t>CNPJ</w:t>
            </w:r>
            <w:r w:rsidR="005C30E6" w:rsidRPr="00C407AB">
              <w:rPr>
                <w:rFonts w:eastAsia="Times New Roman"/>
                <w:b/>
                <w:sz w:val="22"/>
                <w:lang w:eastAsia="pt-BR"/>
              </w:rPr>
              <w:t>/CPF</w:t>
            </w:r>
          </w:p>
        </w:tc>
      </w:tr>
      <w:tr w:rsidR="00C752F2" w:rsidRPr="00C407AB" w14:paraId="0BA2435C" w14:textId="77777777" w:rsidTr="00A26738">
        <w:tc>
          <w:tcPr>
            <w:tcW w:w="7225" w:type="dxa"/>
          </w:tcPr>
          <w:p w14:paraId="774348FC" w14:textId="5775F7BE" w:rsidR="00C752F2" w:rsidRPr="00C407AB" w:rsidRDefault="0086640E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>
              <w:rPr>
                <w:rFonts w:eastAsia="Times New Roman"/>
                <w:b/>
                <w:sz w:val="22"/>
                <w:lang w:eastAsia="pt-BR"/>
              </w:rPr>
              <w:t>PEDRO DO PRADO UTZIG</w:t>
            </w:r>
          </w:p>
        </w:tc>
        <w:tc>
          <w:tcPr>
            <w:tcW w:w="2404" w:type="dxa"/>
          </w:tcPr>
          <w:p w14:paraId="6B53DF16" w14:textId="2BFA6C9F" w:rsidR="00C752F2" w:rsidRPr="00C407AB" w:rsidRDefault="0086640E" w:rsidP="00A267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2"/>
                <w:lang w:eastAsia="pt-BR"/>
              </w:rPr>
            </w:pPr>
            <w:r>
              <w:rPr>
                <w:rFonts w:eastAsia="Times New Roman"/>
                <w:sz w:val="22"/>
                <w:lang w:eastAsia="pt-BR"/>
              </w:rPr>
              <w:t>024.037.070-82</w:t>
            </w:r>
          </w:p>
        </w:tc>
      </w:tr>
      <w:tr w:rsidR="00F53280" w:rsidRPr="00C407AB" w14:paraId="733D3931" w14:textId="77777777" w:rsidTr="00A26738">
        <w:tc>
          <w:tcPr>
            <w:tcW w:w="7225" w:type="dxa"/>
          </w:tcPr>
          <w:p w14:paraId="11FE24C9" w14:textId="0D415A32" w:rsidR="00F53280" w:rsidRPr="00C407AB" w:rsidRDefault="00393AA4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>
              <w:rPr>
                <w:rFonts w:eastAsia="Times New Roman"/>
                <w:b/>
                <w:sz w:val="22"/>
                <w:lang w:eastAsia="pt-BR"/>
              </w:rPr>
              <w:t>JULIANA TAIS BENATTI</w:t>
            </w:r>
          </w:p>
        </w:tc>
        <w:tc>
          <w:tcPr>
            <w:tcW w:w="2404" w:type="dxa"/>
          </w:tcPr>
          <w:p w14:paraId="5DD5EEF6" w14:textId="3989848A" w:rsidR="00F53280" w:rsidRPr="00C407AB" w:rsidRDefault="00393AA4" w:rsidP="00A267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2"/>
                <w:lang w:eastAsia="pt-BR"/>
              </w:rPr>
            </w:pPr>
            <w:r>
              <w:rPr>
                <w:rFonts w:eastAsia="Times New Roman"/>
                <w:sz w:val="22"/>
                <w:lang w:eastAsia="pt-BR"/>
              </w:rPr>
              <w:t>034.815.390-29</w:t>
            </w:r>
          </w:p>
        </w:tc>
      </w:tr>
      <w:tr w:rsidR="0089411E" w:rsidRPr="00C407AB" w14:paraId="08D3B866" w14:textId="77777777" w:rsidTr="00A26738">
        <w:tc>
          <w:tcPr>
            <w:tcW w:w="7225" w:type="dxa"/>
          </w:tcPr>
          <w:p w14:paraId="3203120B" w14:textId="0C4D5D76" w:rsidR="0089411E" w:rsidRPr="00C407AB" w:rsidRDefault="00A02181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>
              <w:rPr>
                <w:rFonts w:eastAsia="Times New Roman"/>
                <w:b/>
                <w:sz w:val="22"/>
                <w:lang w:eastAsia="pt-BR"/>
              </w:rPr>
              <w:t>RICARDO GIACOMELLO COBALCHINI</w:t>
            </w:r>
          </w:p>
        </w:tc>
        <w:tc>
          <w:tcPr>
            <w:tcW w:w="2404" w:type="dxa"/>
          </w:tcPr>
          <w:p w14:paraId="3AD7EE0A" w14:textId="09BE5657" w:rsidR="0089411E" w:rsidRPr="00C407AB" w:rsidRDefault="00A02181" w:rsidP="00A267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2"/>
                <w:lang w:eastAsia="pt-BR"/>
              </w:rPr>
            </w:pPr>
            <w:r>
              <w:rPr>
                <w:rFonts w:eastAsia="Times New Roman"/>
                <w:sz w:val="22"/>
                <w:lang w:eastAsia="pt-BR"/>
              </w:rPr>
              <w:t>806.298.650-00</w:t>
            </w:r>
          </w:p>
        </w:tc>
      </w:tr>
      <w:tr w:rsidR="0089411E" w:rsidRPr="00C407AB" w14:paraId="4BE2BAA5" w14:textId="77777777" w:rsidTr="00A26738">
        <w:tc>
          <w:tcPr>
            <w:tcW w:w="7225" w:type="dxa"/>
          </w:tcPr>
          <w:p w14:paraId="12D7C6A3" w14:textId="3FD5BCED" w:rsidR="0089411E" w:rsidRPr="00C407AB" w:rsidRDefault="005B07FD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>
              <w:rPr>
                <w:rFonts w:eastAsia="Times New Roman"/>
                <w:b/>
                <w:sz w:val="22"/>
                <w:lang w:eastAsia="pt-BR"/>
              </w:rPr>
              <w:t>DAIANE FUCKS PELENTIR</w:t>
            </w:r>
          </w:p>
        </w:tc>
        <w:tc>
          <w:tcPr>
            <w:tcW w:w="2404" w:type="dxa"/>
          </w:tcPr>
          <w:p w14:paraId="7AEC0758" w14:textId="4E405894" w:rsidR="0089411E" w:rsidRPr="00C407AB" w:rsidRDefault="005B07FD" w:rsidP="00A267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2"/>
                <w:lang w:eastAsia="pt-BR"/>
              </w:rPr>
            </w:pPr>
            <w:r>
              <w:rPr>
                <w:rFonts w:eastAsia="Times New Roman"/>
                <w:sz w:val="22"/>
                <w:lang w:eastAsia="pt-BR"/>
              </w:rPr>
              <w:t>025.743.920-00</w:t>
            </w:r>
          </w:p>
        </w:tc>
      </w:tr>
      <w:tr w:rsidR="0089411E" w:rsidRPr="00C407AB" w14:paraId="76991410" w14:textId="77777777" w:rsidTr="00A26738">
        <w:tc>
          <w:tcPr>
            <w:tcW w:w="7225" w:type="dxa"/>
          </w:tcPr>
          <w:p w14:paraId="0845F657" w14:textId="5F6BE4C4" w:rsidR="0089411E" w:rsidRPr="00C407AB" w:rsidRDefault="00AC56B6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>
              <w:rPr>
                <w:rFonts w:eastAsia="Times New Roman"/>
                <w:b/>
                <w:sz w:val="22"/>
                <w:lang w:eastAsia="pt-BR"/>
              </w:rPr>
              <w:t>DIONIR BIANCHI</w:t>
            </w:r>
          </w:p>
        </w:tc>
        <w:tc>
          <w:tcPr>
            <w:tcW w:w="2404" w:type="dxa"/>
          </w:tcPr>
          <w:p w14:paraId="7F0825A4" w14:textId="248B512C" w:rsidR="0089411E" w:rsidRPr="00C407AB" w:rsidRDefault="00AC56B6" w:rsidP="00A267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2"/>
                <w:lang w:eastAsia="pt-BR"/>
              </w:rPr>
            </w:pPr>
            <w:r>
              <w:rPr>
                <w:rFonts w:eastAsia="Times New Roman"/>
                <w:sz w:val="22"/>
                <w:lang w:eastAsia="pt-BR"/>
              </w:rPr>
              <w:t>733.582.409-59</w:t>
            </w:r>
          </w:p>
        </w:tc>
      </w:tr>
      <w:tr w:rsidR="00F53280" w:rsidRPr="00C407AB" w14:paraId="0E190E93" w14:textId="77777777" w:rsidTr="00A26738">
        <w:tc>
          <w:tcPr>
            <w:tcW w:w="7225" w:type="dxa"/>
          </w:tcPr>
          <w:p w14:paraId="63E862E2" w14:textId="62BE0D56" w:rsidR="00F53280" w:rsidRPr="00A26738" w:rsidRDefault="00AC56B6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>
              <w:rPr>
                <w:rFonts w:eastAsia="Times New Roman"/>
                <w:b/>
                <w:sz w:val="22"/>
                <w:lang w:eastAsia="pt-BR"/>
              </w:rPr>
              <w:t>LUAN DE LIMA BIANCHI</w:t>
            </w:r>
          </w:p>
        </w:tc>
        <w:tc>
          <w:tcPr>
            <w:tcW w:w="2404" w:type="dxa"/>
          </w:tcPr>
          <w:p w14:paraId="65266C63" w14:textId="03D9D7F7" w:rsidR="00F53280" w:rsidRPr="00C407AB" w:rsidRDefault="00AC56B6" w:rsidP="00A267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2"/>
                <w:lang w:eastAsia="pt-BR"/>
              </w:rPr>
            </w:pPr>
            <w:r>
              <w:rPr>
                <w:rFonts w:eastAsia="Times New Roman"/>
                <w:sz w:val="22"/>
                <w:lang w:eastAsia="pt-BR"/>
              </w:rPr>
              <w:t>024.977.500-09</w:t>
            </w:r>
          </w:p>
        </w:tc>
      </w:tr>
    </w:tbl>
    <w:p w14:paraId="0B1CB5E0" w14:textId="77777777" w:rsidR="00C752F2" w:rsidRPr="00C407AB" w:rsidRDefault="00C752F2" w:rsidP="008915CE">
      <w:pPr>
        <w:autoSpaceDE w:val="0"/>
        <w:autoSpaceDN w:val="0"/>
        <w:adjustRightInd w:val="0"/>
        <w:spacing w:after="0" w:line="240" w:lineRule="auto"/>
        <w:ind w:firstLine="1134"/>
        <w:jc w:val="both"/>
        <w:rPr>
          <w:sz w:val="22"/>
        </w:rPr>
      </w:pPr>
    </w:p>
    <w:p w14:paraId="38231E8A" w14:textId="043CBAF9" w:rsidR="008915CE" w:rsidRPr="00C407AB" w:rsidRDefault="008915CE" w:rsidP="00023E4D">
      <w:pPr>
        <w:widowControl w:val="0"/>
        <w:tabs>
          <w:tab w:val="left" w:pos="709"/>
          <w:tab w:val="left" w:pos="1701"/>
        </w:tabs>
        <w:suppressAutoHyphens/>
        <w:spacing w:before="120" w:after="0" w:line="240" w:lineRule="auto"/>
        <w:jc w:val="both"/>
        <w:rPr>
          <w:sz w:val="22"/>
        </w:rPr>
      </w:pPr>
      <w:r w:rsidRPr="00C407AB">
        <w:rPr>
          <w:sz w:val="22"/>
        </w:rPr>
        <w:t xml:space="preserve">Aberta a Sessão pelo Presidente da Comissão, </w:t>
      </w:r>
      <w:r w:rsidR="00CE6B90" w:rsidRPr="00C407AB">
        <w:rPr>
          <w:sz w:val="22"/>
        </w:rPr>
        <w:t>iniciou-se</w:t>
      </w:r>
      <w:r w:rsidRPr="00C407AB">
        <w:rPr>
          <w:sz w:val="22"/>
        </w:rPr>
        <w:t xml:space="preserve"> com a abertura dos envelopes contendo as documentações de qualificação da</w:t>
      </w:r>
      <w:r w:rsidR="001151AD" w:rsidRPr="00C407AB">
        <w:rPr>
          <w:sz w:val="22"/>
        </w:rPr>
        <w:t>s</w:t>
      </w:r>
      <w:r w:rsidRPr="00C407AB">
        <w:rPr>
          <w:sz w:val="22"/>
        </w:rPr>
        <w:t xml:space="preserve"> interessada</w:t>
      </w:r>
      <w:r w:rsidR="001151AD" w:rsidRPr="00C407AB">
        <w:rPr>
          <w:sz w:val="22"/>
        </w:rPr>
        <w:t>s</w:t>
      </w:r>
      <w:r w:rsidRPr="00C407AB">
        <w:rPr>
          <w:sz w:val="22"/>
        </w:rPr>
        <w:t>,</w:t>
      </w:r>
      <w:r w:rsidR="000D0FA3" w:rsidRPr="00C407AB">
        <w:rPr>
          <w:sz w:val="22"/>
        </w:rPr>
        <w:t xml:space="preserve"> estando </w:t>
      </w:r>
      <w:r w:rsidRPr="00C407AB">
        <w:rPr>
          <w:sz w:val="22"/>
        </w:rPr>
        <w:t>a documentação conforme exigido do edital</w:t>
      </w:r>
      <w:r w:rsidR="00023E4D" w:rsidRPr="00C407AB">
        <w:rPr>
          <w:sz w:val="22"/>
        </w:rPr>
        <w:t>,</w:t>
      </w:r>
      <w:r w:rsidRPr="00C407AB">
        <w:rPr>
          <w:sz w:val="22"/>
        </w:rPr>
        <w:t xml:space="preserve"> portanto</w:t>
      </w:r>
      <w:r w:rsidR="00C752F2" w:rsidRPr="00C407AB">
        <w:rPr>
          <w:sz w:val="22"/>
        </w:rPr>
        <w:t xml:space="preserve"> fo</w:t>
      </w:r>
      <w:r w:rsidR="001151AD" w:rsidRPr="00C407AB">
        <w:rPr>
          <w:sz w:val="22"/>
        </w:rPr>
        <w:t>ram</w:t>
      </w:r>
      <w:r w:rsidR="00C752F2" w:rsidRPr="00C407AB">
        <w:rPr>
          <w:sz w:val="22"/>
        </w:rPr>
        <w:t xml:space="preserve"> declarada</w:t>
      </w:r>
      <w:r w:rsidR="001151AD" w:rsidRPr="00C407AB">
        <w:rPr>
          <w:sz w:val="22"/>
        </w:rPr>
        <w:t>s</w:t>
      </w:r>
      <w:r w:rsidR="00C752F2" w:rsidRPr="00C407AB">
        <w:rPr>
          <w:sz w:val="22"/>
        </w:rPr>
        <w:t xml:space="preserve"> habilitada</w:t>
      </w:r>
      <w:r w:rsidR="001151AD" w:rsidRPr="00C407AB">
        <w:rPr>
          <w:sz w:val="22"/>
        </w:rPr>
        <w:t>s</w:t>
      </w:r>
      <w:r w:rsidR="00C752F2" w:rsidRPr="00C407AB">
        <w:rPr>
          <w:sz w:val="22"/>
        </w:rPr>
        <w:t xml:space="preserve"> para o CREDENCIAMENTO</w:t>
      </w:r>
      <w:r w:rsidR="000D0FA3" w:rsidRPr="00C407AB">
        <w:rPr>
          <w:sz w:val="22"/>
        </w:rPr>
        <w:t>, conforme segue:</w:t>
      </w:r>
    </w:p>
    <w:p w14:paraId="48FB6F85" w14:textId="77777777" w:rsidR="000D0FA3" w:rsidRPr="00C407AB" w:rsidRDefault="000D0FA3" w:rsidP="00023E4D">
      <w:pPr>
        <w:widowControl w:val="0"/>
        <w:tabs>
          <w:tab w:val="left" w:pos="709"/>
          <w:tab w:val="left" w:pos="1701"/>
        </w:tabs>
        <w:suppressAutoHyphens/>
        <w:spacing w:before="120" w:after="0" w:line="240" w:lineRule="auto"/>
        <w:jc w:val="both"/>
        <w:rPr>
          <w:rFonts w:eastAsia="Lucida Sans Unicode"/>
          <w:b/>
          <w:kern w:val="1"/>
          <w:sz w:val="22"/>
          <w:lang w:eastAsia="zh-CN"/>
        </w:rPr>
      </w:pPr>
    </w:p>
    <w:tbl>
      <w:tblPr>
        <w:tblW w:w="96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52"/>
        <w:gridCol w:w="708"/>
        <w:gridCol w:w="709"/>
        <w:gridCol w:w="567"/>
        <w:gridCol w:w="3969"/>
        <w:gridCol w:w="1634"/>
      </w:tblGrid>
      <w:tr w:rsidR="00C752F2" w:rsidRPr="00C407AB" w14:paraId="510F5278" w14:textId="77777777" w:rsidTr="00EE2318">
        <w:tc>
          <w:tcPr>
            <w:tcW w:w="2052" w:type="dxa"/>
            <w:shd w:val="clear" w:color="auto" w:fill="D9D9D9" w:themeFill="background1" w:themeFillShade="D9"/>
          </w:tcPr>
          <w:p w14:paraId="463EB778" w14:textId="0093FA3E" w:rsidR="00C752F2" w:rsidRPr="00C407AB" w:rsidRDefault="00C752F2" w:rsidP="00A267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C407AB">
              <w:rPr>
                <w:rFonts w:eastAsia="Times New Roman"/>
                <w:b/>
                <w:sz w:val="22"/>
                <w:lang w:eastAsia="pt-BR"/>
              </w:rPr>
              <w:t>Nome da Empresa</w:t>
            </w:r>
          </w:p>
        </w:tc>
        <w:tc>
          <w:tcPr>
            <w:tcW w:w="708" w:type="dxa"/>
            <w:shd w:val="clear" w:color="auto" w:fill="D9D9D9" w:themeFill="background1" w:themeFillShade="D9"/>
          </w:tcPr>
          <w:p w14:paraId="6F115646" w14:textId="77777777" w:rsidR="00C752F2" w:rsidRPr="00C407AB" w:rsidRDefault="00C752F2" w:rsidP="00A267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C407AB">
              <w:rPr>
                <w:rFonts w:eastAsia="Times New Roman"/>
                <w:b/>
                <w:sz w:val="22"/>
                <w:lang w:eastAsia="pt-BR"/>
              </w:rPr>
              <w:t>Item</w:t>
            </w:r>
          </w:p>
        </w:tc>
        <w:tc>
          <w:tcPr>
            <w:tcW w:w="709" w:type="dxa"/>
            <w:shd w:val="clear" w:color="auto" w:fill="D9D9D9" w:themeFill="background1" w:themeFillShade="D9"/>
          </w:tcPr>
          <w:p w14:paraId="0727B9EA" w14:textId="77777777" w:rsidR="00C752F2" w:rsidRPr="00C407AB" w:rsidRDefault="00C752F2" w:rsidP="00A267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proofErr w:type="spellStart"/>
            <w:r w:rsidRPr="00C407AB">
              <w:rPr>
                <w:rFonts w:eastAsia="Times New Roman"/>
                <w:b/>
                <w:sz w:val="22"/>
                <w:lang w:eastAsia="pt-BR"/>
              </w:rPr>
              <w:t>Qtde</w:t>
            </w:r>
            <w:proofErr w:type="spellEnd"/>
          </w:p>
        </w:tc>
        <w:tc>
          <w:tcPr>
            <w:tcW w:w="567" w:type="dxa"/>
            <w:shd w:val="clear" w:color="auto" w:fill="D9D9D9" w:themeFill="background1" w:themeFillShade="D9"/>
          </w:tcPr>
          <w:p w14:paraId="1A13EA80" w14:textId="0596381C" w:rsidR="00C752F2" w:rsidRPr="00C407AB" w:rsidRDefault="00C752F2" w:rsidP="00A267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C407AB">
              <w:rPr>
                <w:rFonts w:eastAsia="Times New Roman"/>
                <w:b/>
                <w:sz w:val="22"/>
                <w:lang w:eastAsia="pt-BR"/>
              </w:rPr>
              <w:t>Un</w:t>
            </w:r>
          </w:p>
        </w:tc>
        <w:tc>
          <w:tcPr>
            <w:tcW w:w="3969" w:type="dxa"/>
            <w:shd w:val="clear" w:color="auto" w:fill="D9D9D9" w:themeFill="background1" w:themeFillShade="D9"/>
          </w:tcPr>
          <w:p w14:paraId="0917F596" w14:textId="77777777" w:rsidR="00C752F2" w:rsidRPr="00C407AB" w:rsidRDefault="00C752F2" w:rsidP="005B021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C407AB">
              <w:rPr>
                <w:rFonts w:eastAsia="Times New Roman"/>
                <w:b/>
                <w:sz w:val="22"/>
                <w:lang w:eastAsia="pt-BR"/>
              </w:rPr>
              <w:t>Descrição</w:t>
            </w:r>
          </w:p>
        </w:tc>
        <w:tc>
          <w:tcPr>
            <w:tcW w:w="1634" w:type="dxa"/>
            <w:shd w:val="clear" w:color="auto" w:fill="D9D9D9" w:themeFill="background1" w:themeFillShade="D9"/>
          </w:tcPr>
          <w:p w14:paraId="77354119" w14:textId="77777777" w:rsidR="00C752F2" w:rsidRPr="00C407AB" w:rsidRDefault="00C752F2" w:rsidP="00A267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C407AB">
              <w:rPr>
                <w:rFonts w:eastAsia="Times New Roman"/>
                <w:b/>
                <w:sz w:val="22"/>
                <w:lang w:eastAsia="pt-BR"/>
              </w:rPr>
              <w:t>Valor unitário</w:t>
            </w:r>
          </w:p>
        </w:tc>
      </w:tr>
      <w:tr w:rsidR="00AC56B6" w:rsidRPr="00C407AB" w14:paraId="2A27C978" w14:textId="77777777" w:rsidTr="005C30E6">
        <w:trPr>
          <w:trHeight w:val="372"/>
        </w:trPr>
        <w:tc>
          <w:tcPr>
            <w:tcW w:w="2052" w:type="dxa"/>
          </w:tcPr>
          <w:p w14:paraId="53DB9F22" w14:textId="1A3CE2A1" w:rsidR="00AC56B6" w:rsidRPr="00AC56B6" w:rsidRDefault="00AC56B6" w:rsidP="00AC56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Cs/>
                <w:sz w:val="22"/>
                <w:lang w:eastAsia="pt-BR"/>
              </w:rPr>
            </w:pPr>
            <w:r w:rsidRPr="00AC56B6">
              <w:rPr>
                <w:rFonts w:eastAsia="Times New Roman"/>
                <w:bCs/>
                <w:sz w:val="22"/>
                <w:lang w:eastAsia="pt-BR"/>
              </w:rPr>
              <w:t>PEDRO DO PRADO UTZIG</w:t>
            </w:r>
          </w:p>
        </w:tc>
        <w:tc>
          <w:tcPr>
            <w:tcW w:w="708" w:type="dxa"/>
          </w:tcPr>
          <w:p w14:paraId="2B74B784" w14:textId="45CB7E35" w:rsidR="00AC56B6" w:rsidRPr="00C407AB" w:rsidRDefault="00AC56B6" w:rsidP="00AC56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C407AB">
              <w:rPr>
                <w:rFonts w:eastAsia="Times New Roman"/>
                <w:sz w:val="22"/>
                <w:lang w:eastAsia="pt-BR"/>
              </w:rPr>
              <w:t>1</w:t>
            </w:r>
          </w:p>
        </w:tc>
        <w:tc>
          <w:tcPr>
            <w:tcW w:w="709" w:type="dxa"/>
          </w:tcPr>
          <w:p w14:paraId="37B10677" w14:textId="2AB5A387" w:rsidR="00AC56B6" w:rsidRPr="00C407AB" w:rsidRDefault="00AC56B6" w:rsidP="00AC56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C407AB">
              <w:rPr>
                <w:rFonts w:eastAsia="Times New Roman"/>
                <w:sz w:val="22"/>
                <w:lang w:eastAsia="pt-BR"/>
              </w:rPr>
              <w:t>1</w:t>
            </w:r>
          </w:p>
        </w:tc>
        <w:tc>
          <w:tcPr>
            <w:tcW w:w="567" w:type="dxa"/>
          </w:tcPr>
          <w:p w14:paraId="1D51CFF6" w14:textId="154F3794" w:rsidR="00AC56B6" w:rsidRPr="00C407AB" w:rsidRDefault="00AC56B6" w:rsidP="00AC56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C407AB">
              <w:rPr>
                <w:rFonts w:eastAsia="Times New Roman"/>
                <w:sz w:val="22"/>
                <w:lang w:eastAsia="pt-BR"/>
              </w:rPr>
              <w:t>UN</w:t>
            </w:r>
          </w:p>
        </w:tc>
        <w:tc>
          <w:tcPr>
            <w:tcW w:w="3969" w:type="dxa"/>
          </w:tcPr>
          <w:p w14:paraId="66A3C3D7" w14:textId="426235E1" w:rsidR="00AC56B6" w:rsidRPr="00C407AB" w:rsidRDefault="00AC56B6" w:rsidP="00AC56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bCs/>
                <w:sz w:val="22"/>
                <w:lang w:eastAsia="pt-BR"/>
              </w:rPr>
            </w:pPr>
            <w:r w:rsidRPr="00C407AB">
              <w:rPr>
                <w:bCs/>
                <w:sz w:val="22"/>
              </w:rPr>
              <w:t>Credenciamento para contratação de leiloeiro público oficial com a finalidade de preparar, organizar, divulgar e intermediar a alienação de bens móveis inservíveis e/ou imóveis do Município de Arvorezinha/RS</w:t>
            </w:r>
          </w:p>
        </w:tc>
        <w:tc>
          <w:tcPr>
            <w:tcW w:w="1634" w:type="dxa"/>
          </w:tcPr>
          <w:p w14:paraId="339D0724" w14:textId="3160FF1B" w:rsidR="00AC56B6" w:rsidRPr="00C407AB" w:rsidRDefault="00AC56B6" w:rsidP="00AC56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C407AB">
              <w:rPr>
                <w:sz w:val="22"/>
              </w:rPr>
              <w:t>5% do valor correspondente ao item arrematado</w:t>
            </w:r>
          </w:p>
        </w:tc>
      </w:tr>
      <w:tr w:rsidR="00AC56B6" w:rsidRPr="00C407AB" w14:paraId="73F203A0" w14:textId="77777777" w:rsidTr="005C30E6">
        <w:trPr>
          <w:trHeight w:val="372"/>
        </w:trPr>
        <w:tc>
          <w:tcPr>
            <w:tcW w:w="2052" w:type="dxa"/>
          </w:tcPr>
          <w:p w14:paraId="2A706249" w14:textId="2CCEFEF9" w:rsidR="00AC56B6" w:rsidRPr="00AC56B6" w:rsidRDefault="00AC56B6" w:rsidP="00AC56B6">
            <w:pPr>
              <w:jc w:val="center"/>
              <w:rPr>
                <w:bCs/>
                <w:sz w:val="22"/>
              </w:rPr>
            </w:pPr>
            <w:r w:rsidRPr="00AC56B6">
              <w:rPr>
                <w:rFonts w:eastAsia="Times New Roman"/>
                <w:bCs/>
                <w:sz w:val="22"/>
                <w:lang w:eastAsia="pt-BR"/>
              </w:rPr>
              <w:t>JULIANA TAIS BENATTI</w:t>
            </w:r>
          </w:p>
        </w:tc>
        <w:tc>
          <w:tcPr>
            <w:tcW w:w="708" w:type="dxa"/>
          </w:tcPr>
          <w:p w14:paraId="34774590" w14:textId="1B13F1D3" w:rsidR="00AC56B6" w:rsidRPr="00C407AB" w:rsidRDefault="00AC56B6" w:rsidP="00AC56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C407AB">
              <w:rPr>
                <w:rFonts w:eastAsia="Times New Roman"/>
                <w:sz w:val="22"/>
                <w:lang w:eastAsia="pt-BR"/>
              </w:rPr>
              <w:t>1</w:t>
            </w:r>
          </w:p>
        </w:tc>
        <w:tc>
          <w:tcPr>
            <w:tcW w:w="709" w:type="dxa"/>
          </w:tcPr>
          <w:p w14:paraId="5EB4843F" w14:textId="6730E2F3" w:rsidR="00AC56B6" w:rsidRPr="00C407AB" w:rsidRDefault="00AC56B6" w:rsidP="00AC56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C407AB">
              <w:rPr>
                <w:rFonts w:eastAsia="Times New Roman"/>
                <w:sz w:val="22"/>
                <w:lang w:eastAsia="pt-BR"/>
              </w:rPr>
              <w:t>1</w:t>
            </w:r>
          </w:p>
        </w:tc>
        <w:tc>
          <w:tcPr>
            <w:tcW w:w="567" w:type="dxa"/>
          </w:tcPr>
          <w:p w14:paraId="4E42440C" w14:textId="597F6010" w:rsidR="00AC56B6" w:rsidRPr="00C407AB" w:rsidRDefault="00AC56B6" w:rsidP="00AC56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C407AB">
              <w:rPr>
                <w:rFonts w:eastAsia="Times New Roman"/>
                <w:sz w:val="22"/>
                <w:lang w:eastAsia="pt-BR"/>
              </w:rPr>
              <w:t>UN</w:t>
            </w:r>
          </w:p>
        </w:tc>
        <w:tc>
          <w:tcPr>
            <w:tcW w:w="3969" w:type="dxa"/>
          </w:tcPr>
          <w:p w14:paraId="5F394E0F" w14:textId="0BA24858" w:rsidR="00AC56B6" w:rsidRPr="00C407AB" w:rsidRDefault="00AC56B6" w:rsidP="00AC56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bCs/>
                <w:sz w:val="22"/>
              </w:rPr>
            </w:pPr>
            <w:r w:rsidRPr="00C407AB">
              <w:rPr>
                <w:bCs/>
                <w:sz w:val="22"/>
              </w:rPr>
              <w:t>Credenciamento para contratação de leiloeiro público oficial com a finalidade de preparar, organizar, divulgar e intermediar a alienação de bens móveis inservíveis e/ou imóveis do Município de Arvorezinha/RS</w:t>
            </w:r>
          </w:p>
        </w:tc>
        <w:tc>
          <w:tcPr>
            <w:tcW w:w="1634" w:type="dxa"/>
          </w:tcPr>
          <w:p w14:paraId="34747D27" w14:textId="6BBE08F8" w:rsidR="00AC56B6" w:rsidRPr="00C407AB" w:rsidRDefault="00AC56B6" w:rsidP="00AC56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sz w:val="22"/>
              </w:rPr>
            </w:pPr>
            <w:r w:rsidRPr="00C407AB">
              <w:rPr>
                <w:sz w:val="22"/>
              </w:rPr>
              <w:t>5% do valor correspondente ao item arrematado</w:t>
            </w:r>
          </w:p>
        </w:tc>
      </w:tr>
      <w:tr w:rsidR="00AC56B6" w:rsidRPr="00C407AB" w14:paraId="002C9ECA" w14:textId="77777777" w:rsidTr="005C30E6">
        <w:trPr>
          <w:trHeight w:val="372"/>
        </w:trPr>
        <w:tc>
          <w:tcPr>
            <w:tcW w:w="2052" w:type="dxa"/>
          </w:tcPr>
          <w:p w14:paraId="422ACCF1" w14:textId="1C18710C" w:rsidR="00AC56B6" w:rsidRPr="00AC56B6" w:rsidRDefault="00AC56B6" w:rsidP="00AC56B6">
            <w:pPr>
              <w:jc w:val="center"/>
              <w:rPr>
                <w:bCs/>
                <w:sz w:val="22"/>
              </w:rPr>
            </w:pPr>
            <w:r w:rsidRPr="00AC56B6">
              <w:rPr>
                <w:rFonts w:eastAsia="Times New Roman"/>
                <w:bCs/>
                <w:sz w:val="22"/>
                <w:lang w:eastAsia="pt-BR"/>
              </w:rPr>
              <w:t>RICARDO GIACOMELLO COBALCHINI</w:t>
            </w:r>
          </w:p>
        </w:tc>
        <w:tc>
          <w:tcPr>
            <w:tcW w:w="708" w:type="dxa"/>
          </w:tcPr>
          <w:p w14:paraId="7F050261" w14:textId="06953336" w:rsidR="00AC56B6" w:rsidRPr="00C407AB" w:rsidRDefault="00AC56B6" w:rsidP="00AC56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C407AB">
              <w:rPr>
                <w:rFonts w:eastAsia="Times New Roman"/>
                <w:sz w:val="22"/>
                <w:lang w:eastAsia="pt-BR"/>
              </w:rPr>
              <w:t>1</w:t>
            </w:r>
          </w:p>
        </w:tc>
        <w:tc>
          <w:tcPr>
            <w:tcW w:w="709" w:type="dxa"/>
          </w:tcPr>
          <w:p w14:paraId="7E39325A" w14:textId="24DA5996" w:rsidR="00AC56B6" w:rsidRPr="00C407AB" w:rsidRDefault="00AC56B6" w:rsidP="00AC56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C407AB">
              <w:rPr>
                <w:rFonts w:eastAsia="Times New Roman"/>
                <w:sz w:val="22"/>
                <w:lang w:eastAsia="pt-BR"/>
              </w:rPr>
              <w:t>1</w:t>
            </w:r>
          </w:p>
        </w:tc>
        <w:tc>
          <w:tcPr>
            <w:tcW w:w="567" w:type="dxa"/>
          </w:tcPr>
          <w:p w14:paraId="734DB548" w14:textId="67ABA775" w:rsidR="00AC56B6" w:rsidRPr="00C407AB" w:rsidRDefault="00AC56B6" w:rsidP="00AC56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C407AB">
              <w:rPr>
                <w:rFonts w:eastAsia="Times New Roman"/>
                <w:sz w:val="22"/>
                <w:lang w:eastAsia="pt-BR"/>
              </w:rPr>
              <w:t>UN</w:t>
            </w:r>
          </w:p>
        </w:tc>
        <w:tc>
          <w:tcPr>
            <w:tcW w:w="3969" w:type="dxa"/>
          </w:tcPr>
          <w:p w14:paraId="07307E7A" w14:textId="78378696" w:rsidR="00AC56B6" w:rsidRPr="00C407AB" w:rsidRDefault="00AC56B6" w:rsidP="00AC56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bCs/>
                <w:sz w:val="22"/>
              </w:rPr>
            </w:pPr>
            <w:r w:rsidRPr="00C407AB">
              <w:rPr>
                <w:bCs/>
                <w:sz w:val="22"/>
              </w:rPr>
              <w:t>Credenciamento para contratação de leiloeiro público oficial com a finalidade de preparar, organizar, divulgar e intermediar a alienação de bens móveis inservíveis e/ou imóveis do Município de Arvorezinha/RS</w:t>
            </w:r>
          </w:p>
        </w:tc>
        <w:tc>
          <w:tcPr>
            <w:tcW w:w="1634" w:type="dxa"/>
          </w:tcPr>
          <w:p w14:paraId="6A70B069" w14:textId="05331AC4" w:rsidR="00AC56B6" w:rsidRPr="00C407AB" w:rsidRDefault="00AC56B6" w:rsidP="00AC56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sz w:val="22"/>
              </w:rPr>
            </w:pPr>
            <w:r w:rsidRPr="00C407AB">
              <w:rPr>
                <w:sz w:val="22"/>
              </w:rPr>
              <w:t>5% do valor correspondente ao item arrematado</w:t>
            </w:r>
          </w:p>
        </w:tc>
      </w:tr>
      <w:tr w:rsidR="00AC56B6" w:rsidRPr="00C407AB" w14:paraId="341B0FD3" w14:textId="77777777" w:rsidTr="005C30E6">
        <w:trPr>
          <w:trHeight w:val="372"/>
        </w:trPr>
        <w:tc>
          <w:tcPr>
            <w:tcW w:w="2052" w:type="dxa"/>
          </w:tcPr>
          <w:p w14:paraId="0FB5FB59" w14:textId="70B5A3FC" w:rsidR="00AC56B6" w:rsidRPr="00AC56B6" w:rsidRDefault="00AC56B6" w:rsidP="00AC56B6">
            <w:pPr>
              <w:jc w:val="center"/>
              <w:rPr>
                <w:bCs/>
                <w:sz w:val="22"/>
              </w:rPr>
            </w:pPr>
            <w:r w:rsidRPr="00AC56B6">
              <w:rPr>
                <w:rFonts w:eastAsia="Times New Roman"/>
                <w:bCs/>
                <w:sz w:val="22"/>
                <w:lang w:eastAsia="pt-BR"/>
              </w:rPr>
              <w:t>DAIANE FUCKS PELENTIR</w:t>
            </w:r>
          </w:p>
        </w:tc>
        <w:tc>
          <w:tcPr>
            <w:tcW w:w="708" w:type="dxa"/>
          </w:tcPr>
          <w:p w14:paraId="53784FE3" w14:textId="3F4416C9" w:rsidR="00AC56B6" w:rsidRPr="00C407AB" w:rsidRDefault="00AC56B6" w:rsidP="00AC56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C407AB">
              <w:rPr>
                <w:rFonts w:eastAsia="Times New Roman"/>
                <w:sz w:val="22"/>
                <w:lang w:eastAsia="pt-BR"/>
              </w:rPr>
              <w:t>1</w:t>
            </w:r>
          </w:p>
        </w:tc>
        <w:tc>
          <w:tcPr>
            <w:tcW w:w="709" w:type="dxa"/>
          </w:tcPr>
          <w:p w14:paraId="499D870A" w14:textId="322AEA59" w:rsidR="00AC56B6" w:rsidRPr="00C407AB" w:rsidRDefault="00AC56B6" w:rsidP="00AC56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C407AB">
              <w:rPr>
                <w:rFonts w:eastAsia="Times New Roman"/>
                <w:sz w:val="22"/>
                <w:lang w:eastAsia="pt-BR"/>
              </w:rPr>
              <w:t>1</w:t>
            </w:r>
          </w:p>
        </w:tc>
        <w:tc>
          <w:tcPr>
            <w:tcW w:w="567" w:type="dxa"/>
          </w:tcPr>
          <w:p w14:paraId="3B5260BA" w14:textId="336D1D31" w:rsidR="00AC56B6" w:rsidRPr="00C407AB" w:rsidRDefault="00AC56B6" w:rsidP="00AC56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C407AB">
              <w:rPr>
                <w:rFonts w:eastAsia="Times New Roman"/>
                <w:sz w:val="22"/>
                <w:lang w:eastAsia="pt-BR"/>
              </w:rPr>
              <w:t>UN</w:t>
            </w:r>
          </w:p>
        </w:tc>
        <w:tc>
          <w:tcPr>
            <w:tcW w:w="3969" w:type="dxa"/>
          </w:tcPr>
          <w:p w14:paraId="62558E18" w14:textId="375FD9B6" w:rsidR="00AC56B6" w:rsidRPr="00C407AB" w:rsidRDefault="00AC56B6" w:rsidP="00AC56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bCs/>
                <w:sz w:val="22"/>
              </w:rPr>
            </w:pPr>
            <w:r w:rsidRPr="00C407AB">
              <w:rPr>
                <w:bCs/>
                <w:sz w:val="22"/>
              </w:rPr>
              <w:t>Credenciamento para contratação de leiloeiro público oficial com a finalidade de preparar, organizar, divulgar e intermediar a alienação de bens móveis inservíveis e/ou imóveis do Município de Arvorezinha/RS</w:t>
            </w:r>
          </w:p>
        </w:tc>
        <w:tc>
          <w:tcPr>
            <w:tcW w:w="1634" w:type="dxa"/>
          </w:tcPr>
          <w:p w14:paraId="07391659" w14:textId="732FE358" w:rsidR="00AC56B6" w:rsidRPr="00C407AB" w:rsidRDefault="00AC56B6" w:rsidP="00AC56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sz w:val="22"/>
              </w:rPr>
            </w:pPr>
            <w:r w:rsidRPr="00C407AB">
              <w:rPr>
                <w:sz w:val="22"/>
              </w:rPr>
              <w:t>5% do valor correspondente ao item arrematado</w:t>
            </w:r>
          </w:p>
        </w:tc>
      </w:tr>
      <w:tr w:rsidR="00AC56B6" w:rsidRPr="00C407AB" w14:paraId="4680AC52" w14:textId="77777777" w:rsidTr="005C30E6">
        <w:trPr>
          <w:trHeight w:val="372"/>
        </w:trPr>
        <w:tc>
          <w:tcPr>
            <w:tcW w:w="2052" w:type="dxa"/>
          </w:tcPr>
          <w:p w14:paraId="4FA7472A" w14:textId="0360F775" w:rsidR="00AC56B6" w:rsidRPr="00AC56B6" w:rsidRDefault="00AC56B6" w:rsidP="00AC56B6">
            <w:pPr>
              <w:jc w:val="center"/>
              <w:rPr>
                <w:rFonts w:eastAsia="Times New Roman"/>
                <w:bCs/>
                <w:sz w:val="22"/>
                <w:lang w:eastAsia="pt-BR"/>
              </w:rPr>
            </w:pPr>
            <w:r w:rsidRPr="00AC56B6">
              <w:rPr>
                <w:rFonts w:eastAsia="Times New Roman"/>
                <w:bCs/>
                <w:sz w:val="22"/>
                <w:lang w:eastAsia="pt-BR"/>
              </w:rPr>
              <w:lastRenderedPageBreak/>
              <w:t>DIONIR BIANCHI</w:t>
            </w:r>
          </w:p>
        </w:tc>
        <w:tc>
          <w:tcPr>
            <w:tcW w:w="708" w:type="dxa"/>
          </w:tcPr>
          <w:p w14:paraId="5F61F591" w14:textId="7C05B7DD" w:rsidR="00AC56B6" w:rsidRPr="00C407AB" w:rsidRDefault="00AC56B6" w:rsidP="00AC56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C407AB">
              <w:rPr>
                <w:rFonts w:eastAsia="Times New Roman"/>
                <w:sz w:val="22"/>
                <w:lang w:eastAsia="pt-BR"/>
              </w:rPr>
              <w:t>1</w:t>
            </w:r>
          </w:p>
        </w:tc>
        <w:tc>
          <w:tcPr>
            <w:tcW w:w="709" w:type="dxa"/>
          </w:tcPr>
          <w:p w14:paraId="4C169750" w14:textId="026B9C0A" w:rsidR="00AC56B6" w:rsidRPr="00C407AB" w:rsidRDefault="00AC56B6" w:rsidP="00AC56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C407AB">
              <w:rPr>
                <w:rFonts w:eastAsia="Times New Roman"/>
                <w:sz w:val="22"/>
                <w:lang w:eastAsia="pt-BR"/>
              </w:rPr>
              <w:t>1</w:t>
            </w:r>
          </w:p>
        </w:tc>
        <w:tc>
          <w:tcPr>
            <w:tcW w:w="567" w:type="dxa"/>
          </w:tcPr>
          <w:p w14:paraId="19B7B786" w14:textId="754DDDC2" w:rsidR="00AC56B6" w:rsidRPr="00C407AB" w:rsidRDefault="00AC56B6" w:rsidP="00AC56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C407AB">
              <w:rPr>
                <w:rFonts w:eastAsia="Times New Roman"/>
                <w:sz w:val="22"/>
                <w:lang w:eastAsia="pt-BR"/>
              </w:rPr>
              <w:t>UN</w:t>
            </w:r>
          </w:p>
        </w:tc>
        <w:tc>
          <w:tcPr>
            <w:tcW w:w="3969" w:type="dxa"/>
          </w:tcPr>
          <w:p w14:paraId="380852E4" w14:textId="3AFECE7B" w:rsidR="00AC56B6" w:rsidRPr="00C407AB" w:rsidRDefault="00AC56B6" w:rsidP="00AC56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bCs/>
                <w:sz w:val="22"/>
              </w:rPr>
            </w:pPr>
            <w:r w:rsidRPr="00C407AB">
              <w:rPr>
                <w:bCs/>
                <w:sz w:val="22"/>
              </w:rPr>
              <w:t>Credenciamento para contratação de leiloeiro público oficial com a finalidade de preparar, organizar, divulgar e intermediar a alienação de bens móveis inservíveis e/ou imóveis do Município de Arvorezinha/RS</w:t>
            </w:r>
          </w:p>
        </w:tc>
        <w:tc>
          <w:tcPr>
            <w:tcW w:w="1634" w:type="dxa"/>
          </w:tcPr>
          <w:p w14:paraId="3260CC0C" w14:textId="5C442869" w:rsidR="00AC56B6" w:rsidRPr="00C407AB" w:rsidRDefault="00AC56B6" w:rsidP="00AC56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sz w:val="22"/>
              </w:rPr>
            </w:pPr>
            <w:r w:rsidRPr="00C407AB">
              <w:rPr>
                <w:sz w:val="22"/>
              </w:rPr>
              <w:t>5% do valor correspondente ao item arrematado</w:t>
            </w:r>
          </w:p>
        </w:tc>
      </w:tr>
      <w:tr w:rsidR="00AC56B6" w:rsidRPr="00C407AB" w14:paraId="2CFA5990" w14:textId="77777777" w:rsidTr="005C30E6">
        <w:trPr>
          <w:trHeight w:val="372"/>
        </w:trPr>
        <w:tc>
          <w:tcPr>
            <w:tcW w:w="2052" w:type="dxa"/>
          </w:tcPr>
          <w:p w14:paraId="1FC1D2FB" w14:textId="3A01EF30" w:rsidR="00AC56B6" w:rsidRPr="00AC56B6" w:rsidRDefault="00AC56B6" w:rsidP="00AC56B6">
            <w:pPr>
              <w:jc w:val="center"/>
              <w:rPr>
                <w:rFonts w:eastAsia="Times New Roman"/>
                <w:bCs/>
                <w:sz w:val="22"/>
                <w:lang w:eastAsia="pt-BR"/>
              </w:rPr>
            </w:pPr>
            <w:r w:rsidRPr="00AC56B6">
              <w:rPr>
                <w:rFonts w:eastAsia="Times New Roman"/>
                <w:bCs/>
                <w:sz w:val="22"/>
                <w:lang w:eastAsia="pt-BR"/>
              </w:rPr>
              <w:t>LUAN DE LIMA BIANCHI</w:t>
            </w:r>
          </w:p>
        </w:tc>
        <w:tc>
          <w:tcPr>
            <w:tcW w:w="708" w:type="dxa"/>
          </w:tcPr>
          <w:p w14:paraId="69C79CFB" w14:textId="4741492C" w:rsidR="00AC56B6" w:rsidRPr="00C407AB" w:rsidRDefault="00AC56B6" w:rsidP="00AC56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C407AB">
              <w:rPr>
                <w:rFonts w:eastAsia="Times New Roman"/>
                <w:sz w:val="22"/>
                <w:lang w:eastAsia="pt-BR"/>
              </w:rPr>
              <w:t>1</w:t>
            </w:r>
          </w:p>
        </w:tc>
        <w:tc>
          <w:tcPr>
            <w:tcW w:w="709" w:type="dxa"/>
          </w:tcPr>
          <w:p w14:paraId="29DE330F" w14:textId="2EA10AE8" w:rsidR="00AC56B6" w:rsidRPr="00C407AB" w:rsidRDefault="00AC56B6" w:rsidP="00AC56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C407AB">
              <w:rPr>
                <w:rFonts w:eastAsia="Times New Roman"/>
                <w:sz w:val="22"/>
                <w:lang w:eastAsia="pt-BR"/>
              </w:rPr>
              <w:t>1</w:t>
            </w:r>
          </w:p>
        </w:tc>
        <w:tc>
          <w:tcPr>
            <w:tcW w:w="567" w:type="dxa"/>
          </w:tcPr>
          <w:p w14:paraId="4C59932D" w14:textId="732C2BA9" w:rsidR="00AC56B6" w:rsidRPr="00C407AB" w:rsidRDefault="00AC56B6" w:rsidP="00AC56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C407AB">
              <w:rPr>
                <w:rFonts w:eastAsia="Times New Roman"/>
                <w:sz w:val="22"/>
                <w:lang w:eastAsia="pt-BR"/>
              </w:rPr>
              <w:t>UN</w:t>
            </w:r>
          </w:p>
        </w:tc>
        <w:tc>
          <w:tcPr>
            <w:tcW w:w="3969" w:type="dxa"/>
          </w:tcPr>
          <w:p w14:paraId="236FFF30" w14:textId="08C37A1A" w:rsidR="00AC56B6" w:rsidRPr="00C407AB" w:rsidRDefault="00AC56B6" w:rsidP="00AC56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bCs/>
                <w:sz w:val="22"/>
              </w:rPr>
            </w:pPr>
            <w:r w:rsidRPr="00C407AB">
              <w:rPr>
                <w:bCs/>
                <w:sz w:val="22"/>
              </w:rPr>
              <w:t>Credenciamento para contratação de leiloeiro público oficial com a finalidade de preparar, organizar, divulgar e intermediar a alienação de bens móveis inservíveis e/ou imóveis do Município de Arvorezinha/RS</w:t>
            </w:r>
            <w:r>
              <w:rPr>
                <w:bCs/>
                <w:sz w:val="22"/>
              </w:rPr>
              <w:t>.</w:t>
            </w:r>
          </w:p>
        </w:tc>
        <w:tc>
          <w:tcPr>
            <w:tcW w:w="1634" w:type="dxa"/>
          </w:tcPr>
          <w:p w14:paraId="1A9DA61D" w14:textId="2D7F7E26" w:rsidR="00AC56B6" w:rsidRPr="00C407AB" w:rsidRDefault="00AC56B6" w:rsidP="00AC56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sz w:val="22"/>
              </w:rPr>
            </w:pPr>
            <w:r w:rsidRPr="00C407AB">
              <w:rPr>
                <w:sz w:val="22"/>
              </w:rPr>
              <w:t>5% do valor correspondente ao item arrematado</w:t>
            </w:r>
          </w:p>
        </w:tc>
      </w:tr>
    </w:tbl>
    <w:p w14:paraId="365770F8" w14:textId="672AC11F" w:rsidR="008915CE" w:rsidRPr="00C407AB" w:rsidRDefault="008915CE" w:rsidP="008915CE">
      <w:pPr>
        <w:autoSpaceDE w:val="0"/>
        <w:autoSpaceDN w:val="0"/>
        <w:adjustRightInd w:val="0"/>
        <w:spacing w:after="0" w:line="240" w:lineRule="auto"/>
        <w:rPr>
          <w:rFonts w:eastAsia="Times New Roman"/>
          <w:sz w:val="22"/>
          <w:lang w:eastAsia="pt-BR"/>
        </w:rPr>
      </w:pPr>
    </w:p>
    <w:p w14:paraId="5395B5F4" w14:textId="77777777" w:rsidR="008915CE" w:rsidRPr="00C407AB" w:rsidRDefault="008915CE" w:rsidP="00023E4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sz w:val="22"/>
        </w:rPr>
      </w:pPr>
      <w:r w:rsidRPr="00C407AB">
        <w:rPr>
          <w:sz w:val="22"/>
        </w:rPr>
        <w:t>Nada mais havendo a constar, encerrou-se a reunião que segue assinada por todos os membros da comissão.</w:t>
      </w:r>
    </w:p>
    <w:p w14:paraId="0207BAF0" w14:textId="77777777" w:rsidR="00C752F2" w:rsidRPr="00C407AB" w:rsidRDefault="00C752F2" w:rsidP="008915CE">
      <w:pPr>
        <w:overflowPunct w:val="0"/>
        <w:autoSpaceDE w:val="0"/>
        <w:autoSpaceDN w:val="0"/>
        <w:adjustRightInd w:val="0"/>
        <w:spacing w:after="0" w:line="240" w:lineRule="auto"/>
        <w:ind w:firstLine="1134"/>
        <w:jc w:val="both"/>
        <w:textAlignment w:val="baseline"/>
        <w:rPr>
          <w:rFonts w:eastAsia="Times New Roman"/>
          <w:sz w:val="22"/>
          <w:lang w:eastAsia="pt-BR"/>
        </w:rPr>
      </w:pPr>
    </w:p>
    <w:p w14:paraId="31724601" w14:textId="78D766EE" w:rsidR="008915CE" w:rsidRPr="00C407AB" w:rsidRDefault="008915CE" w:rsidP="008915CE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eastAsia="Times New Roman"/>
          <w:sz w:val="22"/>
          <w:lang w:eastAsia="pt-BR"/>
        </w:rPr>
      </w:pPr>
      <w:r w:rsidRPr="00C407AB">
        <w:rPr>
          <w:rFonts w:eastAsia="Times New Roman"/>
          <w:sz w:val="22"/>
          <w:lang w:eastAsia="pt-BR"/>
        </w:rPr>
        <w:t>Arvorezinha</w:t>
      </w:r>
      <w:r w:rsidR="00A26738">
        <w:rPr>
          <w:rFonts w:eastAsia="Times New Roman"/>
          <w:sz w:val="22"/>
          <w:lang w:eastAsia="pt-BR"/>
        </w:rPr>
        <w:t xml:space="preserve">, </w:t>
      </w:r>
      <w:r w:rsidR="0086640E">
        <w:rPr>
          <w:rFonts w:eastAsia="Times New Roman"/>
          <w:sz w:val="22"/>
          <w:lang w:eastAsia="pt-BR"/>
        </w:rPr>
        <w:t>30</w:t>
      </w:r>
      <w:r w:rsidR="00A26738">
        <w:rPr>
          <w:rFonts w:eastAsia="Times New Roman"/>
          <w:sz w:val="22"/>
          <w:lang w:eastAsia="pt-BR"/>
        </w:rPr>
        <w:t xml:space="preserve"> de outubro de 2024.</w:t>
      </w:r>
    </w:p>
    <w:p w14:paraId="07F47194" w14:textId="77777777" w:rsidR="008915CE" w:rsidRPr="00C407AB" w:rsidRDefault="008915CE" w:rsidP="008915CE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08"/>
        <w:gridCol w:w="3208"/>
        <w:gridCol w:w="3213"/>
      </w:tblGrid>
      <w:tr w:rsidR="008915CE" w:rsidRPr="00C407AB" w14:paraId="61FF0EC1" w14:textId="77777777" w:rsidTr="00AC56B6">
        <w:tc>
          <w:tcPr>
            <w:tcW w:w="3208" w:type="dxa"/>
          </w:tcPr>
          <w:p w14:paraId="47B5ECBE" w14:textId="77777777" w:rsidR="008915CE" w:rsidRPr="00C407AB" w:rsidRDefault="008915CE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C407AB">
              <w:rPr>
                <w:rFonts w:eastAsia="Times New Roman"/>
                <w:b/>
                <w:sz w:val="22"/>
                <w:lang w:eastAsia="pt-BR"/>
              </w:rPr>
              <w:t>NOME DO MEMBRO</w:t>
            </w:r>
          </w:p>
        </w:tc>
        <w:tc>
          <w:tcPr>
            <w:tcW w:w="3208" w:type="dxa"/>
          </w:tcPr>
          <w:p w14:paraId="294814C9" w14:textId="77777777" w:rsidR="008915CE" w:rsidRPr="00C407AB" w:rsidRDefault="008915CE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C407AB">
              <w:rPr>
                <w:rFonts w:eastAsia="Times New Roman"/>
                <w:b/>
                <w:sz w:val="22"/>
                <w:lang w:eastAsia="pt-BR"/>
              </w:rPr>
              <w:t>FUNÇÃO</w:t>
            </w:r>
          </w:p>
        </w:tc>
        <w:tc>
          <w:tcPr>
            <w:tcW w:w="3213" w:type="dxa"/>
          </w:tcPr>
          <w:p w14:paraId="4D521BBD" w14:textId="77777777" w:rsidR="008915CE" w:rsidRPr="00C407AB" w:rsidRDefault="008915CE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C407AB">
              <w:rPr>
                <w:rFonts w:eastAsia="Times New Roman"/>
                <w:b/>
                <w:sz w:val="22"/>
                <w:lang w:eastAsia="pt-BR"/>
              </w:rPr>
              <w:t>ASSINATURA</w:t>
            </w:r>
          </w:p>
        </w:tc>
      </w:tr>
      <w:tr w:rsidR="008915CE" w:rsidRPr="00C407AB" w14:paraId="10285808" w14:textId="77777777" w:rsidTr="00AC56B6">
        <w:tc>
          <w:tcPr>
            <w:tcW w:w="3208" w:type="dxa"/>
          </w:tcPr>
          <w:p w14:paraId="10E5EDF0" w14:textId="3EC933A1" w:rsidR="008915CE" w:rsidRPr="00C407AB" w:rsidRDefault="001F5004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C407AB">
              <w:rPr>
                <w:rFonts w:eastAsia="Times New Roman"/>
                <w:sz w:val="22"/>
                <w:lang w:eastAsia="pt-BR"/>
              </w:rPr>
              <w:t>REGIS FELLINI FACHINETTO</w:t>
            </w:r>
          </w:p>
        </w:tc>
        <w:tc>
          <w:tcPr>
            <w:tcW w:w="3208" w:type="dxa"/>
          </w:tcPr>
          <w:p w14:paraId="7EC5D006" w14:textId="77777777" w:rsidR="008915CE" w:rsidRPr="00C407AB" w:rsidRDefault="008915CE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C407AB">
              <w:rPr>
                <w:rFonts w:eastAsia="Times New Roman"/>
                <w:sz w:val="22"/>
                <w:lang w:eastAsia="pt-BR"/>
              </w:rPr>
              <w:t>Presidente</w:t>
            </w:r>
          </w:p>
          <w:p w14:paraId="5FE5D246" w14:textId="7382DF84" w:rsidR="001F5004" w:rsidRPr="00C407AB" w:rsidRDefault="001F5004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</w:p>
        </w:tc>
        <w:tc>
          <w:tcPr>
            <w:tcW w:w="3213" w:type="dxa"/>
          </w:tcPr>
          <w:p w14:paraId="0EC0A937" w14:textId="77777777" w:rsidR="008915CE" w:rsidRPr="00C407AB" w:rsidRDefault="008915CE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</w:p>
        </w:tc>
      </w:tr>
      <w:tr w:rsidR="008915CE" w:rsidRPr="00C407AB" w14:paraId="37A83C23" w14:textId="77777777" w:rsidTr="00AC56B6">
        <w:tc>
          <w:tcPr>
            <w:tcW w:w="3208" w:type="dxa"/>
          </w:tcPr>
          <w:p w14:paraId="76C5F575" w14:textId="5A4A67F4" w:rsidR="008915CE" w:rsidRPr="00C407AB" w:rsidRDefault="001F5004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C407AB">
              <w:rPr>
                <w:rFonts w:eastAsia="Times New Roman"/>
                <w:sz w:val="22"/>
                <w:lang w:eastAsia="pt-BR"/>
              </w:rPr>
              <w:t>LARISSA SARTORI TOMÉ</w:t>
            </w:r>
          </w:p>
        </w:tc>
        <w:tc>
          <w:tcPr>
            <w:tcW w:w="3208" w:type="dxa"/>
          </w:tcPr>
          <w:p w14:paraId="23667F71" w14:textId="33303A81" w:rsidR="008915CE" w:rsidRPr="00C407AB" w:rsidRDefault="008915CE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C407AB">
              <w:rPr>
                <w:rFonts w:eastAsia="Times New Roman"/>
                <w:sz w:val="22"/>
                <w:lang w:eastAsia="pt-BR"/>
              </w:rPr>
              <w:t>Membro</w:t>
            </w:r>
          </w:p>
          <w:p w14:paraId="2E33E84B" w14:textId="77777777" w:rsidR="008915CE" w:rsidRPr="00C407AB" w:rsidRDefault="008915CE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</w:p>
        </w:tc>
        <w:tc>
          <w:tcPr>
            <w:tcW w:w="3213" w:type="dxa"/>
          </w:tcPr>
          <w:p w14:paraId="186361B6" w14:textId="77777777" w:rsidR="008915CE" w:rsidRPr="00C407AB" w:rsidRDefault="008915CE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</w:p>
        </w:tc>
      </w:tr>
      <w:tr w:rsidR="008915CE" w:rsidRPr="00C407AB" w14:paraId="0D0D76CE" w14:textId="77777777" w:rsidTr="00AC56B6">
        <w:tc>
          <w:tcPr>
            <w:tcW w:w="3208" w:type="dxa"/>
          </w:tcPr>
          <w:p w14:paraId="4C17ED52" w14:textId="77777777" w:rsidR="008915CE" w:rsidRPr="00C407AB" w:rsidRDefault="008915CE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C407AB">
              <w:rPr>
                <w:rFonts w:eastAsia="Times New Roman"/>
                <w:sz w:val="22"/>
                <w:lang w:eastAsia="pt-BR"/>
              </w:rPr>
              <w:t>VERONICA BOCCARDI</w:t>
            </w:r>
          </w:p>
        </w:tc>
        <w:tc>
          <w:tcPr>
            <w:tcW w:w="3208" w:type="dxa"/>
          </w:tcPr>
          <w:p w14:paraId="4CF83E20" w14:textId="77777777" w:rsidR="008915CE" w:rsidRPr="00C407AB" w:rsidRDefault="008915CE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C407AB">
              <w:rPr>
                <w:rFonts w:eastAsia="Times New Roman"/>
                <w:sz w:val="22"/>
                <w:lang w:eastAsia="pt-BR"/>
              </w:rPr>
              <w:t>Membro</w:t>
            </w:r>
          </w:p>
          <w:p w14:paraId="6A743B92" w14:textId="77777777" w:rsidR="008915CE" w:rsidRPr="00C407AB" w:rsidRDefault="008915CE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</w:p>
        </w:tc>
        <w:tc>
          <w:tcPr>
            <w:tcW w:w="3213" w:type="dxa"/>
          </w:tcPr>
          <w:p w14:paraId="081E4A1A" w14:textId="77777777" w:rsidR="008915CE" w:rsidRPr="00C407AB" w:rsidRDefault="008915CE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</w:p>
        </w:tc>
      </w:tr>
    </w:tbl>
    <w:p w14:paraId="55051F13" w14:textId="77777777" w:rsidR="008915CE" w:rsidRPr="00C407AB" w:rsidRDefault="008915CE">
      <w:pPr>
        <w:rPr>
          <w:sz w:val="22"/>
        </w:rPr>
      </w:pPr>
    </w:p>
    <w:sectPr w:rsidR="008915CE" w:rsidRPr="00C407AB" w:rsidSect="00C752F2">
      <w:footerReference w:type="default" r:id="rId6"/>
      <w:pgSz w:w="11907" w:h="16840" w:code="9"/>
      <w:pgMar w:top="2268" w:right="1134" w:bottom="1418" w:left="1134" w:header="720" w:footer="1134" w:gutter="0"/>
      <w:cols w:space="72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56C64CD" w14:textId="77777777" w:rsidR="00344156" w:rsidRDefault="00344156">
      <w:pPr>
        <w:spacing w:after="0" w:line="240" w:lineRule="auto"/>
      </w:pPr>
      <w:r>
        <w:separator/>
      </w:r>
    </w:p>
  </w:endnote>
  <w:endnote w:type="continuationSeparator" w:id="0">
    <w:p w14:paraId="62991E7D" w14:textId="77777777" w:rsidR="00344156" w:rsidRDefault="003441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080F38" w14:textId="77777777" w:rsidR="00EE2318" w:rsidRDefault="00C80369">
    <w:pPr>
      <w:pStyle w:val="Rodap"/>
      <w:jc w:val="right"/>
      <w:rPr>
        <w:sz w:val="24"/>
      </w:rPr>
    </w:pPr>
    <w:r>
      <w:rPr>
        <w:rStyle w:val="Nmerodepgina"/>
        <w:sz w:val="24"/>
      </w:rPr>
      <w:fldChar w:fldCharType="begin"/>
    </w:r>
    <w:r>
      <w:rPr>
        <w:rStyle w:val="Nmerodepgina"/>
        <w:sz w:val="24"/>
      </w:rPr>
      <w:instrText xml:space="preserve"> PAGE </w:instrText>
    </w:r>
    <w:r>
      <w:rPr>
        <w:rStyle w:val="Nmerodepgina"/>
        <w:sz w:val="24"/>
      </w:rPr>
      <w:fldChar w:fldCharType="separate"/>
    </w:r>
    <w:r w:rsidR="00C752F2">
      <w:rPr>
        <w:rStyle w:val="Nmerodepgina"/>
        <w:noProof/>
        <w:sz w:val="24"/>
      </w:rPr>
      <w:t>2</w:t>
    </w:r>
    <w:r>
      <w:rPr>
        <w:rStyle w:val="Nmerodepgina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0D3D60A" w14:textId="77777777" w:rsidR="00344156" w:rsidRDefault="00344156">
      <w:pPr>
        <w:spacing w:after="0" w:line="240" w:lineRule="auto"/>
      </w:pPr>
      <w:r>
        <w:separator/>
      </w:r>
    </w:p>
  </w:footnote>
  <w:footnote w:type="continuationSeparator" w:id="0">
    <w:p w14:paraId="76830720" w14:textId="77777777" w:rsidR="00344156" w:rsidRDefault="0034415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15CE"/>
    <w:rsid w:val="00023E4D"/>
    <w:rsid w:val="000D0FA3"/>
    <w:rsid w:val="000E22A0"/>
    <w:rsid w:val="00107770"/>
    <w:rsid w:val="001151AD"/>
    <w:rsid w:val="00151A13"/>
    <w:rsid w:val="00182512"/>
    <w:rsid w:val="00193929"/>
    <w:rsid w:val="001C5B9D"/>
    <w:rsid w:val="001F5004"/>
    <w:rsid w:val="00230E7A"/>
    <w:rsid w:val="00344156"/>
    <w:rsid w:val="00393AA4"/>
    <w:rsid w:val="00473257"/>
    <w:rsid w:val="005B07FD"/>
    <w:rsid w:val="005C30E6"/>
    <w:rsid w:val="007366BC"/>
    <w:rsid w:val="0074455B"/>
    <w:rsid w:val="00784949"/>
    <w:rsid w:val="00804149"/>
    <w:rsid w:val="00826010"/>
    <w:rsid w:val="0086640E"/>
    <w:rsid w:val="008915CE"/>
    <w:rsid w:val="0089411E"/>
    <w:rsid w:val="008E3C59"/>
    <w:rsid w:val="009442B2"/>
    <w:rsid w:val="00977430"/>
    <w:rsid w:val="009A3838"/>
    <w:rsid w:val="009E6FA6"/>
    <w:rsid w:val="00A02181"/>
    <w:rsid w:val="00A26738"/>
    <w:rsid w:val="00A4219A"/>
    <w:rsid w:val="00AC56B6"/>
    <w:rsid w:val="00AC7253"/>
    <w:rsid w:val="00AD59C7"/>
    <w:rsid w:val="00C11625"/>
    <w:rsid w:val="00C407AB"/>
    <w:rsid w:val="00C752F2"/>
    <w:rsid w:val="00C80369"/>
    <w:rsid w:val="00C82047"/>
    <w:rsid w:val="00CE6B90"/>
    <w:rsid w:val="00D13D52"/>
    <w:rsid w:val="00D52B06"/>
    <w:rsid w:val="00D927F3"/>
    <w:rsid w:val="00EC443E"/>
    <w:rsid w:val="00EC4FD3"/>
    <w:rsid w:val="00EC72C9"/>
    <w:rsid w:val="00EE2318"/>
    <w:rsid w:val="00EF412F"/>
    <w:rsid w:val="00F53280"/>
    <w:rsid w:val="00FD6B1C"/>
    <w:rsid w:val="00FD74B3"/>
    <w:rsid w:val="00FE5496"/>
    <w:rsid w:val="00FF2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D50493"/>
  <w15:docId w15:val="{757FA012-FB77-4A56-8833-C88E38C13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hAnsi="Times New Roman" w:cs="Times New Roman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semiHidden/>
    <w:unhideWhenUsed/>
    <w:rsid w:val="008915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8915CE"/>
    <w:rPr>
      <w:rFonts w:ascii="Times New Roman" w:hAnsi="Times New Roman" w:cs="Times New Roman"/>
      <w:sz w:val="20"/>
    </w:rPr>
  </w:style>
  <w:style w:type="character" w:styleId="Nmerodepgina">
    <w:name w:val="page number"/>
    <w:basedOn w:val="Fontepargpadro"/>
    <w:rsid w:val="008915CE"/>
  </w:style>
  <w:style w:type="paragraph" w:styleId="SemEspaamento">
    <w:name w:val="No Spacing"/>
    <w:uiPriority w:val="1"/>
    <w:qFormat/>
    <w:rsid w:val="00EC4FD3"/>
    <w:pPr>
      <w:spacing w:after="0" w:line="240" w:lineRule="auto"/>
    </w:pPr>
    <w:rPr>
      <w:rFonts w:ascii="Times New Roman" w:hAnsi="Times New Roman" w:cs="Times New Roman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518</Words>
  <Characters>2802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Veronica Boccardi</cp:lastModifiedBy>
  <cp:revision>4</cp:revision>
  <cp:lastPrinted>2024-09-27T17:45:00Z</cp:lastPrinted>
  <dcterms:created xsi:type="dcterms:W3CDTF">2024-10-30T17:21:00Z</dcterms:created>
  <dcterms:modified xsi:type="dcterms:W3CDTF">2024-10-30T17:42:00Z</dcterms:modified>
</cp:coreProperties>
</file>