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7D2696" w14:textId="77777777" w:rsidR="00F17FE5" w:rsidRPr="00322990" w:rsidRDefault="00F17FE5" w:rsidP="00C42448">
      <w:pPr>
        <w:keepNext/>
        <w:spacing w:after="0" w:line="240" w:lineRule="auto"/>
        <w:jc w:val="center"/>
        <w:outlineLvl w:val="1"/>
        <w:rPr>
          <w:rFonts w:eastAsia="Times New Roman"/>
          <w:b/>
          <w:sz w:val="22"/>
          <w:u w:val="single"/>
          <w:lang w:eastAsia="pt-BR"/>
        </w:rPr>
      </w:pPr>
    </w:p>
    <w:p w14:paraId="603E28EC" w14:textId="77777777" w:rsidR="00F17FE5" w:rsidRPr="00322990" w:rsidRDefault="00F17FE5" w:rsidP="00C42448">
      <w:pPr>
        <w:keepNext/>
        <w:spacing w:after="0" w:line="240" w:lineRule="auto"/>
        <w:jc w:val="center"/>
        <w:outlineLvl w:val="1"/>
        <w:rPr>
          <w:rFonts w:eastAsia="Times New Roman"/>
          <w:b/>
          <w:sz w:val="22"/>
          <w:u w:val="single"/>
          <w:lang w:eastAsia="pt-BR"/>
        </w:rPr>
      </w:pPr>
    </w:p>
    <w:p w14:paraId="70EF7305" w14:textId="77777777" w:rsidR="00F17FE5" w:rsidRPr="00322990" w:rsidRDefault="00F17FE5" w:rsidP="00C42448">
      <w:pPr>
        <w:keepNext/>
        <w:spacing w:after="0" w:line="240" w:lineRule="auto"/>
        <w:jc w:val="center"/>
        <w:outlineLvl w:val="1"/>
        <w:rPr>
          <w:rFonts w:eastAsia="Times New Roman"/>
          <w:b/>
          <w:sz w:val="22"/>
          <w:u w:val="single"/>
          <w:lang w:eastAsia="pt-BR"/>
        </w:rPr>
      </w:pPr>
    </w:p>
    <w:p w14:paraId="6B51562A" w14:textId="4BB4C4D1" w:rsidR="00C42448" w:rsidRPr="00322990" w:rsidRDefault="00C42448" w:rsidP="00C42448">
      <w:pPr>
        <w:keepNext/>
        <w:spacing w:after="0" w:line="240" w:lineRule="auto"/>
        <w:jc w:val="center"/>
        <w:outlineLvl w:val="1"/>
        <w:rPr>
          <w:rFonts w:eastAsia="Times New Roman"/>
          <w:sz w:val="22"/>
          <w:u w:val="single"/>
          <w:lang w:eastAsia="pt-BR"/>
        </w:rPr>
      </w:pPr>
      <w:r w:rsidRPr="00322990">
        <w:rPr>
          <w:rFonts w:eastAsia="Times New Roman"/>
          <w:b/>
          <w:sz w:val="22"/>
          <w:u w:val="single"/>
          <w:lang w:eastAsia="pt-BR"/>
        </w:rPr>
        <w:t>HOMOLOGAÇÃO DE PROCESSO</w:t>
      </w:r>
    </w:p>
    <w:p w14:paraId="46023808" w14:textId="2D1C72A4" w:rsidR="00C42448" w:rsidRPr="00322990" w:rsidRDefault="00C42448" w:rsidP="00C42448">
      <w:pPr>
        <w:spacing w:after="0" w:line="240" w:lineRule="auto"/>
        <w:ind w:left="4956"/>
        <w:jc w:val="both"/>
        <w:rPr>
          <w:rFonts w:eastAsia="Times New Roman"/>
          <w:b/>
          <w:sz w:val="22"/>
          <w:lang w:eastAsia="pt-BR"/>
        </w:rPr>
      </w:pPr>
    </w:p>
    <w:p w14:paraId="3766BFBE" w14:textId="77777777" w:rsidR="00F17FE5" w:rsidRPr="00322990" w:rsidRDefault="00F17FE5" w:rsidP="00C42448">
      <w:pPr>
        <w:spacing w:after="0" w:line="240" w:lineRule="auto"/>
        <w:ind w:left="4956"/>
        <w:jc w:val="both"/>
        <w:rPr>
          <w:rFonts w:eastAsia="Times New Roman"/>
          <w:b/>
          <w:sz w:val="22"/>
          <w:lang w:eastAsia="pt-BR"/>
        </w:rPr>
      </w:pPr>
    </w:p>
    <w:p w14:paraId="5E2C7228" w14:textId="57ED2E9A" w:rsidR="00C42448" w:rsidRPr="00322990" w:rsidRDefault="00C42448" w:rsidP="00C42448">
      <w:pPr>
        <w:spacing w:after="0" w:line="240" w:lineRule="auto"/>
        <w:ind w:left="4956"/>
        <w:jc w:val="both"/>
        <w:rPr>
          <w:rFonts w:eastAsia="Times New Roman"/>
          <w:b/>
          <w:sz w:val="22"/>
          <w:lang w:eastAsia="pt-BR"/>
        </w:rPr>
      </w:pPr>
      <w:r w:rsidRPr="00322990">
        <w:rPr>
          <w:rFonts w:eastAsia="Times New Roman"/>
          <w:b/>
          <w:sz w:val="22"/>
          <w:lang w:eastAsia="pt-BR"/>
        </w:rPr>
        <w:t xml:space="preserve">“Homologa o Processo Administrativo nº. </w:t>
      </w:r>
      <w:r w:rsidR="00F17FE5" w:rsidRPr="00322990">
        <w:rPr>
          <w:rFonts w:eastAsia="Times New Roman"/>
          <w:b/>
          <w:sz w:val="22"/>
          <w:lang w:eastAsia="pt-BR"/>
        </w:rPr>
        <w:t>216</w:t>
      </w:r>
      <w:r w:rsidR="00A43EC0" w:rsidRPr="00322990">
        <w:rPr>
          <w:rFonts w:eastAsia="Times New Roman"/>
          <w:b/>
          <w:sz w:val="22"/>
          <w:lang w:eastAsia="pt-BR"/>
        </w:rPr>
        <w:t>/2025</w:t>
      </w:r>
      <w:r w:rsidRPr="00322990">
        <w:rPr>
          <w:rFonts w:eastAsia="Times New Roman"/>
          <w:b/>
          <w:sz w:val="22"/>
          <w:lang w:eastAsia="pt-BR"/>
        </w:rPr>
        <w:t xml:space="preserve">, Chamamento Público/Credenciamento n.º. </w:t>
      </w:r>
      <w:r w:rsidR="00A43EC0" w:rsidRPr="00322990">
        <w:rPr>
          <w:rFonts w:eastAsia="Times New Roman"/>
          <w:b/>
          <w:sz w:val="22"/>
          <w:lang w:eastAsia="pt-BR"/>
        </w:rPr>
        <w:t>0</w:t>
      </w:r>
      <w:r w:rsidR="00F17FE5" w:rsidRPr="00322990">
        <w:rPr>
          <w:rFonts w:eastAsia="Times New Roman"/>
          <w:b/>
          <w:sz w:val="22"/>
          <w:lang w:eastAsia="pt-BR"/>
        </w:rPr>
        <w:t>2</w:t>
      </w:r>
      <w:r w:rsidR="00A43EC0" w:rsidRPr="00322990">
        <w:rPr>
          <w:rFonts w:eastAsia="Times New Roman"/>
          <w:b/>
          <w:sz w:val="22"/>
          <w:lang w:eastAsia="pt-BR"/>
        </w:rPr>
        <w:t>/2025</w:t>
      </w:r>
      <w:r w:rsidRPr="00322990">
        <w:rPr>
          <w:rFonts w:eastAsia="Times New Roman"/>
          <w:b/>
          <w:sz w:val="22"/>
          <w:lang w:eastAsia="pt-BR"/>
        </w:rPr>
        <w:t xml:space="preserve"> e dá outras providências.”</w:t>
      </w:r>
    </w:p>
    <w:p w14:paraId="6A244DE8" w14:textId="7BD69E68" w:rsidR="00C42448" w:rsidRPr="00322990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p w14:paraId="7387F96F" w14:textId="77777777" w:rsidR="00F17FE5" w:rsidRPr="00322990" w:rsidRDefault="00F17FE5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p w14:paraId="27897FA1" w14:textId="77777777" w:rsidR="00C42448" w:rsidRPr="00322990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322990">
        <w:rPr>
          <w:rFonts w:eastAsia="Times New Roman"/>
          <w:b/>
          <w:sz w:val="22"/>
          <w:lang w:eastAsia="pt-BR"/>
        </w:rPr>
        <w:t xml:space="preserve">                 O PREFEITO MUNICIPAL DE ARVOREZINHA</w:t>
      </w:r>
      <w:r w:rsidRPr="00322990">
        <w:rPr>
          <w:rFonts w:eastAsia="Times New Roman"/>
          <w:sz w:val="22"/>
          <w:lang w:eastAsia="pt-BR"/>
        </w:rPr>
        <w:t>, Estado do Rio Grande do Sul, no uso de suas obrigações legais, que lhe são conferidas pela Lei Orgânica Municipal;</w:t>
      </w:r>
    </w:p>
    <w:p w14:paraId="60F1FEAE" w14:textId="77777777" w:rsidR="00C42448" w:rsidRPr="00322990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3EC44615" w14:textId="3938381E" w:rsidR="00C42448" w:rsidRPr="00322990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322990">
        <w:rPr>
          <w:rFonts w:eastAsia="Times New Roman"/>
          <w:b/>
          <w:sz w:val="22"/>
          <w:lang w:eastAsia="pt-BR"/>
        </w:rPr>
        <w:t>Art. 1º.</w:t>
      </w:r>
      <w:r w:rsidRPr="00322990">
        <w:rPr>
          <w:rFonts w:eastAsia="Times New Roman"/>
          <w:sz w:val="22"/>
          <w:lang w:eastAsia="pt-BR"/>
        </w:rPr>
        <w:t xml:space="preserve"> Fica homologado o julgamento proferido o Processo Administrativo n.º </w:t>
      </w:r>
      <w:r w:rsidR="00F17FE5" w:rsidRPr="00322990">
        <w:rPr>
          <w:rFonts w:eastAsia="Times New Roman"/>
          <w:sz w:val="22"/>
          <w:lang w:eastAsia="pt-BR"/>
        </w:rPr>
        <w:t>216</w:t>
      </w:r>
      <w:r w:rsidR="00A43EC0" w:rsidRPr="00322990">
        <w:rPr>
          <w:rFonts w:eastAsia="Times New Roman"/>
          <w:sz w:val="22"/>
          <w:lang w:eastAsia="pt-BR"/>
        </w:rPr>
        <w:t>/2025</w:t>
      </w:r>
      <w:r w:rsidRPr="00322990">
        <w:rPr>
          <w:rFonts w:eastAsia="Times New Roman"/>
          <w:sz w:val="22"/>
          <w:lang w:eastAsia="pt-BR"/>
        </w:rPr>
        <w:t xml:space="preserve"> que tem por </w:t>
      </w:r>
      <w:r w:rsidRPr="00322990">
        <w:rPr>
          <w:rFonts w:eastAsia="Times New Roman"/>
          <w:b/>
          <w:sz w:val="22"/>
          <w:lang w:eastAsia="pt-BR"/>
        </w:rPr>
        <w:t xml:space="preserve">OBJETO: </w:t>
      </w:r>
      <w:r w:rsidR="00DC6E26" w:rsidRPr="00322990">
        <w:rPr>
          <w:b/>
          <w:i/>
          <w:iCs/>
          <w:sz w:val="22"/>
          <w:u w:val="single"/>
        </w:rPr>
        <w:t xml:space="preserve">Credenciamento para </w:t>
      </w:r>
      <w:r w:rsidR="00F17FE5" w:rsidRPr="00322990">
        <w:rPr>
          <w:b/>
          <w:bCs/>
          <w:i/>
          <w:iCs/>
          <w:sz w:val="22"/>
          <w:u w:val="single"/>
        </w:rPr>
        <w:t>prestação de serviços de confecção de próteses dentárias</w:t>
      </w:r>
      <w:r w:rsidRPr="00322990">
        <w:rPr>
          <w:rFonts w:eastAsia="Times New Roman"/>
          <w:b/>
          <w:bCs/>
          <w:i/>
          <w:iCs/>
          <w:sz w:val="22"/>
          <w:u w:val="single"/>
          <w:lang w:eastAsia="pt-BR"/>
        </w:rPr>
        <w:t>.</w:t>
      </w:r>
    </w:p>
    <w:p w14:paraId="0AC16A8D" w14:textId="77777777" w:rsidR="00C42448" w:rsidRPr="00322990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p w14:paraId="39214B4F" w14:textId="77777777" w:rsidR="00C42448" w:rsidRPr="00322990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322990">
        <w:rPr>
          <w:rFonts w:eastAsia="Times New Roman"/>
          <w:b/>
          <w:sz w:val="22"/>
          <w:lang w:eastAsia="pt-BR"/>
        </w:rPr>
        <w:t xml:space="preserve">Art. 2º. </w:t>
      </w:r>
      <w:r w:rsidRPr="00322990">
        <w:rPr>
          <w:rFonts w:eastAsia="Times New Roman"/>
          <w:sz w:val="22"/>
          <w:lang w:eastAsia="pt-BR"/>
        </w:rPr>
        <w:t>Fica Homologado o credenciamento em favor das empresas abaixo especificadas, os itens no objeto ora licitado.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74"/>
        <w:gridCol w:w="2960"/>
      </w:tblGrid>
      <w:tr w:rsidR="00322990" w:rsidRPr="00322990" w14:paraId="3E2D76BF" w14:textId="77777777" w:rsidTr="00797521">
        <w:tc>
          <w:tcPr>
            <w:tcW w:w="6674" w:type="dxa"/>
          </w:tcPr>
          <w:p w14:paraId="7E2B3CFB" w14:textId="77777777" w:rsidR="00322990" w:rsidRPr="00322990" w:rsidRDefault="00322990" w:rsidP="0079752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322990">
              <w:rPr>
                <w:rFonts w:eastAsia="Times New Roman"/>
                <w:b/>
                <w:sz w:val="22"/>
                <w:lang w:eastAsia="pt-BR"/>
              </w:rPr>
              <w:t>EMPRESA</w:t>
            </w:r>
          </w:p>
        </w:tc>
        <w:tc>
          <w:tcPr>
            <w:tcW w:w="2960" w:type="dxa"/>
          </w:tcPr>
          <w:p w14:paraId="5BCF639D" w14:textId="77777777" w:rsidR="00322990" w:rsidRPr="00322990" w:rsidRDefault="00322990" w:rsidP="0079752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322990">
              <w:rPr>
                <w:rFonts w:eastAsia="Times New Roman"/>
                <w:b/>
                <w:sz w:val="22"/>
                <w:lang w:eastAsia="pt-BR"/>
              </w:rPr>
              <w:t>CNPJ/CPF</w:t>
            </w:r>
          </w:p>
        </w:tc>
      </w:tr>
      <w:tr w:rsidR="00322990" w:rsidRPr="00322990" w14:paraId="36280697" w14:textId="77777777" w:rsidTr="00797521">
        <w:tc>
          <w:tcPr>
            <w:tcW w:w="6674" w:type="dxa"/>
          </w:tcPr>
          <w:p w14:paraId="713148C3" w14:textId="6CBE8D90" w:rsidR="00322990" w:rsidRPr="00322990" w:rsidRDefault="00EC5212" w:rsidP="0079752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bCs/>
                <w:sz w:val="22"/>
                <w:lang w:eastAsia="pt-BR"/>
              </w:rPr>
            </w:pPr>
            <w:r w:rsidRPr="00EC5212">
              <w:rPr>
                <w:rFonts w:eastAsia="Times New Roman"/>
                <w:b/>
                <w:bCs/>
                <w:sz w:val="22"/>
                <w:lang w:eastAsia="pt-BR"/>
              </w:rPr>
              <w:t>DOUGLAS PORTELLA LABORATORIO DE PROTESE LTDA</w:t>
            </w:r>
          </w:p>
        </w:tc>
        <w:tc>
          <w:tcPr>
            <w:tcW w:w="2960" w:type="dxa"/>
          </w:tcPr>
          <w:p w14:paraId="0AC156B5" w14:textId="34936E2E" w:rsidR="00322990" w:rsidRPr="00322990" w:rsidRDefault="00EC5212" w:rsidP="0079752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EC5212">
              <w:rPr>
                <w:rFonts w:eastAsia="Times New Roman"/>
                <w:sz w:val="22"/>
                <w:lang w:eastAsia="pt-BR"/>
              </w:rPr>
              <w:t>54.764.620/0001-26</w:t>
            </w:r>
          </w:p>
        </w:tc>
      </w:tr>
    </w:tbl>
    <w:p w14:paraId="714BAA0B" w14:textId="77777777" w:rsidR="00C42448" w:rsidRPr="00322990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7EC75730" w14:textId="77777777" w:rsidR="00C42448" w:rsidRPr="00322990" w:rsidRDefault="00C42448" w:rsidP="00C42448">
      <w:pPr>
        <w:tabs>
          <w:tab w:val="left" w:pos="0"/>
          <w:tab w:val="left" w:pos="3969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322990">
        <w:rPr>
          <w:rFonts w:eastAsia="Times New Roman"/>
          <w:b/>
          <w:sz w:val="22"/>
          <w:lang w:eastAsia="pt-BR"/>
        </w:rPr>
        <w:t xml:space="preserve">Art. 3º. </w:t>
      </w:r>
      <w:r w:rsidRPr="00322990">
        <w:rPr>
          <w:rFonts w:eastAsia="Times New Roman"/>
          <w:sz w:val="22"/>
          <w:lang w:eastAsia="pt-BR"/>
        </w:rPr>
        <w:t>Este termo entrará em vigor na data de sua publicação, revogadas as disposições em contrário.</w:t>
      </w:r>
    </w:p>
    <w:p w14:paraId="4068BB8E" w14:textId="77777777" w:rsidR="00C42448" w:rsidRPr="00322990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0CF01ED1" w14:textId="67DBF092" w:rsidR="00C42448" w:rsidRPr="00322990" w:rsidRDefault="00C42448" w:rsidP="00DA1D19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eastAsia="Times New Roman"/>
          <w:sz w:val="22"/>
          <w:lang w:eastAsia="pt-BR"/>
        </w:rPr>
      </w:pPr>
      <w:r w:rsidRPr="00322990">
        <w:rPr>
          <w:rFonts w:eastAsia="Times New Roman"/>
          <w:b/>
          <w:sz w:val="22"/>
          <w:lang w:eastAsia="pt-BR"/>
        </w:rPr>
        <w:t>GABINETE DO PREFEITO MUNICIPAL DE ARVOREZINHA</w:t>
      </w:r>
      <w:r w:rsidRPr="00322990">
        <w:rPr>
          <w:rFonts w:eastAsia="Times New Roman"/>
          <w:sz w:val="22"/>
          <w:lang w:eastAsia="pt-BR"/>
        </w:rPr>
        <w:t xml:space="preserve">, </w:t>
      </w:r>
      <w:r w:rsidR="00EC5212">
        <w:rPr>
          <w:rFonts w:eastAsia="Times New Roman"/>
          <w:sz w:val="22"/>
          <w:lang w:eastAsia="pt-BR"/>
        </w:rPr>
        <w:t>09</w:t>
      </w:r>
      <w:r w:rsidR="00F17FE5" w:rsidRPr="00322990">
        <w:rPr>
          <w:rFonts w:eastAsia="Times New Roman"/>
          <w:sz w:val="22"/>
          <w:lang w:eastAsia="pt-BR"/>
        </w:rPr>
        <w:t xml:space="preserve"> de j</w:t>
      </w:r>
      <w:r w:rsidR="00EC5212">
        <w:rPr>
          <w:rFonts w:eastAsia="Times New Roman"/>
          <w:sz w:val="22"/>
          <w:lang w:eastAsia="pt-BR"/>
        </w:rPr>
        <w:t>aneiro</w:t>
      </w:r>
      <w:r w:rsidR="00B40D1F" w:rsidRPr="00322990">
        <w:rPr>
          <w:rFonts w:eastAsia="Times New Roman"/>
          <w:sz w:val="22"/>
          <w:lang w:eastAsia="pt-BR"/>
        </w:rPr>
        <w:t xml:space="preserve"> de 202</w:t>
      </w:r>
      <w:r w:rsidR="00EC5212">
        <w:rPr>
          <w:rFonts w:eastAsia="Times New Roman"/>
          <w:sz w:val="22"/>
          <w:lang w:eastAsia="pt-BR"/>
        </w:rPr>
        <w:t>6</w:t>
      </w:r>
      <w:r w:rsidRPr="00322990">
        <w:rPr>
          <w:rFonts w:eastAsia="Times New Roman"/>
          <w:sz w:val="22"/>
          <w:lang w:eastAsia="pt-BR"/>
        </w:rPr>
        <w:t>.</w:t>
      </w:r>
    </w:p>
    <w:p w14:paraId="72DADE70" w14:textId="77777777" w:rsidR="00C42448" w:rsidRPr="00322990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51945676" w14:textId="427908B1" w:rsidR="00C42448" w:rsidRPr="00322990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322990">
        <w:rPr>
          <w:rFonts w:eastAsia="Times New Roman"/>
          <w:sz w:val="22"/>
          <w:lang w:eastAsia="pt-BR"/>
        </w:rPr>
        <w:t xml:space="preserve">                                                     </w:t>
      </w:r>
    </w:p>
    <w:p w14:paraId="384F4166" w14:textId="77777777" w:rsidR="00F17FE5" w:rsidRPr="00322990" w:rsidRDefault="00F17FE5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42C5DCBC" w14:textId="77777777" w:rsidR="00C42448" w:rsidRPr="00322990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3BB1F968" w14:textId="055FD2B3" w:rsidR="00C42448" w:rsidRPr="00322990" w:rsidRDefault="00A43EC0" w:rsidP="00C4244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2"/>
          <w:lang w:eastAsia="pt-BR"/>
        </w:rPr>
      </w:pPr>
      <w:r w:rsidRPr="00322990">
        <w:rPr>
          <w:rFonts w:eastAsia="Times New Roman"/>
          <w:b/>
          <w:sz w:val="22"/>
          <w:lang w:eastAsia="pt-BR"/>
        </w:rPr>
        <w:t>CLÓVIS PROVENSI ROMAN</w:t>
      </w:r>
    </w:p>
    <w:p w14:paraId="35B9CDD8" w14:textId="77777777" w:rsidR="00C42448" w:rsidRPr="00322990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2"/>
          <w:lang w:eastAsia="pt-BR"/>
        </w:rPr>
      </w:pPr>
      <w:r w:rsidRPr="00322990">
        <w:rPr>
          <w:rFonts w:eastAsia="Times New Roman"/>
          <w:sz w:val="22"/>
          <w:lang w:eastAsia="pt-BR"/>
        </w:rPr>
        <w:t xml:space="preserve">Prefeito Municipal </w:t>
      </w:r>
    </w:p>
    <w:p w14:paraId="341AA0C0" w14:textId="77777777" w:rsidR="00C42448" w:rsidRPr="00322990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7C95B1F3" w14:textId="77777777" w:rsidR="00C42448" w:rsidRPr="00322990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14:paraId="15D8AD11" w14:textId="77777777" w:rsidR="00C42448" w:rsidRPr="00322990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14:paraId="34742D55" w14:textId="77777777" w:rsidR="00C42448" w:rsidRPr="00322990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14:paraId="67FBECA5" w14:textId="77777777" w:rsidR="00C42448" w:rsidRPr="00322990" w:rsidRDefault="00C42448" w:rsidP="00C42448">
      <w:pPr>
        <w:rPr>
          <w:sz w:val="22"/>
        </w:rPr>
      </w:pPr>
    </w:p>
    <w:p w14:paraId="46B25CD1" w14:textId="77777777" w:rsidR="00517E73" w:rsidRPr="00322990" w:rsidRDefault="00517E73">
      <w:pPr>
        <w:rPr>
          <w:sz w:val="22"/>
        </w:rPr>
      </w:pPr>
    </w:p>
    <w:sectPr w:rsidR="00517E73" w:rsidRPr="00322990" w:rsidSect="00A43E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2268" w:right="1134" w:bottom="1418" w:left="1134" w:header="720" w:footer="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BD83D3" w14:textId="77777777" w:rsidR="005956EB" w:rsidRDefault="005956EB">
      <w:pPr>
        <w:spacing w:after="0" w:line="240" w:lineRule="auto"/>
      </w:pPr>
      <w:r>
        <w:separator/>
      </w:r>
    </w:p>
  </w:endnote>
  <w:endnote w:type="continuationSeparator" w:id="0">
    <w:p w14:paraId="557750FA" w14:textId="77777777" w:rsidR="005956EB" w:rsidRDefault="005956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44DD1" w14:textId="77777777" w:rsidR="00EC5212" w:rsidRDefault="00DA1D19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ABA1509" w14:textId="77777777" w:rsidR="00EC5212" w:rsidRDefault="00EC5212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941B9" w14:textId="77777777" w:rsidR="00EC5212" w:rsidRDefault="00DA1D19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417B48D9" w14:textId="008CF71D" w:rsidR="00EC5212" w:rsidRDefault="00A43EC0" w:rsidP="00A43EC0">
    <w:pPr>
      <w:tabs>
        <w:tab w:val="left" w:pos="288"/>
        <w:tab w:val="left" w:pos="1008"/>
        <w:tab w:val="center" w:pos="4608"/>
      </w:tabs>
      <w:ind w:right="360"/>
      <w:jc w:val="right"/>
      <w:rPr>
        <w:rFonts w:ascii="Courier" w:hAnsi="Courier"/>
        <w:sz w:val="24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3AF0C224" wp14:editId="1082B548">
          <wp:simplePos x="0" y="0"/>
          <wp:positionH relativeFrom="column">
            <wp:posOffset>-485775</wp:posOffset>
          </wp:positionH>
          <wp:positionV relativeFrom="paragraph">
            <wp:posOffset>-43180</wp:posOffset>
          </wp:positionV>
          <wp:extent cx="7067550" cy="617855"/>
          <wp:effectExtent l="0" t="0" r="0" b="0"/>
          <wp:wrapSquare wrapText="bothSides"/>
          <wp:docPr id="62" name="Imagem 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67550" cy="617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76A655" w14:textId="7370003A" w:rsidR="00A43EC0" w:rsidRDefault="00A43EC0">
    <w:pPr>
      <w:pStyle w:val="Rodap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AC5B240" wp14:editId="54A6E3A2">
          <wp:simplePos x="0" y="0"/>
          <wp:positionH relativeFrom="column">
            <wp:posOffset>-481965</wp:posOffset>
          </wp:positionH>
          <wp:positionV relativeFrom="paragraph">
            <wp:posOffset>-64135</wp:posOffset>
          </wp:positionV>
          <wp:extent cx="7067550" cy="617855"/>
          <wp:effectExtent l="0" t="0" r="0" b="0"/>
          <wp:wrapSquare wrapText="bothSides"/>
          <wp:docPr id="64" name="Imagem 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67550" cy="617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2083D3" w14:textId="77777777" w:rsidR="005956EB" w:rsidRDefault="005956EB">
      <w:pPr>
        <w:spacing w:after="0" w:line="240" w:lineRule="auto"/>
      </w:pPr>
      <w:r>
        <w:separator/>
      </w:r>
    </w:p>
  </w:footnote>
  <w:footnote w:type="continuationSeparator" w:id="0">
    <w:p w14:paraId="5E471E1C" w14:textId="77777777" w:rsidR="005956EB" w:rsidRDefault="005956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EA71F" w14:textId="7A7FF745" w:rsidR="00A43EC0" w:rsidRDefault="00EC5212">
    <w:pPr>
      <w:pStyle w:val="Cabealho"/>
    </w:pPr>
    <w:r>
      <w:rPr>
        <w:noProof/>
      </w:rPr>
      <w:pict w14:anchorId="1A3E10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932407" o:spid="_x0000_s2050" type="#_x0000_t75" style="position:absolute;margin-left:0;margin-top:0;width:481.5pt;height:515.95pt;z-index:-251651072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752ED8" w14:textId="5A02163B" w:rsidR="00A43EC0" w:rsidRDefault="00EC5212">
    <w:pPr>
      <w:pStyle w:val="Cabealho"/>
    </w:pPr>
    <w:r>
      <w:rPr>
        <w:noProof/>
      </w:rPr>
      <w:pict w14:anchorId="1D1BAB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932408" o:spid="_x0000_s2051" type="#_x0000_t75" style="position:absolute;margin-left:0;margin-top:0;width:481.5pt;height:515.95pt;z-index:-251650048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  <w:r w:rsidR="00A43EC0">
      <w:rPr>
        <w:noProof/>
      </w:rPr>
      <w:drawing>
        <wp:anchor distT="0" distB="0" distL="114300" distR="114300" simplePos="0" relativeHeight="251661312" behindDoc="0" locked="0" layoutInCell="1" allowOverlap="1" wp14:anchorId="25BBCAC4" wp14:editId="48359FF3">
          <wp:simplePos x="0" y="0"/>
          <wp:positionH relativeFrom="column">
            <wp:posOffset>-695325</wp:posOffset>
          </wp:positionH>
          <wp:positionV relativeFrom="paragraph">
            <wp:posOffset>-419100</wp:posOffset>
          </wp:positionV>
          <wp:extent cx="7489190" cy="1364615"/>
          <wp:effectExtent l="0" t="0" r="0" b="6985"/>
          <wp:wrapSquare wrapText="bothSides"/>
          <wp:docPr id="61" name="Imagem 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89190" cy="1364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D97E35" w14:textId="253E0D55" w:rsidR="00A43EC0" w:rsidRDefault="00EC5212">
    <w:pPr>
      <w:pStyle w:val="Cabealho"/>
    </w:pPr>
    <w:r>
      <w:rPr>
        <w:noProof/>
      </w:rPr>
      <w:pict w14:anchorId="58922AC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932406" o:spid="_x0000_s2049" type="#_x0000_t75" style="position:absolute;margin-left:0;margin-top:0;width:481.5pt;height:515.95pt;z-index:-251652096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  <w:r w:rsidR="00A43EC0">
      <w:rPr>
        <w:noProof/>
      </w:rPr>
      <w:drawing>
        <wp:anchor distT="0" distB="0" distL="114300" distR="114300" simplePos="0" relativeHeight="251658240" behindDoc="0" locked="0" layoutInCell="1" allowOverlap="1" wp14:anchorId="02DAC817" wp14:editId="7BFB439B">
          <wp:simplePos x="0" y="0"/>
          <wp:positionH relativeFrom="column">
            <wp:posOffset>-691515</wp:posOffset>
          </wp:positionH>
          <wp:positionV relativeFrom="paragraph">
            <wp:posOffset>-428625</wp:posOffset>
          </wp:positionV>
          <wp:extent cx="7489190" cy="1364615"/>
          <wp:effectExtent l="0" t="0" r="0" b="6985"/>
          <wp:wrapSquare wrapText="bothSides"/>
          <wp:docPr id="63" name="Imagem 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89190" cy="1364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448"/>
    <w:rsid w:val="00322990"/>
    <w:rsid w:val="003F7B95"/>
    <w:rsid w:val="00517E73"/>
    <w:rsid w:val="005956EB"/>
    <w:rsid w:val="006B552E"/>
    <w:rsid w:val="009E731F"/>
    <w:rsid w:val="00A221F5"/>
    <w:rsid w:val="00A43EC0"/>
    <w:rsid w:val="00B40D1F"/>
    <w:rsid w:val="00C42448"/>
    <w:rsid w:val="00C82FE2"/>
    <w:rsid w:val="00CE44D8"/>
    <w:rsid w:val="00DA1D19"/>
    <w:rsid w:val="00DC6E26"/>
    <w:rsid w:val="00EB34C3"/>
    <w:rsid w:val="00EC5212"/>
    <w:rsid w:val="00F17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64A7409"/>
  <w15:docId w15:val="{757FA012-FB77-4A56-8833-C88E38C13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hAnsi="Times New Roman" w:cs="Times New Roman"/>
      <w:sz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C42448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4244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C42448"/>
  </w:style>
  <w:style w:type="paragraph" w:styleId="SemEspaamento">
    <w:name w:val="No Spacing"/>
    <w:uiPriority w:val="1"/>
    <w:qFormat/>
    <w:rsid w:val="00DC6E26"/>
    <w:pPr>
      <w:spacing w:after="0" w:line="240" w:lineRule="auto"/>
    </w:pPr>
    <w:rPr>
      <w:rFonts w:ascii="Times New Roman" w:hAnsi="Times New Roman" w:cs="Times New Roman"/>
      <w:sz w:val="20"/>
    </w:rPr>
  </w:style>
  <w:style w:type="paragraph" w:styleId="Cabealho">
    <w:name w:val="header"/>
    <w:basedOn w:val="Normal"/>
    <w:link w:val="CabealhoChar"/>
    <w:uiPriority w:val="99"/>
    <w:unhideWhenUsed/>
    <w:rsid w:val="00A43E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3EC0"/>
    <w:rPr>
      <w:rFonts w:ascii="Times New Roman" w:hAnsi="Times New Roman" w:cs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User</cp:lastModifiedBy>
  <cp:revision>3</cp:revision>
  <cp:lastPrinted>2026-01-09T13:54:00Z</cp:lastPrinted>
  <dcterms:created xsi:type="dcterms:W3CDTF">2025-07-18T16:42:00Z</dcterms:created>
  <dcterms:modified xsi:type="dcterms:W3CDTF">2026-01-09T13:54:00Z</dcterms:modified>
</cp:coreProperties>
</file>