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976" w:rsidRPr="0064560B" w:rsidRDefault="00367976" w:rsidP="0064560B">
      <w:pPr>
        <w:pStyle w:val="Corpodetexto"/>
        <w:spacing w:before="22"/>
        <w:jc w:val="both"/>
        <w:rPr>
          <w:rFonts w:ascii="Times New Roman" w:hAnsi="Times New Roman" w:cs="Times New Roman"/>
        </w:rPr>
      </w:pPr>
    </w:p>
    <w:p w:rsidR="00367976" w:rsidRPr="0064560B" w:rsidRDefault="00C46F38" w:rsidP="0064560B">
      <w:pPr>
        <w:pStyle w:val="Ttulo1"/>
        <w:ind w:left="4201" w:firstLine="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ESTUDOTÉCNICO</w:t>
      </w:r>
      <w:r w:rsidRPr="0064560B">
        <w:rPr>
          <w:rFonts w:ascii="Times New Roman" w:hAnsi="Times New Roman" w:cs="Times New Roman"/>
          <w:spacing w:val="-2"/>
        </w:rPr>
        <w:t xml:space="preserve"> PRELIMINAR</w:t>
      </w:r>
    </w:p>
    <w:p w:rsidR="00367976" w:rsidRPr="0064560B" w:rsidRDefault="00367976" w:rsidP="0064560B">
      <w:pPr>
        <w:pStyle w:val="Corpodetexto"/>
        <w:jc w:val="both"/>
        <w:rPr>
          <w:rFonts w:ascii="Times New Roman" w:hAnsi="Times New Roman" w:cs="Times New Roman"/>
          <w:b/>
        </w:rPr>
      </w:pPr>
    </w:p>
    <w:p w:rsidR="00367976" w:rsidRPr="0064560B" w:rsidRDefault="00367976" w:rsidP="0064560B">
      <w:pPr>
        <w:pStyle w:val="Corpodetexto"/>
        <w:spacing w:before="132"/>
        <w:jc w:val="both"/>
        <w:rPr>
          <w:rFonts w:ascii="Times New Roman" w:hAnsi="Times New Roman" w:cs="Times New Roman"/>
          <w:b/>
        </w:rPr>
      </w:pPr>
    </w:p>
    <w:p w:rsidR="00367976" w:rsidRDefault="00C46F38" w:rsidP="0064560B">
      <w:pPr>
        <w:spacing w:line="271" w:lineRule="auto"/>
        <w:ind w:left="1507" w:right="4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60B">
        <w:rPr>
          <w:rFonts w:ascii="Times New Roman" w:hAnsi="Times New Roman" w:cs="Times New Roman"/>
          <w:b/>
          <w:sz w:val="24"/>
          <w:szCs w:val="24"/>
        </w:rPr>
        <w:t>Necessidade daAdministração:</w:t>
      </w:r>
      <w:r w:rsidR="00002D9F" w:rsidRPr="0064560B">
        <w:rPr>
          <w:rFonts w:ascii="Times New Roman" w:hAnsi="Times New Roman" w:cs="Times New Roman"/>
          <w:b/>
          <w:sz w:val="24"/>
          <w:szCs w:val="24"/>
        </w:rPr>
        <w:t xml:space="preserve">PREGÃO </w:t>
      </w:r>
      <w:r w:rsidR="00B218E4" w:rsidRPr="0064560B">
        <w:rPr>
          <w:rFonts w:ascii="Times New Roman" w:hAnsi="Times New Roman" w:cs="Times New Roman"/>
          <w:b/>
          <w:sz w:val="24"/>
          <w:szCs w:val="24"/>
        </w:rPr>
        <w:t>ELETRÔNICO</w:t>
      </w:r>
      <w:r w:rsidR="00126FF7" w:rsidRPr="0064560B">
        <w:rPr>
          <w:rFonts w:ascii="Times New Roman" w:hAnsi="Times New Roman" w:cs="Times New Roman"/>
          <w:b/>
          <w:sz w:val="24"/>
          <w:szCs w:val="24"/>
        </w:rPr>
        <w:t xml:space="preserve">PARA REGISTRO DE PREÇOS </w:t>
      </w:r>
      <w:r w:rsidR="00792A5A" w:rsidRPr="0064560B">
        <w:rPr>
          <w:rFonts w:ascii="Times New Roman" w:hAnsi="Times New Roman" w:cs="Times New Roman"/>
          <w:b/>
          <w:sz w:val="24"/>
          <w:szCs w:val="24"/>
        </w:rPr>
        <w:t xml:space="preserve">PARA </w:t>
      </w:r>
      <w:r w:rsidR="00EF2F78" w:rsidRPr="003E5903">
        <w:rPr>
          <w:rFonts w:ascii="Times New Roman" w:hAnsi="Times New Roman" w:cs="Times New Roman"/>
          <w:b/>
          <w:sz w:val="24"/>
          <w:szCs w:val="24"/>
        </w:rPr>
        <w:t>CONTRATAÇÃO DE EMPRESA ESPECIALIZADA PARA EXECUÇÃO DE SERVIÇOS DE</w:t>
      </w:r>
      <w:r w:rsidR="00EF2F78">
        <w:rPr>
          <w:rFonts w:ascii="Times New Roman" w:hAnsi="Times New Roman" w:cs="Times New Roman"/>
          <w:b/>
          <w:sz w:val="24"/>
          <w:szCs w:val="24"/>
        </w:rPr>
        <w:t xml:space="preserve"> PINTURA DE</w:t>
      </w:r>
      <w:r w:rsidR="00EF2F78" w:rsidRPr="003E5903">
        <w:rPr>
          <w:rFonts w:ascii="Times New Roman" w:hAnsi="Times New Roman" w:cs="Times New Roman"/>
          <w:b/>
          <w:sz w:val="24"/>
          <w:szCs w:val="24"/>
        </w:rPr>
        <w:t xml:space="preserve"> SINALIZAÇÃO VIÁRIA HORIZONTAL</w:t>
      </w:r>
    </w:p>
    <w:p w:rsidR="00EF2F78" w:rsidRDefault="00EF2F78" w:rsidP="0064560B">
      <w:pPr>
        <w:spacing w:line="271" w:lineRule="auto"/>
        <w:ind w:left="1507" w:right="4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2F78" w:rsidRPr="0064560B" w:rsidRDefault="00EF2F78" w:rsidP="0064560B">
      <w:pPr>
        <w:spacing w:line="271" w:lineRule="auto"/>
        <w:ind w:left="1507" w:right="4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789"/>
        </w:tabs>
        <w:spacing w:before="1"/>
        <w:ind w:left="1789" w:hanging="282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DESCRIÇÃODA</w:t>
      </w:r>
      <w:r w:rsidRPr="0064560B">
        <w:rPr>
          <w:rFonts w:ascii="Times New Roman" w:hAnsi="Times New Roman" w:cs="Times New Roman"/>
          <w:spacing w:val="-2"/>
        </w:rPr>
        <w:t>NECESSIDADE</w:t>
      </w:r>
    </w:p>
    <w:p w:rsidR="00EB5473" w:rsidRPr="0064560B" w:rsidRDefault="00EB5473" w:rsidP="0064560B">
      <w:pPr>
        <w:pStyle w:val="Corpodetexto"/>
        <w:spacing w:before="91"/>
        <w:ind w:left="1560"/>
        <w:jc w:val="both"/>
        <w:rPr>
          <w:rFonts w:ascii="Times New Roman" w:hAnsi="Times New Roman" w:cs="Times New Roman"/>
          <w:lang w:val="pt-BR"/>
        </w:rPr>
      </w:pPr>
    </w:p>
    <w:p w:rsidR="00792A5A" w:rsidRPr="0064560B" w:rsidRDefault="00792A5A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  <w:lang w:val="pt-BR"/>
        </w:rPr>
      </w:pPr>
      <w:r w:rsidRPr="0064560B">
        <w:rPr>
          <w:rFonts w:ascii="Times New Roman" w:hAnsi="Times New Roman" w:cs="Times New Roman"/>
          <w:lang w:val="pt-BR"/>
        </w:rPr>
        <w:t xml:space="preserve">A presente contratação tem por objetivo a </w:t>
      </w:r>
      <w:r w:rsidRPr="0064560B">
        <w:rPr>
          <w:rFonts w:ascii="Times New Roman" w:hAnsi="Times New Roman" w:cs="Times New Roman"/>
          <w:bCs/>
          <w:lang w:val="pt-BR"/>
        </w:rPr>
        <w:t>contratação de empresa especializada para execução de serviços de sinalização viária horizontal no Município de Campina das Missões</w:t>
      </w:r>
      <w:r w:rsidRPr="0064560B">
        <w:rPr>
          <w:rFonts w:ascii="Times New Roman" w:hAnsi="Times New Roman" w:cs="Times New Roman"/>
          <w:lang w:val="pt-BR"/>
        </w:rPr>
        <w:t>, abrangendo a pintura e revitalização de faixas de pedestres, linhas divisórias de fluxo, demarcações de estacionamento, e demais elementos previstos na legislação de trânsito vigente.</w:t>
      </w:r>
    </w:p>
    <w:p w:rsidR="00792A5A" w:rsidRPr="0064560B" w:rsidRDefault="00792A5A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  <w:lang w:val="pt-BR"/>
        </w:rPr>
      </w:pPr>
      <w:r w:rsidRPr="0064560B">
        <w:rPr>
          <w:rFonts w:ascii="Times New Roman" w:hAnsi="Times New Roman" w:cs="Times New Roman"/>
          <w:lang w:val="pt-BR"/>
        </w:rPr>
        <w:t xml:space="preserve">A sinalização viária horizontal constitui </w:t>
      </w:r>
      <w:r w:rsidRPr="0064560B">
        <w:rPr>
          <w:rFonts w:ascii="Times New Roman" w:hAnsi="Times New Roman" w:cs="Times New Roman"/>
          <w:bCs/>
          <w:lang w:val="pt-BR"/>
        </w:rPr>
        <w:t>elemento essencial para a segurança do tráfego</w:t>
      </w:r>
      <w:r w:rsidRPr="0064560B">
        <w:rPr>
          <w:rFonts w:ascii="Times New Roman" w:hAnsi="Times New Roman" w:cs="Times New Roman"/>
          <w:lang w:val="pt-BR"/>
        </w:rPr>
        <w:t>, organização da circulação de veículos e pedestres, bem como para a prevenção de acidentes, sendo indispensável para garantir condições adequadas de mobilidade urbana. A inexistência ou desgaste da sinalização compromete diretamente a visibilidade e a interpretação das normas de trânsito pelos usuários das vias públicas, aumentando o risco de sinistros e infrações.</w:t>
      </w:r>
    </w:p>
    <w:p w:rsidR="00792A5A" w:rsidRPr="0064560B" w:rsidRDefault="00792A5A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  <w:lang w:val="pt-BR"/>
        </w:rPr>
      </w:pPr>
      <w:r w:rsidRPr="0064560B">
        <w:rPr>
          <w:rFonts w:ascii="Times New Roman" w:hAnsi="Times New Roman" w:cs="Times New Roman"/>
          <w:lang w:val="pt-BR"/>
        </w:rPr>
        <w:t xml:space="preserve">Atualmente, diversas vias do município apresentam </w:t>
      </w:r>
      <w:r w:rsidRPr="0064560B">
        <w:rPr>
          <w:rFonts w:ascii="Times New Roman" w:hAnsi="Times New Roman" w:cs="Times New Roman"/>
          <w:bCs/>
          <w:lang w:val="pt-BR"/>
        </w:rPr>
        <w:t>sinalização desgastada ou inexistente</w:t>
      </w:r>
      <w:r w:rsidRPr="0064560B">
        <w:rPr>
          <w:rFonts w:ascii="Times New Roman" w:hAnsi="Times New Roman" w:cs="Times New Roman"/>
          <w:lang w:val="pt-BR"/>
        </w:rPr>
        <w:t xml:space="preserve">, em razão do desgaste natural causado pela ação do tempo, tráfego intenso, intempéries climáticas e intervenções em pavimentação, o que torna necessária a </w:t>
      </w:r>
      <w:r w:rsidRPr="0064560B">
        <w:rPr>
          <w:rFonts w:ascii="Times New Roman" w:hAnsi="Times New Roman" w:cs="Times New Roman"/>
          <w:bCs/>
          <w:lang w:val="pt-BR"/>
        </w:rPr>
        <w:t>execução de serviços especializados</w:t>
      </w:r>
      <w:r w:rsidRPr="0064560B">
        <w:rPr>
          <w:rFonts w:ascii="Times New Roman" w:hAnsi="Times New Roman" w:cs="Times New Roman"/>
          <w:lang w:val="pt-BR"/>
        </w:rPr>
        <w:t xml:space="preserve">, com utilização de materiais normatizados e técnicas adequadas, conforme padrões estabelecidos pelo </w:t>
      </w:r>
      <w:r w:rsidRPr="0064560B">
        <w:rPr>
          <w:rFonts w:ascii="Times New Roman" w:hAnsi="Times New Roman" w:cs="Times New Roman"/>
          <w:bCs/>
          <w:lang w:val="pt-BR"/>
        </w:rPr>
        <w:t>Código de Trânsito Brasileiro (Lei nº 9.503/1997)</w:t>
      </w:r>
      <w:r w:rsidRPr="0064560B">
        <w:rPr>
          <w:rFonts w:ascii="Times New Roman" w:hAnsi="Times New Roman" w:cs="Times New Roman"/>
          <w:lang w:val="pt-BR"/>
        </w:rPr>
        <w:t xml:space="preserve">, resoluções do </w:t>
      </w:r>
      <w:r w:rsidRPr="0064560B">
        <w:rPr>
          <w:rFonts w:ascii="Times New Roman" w:hAnsi="Times New Roman" w:cs="Times New Roman"/>
          <w:bCs/>
          <w:lang w:val="pt-BR"/>
        </w:rPr>
        <w:t>CONTRAN</w:t>
      </w:r>
      <w:r w:rsidRPr="0064560B">
        <w:rPr>
          <w:rFonts w:ascii="Times New Roman" w:hAnsi="Times New Roman" w:cs="Times New Roman"/>
          <w:lang w:val="pt-BR"/>
        </w:rPr>
        <w:t xml:space="preserve"> e normas técnicas aplicáveis.</w:t>
      </w:r>
    </w:p>
    <w:p w:rsidR="00792A5A" w:rsidRPr="0064560B" w:rsidRDefault="00792A5A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  <w:lang w:val="pt-BR"/>
        </w:rPr>
      </w:pPr>
      <w:r w:rsidRPr="0064560B">
        <w:rPr>
          <w:rFonts w:ascii="Times New Roman" w:hAnsi="Times New Roman" w:cs="Times New Roman"/>
          <w:lang w:val="pt-BR"/>
        </w:rPr>
        <w:t xml:space="preserve">Ressalta-se que o Município </w:t>
      </w:r>
      <w:r w:rsidRPr="0064560B">
        <w:rPr>
          <w:rFonts w:ascii="Times New Roman" w:hAnsi="Times New Roman" w:cs="Times New Roman"/>
          <w:bCs/>
          <w:lang w:val="pt-BR"/>
        </w:rPr>
        <w:t>não dispõe de equipe técnica especializada</w:t>
      </w:r>
      <w:r w:rsidRPr="0064560B">
        <w:rPr>
          <w:rFonts w:ascii="Times New Roman" w:hAnsi="Times New Roman" w:cs="Times New Roman"/>
          <w:lang w:val="pt-BR"/>
        </w:rPr>
        <w:t xml:space="preserve"> e segurança exigidas, o que inviabiliza a execução direta pela Administração. Dessa forma, a contratação de empresa especializada mostra-se a alternativa mais eficiente e econômica para atendimento da demanda pública.</w:t>
      </w:r>
    </w:p>
    <w:p w:rsidR="00792A5A" w:rsidRPr="0064560B" w:rsidRDefault="00792A5A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  <w:lang w:val="pt-BR"/>
        </w:rPr>
      </w:pPr>
      <w:r w:rsidRPr="0064560B">
        <w:rPr>
          <w:rFonts w:ascii="Times New Roman" w:hAnsi="Times New Roman" w:cs="Times New Roman"/>
          <w:lang w:val="pt-BR"/>
        </w:rPr>
        <w:t xml:space="preserve">A adoção do </w:t>
      </w:r>
      <w:r w:rsidRPr="0064560B">
        <w:rPr>
          <w:rFonts w:ascii="Times New Roman" w:hAnsi="Times New Roman" w:cs="Times New Roman"/>
          <w:bCs/>
          <w:lang w:val="pt-BR"/>
        </w:rPr>
        <w:t>Pregão Eletrônico</w:t>
      </w:r>
      <w:r w:rsidRPr="0064560B">
        <w:rPr>
          <w:rFonts w:ascii="Times New Roman" w:hAnsi="Times New Roman" w:cs="Times New Roman"/>
          <w:lang w:val="pt-BR"/>
        </w:rPr>
        <w:t xml:space="preserve"> justifica-se por tratar-se de </w:t>
      </w:r>
      <w:r w:rsidRPr="0064560B">
        <w:rPr>
          <w:rFonts w:ascii="Times New Roman" w:hAnsi="Times New Roman" w:cs="Times New Roman"/>
          <w:bCs/>
          <w:lang w:val="pt-BR"/>
        </w:rPr>
        <w:t>serviço comum</w:t>
      </w:r>
      <w:r w:rsidRPr="0064560B">
        <w:rPr>
          <w:rFonts w:ascii="Times New Roman" w:hAnsi="Times New Roman" w:cs="Times New Roman"/>
          <w:lang w:val="pt-BR"/>
        </w:rPr>
        <w:t xml:space="preserve">, cujos padrões de desempenho e qualidade podem ser objetivamente definidos no Termo de Referência, possibilitando ampla competitividade, transparência, economicidade e seleção da proposta mais vantajosa para a Administração, em conformidade com os princípios previstos no art. 5º da </w:t>
      </w:r>
      <w:r w:rsidRPr="0064560B">
        <w:rPr>
          <w:rFonts w:ascii="Times New Roman" w:hAnsi="Times New Roman" w:cs="Times New Roman"/>
          <w:bCs/>
          <w:lang w:val="pt-BR"/>
        </w:rPr>
        <w:t>Lei nº 14.133/2021</w:t>
      </w:r>
      <w:r w:rsidRPr="0064560B">
        <w:rPr>
          <w:rFonts w:ascii="Times New Roman" w:hAnsi="Times New Roman" w:cs="Times New Roman"/>
          <w:lang w:val="pt-BR"/>
        </w:rPr>
        <w:t>.</w:t>
      </w:r>
    </w:p>
    <w:p w:rsidR="00792A5A" w:rsidRPr="0064560B" w:rsidRDefault="00792A5A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  <w:lang w:val="pt-BR"/>
        </w:rPr>
      </w:pPr>
      <w:r w:rsidRPr="0064560B">
        <w:rPr>
          <w:rFonts w:ascii="Times New Roman" w:hAnsi="Times New Roman" w:cs="Times New Roman"/>
          <w:lang w:val="pt-BR"/>
        </w:rPr>
        <w:t>Além disso, o procedimento eletrônico amplia a participação de fornecedores, reduz custos administrativos, assegura maior controle dos atos do processo licitatório e atende às diretrizes de modernização da gestão pública.</w:t>
      </w:r>
    </w:p>
    <w:p w:rsidR="00792A5A" w:rsidRPr="0064560B" w:rsidRDefault="00792A5A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  <w:lang w:val="pt-BR"/>
        </w:rPr>
      </w:pPr>
      <w:r w:rsidRPr="0064560B">
        <w:rPr>
          <w:rFonts w:ascii="Times New Roman" w:hAnsi="Times New Roman" w:cs="Times New Roman"/>
          <w:lang w:val="pt-BR"/>
        </w:rPr>
        <w:t xml:space="preserve">Diante do exposto, a contratação é </w:t>
      </w:r>
      <w:r w:rsidRPr="0064560B">
        <w:rPr>
          <w:rFonts w:ascii="Times New Roman" w:hAnsi="Times New Roman" w:cs="Times New Roman"/>
          <w:bCs/>
          <w:lang w:val="pt-BR"/>
        </w:rPr>
        <w:t>necessária, oportuna e indispensável</w:t>
      </w:r>
      <w:r w:rsidRPr="0064560B">
        <w:rPr>
          <w:rFonts w:ascii="Times New Roman" w:hAnsi="Times New Roman" w:cs="Times New Roman"/>
          <w:lang w:val="pt-BR"/>
        </w:rPr>
        <w:t>, visando garantir a segurança viária, a fluidez do trânsito, a preservação da integridade física dos usuários das vias públicas e o atendimento ao interesse público, estando plenamente justificada sob os aspectos técnico, operacional e legal.</w:t>
      </w:r>
    </w:p>
    <w:p w:rsidR="00792A5A" w:rsidRPr="0064560B" w:rsidRDefault="00792A5A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  <w:lang w:val="pt-BR"/>
        </w:rPr>
      </w:pPr>
    </w:p>
    <w:p w:rsidR="00792A5A" w:rsidRDefault="00792A5A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  <w:lang w:val="pt-BR"/>
        </w:rPr>
      </w:pPr>
    </w:p>
    <w:p w:rsidR="0064560B" w:rsidRPr="0064560B" w:rsidRDefault="0064560B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  <w:lang w:val="pt-BR"/>
        </w:rPr>
      </w:pPr>
    </w:p>
    <w:p w:rsidR="00507D13" w:rsidRPr="0064560B" w:rsidRDefault="00507D13" w:rsidP="0064560B">
      <w:pPr>
        <w:pStyle w:val="Corpodetexto"/>
        <w:spacing w:before="91"/>
        <w:ind w:left="1418"/>
        <w:jc w:val="both"/>
        <w:rPr>
          <w:rFonts w:ascii="Times New Roman" w:hAnsi="Times New Roman" w:cs="Times New Roman"/>
        </w:rPr>
      </w:pP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764"/>
        </w:tabs>
        <w:ind w:left="1764" w:hanging="25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ALINHAMENTOENTREACONTRATAÇÃOEO</w:t>
      </w:r>
      <w:r w:rsidRPr="0064560B">
        <w:rPr>
          <w:rFonts w:ascii="Times New Roman" w:hAnsi="Times New Roman" w:cs="Times New Roman"/>
          <w:spacing w:val="-2"/>
        </w:rPr>
        <w:t>PLANEJAMENTO</w:t>
      </w:r>
    </w:p>
    <w:p w:rsidR="00367976" w:rsidRPr="0064560B" w:rsidRDefault="00367976" w:rsidP="0064560B">
      <w:pPr>
        <w:pStyle w:val="Corpodetexto"/>
        <w:spacing w:before="89"/>
        <w:jc w:val="both"/>
        <w:rPr>
          <w:rFonts w:ascii="Times New Roman" w:hAnsi="Times New Roman" w:cs="Times New Roman"/>
          <w:b/>
        </w:rPr>
      </w:pPr>
    </w:p>
    <w:p w:rsidR="00367976" w:rsidRPr="0064560B" w:rsidRDefault="00C46F38" w:rsidP="0064560B">
      <w:pPr>
        <w:pStyle w:val="Corpodetexto"/>
        <w:spacing w:before="1" w:line="268" w:lineRule="auto"/>
        <w:ind w:left="1418" w:right="379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 xml:space="preserve">Considerando a transição de Lei Federal 8.666/1993 para a Lei Federal 14.133/2021 o Plano de Contratações Anual do Município de </w:t>
      </w:r>
      <w:r w:rsidR="00192C4D" w:rsidRPr="0064560B">
        <w:rPr>
          <w:rFonts w:ascii="Times New Roman" w:hAnsi="Times New Roman" w:cs="Times New Roman"/>
        </w:rPr>
        <w:t>Campina das Missões</w:t>
      </w:r>
      <w:r w:rsidRPr="0064560B">
        <w:rPr>
          <w:rFonts w:ascii="Times New Roman" w:hAnsi="Times New Roman" w:cs="Times New Roman"/>
        </w:rPr>
        <w:t xml:space="preserve"> está </w:t>
      </w:r>
      <w:r w:rsidR="00192C4D" w:rsidRPr="0064560B">
        <w:rPr>
          <w:rFonts w:ascii="Times New Roman" w:hAnsi="Times New Roman" w:cs="Times New Roman"/>
        </w:rPr>
        <w:t>disponível no site</w:t>
      </w:r>
      <w:r w:rsidR="00496D4E" w:rsidRPr="0064560B">
        <w:rPr>
          <w:rFonts w:ascii="Times New Roman" w:hAnsi="Times New Roman" w:cs="Times New Roman"/>
        </w:rPr>
        <w:t xml:space="preserve"> conforme link; </w:t>
      </w:r>
      <w:hyperlink r:id="rId7" w:history="1">
        <w:r w:rsidR="00496D4E" w:rsidRPr="0064560B">
          <w:rPr>
            <w:rStyle w:val="Hyperlink"/>
            <w:rFonts w:ascii="Times New Roman" w:hAnsi="Times New Roman" w:cs="Times New Roman"/>
          </w:rPr>
          <w:t>https://www.campinadasmissoes.rs.gov.br/portal-da-transparencia/plano-anual-de-contratacoes-1</w:t>
        </w:r>
      </w:hyperlink>
      <w:r w:rsidRPr="0064560B">
        <w:rPr>
          <w:rFonts w:ascii="Times New Roman" w:hAnsi="Times New Roman" w:cs="Times New Roman"/>
        </w:rPr>
        <w:t>,sendopossívelafirmarqueexistaaprevisãono</w:t>
      </w:r>
      <w:r w:rsidR="005532D4" w:rsidRPr="0064560B">
        <w:rPr>
          <w:rFonts w:ascii="Times New Roman" w:hAnsi="Times New Roman" w:cs="Times New Roman"/>
        </w:rPr>
        <w:t>planejamento</w:t>
      </w:r>
      <w:r w:rsidRPr="0064560B">
        <w:rPr>
          <w:rFonts w:ascii="Times New Roman" w:hAnsi="Times New Roman" w:cs="Times New Roman"/>
        </w:rPr>
        <w:t>.</w:t>
      </w:r>
    </w:p>
    <w:p w:rsidR="00367976" w:rsidRPr="0064560B" w:rsidRDefault="00E75468" w:rsidP="0064560B">
      <w:pPr>
        <w:tabs>
          <w:tab w:val="left" w:pos="1530"/>
        </w:tabs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ab/>
      </w: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773"/>
        </w:tabs>
        <w:ind w:left="1418" w:firstLine="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DESCRIÇÃODOSREQUISITOSDA</w:t>
      </w:r>
      <w:r w:rsidRPr="0064560B">
        <w:rPr>
          <w:rFonts w:ascii="Times New Roman" w:hAnsi="Times New Roman" w:cs="Times New Roman"/>
          <w:spacing w:val="-2"/>
        </w:rPr>
        <w:t>CONTRATAÇÃO</w:t>
      </w:r>
    </w:p>
    <w:p w:rsidR="00507D13" w:rsidRPr="0064560B" w:rsidRDefault="00792A5A" w:rsidP="0064560B">
      <w:pPr>
        <w:pStyle w:val="Ttulo2"/>
        <w:spacing w:before="1"/>
        <w:ind w:left="1418"/>
        <w:jc w:val="both"/>
        <w:rPr>
          <w:rFonts w:ascii="Times New Roman" w:hAnsi="Times New Roman" w:cs="Times New Roman"/>
          <w:b w:val="0"/>
          <w:lang w:val="pt-BR"/>
        </w:rPr>
      </w:pPr>
      <w:r w:rsidRPr="0064560B">
        <w:rPr>
          <w:rFonts w:ascii="Times New Roman" w:hAnsi="Times New Roman" w:cs="Times New Roman"/>
          <w:b w:val="0"/>
          <w:lang w:val="pt-BR"/>
        </w:rPr>
        <w:t>Para a execução do serviço</w:t>
      </w:r>
      <w:r w:rsidR="00507D13" w:rsidRPr="0064560B">
        <w:rPr>
          <w:rFonts w:ascii="Times New Roman" w:hAnsi="Times New Roman" w:cs="Times New Roman"/>
          <w:b w:val="0"/>
          <w:lang w:val="pt-BR"/>
        </w:rPr>
        <w:t xml:space="preserve">, a interessada deverá ser comprovadamente pessoa jurídica atuante no ramo das atividades que sejam objeto desta licitação, bem como apresentação dos documentos previstos no art. 62, da Lei nº 14.133/2021. </w:t>
      </w:r>
    </w:p>
    <w:p w:rsidR="00507D13" w:rsidRPr="0064560B" w:rsidRDefault="00507D13" w:rsidP="0064560B">
      <w:pPr>
        <w:pStyle w:val="Ttulo2"/>
        <w:spacing w:before="1"/>
        <w:ind w:left="1418"/>
        <w:jc w:val="both"/>
        <w:rPr>
          <w:rFonts w:ascii="Times New Roman" w:eastAsia="Arial MT" w:hAnsi="Times New Roman" w:cs="Times New Roman"/>
          <w:b w:val="0"/>
          <w:bCs w:val="0"/>
          <w:lang w:val="pt-BR"/>
        </w:rPr>
      </w:pPr>
    </w:p>
    <w:p w:rsidR="00367976" w:rsidRPr="0064560B" w:rsidRDefault="00C46F38" w:rsidP="0064560B">
      <w:pPr>
        <w:pStyle w:val="Ttulo2"/>
        <w:spacing w:before="1"/>
        <w:ind w:left="1418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Obrigaçõesda</w:t>
      </w:r>
      <w:r w:rsidRPr="0064560B">
        <w:rPr>
          <w:rFonts w:ascii="Times New Roman" w:hAnsi="Times New Roman" w:cs="Times New Roman"/>
          <w:spacing w:val="-2"/>
        </w:rPr>
        <w:t xml:space="preserve"> Contratada:</w:t>
      </w:r>
    </w:p>
    <w:p w:rsidR="00367976" w:rsidRPr="0064560B" w:rsidRDefault="00367976" w:rsidP="0064560B">
      <w:pPr>
        <w:pStyle w:val="Corpodetexto"/>
        <w:spacing w:before="103"/>
        <w:ind w:left="1418"/>
        <w:jc w:val="both"/>
        <w:rPr>
          <w:rFonts w:ascii="Times New Roman" w:hAnsi="Times New Roman" w:cs="Times New Roman"/>
          <w:b/>
        </w:rPr>
      </w:pPr>
    </w:p>
    <w:p w:rsidR="00367976" w:rsidRPr="0064560B" w:rsidRDefault="00C46F38" w:rsidP="0064560B">
      <w:pPr>
        <w:pStyle w:val="Corpodetexto"/>
        <w:spacing w:line="266" w:lineRule="auto"/>
        <w:ind w:left="1418" w:right="101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</w:t>
      </w:r>
      <w:r w:rsidR="00C4762A" w:rsidRPr="0064560B">
        <w:rPr>
          <w:rFonts w:ascii="Times New Roman" w:hAnsi="Times New Roman" w:cs="Times New Roman"/>
        </w:rPr>
        <w:t>contratada</w:t>
      </w:r>
      <w:r w:rsidRPr="0064560B">
        <w:rPr>
          <w:rFonts w:ascii="Times New Roman" w:hAnsi="Times New Roman" w:cs="Times New Roman"/>
        </w:rPr>
        <w:t>,alémdasdeterminaçõescontidasnoinstrumentoconvocatórioedaquelas decorrentes de lei, obriga-se a: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39"/>
          <w:tab w:val="left" w:pos="2241"/>
        </w:tabs>
        <w:spacing w:before="50" w:line="268" w:lineRule="auto"/>
        <w:ind w:left="1418" w:right="208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Manter durante o prazo de vigência do contrato, as condições de habilitação e qualificação que lhe foram exigidas no credenciamento.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13" w:line="268" w:lineRule="auto"/>
        <w:ind w:left="1418" w:right="206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AContratadadevecumprirtodasasobrigaçõesconstantesnoEdital,seusanexos e sua proposta, assumindo exclusivamente seus os riscos e as despesas decorrentes da boa e perfeita execução do objeto;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2"/>
        </w:tabs>
        <w:spacing w:before="11" w:line="268" w:lineRule="auto"/>
        <w:ind w:left="1418" w:right="205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 xml:space="preserve">Dar fiel execução ao objeto do Edital, bem como, providenciar às suas expensas e a contento do município, todas as substituições e correções que se fizerem </w:t>
      </w:r>
      <w:r w:rsidRPr="0064560B">
        <w:rPr>
          <w:rFonts w:ascii="Times New Roman" w:hAnsi="Times New Roman" w:cs="Times New Roman"/>
          <w:spacing w:val="-2"/>
          <w:sz w:val="24"/>
          <w:szCs w:val="24"/>
        </w:rPr>
        <w:t>necessárias.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11" w:line="268" w:lineRule="auto"/>
        <w:ind w:left="1418" w:right="209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A Contratada deverá efetuar a entrega do objeto, em perfeitas condições, conforme especificações, prazo e local constantes no Edital e seus anexos, acompa</w:t>
      </w:r>
      <w:r w:rsidR="00967B9B" w:rsidRPr="0064560B">
        <w:rPr>
          <w:rFonts w:ascii="Times New Roman" w:hAnsi="Times New Roman" w:cs="Times New Roman"/>
          <w:sz w:val="24"/>
          <w:szCs w:val="24"/>
        </w:rPr>
        <w:t>nhado da respectiva nota fiscal</w:t>
      </w:r>
      <w:r w:rsidRPr="0064560B">
        <w:rPr>
          <w:rFonts w:ascii="Times New Roman" w:hAnsi="Times New Roman" w:cs="Times New Roman"/>
          <w:sz w:val="24"/>
          <w:szCs w:val="24"/>
        </w:rPr>
        <w:t>;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12" w:line="268" w:lineRule="auto"/>
        <w:ind w:left="1418" w:right="207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Reparar corrigir, remover, reconstruir e substituir, às suas exclusivas expensas e responsabilidades,notodoouemparte,oobjetocontratado,seforemverificados vícios,defeitosouincorreções,resultantesdaqualidadedosserviçosou</w:t>
      </w:r>
      <w:r w:rsidR="00DD68A3" w:rsidRPr="0064560B">
        <w:rPr>
          <w:rFonts w:ascii="Times New Roman" w:hAnsi="Times New Roman" w:cs="Times New Roman"/>
          <w:sz w:val="24"/>
          <w:szCs w:val="24"/>
        </w:rPr>
        <w:t>materiais no prazo máximo de 03</w:t>
      </w:r>
      <w:r w:rsidRPr="0064560B">
        <w:rPr>
          <w:rFonts w:ascii="Times New Roman" w:hAnsi="Times New Roman" w:cs="Times New Roman"/>
          <w:sz w:val="24"/>
          <w:szCs w:val="24"/>
        </w:rPr>
        <w:t xml:space="preserve"> (</w:t>
      </w:r>
      <w:r w:rsidR="00DD68A3" w:rsidRPr="0064560B">
        <w:rPr>
          <w:rFonts w:ascii="Times New Roman" w:hAnsi="Times New Roman" w:cs="Times New Roman"/>
          <w:sz w:val="24"/>
          <w:szCs w:val="24"/>
        </w:rPr>
        <w:t>três</w:t>
      </w:r>
      <w:r w:rsidRPr="0064560B">
        <w:rPr>
          <w:rFonts w:ascii="Times New Roman" w:hAnsi="Times New Roman" w:cs="Times New Roman"/>
          <w:sz w:val="24"/>
          <w:szCs w:val="24"/>
        </w:rPr>
        <w:t>) dias;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9" w:line="266" w:lineRule="auto"/>
        <w:ind w:left="1418" w:right="207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Fornecerosserviçosnoprazoestabelecido,informandoemtempohábilqualquer motivo impeditivo ou que impossibilite assumir o estabelecido;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19" w:line="268" w:lineRule="auto"/>
        <w:ind w:left="1418" w:right="209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 xml:space="preserve">Executaroobjetodiretamente,sendovedadaasubcontrataçãototalouparcialdo seu objeto, a associação do contratado com outrem, a cessão ou transferência, total ou parcial, bem como a fusão, cisão ou incorporação, sem anuência do </w:t>
      </w:r>
      <w:r w:rsidRPr="0064560B">
        <w:rPr>
          <w:rFonts w:ascii="Times New Roman" w:hAnsi="Times New Roman" w:cs="Times New Roman"/>
          <w:spacing w:val="-2"/>
          <w:sz w:val="24"/>
          <w:szCs w:val="24"/>
        </w:rPr>
        <w:t>município.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9" w:line="266" w:lineRule="auto"/>
        <w:ind w:left="1418" w:right="204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DarciênciaimediataeporescritoàCONTRATANTEsobrequalqueranormalidade que possa afetar a entrega do bem.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2"/>
        </w:tabs>
        <w:spacing w:before="19" w:line="266" w:lineRule="auto"/>
        <w:ind w:left="1418" w:right="210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Atender prontamente qualquer reclamação, exigência ou observação realizada pela CONTRATANTE.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15"/>
          <w:tab w:val="left" w:pos="2266"/>
        </w:tabs>
        <w:spacing w:line="259" w:lineRule="auto"/>
        <w:ind w:left="1418" w:right="225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ab/>
        <w:t>Assumir inteira responsabilidade quanto à qualidade e validade do serviço, reservandoàSecretariaRequisitanteodireitoderecusá-locasonãosatisfaçaaos padrões especificados.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2"/>
        </w:tabs>
        <w:spacing w:before="30" w:line="268" w:lineRule="auto"/>
        <w:ind w:left="1418" w:right="205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Assumir inteira e expressa responsabilidade pelas obrigações sociais e de proteção aos seus empregados, bem como, pelos encargos previdenciários, fiscais,comerciaisetrabalhistasresultantedaexecuçãodosserviçosdecorrentes desta licitação;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2"/>
        </w:tabs>
        <w:spacing w:before="9" w:line="268" w:lineRule="auto"/>
        <w:ind w:left="1418" w:right="208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 xml:space="preserve">Arcar com todos os ônus e obrigações no que se referem a acidentes, danos e prejuízos que tenha causado ao município e/ou a terceiros, em decorrência da execução do objeto do Edital, respondendo por terceiros, seus empregados e </w:t>
      </w:r>
      <w:r w:rsidRPr="0064560B">
        <w:rPr>
          <w:rFonts w:ascii="Times New Roman" w:hAnsi="Times New Roman" w:cs="Times New Roman"/>
          <w:spacing w:val="-2"/>
          <w:sz w:val="24"/>
          <w:szCs w:val="24"/>
        </w:rPr>
        <w:t>preposto.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2"/>
        </w:tabs>
        <w:spacing w:before="12" w:line="268" w:lineRule="auto"/>
        <w:ind w:left="1418" w:right="209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 xml:space="preserve">Cumprir a execução do objeto, todas as Leis e posturas Federais, Estaduais e </w:t>
      </w:r>
      <w:r w:rsidRPr="0064560B">
        <w:rPr>
          <w:rFonts w:ascii="Times New Roman" w:hAnsi="Times New Roman" w:cs="Times New Roman"/>
          <w:sz w:val="24"/>
          <w:szCs w:val="24"/>
        </w:rPr>
        <w:lastRenderedPageBreak/>
        <w:t>Municipais, pertinentes e vigentes, sendo a única responsável por prejuízos decorrentes a que houver dado causa, especialmente relativas as obrigações fiscais, sociais, trabalhistas e encargos sociais;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10" w:line="268" w:lineRule="auto"/>
        <w:ind w:left="1418" w:right="205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 xml:space="preserve">A Prefeitura Municipal de </w:t>
      </w:r>
      <w:r w:rsidR="00C86EA3" w:rsidRPr="0064560B">
        <w:rPr>
          <w:rFonts w:ascii="Times New Roman" w:hAnsi="Times New Roman" w:cs="Times New Roman"/>
          <w:sz w:val="24"/>
          <w:szCs w:val="24"/>
        </w:rPr>
        <w:t>Campina das Missões</w:t>
      </w:r>
      <w:r w:rsidRPr="0064560B">
        <w:rPr>
          <w:rFonts w:ascii="Times New Roman" w:hAnsi="Times New Roman" w:cs="Times New Roman"/>
          <w:sz w:val="24"/>
          <w:szCs w:val="24"/>
        </w:rPr>
        <w:t xml:space="preserve"> não aceitará, sob nenhum pretexto, a </w:t>
      </w:r>
      <w:r w:rsidRPr="0064560B">
        <w:rPr>
          <w:rFonts w:ascii="Times New Roman" w:hAnsi="Times New Roman" w:cs="Times New Roman"/>
          <w:spacing w:val="-2"/>
          <w:sz w:val="24"/>
          <w:szCs w:val="24"/>
        </w:rPr>
        <w:t>transferênciaderesponsabilidadedaCONTRATADAparaoutrasentidades,sejam fabricantes,</w:t>
      </w:r>
      <w:r w:rsidRPr="0064560B">
        <w:rPr>
          <w:rFonts w:ascii="Times New Roman" w:hAnsi="Times New Roman" w:cs="Times New Roman"/>
          <w:sz w:val="24"/>
          <w:szCs w:val="24"/>
        </w:rPr>
        <w:t>fornecedoresouquaisquer</w:t>
      </w:r>
      <w:r w:rsidRPr="0064560B">
        <w:rPr>
          <w:rFonts w:ascii="Times New Roman" w:hAnsi="Times New Roman" w:cs="Times New Roman"/>
          <w:spacing w:val="-2"/>
          <w:sz w:val="24"/>
          <w:szCs w:val="24"/>
        </w:rPr>
        <w:t>outros;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45" w:line="268" w:lineRule="auto"/>
        <w:ind w:left="1418" w:right="208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 xml:space="preserve">A Empresa se obriga a manter, durante toda a vigência do contrato, em compatibilidade com as obrigações por ela assumidas, todas as condições de habilitação e qualificação exigidas na licitação, devendo comunicar ao Município de </w:t>
      </w:r>
      <w:r w:rsidR="006D6163" w:rsidRPr="0064560B">
        <w:rPr>
          <w:rFonts w:ascii="Times New Roman" w:hAnsi="Times New Roman" w:cs="Times New Roman"/>
          <w:sz w:val="24"/>
          <w:szCs w:val="24"/>
        </w:rPr>
        <w:t>Campina das Missões</w:t>
      </w:r>
      <w:r w:rsidRPr="0064560B">
        <w:rPr>
          <w:rFonts w:ascii="Times New Roman" w:hAnsi="Times New Roman" w:cs="Times New Roman"/>
          <w:sz w:val="24"/>
          <w:szCs w:val="24"/>
        </w:rPr>
        <w:t>, imediatamente, qualquer alteração que possa comprometer a manutenção do contrato.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11" w:line="268" w:lineRule="auto"/>
        <w:ind w:left="1418" w:right="209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Fornecer garantia mínima de acordo com a legislação dos serviços executados, contados a partir do recebimento do Município.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13" w:line="266" w:lineRule="auto"/>
        <w:ind w:left="1418" w:right="211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Assegurar garantia dos serviços prestados, a partir da execução da atividade ou entrega do bem.</w:t>
      </w:r>
    </w:p>
    <w:p w:rsidR="00367976" w:rsidRPr="0064560B" w:rsidRDefault="00C46F38" w:rsidP="0064560B">
      <w:pPr>
        <w:pStyle w:val="PargrafodaLista"/>
        <w:numPr>
          <w:ilvl w:val="1"/>
          <w:numId w:val="1"/>
        </w:numPr>
        <w:tabs>
          <w:tab w:val="left" w:pos="2240"/>
          <w:tab w:val="left" w:pos="2242"/>
        </w:tabs>
        <w:spacing w:before="16" w:line="268" w:lineRule="auto"/>
        <w:ind w:left="1418" w:right="210" w:firstLine="0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Manter sempre atualizados os seus dados cadastrais, incluindo a alteração da constituição social ou do estatuto, conforme o caso, inclusive em caso de modificação do endereço eletrônico.</w:t>
      </w:r>
    </w:p>
    <w:p w:rsidR="00367976" w:rsidRPr="0064560B" w:rsidRDefault="00367976" w:rsidP="0064560B">
      <w:pPr>
        <w:pStyle w:val="Corpodetexto"/>
        <w:spacing w:before="27"/>
        <w:ind w:left="1418"/>
        <w:jc w:val="both"/>
        <w:rPr>
          <w:rFonts w:ascii="Times New Roman" w:hAnsi="Times New Roman" w:cs="Times New Roman"/>
          <w:b/>
        </w:rPr>
      </w:pPr>
    </w:p>
    <w:p w:rsidR="00367976" w:rsidRPr="0064560B" w:rsidRDefault="00C46F38" w:rsidP="0064560B">
      <w:pPr>
        <w:pStyle w:val="Ttulo2"/>
        <w:ind w:left="1418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Sanções</w:t>
      </w:r>
      <w:r w:rsidRPr="0064560B">
        <w:rPr>
          <w:rFonts w:ascii="Times New Roman" w:hAnsi="Times New Roman" w:cs="Times New Roman"/>
          <w:spacing w:val="-2"/>
        </w:rPr>
        <w:t>administrativas:</w:t>
      </w:r>
    </w:p>
    <w:p w:rsidR="00367976" w:rsidRPr="0064560B" w:rsidRDefault="00C46F38" w:rsidP="0064560B">
      <w:pPr>
        <w:pStyle w:val="Corpodetexto"/>
        <w:spacing w:before="137" w:line="268" w:lineRule="auto"/>
        <w:ind w:left="1418" w:right="328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Emcasodeinexecuçãoparcialoutotaldascondiçõespactuadas,errooumora naentregadomaterialouexecuçãodoserviço,garantidaapréviadefesa,ficará</w:t>
      </w:r>
      <w:r w:rsidRPr="0064560B">
        <w:rPr>
          <w:rFonts w:ascii="Times New Roman" w:hAnsi="Times New Roman" w:cs="Times New Roman"/>
          <w:spacing w:val="-10"/>
        </w:rPr>
        <w:t>a</w:t>
      </w:r>
    </w:p>
    <w:p w:rsidR="00367976" w:rsidRPr="0064560B" w:rsidRDefault="00C46F38" w:rsidP="0064560B">
      <w:pPr>
        <w:tabs>
          <w:tab w:val="left" w:pos="10425"/>
        </w:tabs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64560B">
        <w:rPr>
          <w:rFonts w:ascii="Times New Roman" w:hAnsi="Times New Roman" w:cs="Times New Roman"/>
          <w:sz w:val="24"/>
          <w:szCs w:val="24"/>
        </w:rPr>
        <w:t>ContratadasujeitaàssançõesprevistasnaLei14.133/2021edemaislegislação pertinente, sem prejuízo das responsabilidades civil e criminal que seu ato ensejar.</w:t>
      </w:r>
    </w:p>
    <w:p w:rsidR="00367976" w:rsidRPr="0064560B" w:rsidRDefault="00C46F38" w:rsidP="0064560B">
      <w:pPr>
        <w:pStyle w:val="Ttulo2"/>
        <w:spacing w:before="263"/>
        <w:ind w:left="1418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Vigênciado</w:t>
      </w:r>
      <w:r w:rsidRPr="0064560B">
        <w:rPr>
          <w:rFonts w:ascii="Times New Roman" w:hAnsi="Times New Roman" w:cs="Times New Roman"/>
          <w:spacing w:val="-2"/>
        </w:rPr>
        <w:t>contrato:</w:t>
      </w:r>
    </w:p>
    <w:p w:rsidR="00367976" w:rsidRPr="0064560B" w:rsidRDefault="00367976" w:rsidP="0064560B">
      <w:pPr>
        <w:pStyle w:val="Corpodetexto"/>
        <w:spacing w:before="2"/>
        <w:ind w:left="1418"/>
        <w:jc w:val="both"/>
        <w:rPr>
          <w:rFonts w:ascii="Times New Roman" w:hAnsi="Times New Roman" w:cs="Times New Roman"/>
          <w:b/>
        </w:rPr>
      </w:pPr>
    </w:p>
    <w:p w:rsidR="00367976" w:rsidRPr="0064560B" w:rsidRDefault="00C46F38" w:rsidP="0064560B">
      <w:pPr>
        <w:pStyle w:val="Corpodetexto"/>
        <w:spacing w:line="268" w:lineRule="auto"/>
        <w:ind w:left="1418" w:right="513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Opresentetermoteráavigênciade</w:t>
      </w:r>
      <w:r w:rsidR="007238FB" w:rsidRPr="0064560B">
        <w:rPr>
          <w:rFonts w:ascii="Times New Roman" w:hAnsi="Times New Roman" w:cs="Times New Roman"/>
        </w:rPr>
        <w:t>12</w:t>
      </w:r>
      <w:r w:rsidRPr="0064560B">
        <w:rPr>
          <w:rFonts w:ascii="Times New Roman" w:hAnsi="Times New Roman" w:cs="Times New Roman"/>
        </w:rPr>
        <w:t>(</w:t>
      </w:r>
      <w:r w:rsidR="007238FB" w:rsidRPr="0064560B">
        <w:rPr>
          <w:rFonts w:ascii="Times New Roman" w:hAnsi="Times New Roman" w:cs="Times New Roman"/>
        </w:rPr>
        <w:t>Doze</w:t>
      </w:r>
      <w:r w:rsidRPr="0064560B">
        <w:rPr>
          <w:rFonts w:ascii="Times New Roman" w:hAnsi="Times New Roman" w:cs="Times New Roman"/>
        </w:rPr>
        <w:t>)</w:t>
      </w:r>
      <w:r w:rsidR="007238FB" w:rsidRPr="0064560B">
        <w:rPr>
          <w:rFonts w:ascii="Times New Roman" w:hAnsi="Times New Roman" w:cs="Times New Roman"/>
        </w:rPr>
        <w:t>meses</w:t>
      </w:r>
      <w:r w:rsidR="00462FB7" w:rsidRPr="0064560B">
        <w:rPr>
          <w:rFonts w:ascii="Times New Roman" w:hAnsi="Times New Roman" w:cs="Times New Roman"/>
        </w:rPr>
        <w:t xml:space="preserve"> podendo ser prorogado por igual período quando comprovado vantagem ao erário público</w:t>
      </w:r>
      <w:r w:rsidR="007238FB" w:rsidRPr="0064560B">
        <w:rPr>
          <w:rFonts w:ascii="Times New Roman" w:hAnsi="Times New Roman" w:cs="Times New Roman"/>
        </w:rPr>
        <w:t>.</w:t>
      </w:r>
    </w:p>
    <w:p w:rsidR="00367976" w:rsidRPr="0064560B" w:rsidRDefault="00367976" w:rsidP="0064560B">
      <w:pPr>
        <w:pStyle w:val="Corpodetexto"/>
        <w:spacing w:before="59"/>
        <w:ind w:left="1418"/>
        <w:jc w:val="both"/>
        <w:rPr>
          <w:rFonts w:ascii="Times New Roman" w:hAnsi="Times New Roman" w:cs="Times New Roman"/>
        </w:rPr>
      </w:pPr>
    </w:p>
    <w:p w:rsidR="00367976" w:rsidRPr="0064560B" w:rsidRDefault="00C46F38" w:rsidP="0064560B">
      <w:pPr>
        <w:pStyle w:val="Ttulo2"/>
        <w:ind w:left="1418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Modalidadede</w:t>
      </w:r>
      <w:r w:rsidRPr="0064560B">
        <w:rPr>
          <w:rFonts w:ascii="Times New Roman" w:hAnsi="Times New Roman" w:cs="Times New Roman"/>
          <w:spacing w:val="-2"/>
        </w:rPr>
        <w:t>Aquisição:</w:t>
      </w:r>
    </w:p>
    <w:p w:rsidR="00367976" w:rsidRPr="0064560B" w:rsidRDefault="00C46F38" w:rsidP="0064560B">
      <w:pPr>
        <w:pStyle w:val="Corpodetexto"/>
        <w:spacing w:line="283" w:lineRule="auto"/>
        <w:ind w:left="1418" w:right="328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Acontrataçãoserárealizadapormeiodelicitação,namodalidade</w:t>
      </w:r>
      <w:r w:rsidR="007238FB" w:rsidRPr="0064560B">
        <w:rPr>
          <w:rFonts w:ascii="Times New Roman" w:hAnsi="Times New Roman" w:cs="Times New Roman"/>
        </w:rPr>
        <w:t xml:space="preserve">Pregão </w:t>
      </w:r>
      <w:r w:rsidR="00B218E4" w:rsidRPr="0064560B">
        <w:rPr>
          <w:rFonts w:ascii="Times New Roman" w:hAnsi="Times New Roman" w:cs="Times New Roman"/>
        </w:rPr>
        <w:t>ELETRÔNICO</w:t>
      </w:r>
      <w:r w:rsidR="007238FB" w:rsidRPr="0064560B">
        <w:rPr>
          <w:rFonts w:ascii="Times New Roman" w:hAnsi="Times New Roman" w:cs="Times New Roman"/>
        </w:rPr>
        <w:t xml:space="preserve">, </w:t>
      </w:r>
      <w:r w:rsidR="00BD6239" w:rsidRPr="0064560B">
        <w:rPr>
          <w:rFonts w:ascii="Times New Roman" w:hAnsi="Times New Roman" w:cs="Times New Roman"/>
        </w:rPr>
        <w:t xml:space="preserve"> para Registro de Preços, </w:t>
      </w:r>
      <w:r w:rsidR="007238FB" w:rsidRPr="0064560B">
        <w:rPr>
          <w:rFonts w:ascii="Times New Roman" w:hAnsi="Times New Roman" w:cs="Times New Roman"/>
        </w:rPr>
        <w:t>prevista na Lei 14.133/2021, no artigo 17, parágrafo 2º</w:t>
      </w:r>
      <w:r w:rsidRPr="0064560B">
        <w:rPr>
          <w:rFonts w:ascii="Times New Roman" w:hAnsi="Times New Roman" w:cs="Times New Roman"/>
        </w:rPr>
        <w:t>.</w:t>
      </w:r>
    </w:p>
    <w:p w:rsidR="00367976" w:rsidRDefault="00367976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64560B" w:rsidRPr="0064560B" w:rsidRDefault="0064560B" w:rsidP="0064560B">
      <w:pPr>
        <w:pStyle w:val="Corpodetexto"/>
        <w:spacing w:before="4"/>
        <w:ind w:left="1418"/>
        <w:jc w:val="both"/>
        <w:rPr>
          <w:rFonts w:ascii="Times New Roman" w:hAnsi="Times New Roman" w:cs="Times New Roman"/>
        </w:rPr>
      </w:pP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759"/>
        </w:tabs>
        <w:ind w:left="1418" w:firstLine="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  <w:color w:val="000000"/>
          <w:spacing w:val="-2"/>
          <w:highlight w:val="lightGray"/>
        </w:rPr>
        <w:t>ESTIMATIVAS</w:t>
      </w:r>
    </w:p>
    <w:p w:rsidR="00BD6239" w:rsidRPr="0064560B" w:rsidRDefault="00C46F38" w:rsidP="0064560B">
      <w:pPr>
        <w:pStyle w:val="Corpodetexto"/>
        <w:ind w:left="1418"/>
        <w:jc w:val="both"/>
        <w:rPr>
          <w:rFonts w:ascii="Times New Roman" w:hAnsi="Times New Roman" w:cs="Times New Roman"/>
          <w:spacing w:val="-2"/>
        </w:rPr>
      </w:pPr>
      <w:r w:rsidRPr="0064560B">
        <w:rPr>
          <w:rFonts w:ascii="Times New Roman" w:hAnsi="Times New Roman" w:cs="Times New Roman"/>
        </w:rPr>
        <w:t>Conformerelaçãodeitensdescritos</w:t>
      </w:r>
      <w:r w:rsidRPr="0064560B">
        <w:rPr>
          <w:rFonts w:ascii="Times New Roman" w:hAnsi="Times New Roman" w:cs="Times New Roman"/>
          <w:spacing w:val="-2"/>
        </w:rPr>
        <w:t xml:space="preserve"> abaixo:</w:t>
      </w:r>
    </w:p>
    <w:p w:rsidR="00792A5A" w:rsidRPr="0064560B" w:rsidRDefault="00792A5A" w:rsidP="0064560B">
      <w:pPr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tbl>
      <w:tblPr>
        <w:tblStyle w:val="Tabelacomgrade"/>
        <w:tblW w:w="10491" w:type="dxa"/>
        <w:tblInd w:w="817" w:type="dxa"/>
        <w:tblLook w:val="04A0"/>
      </w:tblPr>
      <w:tblGrid>
        <w:gridCol w:w="857"/>
        <w:gridCol w:w="6095"/>
        <w:gridCol w:w="1151"/>
        <w:gridCol w:w="1092"/>
        <w:gridCol w:w="1296"/>
      </w:tblGrid>
      <w:tr w:rsidR="00792A5A" w:rsidRPr="0064560B" w:rsidTr="0064560B">
        <w:tc>
          <w:tcPr>
            <w:tcW w:w="857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095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151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QUANT.</w:t>
            </w:r>
          </w:p>
        </w:tc>
        <w:tc>
          <w:tcPr>
            <w:tcW w:w="1092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VALOR UNI.</w:t>
            </w:r>
          </w:p>
        </w:tc>
        <w:tc>
          <w:tcPr>
            <w:tcW w:w="1296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VALOR TOTAL</w:t>
            </w:r>
          </w:p>
        </w:tc>
      </w:tr>
      <w:tr w:rsidR="00792A5A" w:rsidRPr="0064560B" w:rsidTr="0064560B">
        <w:tc>
          <w:tcPr>
            <w:tcW w:w="857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095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Prestação de serviço de execução de sinalização viária horizontal em vias urbanas do município, a ser realizada com mão de obra especializada, equipamentos operacionais, veículo devidamente sinalizado para serviços viários e equipe técnica capacitada, observando integralmente a legislação e normas técnicas vigentes, em especial as resoluções do CONTRAN, o Manual Brasileiro de Sinalização de Trânsito – Volume IV, normas da ABNT e as Normas Regulamentadoras do Ministério do Trabalho, especialm</w:t>
            </w:r>
            <w:r w:rsidR="007431F8">
              <w:rPr>
                <w:rFonts w:ascii="Times New Roman" w:hAnsi="Times New Roman" w:cs="Times New Roman"/>
                <w:sz w:val="24"/>
                <w:szCs w:val="24"/>
              </w:rPr>
              <w:t xml:space="preserve">ente NR-06, NR-18, e </w:t>
            </w:r>
            <w:bookmarkStart w:id="0" w:name="_GoBack"/>
            <w:bookmarkEnd w:id="0"/>
            <w:r w:rsidR="007431F8">
              <w:rPr>
                <w:rFonts w:ascii="Times New Roman" w:hAnsi="Times New Roman" w:cs="Times New Roman"/>
                <w:sz w:val="24"/>
                <w:szCs w:val="24"/>
              </w:rPr>
              <w:t xml:space="preserve">NR-26 </w:t>
            </w: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, no que couber.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64560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Os materiais necessários à execução dos serviços, tais como tintas viárias, placas de sinalização, postes metálicos, materiais para isolamento e fechamento de vias e máquina de pintura viária tipo airless, serão integralmente fornecidos pela Prefeitura, cabendo à empresa contratada a correta utilização, manuseio e preservação dos mesmos durante a execução dos serviços.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O serviço deverá contemplar, no mínimo: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Utilização de veículo operacional próprio, devidamente sinalizado e identificado, com dispositivos de segurança e advertência, conforme normas vigentes;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Emprego de gabaritos adequados para pintura de faixas, legendas, símbolos e setas de direção, garantindo alinhamento, padronização e conformidade técnica;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Execução da pintura conforme cores padronizadas de demarcação viária, respeitando os padrões estabelecidos pela legislação de trânsito;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Disponibilização de equipe mínima composta por 03 (três) profissionais, devidamente treinados, capacitados e habilitados, com conhecimento em direção defensiva e execução de serviços em vias públicas;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Fornecimento, pela empresa contratada, de todos os Equipamentos de Proteção Individual (EPIs) necessários à segurança dos trabalhadores, em conformidade com a NR-06, bem como atendimento às exigências da NR-26, quanto à sinalização de segurança;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Responsabilidade da empresa contratada quanto à segurança da equipe, dos usuários das vias e de terceiros, durante toda a execução dos serviços;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Apresentação de atestados de capacidade técnica, comprovando a execução de serviços de sinalização viária horizontal em outros municípios ou órgãos públicos, compatíveis com o objeto licitado.</w:t>
            </w:r>
          </w:p>
        </w:tc>
        <w:tc>
          <w:tcPr>
            <w:tcW w:w="1151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8.700m²</w:t>
            </w:r>
          </w:p>
        </w:tc>
        <w:tc>
          <w:tcPr>
            <w:tcW w:w="1092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18,00</w:t>
            </w:r>
          </w:p>
        </w:tc>
        <w:tc>
          <w:tcPr>
            <w:tcW w:w="1296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156.600,00</w:t>
            </w:r>
          </w:p>
        </w:tc>
      </w:tr>
      <w:tr w:rsidR="00792A5A" w:rsidRPr="0064560B" w:rsidTr="0064560B">
        <w:tc>
          <w:tcPr>
            <w:tcW w:w="857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6095" w:type="dxa"/>
          </w:tcPr>
          <w:p w:rsidR="00A509A4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 xml:space="preserve">Prestação de serviço de pintura de faixas de pedestres em vias urbanas do município, a ser executado com utilização de veículo operacional próprio, devidamente sinalizado para serviços de pintura viária, em conformidade com a </w:t>
            </w:r>
          </w:p>
          <w:p w:rsidR="00A509A4" w:rsidRDefault="00A509A4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A4" w:rsidRDefault="00A509A4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A4" w:rsidRDefault="00A509A4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legislação de trânsito vigente, Resoluções do CONTRAN, Manual Brasileiro de Sinalização de Trânsito – Volume IV (Sinalização Horizontal), normas da ABNT e Normas Regulamentadoras do Ministério do Trabalho, especialmente NR-06, NR-18, NR-26, no que couber.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O serviço deverá contemplar, no mínimo: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Utilização de veículo com as devidas sinalizações de advertência, equipado com materiais para isolamento e fechamento temporário das vias, devidamente emblemados com a logomarca da empresa contratada;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Emprego de gabaritos apropriados para pintura de faixas de pedestres, assegurando alinhamento, padronização e conformidade técnica;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Execução da demarcação viária com cores padronizadas, conforme especificações técnicas e legislação vigente;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Disponibilização de equipe mínima composta por 03 (três) profissionais, devidamente capacitados, com treinamento em direção defensiva;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Fornecimento e uso obrigatório de todos os Equipamentos de Proteção Individual (EPIs) necessários à execução do serviço, em atendimento à NR-06 e demais normas de segurança;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Responsabilidade integral da empresa contratada quanto à segurança dos trabalhadores, pedestres, usuários das vias e terceiros durante a execução dos serviços;</w:t>
            </w:r>
          </w:p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sz w:val="24"/>
                <w:szCs w:val="24"/>
              </w:rPr>
              <w:t>Apresentação de comprovação de experiência técnica, mediante atestados de prestação de serviços de pintura de sinalização viária horizontal em outros municípios ou órgãos públicos, compatíveis com o objeto licitado.</w:t>
            </w:r>
          </w:p>
        </w:tc>
        <w:tc>
          <w:tcPr>
            <w:tcW w:w="1151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6.600m²</w:t>
            </w:r>
          </w:p>
        </w:tc>
        <w:tc>
          <w:tcPr>
            <w:tcW w:w="1092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18,00</w:t>
            </w:r>
          </w:p>
        </w:tc>
        <w:tc>
          <w:tcPr>
            <w:tcW w:w="1296" w:type="dxa"/>
          </w:tcPr>
          <w:p w:rsidR="00792A5A" w:rsidRPr="0064560B" w:rsidRDefault="00792A5A" w:rsidP="006456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60B">
              <w:rPr>
                <w:rFonts w:ascii="Times New Roman" w:hAnsi="Times New Roman" w:cs="Times New Roman"/>
                <w:b/>
                <w:sz w:val="24"/>
                <w:szCs w:val="24"/>
              </w:rPr>
              <w:t>118.800,00</w:t>
            </w:r>
          </w:p>
        </w:tc>
      </w:tr>
    </w:tbl>
    <w:p w:rsidR="00B673CB" w:rsidRPr="0064560B" w:rsidRDefault="00B673CB" w:rsidP="0064560B">
      <w:pPr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p w:rsidR="00885069" w:rsidRPr="0064560B" w:rsidRDefault="00885069" w:rsidP="006456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6239" w:rsidRPr="0064560B" w:rsidRDefault="00BD6239" w:rsidP="0064560B">
      <w:pPr>
        <w:jc w:val="both"/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</w:pPr>
      <w:r w:rsidRPr="0064560B">
        <w:rPr>
          <w:rFonts w:ascii="Times New Roman" w:hAnsi="Times New Roman" w:cs="Times New Roman"/>
          <w:spacing w:val="-2"/>
          <w:sz w:val="24"/>
          <w:szCs w:val="24"/>
        </w:rPr>
        <w:br w:type="page"/>
      </w: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764"/>
        </w:tabs>
        <w:ind w:left="1764" w:hanging="25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  <w:spacing w:val="-2"/>
        </w:rPr>
        <w:lastRenderedPageBreak/>
        <w:t>ALTERNATIVASDISPONÍVEISNOMERCADO</w:t>
      </w:r>
    </w:p>
    <w:p w:rsidR="00367976" w:rsidRPr="0064560B" w:rsidRDefault="00787756" w:rsidP="0064560B">
      <w:pPr>
        <w:pStyle w:val="Corpodetexto"/>
        <w:spacing w:before="129"/>
        <w:ind w:left="1418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 xml:space="preserve">Foram realizadas pesquisas no que tange às contratações de </w:t>
      </w:r>
      <w:r w:rsidR="00E21037" w:rsidRPr="0064560B">
        <w:rPr>
          <w:rFonts w:ascii="Times New Roman" w:hAnsi="Times New Roman" w:cs="Times New Roman"/>
        </w:rPr>
        <w:t xml:space="preserve">prestação de serviços de </w:t>
      </w:r>
      <w:r w:rsidR="0064560B" w:rsidRPr="0064560B">
        <w:rPr>
          <w:rFonts w:ascii="Times New Roman" w:hAnsi="Times New Roman" w:cs="Times New Roman"/>
        </w:rPr>
        <w:t>pintura viária</w:t>
      </w:r>
      <w:r w:rsidRPr="0064560B">
        <w:rPr>
          <w:rFonts w:ascii="Times New Roman" w:hAnsi="Times New Roman" w:cs="Times New Roman"/>
        </w:rPr>
        <w:t xml:space="preserve"> no âmbito de outros Órgãos da Administração Pública Federal, com o objetivo de verificar as soluções compatíveis/similares que venham a dar atendimento aos requisitos e necessidades apresentadas no presente estudo. </w:t>
      </w:r>
      <w:r w:rsidR="00C46F38" w:rsidRPr="0064560B">
        <w:rPr>
          <w:rFonts w:ascii="Times New Roman" w:hAnsi="Times New Roman" w:cs="Times New Roman"/>
        </w:rPr>
        <w:t>Nestesentido,segueindicaçãodepotenciais</w:t>
      </w:r>
      <w:r w:rsidRPr="0064560B">
        <w:rPr>
          <w:rFonts w:ascii="Times New Roman" w:hAnsi="Times New Roman" w:cs="Times New Roman"/>
        </w:rPr>
        <w:t>empresas</w:t>
      </w:r>
      <w:r w:rsidR="00C46F38" w:rsidRPr="0064560B">
        <w:rPr>
          <w:rFonts w:ascii="Times New Roman" w:hAnsi="Times New Roman" w:cs="Times New Roman"/>
          <w:spacing w:val="-2"/>
        </w:rPr>
        <w:t>:</w:t>
      </w:r>
    </w:p>
    <w:p w:rsidR="00792A5A" w:rsidRPr="0064560B" w:rsidRDefault="007F4287" w:rsidP="0064560B">
      <w:pPr>
        <w:pStyle w:val="Corpodetexto"/>
        <w:spacing w:before="204" w:line="360" w:lineRule="auto"/>
        <w:ind w:left="1522" w:right="3113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RIOSUL SINALIZAÇÃO</w:t>
      </w:r>
    </w:p>
    <w:p w:rsidR="00792A5A" w:rsidRPr="0064560B" w:rsidRDefault="007F4287" w:rsidP="0064560B">
      <w:pPr>
        <w:pStyle w:val="Corpodetexto"/>
        <w:spacing w:before="204" w:line="360" w:lineRule="auto"/>
        <w:ind w:left="1522" w:right="3113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SINALTRAN SINALIZAÇÃO VIÁRIA</w:t>
      </w:r>
    </w:p>
    <w:p w:rsidR="00792A5A" w:rsidRPr="0064560B" w:rsidRDefault="007F4287" w:rsidP="0064560B">
      <w:pPr>
        <w:pStyle w:val="Corpodetexto"/>
        <w:spacing w:before="204" w:line="360" w:lineRule="auto"/>
        <w:ind w:left="1522" w:right="3113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PARK PINTURAS</w:t>
      </w:r>
    </w:p>
    <w:p w:rsidR="00792A5A" w:rsidRPr="0064560B" w:rsidRDefault="007F4287" w:rsidP="0064560B">
      <w:pPr>
        <w:pStyle w:val="Corpodetexto"/>
        <w:spacing w:before="204" w:line="360" w:lineRule="auto"/>
        <w:ind w:left="1522" w:right="3113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SIGNASUL</w:t>
      </w:r>
    </w:p>
    <w:p w:rsidR="00792A5A" w:rsidRPr="0064560B" w:rsidRDefault="007F4287" w:rsidP="0064560B">
      <w:pPr>
        <w:pStyle w:val="Corpodetexto"/>
        <w:spacing w:before="204" w:line="360" w:lineRule="auto"/>
        <w:ind w:left="1522" w:right="3113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ALTA NOROESTE SINALIZAÇÃO VIÁRIA</w:t>
      </w:r>
    </w:p>
    <w:p w:rsidR="00367976" w:rsidRPr="0064560B" w:rsidRDefault="00367976" w:rsidP="0064560B">
      <w:pPr>
        <w:pStyle w:val="Corpodetexto"/>
        <w:spacing w:before="209"/>
        <w:jc w:val="both"/>
        <w:rPr>
          <w:rFonts w:ascii="Times New Roman" w:hAnsi="Times New Roman" w:cs="Times New Roman"/>
        </w:rPr>
      </w:pP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759"/>
        </w:tabs>
        <w:ind w:left="1759" w:hanging="266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  <w:color w:val="000000"/>
          <w:spacing w:val="-2"/>
          <w:highlight w:val="lightGray"/>
        </w:rPr>
        <w:t>ESTIMATIVADOVALORDACONTRATAÇÃO</w:t>
      </w:r>
    </w:p>
    <w:p w:rsidR="00367976" w:rsidRPr="0064560B" w:rsidRDefault="00C46F38" w:rsidP="0064560B">
      <w:pPr>
        <w:pStyle w:val="Corpodetexto"/>
        <w:spacing w:line="268" w:lineRule="auto"/>
        <w:ind w:left="1418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Combasenaamplapesquisademercado,obteve-seosvaloresdescritosna planilha do item 4.</w:t>
      </w:r>
    </w:p>
    <w:p w:rsidR="00885069" w:rsidRPr="0064560B" w:rsidRDefault="00885069" w:rsidP="0064560B">
      <w:pPr>
        <w:pStyle w:val="Corpodetexto"/>
        <w:spacing w:line="268" w:lineRule="auto"/>
        <w:ind w:left="1949"/>
        <w:jc w:val="both"/>
        <w:rPr>
          <w:rFonts w:ascii="Times New Roman" w:hAnsi="Times New Roman" w:cs="Times New Roman"/>
        </w:rPr>
      </w:pP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773"/>
        </w:tabs>
        <w:ind w:left="1773" w:hanging="266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DESCRIÇÃODASOLUÇÃOCOMOUM</w:t>
      </w:r>
      <w:r w:rsidRPr="0064560B">
        <w:rPr>
          <w:rFonts w:ascii="Times New Roman" w:hAnsi="Times New Roman" w:cs="Times New Roman"/>
          <w:spacing w:val="-4"/>
        </w:rPr>
        <w:t>TODO</w:t>
      </w:r>
    </w:p>
    <w:p w:rsidR="00367976" w:rsidRPr="0064560B" w:rsidRDefault="00B40CDB" w:rsidP="0064560B">
      <w:pPr>
        <w:pStyle w:val="Corpodetexto"/>
        <w:spacing w:before="21"/>
        <w:ind w:left="1418" w:right="62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 xml:space="preserve">Descrição da solução: </w:t>
      </w:r>
      <w:r w:rsidR="007F4287" w:rsidRPr="0064560B">
        <w:rPr>
          <w:rFonts w:ascii="Times New Roman" w:hAnsi="Times New Roman" w:cs="Times New Roman"/>
        </w:rPr>
        <w:t>CONTRATAÇÃO DE EMPRESA ESPECIALIZADA PARA EXECUÇÃO DE SERVIÇOS DE SINALIZAÇÃO VIÁRIA HORIZONTAL, E SERVIÇOS INSTALAÇÃO DE PLACAS DE SINALIZAÇÃO NO MUNICÍPIO DE CAMPINA DAS MISSÕES</w:t>
      </w:r>
      <w:r w:rsidRPr="0064560B">
        <w:rPr>
          <w:rFonts w:ascii="Times New Roman" w:hAnsi="Times New Roman" w:cs="Times New Roman"/>
        </w:rPr>
        <w:t>, conforme especificado pelo contratante no item 4.</w:t>
      </w:r>
    </w:p>
    <w:p w:rsidR="00B40CDB" w:rsidRPr="0064560B" w:rsidRDefault="00B40CDB" w:rsidP="0064560B">
      <w:pPr>
        <w:pStyle w:val="Corpodetexto"/>
        <w:spacing w:before="21"/>
        <w:ind w:left="1418" w:right="620"/>
        <w:jc w:val="both"/>
        <w:rPr>
          <w:rFonts w:ascii="Times New Roman" w:hAnsi="Times New Roman" w:cs="Times New Roman"/>
        </w:rPr>
      </w:pP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773"/>
        </w:tabs>
        <w:ind w:left="1773" w:hanging="266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  <w:spacing w:val="-2"/>
        </w:rPr>
        <w:t>JUSTIFICATIVAPARAOPARCELAMENTOOUNÃODACONTRATAÇÃO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 presente contratação tem por objeto a contratação de empresa especializada para execução de serviços de sinalização viária horizontal e serviços de instalação de placas de sinalização vertical no Município de Campina das Missões.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Nos termos do art. 40, §2º, da Lei nº 14.133/2021, o parcelamento do objeto deve ser adotado sempre que for técnica e economicamente viável, visando ampliar a competitividade e obter melhor aproveitamento dos recursos disponíveis no mercado, sem prejuízo da economia de escala.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Após análise técnica da demanda, verifica-se que: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 sinalização viária horizontal (pintura de faixas, eixos, legendas, símbolos, demarcações de vagas, entre outros) e a sinalização vertical (fornecimento e instalação de placas, postes, suportes e dispositivos auxiliares) são serviços complementares, integrados e interdependentes, compondo um mesmo sistema de organização e segurança do trânsito municipal.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Embora tecnicamente distintos, ambos os serviços: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Exigem conhecimento específico da legislação de trânsito (CTB e Resoluções do CONTRAN);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Demandam equipe técnica capacitada e treinada;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Requerem planejamento integrado para compatibilização entre sinalização horizontal e vertical;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Envolvem mobilização de equipe, veículos sinalizados e equipamentos adequados;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Devem obedecer a padrão único de execução e padronização visual.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O parcelamento da contratação em dois ou mais lotes (horizontal e vertical) poderia gerar: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Risco de desalinhamento técnico entre os serviços executados;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Dificuldade de compatibilização de cronograma;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lastRenderedPageBreak/>
        <w:t>Possível conflito de responsabilidades quanto a eventuais falhas;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Aumento de custos administrativos e de fiscalização contratual;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Perda de economia de escala na mobilização de equipe e equipamentos.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Ademais, o mercado regional demonstra que empresas especializadas em sinalização viária normalmente executam ambos os serviços de forma conjunta, não havendo restrição relevante à competitividade pela adoção de lote único.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Dessa forma, conclui-se que não se mostra técnica nem economicamente vantajoso o parcelamento do objeto, sendo recomendada a contratação em lote único, garantindo: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Padronização dos serviços;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Maior eficiência operacional;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Melhor coordenação técnica;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Redução de custos indiretos;</w:t>
      </w:r>
    </w:p>
    <w:p w:rsidR="007F4287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Responsabilização integral por parte da contratada.</w:t>
      </w:r>
    </w:p>
    <w:p w:rsidR="00367976" w:rsidRPr="0064560B" w:rsidRDefault="007F4287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Assim, com fundamento no art. 40 da Lei nº 14.133/2021, justifica-se a contratação em lote único, por se tratar de objeto indivisível do ponto de vista funcional e operacional.</w:t>
      </w:r>
    </w:p>
    <w:p w:rsidR="0064560B" w:rsidRPr="0064560B" w:rsidRDefault="0064560B" w:rsidP="0064560B">
      <w:pPr>
        <w:pStyle w:val="Corpodetexto"/>
        <w:spacing w:before="15"/>
        <w:ind w:left="1560" w:right="374"/>
        <w:jc w:val="both"/>
        <w:rPr>
          <w:rFonts w:ascii="Times New Roman" w:hAnsi="Times New Roman" w:cs="Times New Roman"/>
        </w:rPr>
      </w:pP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773"/>
        </w:tabs>
        <w:ind w:left="1773" w:hanging="266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  <w:spacing w:val="-4"/>
        </w:rPr>
        <w:t>RESULTADOS</w:t>
      </w:r>
      <w:r w:rsidRPr="0064560B">
        <w:rPr>
          <w:rFonts w:ascii="Times New Roman" w:hAnsi="Times New Roman" w:cs="Times New Roman"/>
          <w:spacing w:val="-2"/>
        </w:rPr>
        <w:t>PRETENDIDOS</w:t>
      </w:r>
    </w:p>
    <w:p w:rsidR="0064560B" w:rsidRPr="0064560B" w:rsidRDefault="0064560B" w:rsidP="0064560B">
      <w:pPr>
        <w:pStyle w:val="Corpodetexto"/>
        <w:spacing w:before="86" w:line="268" w:lineRule="auto"/>
        <w:ind w:left="1560" w:right="50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Com a contratação de empresa especializada para execução de serviços de sinalização viária horizontal e instalação de placas de sinalização vertical no Município de Campina das Missões, pretende-se alcançar os seguintes resultados:</w:t>
      </w:r>
    </w:p>
    <w:p w:rsidR="0064560B" w:rsidRPr="0064560B" w:rsidRDefault="0064560B" w:rsidP="0064560B">
      <w:pPr>
        <w:pStyle w:val="Corpodetexto"/>
        <w:spacing w:before="86" w:line="268" w:lineRule="auto"/>
        <w:ind w:left="1560" w:right="50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Aumento da segurança viária, mediante adequada demarcação de vias, faixas de pedestres, eixos, vagas de estacionamento, áreas escolares, lombadas, legendas e instalação de placas regulamentadoras, de advertência e indicativas, em conformidade com o Código de Trânsito Brasileiro (CTB) e Resoluções do CONTRAN.</w:t>
      </w:r>
    </w:p>
    <w:p w:rsidR="0064560B" w:rsidRPr="0064560B" w:rsidRDefault="0064560B" w:rsidP="0064560B">
      <w:pPr>
        <w:pStyle w:val="Corpodetexto"/>
        <w:spacing w:before="86" w:line="268" w:lineRule="auto"/>
        <w:ind w:left="1560" w:right="50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Redução do número de acidentes e conflitos no tráfego, proporcionando melhor organização da circulação de veículos e pedestres.</w:t>
      </w:r>
    </w:p>
    <w:p w:rsidR="0064560B" w:rsidRPr="0064560B" w:rsidRDefault="0064560B" w:rsidP="0064560B">
      <w:pPr>
        <w:pStyle w:val="Corpodetexto"/>
        <w:spacing w:before="86" w:line="268" w:lineRule="auto"/>
        <w:ind w:left="1560" w:right="50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Melhoria da mobilidade urbana, com padronização e atualização da sinalização existente, garantindo melhor orientação aos condutores e pedestres.</w:t>
      </w:r>
    </w:p>
    <w:p w:rsidR="0064560B" w:rsidRPr="0064560B" w:rsidRDefault="0064560B" w:rsidP="0064560B">
      <w:pPr>
        <w:pStyle w:val="Corpodetexto"/>
        <w:spacing w:before="86" w:line="268" w:lineRule="auto"/>
        <w:ind w:left="1560" w:right="50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Padronização técnica da sinalização viária municipal, assegurando que todos os dispositivos estejam em conformidade com as normas vigentes, inclusive quanto às cores, dimensões, materiais e critérios de aplicação.</w:t>
      </w:r>
    </w:p>
    <w:p w:rsidR="0064560B" w:rsidRPr="0064560B" w:rsidRDefault="0064560B" w:rsidP="0064560B">
      <w:pPr>
        <w:pStyle w:val="Corpodetexto"/>
        <w:spacing w:before="86" w:line="268" w:lineRule="auto"/>
        <w:ind w:left="1560" w:right="50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Maior eficiência na fiscalização e ordenamento do trânsito, possibilitando aplicação adequada da legislação e maior efetividade das ações educativas e fiscalizatórias.</w:t>
      </w:r>
    </w:p>
    <w:p w:rsidR="0064560B" w:rsidRPr="0064560B" w:rsidRDefault="0064560B" w:rsidP="0064560B">
      <w:pPr>
        <w:pStyle w:val="Corpodetexto"/>
        <w:spacing w:before="86" w:line="268" w:lineRule="auto"/>
        <w:ind w:left="1560" w:right="50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Valorização do espaço urbano, contribuindo para organização visual das vias públicas e melhoria da infraestrutura urbana.</w:t>
      </w:r>
    </w:p>
    <w:p w:rsidR="0064560B" w:rsidRPr="0064560B" w:rsidRDefault="0064560B" w:rsidP="0064560B">
      <w:pPr>
        <w:pStyle w:val="Corpodetexto"/>
        <w:spacing w:before="86" w:line="268" w:lineRule="auto"/>
        <w:ind w:left="1560" w:right="50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Racionalização de recursos públicos, mediante contratação planejada, evitando intervenções emergenciais futuras e retrabalho decorrente de sinalização inadequada ou deteriorada.</w:t>
      </w:r>
    </w:p>
    <w:p w:rsidR="0064560B" w:rsidRPr="0064560B" w:rsidRDefault="0064560B" w:rsidP="0064560B">
      <w:pPr>
        <w:pStyle w:val="Corpodetexto"/>
        <w:spacing w:before="86" w:line="268" w:lineRule="auto"/>
        <w:ind w:left="1560" w:right="50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Durabilidade e qualidade dos serviços executados, com utilização de técnicas e materiais adequados, garantindo maior vida útil da sinalização horizontal e vertical.</w:t>
      </w:r>
    </w:p>
    <w:p w:rsidR="00367976" w:rsidRPr="0064560B" w:rsidRDefault="0064560B" w:rsidP="0064560B">
      <w:pPr>
        <w:pStyle w:val="Corpodetexto"/>
        <w:spacing w:before="86" w:line="268" w:lineRule="auto"/>
        <w:ind w:left="1560" w:right="50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 contratação visa, portanto, promover um sistema viário mais seguro, organizado e eficiente, atendendo ao interesse público e às diretrizes da política nacional de trânsito.</w:t>
      </w:r>
    </w:p>
    <w:p w:rsidR="00367976" w:rsidRPr="0064560B" w:rsidRDefault="00367976" w:rsidP="0064560B">
      <w:pPr>
        <w:pStyle w:val="Corpodetexto"/>
        <w:spacing w:before="13"/>
        <w:jc w:val="both"/>
        <w:rPr>
          <w:rFonts w:ascii="Times New Roman" w:hAnsi="Times New Roman" w:cs="Times New Roman"/>
        </w:rPr>
      </w:pP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907"/>
        </w:tabs>
        <w:spacing w:before="1"/>
        <w:ind w:left="1907" w:hanging="40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PROVIDÊNCIASPRÉVIASAO</w:t>
      </w:r>
      <w:r w:rsidRPr="0064560B">
        <w:rPr>
          <w:rFonts w:ascii="Times New Roman" w:hAnsi="Times New Roman" w:cs="Times New Roman"/>
          <w:spacing w:val="-2"/>
        </w:rPr>
        <w:t xml:space="preserve"> CONTRATO</w:t>
      </w:r>
    </w:p>
    <w:p w:rsidR="00367976" w:rsidRPr="0064560B" w:rsidRDefault="00EB5A24" w:rsidP="0064560B">
      <w:pPr>
        <w:pStyle w:val="Corpodetexto"/>
        <w:spacing w:before="86" w:line="268" w:lineRule="auto"/>
        <w:ind w:left="1517" w:right="506" w:firstLine="42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Para essa finalidade, entende-se que não são necessárias medidas adicionais significativas</w:t>
      </w: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893"/>
        </w:tabs>
        <w:spacing w:before="117"/>
        <w:ind w:left="1893" w:hanging="386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  <w:spacing w:val="-2"/>
        </w:rPr>
        <w:lastRenderedPageBreak/>
        <w:t>CONTRATAÇÕESCORRELATASE/OUINTERDEPENDENTES</w:t>
      </w:r>
    </w:p>
    <w:p w:rsidR="00367976" w:rsidRPr="0064560B" w:rsidRDefault="00C46F38" w:rsidP="0064560B">
      <w:pPr>
        <w:pStyle w:val="Corpodetexto"/>
        <w:spacing w:line="259" w:lineRule="auto"/>
        <w:ind w:left="1517" w:right="328" w:firstLine="698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Esteestudonãoidentificouanecessidadederealizarcontrataçõesacessórias, para a perfeita execução do objeto.</w:t>
      </w:r>
    </w:p>
    <w:p w:rsidR="00885069" w:rsidRPr="0064560B" w:rsidRDefault="00885069" w:rsidP="0064560B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907"/>
        </w:tabs>
        <w:ind w:left="1907" w:hanging="40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  <w:spacing w:val="-2"/>
        </w:rPr>
        <w:t>POSSÍVEISIMPACTOSAMBIENTAIS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 execução dos serviços de sinalização viária horizontal e instalação de placas de sinalização vertical no Município de Campina das Missões poderá gerar impactos ambientais pontuais e de baixa magnitude, considerando tratar-se de intervenção em vias já consolidadas e pavimentadas.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Os principais impactos ambientais potenciais identificados são: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Geração de resíduos sólidos, tais como embalagens de tintas, solventes, materiais plásticos, restos de adesivos refletivos, sobras de placas danificadas e resíduos metálicos provenientes da substituição de suportes e postes.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Possível contaminação do solo ou rede pluvial, em caso de descarte inadequado de tintas, solventes ou materiais químicos utilizados na sinalização horizontal.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Emissão de compostos orgânicos voláteis (COVs) decorrentes da aplicação de tintas e solventes, especialmente quando utilizados produtos à base de solvente.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Ruído temporário e interferência local, provenientes da utilização de equipamentos e veículos operacionais.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Geração de resíduos perfurocortantes e entulhos leves, oriundos da remoção de postes ou bases antigas.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Contudo, tais impactos são considerados temporários, localizados e mitigáveis, podendo ser adequadamente controlados mediante adoção das seguintes medidas: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Destinação ambientalmente adequada de embalagens, resíduos metálicos e materiais substituídos, conforme legislação ambiental vigente;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Proibição de descarte de resíduos em vias públicas, bocas de lobo ou áreas verdes;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Armazenamento correto de tintas e solventes, evitando vazamentos;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Preferência por tintas com menor teor de solventes e produtos ambientalmente adequados, quando possível;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Organização e limpeza imediata do local após a execução dos serviços;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Cumprimento das normas ambientais federais, estaduais e municipais aplicáveis.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Ressalta-se que a contratação não envolve supressão de vegetação, movimentação significativa de solo ou intervenções estruturais de grande porte, caracterizando-se como serviço de manutenção e melhoria da infraestrutura urbana já existente.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Assim, conclui-se que os impactos ambientais são de baixo potencial e plenamente mitigáveis, não configurando impedimento à execução do objeto, desde que observadas as boas práticas ambientais e a legislação vigente.</w:t>
      </w:r>
    </w:p>
    <w:p w:rsidR="0064560B" w:rsidRPr="0064560B" w:rsidRDefault="0064560B" w:rsidP="0064560B">
      <w:pPr>
        <w:pStyle w:val="Corpodetexto"/>
        <w:spacing w:before="27"/>
        <w:ind w:left="1560"/>
        <w:jc w:val="both"/>
        <w:rPr>
          <w:rFonts w:ascii="Times New Roman" w:hAnsi="Times New Roman" w:cs="Times New Roman"/>
        </w:rPr>
      </w:pPr>
    </w:p>
    <w:p w:rsidR="00367976" w:rsidRPr="0064560B" w:rsidRDefault="00C46F38" w:rsidP="0064560B">
      <w:pPr>
        <w:pStyle w:val="Ttulo1"/>
        <w:numPr>
          <w:ilvl w:val="0"/>
          <w:numId w:val="1"/>
        </w:numPr>
        <w:tabs>
          <w:tab w:val="left" w:pos="1907"/>
        </w:tabs>
        <w:ind w:left="1907" w:hanging="400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DECLARAÇÃODE</w:t>
      </w:r>
      <w:r w:rsidRPr="0064560B">
        <w:rPr>
          <w:rFonts w:ascii="Times New Roman" w:hAnsi="Times New Roman" w:cs="Times New Roman"/>
          <w:spacing w:val="-2"/>
        </w:rPr>
        <w:t>VIABILIDADE</w:t>
      </w:r>
    </w:p>
    <w:p w:rsidR="00367976" w:rsidRPr="0064560B" w:rsidRDefault="00C46F38" w:rsidP="0064560B">
      <w:pPr>
        <w:pStyle w:val="Corpodetexto"/>
        <w:spacing w:line="268" w:lineRule="auto"/>
        <w:ind w:left="1517" w:right="504" w:firstLine="427"/>
        <w:jc w:val="both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 xml:space="preserve">Com base na justificativa e nas especificações técnicas constantesnesteEstudo TécnicoPreliminareseusanexos,enaexistênciadeplanejamentoorçamentáriopara subsidiar esta contratação, declaramos que a </w:t>
      </w:r>
      <w:r w:rsidR="003F7338" w:rsidRPr="0064560B">
        <w:rPr>
          <w:rFonts w:ascii="Times New Roman" w:hAnsi="Times New Roman" w:cs="Times New Roman"/>
        </w:rPr>
        <w:t>aquisição</w:t>
      </w:r>
      <w:r w:rsidRPr="0064560B">
        <w:rPr>
          <w:rFonts w:ascii="Times New Roman" w:hAnsi="Times New Roman" w:cs="Times New Roman"/>
        </w:rPr>
        <w:t xml:space="preserve"> é viável, atendendo aos padrões e preços de mercado.</w:t>
      </w:r>
    </w:p>
    <w:p w:rsidR="00367976" w:rsidRPr="0064560B" w:rsidRDefault="00367976" w:rsidP="0064560B">
      <w:pPr>
        <w:pStyle w:val="Corpodetexto"/>
        <w:jc w:val="both"/>
        <w:rPr>
          <w:rFonts w:ascii="Times New Roman" w:hAnsi="Times New Roman" w:cs="Times New Roman"/>
        </w:rPr>
      </w:pPr>
    </w:p>
    <w:p w:rsidR="00367976" w:rsidRPr="0064560B" w:rsidRDefault="00CF1ED4" w:rsidP="0064560B">
      <w:pPr>
        <w:pStyle w:val="Corpodetexto"/>
        <w:ind w:left="1949"/>
        <w:jc w:val="right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Campina das Missões</w:t>
      </w:r>
      <w:r w:rsidR="00C46F38" w:rsidRPr="0064560B">
        <w:rPr>
          <w:rFonts w:ascii="Times New Roman" w:hAnsi="Times New Roman" w:cs="Times New Roman"/>
        </w:rPr>
        <w:t>,</w:t>
      </w:r>
      <w:r w:rsidR="0064560B" w:rsidRPr="0064560B">
        <w:rPr>
          <w:rFonts w:ascii="Times New Roman" w:hAnsi="Times New Roman" w:cs="Times New Roman"/>
        </w:rPr>
        <w:t>11</w:t>
      </w:r>
      <w:r w:rsidR="00C46F38" w:rsidRPr="0064560B">
        <w:rPr>
          <w:rFonts w:ascii="Times New Roman" w:hAnsi="Times New Roman" w:cs="Times New Roman"/>
        </w:rPr>
        <w:t>de</w:t>
      </w:r>
      <w:r w:rsidR="0064560B" w:rsidRPr="0064560B">
        <w:rPr>
          <w:rFonts w:ascii="Times New Roman" w:hAnsi="Times New Roman" w:cs="Times New Roman"/>
        </w:rPr>
        <w:t>Fevereiro</w:t>
      </w:r>
      <w:r w:rsidR="00C46F38" w:rsidRPr="0064560B">
        <w:rPr>
          <w:rFonts w:ascii="Times New Roman" w:hAnsi="Times New Roman" w:cs="Times New Roman"/>
        </w:rPr>
        <w:t>de</w:t>
      </w:r>
      <w:r w:rsidR="0064560B" w:rsidRPr="0064560B">
        <w:rPr>
          <w:rFonts w:ascii="Times New Roman" w:hAnsi="Times New Roman" w:cs="Times New Roman"/>
          <w:spacing w:val="-4"/>
        </w:rPr>
        <w:t>2026</w:t>
      </w:r>
    </w:p>
    <w:p w:rsidR="00CF1ED4" w:rsidRPr="0064560B" w:rsidRDefault="00CF1ED4" w:rsidP="0064560B">
      <w:pPr>
        <w:pStyle w:val="Ttulo2"/>
        <w:ind w:left="1522"/>
        <w:jc w:val="center"/>
        <w:rPr>
          <w:rFonts w:ascii="Times New Roman" w:hAnsi="Times New Roman" w:cs="Times New Roman"/>
        </w:rPr>
      </w:pPr>
    </w:p>
    <w:p w:rsidR="00367976" w:rsidRPr="0064560B" w:rsidRDefault="004B0876" w:rsidP="0064560B">
      <w:pPr>
        <w:pStyle w:val="Ttulo2"/>
        <w:ind w:left="1522"/>
        <w:jc w:val="center"/>
        <w:rPr>
          <w:rFonts w:ascii="Times New Roman" w:hAnsi="Times New Roman" w:cs="Times New Roman"/>
        </w:rPr>
      </w:pPr>
      <w:r w:rsidRPr="0064560B">
        <w:rPr>
          <w:rFonts w:ascii="Times New Roman" w:hAnsi="Times New Roman" w:cs="Times New Roman"/>
        </w:rPr>
        <w:t>Secretária</w:t>
      </w:r>
      <w:r w:rsidR="00C46F38" w:rsidRPr="0064560B">
        <w:rPr>
          <w:rFonts w:ascii="Times New Roman" w:hAnsi="Times New Roman" w:cs="Times New Roman"/>
        </w:rPr>
        <w:t>Municipalde</w:t>
      </w:r>
      <w:r w:rsidR="0064560B" w:rsidRPr="0064560B">
        <w:rPr>
          <w:rFonts w:ascii="Times New Roman" w:hAnsi="Times New Roman" w:cs="Times New Roman"/>
          <w:spacing w:val="-2"/>
        </w:rPr>
        <w:t>Obras</w:t>
      </w:r>
    </w:p>
    <w:p w:rsidR="00367976" w:rsidRPr="0064560B" w:rsidRDefault="00367976" w:rsidP="0064560B">
      <w:pPr>
        <w:pStyle w:val="Corpodetexto"/>
        <w:jc w:val="both"/>
        <w:rPr>
          <w:rFonts w:ascii="Times New Roman" w:hAnsi="Times New Roman" w:cs="Times New Roman"/>
          <w:b/>
        </w:rPr>
      </w:pPr>
    </w:p>
    <w:p w:rsidR="00367976" w:rsidRPr="0064560B" w:rsidRDefault="00367976" w:rsidP="0064560B">
      <w:pPr>
        <w:pStyle w:val="Corpodetexto"/>
        <w:tabs>
          <w:tab w:val="left" w:pos="2340"/>
        </w:tabs>
        <w:jc w:val="both"/>
        <w:rPr>
          <w:rFonts w:ascii="Times New Roman" w:hAnsi="Times New Roman" w:cs="Times New Roman"/>
        </w:rPr>
      </w:pPr>
    </w:p>
    <w:sectPr w:rsidR="00367976" w:rsidRPr="0064560B" w:rsidSect="0064560B">
      <w:headerReference w:type="even" r:id="rId8"/>
      <w:headerReference w:type="default" r:id="rId9"/>
      <w:pgSz w:w="11910" w:h="16840"/>
      <w:pgMar w:top="1760" w:right="1137" w:bottom="0" w:left="0" w:header="456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190" w:rsidRDefault="00D55190">
      <w:r>
        <w:separator/>
      </w:r>
    </w:p>
  </w:endnote>
  <w:endnote w:type="continuationSeparator" w:id="1">
    <w:p w:rsidR="00D55190" w:rsidRDefault="00D55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190" w:rsidRDefault="00D55190">
      <w:r>
        <w:separator/>
      </w:r>
    </w:p>
  </w:footnote>
  <w:footnote w:type="continuationSeparator" w:id="1">
    <w:p w:rsidR="00D55190" w:rsidRDefault="00D551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D9D" w:rsidRDefault="00BA0D9D" w:rsidP="0064560B">
    <w:pPr>
      <w:widowControl/>
      <w:tabs>
        <w:tab w:val="center" w:pos="4252"/>
        <w:tab w:val="left" w:pos="5190"/>
        <w:tab w:val="center" w:pos="5555"/>
        <w:tab w:val="right" w:pos="8504"/>
      </w:tabs>
      <w:autoSpaceDE/>
      <w:autoSpaceDN/>
      <w:rPr>
        <w:sz w:val="20"/>
      </w:rPr>
    </w:pPr>
    <w:r>
      <w:rPr>
        <w:rFonts w:ascii="Arial" w:eastAsia="Times New Roman" w:hAnsi="Arial" w:cs="Times New Roman"/>
        <w:b/>
        <w:sz w:val="24"/>
        <w:szCs w:val="20"/>
        <w:lang w:val="pt-BR" w:eastAsia="pt-BR"/>
      </w:rPr>
      <w:tab/>
    </w:r>
    <w:r w:rsidR="0064560B">
      <w:rPr>
        <w:noProof/>
        <w:lang w:val="pt-BR" w:eastAsia="pt-BR"/>
      </w:rPr>
      <w:drawing>
        <wp:inline distT="0" distB="0" distL="0" distR="0">
          <wp:extent cx="5438775" cy="926976"/>
          <wp:effectExtent l="19050" t="0" r="9525" b="0"/>
          <wp:docPr id="25" name="Imagem 25" descr="C:\Users\Usuário\Downloads\Av. Santa Teresa, 821, Centro – Campina das Missões, CEP 98975-000 CNPJ 87.612.8590001-30 –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ário\Downloads\Av. Santa Teresa, 821, Centro – Campina das Missões, CEP 98975-000 CNPJ 87.612.8590001-30 –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9497" cy="92880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D9D" w:rsidRDefault="0080105C" w:rsidP="00992323">
    <w:pPr>
      <w:widowControl/>
      <w:tabs>
        <w:tab w:val="center" w:pos="4252"/>
        <w:tab w:val="left" w:pos="5190"/>
        <w:tab w:val="center" w:pos="5555"/>
        <w:tab w:val="right" w:pos="8504"/>
      </w:tabs>
      <w:autoSpaceDE/>
      <w:autoSpaceDN/>
      <w:rPr>
        <w:rFonts w:ascii="Arial" w:eastAsia="Times New Roman" w:hAnsi="Arial" w:cs="Times New Roman"/>
        <w:b/>
        <w:sz w:val="24"/>
        <w:szCs w:val="20"/>
        <w:lang w:val="pt-BR" w:eastAsia="pt-BR"/>
      </w:rPr>
    </w:pPr>
    <w:r>
      <w:rPr>
        <w:noProof/>
        <w:lang w:val="pt-BR" w:eastAsia="pt-BR"/>
      </w:rPr>
      <w:drawing>
        <wp:inline distT="0" distB="0" distL="0" distR="0">
          <wp:extent cx="5438775" cy="926976"/>
          <wp:effectExtent l="19050" t="0" r="9525" b="0"/>
          <wp:docPr id="24" name="Imagem 24" descr="C:\Users\Usuário\Downloads\Av. Santa Teresa, 821, Centro – Campina das Missões, CEP 98975-000 CNPJ 87.612.8590001-30 –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ário\Downloads\Av. Santa Teresa, 821, Centro – Campina das Missões, CEP 98975-000 CNPJ 87.612.8590001-30 –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9497" cy="92880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A0D9D">
      <w:rPr>
        <w:rFonts w:ascii="Arial" w:eastAsia="Times New Roman" w:hAnsi="Arial" w:cs="Times New Roman"/>
        <w:b/>
        <w:sz w:val="24"/>
        <w:szCs w:val="20"/>
        <w:lang w:val="pt-BR" w:eastAsia="pt-BR"/>
      </w:rPr>
      <w:tab/>
    </w:r>
    <w:r w:rsidR="00BA0D9D">
      <w:rPr>
        <w:rFonts w:ascii="Arial" w:eastAsia="Times New Roman" w:hAnsi="Arial" w:cs="Times New Roman"/>
        <w:b/>
        <w:sz w:val="24"/>
        <w:szCs w:val="20"/>
        <w:lang w:val="pt-BR" w:eastAsia="pt-BR"/>
      </w:rPr>
      <w:tab/>
    </w:r>
    <w:r w:rsidR="00BA0D9D">
      <w:rPr>
        <w:rFonts w:ascii="Arial" w:eastAsia="Times New Roman" w:hAnsi="Arial" w:cs="Times New Roman"/>
        <w:b/>
        <w:sz w:val="24"/>
        <w:szCs w:val="20"/>
        <w:lang w:val="pt-BR" w:eastAsia="pt-BR"/>
      </w:rPr>
      <w:tab/>
    </w:r>
  </w:p>
  <w:p w:rsidR="00BA0D9D" w:rsidRDefault="00BA0D9D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085"/>
    <w:multiLevelType w:val="multilevel"/>
    <w:tmpl w:val="E5AA38A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4"/>
      <w:numFmt w:val="decimal"/>
      <w:lvlText w:val="2.%2"/>
      <w:lvlJc w:val="left"/>
      <w:pPr>
        <w:tabs>
          <w:tab w:val="num" w:pos="851"/>
        </w:tabs>
        <w:ind w:left="851" w:hanging="511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  <w:sz w:val="24"/>
      </w:rPr>
    </w:lvl>
  </w:abstractNum>
  <w:abstractNum w:abstractNumId="1">
    <w:nsid w:val="03742214"/>
    <w:multiLevelType w:val="multilevel"/>
    <w:tmpl w:val="8B4AFAB6"/>
    <w:lvl w:ilvl="0">
      <w:start w:val="6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5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4292771"/>
    <w:multiLevelType w:val="multilevel"/>
    <w:tmpl w:val="9CECB46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2.%2"/>
      <w:lvlJc w:val="left"/>
      <w:pPr>
        <w:tabs>
          <w:tab w:val="num" w:pos="851"/>
        </w:tabs>
        <w:ind w:left="851" w:hanging="511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3">
    <w:nsid w:val="16697CF7"/>
    <w:multiLevelType w:val="multilevel"/>
    <w:tmpl w:val="974CB80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624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4">
    <w:nsid w:val="285F7A55"/>
    <w:multiLevelType w:val="multilevel"/>
    <w:tmpl w:val="C1D69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1172E1"/>
    <w:multiLevelType w:val="hybridMultilevel"/>
    <w:tmpl w:val="5FD4B23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836AE8AE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  <w:rPr>
        <w:rFonts w:ascii="Courier New" w:hAnsi="Courier New" w:hint="default"/>
        <w:b w:val="0"/>
        <w:i w:val="0"/>
        <w:sz w:val="20"/>
        <w:u w:val="none"/>
      </w:rPr>
    </w:lvl>
    <w:lvl w:ilvl="3" w:tplc="CFA0C02A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Courier New" w:hAnsi="Courier New" w:hint="default"/>
        <w:b/>
        <w:i w:val="0"/>
        <w:sz w:val="20"/>
        <w:u w:val="none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3D14B0"/>
    <w:multiLevelType w:val="hybridMultilevel"/>
    <w:tmpl w:val="D4ECFF54"/>
    <w:lvl w:ilvl="0" w:tplc="FFFFFFFF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7">
    <w:nsid w:val="38654118"/>
    <w:multiLevelType w:val="multilevel"/>
    <w:tmpl w:val="41DAD43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8">
    <w:nsid w:val="43670EA0"/>
    <w:multiLevelType w:val="hybridMultilevel"/>
    <w:tmpl w:val="A40E1F02"/>
    <w:lvl w:ilvl="0" w:tplc="FFFFFFFF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9">
    <w:nsid w:val="506D2F09"/>
    <w:multiLevelType w:val="hybridMultilevel"/>
    <w:tmpl w:val="BFDCE0A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4DB8E28C">
      <w:start w:val="3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sz w:val="24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C13C8C"/>
    <w:multiLevelType w:val="hybridMultilevel"/>
    <w:tmpl w:val="77E03534"/>
    <w:lvl w:ilvl="0" w:tplc="FFFFFFFF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11">
    <w:nsid w:val="5A040AF2"/>
    <w:multiLevelType w:val="multilevel"/>
    <w:tmpl w:val="E0A0D43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>
    <w:nsid w:val="5A37496B"/>
    <w:multiLevelType w:val="hybridMultilevel"/>
    <w:tmpl w:val="50B8FCEC"/>
    <w:lvl w:ilvl="0" w:tplc="53345148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ascii="Courier New" w:hAnsi="Courier New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1E2DFC">
      <w:start w:val="1"/>
      <w:numFmt w:val="lowerLetter"/>
      <w:lvlText w:val="%3)"/>
      <w:lvlJc w:val="left"/>
      <w:pPr>
        <w:tabs>
          <w:tab w:val="num" w:pos="1191"/>
        </w:tabs>
        <w:ind w:left="1191" w:hanging="340"/>
      </w:pPr>
      <w:rPr>
        <w:rFonts w:ascii="Courier New" w:hAnsi="Courier New" w:hint="default"/>
        <w:b/>
        <w:i w:val="0"/>
        <w:sz w:val="2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593D3A"/>
    <w:multiLevelType w:val="multilevel"/>
    <w:tmpl w:val="26420BC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14">
    <w:nsid w:val="631742DA"/>
    <w:multiLevelType w:val="multilevel"/>
    <w:tmpl w:val="F306CEB2"/>
    <w:lvl w:ilvl="0">
      <w:start w:val="10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1958"/>
        </w:tabs>
        <w:ind w:left="1958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3556"/>
        </w:tabs>
        <w:ind w:left="35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974"/>
        </w:tabs>
        <w:ind w:left="497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6752"/>
        </w:tabs>
        <w:ind w:left="67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8170"/>
        </w:tabs>
        <w:ind w:left="817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9948"/>
        </w:tabs>
        <w:ind w:left="99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1366"/>
        </w:tabs>
        <w:ind w:left="1136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3144"/>
        </w:tabs>
        <w:ind w:left="13144" w:hanging="1800"/>
      </w:pPr>
      <w:rPr>
        <w:rFonts w:hint="default"/>
        <w:b/>
      </w:rPr>
    </w:lvl>
  </w:abstractNum>
  <w:abstractNum w:abstractNumId="15">
    <w:nsid w:val="66063A8B"/>
    <w:multiLevelType w:val="multilevel"/>
    <w:tmpl w:val="06121A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2.%2"/>
      <w:lvlJc w:val="left"/>
      <w:pPr>
        <w:tabs>
          <w:tab w:val="num" w:pos="851"/>
        </w:tabs>
        <w:ind w:left="851" w:hanging="511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16">
    <w:nsid w:val="6F137FE7"/>
    <w:multiLevelType w:val="hybridMultilevel"/>
    <w:tmpl w:val="07E2DAF6"/>
    <w:lvl w:ilvl="0" w:tplc="8B2EF286">
      <w:start w:val="1"/>
      <w:numFmt w:val="decimal"/>
      <w:lvlText w:val="%1."/>
      <w:lvlJc w:val="left"/>
      <w:pPr>
        <w:ind w:left="1790" w:hanging="284"/>
      </w:pPr>
      <w:rPr>
        <w:rFonts w:hint="default"/>
        <w:spacing w:val="0"/>
        <w:w w:val="100"/>
        <w:lang w:val="pt-PT" w:eastAsia="en-US" w:bidi="ar-SA"/>
      </w:rPr>
    </w:lvl>
    <w:lvl w:ilvl="1" w:tplc="A2F07722">
      <w:start w:val="1"/>
      <w:numFmt w:val="lowerLetter"/>
      <w:lvlText w:val="%2)"/>
      <w:lvlJc w:val="left"/>
      <w:pPr>
        <w:ind w:left="224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E49E3AEA">
      <w:numFmt w:val="bullet"/>
      <w:lvlText w:val="•"/>
      <w:lvlJc w:val="left"/>
      <w:pPr>
        <w:ind w:left="3225" w:hanging="360"/>
      </w:pPr>
      <w:rPr>
        <w:rFonts w:hint="default"/>
        <w:lang w:val="pt-PT" w:eastAsia="en-US" w:bidi="ar-SA"/>
      </w:rPr>
    </w:lvl>
    <w:lvl w:ilvl="3" w:tplc="B0BC9956">
      <w:numFmt w:val="bullet"/>
      <w:lvlText w:val="•"/>
      <w:lvlJc w:val="left"/>
      <w:pPr>
        <w:ind w:left="4210" w:hanging="360"/>
      </w:pPr>
      <w:rPr>
        <w:rFonts w:hint="default"/>
        <w:lang w:val="pt-PT" w:eastAsia="en-US" w:bidi="ar-SA"/>
      </w:rPr>
    </w:lvl>
    <w:lvl w:ilvl="4" w:tplc="FB545918">
      <w:numFmt w:val="bullet"/>
      <w:lvlText w:val="•"/>
      <w:lvlJc w:val="left"/>
      <w:pPr>
        <w:ind w:left="5195" w:hanging="360"/>
      </w:pPr>
      <w:rPr>
        <w:rFonts w:hint="default"/>
        <w:lang w:val="pt-PT" w:eastAsia="en-US" w:bidi="ar-SA"/>
      </w:rPr>
    </w:lvl>
    <w:lvl w:ilvl="5" w:tplc="7488260C">
      <w:numFmt w:val="bullet"/>
      <w:lvlText w:val="•"/>
      <w:lvlJc w:val="left"/>
      <w:pPr>
        <w:ind w:left="6180" w:hanging="360"/>
      </w:pPr>
      <w:rPr>
        <w:rFonts w:hint="default"/>
        <w:lang w:val="pt-PT" w:eastAsia="en-US" w:bidi="ar-SA"/>
      </w:rPr>
    </w:lvl>
    <w:lvl w:ilvl="6" w:tplc="1A00B652">
      <w:numFmt w:val="bullet"/>
      <w:lvlText w:val="•"/>
      <w:lvlJc w:val="left"/>
      <w:pPr>
        <w:ind w:left="7165" w:hanging="360"/>
      </w:pPr>
      <w:rPr>
        <w:rFonts w:hint="default"/>
        <w:lang w:val="pt-PT" w:eastAsia="en-US" w:bidi="ar-SA"/>
      </w:rPr>
    </w:lvl>
    <w:lvl w:ilvl="7" w:tplc="FDB48D2C">
      <w:numFmt w:val="bullet"/>
      <w:lvlText w:val="•"/>
      <w:lvlJc w:val="left"/>
      <w:pPr>
        <w:ind w:left="8150" w:hanging="360"/>
      </w:pPr>
      <w:rPr>
        <w:rFonts w:hint="default"/>
        <w:lang w:val="pt-PT" w:eastAsia="en-US" w:bidi="ar-SA"/>
      </w:rPr>
    </w:lvl>
    <w:lvl w:ilvl="8" w:tplc="4AB682D2">
      <w:numFmt w:val="bullet"/>
      <w:lvlText w:val="•"/>
      <w:lvlJc w:val="left"/>
      <w:pPr>
        <w:ind w:left="9136" w:hanging="360"/>
      </w:pPr>
      <w:rPr>
        <w:rFonts w:hint="default"/>
        <w:lang w:val="pt-PT" w:eastAsia="en-US" w:bidi="ar-SA"/>
      </w:rPr>
    </w:lvl>
  </w:abstractNum>
  <w:abstractNum w:abstractNumId="17">
    <w:nsid w:val="708B5960"/>
    <w:multiLevelType w:val="multilevel"/>
    <w:tmpl w:val="9382699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cs="Times New Roman" w:hint="default"/>
        <w:b/>
        <w:i w:val="0"/>
        <w:sz w:val="20"/>
        <w:u w:val="none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ascii="Times New Roman" w:hAnsi="Times New Roman" w:cs="Times New Roman" w:hint="default"/>
        <w:b w:val="0"/>
        <w:sz w:val="24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ascii="Times New Roman" w:hAnsi="Times New Roman" w:cs="Times New Roman" w:hint="default"/>
        <w:b w:val="0"/>
        <w:sz w:val="24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ascii="Times New Roman" w:hAnsi="Times New Roman" w:cs="Times New Roman" w:hint="default"/>
        <w:b w:val="0"/>
        <w:sz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ascii="Times New Roman" w:hAnsi="Times New Roman" w:cs="Times New Roman" w:hint="default"/>
        <w:b w:val="0"/>
        <w:sz w:val="24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ascii="Times New Roman" w:hAnsi="Times New Roman" w:cs="Times New Roman" w:hint="default"/>
        <w:b w:val="0"/>
        <w:sz w:val="24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ascii="Times New Roman" w:hAnsi="Times New Roman" w:cs="Times New Roman" w:hint="default"/>
        <w:b w:val="0"/>
        <w:sz w:val="24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ascii="Times New Roman" w:hAnsi="Times New Roman" w:cs="Times New Roman" w:hint="default"/>
        <w:b w:val="0"/>
        <w:sz w:val="24"/>
        <w:u w:val="none"/>
      </w:rPr>
    </w:lvl>
  </w:abstractNum>
  <w:abstractNum w:abstractNumId="18">
    <w:nsid w:val="7B971512"/>
    <w:multiLevelType w:val="multilevel"/>
    <w:tmpl w:val="1E30952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cs="Times New Roman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ascii="Times New Roman" w:hAnsi="Times New Roman" w:cs="Times New Roman" w:hint="default"/>
        <w:sz w:val="24"/>
      </w:rPr>
    </w:lvl>
  </w:abstractNum>
  <w:num w:numId="1">
    <w:abstractNumId w:val="16"/>
  </w:num>
  <w:num w:numId="2">
    <w:abstractNumId w:val="10"/>
  </w:num>
  <w:num w:numId="3">
    <w:abstractNumId w:val="8"/>
  </w:num>
  <w:num w:numId="4">
    <w:abstractNumId w:val="14"/>
  </w:num>
  <w:num w:numId="5">
    <w:abstractNumId w:val="1"/>
  </w:num>
  <w:num w:numId="6">
    <w:abstractNumId w:val="5"/>
  </w:num>
  <w:num w:numId="7">
    <w:abstractNumId w:val="9"/>
  </w:num>
  <w:num w:numId="8">
    <w:abstractNumId w:val="12"/>
  </w:num>
  <w:num w:numId="9">
    <w:abstractNumId w:val="13"/>
  </w:num>
  <w:num w:numId="10">
    <w:abstractNumId w:val="3"/>
  </w:num>
  <w:num w:numId="11">
    <w:abstractNumId w:val="2"/>
  </w:num>
  <w:num w:numId="12">
    <w:abstractNumId w:val="15"/>
  </w:num>
  <w:num w:numId="13">
    <w:abstractNumId w:val="0"/>
  </w:num>
  <w:num w:numId="14">
    <w:abstractNumId w:val="18"/>
  </w:num>
  <w:num w:numId="15">
    <w:abstractNumId w:val="7"/>
  </w:num>
  <w:num w:numId="16">
    <w:abstractNumId w:val="17"/>
  </w:num>
  <w:num w:numId="17">
    <w:abstractNumId w:val="11"/>
  </w:num>
  <w:num w:numId="18">
    <w:abstractNumId w:val="6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7976"/>
    <w:rsid w:val="00002D9F"/>
    <w:rsid w:val="0000420F"/>
    <w:rsid w:val="00005EA4"/>
    <w:rsid w:val="00014C58"/>
    <w:rsid w:val="00014E14"/>
    <w:rsid w:val="0006685C"/>
    <w:rsid w:val="00072041"/>
    <w:rsid w:val="000734C9"/>
    <w:rsid w:val="00094560"/>
    <w:rsid w:val="000A35FF"/>
    <w:rsid w:val="00100B3D"/>
    <w:rsid w:val="00126FF7"/>
    <w:rsid w:val="00127613"/>
    <w:rsid w:val="0013299A"/>
    <w:rsid w:val="00145396"/>
    <w:rsid w:val="001626C4"/>
    <w:rsid w:val="00174E72"/>
    <w:rsid w:val="001757DD"/>
    <w:rsid w:val="00192C4D"/>
    <w:rsid w:val="001B299F"/>
    <w:rsid w:val="001C3DFA"/>
    <w:rsid w:val="001D103C"/>
    <w:rsid w:val="001D37E0"/>
    <w:rsid w:val="001D40F7"/>
    <w:rsid w:val="00206941"/>
    <w:rsid w:val="00207EA9"/>
    <w:rsid w:val="00232E7F"/>
    <w:rsid w:val="002502AF"/>
    <w:rsid w:val="002663C3"/>
    <w:rsid w:val="002939D1"/>
    <w:rsid w:val="002A213C"/>
    <w:rsid w:val="002A2E93"/>
    <w:rsid w:val="002B0572"/>
    <w:rsid w:val="002C5B8E"/>
    <w:rsid w:val="002E0DDE"/>
    <w:rsid w:val="002F0619"/>
    <w:rsid w:val="002F105D"/>
    <w:rsid w:val="002F3927"/>
    <w:rsid w:val="003353CA"/>
    <w:rsid w:val="00346F7C"/>
    <w:rsid w:val="00351C00"/>
    <w:rsid w:val="00367976"/>
    <w:rsid w:val="00396F6D"/>
    <w:rsid w:val="00397E9B"/>
    <w:rsid w:val="003A6A97"/>
    <w:rsid w:val="003B03E4"/>
    <w:rsid w:val="003E6C11"/>
    <w:rsid w:val="003F38F6"/>
    <w:rsid w:val="003F6896"/>
    <w:rsid w:val="003F7338"/>
    <w:rsid w:val="00400A7D"/>
    <w:rsid w:val="004021C7"/>
    <w:rsid w:val="00406AA0"/>
    <w:rsid w:val="00436192"/>
    <w:rsid w:val="00436D21"/>
    <w:rsid w:val="004461E4"/>
    <w:rsid w:val="0045501C"/>
    <w:rsid w:val="00462FB7"/>
    <w:rsid w:val="004755F9"/>
    <w:rsid w:val="0048767E"/>
    <w:rsid w:val="00491F09"/>
    <w:rsid w:val="00492018"/>
    <w:rsid w:val="00496D4E"/>
    <w:rsid w:val="00497966"/>
    <w:rsid w:val="004B0876"/>
    <w:rsid w:val="004F0D50"/>
    <w:rsid w:val="00501090"/>
    <w:rsid w:val="005051A7"/>
    <w:rsid w:val="00507D13"/>
    <w:rsid w:val="00533445"/>
    <w:rsid w:val="005532D4"/>
    <w:rsid w:val="00560955"/>
    <w:rsid w:val="00560F29"/>
    <w:rsid w:val="00570EF8"/>
    <w:rsid w:val="0057173D"/>
    <w:rsid w:val="00575065"/>
    <w:rsid w:val="005952FB"/>
    <w:rsid w:val="005C1A2C"/>
    <w:rsid w:val="005C68B4"/>
    <w:rsid w:val="005D210E"/>
    <w:rsid w:val="005D2B2E"/>
    <w:rsid w:val="005E45B2"/>
    <w:rsid w:val="005E74FA"/>
    <w:rsid w:val="0060333F"/>
    <w:rsid w:val="00613919"/>
    <w:rsid w:val="0064560B"/>
    <w:rsid w:val="006656A1"/>
    <w:rsid w:val="00665784"/>
    <w:rsid w:val="00670281"/>
    <w:rsid w:val="00670712"/>
    <w:rsid w:val="006753ED"/>
    <w:rsid w:val="00675D9F"/>
    <w:rsid w:val="0067736A"/>
    <w:rsid w:val="00695C86"/>
    <w:rsid w:val="006A005C"/>
    <w:rsid w:val="006A6506"/>
    <w:rsid w:val="006C0C47"/>
    <w:rsid w:val="006D40EA"/>
    <w:rsid w:val="006D6163"/>
    <w:rsid w:val="007238FB"/>
    <w:rsid w:val="007431F8"/>
    <w:rsid w:val="00744B60"/>
    <w:rsid w:val="007458E3"/>
    <w:rsid w:val="00784608"/>
    <w:rsid w:val="00787756"/>
    <w:rsid w:val="007923F3"/>
    <w:rsid w:val="00792A5A"/>
    <w:rsid w:val="007F20B8"/>
    <w:rsid w:val="007F4287"/>
    <w:rsid w:val="0080105C"/>
    <w:rsid w:val="00831391"/>
    <w:rsid w:val="00833245"/>
    <w:rsid w:val="00880038"/>
    <w:rsid w:val="00880068"/>
    <w:rsid w:val="00881C77"/>
    <w:rsid w:val="00885069"/>
    <w:rsid w:val="008A225A"/>
    <w:rsid w:val="008A2270"/>
    <w:rsid w:val="008A279D"/>
    <w:rsid w:val="008C103E"/>
    <w:rsid w:val="008F1364"/>
    <w:rsid w:val="008F13F9"/>
    <w:rsid w:val="00907233"/>
    <w:rsid w:val="00962372"/>
    <w:rsid w:val="00962397"/>
    <w:rsid w:val="00967B9B"/>
    <w:rsid w:val="0097457D"/>
    <w:rsid w:val="00976AF5"/>
    <w:rsid w:val="009913C2"/>
    <w:rsid w:val="00992323"/>
    <w:rsid w:val="009930E3"/>
    <w:rsid w:val="009964A7"/>
    <w:rsid w:val="009A1328"/>
    <w:rsid w:val="009B6B98"/>
    <w:rsid w:val="009C24AC"/>
    <w:rsid w:val="009E6B4E"/>
    <w:rsid w:val="00A36DDF"/>
    <w:rsid w:val="00A509A4"/>
    <w:rsid w:val="00A76128"/>
    <w:rsid w:val="00A7658C"/>
    <w:rsid w:val="00A85A9A"/>
    <w:rsid w:val="00AD2F5C"/>
    <w:rsid w:val="00AF1563"/>
    <w:rsid w:val="00B10934"/>
    <w:rsid w:val="00B218E4"/>
    <w:rsid w:val="00B24411"/>
    <w:rsid w:val="00B31370"/>
    <w:rsid w:val="00B40CDB"/>
    <w:rsid w:val="00B55B04"/>
    <w:rsid w:val="00B673CB"/>
    <w:rsid w:val="00B7026C"/>
    <w:rsid w:val="00B767C4"/>
    <w:rsid w:val="00B97B9E"/>
    <w:rsid w:val="00BA0D9D"/>
    <w:rsid w:val="00BC1737"/>
    <w:rsid w:val="00BD6239"/>
    <w:rsid w:val="00C1041D"/>
    <w:rsid w:val="00C311C6"/>
    <w:rsid w:val="00C412D5"/>
    <w:rsid w:val="00C41314"/>
    <w:rsid w:val="00C42C80"/>
    <w:rsid w:val="00C46F38"/>
    <w:rsid w:val="00C4762A"/>
    <w:rsid w:val="00C64F0C"/>
    <w:rsid w:val="00C70786"/>
    <w:rsid w:val="00C806AB"/>
    <w:rsid w:val="00C86EA3"/>
    <w:rsid w:val="00CA0A6E"/>
    <w:rsid w:val="00CA1A1A"/>
    <w:rsid w:val="00CA2F10"/>
    <w:rsid w:val="00CB28A7"/>
    <w:rsid w:val="00CC3CCE"/>
    <w:rsid w:val="00CC4656"/>
    <w:rsid w:val="00CE5E8B"/>
    <w:rsid w:val="00CF1ED4"/>
    <w:rsid w:val="00D01BB2"/>
    <w:rsid w:val="00D446E5"/>
    <w:rsid w:val="00D55190"/>
    <w:rsid w:val="00D55A04"/>
    <w:rsid w:val="00D60B00"/>
    <w:rsid w:val="00DA2D10"/>
    <w:rsid w:val="00DB4EEC"/>
    <w:rsid w:val="00DC63FE"/>
    <w:rsid w:val="00DD34A8"/>
    <w:rsid w:val="00DD68A3"/>
    <w:rsid w:val="00DE06D4"/>
    <w:rsid w:val="00E05265"/>
    <w:rsid w:val="00E21037"/>
    <w:rsid w:val="00E401C1"/>
    <w:rsid w:val="00E4565F"/>
    <w:rsid w:val="00E46594"/>
    <w:rsid w:val="00E57994"/>
    <w:rsid w:val="00E75468"/>
    <w:rsid w:val="00E76BCC"/>
    <w:rsid w:val="00E928D5"/>
    <w:rsid w:val="00EA08F7"/>
    <w:rsid w:val="00EB4002"/>
    <w:rsid w:val="00EB5473"/>
    <w:rsid w:val="00EB5A24"/>
    <w:rsid w:val="00EC4A29"/>
    <w:rsid w:val="00EE5A99"/>
    <w:rsid w:val="00EF2081"/>
    <w:rsid w:val="00EF2F78"/>
    <w:rsid w:val="00F110A4"/>
    <w:rsid w:val="00F367F9"/>
    <w:rsid w:val="00F5682B"/>
    <w:rsid w:val="00F57C9B"/>
    <w:rsid w:val="00F63734"/>
    <w:rsid w:val="00F66216"/>
    <w:rsid w:val="00F72570"/>
    <w:rsid w:val="00F847F5"/>
    <w:rsid w:val="00F8610C"/>
    <w:rsid w:val="00FA6533"/>
    <w:rsid w:val="00FB608C"/>
    <w:rsid w:val="00FC35AB"/>
    <w:rsid w:val="00FF27F0"/>
    <w:rsid w:val="00FF7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35FF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qFormat/>
    <w:rsid w:val="000A35FF"/>
    <w:pPr>
      <w:ind w:left="1773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qFormat/>
    <w:rsid w:val="000A35FF"/>
    <w:pPr>
      <w:ind w:left="1507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5501C"/>
    <w:pPr>
      <w:keepNext/>
      <w:widowControl/>
      <w:autoSpaceDE/>
      <w:autoSpaceDN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pt-BR" w:eastAsia="pt-BR"/>
    </w:rPr>
  </w:style>
  <w:style w:type="paragraph" w:styleId="Ttulo4">
    <w:name w:val="heading 4"/>
    <w:basedOn w:val="Normal"/>
    <w:next w:val="Normal"/>
    <w:link w:val="Ttulo4Char"/>
    <w:qFormat/>
    <w:rsid w:val="0045501C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styleId="Ttulo5">
    <w:name w:val="heading 5"/>
    <w:basedOn w:val="Normal"/>
    <w:next w:val="Normal"/>
    <w:link w:val="Ttulo5Char"/>
    <w:qFormat/>
    <w:rsid w:val="0045501C"/>
    <w:pPr>
      <w:widowControl/>
      <w:autoSpaceDE/>
      <w:autoSpaceDN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45501C"/>
    <w:pPr>
      <w:keepNext/>
      <w:widowControl/>
      <w:tabs>
        <w:tab w:val="left" w:pos="2835"/>
      </w:tabs>
      <w:autoSpaceDE/>
      <w:autoSpaceDN/>
      <w:spacing w:line="280" w:lineRule="exact"/>
      <w:ind w:left="57" w:right="57" w:hanging="57"/>
      <w:jc w:val="center"/>
      <w:outlineLvl w:val="6"/>
    </w:pPr>
    <w:rPr>
      <w:rFonts w:ascii="Times New Roman" w:eastAsia="Times New Roman" w:hAnsi="Times New Roman" w:cs="Times New Roman"/>
      <w:b/>
      <w:spacing w:val="14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A35F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A35FF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A35FF"/>
    <w:pPr>
      <w:ind w:left="2242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0A35FF"/>
  </w:style>
  <w:style w:type="character" w:styleId="Hyperlink">
    <w:name w:val="Hyperlink"/>
    <w:basedOn w:val="Fontepargpadro"/>
    <w:unhideWhenUsed/>
    <w:rsid w:val="00496D4E"/>
    <w:rPr>
      <w:color w:val="0000FF" w:themeColor="hyperlink"/>
      <w:u w:val="single"/>
    </w:rPr>
  </w:style>
  <w:style w:type="paragraph" w:styleId="Rodap">
    <w:name w:val="footer"/>
    <w:basedOn w:val="Normal"/>
    <w:link w:val="RodapChar"/>
    <w:unhideWhenUsed/>
    <w:rsid w:val="009923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2323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nhideWhenUsed/>
    <w:rsid w:val="009923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92323"/>
    <w:rPr>
      <w:rFonts w:ascii="Arial MT" w:eastAsia="Arial MT" w:hAnsi="Arial MT" w:cs="Arial MT"/>
      <w:lang w:val="pt-PT"/>
    </w:rPr>
  </w:style>
  <w:style w:type="character" w:styleId="Forte">
    <w:name w:val="Strong"/>
    <w:basedOn w:val="Fontepargpadro"/>
    <w:uiPriority w:val="22"/>
    <w:qFormat/>
    <w:rsid w:val="002F3927"/>
    <w:rPr>
      <w:b/>
      <w:bCs/>
    </w:rPr>
  </w:style>
  <w:style w:type="paragraph" w:customStyle="1" w:styleId="Ttulo11">
    <w:name w:val="Título 11"/>
    <w:basedOn w:val="Normal"/>
    <w:uiPriority w:val="1"/>
    <w:qFormat/>
    <w:rsid w:val="00E4565F"/>
    <w:pPr>
      <w:ind w:left="120"/>
      <w:outlineLvl w:val="1"/>
    </w:pPr>
    <w:rPr>
      <w:rFonts w:ascii="Calibri" w:eastAsia="Calibri" w:hAnsi="Calibri" w:cs="Calibri"/>
    </w:rPr>
  </w:style>
  <w:style w:type="paragraph" w:styleId="Ttulo">
    <w:name w:val="Title"/>
    <w:basedOn w:val="Normal"/>
    <w:link w:val="TtuloChar"/>
    <w:uiPriority w:val="1"/>
    <w:qFormat/>
    <w:rsid w:val="00E4565F"/>
    <w:pPr>
      <w:spacing w:line="342" w:lineRule="exact"/>
      <w:ind w:left="3" w:right="3"/>
      <w:jc w:val="center"/>
    </w:pPr>
    <w:rPr>
      <w:rFonts w:ascii="Arial" w:eastAsia="Arial" w:hAnsi="Arial" w:cs="Arial"/>
      <w:b/>
      <w:bCs/>
      <w:i/>
      <w:iCs/>
      <w:sz w:val="30"/>
      <w:szCs w:val="30"/>
    </w:rPr>
  </w:style>
  <w:style w:type="character" w:customStyle="1" w:styleId="TtuloChar">
    <w:name w:val="Título Char"/>
    <w:basedOn w:val="Fontepargpadro"/>
    <w:link w:val="Ttulo"/>
    <w:uiPriority w:val="1"/>
    <w:rsid w:val="00E4565F"/>
    <w:rPr>
      <w:rFonts w:ascii="Arial" w:eastAsia="Arial" w:hAnsi="Arial" w:cs="Arial"/>
      <w:b/>
      <w:bCs/>
      <w:i/>
      <w:iCs/>
      <w:sz w:val="30"/>
      <w:szCs w:val="3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565F"/>
    <w:rPr>
      <w:rFonts w:ascii="Segoe UI" w:eastAsia="Calibr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65F"/>
    <w:rPr>
      <w:rFonts w:ascii="Segoe UI" w:eastAsia="Calibri" w:hAnsi="Segoe UI" w:cs="Segoe UI"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rsid w:val="0045501C"/>
    <w:rPr>
      <w:rFonts w:ascii="Arial" w:eastAsia="Times New Roman" w:hAnsi="Arial" w:cs="Arial"/>
      <w:b/>
      <w:bCs/>
      <w:sz w:val="26"/>
      <w:szCs w:val="26"/>
      <w:lang w:val="pt-BR" w:eastAsia="pt-BR"/>
    </w:rPr>
  </w:style>
  <w:style w:type="character" w:customStyle="1" w:styleId="Ttulo4Char">
    <w:name w:val="Título 4 Char"/>
    <w:basedOn w:val="Fontepargpadro"/>
    <w:link w:val="Ttulo4"/>
    <w:rsid w:val="0045501C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character" w:customStyle="1" w:styleId="Ttulo5Char">
    <w:name w:val="Título 5 Char"/>
    <w:basedOn w:val="Fontepargpadro"/>
    <w:link w:val="Ttulo5"/>
    <w:rsid w:val="0045501C"/>
    <w:rPr>
      <w:rFonts w:ascii="Times New Roman" w:eastAsia="Times New Roman" w:hAnsi="Times New Roman" w:cs="Times New Roman"/>
      <w:b/>
      <w:bCs/>
      <w:i/>
      <w:iCs/>
      <w:sz w:val="26"/>
      <w:szCs w:val="26"/>
      <w:lang w:val="pt-BR" w:eastAsia="pt-BR"/>
    </w:rPr>
  </w:style>
  <w:style w:type="character" w:customStyle="1" w:styleId="Ttulo7Char">
    <w:name w:val="Título 7 Char"/>
    <w:basedOn w:val="Fontepargpadro"/>
    <w:link w:val="Ttulo7"/>
    <w:rsid w:val="0045501C"/>
    <w:rPr>
      <w:rFonts w:ascii="Times New Roman" w:eastAsia="Times New Roman" w:hAnsi="Times New Roman" w:cs="Times New Roman"/>
      <w:b/>
      <w:spacing w:val="14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45501C"/>
    <w:pPr>
      <w:widowControl/>
      <w:autoSpaceDE/>
      <w:autoSpaceDN/>
      <w:ind w:left="510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5501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rpodetexto2">
    <w:name w:val="Body Text 2"/>
    <w:basedOn w:val="Normal"/>
    <w:link w:val="Corpodetexto2Char"/>
    <w:rsid w:val="0045501C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45501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Textoembloco">
    <w:name w:val="Block Text"/>
    <w:basedOn w:val="Normal"/>
    <w:rsid w:val="0045501C"/>
    <w:pPr>
      <w:widowControl/>
      <w:autoSpaceDE/>
      <w:autoSpaceDN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val="pt-BR" w:eastAsia="pt-BR"/>
    </w:rPr>
  </w:style>
  <w:style w:type="paragraph" w:styleId="Corpodetexto3">
    <w:name w:val="Body Text 3"/>
    <w:basedOn w:val="Normal"/>
    <w:link w:val="Corpodetexto3Char"/>
    <w:rsid w:val="0045501C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45501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table" w:styleId="Tabelacomgrade">
    <w:name w:val="Table Grid"/>
    <w:basedOn w:val="Tabelanormal"/>
    <w:uiPriority w:val="59"/>
    <w:rsid w:val="0045501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5501C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CorpodetextoChar">
    <w:name w:val="Corpo de texto Char"/>
    <w:link w:val="Corpodetexto"/>
    <w:uiPriority w:val="1"/>
    <w:rsid w:val="0045501C"/>
    <w:rPr>
      <w:rFonts w:ascii="Arial MT" w:eastAsia="Arial MT" w:hAnsi="Arial MT" w:cs="Arial MT"/>
      <w:sz w:val="24"/>
      <w:szCs w:val="24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B673CB"/>
  </w:style>
  <w:style w:type="character" w:customStyle="1" w:styleId="Ttulo1Char">
    <w:name w:val="Título 1 Char"/>
    <w:basedOn w:val="Fontepargpadro"/>
    <w:link w:val="Ttulo1"/>
    <w:rsid w:val="00B673CB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rsid w:val="00B673CB"/>
    <w:rPr>
      <w:rFonts w:ascii="Arial" w:eastAsia="Arial" w:hAnsi="Arial" w:cs="Arial"/>
      <w:b/>
      <w:bCs/>
      <w:sz w:val="24"/>
      <w:szCs w:val="24"/>
      <w:lang w:val="pt-PT"/>
    </w:rPr>
  </w:style>
  <w:style w:type="numbering" w:customStyle="1" w:styleId="Semlista11">
    <w:name w:val="Sem lista11"/>
    <w:next w:val="Semlista"/>
    <w:uiPriority w:val="99"/>
    <w:semiHidden/>
    <w:rsid w:val="00B673CB"/>
  </w:style>
  <w:style w:type="table" w:customStyle="1" w:styleId="TableNormal1">
    <w:name w:val="Table Normal1"/>
    <w:uiPriority w:val="2"/>
    <w:semiHidden/>
    <w:unhideWhenUsed/>
    <w:qFormat/>
    <w:rsid w:val="00B673CB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E05265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E76BCC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401C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mpinadasmissoes.rs.gov.br/portal-da-transparencia/plano-anual-de-contratacoes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8</Pages>
  <Words>3098</Words>
  <Characters>16734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Fernando</cp:lastModifiedBy>
  <cp:revision>249</cp:revision>
  <cp:lastPrinted>2026-02-11T13:00:00Z</cp:lastPrinted>
  <dcterms:created xsi:type="dcterms:W3CDTF">2024-10-22T13:21:00Z</dcterms:created>
  <dcterms:modified xsi:type="dcterms:W3CDTF">2026-02-26T14:04:00Z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2024-08-06T00:00:00Z</vt:filetime>
  </property>
  <property fmtid="{D5CDD505-2E9C-101B-9397-08002B2CF9AE}" pid="3" name="Creator">
    <vt:lpwstr>PDFium</vt:lpwstr>
  </property>
  <property fmtid="{D5CDD505-2E9C-101B-9397-08002B2CF9AE}" pid="4" name="LastSaved">
    <vt:filetime>2024-10-22T00:00:00Z</vt:filetime>
  </property>
  <property fmtid="{D5CDD505-2E9C-101B-9397-08002B2CF9AE}" pid="5" name="Producer">
    <vt:lpwstr>PDFium</vt:lpwstr>
  </property>
</Properties>
</file>