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625D8" w14:textId="2C54F6CB" w:rsidR="00DC775A" w:rsidRPr="00A3722A" w:rsidRDefault="005F325B" w:rsidP="00A3722A">
      <w:pPr>
        <w:pStyle w:val="Corpodetexto"/>
        <w:spacing w:line="360" w:lineRule="auto"/>
        <w:ind w:left="0"/>
        <w:jc w:val="left"/>
        <w:rPr>
          <w:b/>
          <w:bCs/>
        </w:rPr>
      </w:pPr>
      <w:r w:rsidRPr="00A3722A">
        <w:rPr>
          <w:b/>
          <w:bCs/>
        </w:rPr>
        <w:t>EDITAL</w:t>
      </w:r>
      <w:r w:rsidR="00B01A72" w:rsidRPr="00A3722A">
        <w:rPr>
          <w:b/>
          <w:bCs/>
        </w:rPr>
        <w:t xml:space="preserve"> </w:t>
      </w:r>
      <w:r w:rsidRPr="00A3722A">
        <w:rPr>
          <w:b/>
          <w:bCs/>
        </w:rPr>
        <w:t>DE</w:t>
      </w:r>
      <w:r w:rsidR="00B01A72" w:rsidRPr="00A3722A">
        <w:rPr>
          <w:b/>
          <w:bCs/>
        </w:rPr>
        <w:t xml:space="preserve"> </w:t>
      </w:r>
      <w:r w:rsidR="001C7BF7" w:rsidRPr="00A3722A">
        <w:rPr>
          <w:b/>
          <w:bCs/>
        </w:rPr>
        <w:t xml:space="preserve">PREGÃO ELETRÔNICO Nº </w:t>
      </w:r>
      <w:r w:rsidR="00831429" w:rsidRPr="00A3722A">
        <w:rPr>
          <w:b/>
          <w:bCs/>
        </w:rPr>
        <w:t>0</w:t>
      </w:r>
      <w:r w:rsidR="001E398C">
        <w:rPr>
          <w:b/>
          <w:bCs/>
        </w:rPr>
        <w:t>4</w:t>
      </w:r>
      <w:r w:rsidR="001C7BF7" w:rsidRPr="00A3722A">
        <w:rPr>
          <w:b/>
          <w:bCs/>
        </w:rPr>
        <w:t>/202</w:t>
      </w:r>
      <w:bookmarkStart w:id="0" w:name="PROCESSO_LICITATÓRIO_Nº_07%252525252F202"/>
      <w:bookmarkEnd w:id="0"/>
      <w:r w:rsidR="00831429" w:rsidRPr="00A3722A">
        <w:rPr>
          <w:b/>
          <w:bCs/>
        </w:rPr>
        <w:t>6</w:t>
      </w:r>
    </w:p>
    <w:p w14:paraId="03D72AA0" w14:textId="77777777" w:rsidR="00831429" w:rsidRPr="00A3722A" w:rsidRDefault="005F325B" w:rsidP="00A3722A">
      <w:pPr>
        <w:spacing w:line="360" w:lineRule="auto"/>
        <w:rPr>
          <w:b/>
          <w:sz w:val="24"/>
          <w:szCs w:val="24"/>
        </w:rPr>
      </w:pPr>
      <w:r w:rsidRPr="00A3722A">
        <w:rPr>
          <w:sz w:val="24"/>
          <w:szCs w:val="24"/>
        </w:rPr>
        <w:t>Município</w:t>
      </w:r>
      <w:r w:rsidR="00F3692A" w:rsidRPr="00A3722A">
        <w:rPr>
          <w:sz w:val="24"/>
          <w:szCs w:val="24"/>
        </w:rPr>
        <w:t xml:space="preserve"> </w:t>
      </w:r>
      <w:r w:rsidRPr="00A3722A">
        <w:rPr>
          <w:sz w:val="24"/>
          <w:szCs w:val="24"/>
        </w:rPr>
        <w:t>de</w:t>
      </w:r>
      <w:r w:rsidR="00B01A72" w:rsidRPr="00A3722A">
        <w:rPr>
          <w:sz w:val="24"/>
          <w:szCs w:val="24"/>
        </w:rPr>
        <w:t xml:space="preserve"> </w:t>
      </w:r>
      <w:r w:rsidRPr="00A3722A">
        <w:rPr>
          <w:b/>
          <w:sz w:val="24"/>
          <w:szCs w:val="24"/>
        </w:rPr>
        <w:t>Vicente</w:t>
      </w:r>
      <w:r w:rsidR="00B01A72" w:rsidRPr="00A3722A">
        <w:rPr>
          <w:b/>
          <w:sz w:val="24"/>
          <w:szCs w:val="24"/>
        </w:rPr>
        <w:t xml:space="preserve"> </w:t>
      </w:r>
      <w:r w:rsidRPr="00A3722A">
        <w:rPr>
          <w:b/>
          <w:spacing w:val="-2"/>
          <w:sz w:val="24"/>
          <w:szCs w:val="24"/>
        </w:rPr>
        <w:t>Dutra</w:t>
      </w:r>
      <w:r w:rsidR="00C45210" w:rsidRPr="00A3722A">
        <w:rPr>
          <w:b/>
          <w:spacing w:val="-2"/>
          <w:sz w:val="24"/>
          <w:szCs w:val="24"/>
        </w:rPr>
        <w:t>-</w:t>
      </w:r>
      <w:r w:rsidRPr="00A3722A">
        <w:rPr>
          <w:b/>
          <w:spacing w:val="-2"/>
          <w:sz w:val="24"/>
          <w:szCs w:val="24"/>
        </w:rPr>
        <w:t>RS</w:t>
      </w:r>
    </w:p>
    <w:p w14:paraId="78531EE6" w14:textId="42DD9584" w:rsidR="00831429" w:rsidRPr="00A3722A" w:rsidRDefault="005F325B" w:rsidP="00A3722A">
      <w:pPr>
        <w:spacing w:line="360" w:lineRule="auto"/>
        <w:rPr>
          <w:b/>
          <w:sz w:val="24"/>
          <w:szCs w:val="24"/>
        </w:rPr>
      </w:pPr>
      <w:r w:rsidRPr="00A3722A">
        <w:rPr>
          <w:sz w:val="24"/>
          <w:szCs w:val="24"/>
        </w:rPr>
        <w:t>Processo</w:t>
      </w:r>
      <w:r w:rsidR="00C45210" w:rsidRPr="00A3722A">
        <w:rPr>
          <w:sz w:val="24"/>
          <w:szCs w:val="24"/>
        </w:rPr>
        <w:t xml:space="preserve"> </w:t>
      </w:r>
      <w:r w:rsidR="00B37922" w:rsidRPr="00A3722A">
        <w:rPr>
          <w:sz w:val="24"/>
          <w:szCs w:val="24"/>
        </w:rPr>
        <w:t xml:space="preserve">Administrativo Licitatório </w:t>
      </w:r>
      <w:r w:rsidRPr="00A3722A">
        <w:rPr>
          <w:sz w:val="24"/>
          <w:szCs w:val="24"/>
        </w:rPr>
        <w:t xml:space="preserve">nº </w:t>
      </w:r>
      <w:r w:rsidR="00B00A18">
        <w:rPr>
          <w:b/>
          <w:bCs/>
          <w:sz w:val="24"/>
          <w:szCs w:val="24"/>
        </w:rPr>
        <w:t>3</w:t>
      </w:r>
      <w:r w:rsidR="001253D7">
        <w:rPr>
          <w:b/>
          <w:bCs/>
          <w:sz w:val="24"/>
          <w:szCs w:val="24"/>
        </w:rPr>
        <w:t>4</w:t>
      </w:r>
      <w:r w:rsidRPr="00A3722A">
        <w:rPr>
          <w:b/>
          <w:bCs/>
          <w:spacing w:val="-2"/>
          <w:sz w:val="24"/>
          <w:szCs w:val="24"/>
        </w:rPr>
        <w:t>/202</w:t>
      </w:r>
      <w:r w:rsidR="00831429" w:rsidRPr="00A3722A">
        <w:rPr>
          <w:b/>
          <w:bCs/>
          <w:spacing w:val="-2"/>
          <w:sz w:val="24"/>
          <w:szCs w:val="24"/>
        </w:rPr>
        <w:t>6</w:t>
      </w:r>
    </w:p>
    <w:p w14:paraId="64000F37" w14:textId="618859CB" w:rsidR="00831429" w:rsidRPr="00A3722A" w:rsidRDefault="00BD7E94" w:rsidP="00A3722A">
      <w:pPr>
        <w:spacing w:line="360" w:lineRule="auto"/>
        <w:rPr>
          <w:b/>
          <w:sz w:val="24"/>
          <w:szCs w:val="24"/>
        </w:rPr>
      </w:pPr>
      <w:r w:rsidRPr="00A3722A">
        <w:rPr>
          <w:spacing w:val="-2"/>
          <w:sz w:val="24"/>
          <w:szCs w:val="24"/>
        </w:rPr>
        <w:t>Tipo de Concorrência:</w:t>
      </w:r>
      <w:r w:rsidRPr="00A3722A">
        <w:rPr>
          <w:b/>
          <w:bCs/>
          <w:spacing w:val="-2"/>
          <w:sz w:val="24"/>
          <w:szCs w:val="24"/>
        </w:rPr>
        <w:t xml:space="preserve"> </w:t>
      </w:r>
      <w:r w:rsidR="00E85D26">
        <w:rPr>
          <w:b/>
          <w:bCs/>
          <w:spacing w:val="-2"/>
          <w:sz w:val="24"/>
          <w:szCs w:val="24"/>
        </w:rPr>
        <w:t>Normal</w:t>
      </w:r>
    </w:p>
    <w:p w14:paraId="295407CA" w14:textId="7215EB8A" w:rsidR="00831429" w:rsidRPr="00A3722A" w:rsidRDefault="005F325B" w:rsidP="00A3722A">
      <w:pPr>
        <w:spacing w:line="360" w:lineRule="auto"/>
        <w:rPr>
          <w:b/>
          <w:sz w:val="24"/>
          <w:szCs w:val="24"/>
        </w:rPr>
      </w:pPr>
      <w:r w:rsidRPr="00A3722A">
        <w:rPr>
          <w:sz w:val="24"/>
          <w:szCs w:val="24"/>
        </w:rPr>
        <w:t>Tipo</w:t>
      </w:r>
      <w:r w:rsidR="009B76FF" w:rsidRPr="00A3722A">
        <w:rPr>
          <w:sz w:val="24"/>
          <w:szCs w:val="24"/>
        </w:rPr>
        <w:t xml:space="preserve"> </w:t>
      </w:r>
      <w:r w:rsidRPr="00A3722A">
        <w:rPr>
          <w:sz w:val="24"/>
          <w:szCs w:val="24"/>
        </w:rPr>
        <w:t>de</w:t>
      </w:r>
      <w:r w:rsidR="009B76FF" w:rsidRPr="00A3722A">
        <w:rPr>
          <w:sz w:val="24"/>
          <w:szCs w:val="24"/>
        </w:rPr>
        <w:t xml:space="preserve"> </w:t>
      </w:r>
      <w:r w:rsidR="005C0498" w:rsidRPr="00A3722A">
        <w:rPr>
          <w:sz w:val="24"/>
          <w:szCs w:val="24"/>
        </w:rPr>
        <w:t>J</w:t>
      </w:r>
      <w:r w:rsidRPr="00A3722A">
        <w:rPr>
          <w:sz w:val="24"/>
          <w:szCs w:val="24"/>
        </w:rPr>
        <w:t>ulgamento:</w:t>
      </w:r>
      <w:r w:rsidR="009B76FF" w:rsidRPr="00A3722A">
        <w:rPr>
          <w:sz w:val="24"/>
          <w:szCs w:val="24"/>
        </w:rPr>
        <w:t xml:space="preserve"> </w:t>
      </w:r>
      <w:r w:rsidR="004146E2" w:rsidRPr="00A3722A">
        <w:rPr>
          <w:b/>
          <w:sz w:val="24"/>
          <w:szCs w:val="24"/>
        </w:rPr>
        <w:t>M</w:t>
      </w:r>
      <w:r w:rsidRPr="00A3722A">
        <w:rPr>
          <w:b/>
          <w:sz w:val="24"/>
          <w:szCs w:val="24"/>
        </w:rPr>
        <w:t>enor</w:t>
      </w:r>
      <w:r w:rsidR="00B01A72" w:rsidRPr="00A3722A">
        <w:rPr>
          <w:b/>
          <w:sz w:val="24"/>
          <w:szCs w:val="24"/>
        </w:rPr>
        <w:t xml:space="preserve"> </w:t>
      </w:r>
      <w:r w:rsidR="004146E2" w:rsidRPr="00A3722A">
        <w:rPr>
          <w:b/>
          <w:spacing w:val="-2"/>
          <w:sz w:val="24"/>
          <w:szCs w:val="24"/>
        </w:rPr>
        <w:t>P</w:t>
      </w:r>
      <w:r w:rsidRPr="00A3722A">
        <w:rPr>
          <w:b/>
          <w:spacing w:val="-2"/>
          <w:sz w:val="24"/>
          <w:szCs w:val="24"/>
        </w:rPr>
        <w:t>reço</w:t>
      </w:r>
      <w:r w:rsidR="00831429" w:rsidRPr="00A3722A">
        <w:rPr>
          <w:b/>
          <w:spacing w:val="-2"/>
          <w:sz w:val="24"/>
          <w:szCs w:val="24"/>
        </w:rPr>
        <w:t xml:space="preserve"> por Item</w:t>
      </w:r>
    </w:p>
    <w:p w14:paraId="761EA098" w14:textId="539229A2" w:rsidR="00DC775A" w:rsidRPr="00A3722A" w:rsidRDefault="005F325B" w:rsidP="00A3722A">
      <w:pPr>
        <w:spacing w:line="360" w:lineRule="auto"/>
        <w:rPr>
          <w:b/>
          <w:sz w:val="24"/>
          <w:szCs w:val="24"/>
        </w:rPr>
      </w:pPr>
      <w:r w:rsidRPr="00A3722A">
        <w:rPr>
          <w:sz w:val="24"/>
          <w:szCs w:val="24"/>
        </w:rPr>
        <w:t>Modo</w:t>
      </w:r>
      <w:r w:rsidR="00B01A72" w:rsidRPr="00A3722A">
        <w:rPr>
          <w:sz w:val="24"/>
          <w:szCs w:val="24"/>
        </w:rPr>
        <w:t xml:space="preserve"> </w:t>
      </w:r>
      <w:r w:rsidRPr="00A3722A">
        <w:rPr>
          <w:sz w:val="24"/>
          <w:szCs w:val="24"/>
        </w:rPr>
        <w:t>de</w:t>
      </w:r>
      <w:r w:rsidR="00B01A72" w:rsidRPr="00A3722A">
        <w:rPr>
          <w:sz w:val="24"/>
          <w:szCs w:val="24"/>
        </w:rPr>
        <w:t xml:space="preserve"> </w:t>
      </w:r>
      <w:r w:rsidR="005C0498" w:rsidRPr="00A3722A">
        <w:rPr>
          <w:sz w:val="24"/>
          <w:szCs w:val="24"/>
        </w:rPr>
        <w:t>D</w:t>
      </w:r>
      <w:r w:rsidRPr="00A3722A">
        <w:rPr>
          <w:sz w:val="24"/>
          <w:szCs w:val="24"/>
        </w:rPr>
        <w:t>isputa:</w:t>
      </w:r>
      <w:r w:rsidR="00B01A72" w:rsidRPr="00A3722A">
        <w:rPr>
          <w:sz w:val="24"/>
          <w:szCs w:val="24"/>
        </w:rPr>
        <w:t xml:space="preserve"> </w:t>
      </w:r>
      <w:r w:rsidR="004146E2" w:rsidRPr="00A3722A">
        <w:rPr>
          <w:b/>
          <w:spacing w:val="-2"/>
          <w:sz w:val="24"/>
          <w:szCs w:val="24"/>
        </w:rPr>
        <w:t>A</w:t>
      </w:r>
      <w:r w:rsidRPr="00A3722A">
        <w:rPr>
          <w:b/>
          <w:spacing w:val="-2"/>
          <w:sz w:val="24"/>
          <w:szCs w:val="24"/>
        </w:rPr>
        <w:t>berto</w:t>
      </w:r>
    </w:p>
    <w:p w14:paraId="1003D5BE" w14:textId="77777777" w:rsidR="00DC775A" w:rsidRPr="00A3722A" w:rsidRDefault="00DC775A" w:rsidP="00A3722A">
      <w:pPr>
        <w:pStyle w:val="Corpodetexto"/>
        <w:spacing w:line="360" w:lineRule="auto"/>
        <w:ind w:left="0"/>
        <w:jc w:val="left"/>
        <w:rPr>
          <w:b/>
        </w:rPr>
      </w:pPr>
    </w:p>
    <w:p w14:paraId="7E2B8A80" w14:textId="77777777" w:rsidR="00DC775A" w:rsidRPr="00A3722A" w:rsidRDefault="00DC775A" w:rsidP="00A3722A">
      <w:pPr>
        <w:pStyle w:val="Corpodetexto"/>
        <w:spacing w:line="360" w:lineRule="auto"/>
        <w:ind w:left="0"/>
        <w:jc w:val="left"/>
        <w:rPr>
          <w:i/>
        </w:rPr>
      </w:pPr>
    </w:p>
    <w:p w14:paraId="09B95139" w14:textId="22FE7578" w:rsidR="005C662C" w:rsidRPr="00A3722A" w:rsidRDefault="005C662C" w:rsidP="00A3722A">
      <w:pPr>
        <w:spacing w:line="360" w:lineRule="auto"/>
        <w:ind w:left="4610" w:right="1009"/>
        <w:jc w:val="both"/>
        <w:rPr>
          <w:i/>
          <w:sz w:val="24"/>
          <w:szCs w:val="24"/>
        </w:rPr>
      </w:pPr>
      <w:r w:rsidRPr="00A3722A">
        <w:rPr>
          <w:i/>
          <w:sz w:val="24"/>
          <w:szCs w:val="24"/>
        </w:rPr>
        <w:t>Edital de Pregão Eletrônico objetivando a</w:t>
      </w:r>
      <w:r w:rsidR="003558F2">
        <w:rPr>
          <w:i/>
          <w:sz w:val="24"/>
          <w:szCs w:val="24"/>
        </w:rPr>
        <w:t xml:space="preserve"> </w:t>
      </w:r>
      <w:r w:rsidR="003558F2" w:rsidRPr="003558F2">
        <w:rPr>
          <w:i/>
          <w:iCs/>
          <w:sz w:val="24"/>
          <w:szCs w:val="24"/>
        </w:rPr>
        <w:t xml:space="preserve">Contratação de empresa especializada para </w:t>
      </w:r>
      <w:r w:rsidR="00221ECB" w:rsidRPr="00AD321E">
        <w:rPr>
          <w:sz w:val="24"/>
          <w:szCs w:val="24"/>
        </w:rPr>
        <w:t>prestação de serviços médicos em Atenção Primária à Saúde, visando assegurar cobertura assistencial correspondente a 80 (oitenta) horas semanais de atendimento presencial nas Unidades de Saúde do Município de Vicente Dutra/RS</w:t>
      </w:r>
      <w:r w:rsidR="00221ECB">
        <w:rPr>
          <w:sz w:val="24"/>
          <w:szCs w:val="24"/>
        </w:rPr>
        <w:t>.</w:t>
      </w:r>
    </w:p>
    <w:p w14:paraId="64FD9AE5" w14:textId="77777777" w:rsidR="00DC775A" w:rsidRPr="00A3722A" w:rsidRDefault="00DC775A" w:rsidP="00A3722A">
      <w:pPr>
        <w:pStyle w:val="Corpodetexto"/>
        <w:spacing w:line="360" w:lineRule="auto"/>
        <w:ind w:left="0"/>
        <w:jc w:val="left"/>
      </w:pPr>
    </w:p>
    <w:p w14:paraId="6B3C8138" w14:textId="01391058" w:rsidR="00DC775A" w:rsidRPr="00A3722A" w:rsidRDefault="005F325B" w:rsidP="005B3F1C">
      <w:pPr>
        <w:pStyle w:val="PargrafodaLista"/>
        <w:tabs>
          <w:tab w:val="left" w:pos="1120"/>
        </w:tabs>
        <w:spacing w:line="360" w:lineRule="auto"/>
        <w:ind w:left="0" w:right="343"/>
        <w:rPr>
          <w:sz w:val="24"/>
          <w:szCs w:val="24"/>
        </w:rPr>
      </w:pPr>
      <w:r w:rsidRPr="00A3722A">
        <w:rPr>
          <w:sz w:val="24"/>
          <w:szCs w:val="24"/>
        </w:rPr>
        <w:t>O</w:t>
      </w:r>
      <w:r w:rsidR="00612153" w:rsidRPr="00A3722A">
        <w:rPr>
          <w:sz w:val="24"/>
          <w:szCs w:val="24"/>
        </w:rPr>
        <w:t xml:space="preserve"> </w:t>
      </w:r>
      <w:r w:rsidRPr="00A3722A">
        <w:rPr>
          <w:b/>
          <w:bCs/>
          <w:sz w:val="24"/>
          <w:szCs w:val="24"/>
        </w:rPr>
        <w:t>PREFEITO</w:t>
      </w:r>
      <w:r w:rsidR="00612153" w:rsidRPr="00A3722A">
        <w:rPr>
          <w:b/>
          <w:bCs/>
          <w:sz w:val="24"/>
          <w:szCs w:val="24"/>
        </w:rPr>
        <w:t xml:space="preserve"> </w:t>
      </w:r>
      <w:r w:rsidRPr="00A3722A">
        <w:rPr>
          <w:b/>
          <w:bCs/>
          <w:sz w:val="24"/>
          <w:szCs w:val="24"/>
        </w:rPr>
        <w:t>MUNICIPAL</w:t>
      </w:r>
      <w:r w:rsidR="00612153" w:rsidRPr="00A3722A">
        <w:rPr>
          <w:b/>
          <w:bCs/>
          <w:sz w:val="24"/>
          <w:szCs w:val="24"/>
        </w:rPr>
        <w:t xml:space="preserve"> </w:t>
      </w:r>
      <w:r w:rsidRPr="00A3722A">
        <w:rPr>
          <w:b/>
          <w:bCs/>
          <w:sz w:val="24"/>
          <w:szCs w:val="24"/>
        </w:rPr>
        <w:t>DE</w:t>
      </w:r>
      <w:r w:rsidR="00612153" w:rsidRPr="00A3722A">
        <w:rPr>
          <w:b/>
          <w:bCs/>
          <w:sz w:val="24"/>
          <w:szCs w:val="24"/>
        </w:rPr>
        <w:t xml:space="preserve"> </w:t>
      </w:r>
      <w:r w:rsidRPr="00A3722A">
        <w:rPr>
          <w:b/>
          <w:bCs/>
          <w:sz w:val="24"/>
          <w:szCs w:val="24"/>
        </w:rPr>
        <w:t>VICENTE</w:t>
      </w:r>
      <w:r w:rsidR="00612153" w:rsidRPr="00A3722A">
        <w:rPr>
          <w:b/>
          <w:bCs/>
          <w:sz w:val="24"/>
          <w:szCs w:val="24"/>
        </w:rPr>
        <w:t xml:space="preserve"> </w:t>
      </w:r>
      <w:r w:rsidRPr="00A3722A">
        <w:rPr>
          <w:b/>
          <w:bCs/>
          <w:sz w:val="24"/>
          <w:szCs w:val="24"/>
        </w:rPr>
        <w:t>DUTRA</w:t>
      </w:r>
      <w:r w:rsidR="00C47255" w:rsidRPr="00A3722A">
        <w:rPr>
          <w:b/>
          <w:bCs/>
          <w:sz w:val="24"/>
          <w:szCs w:val="24"/>
        </w:rPr>
        <w:t>-</w:t>
      </w:r>
      <w:r w:rsidRPr="00A3722A">
        <w:rPr>
          <w:b/>
          <w:bCs/>
          <w:sz w:val="24"/>
          <w:szCs w:val="24"/>
        </w:rPr>
        <w:t>RS</w:t>
      </w:r>
      <w:r w:rsidRPr="00A3722A">
        <w:rPr>
          <w:sz w:val="24"/>
          <w:szCs w:val="24"/>
        </w:rPr>
        <w:t>,</w:t>
      </w:r>
      <w:r w:rsidR="00612153" w:rsidRPr="00A3722A">
        <w:rPr>
          <w:sz w:val="24"/>
          <w:szCs w:val="24"/>
        </w:rPr>
        <w:t xml:space="preserve"> </w:t>
      </w:r>
      <w:r w:rsidRPr="00A3722A">
        <w:rPr>
          <w:sz w:val="24"/>
          <w:szCs w:val="24"/>
        </w:rPr>
        <w:t>no</w:t>
      </w:r>
      <w:r w:rsidR="00612153" w:rsidRPr="00A3722A">
        <w:rPr>
          <w:sz w:val="24"/>
          <w:szCs w:val="24"/>
        </w:rPr>
        <w:t xml:space="preserve"> </w:t>
      </w:r>
      <w:r w:rsidRPr="00A3722A">
        <w:rPr>
          <w:sz w:val="24"/>
          <w:szCs w:val="24"/>
        </w:rPr>
        <w:t>uso</w:t>
      </w:r>
      <w:r w:rsidR="00612153" w:rsidRPr="00A3722A">
        <w:rPr>
          <w:sz w:val="24"/>
          <w:szCs w:val="24"/>
        </w:rPr>
        <w:t xml:space="preserve"> </w:t>
      </w:r>
      <w:r w:rsidRPr="00A3722A">
        <w:rPr>
          <w:sz w:val="24"/>
          <w:szCs w:val="24"/>
        </w:rPr>
        <w:t>de</w:t>
      </w:r>
      <w:r w:rsidR="00612153" w:rsidRPr="00A3722A">
        <w:rPr>
          <w:sz w:val="24"/>
          <w:szCs w:val="24"/>
        </w:rPr>
        <w:t xml:space="preserve"> </w:t>
      </w:r>
      <w:r w:rsidRPr="00A3722A">
        <w:rPr>
          <w:sz w:val="24"/>
          <w:szCs w:val="24"/>
        </w:rPr>
        <w:t>suas</w:t>
      </w:r>
      <w:r w:rsidR="00612153" w:rsidRPr="00A3722A">
        <w:rPr>
          <w:sz w:val="24"/>
          <w:szCs w:val="24"/>
        </w:rPr>
        <w:t xml:space="preserve"> </w:t>
      </w:r>
      <w:r w:rsidRPr="00A3722A">
        <w:rPr>
          <w:sz w:val="24"/>
          <w:szCs w:val="24"/>
        </w:rPr>
        <w:t>atribuições,</w:t>
      </w:r>
      <w:r w:rsidR="00612153" w:rsidRPr="00A3722A">
        <w:rPr>
          <w:sz w:val="24"/>
          <w:szCs w:val="24"/>
        </w:rPr>
        <w:t xml:space="preserve"> </w:t>
      </w:r>
      <w:r w:rsidRPr="00A3722A">
        <w:rPr>
          <w:sz w:val="24"/>
          <w:szCs w:val="24"/>
        </w:rPr>
        <w:t xml:space="preserve">torna público, para conhecimento dos interessados, a realização de licitação na modalidade </w:t>
      </w:r>
      <w:r w:rsidR="002F3359" w:rsidRPr="00A3722A">
        <w:rPr>
          <w:sz w:val="24"/>
          <w:szCs w:val="24"/>
        </w:rPr>
        <w:t>pregão</w:t>
      </w:r>
      <w:r w:rsidRPr="00A3722A">
        <w:rPr>
          <w:sz w:val="24"/>
          <w:szCs w:val="24"/>
        </w:rPr>
        <w:t xml:space="preserve">, na forma </w:t>
      </w:r>
      <w:r w:rsidR="00F3692A" w:rsidRPr="00A3722A">
        <w:rPr>
          <w:sz w:val="24"/>
          <w:szCs w:val="24"/>
        </w:rPr>
        <w:t>eletrônica</w:t>
      </w:r>
      <w:r w:rsidRPr="00A3722A">
        <w:rPr>
          <w:sz w:val="24"/>
          <w:szCs w:val="24"/>
        </w:rPr>
        <w:t>, do tipo menor preço, objetivando a contratação de</w:t>
      </w:r>
      <w:r w:rsidR="0022738C" w:rsidRPr="00A3722A">
        <w:rPr>
          <w:sz w:val="24"/>
          <w:szCs w:val="24"/>
        </w:rPr>
        <w:t xml:space="preserve"> </w:t>
      </w:r>
      <w:r w:rsidRPr="00A3722A">
        <w:rPr>
          <w:sz w:val="24"/>
          <w:szCs w:val="24"/>
        </w:rPr>
        <w:t xml:space="preserve">empresa para </w:t>
      </w:r>
      <w:r w:rsidR="00582D35">
        <w:rPr>
          <w:sz w:val="24"/>
          <w:szCs w:val="24"/>
        </w:rPr>
        <w:t xml:space="preserve">a prestação de serviços </w:t>
      </w:r>
      <w:r w:rsidRPr="00A3722A">
        <w:rPr>
          <w:sz w:val="24"/>
          <w:szCs w:val="24"/>
        </w:rPr>
        <w:t>conforme descrito nesse edital e seus anexos, e nos termos da Lei Federal nº 14.133 de 1º de abril de 2021.</w:t>
      </w:r>
    </w:p>
    <w:p w14:paraId="0B3620BB" w14:textId="508D5974" w:rsidR="00DC775A" w:rsidRPr="004C39CC" w:rsidRDefault="005F325B" w:rsidP="005B3F1C">
      <w:pPr>
        <w:spacing w:line="360" w:lineRule="auto"/>
        <w:jc w:val="both"/>
        <w:rPr>
          <w:sz w:val="24"/>
          <w:szCs w:val="24"/>
        </w:rPr>
      </w:pPr>
      <w:r w:rsidRPr="004C39CC">
        <w:rPr>
          <w:sz w:val="24"/>
          <w:szCs w:val="24"/>
        </w:rPr>
        <w:t>A sessão d</w:t>
      </w:r>
      <w:r w:rsidR="00953F29" w:rsidRPr="004C39CC">
        <w:rPr>
          <w:sz w:val="24"/>
          <w:szCs w:val="24"/>
        </w:rPr>
        <w:t xml:space="preserve">o pregão </w:t>
      </w:r>
      <w:r w:rsidR="001644D3" w:rsidRPr="004C39CC">
        <w:rPr>
          <w:sz w:val="24"/>
          <w:szCs w:val="24"/>
        </w:rPr>
        <w:t>eletrônic</w:t>
      </w:r>
      <w:r w:rsidR="00953F29" w:rsidRPr="004C39CC">
        <w:rPr>
          <w:sz w:val="24"/>
          <w:szCs w:val="24"/>
        </w:rPr>
        <w:t>o</w:t>
      </w:r>
      <w:r w:rsidRPr="004C39CC">
        <w:rPr>
          <w:sz w:val="24"/>
          <w:szCs w:val="24"/>
        </w:rPr>
        <w:t xml:space="preserve"> será realizada no dia </w:t>
      </w:r>
      <w:r w:rsidR="00A24494">
        <w:rPr>
          <w:b/>
          <w:bCs/>
          <w:sz w:val="24"/>
          <w:szCs w:val="24"/>
        </w:rPr>
        <w:t>07</w:t>
      </w:r>
      <w:r w:rsidR="001049A0" w:rsidRPr="004C39CC">
        <w:rPr>
          <w:b/>
          <w:bCs/>
          <w:sz w:val="24"/>
          <w:szCs w:val="24"/>
        </w:rPr>
        <w:t>/0</w:t>
      </w:r>
      <w:r w:rsidR="00A24494">
        <w:rPr>
          <w:b/>
          <w:bCs/>
          <w:sz w:val="24"/>
          <w:szCs w:val="24"/>
        </w:rPr>
        <w:t>7</w:t>
      </w:r>
      <w:r w:rsidR="00C47255" w:rsidRPr="004C39CC">
        <w:rPr>
          <w:b/>
          <w:bCs/>
          <w:sz w:val="24"/>
          <w:szCs w:val="24"/>
        </w:rPr>
        <w:t>/</w:t>
      </w:r>
      <w:r w:rsidR="00F3442F" w:rsidRPr="004C39CC">
        <w:rPr>
          <w:b/>
          <w:bCs/>
          <w:sz w:val="24"/>
          <w:szCs w:val="24"/>
        </w:rPr>
        <w:t>2026</w:t>
      </w:r>
      <w:r w:rsidR="00612153" w:rsidRPr="004C39CC">
        <w:rPr>
          <w:b/>
          <w:bCs/>
          <w:sz w:val="24"/>
          <w:szCs w:val="24"/>
        </w:rPr>
        <w:t xml:space="preserve"> </w:t>
      </w:r>
      <w:r w:rsidRPr="004C39CC">
        <w:rPr>
          <w:b/>
          <w:bCs/>
          <w:sz w:val="24"/>
          <w:szCs w:val="24"/>
        </w:rPr>
        <w:t xml:space="preserve">às </w:t>
      </w:r>
      <w:r w:rsidR="00F3442F" w:rsidRPr="004C39CC">
        <w:rPr>
          <w:b/>
          <w:bCs/>
          <w:sz w:val="24"/>
          <w:szCs w:val="24"/>
        </w:rPr>
        <w:t>8</w:t>
      </w:r>
      <w:r w:rsidR="00474B22" w:rsidRPr="004C39CC">
        <w:rPr>
          <w:b/>
          <w:bCs/>
          <w:sz w:val="24"/>
          <w:szCs w:val="24"/>
        </w:rPr>
        <w:t>h</w:t>
      </w:r>
      <w:r w:rsidR="00F3442F" w:rsidRPr="004C39CC">
        <w:rPr>
          <w:b/>
          <w:bCs/>
          <w:sz w:val="24"/>
          <w:szCs w:val="24"/>
        </w:rPr>
        <w:t>0</w:t>
      </w:r>
      <w:r w:rsidR="00474B22" w:rsidRPr="004C39CC">
        <w:rPr>
          <w:b/>
          <w:bCs/>
          <w:sz w:val="24"/>
          <w:szCs w:val="24"/>
        </w:rPr>
        <w:t>0min</w:t>
      </w:r>
      <w:r w:rsidR="0023549D" w:rsidRPr="004C39CC">
        <w:rPr>
          <w:sz w:val="24"/>
          <w:szCs w:val="24"/>
        </w:rPr>
        <w:t>, processando</w:t>
      </w:r>
      <w:r w:rsidR="001644D3" w:rsidRPr="004C39CC">
        <w:rPr>
          <w:sz w:val="24"/>
          <w:szCs w:val="24"/>
        </w:rPr>
        <w:t xml:space="preserve">-se essa licitação através do site </w:t>
      </w:r>
      <w:r w:rsidR="00BB5C86" w:rsidRPr="004C39CC">
        <w:rPr>
          <w:sz w:val="24"/>
          <w:szCs w:val="24"/>
        </w:rPr>
        <w:fldChar w:fldCharType="begin"/>
      </w:r>
      <w:r w:rsidR="00BB5C86" w:rsidRPr="004C39CC">
        <w:rPr>
          <w:sz w:val="24"/>
          <w:szCs w:val="24"/>
        </w:rPr>
        <w:instrText>HYPERLINK "http://www.portaldecompraspublicas.com.br"</w:instrText>
      </w:r>
      <w:r w:rsidR="00BB5C86" w:rsidRPr="004C39CC">
        <w:rPr>
          <w:sz w:val="24"/>
          <w:szCs w:val="24"/>
        </w:rPr>
      </w:r>
      <w:r w:rsidR="00BB5C86" w:rsidRPr="004C39CC">
        <w:rPr>
          <w:sz w:val="24"/>
          <w:szCs w:val="24"/>
        </w:rPr>
        <w:fldChar w:fldCharType="separate"/>
      </w:r>
      <w:r w:rsidR="00BB5C86" w:rsidRPr="004C39CC">
        <w:rPr>
          <w:sz w:val="24"/>
          <w:szCs w:val="24"/>
        </w:rPr>
        <w:t>www.portaldecompraspublicas.com.br</w:t>
      </w:r>
      <w:r w:rsidR="00BB5C86" w:rsidRPr="004C39CC">
        <w:rPr>
          <w:sz w:val="24"/>
          <w:szCs w:val="24"/>
        </w:rPr>
        <w:fldChar w:fldCharType="end"/>
      </w:r>
      <w:r w:rsidR="001644D3" w:rsidRPr="004C39CC">
        <w:rPr>
          <w:sz w:val="24"/>
          <w:szCs w:val="24"/>
        </w:rPr>
        <w:t xml:space="preserve">. O </w:t>
      </w:r>
      <w:r w:rsidRPr="004C39CC">
        <w:rPr>
          <w:sz w:val="24"/>
          <w:szCs w:val="24"/>
        </w:rPr>
        <w:t>objetiv</w:t>
      </w:r>
      <w:r w:rsidR="001644D3" w:rsidRPr="004C39CC">
        <w:rPr>
          <w:sz w:val="24"/>
          <w:szCs w:val="24"/>
        </w:rPr>
        <w:t>o será</w:t>
      </w:r>
      <w:r w:rsidRPr="004C39CC">
        <w:rPr>
          <w:sz w:val="24"/>
          <w:szCs w:val="24"/>
        </w:rPr>
        <w:t xml:space="preserve"> a contratação de empresa </w:t>
      </w:r>
      <w:r w:rsidR="00953F29" w:rsidRPr="004C39CC">
        <w:rPr>
          <w:sz w:val="24"/>
          <w:szCs w:val="24"/>
        </w:rPr>
        <w:t>para</w:t>
      </w:r>
      <w:r w:rsidR="00721AA4">
        <w:rPr>
          <w:sz w:val="24"/>
          <w:szCs w:val="24"/>
        </w:rPr>
        <w:t xml:space="preserve"> a prestação de serviços</w:t>
      </w:r>
      <w:r w:rsidRPr="004C39CC">
        <w:rPr>
          <w:sz w:val="24"/>
          <w:szCs w:val="24"/>
        </w:rPr>
        <w:t xml:space="preserve">, conforme descritos no Termo de referência, Anexo I do presente edital, processando-se essa licitação nos termos da lei 14.133/2021. </w:t>
      </w:r>
      <w:r w:rsidR="001644D3" w:rsidRPr="004C39CC">
        <w:rPr>
          <w:sz w:val="24"/>
          <w:szCs w:val="24"/>
        </w:rPr>
        <w:t xml:space="preserve">As empresas interessadas em participar deverão apresentar propostas através do site </w:t>
      </w:r>
      <w:r w:rsidR="00F66EAC" w:rsidRPr="004C39CC">
        <w:rPr>
          <w:sz w:val="24"/>
          <w:szCs w:val="24"/>
        </w:rPr>
        <w:fldChar w:fldCharType="begin"/>
      </w:r>
      <w:r w:rsidR="00F66EAC" w:rsidRPr="004C39CC">
        <w:rPr>
          <w:sz w:val="24"/>
          <w:szCs w:val="24"/>
        </w:rPr>
        <w:instrText>HYPERLINK "http://www.portaldecompraspublicas.com.br"</w:instrText>
      </w:r>
      <w:r w:rsidR="00F66EAC" w:rsidRPr="004C39CC">
        <w:rPr>
          <w:sz w:val="24"/>
          <w:szCs w:val="24"/>
        </w:rPr>
      </w:r>
      <w:r w:rsidR="00F66EAC" w:rsidRPr="004C39CC">
        <w:rPr>
          <w:sz w:val="24"/>
          <w:szCs w:val="24"/>
        </w:rPr>
        <w:fldChar w:fldCharType="separate"/>
      </w:r>
      <w:r w:rsidR="00F66EAC" w:rsidRPr="004C39CC">
        <w:rPr>
          <w:sz w:val="24"/>
          <w:szCs w:val="24"/>
        </w:rPr>
        <w:t>www.portaldecompraspublicas.com.br</w:t>
      </w:r>
      <w:r w:rsidR="00F66EAC" w:rsidRPr="004C39CC">
        <w:rPr>
          <w:sz w:val="24"/>
          <w:szCs w:val="24"/>
        </w:rPr>
        <w:fldChar w:fldCharType="end"/>
      </w:r>
      <w:r w:rsidR="001644D3" w:rsidRPr="004C39CC">
        <w:rPr>
          <w:sz w:val="24"/>
          <w:szCs w:val="24"/>
        </w:rPr>
        <w:t xml:space="preserve">, até as </w:t>
      </w:r>
      <w:r w:rsidR="008D5055" w:rsidRPr="004C39CC">
        <w:rPr>
          <w:b/>
          <w:bCs/>
          <w:sz w:val="24"/>
          <w:szCs w:val="24"/>
        </w:rPr>
        <w:t>7</w:t>
      </w:r>
      <w:r w:rsidR="00B808C4" w:rsidRPr="004C39CC">
        <w:rPr>
          <w:b/>
          <w:bCs/>
          <w:sz w:val="24"/>
          <w:szCs w:val="24"/>
        </w:rPr>
        <w:t>h</w:t>
      </w:r>
      <w:r w:rsidR="008D5055" w:rsidRPr="004C39CC">
        <w:rPr>
          <w:b/>
          <w:bCs/>
          <w:sz w:val="24"/>
          <w:szCs w:val="24"/>
        </w:rPr>
        <w:t>50</w:t>
      </w:r>
      <w:r w:rsidR="00B808C4" w:rsidRPr="004C39CC">
        <w:rPr>
          <w:b/>
          <w:bCs/>
          <w:sz w:val="24"/>
          <w:szCs w:val="24"/>
        </w:rPr>
        <w:t>min</w:t>
      </w:r>
      <w:r w:rsidR="001644D3" w:rsidRPr="004C39CC">
        <w:rPr>
          <w:b/>
          <w:bCs/>
          <w:sz w:val="24"/>
          <w:szCs w:val="24"/>
        </w:rPr>
        <w:t xml:space="preserve"> do dia </w:t>
      </w:r>
      <w:r w:rsidR="00A24494">
        <w:rPr>
          <w:b/>
          <w:bCs/>
          <w:sz w:val="24"/>
          <w:szCs w:val="24"/>
        </w:rPr>
        <w:t>07</w:t>
      </w:r>
      <w:r w:rsidR="003F4F9E">
        <w:rPr>
          <w:b/>
          <w:bCs/>
          <w:sz w:val="24"/>
          <w:szCs w:val="24"/>
        </w:rPr>
        <w:t>/0</w:t>
      </w:r>
      <w:r w:rsidR="00A24494">
        <w:rPr>
          <w:b/>
          <w:bCs/>
          <w:sz w:val="24"/>
          <w:szCs w:val="24"/>
        </w:rPr>
        <w:t>7</w:t>
      </w:r>
      <w:r w:rsidR="00F84079" w:rsidRPr="004C39CC">
        <w:rPr>
          <w:b/>
          <w:bCs/>
          <w:sz w:val="24"/>
          <w:szCs w:val="24"/>
        </w:rPr>
        <w:t>/</w:t>
      </w:r>
      <w:r w:rsidR="008D5055" w:rsidRPr="004C39CC">
        <w:rPr>
          <w:b/>
          <w:bCs/>
          <w:sz w:val="24"/>
          <w:szCs w:val="24"/>
        </w:rPr>
        <w:t>2026</w:t>
      </w:r>
      <w:r w:rsidR="00A13D6B" w:rsidRPr="004C39CC">
        <w:rPr>
          <w:sz w:val="24"/>
          <w:szCs w:val="24"/>
        </w:rPr>
        <w:t xml:space="preserve">, </w:t>
      </w:r>
      <w:r w:rsidRPr="004C39CC">
        <w:rPr>
          <w:sz w:val="24"/>
          <w:szCs w:val="24"/>
        </w:rPr>
        <w:t>sendo</w:t>
      </w:r>
      <w:r w:rsidR="00E00FDA" w:rsidRPr="004C39CC">
        <w:rPr>
          <w:sz w:val="24"/>
          <w:szCs w:val="24"/>
        </w:rPr>
        <w:t xml:space="preserve"> </w:t>
      </w:r>
      <w:r w:rsidRPr="004C39CC">
        <w:rPr>
          <w:sz w:val="24"/>
          <w:szCs w:val="24"/>
        </w:rPr>
        <w:t>que todas as referências de tempo observam o horário de Brasília.</w:t>
      </w:r>
    </w:p>
    <w:p w14:paraId="36926240" w14:textId="77777777" w:rsidR="00DC775A" w:rsidRPr="00A3722A" w:rsidRDefault="00DC775A" w:rsidP="005B3F1C">
      <w:pPr>
        <w:pStyle w:val="Corpodetexto"/>
        <w:spacing w:line="360" w:lineRule="auto"/>
        <w:ind w:left="0"/>
        <w:rPr>
          <w:b/>
        </w:rPr>
      </w:pPr>
    </w:p>
    <w:p w14:paraId="28D0138F" w14:textId="77777777" w:rsidR="00DC775A" w:rsidRPr="00A3722A" w:rsidRDefault="00DC775A" w:rsidP="005B3F1C">
      <w:pPr>
        <w:pStyle w:val="Corpodetexto"/>
        <w:spacing w:line="360" w:lineRule="auto"/>
        <w:ind w:left="0"/>
        <w:rPr>
          <w:b/>
        </w:rPr>
      </w:pPr>
    </w:p>
    <w:p w14:paraId="1D976E81" w14:textId="3F265053" w:rsidR="00677906" w:rsidRPr="00A3722A" w:rsidRDefault="005F325B" w:rsidP="009B0241">
      <w:pPr>
        <w:pStyle w:val="Ttulo11"/>
        <w:numPr>
          <w:ilvl w:val="0"/>
          <w:numId w:val="1"/>
        </w:numPr>
        <w:tabs>
          <w:tab w:val="num" w:pos="0"/>
          <w:tab w:val="left" w:pos="444"/>
        </w:tabs>
        <w:spacing w:line="360" w:lineRule="auto"/>
        <w:ind w:left="0" w:right="343" w:firstLine="0"/>
        <w:jc w:val="both"/>
        <w:outlineLvl w:val="0"/>
      </w:pPr>
      <w:r w:rsidRPr="00A3722A">
        <w:t>DO OBJETO:</w:t>
      </w:r>
    </w:p>
    <w:p w14:paraId="3267C044" w14:textId="77777777" w:rsidR="008E2E06" w:rsidRPr="00AD321E" w:rsidRDefault="001617CA" w:rsidP="008E2E06">
      <w:pPr>
        <w:pStyle w:val="Nivel2"/>
        <w:numPr>
          <w:ilvl w:val="1"/>
          <w:numId w:val="4"/>
        </w:numPr>
        <w:spacing w:before="0" w:after="0" w:line="240" w:lineRule="auto"/>
        <w:ind w:left="0" w:firstLine="0"/>
        <w:rPr>
          <w:rFonts w:ascii="Times New Roman" w:hAnsi="Times New Roman"/>
          <w:sz w:val="24"/>
          <w:szCs w:val="24"/>
        </w:rPr>
      </w:pPr>
      <w:r w:rsidRPr="00B633BC">
        <w:rPr>
          <w:rFonts w:ascii="Times New Roman" w:hAnsi="Times New Roman"/>
          <w:sz w:val="24"/>
          <w:szCs w:val="24"/>
        </w:rPr>
        <w:t xml:space="preserve">Contratação de empresa </w:t>
      </w:r>
      <w:r w:rsidRPr="00B633BC">
        <w:rPr>
          <w:rFonts w:ascii="Times New Roman" w:eastAsia="Times New Roman" w:hAnsi="Times New Roman"/>
          <w:sz w:val="24"/>
          <w:szCs w:val="24"/>
        </w:rPr>
        <w:t xml:space="preserve">especializada para </w:t>
      </w:r>
      <w:r w:rsidR="008E2E06" w:rsidRPr="00AD321E">
        <w:rPr>
          <w:rFonts w:ascii="Times New Roman" w:eastAsia="Times New Roman" w:hAnsi="Times New Roman"/>
          <w:sz w:val="24"/>
          <w:szCs w:val="24"/>
        </w:rPr>
        <w:t>prestação de serviços médicos em Atenção Primária à Saúde, visando assegurar cobertura assistencial correspondente a 80 (oitenta) horas semanais de atendimento presencial nas Unidades de Saúde do Município de Vicente Dutra/RS,</w:t>
      </w:r>
      <w:r w:rsidR="008E2E06" w:rsidRPr="00AD321E">
        <w:rPr>
          <w:rFonts w:ascii="Times New Roman" w:hAnsi="Times New Roman"/>
          <w:sz w:val="24"/>
          <w:szCs w:val="24"/>
        </w:rPr>
        <w:t xml:space="preserve"> conforme especificações e quantidades abaixo:</w:t>
      </w:r>
    </w:p>
    <w:p w14:paraId="5147BD94"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p>
    <w:tbl>
      <w:tblPr>
        <w:tblStyle w:val="Tabelacomgrade"/>
        <w:tblW w:w="9781" w:type="dxa"/>
        <w:tblInd w:w="108" w:type="dxa"/>
        <w:tblLook w:val="04A0" w:firstRow="1" w:lastRow="0" w:firstColumn="1" w:lastColumn="0" w:noHBand="0" w:noVBand="1"/>
      </w:tblPr>
      <w:tblGrid>
        <w:gridCol w:w="857"/>
        <w:gridCol w:w="7371"/>
        <w:gridCol w:w="710"/>
        <w:gridCol w:w="843"/>
      </w:tblGrid>
      <w:tr w:rsidR="008E2E06" w:rsidRPr="00AD321E" w14:paraId="5DF234BE" w14:textId="77777777" w:rsidTr="00882C9C">
        <w:tc>
          <w:tcPr>
            <w:tcW w:w="803" w:type="dxa"/>
          </w:tcPr>
          <w:p w14:paraId="4840BE8B"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ITEM</w:t>
            </w:r>
          </w:p>
        </w:tc>
        <w:tc>
          <w:tcPr>
            <w:tcW w:w="7424" w:type="dxa"/>
          </w:tcPr>
          <w:p w14:paraId="76DAA3EC"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DESCRIÇÃO</w:t>
            </w:r>
          </w:p>
        </w:tc>
        <w:tc>
          <w:tcPr>
            <w:tcW w:w="710" w:type="dxa"/>
          </w:tcPr>
          <w:p w14:paraId="3CCF953D"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UN</w:t>
            </w:r>
          </w:p>
        </w:tc>
        <w:tc>
          <w:tcPr>
            <w:tcW w:w="844" w:type="dxa"/>
          </w:tcPr>
          <w:p w14:paraId="029D0C6C"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QTD</w:t>
            </w:r>
          </w:p>
        </w:tc>
      </w:tr>
      <w:tr w:rsidR="008E2E06" w:rsidRPr="00AD321E" w14:paraId="69CAD701" w14:textId="77777777" w:rsidTr="00882C9C">
        <w:trPr>
          <w:trHeight w:val="659"/>
        </w:trPr>
        <w:tc>
          <w:tcPr>
            <w:tcW w:w="803" w:type="dxa"/>
          </w:tcPr>
          <w:p w14:paraId="2FDE4EFE" w14:textId="77777777" w:rsidR="008E2E06" w:rsidRPr="00AD321E" w:rsidRDefault="008E2E06" w:rsidP="00882C9C">
            <w:pPr>
              <w:pStyle w:val="Default"/>
              <w:jc w:val="center"/>
              <w:rPr>
                <w:rFonts w:ascii="Times New Roman" w:hAnsi="Times New Roman" w:cs="Times New Roman"/>
              </w:rPr>
            </w:pPr>
            <w:r w:rsidRPr="00AD321E">
              <w:rPr>
                <w:rFonts w:ascii="Times New Roman" w:hAnsi="Times New Roman" w:cs="Times New Roman"/>
              </w:rPr>
              <w:t>01</w:t>
            </w:r>
          </w:p>
        </w:tc>
        <w:tc>
          <w:tcPr>
            <w:tcW w:w="7424" w:type="dxa"/>
          </w:tcPr>
          <w:p w14:paraId="7E893B50" w14:textId="77777777" w:rsidR="008E2E06" w:rsidRPr="00AD321E" w:rsidRDefault="008E2E06" w:rsidP="00882C9C">
            <w:pPr>
              <w:ind w:right="61"/>
              <w:jc w:val="both"/>
              <w:rPr>
                <w:sz w:val="24"/>
                <w:szCs w:val="24"/>
              </w:rPr>
            </w:pPr>
            <w:r w:rsidRPr="00AD321E">
              <w:rPr>
                <w:sz w:val="24"/>
                <w:szCs w:val="24"/>
              </w:rPr>
              <w:t>CONTRATAÇÃO DE EMPRESA ESPECIALIZADA PARA A PRESTAÇÃO DE SERVIÇOS MÉDICOS EM ATENÇÃO PRIMÁRIA À SAÚDE, MEDIANTE A DISPONIBILIZAÇÃO DE EQUIPE TÉCNICA HABILITADA, VISANDO À EXECUÇÃO DE CONSULTAS MÉDICAS, ATENDIMENTOS AMBULATORIAIS E DEMAIS ATIVIDADES INERENTES À ASSISTÊNCIA MÉDICA NO ÂMBITO DA UNIDADE BÁSICA DE SAÚDE DO MUNICÍPIO, ASSEGURANDO COBERTURA ASSISTENCIAL CORRESPONDENTE A 80 (OITENTA) HORAS SEMANAIS, DURANTE O HORÁRIO DE FUNCIONAMENTO DA UNIDADE, DE SEGUNDA A SEXTA-FEIRA, DAS 7H30 ÀS 11H30 E DAS 13H30 ÀS 17H, CONFORME CONDIÇÕES, ESPECIFICAÇÕES E EXIGÊNCIAS ESTABELECIDAS NESTE EDITAL E SEUS ANEXOS</w:t>
            </w:r>
          </w:p>
        </w:tc>
        <w:tc>
          <w:tcPr>
            <w:tcW w:w="710" w:type="dxa"/>
          </w:tcPr>
          <w:p w14:paraId="71B5727B" w14:textId="77777777" w:rsidR="008E2E06" w:rsidRPr="00AD321E" w:rsidRDefault="008E2E06" w:rsidP="00882C9C">
            <w:pPr>
              <w:pStyle w:val="Default"/>
              <w:jc w:val="center"/>
              <w:rPr>
                <w:rFonts w:ascii="Times New Roman" w:hAnsi="Times New Roman" w:cs="Times New Roman"/>
              </w:rPr>
            </w:pPr>
            <w:r w:rsidRPr="00AD321E">
              <w:rPr>
                <w:rFonts w:ascii="Times New Roman" w:hAnsi="Times New Roman" w:cs="Times New Roman"/>
              </w:rPr>
              <w:t>MÊS</w:t>
            </w:r>
          </w:p>
        </w:tc>
        <w:tc>
          <w:tcPr>
            <w:tcW w:w="844" w:type="dxa"/>
          </w:tcPr>
          <w:p w14:paraId="58F5D3CA" w14:textId="77777777" w:rsidR="008E2E06" w:rsidRPr="00AD321E" w:rsidRDefault="008E2E06" w:rsidP="00882C9C">
            <w:pPr>
              <w:pStyle w:val="Default"/>
              <w:jc w:val="center"/>
              <w:rPr>
                <w:rFonts w:ascii="Times New Roman" w:hAnsi="Times New Roman" w:cs="Times New Roman"/>
              </w:rPr>
            </w:pPr>
            <w:r w:rsidRPr="00AD321E">
              <w:rPr>
                <w:rFonts w:ascii="Times New Roman" w:hAnsi="Times New Roman" w:cs="Times New Roman"/>
              </w:rPr>
              <w:t>12</w:t>
            </w:r>
          </w:p>
        </w:tc>
      </w:tr>
    </w:tbl>
    <w:p w14:paraId="5F5F5B9F" w14:textId="25A72D69" w:rsidR="001617CA" w:rsidRPr="00B633BC" w:rsidRDefault="001617CA" w:rsidP="00621DB0">
      <w:pPr>
        <w:pStyle w:val="Nivel2"/>
        <w:tabs>
          <w:tab w:val="clear" w:pos="0"/>
        </w:tabs>
        <w:spacing w:before="0" w:after="0" w:line="240" w:lineRule="auto"/>
        <w:ind w:firstLine="0"/>
        <w:rPr>
          <w:rFonts w:ascii="Times New Roman" w:hAnsi="Times New Roman"/>
          <w:sz w:val="24"/>
          <w:szCs w:val="24"/>
        </w:rPr>
      </w:pPr>
    </w:p>
    <w:p w14:paraId="477E3539" w14:textId="77777777" w:rsidR="00A05C24" w:rsidRPr="00A3722A" w:rsidRDefault="00A05C24" w:rsidP="005B3F1C">
      <w:pPr>
        <w:pStyle w:val="Ttulo11"/>
        <w:tabs>
          <w:tab w:val="left" w:pos="771"/>
        </w:tabs>
        <w:spacing w:line="360" w:lineRule="auto"/>
        <w:jc w:val="both"/>
        <w:rPr>
          <w:b w:val="0"/>
          <w:bCs w:val="0"/>
        </w:rPr>
      </w:pPr>
    </w:p>
    <w:p w14:paraId="578BD1F6" w14:textId="1A8B908F" w:rsidR="00DC775A" w:rsidRPr="00A3722A" w:rsidRDefault="00DC775A" w:rsidP="005B3F1C">
      <w:pPr>
        <w:pStyle w:val="Corpodetexto"/>
        <w:spacing w:line="360" w:lineRule="auto"/>
        <w:ind w:right="527"/>
      </w:pPr>
    </w:p>
    <w:p w14:paraId="355C3122" w14:textId="0E0A2218" w:rsidR="003145D2" w:rsidRPr="00A3722A" w:rsidRDefault="00A10F64" w:rsidP="009B0241">
      <w:pPr>
        <w:pStyle w:val="Ttulo11"/>
        <w:numPr>
          <w:ilvl w:val="0"/>
          <w:numId w:val="1"/>
        </w:numPr>
        <w:tabs>
          <w:tab w:val="num" w:pos="0"/>
          <w:tab w:val="left" w:pos="444"/>
        </w:tabs>
        <w:spacing w:line="360" w:lineRule="auto"/>
        <w:ind w:left="0" w:right="343" w:firstLine="0"/>
        <w:jc w:val="both"/>
        <w:outlineLvl w:val="0"/>
      </w:pPr>
      <w:bookmarkStart w:id="1" w:name="2._DA_APRESENTAÇÃO_DOS_ENVELOPES%2525252"/>
      <w:bookmarkEnd w:id="1"/>
      <w:r w:rsidRPr="00A3722A">
        <w:t>DA PARTICIPAÇÃO:</w:t>
      </w:r>
    </w:p>
    <w:p w14:paraId="708750B7" w14:textId="77777777" w:rsidR="008A60B4" w:rsidRPr="00A3722A" w:rsidRDefault="008A60B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Poderão participar deste Pregão os interessados que comprovarem possuir os requisitos exigidos neste Edital, que tenham especificado, como objeto social da empresa, expresso no estatuto ou contrato social, atividade pertinente e compatível com o objeto deste Edital.</w:t>
      </w:r>
    </w:p>
    <w:p w14:paraId="640756BB" w14:textId="77777777" w:rsidR="008A60B4" w:rsidRPr="00A3722A" w:rsidRDefault="008A60B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Para participar do presente certame licitatório, os interessados deverão apresentar a documentação abaixo relacionada, em original, ou por qualquer processo de cópia autenticada por cartório competente ou por servidor da administração ou publicação em órgão da imprensa oficial.</w:t>
      </w:r>
    </w:p>
    <w:p w14:paraId="1210072D" w14:textId="77777777" w:rsidR="00483C80" w:rsidRPr="00A3722A" w:rsidRDefault="00483C80"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Não poderão disputar esta licitação:</w:t>
      </w:r>
    </w:p>
    <w:p w14:paraId="56ED89BB"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Aquele que não atenda às condições deste Edital e seu(s) anexo(s).</w:t>
      </w:r>
    </w:p>
    <w:p w14:paraId="71C9BB40"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Autor do anteprojeto, do projeto básico ou do projeto executivo, pessoa física ou jurídica, quando a licitação versar sobre serviços ou fornecimento de bens a ele relacionados.</w:t>
      </w:r>
    </w:p>
    <w:p w14:paraId="63216ACD"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40B31B0"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Pessoa física ou jurídica que se encontre, ao tempo da licitação, impossibilitada de participar da licitação em decorrência de sanção que lhe foi imposta.</w:t>
      </w:r>
    </w:p>
    <w:p w14:paraId="0C7DE00B" w14:textId="48F4C12A" w:rsidR="000518FA" w:rsidRPr="00A3722A" w:rsidRDefault="000518FA" w:rsidP="009B0241">
      <w:pPr>
        <w:pStyle w:val="PargrafodaLista"/>
        <w:numPr>
          <w:ilvl w:val="3"/>
          <w:numId w:val="1"/>
        </w:numPr>
        <w:tabs>
          <w:tab w:val="num" w:pos="-1080"/>
          <w:tab w:val="left" w:pos="926"/>
        </w:tabs>
        <w:spacing w:line="360" w:lineRule="auto"/>
        <w:ind w:left="0" w:right="343" w:firstLine="0"/>
        <w:rPr>
          <w:sz w:val="24"/>
          <w:szCs w:val="24"/>
        </w:rPr>
      </w:pPr>
      <w:r w:rsidRPr="00A3722A">
        <w:rPr>
          <w:sz w:val="24"/>
          <w:szCs w:val="24"/>
        </w:rPr>
        <w:t>O pregoeiro verificará se os licitantes atendem às condições de participação no certame,</w:t>
      </w:r>
      <w:r w:rsidR="00F51C05">
        <w:rPr>
          <w:sz w:val="24"/>
          <w:szCs w:val="24"/>
        </w:rPr>
        <w:t xml:space="preserve"> </w:t>
      </w:r>
      <w:r w:rsidRPr="00A3722A">
        <w:rPr>
          <w:sz w:val="24"/>
          <w:szCs w:val="24"/>
        </w:rPr>
        <w:t xml:space="preserve">conforme previsto no </w:t>
      </w:r>
      <w:r w:rsidRPr="00A3722A">
        <w:rPr>
          <w:sz w:val="24"/>
          <w:szCs w:val="24"/>
        </w:rPr>
        <w:fldChar w:fldCharType="begin"/>
      </w:r>
      <w:r w:rsidRPr="00A3722A">
        <w:rPr>
          <w:sz w:val="24"/>
          <w:szCs w:val="24"/>
        </w:rPr>
        <w:instrText>HYPERLINK "http://www.planalto.gov.br/ccivil_03/_ato2019-2022/2021/lei/L14133.htm" \l "art14"</w:instrText>
      </w:r>
      <w:r w:rsidRPr="00A3722A">
        <w:rPr>
          <w:sz w:val="24"/>
          <w:szCs w:val="24"/>
        </w:rPr>
      </w:r>
      <w:r w:rsidRPr="00A3722A">
        <w:rPr>
          <w:sz w:val="24"/>
          <w:szCs w:val="24"/>
        </w:rPr>
        <w:fldChar w:fldCharType="separate"/>
      </w:r>
      <w:r w:rsidRPr="00A3722A">
        <w:rPr>
          <w:sz w:val="24"/>
          <w:szCs w:val="24"/>
        </w:rPr>
        <w:t>Artigo</w:t>
      </w:r>
      <w:r w:rsidRPr="00A3722A">
        <w:rPr>
          <w:sz w:val="24"/>
          <w:szCs w:val="24"/>
        </w:rPr>
        <w:fldChar w:fldCharType="end"/>
      </w:r>
      <w:hyperlink r:id="rId8" w:anchor="art14" w:history="1">
        <w:r w:rsidRPr="00A3722A">
          <w:rPr>
            <w:sz w:val="24"/>
            <w:szCs w:val="24"/>
          </w:rPr>
          <w:t xml:space="preserve"> </w:t>
        </w:r>
      </w:hyperlink>
      <w:r w:rsidRPr="00A3722A">
        <w:rPr>
          <w:sz w:val="24"/>
          <w:szCs w:val="24"/>
        </w:rPr>
        <w:t xml:space="preserve">14 da Lei Federal nº14.133/2021, especialmente quanto à existência de sanção que impeça a participação no certame ou a futura contratação. </w:t>
      </w:r>
    </w:p>
    <w:p w14:paraId="5408B4D3"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lastRenderedPageBreak/>
        <w:t>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0DF0A5"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Empresas controladoras, controladas ou coligadas, nos termos da Lei Federal nº 6.404, de 15 de dezembro de 1976, concorrendo entre si.</w:t>
      </w:r>
    </w:p>
    <w:p w14:paraId="4AD5DCA8"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7EF678"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Pessoas jurídicas reunidas em consórcio.</w:t>
      </w:r>
    </w:p>
    <w:p w14:paraId="66C22079"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Organizações da Sociedade Civil de Interesse Público - OSCIP, atuando nessa condição.</w:t>
      </w:r>
    </w:p>
    <w:p w14:paraId="4064BBB7"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A3722A">
        <w:rPr>
          <w:sz w:val="24"/>
          <w:szCs w:val="24"/>
        </w:rPr>
        <w:fldChar w:fldCharType="begin"/>
      </w:r>
      <w:r w:rsidRPr="00A3722A">
        <w:rPr>
          <w:sz w:val="24"/>
          <w:szCs w:val="24"/>
        </w:rPr>
        <w:instrText>HYPERLINK "http://www.planalto.gov.br/ccivil_03/_ato2019-2022/2021/lei/L14133.htm" \l "art9%C2%A71"</w:instrText>
      </w:r>
      <w:r w:rsidRPr="00A3722A">
        <w:rPr>
          <w:sz w:val="24"/>
          <w:szCs w:val="24"/>
        </w:rPr>
      </w:r>
      <w:r w:rsidRPr="00A3722A">
        <w:rPr>
          <w:sz w:val="24"/>
          <w:szCs w:val="24"/>
        </w:rPr>
        <w:fldChar w:fldCharType="separate"/>
      </w:r>
      <w:r w:rsidRPr="00A3722A">
        <w:rPr>
          <w:sz w:val="24"/>
          <w:szCs w:val="24"/>
        </w:rPr>
        <w:t>§ 1º do Artigo 9º da Lei Federal nº14.133/2021</w:t>
      </w:r>
      <w:r w:rsidRPr="00A3722A">
        <w:rPr>
          <w:sz w:val="24"/>
          <w:szCs w:val="24"/>
        </w:rPr>
        <w:fldChar w:fldCharType="end"/>
      </w:r>
      <w:r w:rsidRPr="00A3722A">
        <w:rPr>
          <w:sz w:val="24"/>
          <w:szCs w:val="24"/>
        </w:rPr>
        <w:t>.</w:t>
      </w:r>
    </w:p>
    <w:p w14:paraId="73823BB0" w14:textId="24C78F0A"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638B177" w14:textId="2EEB0A35"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27FD1D0A" w14:textId="77777777" w:rsidR="000518FA" w:rsidRPr="00A3722A" w:rsidRDefault="000518FA"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Equiparam-se aos autores do projeto as empresas integrantes do mesmo grupo econômico.</w:t>
      </w:r>
    </w:p>
    <w:p w14:paraId="344FD74F" w14:textId="5EF5C0C4"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O disposto nos itens </w:t>
      </w:r>
      <w:r w:rsidR="00C23654" w:rsidRPr="00A3722A">
        <w:rPr>
          <w:sz w:val="24"/>
          <w:szCs w:val="24"/>
        </w:rPr>
        <w:t>2</w:t>
      </w:r>
      <w:r w:rsidRPr="00A3722A">
        <w:rPr>
          <w:sz w:val="24"/>
          <w:szCs w:val="24"/>
        </w:rPr>
        <w:t xml:space="preserve">.3.2 e </w:t>
      </w:r>
      <w:r w:rsidR="00C23654" w:rsidRPr="00A3722A">
        <w:rPr>
          <w:sz w:val="24"/>
          <w:szCs w:val="24"/>
        </w:rPr>
        <w:t>2</w:t>
      </w:r>
      <w:r w:rsidRPr="00A3722A">
        <w:rPr>
          <w:sz w:val="24"/>
          <w:szCs w:val="24"/>
        </w:rPr>
        <w:t>.3.3 não impede a licitação ou a contratação de serviço que inclua como encargo do contratado a elaboração do projeto básico e do projeto executivo, nas contratações integradas, e do projeto executivo, nos demais regimes de execução.</w:t>
      </w:r>
    </w:p>
    <w:p w14:paraId="7603C0E5" w14:textId="77777777" w:rsidR="000518FA" w:rsidRPr="00A3722A" w:rsidRDefault="000518FA"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A3722A">
        <w:rPr>
          <w:sz w:val="24"/>
          <w:szCs w:val="24"/>
        </w:rPr>
        <w:fldChar w:fldCharType="begin"/>
      </w:r>
      <w:r w:rsidRPr="00A3722A">
        <w:rPr>
          <w:sz w:val="24"/>
          <w:szCs w:val="24"/>
        </w:rPr>
        <w:instrText>HYPERLINK "http://www.planalto.gov.br/ccivil_03/_ato2019-2022/2021/lei/L14133.htm" \h</w:instrText>
      </w:r>
      <w:r w:rsidRPr="00A3722A">
        <w:rPr>
          <w:sz w:val="24"/>
          <w:szCs w:val="24"/>
        </w:rPr>
      </w:r>
      <w:r w:rsidRPr="00A3722A">
        <w:rPr>
          <w:sz w:val="24"/>
          <w:szCs w:val="24"/>
        </w:rPr>
        <w:fldChar w:fldCharType="separate"/>
      </w:r>
      <w:r w:rsidRPr="00A3722A">
        <w:rPr>
          <w:sz w:val="24"/>
          <w:szCs w:val="24"/>
        </w:rPr>
        <w:t>Lei Federal nº14.133/2021</w:t>
      </w:r>
      <w:r w:rsidRPr="00A3722A">
        <w:rPr>
          <w:sz w:val="24"/>
          <w:szCs w:val="24"/>
        </w:rPr>
        <w:fldChar w:fldCharType="end"/>
      </w:r>
      <w:r w:rsidRPr="00A3722A">
        <w:rPr>
          <w:sz w:val="24"/>
          <w:szCs w:val="24"/>
        </w:rPr>
        <w:t>.</w:t>
      </w:r>
    </w:p>
    <w:p w14:paraId="3DF124DE"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Condições para participação das empresas beneficiadas:</w:t>
      </w:r>
    </w:p>
    <w:p w14:paraId="672035C8" w14:textId="60AC3147"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lastRenderedPageBreak/>
        <w:t xml:space="preserve">Somente poderão participar da sessão pública, as empresas que apresentarem propostas através do site </w:t>
      </w:r>
      <w:r w:rsidR="00883BA9" w:rsidRPr="00A3722A">
        <w:rPr>
          <w:sz w:val="24"/>
          <w:szCs w:val="24"/>
        </w:rPr>
        <w:fldChar w:fldCharType="begin"/>
      </w:r>
      <w:r w:rsidR="00883BA9" w:rsidRPr="00A3722A">
        <w:rPr>
          <w:sz w:val="24"/>
          <w:szCs w:val="24"/>
        </w:rPr>
        <w:instrText>HYPERLINK "http://www.portaldecompraspublicas.com.br"</w:instrText>
      </w:r>
      <w:r w:rsidR="00883BA9" w:rsidRPr="00A3722A">
        <w:rPr>
          <w:sz w:val="24"/>
          <w:szCs w:val="24"/>
        </w:rPr>
      </w:r>
      <w:r w:rsidR="00883BA9" w:rsidRPr="00A3722A">
        <w:rPr>
          <w:sz w:val="24"/>
          <w:szCs w:val="24"/>
        </w:rPr>
        <w:fldChar w:fldCharType="separate"/>
      </w:r>
      <w:r w:rsidR="00883BA9" w:rsidRPr="00A3722A">
        <w:rPr>
          <w:sz w:val="24"/>
          <w:szCs w:val="24"/>
        </w:rPr>
        <w:t>www.portaldecompraspublicas.com.br</w:t>
      </w:r>
      <w:r w:rsidR="00883BA9" w:rsidRPr="00A3722A">
        <w:rPr>
          <w:sz w:val="24"/>
          <w:szCs w:val="24"/>
        </w:rPr>
        <w:fldChar w:fldCharType="end"/>
      </w:r>
      <w:r w:rsidRPr="00A3722A">
        <w:rPr>
          <w:sz w:val="24"/>
          <w:szCs w:val="24"/>
        </w:rPr>
        <w:t xml:space="preserve">, até </w:t>
      </w:r>
      <w:r w:rsidR="003E1668" w:rsidRPr="00A3722A">
        <w:rPr>
          <w:sz w:val="24"/>
          <w:szCs w:val="24"/>
        </w:rPr>
        <w:t>as datas e horários informados no preâmbulo.</w:t>
      </w:r>
    </w:p>
    <w:p w14:paraId="59BC3164" w14:textId="77777777" w:rsidR="00A10F64" w:rsidRPr="00A3722A" w:rsidRDefault="008014A0"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Poderá participar da</w:t>
      </w:r>
      <w:r w:rsidR="00A10F64" w:rsidRPr="00A3722A">
        <w:rPr>
          <w:sz w:val="24"/>
          <w:szCs w:val="24"/>
        </w:rPr>
        <w:t xml:space="preserve"> presente </w:t>
      </w:r>
      <w:r w:rsidRPr="00A3722A">
        <w:rPr>
          <w:sz w:val="24"/>
          <w:szCs w:val="24"/>
        </w:rPr>
        <w:t>concorrência</w:t>
      </w:r>
      <w:r w:rsidR="00A10F64" w:rsidRPr="00A3722A">
        <w:rPr>
          <w:sz w:val="24"/>
          <w:szCs w:val="24"/>
        </w:rPr>
        <w:t xml:space="preserve"> eletrônic</w:t>
      </w:r>
      <w:r w:rsidRPr="00A3722A">
        <w:rPr>
          <w:sz w:val="24"/>
          <w:szCs w:val="24"/>
        </w:rPr>
        <w:t>a</w:t>
      </w:r>
      <w:r w:rsidR="00A10F64" w:rsidRPr="00A3722A">
        <w:rPr>
          <w:sz w:val="24"/>
          <w:szCs w:val="24"/>
        </w:rPr>
        <w:t xml:space="preserve">, a empresa que atender a todas as exigências, inclusive quanto à documentação constante neste Edital e seus Anexos e, estiver devidamente cadastrada junto ao Órgão Provedor do Sistema, através do site </w:t>
      </w:r>
      <w:r w:rsidR="00A10F64" w:rsidRPr="00A3722A">
        <w:rPr>
          <w:sz w:val="24"/>
          <w:szCs w:val="24"/>
        </w:rPr>
        <w:fldChar w:fldCharType="begin"/>
      </w:r>
      <w:r w:rsidR="00A10F64" w:rsidRPr="00A3722A">
        <w:rPr>
          <w:sz w:val="24"/>
          <w:szCs w:val="24"/>
        </w:rPr>
        <w:instrText>HYPERLINK "http://www.portaldecompraspublicas.com.br/" \h</w:instrText>
      </w:r>
      <w:r w:rsidR="00A10F64" w:rsidRPr="00A3722A">
        <w:rPr>
          <w:sz w:val="24"/>
          <w:szCs w:val="24"/>
        </w:rPr>
      </w:r>
      <w:r w:rsidR="00A10F64" w:rsidRPr="00A3722A">
        <w:rPr>
          <w:sz w:val="24"/>
          <w:szCs w:val="24"/>
        </w:rPr>
        <w:fldChar w:fldCharType="separate"/>
      </w:r>
      <w:r w:rsidR="00A10F64" w:rsidRPr="00A3722A">
        <w:rPr>
          <w:sz w:val="24"/>
          <w:szCs w:val="24"/>
        </w:rPr>
        <w:t>www.portaldecompraspublicas.com.br</w:t>
      </w:r>
      <w:r w:rsidR="00A10F64" w:rsidRPr="00A3722A">
        <w:rPr>
          <w:sz w:val="24"/>
          <w:szCs w:val="24"/>
        </w:rPr>
        <w:fldChar w:fldCharType="end"/>
      </w:r>
    </w:p>
    <w:p w14:paraId="23BFAD36" w14:textId="77777777"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Como requisito para participação n</w:t>
      </w:r>
      <w:r w:rsidR="008014A0" w:rsidRPr="00A3722A">
        <w:rPr>
          <w:sz w:val="24"/>
          <w:szCs w:val="24"/>
        </w:rPr>
        <w:t>a</w:t>
      </w:r>
      <w:r w:rsidRPr="00A3722A">
        <w:rPr>
          <w:sz w:val="24"/>
          <w:szCs w:val="24"/>
        </w:rPr>
        <w:t xml:space="preserve"> </w:t>
      </w:r>
      <w:r w:rsidR="008014A0" w:rsidRPr="00A3722A">
        <w:rPr>
          <w:sz w:val="24"/>
          <w:szCs w:val="24"/>
        </w:rPr>
        <w:t>concorrência</w:t>
      </w:r>
      <w:r w:rsidRPr="00A3722A">
        <w:rPr>
          <w:sz w:val="24"/>
          <w:szCs w:val="24"/>
        </w:rPr>
        <w:t>, em campo próprio do sistema eletrônico, o licitante deverá manifestar o pleno conhecimento e atendimento às exigências de habilitação previstas no Edital.</w:t>
      </w:r>
    </w:p>
    <w:p w14:paraId="4D351EAE" w14:textId="1CC1EC0E" w:rsidR="003E4490" w:rsidRPr="00A3722A" w:rsidRDefault="003E4490"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Será concedido tratamento favorecido para as microempresas e empresas de pequeno porte, para as sociedades cooperativas mencionadas no artigo 34 da Lei nº 11.488 de 2007, e para micro</w:t>
      </w:r>
      <w:r w:rsidR="008D1A88" w:rsidRPr="00A3722A">
        <w:rPr>
          <w:sz w:val="24"/>
          <w:szCs w:val="24"/>
        </w:rPr>
        <w:t xml:space="preserve"> </w:t>
      </w:r>
      <w:r w:rsidRPr="00A3722A">
        <w:rPr>
          <w:sz w:val="24"/>
          <w:szCs w:val="24"/>
        </w:rPr>
        <w:t>empreendedor individual–MEI, nos limites previstos na Lei Complementar nº 123 de 2006 e suas alterações.</w:t>
      </w:r>
    </w:p>
    <w:p w14:paraId="2FB2D5FC" w14:textId="77777777" w:rsidR="00DC775A" w:rsidRPr="00A3722A" w:rsidRDefault="00DC775A" w:rsidP="005B3F1C">
      <w:pPr>
        <w:pStyle w:val="Corpodetexto"/>
        <w:spacing w:line="360" w:lineRule="auto"/>
        <w:ind w:left="0"/>
        <w:rPr>
          <w:b/>
        </w:rPr>
      </w:pPr>
    </w:p>
    <w:p w14:paraId="7AC7FE9B" w14:textId="77777777" w:rsidR="00A10F64" w:rsidRPr="00A3722A" w:rsidRDefault="00A10F64" w:rsidP="009B0241">
      <w:pPr>
        <w:pStyle w:val="Ttulo11"/>
        <w:numPr>
          <w:ilvl w:val="0"/>
          <w:numId w:val="1"/>
        </w:numPr>
        <w:tabs>
          <w:tab w:val="num" w:pos="0"/>
          <w:tab w:val="left" w:pos="444"/>
        </w:tabs>
        <w:spacing w:line="360" w:lineRule="auto"/>
        <w:ind w:left="0" w:right="343" w:firstLine="0"/>
        <w:jc w:val="both"/>
        <w:outlineLvl w:val="0"/>
      </w:pPr>
      <w:bookmarkStart w:id="2" w:name="3._DA_REPRESENTAÇÃO_E_DO_CREDENCIAMENTO%"/>
      <w:bookmarkEnd w:id="2"/>
      <w:r w:rsidRPr="00A3722A">
        <w:t>DA REPRESENTAÇÃO E DO CREDENCIAMENTO:</w:t>
      </w:r>
    </w:p>
    <w:p w14:paraId="657F8D3F" w14:textId="147B77A1"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Para participar o licitante deverá se credenciar no Sistema “Concorrência Eletrônica” através do site </w:t>
      </w:r>
      <w:r w:rsidR="00EE2741" w:rsidRPr="00A3722A">
        <w:rPr>
          <w:sz w:val="24"/>
          <w:szCs w:val="24"/>
        </w:rPr>
        <w:fldChar w:fldCharType="begin"/>
      </w:r>
      <w:r w:rsidR="00EE2741" w:rsidRPr="00A3722A">
        <w:rPr>
          <w:sz w:val="24"/>
          <w:szCs w:val="24"/>
        </w:rPr>
        <w:instrText>HYPERLINK "http://www.portaldecompraspublicas.com.br"</w:instrText>
      </w:r>
      <w:r w:rsidR="00EE2741" w:rsidRPr="00A3722A">
        <w:rPr>
          <w:sz w:val="24"/>
          <w:szCs w:val="24"/>
        </w:rPr>
      </w:r>
      <w:r w:rsidR="00EE2741" w:rsidRPr="00A3722A">
        <w:rPr>
          <w:sz w:val="24"/>
          <w:szCs w:val="24"/>
        </w:rPr>
        <w:fldChar w:fldCharType="separate"/>
      </w:r>
      <w:r w:rsidR="00EE2741" w:rsidRPr="00A3722A">
        <w:rPr>
          <w:sz w:val="24"/>
          <w:szCs w:val="24"/>
        </w:rPr>
        <w:t>www.portaldecompraspublicas.com.br</w:t>
      </w:r>
      <w:r w:rsidR="00EE2741" w:rsidRPr="00A3722A">
        <w:rPr>
          <w:sz w:val="24"/>
          <w:szCs w:val="24"/>
        </w:rPr>
        <w:fldChar w:fldCharType="end"/>
      </w:r>
      <w:r w:rsidRPr="00A3722A">
        <w:rPr>
          <w:sz w:val="24"/>
          <w:szCs w:val="24"/>
        </w:rPr>
        <w:t>. O credenciamento dar-se-á pela atribuição de chave de identificação e de senha, pessoal e intransferível, para acesso ao sistema eletrônico. As instruções para cadastro estão contidas no site.</w:t>
      </w:r>
    </w:p>
    <w:p w14:paraId="54535C03" w14:textId="4ADBBE34" w:rsidR="004172F3"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O credenciamento do licitante, junto ao provedor do sistema implica a responsabilidade legal do licitante ou seu representante legal e a presunção de sua capacidade técnica para realização das transações inerentes </w:t>
      </w:r>
      <w:r w:rsidR="00EA669E" w:rsidRPr="00A3722A">
        <w:rPr>
          <w:sz w:val="24"/>
          <w:szCs w:val="24"/>
        </w:rPr>
        <w:t>ao pregão</w:t>
      </w:r>
      <w:r w:rsidRPr="00A3722A">
        <w:rPr>
          <w:sz w:val="24"/>
          <w:szCs w:val="24"/>
        </w:rPr>
        <w:t xml:space="preserve"> eletrônic</w:t>
      </w:r>
      <w:r w:rsidR="00EA669E" w:rsidRPr="00A3722A">
        <w:rPr>
          <w:sz w:val="24"/>
          <w:szCs w:val="24"/>
        </w:rPr>
        <w:t>o</w:t>
      </w:r>
      <w:r w:rsidRPr="00A3722A">
        <w:rPr>
          <w:sz w:val="24"/>
          <w:szCs w:val="24"/>
        </w:rPr>
        <w:t>.</w:t>
      </w:r>
    </w:p>
    <w:p w14:paraId="1CFDC286" w14:textId="7E029200"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uso da senha de acesso ao sistema eletrônico é de inteira e exclusiva responsabilidade do licitante, incluindo qualquer transação efetuada diretamente ou por seu representante, não</w:t>
      </w:r>
      <w:r w:rsidR="008251E4" w:rsidRPr="00A3722A">
        <w:rPr>
          <w:sz w:val="24"/>
          <w:szCs w:val="24"/>
        </w:rPr>
        <w:t xml:space="preserve"> </w:t>
      </w:r>
      <w:r w:rsidRPr="00A3722A">
        <w:rPr>
          <w:sz w:val="24"/>
          <w:szCs w:val="24"/>
        </w:rPr>
        <w:t>cabendo ao provedor do sistema ou ao Município de Vicente Dutra</w:t>
      </w:r>
      <w:r w:rsidR="00FB7470" w:rsidRPr="00A3722A">
        <w:rPr>
          <w:sz w:val="24"/>
          <w:szCs w:val="24"/>
        </w:rPr>
        <w:t>-</w:t>
      </w:r>
      <w:r w:rsidRPr="00A3722A">
        <w:rPr>
          <w:sz w:val="24"/>
          <w:szCs w:val="24"/>
        </w:rPr>
        <w:t>RS, promotor da licitação, responsabilidade por eventuais danos decorrentes de uso indevido da senha, ainda que por terceiros.</w:t>
      </w:r>
    </w:p>
    <w:p w14:paraId="4E1C4394" w14:textId="77777777" w:rsidR="00DC775A" w:rsidRPr="00A3722A" w:rsidRDefault="00DC775A" w:rsidP="005B3F1C">
      <w:pPr>
        <w:pStyle w:val="Corpodetexto"/>
        <w:spacing w:line="360" w:lineRule="auto"/>
        <w:ind w:left="0"/>
      </w:pPr>
    </w:p>
    <w:p w14:paraId="4621985D" w14:textId="7A7D8EC9" w:rsidR="003145D2" w:rsidRPr="00A3722A" w:rsidRDefault="00C77B6B" w:rsidP="009B0241">
      <w:pPr>
        <w:pStyle w:val="Ttulo11"/>
        <w:numPr>
          <w:ilvl w:val="0"/>
          <w:numId w:val="1"/>
        </w:numPr>
        <w:tabs>
          <w:tab w:val="num" w:pos="0"/>
          <w:tab w:val="left" w:pos="444"/>
        </w:tabs>
        <w:spacing w:line="360" w:lineRule="auto"/>
        <w:ind w:left="0" w:right="343" w:firstLine="0"/>
        <w:jc w:val="both"/>
        <w:outlineLvl w:val="0"/>
      </w:pPr>
      <w:bookmarkStart w:id="3" w:name="4._DO_RECEBIMENTO_E_ABERTURA_DOS_ENVELOP"/>
      <w:bookmarkStart w:id="4" w:name="5._PROPOSTA_DE_PREÇO%25252525252525253A"/>
      <w:bookmarkEnd w:id="3"/>
      <w:bookmarkEnd w:id="4"/>
      <w:r w:rsidRPr="00A3722A">
        <w:t>ENVIO DAS</w:t>
      </w:r>
      <w:r w:rsidR="00A10F64" w:rsidRPr="00A3722A">
        <w:t xml:space="preserve"> PROPOSTAS DE PREÇOS:</w:t>
      </w:r>
    </w:p>
    <w:p w14:paraId="59EDE234" w14:textId="03AA30FB"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participação n</w:t>
      </w:r>
      <w:r w:rsidR="00D9483D" w:rsidRPr="00A3722A">
        <w:rPr>
          <w:sz w:val="24"/>
          <w:szCs w:val="24"/>
        </w:rPr>
        <w:t>o</w:t>
      </w:r>
      <w:r w:rsidRPr="00A3722A">
        <w:rPr>
          <w:sz w:val="24"/>
          <w:szCs w:val="24"/>
        </w:rPr>
        <w:t xml:space="preserve"> </w:t>
      </w:r>
      <w:r w:rsidR="00D9483D" w:rsidRPr="00A3722A">
        <w:rPr>
          <w:sz w:val="24"/>
          <w:szCs w:val="24"/>
        </w:rPr>
        <w:t>pregão</w:t>
      </w:r>
      <w:r w:rsidRPr="00A3722A">
        <w:rPr>
          <w:sz w:val="24"/>
          <w:szCs w:val="24"/>
        </w:rPr>
        <w:t xml:space="preserve"> eletrônic</w:t>
      </w:r>
      <w:r w:rsidR="00D9483D" w:rsidRPr="00A3722A">
        <w:rPr>
          <w:sz w:val="24"/>
          <w:szCs w:val="24"/>
        </w:rPr>
        <w:t>o</w:t>
      </w:r>
      <w:r w:rsidRPr="00A3722A">
        <w:rPr>
          <w:sz w:val="24"/>
          <w:szCs w:val="24"/>
        </w:rPr>
        <w:t xml:space="preserve"> dar-se-á por meio de digitação da senha privativa do licitante e subsequente encaminhamento da proposta de preços, contendo todas as especificações técnicas e a marca do produto, valor unitário e valor total, e demais informações necessárias, até o horário previsto no </w:t>
      </w:r>
      <w:r w:rsidR="00325F47" w:rsidRPr="00A3722A">
        <w:rPr>
          <w:sz w:val="24"/>
          <w:szCs w:val="24"/>
        </w:rPr>
        <w:t>preâmbulo</w:t>
      </w:r>
      <w:r w:rsidRPr="00A3722A">
        <w:rPr>
          <w:sz w:val="24"/>
          <w:szCs w:val="24"/>
        </w:rPr>
        <w:t>.</w:t>
      </w:r>
    </w:p>
    <w:p w14:paraId="160BBA3D"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proposta de preços deverá ser formulada e enviada em formulário específico, </w:t>
      </w:r>
      <w:r w:rsidRPr="00A3722A">
        <w:rPr>
          <w:sz w:val="24"/>
          <w:szCs w:val="24"/>
        </w:rPr>
        <w:lastRenderedPageBreak/>
        <w:t>exclusivamente por meio do Sistema Eletrônico.</w:t>
      </w:r>
    </w:p>
    <w:p w14:paraId="5AF4655D"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licitante se responsabilizará por todas as transações que forem efetuadas em seu nome, no sistema eletrônico, assumindo como firmes e verdadeiras suas propostas, assim como os lances inseridos durante a sessão pública.</w:t>
      </w:r>
    </w:p>
    <w:p w14:paraId="6CE18B41" w14:textId="236AC854" w:rsidR="00A10F64" w:rsidRPr="00A3722A" w:rsidRDefault="005120E0"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r w:rsidR="00A10F64" w:rsidRPr="00A3722A">
        <w:rPr>
          <w:sz w:val="24"/>
          <w:szCs w:val="24"/>
        </w:rPr>
        <w:t>.</w:t>
      </w:r>
    </w:p>
    <w:p w14:paraId="23A84117"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Os itens de propostas que eventualmente contemplem produtos que não correspondam às especificações contidas neste Edital serão desconsiderados.</w:t>
      </w:r>
    </w:p>
    <w:p w14:paraId="08D5C83B"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Nas propostas serão considerados obrigatoriamente:</w:t>
      </w:r>
    </w:p>
    <w:p w14:paraId="0C6F2DBE" w14:textId="77777777"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Razão social da empresa;</w:t>
      </w:r>
    </w:p>
    <w:p w14:paraId="203A8F3E" w14:textId="330E4DE6"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descrição do objeto da licitação em conformidade com as especificações deste edital</w:t>
      </w:r>
      <w:r w:rsidR="00180477" w:rsidRPr="00A3722A">
        <w:rPr>
          <w:sz w:val="24"/>
          <w:szCs w:val="24"/>
        </w:rPr>
        <w:t>.</w:t>
      </w:r>
    </w:p>
    <w:p w14:paraId="0196005D" w14:textId="77777777"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preço unitário líquido, das peças e da mão de obra, indicado em moeda nacional, onde deverão estar incluídas quaisquer vantagens, abatimentos, impostos, taxas e contribuições sociais, obrigações trabalhistas, previdenciárias, fiscais e comerciais, que eventualmente incidam sobre a operação ou, ainda, despesas com transporte de terceiros, que correrão por conta da licitante vencedora;</w:t>
      </w:r>
    </w:p>
    <w:p w14:paraId="7298A428" w14:textId="2A4BDE9F"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prazo de validade da proposta de no mínimo 60 (sessenta) dias, </w:t>
      </w:r>
      <w:r w:rsidR="006D583F" w:rsidRPr="00A3722A">
        <w:rPr>
          <w:sz w:val="24"/>
          <w:szCs w:val="24"/>
        </w:rPr>
        <w:t>a contar da data da sessão dest</w:t>
      </w:r>
      <w:r w:rsidR="00D9483D" w:rsidRPr="00A3722A">
        <w:rPr>
          <w:sz w:val="24"/>
          <w:szCs w:val="24"/>
        </w:rPr>
        <w:t>e</w:t>
      </w:r>
      <w:r w:rsidRPr="00A3722A">
        <w:rPr>
          <w:sz w:val="24"/>
          <w:szCs w:val="24"/>
        </w:rPr>
        <w:t xml:space="preserve"> </w:t>
      </w:r>
      <w:r w:rsidR="00D9483D" w:rsidRPr="00A3722A">
        <w:rPr>
          <w:sz w:val="24"/>
          <w:szCs w:val="24"/>
        </w:rPr>
        <w:t>pregão eletrônico</w:t>
      </w:r>
      <w:r w:rsidRPr="00A3722A">
        <w:rPr>
          <w:sz w:val="24"/>
          <w:szCs w:val="24"/>
        </w:rPr>
        <w:t>;</w:t>
      </w:r>
    </w:p>
    <w:p w14:paraId="64DE9176"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Serão considerados como preço máximo para esta licitação, o preço unitário de referência constante no objeto deste Edital. Portanto, os preços apresentados pelos licitantes deverão obedecer ao preço unitário de referência condicionado nesse documento.</w:t>
      </w:r>
    </w:p>
    <w:p w14:paraId="0287AA3E" w14:textId="77777777" w:rsidR="001C6101" w:rsidRPr="00A3722A" w:rsidRDefault="001C6101" w:rsidP="005B3F1C">
      <w:pPr>
        <w:pStyle w:val="PargrafodaLista"/>
        <w:tabs>
          <w:tab w:val="left" w:pos="1094"/>
        </w:tabs>
        <w:spacing w:line="360" w:lineRule="auto"/>
        <w:ind w:left="792" w:right="533"/>
        <w:rPr>
          <w:sz w:val="24"/>
          <w:szCs w:val="24"/>
        </w:rPr>
      </w:pPr>
    </w:p>
    <w:p w14:paraId="24257391" w14:textId="5D0CB247" w:rsidR="001B21D6" w:rsidRDefault="00DF7426" w:rsidP="009B0241">
      <w:pPr>
        <w:pStyle w:val="Ttulo11"/>
        <w:numPr>
          <w:ilvl w:val="0"/>
          <w:numId w:val="1"/>
        </w:numPr>
        <w:tabs>
          <w:tab w:val="num" w:pos="0"/>
          <w:tab w:val="left" w:pos="444"/>
        </w:tabs>
        <w:spacing w:line="360" w:lineRule="auto"/>
        <w:ind w:left="0" w:right="343" w:firstLine="0"/>
        <w:jc w:val="both"/>
        <w:outlineLvl w:val="0"/>
      </w:pPr>
      <w:r w:rsidRPr="00A3722A">
        <w:t>IMPUGNAÇÃO AO ATO CONVOCATÓRIO.</w:t>
      </w:r>
    </w:p>
    <w:p w14:paraId="423AB87F" w14:textId="77777777" w:rsidR="00677906" w:rsidRPr="00A3722A" w:rsidRDefault="00677906" w:rsidP="00677906">
      <w:pPr>
        <w:pStyle w:val="Ttulo11"/>
        <w:tabs>
          <w:tab w:val="left" w:pos="444"/>
        </w:tabs>
        <w:spacing w:line="360" w:lineRule="auto"/>
        <w:ind w:left="0" w:right="343"/>
        <w:jc w:val="both"/>
        <w:outlineLvl w:val="0"/>
      </w:pPr>
    </w:p>
    <w:p w14:paraId="2771D6E5" w14:textId="77777777" w:rsidR="00DF7426" w:rsidRPr="00A3722A" w:rsidRDefault="00DF742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As impugnações ao ato convocatório do pregão, serão recebidas até 3 (três) dias úteis antes da data fixada para o recebimento das propostas, por meio de formulário eletrônico do site </w:t>
      </w:r>
      <w:r w:rsidRPr="00A3722A">
        <w:rPr>
          <w:sz w:val="24"/>
          <w:szCs w:val="24"/>
        </w:rPr>
        <w:fldChar w:fldCharType="begin"/>
      </w:r>
      <w:r w:rsidRPr="00A3722A">
        <w:rPr>
          <w:sz w:val="24"/>
          <w:szCs w:val="24"/>
        </w:rPr>
        <w:instrText>HYPERLINK "https://cidadecompras.com.br/" \h</w:instrText>
      </w:r>
      <w:r w:rsidRPr="00A3722A">
        <w:rPr>
          <w:sz w:val="24"/>
          <w:szCs w:val="24"/>
        </w:rPr>
      </w:r>
      <w:r w:rsidRPr="00A3722A">
        <w:rPr>
          <w:sz w:val="24"/>
          <w:szCs w:val="24"/>
        </w:rPr>
        <w:fldChar w:fldCharType="separate"/>
      </w:r>
      <w:r w:rsidRPr="00A3722A">
        <w:rPr>
          <w:sz w:val="24"/>
          <w:szCs w:val="24"/>
        </w:rPr>
        <w:t>www.portaldecompraspublicas.com.br</w:t>
      </w:r>
      <w:r w:rsidRPr="00A3722A">
        <w:rPr>
          <w:sz w:val="24"/>
          <w:szCs w:val="24"/>
        </w:rPr>
        <w:fldChar w:fldCharType="end"/>
      </w:r>
      <w:r w:rsidRPr="00A3722A">
        <w:rPr>
          <w:sz w:val="24"/>
          <w:szCs w:val="24"/>
        </w:rPr>
        <w:t>.</w:t>
      </w:r>
    </w:p>
    <w:p w14:paraId="554DD5B3" w14:textId="35DB94E4" w:rsidR="00DF7426" w:rsidRPr="00A3722A" w:rsidRDefault="00DF742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resposta à impugnação ou ao pedido de esclarecimento será divulgado </w:t>
      </w:r>
      <w:r w:rsidR="00874269" w:rsidRPr="00A3722A">
        <w:rPr>
          <w:sz w:val="24"/>
          <w:szCs w:val="24"/>
        </w:rPr>
        <w:t>no</w:t>
      </w:r>
      <w:r w:rsidRPr="00A3722A">
        <w:rPr>
          <w:sz w:val="24"/>
          <w:szCs w:val="24"/>
        </w:rPr>
        <w:t xml:space="preserve"> sítio </w:t>
      </w:r>
      <w:r w:rsidR="00874269" w:rsidRPr="00A3722A">
        <w:rPr>
          <w:sz w:val="24"/>
          <w:szCs w:val="24"/>
        </w:rPr>
        <w:fldChar w:fldCharType="begin"/>
      </w:r>
      <w:r w:rsidR="00874269" w:rsidRPr="00A3722A">
        <w:rPr>
          <w:sz w:val="24"/>
          <w:szCs w:val="24"/>
        </w:rPr>
        <w:instrText>HYPERLINK "https://cidadecompras.com.br/" \h</w:instrText>
      </w:r>
      <w:r w:rsidR="00874269" w:rsidRPr="00A3722A">
        <w:rPr>
          <w:sz w:val="24"/>
          <w:szCs w:val="24"/>
        </w:rPr>
      </w:r>
      <w:r w:rsidR="00874269" w:rsidRPr="00A3722A">
        <w:rPr>
          <w:sz w:val="24"/>
          <w:szCs w:val="24"/>
        </w:rPr>
        <w:fldChar w:fldCharType="separate"/>
      </w:r>
      <w:r w:rsidR="00874269" w:rsidRPr="00A3722A">
        <w:rPr>
          <w:sz w:val="24"/>
          <w:szCs w:val="24"/>
        </w:rPr>
        <w:t>www.portaldecompraspublicas.com.br</w:t>
      </w:r>
      <w:r w:rsidR="00874269" w:rsidRPr="00A3722A">
        <w:rPr>
          <w:sz w:val="24"/>
          <w:szCs w:val="24"/>
        </w:rPr>
        <w:fldChar w:fldCharType="end"/>
      </w:r>
      <w:r w:rsidR="00874269" w:rsidRPr="00A3722A">
        <w:rPr>
          <w:sz w:val="24"/>
          <w:szCs w:val="24"/>
        </w:rPr>
        <w:t xml:space="preserve"> </w:t>
      </w:r>
      <w:r w:rsidRPr="00A3722A">
        <w:rPr>
          <w:sz w:val="24"/>
          <w:szCs w:val="24"/>
        </w:rPr>
        <w:t>no prazo de até 3 (três) dias úteis, limitado ao último dia útil anterior à data da abertura do certame.</w:t>
      </w:r>
    </w:p>
    <w:p w14:paraId="260C0AF2" w14:textId="77777777" w:rsidR="00DF7426" w:rsidRPr="00A3722A" w:rsidRDefault="00DF742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Acolhida a impugnação contra o ato convocatório, será designada nova data para realização do certame.</w:t>
      </w:r>
    </w:p>
    <w:p w14:paraId="370CB45D" w14:textId="77777777" w:rsidR="00DF7426" w:rsidRPr="00A3722A" w:rsidRDefault="00DF742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As impugnações interpostas fora dos prazos não serão conhecidas.</w:t>
      </w:r>
    </w:p>
    <w:p w14:paraId="7D703470" w14:textId="77777777" w:rsidR="00DF7426" w:rsidRPr="00A3722A" w:rsidRDefault="00DF742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lastRenderedPageBreak/>
        <w:t>As impugnações e pedidos de esclarecimentos não suspendem os prazos previstos no certame.</w:t>
      </w:r>
    </w:p>
    <w:p w14:paraId="126AB2A3" w14:textId="21F23DDF" w:rsidR="00DF7426" w:rsidRPr="00A3722A" w:rsidRDefault="00DF742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concessão de efeito suspensivo à impugnação é medida excepcional e deverá ser motivada pel</w:t>
      </w:r>
      <w:r w:rsidR="00B93410" w:rsidRPr="00A3722A">
        <w:rPr>
          <w:sz w:val="24"/>
          <w:szCs w:val="24"/>
        </w:rPr>
        <w:t>a pregoeira</w:t>
      </w:r>
      <w:r w:rsidRPr="00A3722A">
        <w:rPr>
          <w:sz w:val="24"/>
          <w:szCs w:val="24"/>
        </w:rPr>
        <w:t>, nos autos do processo de licitação.</w:t>
      </w:r>
    </w:p>
    <w:p w14:paraId="303C326D" w14:textId="77777777" w:rsidR="00A10F64" w:rsidRPr="00A3722A" w:rsidRDefault="00A10F64" w:rsidP="005B3F1C">
      <w:pPr>
        <w:pStyle w:val="Corpodetexto"/>
        <w:spacing w:line="360" w:lineRule="auto"/>
        <w:rPr>
          <w:b/>
        </w:rPr>
      </w:pPr>
    </w:p>
    <w:p w14:paraId="2DE41440" w14:textId="6C0B456D" w:rsidR="00242E84" w:rsidRDefault="00A10F64" w:rsidP="009B0241">
      <w:pPr>
        <w:pStyle w:val="Ttulo11"/>
        <w:numPr>
          <w:ilvl w:val="0"/>
          <w:numId w:val="1"/>
        </w:numPr>
        <w:tabs>
          <w:tab w:val="num" w:pos="0"/>
          <w:tab w:val="left" w:pos="444"/>
        </w:tabs>
        <w:spacing w:line="360" w:lineRule="auto"/>
        <w:ind w:left="0" w:right="343" w:firstLine="0"/>
        <w:jc w:val="both"/>
        <w:outlineLvl w:val="0"/>
      </w:pPr>
      <w:r w:rsidRPr="00A3722A">
        <w:t>ABERTURA DAS PROPOSTAS/SESSÃO:</w:t>
      </w:r>
    </w:p>
    <w:p w14:paraId="45B2AA47" w14:textId="77777777" w:rsidR="00677906" w:rsidRPr="00A3722A" w:rsidRDefault="00677906" w:rsidP="00677906">
      <w:pPr>
        <w:pStyle w:val="Ttulo11"/>
        <w:tabs>
          <w:tab w:val="left" w:pos="444"/>
        </w:tabs>
        <w:spacing w:line="360" w:lineRule="auto"/>
        <w:ind w:left="0" w:right="343"/>
        <w:jc w:val="both"/>
        <w:outlineLvl w:val="0"/>
      </w:pPr>
    </w:p>
    <w:p w14:paraId="300572F8" w14:textId="77777777" w:rsidR="000A6A7E" w:rsidRPr="00A3722A" w:rsidRDefault="000A6A7E"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Pregoeiro, via sistema eletrônico, dará início à Sessão Pública, na data e horário previstos neste edital, com a divulgação da melhor proposta para cada item.</w:t>
      </w:r>
    </w:p>
    <w:p w14:paraId="50618AED" w14:textId="77777777" w:rsidR="001A4DBD" w:rsidRPr="00A3722A" w:rsidRDefault="001A4DBD" w:rsidP="005B3F1C">
      <w:pPr>
        <w:pStyle w:val="PargrafodaLista"/>
        <w:tabs>
          <w:tab w:val="left" w:pos="563"/>
        </w:tabs>
        <w:spacing w:line="360" w:lineRule="auto"/>
        <w:ind w:left="792" w:right="163"/>
        <w:rPr>
          <w:sz w:val="24"/>
          <w:szCs w:val="24"/>
        </w:rPr>
      </w:pPr>
    </w:p>
    <w:p w14:paraId="24247031" w14:textId="437C4932" w:rsidR="003145D2" w:rsidRDefault="00A10F64" w:rsidP="009B0241">
      <w:pPr>
        <w:pStyle w:val="Ttulo11"/>
        <w:numPr>
          <w:ilvl w:val="0"/>
          <w:numId w:val="1"/>
        </w:numPr>
        <w:tabs>
          <w:tab w:val="num" w:pos="0"/>
          <w:tab w:val="left" w:pos="444"/>
        </w:tabs>
        <w:spacing w:line="360" w:lineRule="auto"/>
        <w:ind w:left="0" w:right="343" w:firstLine="0"/>
        <w:jc w:val="both"/>
        <w:outlineLvl w:val="0"/>
      </w:pPr>
      <w:r w:rsidRPr="00A3722A">
        <w:t>DO PROCEDIMENTO LICITATÓRIO:</w:t>
      </w:r>
    </w:p>
    <w:p w14:paraId="54B7AB20" w14:textId="77777777" w:rsidR="00677906" w:rsidRPr="00A3722A" w:rsidRDefault="00677906" w:rsidP="00677906">
      <w:pPr>
        <w:pStyle w:val="Ttulo11"/>
        <w:tabs>
          <w:tab w:val="left" w:pos="444"/>
        </w:tabs>
        <w:spacing w:line="360" w:lineRule="auto"/>
        <w:ind w:left="0" w:right="343"/>
        <w:jc w:val="both"/>
        <w:outlineLvl w:val="0"/>
      </w:pPr>
    </w:p>
    <w:p w14:paraId="49979992" w14:textId="35D2FBD1"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No dia e hora indicados no preâmbulo deste Edital, </w:t>
      </w:r>
      <w:r w:rsidR="00543004" w:rsidRPr="00A3722A">
        <w:rPr>
          <w:sz w:val="24"/>
          <w:szCs w:val="24"/>
        </w:rPr>
        <w:t xml:space="preserve">a </w:t>
      </w:r>
      <w:r w:rsidR="00565BEE" w:rsidRPr="00A3722A">
        <w:rPr>
          <w:sz w:val="24"/>
          <w:szCs w:val="24"/>
        </w:rPr>
        <w:t xml:space="preserve">Pregoeira </w:t>
      </w:r>
      <w:r w:rsidRPr="00A3722A">
        <w:rPr>
          <w:sz w:val="24"/>
          <w:szCs w:val="24"/>
        </w:rPr>
        <w:t>abrirá a sessão pública, com a divulgação das propostas de preço recebidas, as quais devem estar em perfeita consonância com o disposto no Edital.</w:t>
      </w:r>
    </w:p>
    <w:p w14:paraId="57EB56EC"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Somente poderá participar da rodada de lances, a licitante que anteriormente tenha encaminhado proposta de preços.</w:t>
      </w:r>
    </w:p>
    <w:p w14:paraId="7A727040" w14:textId="050F303C"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Os Licitantes deverão manter a impessoalidade, não se identificando, sob pena de serem excluídos do certame </w:t>
      </w:r>
      <w:r w:rsidR="00543004" w:rsidRPr="00A3722A">
        <w:rPr>
          <w:sz w:val="24"/>
          <w:szCs w:val="24"/>
        </w:rPr>
        <w:t xml:space="preserve">pela </w:t>
      </w:r>
      <w:r w:rsidR="00AA5CA4" w:rsidRPr="00A3722A">
        <w:rPr>
          <w:sz w:val="24"/>
          <w:szCs w:val="24"/>
        </w:rPr>
        <w:t>Pregoeira</w:t>
      </w:r>
      <w:r w:rsidRPr="00A3722A">
        <w:rPr>
          <w:sz w:val="24"/>
          <w:szCs w:val="24"/>
        </w:rPr>
        <w:t>.</w:t>
      </w:r>
    </w:p>
    <w:p w14:paraId="13494342" w14:textId="3BBDDA12"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Será considerada aceitável a proposta que:</w:t>
      </w:r>
    </w:p>
    <w:p w14:paraId="7CA60620" w14:textId="77777777"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Atenda a todos os termos deste Edital;</w:t>
      </w:r>
    </w:p>
    <w:p w14:paraId="084600F3" w14:textId="77777777" w:rsidR="00A10F64" w:rsidRPr="00A3722A" w:rsidRDefault="00A10F64"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Contenha preço compatível com os praticados no mercado.</w:t>
      </w:r>
    </w:p>
    <w:p w14:paraId="009F1F8E" w14:textId="62AC2C68"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Constatada a existência de proposta(s) inexequível(eis) </w:t>
      </w:r>
      <w:r w:rsidR="008D4896" w:rsidRPr="00A3722A">
        <w:rPr>
          <w:sz w:val="24"/>
          <w:szCs w:val="24"/>
        </w:rPr>
        <w:t xml:space="preserve">a </w:t>
      </w:r>
      <w:r w:rsidR="00D80304" w:rsidRPr="00A3722A">
        <w:rPr>
          <w:sz w:val="24"/>
          <w:szCs w:val="24"/>
        </w:rPr>
        <w:t xml:space="preserve">Pregoeira </w:t>
      </w:r>
      <w:r w:rsidRPr="00A3722A">
        <w:rPr>
          <w:sz w:val="24"/>
          <w:szCs w:val="24"/>
        </w:rPr>
        <w:t>excluirá o Licitante da etapa de lances.</w:t>
      </w:r>
    </w:p>
    <w:p w14:paraId="738A43AE"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Aberta a etapa competitiva, os Licitantes poderão encaminhar lance, exclusivamente, por meio do provedor eletrônico.</w:t>
      </w:r>
    </w:p>
    <w:p w14:paraId="1A5353CA" w14:textId="77777777"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Os Licitantes poderão, durante o horário fixado para recebimento de lances, oferecer lances sucessivos, com valores inferiores ao último lance registrado no sistema. A diferença entre cada lance não poderá ser inferior a 1,00% (um por cento).</w:t>
      </w:r>
    </w:p>
    <w:p w14:paraId="78A5FD12" w14:textId="1A3783E4"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Não serão aceitos dois ou mais lances do mesmo valor, prevalecendo o lance recebido e registrado em primeiro lugar pelo provedor.</w:t>
      </w:r>
    </w:p>
    <w:p w14:paraId="12EA9F7E" w14:textId="40210B2C"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Durante a sessão pública, os Licitantes serão informados, em tempo real, do valor do menor lance registrado que tenha sido apresentado pelos demais licitantes, sendo vedada a identificação do detentor do lance, conforme item </w:t>
      </w:r>
      <w:r w:rsidR="00564969" w:rsidRPr="00A3722A">
        <w:rPr>
          <w:sz w:val="24"/>
          <w:szCs w:val="24"/>
        </w:rPr>
        <w:t>7</w:t>
      </w:r>
      <w:r w:rsidRPr="00A3722A">
        <w:rPr>
          <w:sz w:val="24"/>
          <w:szCs w:val="24"/>
        </w:rPr>
        <w:t>.3 acima.</w:t>
      </w:r>
    </w:p>
    <w:p w14:paraId="4DF5534E" w14:textId="102EBC72"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lastRenderedPageBreak/>
        <w:t>A etapa de lances será encerrada mediante aviso de fechamento iminente dos lances, após o que transcorrerá o período de tempo de até 30</w:t>
      </w:r>
      <w:r w:rsidR="00C006ED" w:rsidRPr="00A3722A">
        <w:rPr>
          <w:sz w:val="24"/>
          <w:szCs w:val="24"/>
        </w:rPr>
        <w:t xml:space="preserve"> </w:t>
      </w:r>
      <w:r w:rsidRPr="00A3722A">
        <w:rPr>
          <w:sz w:val="24"/>
          <w:szCs w:val="24"/>
        </w:rPr>
        <w:t>(trinta) minutos, aleatoriamente determinado pelo sistema eletrônico, findo o qual será automaticamente encerrada a recepção de lances.</w:t>
      </w:r>
    </w:p>
    <w:p w14:paraId="5789A975" w14:textId="26051AFB"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sessão pública </w:t>
      </w:r>
      <w:r w:rsidR="008D4896" w:rsidRPr="00A3722A">
        <w:rPr>
          <w:sz w:val="24"/>
          <w:szCs w:val="24"/>
        </w:rPr>
        <w:t>d</w:t>
      </w:r>
      <w:r w:rsidR="00412801" w:rsidRPr="00A3722A">
        <w:rPr>
          <w:sz w:val="24"/>
          <w:szCs w:val="24"/>
        </w:rPr>
        <w:t>o Pregão</w:t>
      </w:r>
      <w:r w:rsidRPr="00A3722A">
        <w:rPr>
          <w:sz w:val="24"/>
          <w:szCs w:val="24"/>
        </w:rPr>
        <w:t xml:space="preserve"> só estará concluída depois de declarados os vencedores </w:t>
      </w:r>
      <w:r w:rsidR="00C11B9F" w:rsidRPr="00A3722A">
        <w:rPr>
          <w:sz w:val="24"/>
          <w:szCs w:val="24"/>
        </w:rPr>
        <w:t xml:space="preserve">em cada item </w:t>
      </w:r>
      <w:r w:rsidRPr="00A3722A">
        <w:rPr>
          <w:sz w:val="24"/>
          <w:szCs w:val="24"/>
        </w:rPr>
        <w:t>do certame e encerrado o prazo para manifestação de intenção de interposição de recurso, cabendo aos Licitantes manterem-se conectados ao sistema até o final desta etapa.</w:t>
      </w:r>
    </w:p>
    <w:p w14:paraId="47706881" w14:textId="05327A39"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Caso haja desconexão do sistema para </w:t>
      </w:r>
      <w:r w:rsidR="008D4896" w:rsidRPr="00A3722A">
        <w:rPr>
          <w:sz w:val="24"/>
          <w:szCs w:val="24"/>
        </w:rPr>
        <w:t xml:space="preserve">a </w:t>
      </w:r>
      <w:r w:rsidR="00C07E15" w:rsidRPr="00A3722A">
        <w:rPr>
          <w:sz w:val="24"/>
          <w:szCs w:val="24"/>
        </w:rPr>
        <w:t>Pregoeira</w:t>
      </w:r>
      <w:r w:rsidRPr="00A3722A">
        <w:rPr>
          <w:sz w:val="24"/>
          <w:szCs w:val="24"/>
        </w:rPr>
        <w:t>, na etapa de lances, e o sistema permanecer acessível aos Licitantes para recepção dos lances, quando possível a retomada do certame pel</w:t>
      </w:r>
      <w:r w:rsidR="00BC077C" w:rsidRPr="00A3722A">
        <w:rPr>
          <w:sz w:val="24"/>
          <w:szCs w:val="24"/>
        </w:rPr>
        <w:t>a</w:t>
      </w:r>
      <w:r w:rsidRPr="00A3722A">
        <w:rPr>
          <w:sz w:val="24"/>
          <w:szCs w:val="24"/>
        </w:rPr>
        <w:t xml:space="preserve"> </w:t>
      </w:r>
      <w:r w:rsidR="00BC077C" w:rsidRPr="00A3722A">
        <w:rPr>
          <w:sz w:val="24"/>
          <w:szCs w:val="24"/>
        </w:rPr>
        <w:t xml:space="preserve">Pregoeira </w:t>
      </w:r>
      <w:r w:rsidRPr="00A3722A">
        <w:rPr>
          <w:sz w:val="24"/>
          <w:szCs w:val="24"/>
        </w:rPr>
        <w:t>os atos até então praticados serão considerados válidos.</w:t>
      </w:r>
    </w:p>
    <w:p w14:paraId="3E65FC3F" w14:textId="7FDF70BE" w:rsidR="00A10F64" w:rsidRPr="00A3722A" w:rsidRDefault="008D489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w:t>
      </w:r>
      <w:r w:rsidR="00074D42" w:rsidRPr="00A3722A">
        <w:rPr>
          <w:sz w:val="24"/>
          <w:szCs w:val="24"/>
        </w:rPr>
        <w:t xml:space="preserve">Pregoeira </w:t>
      </w:r>
      <w:r w:rsidR="00A10F64" w:rsidRPr="00A3722A">
        <w:rPr>
          <w:sz w:val="24"/>
          <w:szCs w:val="24"/>
        </w:rPr>
        <w:t>poderá suspender, cancelar ou reabrir a sessão pública a qualquer momento.</w:t>
      </w:r>
    </w:p>
    <w:p w14:paraId="698ADF7D" w14:textId="1E5D0AD1" w:rsidR="00A10F64" w:rsidRPr="00A3722A" w:rsidRDefault="008D4896"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w:t>
      </w:r>
      <w:r w:rsidR="00074D42" w:rsidRPr="00A3722A">
        <w:rPr>
          <w:sz w:val="24"/>
          <w:szCs w:val="24"/>
        </w:rPr>
        <w:t xml:space="preserve">Pregoeira </w:t>
      </w:r>
      <w:r w:rsidR="00A10F64" w:rsidRPr="00A3722A">
        <w:rPr>
          <w:sz w:val="24"/>
          <w:szCs w:val="24"/>
        </w:rPr>
        <w:t>anunciará o Licitante de melhor lance, imediatamente após o encerramento da etapa de lances da sessão pública ou, quando for o caso, após negociação e decisão acerca da aceitação do lance de menor valor.</w:t>
      </w:r>
    </w:p>
    <w:p w14:paraId="0FACC01D" w14:textId="2305D65C"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Definidos os vencedores de cada item, estes deverão encaminhar a documentação de habilitação e proposta, nas formas e nos prazos estabelecidos no item </w:t>
      </w:r>
      <w:r w:rsidR="006A2B94" w:rsidRPr="00A3722A">
        <w:rPr>
          <w:sz w:val="24"/>
          <w:szCs w:val="24"/>
        </w:rPr>
        <w:t>9</w:t>
      </w:r>
      <w:r w:rsidRPr="00A3722A">
        <w:rPr>
          <w:sz w:val="24"/>
          <w:szCs w:val="24"/>
        </w:rPr>
        <w:t>.</w:t>
      </w:r>
    </w:p>
    <w:p w14:paraId="7152DC1E" w14:textId="77777777" w:rsidR="00A10F64" w:rsidRPr="00A3722A" w:rsidRDefault="00A10F64" w:rsidP="005B3F1C">
      <w:pPr>
        <w:pStyle w:val="Corpodetexto"/>
        <w:spacing w:line="360" w:lineRule="auto"/>
        <w:rPr>
          <w:b/>
        </w:rPr>
      </w:pPr>
    </w:p>
    <w:p w14:paraId="305245E5" w14:textId="6AA6B27A" w:rsidR="003145D2" w:rsidRDefault="00A10F64" w:rsidP="009B0241">
      <w:pPr>
        <w:pStyle w:val="Ttulo11"/>
        <w:numPr>
          <w:ilvl w:val="0"/>
          <w:numId w:val="1"/>
        </w:numPr>
        <w:tabs>
          <w:tab w:val="num" w:pos="0"/>
          <w:tab w:val="left" w:pos="444"/>
        </w:tabs>
        <w:spacing w:line="360" w:lineRule="auto"/>
        <w:ind w:left="0" w:right="343" w:firstLine="0"/>
        <w:jc w:val="both"/>
        <w:outlineLvl w:val="0"/>
      </w:pPr>
      <w:r w:rsidRPr="00A3722A">
        <w:t>JULGAMENTO DAS PROPOSTAS:</w:t>
      </w:r>
    </w:p>
    <w:p w14:paraId="63B4D62A" w14:textId="77777777" w:rsidR="00677906" w:rsidRPr="00A3722A" w:rsidRDefault="00677906" w:rsidP="00677906">
      <w:pPr>
        <w:pStyle w:val="Ttulo11"/>
        <w:tabs>
          <w:tab w:val="left" w:pos="444"/>
        </w:tabs>
        <w:spacing w:line="360" w:lineRule="auto"/>
        <w:ind w:left="0" w:right="343"/>
        <w:jc w:val="both"/>
        <w:outlineLvl w:val="0"/>
      </w:pPr>
    </w:p>
    <w:p w14:paraId="52D4E0CC" w14:textId="704092B9"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Após a fase de lances </w:t>
      </w:r>
      <w:r w:rsidR="00641A69" w:rsidRPr="00A3722A">
        <w:rPr>
          <w:sz w:val="24"/>
          <w:szCs w:val="24"/>
        </w:rPr>
        <w:t>a</w:t>
      </w:r>
      <w:r w:rsidRPr="00A3722A">
        <w:rPr>
          <w:sz w:val="24"/>
          <w:szCs w:val="24"/>
        </w:rPr>
        <w:t xml:space="preserve"> </w:t>
      </w:r>
      <w:r w:rsidR="00641A69" w:rsidRPr="00A3722A">
        <w:rPr>
          <w:sz w:val="24"/>
          <w:szCs w:val="24"/>
        </w:rPr>
        <w:t xml:space="preserve">Pregoeira </w:t>
      </w:r>
      <w:r w:rsidRPr="00A3722A">
        <w:rPr>
          <w:sz w:val="24"/>
          <w:szCs w:val="24"/>
        </w:rPr>
        <w:t>anunciará o licitante vencedor.</w:t>
      </w:r>
    </w:p>
    <w:p w14:paraId="4BC0CB20" w14:textId="3A6D373F"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Na hipótese da proposta ou do lance de menor valor não ser aceito ou se o licitante vencedor desatender às exigências habilitatórias </w:t>
      </w:r>
      <w:r w:rsidR="00C74026" w:rsidRPr="00A3722A">
        <w:rPr>
          <w:sz w:val="24"/>
          <w:szCs w:val="24"/>
        </w:rPr>
        <w:t>a</w:t>
      </w:r>
      <w:r w:rsidRPr="00A3722A">
        <w:rPr>
          <w:sz w:val="24"/>
          <w:szCs w:val="24"/>
        </w:rPr>
        <w:t xml:space="preserve"> </w:t>
      </w:r>
      <w:r w:rsidR="00C74026" w:rsidRPr="00A3722A">
        <w:rPr>
          <w:sz w:val="24"/>
          <w:szCs w:val="24"/>
        </w:rPr>
        <w:t xml:space="preserve">Pregoeira </w:t>
      </w:r>
      <w:r w:rsidRPr="00A3722A">
        <w:rPr>
          <w:sz w:val="24"/>
          <w:szCs w:val="24"/>
        </w:rPr>
        <w:t>examinará a proposta ou lance subsequente, verificando a sua aceitabilidade e procedendo à sua habilitação na ordem de classificação, segundo</w:t>
      </w:r>
      <w:r w:rsidR="009F07D3" w:rsidRPr="00A3722A">
        <w:rPr>
          <w:sz w:val="24"/>
          <w:szCs w:val="24"/>
        </w:rPr>
        <w:t xml:space="preserve"> </w:t>
      </w:r>
      <w:r w:rsidRPr="00A3722A">
        <w:rPr>
          <w:sz w:val="24"/>
          <w:szCs w:val="24"/>
        </w:rPr>
        <w:t>o critério do menor preço e assim sucessivamente até a apuração de uma proposta ou lance que atenda ao edital.</w:t>
      </w:r>
    </w:p>
    <w:p w14:paraId="530D88DE" w14:textId="12A35CD6"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Sendo suscitada alguma dúvida quanto ao objeto proposto pelo licitante vencedor, em razão das especificações da marca indicada na proposta, </w:t>
      </w:r>
      <w:r w:rsidR="009F07D3" w:rsidRPr="00A3722A">
        <w:rPr>
          <w:sz w:val="24"/>
          <w:szCs w:val="24"/>
        </w:rPr>
        <w:t xml:space="preserve">a </w:t>
      </w:r>
      <w:r w:rsidR="007A69E2" w:rsidRPr="00A3722A">
        <w:rPr>
          <w:sz w:val="24"/>
          <w:szCs w:val="24"/>
        </w:rPr>
        <w:t xml:space="preserve">Pregoeira </w:t>
      </w:r>
      <w:r w:rsidRPr="00A3722A">
        <w:rPr>
          <w:sz w:val="24"/>
          <w:szCs w:val="24"/>
        </w:rPr>
        <w:t>poderá solicitar ao</w:t>
      </w:r>
      <w:r w:rsidR="00793AE1" w:rsidRPr="00A3722A">
        <w:rPr>
          <w:sz w:val="24"/>
          <w:szCs w:val="24"/>
        </w:rPr>
        <w:t>s</w:t>
      </w:r>
      <w:r w:rsidRPr="00A3722A">
        <w:rPr>
          <w:sz w:val="24"/>
          <w:szCs w:val="24"/>
        </w:rPr>
        <w:t xml:space="preserve"> licitante</w:t>
      </w:r>
      <w:r w:rsidR="00793AE1" w:rsidRPr="00A3722A">
        <w:rPr>
          <w:sz w:val="24"/>
          <w:szCs w:val="24"/>
        </w:rPr>
        <w:t>s</w:t>
      </w:r>
      <w:r w:rsidRPr="00A3722A">
        <w:rPr>
          <w:sz w:val="24"/>
          <w:szCs w:val="24"/>
        </w:rPr>
        <w:t xml:space="preserve"> apresentação de amostra do material, declaração expedida pelo fabricante de que o objeto possui as</w:t>
      </w:r>
      <w:r w:rsidR="004A04CB" w:rsidRPr="00A3722A">
        <w:rPr>
          <w:sz w:val="24"/>
          <w:szCs w:val="24"/>
        </w:rPr>
        <w:t xml:space="preserve"> </w:t>
      </w:r>
      <w:r w:rsidRPr="00A3722A">
        <w:rPr>
          <w:sz w:val="24"/>
          <w:szCs w:val="24"/>
        </w:rPr>
        <w:t>características indicadas na proposta, ou demais documentos que julgar necessário, como condição para adjudicação do objeto.</w:t>
      </w:r>
    </w:p>
    <w:p w14:paraId="49489D1E" w14:textId="667371EB" w:rsidR="00A10F64" w:rsidRPr="00A3722A" w:rsidRDefault="00A10F64"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licitante que não atender ao disposto no item anterior, em prazo estabelecido pel</w:t>
      </w:r>
      <w:r w:rsidR="005152F2" w:rsidRPr="00A3722A">
        <w:rPr>
          <w:sz w:val="24"/>
          <w:szCs w:val="24"/>
        </w:rPr>
        <w:t>a</w:t>
      </w:r>
      <w:r w:rsidRPr="00A3722A">
        <w:rPr>
          <w:sz w:val="24"/>
          <w:szCs w:val="24"/>
        </w:rPr>
        <w:t xml:space="preserve"> </w:t>
      </w:r>
      <w:r w:rsidR="005152F2" w:rsidRPr="00A3722A">
        <w:rPr>
          <w:sz w:val="24"/>
          <w:szCs w:val="24"/>
        </w:rPr>
        <w:t>Pregoeira</w:t>
      </w:r>
      <w:r w:rsidRPr="00A3722A">
        <w:rPr>
          <w:sz w:val="24"/>
          <w:szCs w:val="24"/>
        </w:rPr>
        <w:t>, estará sujeito a desclassificação do item proposto.</w:t>
      </w:r>
    </w:p>
    <w:p w14:paraId="01C05408" w14:textId="77777777" w:rsidR="00DC775A" w:rsidRPr="00A3722A" w:rsidRDefault="00DC775A" w:rsidP="005B3F1C">
      <w:pPr>
        <w:pStyle w:val="Corpodetexto"/>
        <w:spacing w:line="360" w:lineRule="auto"/>
        <w:ind w:left="0"/>
      </w:pPr>
    </w:p>
    <w:p w14:paraId="0E1C617A" w14:textId="70FB6A9F" w:rsidR="0052372C" w:rsidRDefault="005F325B" w:rsidP="009B0241">
      <w:pPr>
        <w:pStyle w:val="Ttulo11"/>
        <w:numPr>
          <w:ilvl w:val="0"/>
          <w:numId w:val="1"/>
        </w:numPr>
        <w:tabs>
          <w:tab w:val="num" w:pos="0"/>
          <w:tab w:val="left" w:pos="444"/>
        </w:tabs>
        <w:spacing w:line="360" w:lineRule="auto"/>
        <w:ind w:left="0" w:right="343" w:firstLine="0"/>
        <w:jc w:val="both"/>
        <w:outlineLvl w:val="0"/>
      </w:pPr>
      <w:r w:rsidRPr="00A3722A">
        <w:t>DOCUMENTOS</w:t>
      </w:r>
      <w:r w:rsidR="00082DE9" w:rsidRPr="00A3722A">
        <w:t xml:space="preserve"> </w:t>
      </w:r>
      <w:r w:rsidRPr="00A3722A">
        <w:t>DE</w:t>
      </w:r>
      <w:r w:rsidR="00082DE9" w:rsidRPr="00A3722A">
        <w:t xml:space="preserve"> </w:t>
      </w:r>
      <w:r w:rsidRPr="00A3722A">
        <w:t>HABILITAÇÃO</w:t>
      </w:r>
    </w:p>
    <w:p w14:paraId="3E297FFF" w14:textId="77777777" w:rsidR="00677906" w:rsidRPr="00A3722A" w:rsidRDefault="00677906" w:rsidP="00677906">
      <w:pPr>
        <w:pStyle w:val="Ttulo11"/>
        <w:tabs>
          <w:tab w:val="left" w:pos="444"/>
        </w:tabs>
        <w:spacing w:line="360" w:lineRule="auto"/>
        <w:ind w:left="0" w:right="343"/>
        <w:jc w:val="both"/>
        <w:outlineLvl w:val="0"/>
      </w:pPr>
    </w:p>
    <w:p w14:paraId="06B72148" w14:textId="5E002BEC" w:rsidR="007B0658" w:rsidRPr="00A3722A" w:rsidRDefault="007B0658"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lastRenderedPageBreak/>
        <w:t>O licitante classificado em primeiro lugar deverá comprovar sua habilitação através do envio da documentação digitalizada em um único arquivo (formato PDF) no Portal Compras Públicas.</w:t>
      </w:r>
    </w:p>
    <w:p w14:paraId="3A848E30" w14:textId="2FC3CF8C" w:rsidR="007B0658" w:rsidRPr="00A3722A" w:rsidRDefault="007B0658"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Os documentos necessários à habilitação deverão estar com prazo vigente, à exceção daqueles que, por sua natureza, não contenham validade. Nas Certidões Negativas ou Positivas com Efeito de Negativa</w:t>
      </w:r>
      <w:r w:rsidR="002C3295" w:rsidRPr="00A3722A">
        <w:rPr>
          <w:sz w:val="24"/>
          <w:szCs w:val="24"/>
        </w:rPr>
        <w:t xml:space="preserve"> e documentos</w:t>
      </w:r>
      <w:r w:rsidRPr="00A3722A">
        <w:rPr>
          <w:sz w:val="24"/>
          <w:szCs w:val="24"/>
        </w:rPr>
        <w:t xml:space="preserve"> que não apresentarem expressa a data de validade será considerado como prazo de vigência 180 (cento e oitenta) dias a contar de sua emissão.</w:t>
      </w:r>
    </w:p>
    <w:p w14:paraId="0A4FA8C6" w14:textId="77777777" w:rsidR="004172F3" w:rsidRPr="00A3722A" w:rsidRDefault="004172F3" w:rsidP="005B3F1C">
      <w:pPr>
        <w:pStyle w:val="PargrafodaLista"/>
        <w:spacing w:line="360" w:lineRule="auto"/>
        <w:ind w:left="142" w:right="122"/>
        <w:rPr>
          <w:sz w:val="24"/>
          <w:szCs w:val="24"/>
        </w:rPr>
      </w:pPr>
    </w:p>
    <w:p w14:paraId="2D0A6589" w14:textId="2D904E85" w:rsidR="007B0658" w:rsidRPr="00A3722A" w:rsidRDefault="007B0658" w:rsidP="005B3F1C">
      <w:pPr>
        <w:pStyle w:val="PargrafodaLista"/>
        <w:tabs>
          <w:tab w:val="left" w:pos="1094"/>
        </w:tabs>
        <w:spacing w:line="360" w:lineRule="auto"/>
        <w:ind w:left="284" w:right="533" w:hanging="284"/>
        <w:rPr>
          <w:sz w:val="24"/>
          <w:szCs w:val="24"/>
        </w:rPr>
      </w:pPr>
      <w:r w:rsidRPr="00A3722A">
        <w:rPr>
          <w:sz w:val="24"/>
          <w:szCs w:val="24"/>
        </w:rPr>
        <w:t>Para fins de habilitação, o licitante vencedor deverá apresentar documentação relativa à:</w:t>
      </w:r>
    </w:p>
    <w:p w14:paraId="02E5F5B1" w14:textId="77777777" w:rsidR="007B0658" w:rsidRPr="00A3722A" w:rsidRDefault="007B0658" w:rsidP="005B3F1C">
      <w:pPr>
        <w:tabs>
          <w:tab w:val="left" w:pos="557"/>
        </w:tabs>
        <w:spacing w:line="360" w:lineRule="auto"/>
        <w:jc w:val="both"/>
        <w:rPr>
          <w:sz w:val="24"/>
          <w:szCs w:val="24"/>
        </w:rPr>
      </w:pPr>
    </w:p>
    <w:p w14:paraId="4B0F2E43" w14:textId="17478DA8" w:rsidR="00DC775A" w:rsidRDefault="005F325B" w:rsidP="009B0241">
      <w:pPr>
        <w:pStyle w:val="PargrafodaLista"/>
        <w:numPr>
          <w:ilvl w:val="1"/>
          <w:numId w:val="1"/>
        </w:numPr>
        <w:tabs>
          <w:tab w:val="num" w:pos="0"/>
          <w:tab w:val="left" w:pos="426"/>
        </w:tabs>
        <w:spacing w:line="360" w:lineRule="auto"/>
        <w:ind w:left="0" w:right="343" w:firstLine="0"/>
        <w:rPr>
          <w:b/>
          <w:bCs/>
          <w:sz w:val="24"/>
          <w:szCs w:val="24"/>
        </w:rPr>
      </w:pPr>
      <w:r w:rsidRPr="00A3722A">
        <w:rPr>
          <w:b/>
          <w:bCs/>
          <w:sz w:val="24"/>
          <w:szCs w:val="24"/>
        </w:rPr>
        <w:t>HABILITAÇÃO</w:t>
      </w:r>
      <w:r w:rsidR="00811FD1" w:rsidRPr="00A3722A">
        <w:rPr>
          <w:b/>
          <w:bCs/>
          <w:sz w:val="24"/>
          <w:szCs w:val="24"/>
        </w:rPr>
        <w:t xml:space="preserve"> </w:t>
      </w:r>
      <w:r w:rsidRPr="00A3722A">
        <w:rPr>
          <w:b/>
          <w:bCs/>
          <w:sz w:val="24"/>
          <w:szCs w:val="24"/>
        </w:rPr>
        <w:t>JURÍDICA</w:t>
      </w:r>
    </w:p>
    <w:p w14:paraId="40C2FF41" w14:textId="77777777" w:rsidR="00677906" w:rsidRPr="00A3722A" w:rsidRDefault="00677906" w:rsidP="00677906">
      <w:pPr>
        <w:pStyle w:val="PargrafodaLista"/>
        <w:tabs>
          <w:tab w:val="num" w:pos="0"/>
          <w:tab w:val="left" w:pos="426"/>
        </w:tabs>
        <w:spacing w:line="360" w:lineRule="auto"/>
        <w:ind w:left="0" w:right="343"/>
        <w:rPr>
          <w:b/>
          <w:bCs/>
          <w:sz w:val="24"/>
          <w:szCs w:val="24"/>
        </w:rPr>
      </w:pPr>
    </w:p>
    <w:p w14:paraId="5DD23D89" w14:textId="658F8EF4" w:rsidR="00677906" w:rsidRPr="00677906" w:rsidRDefault="0033203D" w:rsidP="005B3F1C">
      <w:pPr>
        <w:pStyle w:val="Ttulo11"/>
        <w:spacing w:line="360" w:lineRule="auto"/>
        <w:ind w:left="0"/>
        <w:jc w:val="both"/>
        <w:rPr>
          <w:color w:val="000000"/>
        </w:rPr>
      </w:pPr>
      <w:r w:rsidRPr="00A3722A">
        <w:t xml:space="preserve"> </w:t>
      </w:r>
      <w:r w:rsidRPr="00A3722A">
        <w:rPr>
          <w:color w:val="000000"/>
        </w:rPr>
        <w:t>Exigências de Habilitação</w:t>
      </w:r>
    </w:p>
    <w:p w14:paraId="1BA6807C" w14:textId="77777777" w:rsidR="00026C9A" w:rsidRPr="004E6CD3" w:rsidRDefault="00026C9A" w:rsidP="005B3F1C">
      <w:pPr>
        <w:pStyle w:val="Ttulo11"/>
        <w:ind w:left="0"/>
        <w:jc w:val="both"/>
      </w:pPr>
      <w:r w:rsidRPr="004E6CD3">
        <w:t>Nos termos do CAPÍTULO VI da Lei nº 14.133/2021, a comprovação da habilitação jurídica será feita mediante a apresentação dos seguintes documentos:</w:t>
      </w:r>
    </w:p>
    <w:p w14:paraId="5D9BD57C"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a) Registro comercial, no caso de empresário individual;</w:t>
      </w:r>
    </w:p>
    <w:p w14:paraId="3E59D7FB"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b) Ato constitutivo, estatuto ou contrato social em vigor, devidamente registrado na Junta Comercial, em se tratando de sociedades empresárias ou cooperativas, acompanhado de todas as alterações ou da sua versão consolidada;</w:t>
      </w:r>
    </w:p>
    <w:p w14:paraId="17BF7B2C"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c)Documento de eleição ou nomeação dos administradores, no caso de sociedades por ações ou entidades com diretoria;</w:t>
      </w:r>
    </w:p>
    <w:p w14:paraId="27E5094C"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d)No caso de sociedades civis, ato constitutivo registrado no cartório de registro civil de pessoas jurídicas, com a comprovação da diretoria em exercício;</w:t>
      </w:r>
    </w:p>
    <w:p w14:paraId="18A278EF"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e) Decreto de autorização, devidamente arquivado, em se tratando de empresa ou sociedade estrangeira em funcionamento no País;</w:t>
      </w:r>
    </w:p>
    <w:p w14:paraId="2C0637E0"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f) Documento oficial de identidade dos sócios ou responsáveis legais;</w:t>
      </w:r>
    </w:p>
    <w:p w14:paraId="059A580E" w14:textId="77777777" w:rsidR="00026C9A" w:rsidRPr="004E6CD3" w:rsidRDefault="00026C9A" w:rsidP="005B3F1C">
      <w:pPr>
        <w:pStyle w:val="PargrafodaLista"/>
        <w:tabs>
          <w:tab w:val="left" w:pos="926"/>
        </w:tabs>
        <w:ind w:left="0" w:right="343"/>
        <w:rPr>
          <w:sz w:val="24"/>
          <w:szCs w:val="24"/>
          <w:lang w:val="pt-BR"/>
        </w:rPr>
      </w:pPr>
      <w:r w:rsidRPr="004E6CD3">
        <w:rPr>
          <w:sz w:val="24"/>
          <w:szCs w:val="24"/>
          <w:lang w:val="pt-BR"/>
        </w:rPr>
        <w:t>g) Prova de inscrição no CNPJ, em situação regular;</w:t>
      </w:r>
    </w:p>
    <w:p w14:paraId="0D30D619" w14:textId="77777777" w:rsidR="00026C9A" w:rsidRPr="004E6CD3" w:rsidRDefault="00026C9A" w:rsidP="005B3F1C">
      <w:pPr>
        <w:pStyle w:val="PargrafodaLista"/>
        <w:tabs>
          <w:tab w:val="left" w:pos="926"/>
        </w:tabs>
        <w:ind w:left="0" w:right="343"/>
        <w:rPr>
          <w:sz w:val="24"/>
          <w:szCs w:val="24"/>
          <w:lang w:val="pt-BR"/>
        </w:rPr>
      </w:pPr>
    </w:p>
    <w:p w14:paraId="61FD3B98" w14:textId="77777777" w:rsidR="00DA5E14" w:rsidRPr="001253D7" w:rsidRDefault="00DA5E14" w:rsidP="005B3F1C">
      <w:pPr>
        <w:pStyle w:val="Nvel1-SemNum"/>
        <w:spacing w:before="0"/>
        <w:ind w:left="0"/>
        <w:rPr>
          <w:rFonts w:ascii="Times New Roman" w:hAnsi="Times New Roman" w:cs="Times New Roman"/>
          <w:color w:val="000000"/>
          <w:sz w:val="24"/>
          <w:szCs w:val="24"/>
          <w:lang w:val="pt-BR" w:eastAsia="en-US"/>
        </w:rPr>
      </w:pPr>
      <w:r w:rsidRPr="001253D7">
        <w:rPr>
          <w:rFonts w:ascii="Times New Roman" w:hAnsi="Times New Roman" w:cs="Times New Roman"/>
          <w:color w:val="000000"/>
          <w:sz w:val="24"/>
          <w:szCs w:val="24"/>
          <w:lang w:val="pt-BR" w:eastAsia="en-US"/>
        </w:rPr>
        <w:t>9.2. Exigências de habilitação</w:t>
      </w:r>
    </w:p>
    <w:p w14:paraId="4AE41886" w14:textId="77777777" w:rsidR="00DA5E14" w:rsidRPr="00B633BC" w:rsidRDefault="00DA5E14" w:rsidP="005B3F1C">
      <w:pPr>
        <w:pStyle w:val="NormalWeb"/>
        <w:spacing w:beforeAutospacing="0"/>
        <w:ind w:left="0"/>
      </w:pPr>
      <w:r w:rsidRPr="00B633BC">
        <w:t>Nos termos do CAPÍTULO VI da Lei nº 14.133/2021, a comprovação da habilitação jurídica será feita mediante a apresentação dos seguintes documentos:</w:t>
      </w:r>
    </w:p>
    <w:p w14:paraId="2B8DB282"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a)Registro</w:t>
      </w:r>
      <w:proofErr w:type="gramEnd"/>
      <w:r w:rsidRPr="00B633BC">
        <w:rPr>
          <w:sz w:val="24"/>
          <w:szCs w:val="24"/>
          <w:lang w:val="pt-BR"/>
        </w:rPr>
        <w:t xml:space="preserve"> comercial, no caso de empresário individual;</w:t>
      </w:r>
    </w:p>
    <w:p w14:paraId="7605F94B"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b)Ato</w:t>
      </w:r>
      <w:proofErr w:type="gramEnd"/>
      <w:r w:rsidRPr="00B633BC">
        <w:rPr>
          <w:sz w:val="24"/>
          <w:szCs w:val="24"/>
          <w:lang w:val="pt-BR"/>
        </w:rPr>
        <w:t xml:space="preserve"> constitutivo, estatuto ou contrato social em vigor, devidamente registrado na Junta Comercial, em se tratando de sociedades empresárias ou cooperativas, acompanhado de todas as alterações ou da sua versão consolidada;</w:t>
      </w:r>
    </w:p>
    <w:p w14:paraId="5E39AACE"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c)Documento de eleição ou nomeação dos administradores, no caso de sociedades por ações ou entidades com diretoria;</w:t>
      </w:r>
    </w:p>
    <w:p w14:paraId="655A84B7"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d)No caso de sociedades civis, ato constitutivo registrado no cartório de registro civil de pessoas jurídicas, com a comprovação da diretoria em exercício;</w:t>
      </w:r>
    </w:p>
    <w:p w14:paraId="5CA23F30"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e)Decreto</w:t>
      </w:r>
      <w:proofErr w:type="gramEnd"/>
      <w:r w:rsidRPr="00B633BC">
        <w:rPr>
          <w:sz w:val="24"/>
          <w:szCs w:val="24"/>
          <w:lang w:val="pt-BR"/>
        </w:rPr>
        <w:t xml:space="preserve"> de autorização, devidamente arquivado, em se tratando de empresa ou sociedade estrangeira em funcionamento no País;</w:t>
      </w:r>
    </w:p>
    <w:p w14:paraId="575F050E"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f)Documento</w:t>
      </w:r>
      <w:proofErr w:type="gramEnd"/>
      <w:r w:rsidRPr="00B633BC">
        <w:rPr>
          <w:sz w:val="24"/>
          <w:szCs w:val="24"/>
          <w:lang w:val="pt-BR"/>
        </w:rPr>
        <w:t xml:space="preserve"> oficial de identidade dos sócios ou responsáveis legais;</w:t>
      </w:r>
    </w:p>
    <w:p w14:paraId="7351C426"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g)Prova</w:t>
      </w:r>
      <w:proofErr w:type="gramEnd"/>
      <w:r w:rsidRPr="00B633BC">
        <w:rPr>
          <w:sz w:val="24"/>
          <w:szCs w:val="24"/>
          <w:lang w:val="pt-BR"/>
        </w:rPr>
        <w:t xml:space="preserve"> de inscrição no CNPJ, em situação regular;</w:t>
      </w:r>
    </w:p>
    <w:p w14:paraId="22DECC62" w14:textId="77777777" w:rsidR="00DA5E14" w:rsidRPr="00B633BC" w:rsidRDefault="00DA5E14" w:rsidP="005B3F1C">
      <w:pPr>
        <w:pStyle w:val="PargrafodaLista"/>
        <w:tabs>
          <w:tab w:val="left" w:pos="926"/>
        </w:tabs>
        <w:ind w:left="0" w:right="343"/>
        <w:rPr>
          <w:sz w:val="24"/>
          <w:szCs w:val="24"/>
          <w:lang w:val="pt-BR"/>
        </w:rPr>
      </w:pPr>
    </w:p>
    <w:p w14:paraId="585398B4" w14:textId="77777777" w:rsidR="00DA5E14" w:rsidRPr="00B633BC" w:rsidRDefault="00DA5E14" w:rsidP="005B3F1C">
      <w:pPr>
        <w:pStyle w:val="PargrafodaLista"/>
        <w:tabs>
          <w:tab w:val="left" w:pos="1120"/>
        </w:tabs>
        <w:ind w:left="0" w:right="343"/>
        <w:rPr>
          <w:sz w:val="24"/>
          <w:szCs w:val="24"/>
          <w:lang w:val="pt-BR"/>
        </w:rPr>
      </w:pPr>
      <w:r w:rsidRPr="00B633BC">
        <w:rPr>
          <w:b/>
          <w:bCs/>
          <w:sz w:val="24"/>
          <w:szCs w:val="24"/>
          <w:lang w:val="pt-BR"/>
        </w:rPr>
        <w:lastRenderedPageBreak/>
        <w:t>9.</w:t>
      </w:r>
      <w:proofErr w:type="gramStart"/>
      <w:r w:rsidRPr="00B633BC">
        <w:rPr>
          <w:b/>
          <w:bCs/>
          <w:sz w:val="24"/>
          <w:szCs w:val="24"/>
          <w:lang w:val="pt-BR"/>
        </w:rPr>
        <w:t>3.Regularidade</w:t>
      </w:r>
      <w:proofErr w:type="gramEnd"/>
      <w:r w:rsidRPr="00B633BC">
        <w:rPr>
          <w:b/>
          <w:bCs/>
          <w:sz w:val="24"/>
          <w:szCs w:val="24"/>
          <w:lang w:val="pt-BR"/>
        </w:rPr>
        <w:t xml:space="preserve"> fiscal e trabalhista</w:t>
      </w:r>
    </w:p>
    <w:p w14:paraId="1A1607B6" w14:textId="77777777" w:rsidR="00DA5E14" w:rsidRPr="00B633BC" w:rsidRDefault="00DA5E14" w:rsidP="005B3F1C">
      <w:pPr>
        <w:pStyle w:val="NormalWeb"/>
        <w:spacing w:beforeAutospacing="0"/>
        <w:ind w:left="0"/>
      </w:pPr>
      <w:r w:rsidRPr="00B633BC">
        <w:t>Nos termos do CAPÍTULO VI da Lei nº 14.133/2021, a comprovação da regularidade fiscal e trabalhista será feita mediante a apresentação dos seguintes documentos:</w:t>
      </w:r>
    </w:p>
    <w:p w14:paraId="5A328E2F"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a)Prova</w:t>
      </w:r>
      <w:proofErr w:type="gramEnd"/>
      <w:r w:rsidRPr="00B633BC">
        <w:rPr>
          <w:sz w:val="24"/>
          <w:szCs w:val="24"/>
          <w:lang w:val="pt-BR"/>
        </w:rPr>
        <w:t xml:space="preserve"> de inscrição no Cadastro de Contribuintes Estadual ou Municipal, relativo ao domicílio ou sede da licitante, pertinente ao seu ramo de atividade e compatível com o objeto contratual (pode ser comprovado por alvará, certidão de lotação, ou documento equivalente);</w:t>
      </w:r>
    </w:p>
    <w:p w14:paraId="60857C56"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b)Prova</w:t>
      </w:r>
      <w:proofErr w:type="gramEnd"/>
      <w:r w:rsidRPr="00B633BC">
        <w:rPr>
          <w:sz w:val="24"/>
          <w:szCs w:val="24"/>
          <w:lang w:val="pt-BR"/>
        </w:rPr>
        <w:t xml:space="preserve"> de regularidade com a Fazenda Federal, mediante certidão conjunta expedida pela Receita Federal do Brasil;</w:t>
      </w:r>
    </w:p>
    <w:p w14:paraId="7BFFD238"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c)Prova de regularidade com a Fazenda Estadual;</w:t>
      </w:r>
    </w:p>
    <w:p w14:paraId="2030AC86"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d)Prova de regularidade com a Fazenda Municipal, do domicílio ou sede da licitante;</w:t>
      </w:r>
    </w:p>
    <w:p w14:paraId="06576607"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e)Certificado</w:t>
      </w:r>
      <w:proofErr w:type="gramEnd"/>
      <w:r w:rsidRPr="00B633BC">
        <w:rPr>
          <w:sz w:val="24"/>
          <w:szCs w:val="24"/>
          <w:lang w:val="pt-BR"/>
        </w:rPr>
        <w:t xml:space="preserve"> de Regularidade do FGTS (CRF), emitido pela Caixa Econômica Federal;</w:t>
      </w:r>
    </w:p>
    <w:p w14:paraId="61F1C9BF"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f)Certidão</w:t>
      </w:r>
      <w:proofErr w:type="gramEnd"/>
      <w:r w:rsidRPr="00B633BC">
        <w:rPr>
          <w:sz w:val="24"/>
          <w:szCs w:val="24"/>
          <w:lang w:val="pt-BR"/>
        </w:rPr>
        <w:t xml:space="preserve"> Negativa de Débitos Trabalhistas (CNDT), nos termos do Título VII-A da Consolidação das Leis do Trabalho (CLT);</w:t>
      </w:r>
    </w:p>
    <w:p w14:paraId="13D58EDD" w14:textId="77777777" w:rsidR="00DA5E14" w:rsidRPr="00B633BC" w:rsidRDefault="00DA5E14" w:rsidP="005B3F1C">
      <w:pPr>
        <w:pStyle w:val="PargrafodaLista"/>
        <w:tabs>
          <w:tab w:val="left" w:pos="926"/>
        </w:tabs>
        <w:ind w:left="0" w:right="343"/>
        <w:rPr>
          <w:sz w:val="24"/>
          <w:szCs w:val="24"/>
          <w:lang w:val="pt-BR"/>
        </w:rPr>
      </w:pPr>
    </w:p>
    <w:p w14:paraId="02D66C09" w14:textId="77777777" w:rsidR="00DA5E14" w:rsidRPr="00B633BC" w:rsidRDefault="00DA5E14" w:rsidP="005B3F1C">
      <w:pPr>
        <w:pStyle w:val="PargrafodaLista"/>
        <w:tabs>
          <w:tab w:val="left" w:pos="1120"/>
        </w:tabs>
        <w:ind w:left="0" w:right="343"/>
        <w:rPr>
          <w:sz w:val="24"/>
          <w:szCs w:val="24"/>
          <w:lang w:val="pt-BR"/>
        </w:rPr>
      </w:pPr>
      <w:r w:rsidRPr="00B633BC">
        <w:rPr>
          <w:b/>
          <w:bCs/>
          <w:sz w:val="24"/>
          <w:szCs w:val="24"/>
          <w:lang w:val="pt-BR"/>
        </w:rPr>
        <w:t>9.4. Declarações complementares (obrigatórias)</w:t>
      </w:r>
    </w:p>
    <w:p w14:paraId="76FB4E23" w14:textId="77777777" w:rsidR="00DA5E14" w:rsidRPr="00B633BC" w:rsidRDefault="00DA5E14" w:rsidP="005B3F1C">
      <w:pPr>
        <w:pStyle w:val="NormalWeb"/>
        <w:spacing w:beforeAutospacing="0"/>
        <w:ind w:hanging="533"/>
      </w:pPr>
      <w:r w:rsidRPr="00B633BC">
        <w:t>Nos termos da legislação vigente e visando à verificação de cumprimento de requisitos legais:</w:t>
      </w:r>
    </w:p>
    <w:p w14:paraId="21F18FC0"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a)Certidão</w:t>
      </w:r>
      <w:proofErr w:type="gramEnd"/>
      <w:r w:rsidRPr="00B633BC">
        <w:rPr>
          <w:sz w:val="24"/>
          <w:szCs w:val="24"/>
          <w:lang w:val="pt-BR"/>
        </w:rPr>
        <w:t xml:space="preserve"> negativa de inidoneidade da CGU (</w:t>
      </w:r>
      <w:hyperlink r:id="rId9" w:tgtFrame="_new">
        <w:r w:rsidRPr="00B633BC">
          <w:rPr>
            <w:rStyle w:val="Hyperlink"/>
            <w:sz w:val="24"/>
            <w:szCs w:val="24"/>
            <w:lang w:val="pt-BR"/>
          </w:rPr>
          <w:t>https://certidoes.cgu.gov.br/</w:t>
        </w:r>
      </w:hyperlink>
      <w:r w:rsidRPr="00B633BC">
        <w:rPr>
          <w:sz w:val="24"/>
          <w:szCs w:val="24"/>
          <w:lang w:val="pt-BR"/>
        </w:rPr>
        <w:t>);</w:t>
      </w:r>
    </w:p>
    <w:p w14:paraId="4B248D0B"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b)</w:t>
      </w:r>
      <w:r w:rsidRPr="00B633BC">
        <w:rPr>
          <w:color w:val="000000"/>
          <w:sz w:val="24"/>
          <w:szCs w:val="24"/>
          <w:lang w:val="pt-BR"/>
        </w:rPr>
        <w:t xml:space="preserve"> Declaração sob as penas da lei, firmada pelo representante legal da licitante, de que não foi declarada inidônea para licitar e ou contratar com a Administração Pública</w:t>
      </w:r>
    </w:p>
    <w:p w14:paraId="5443C619"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c)Declaração de que não emprega menores de idade em condições vedadas pela Constituição Federal, nos termos do inciso XXXIII do art. 7º;</w:t>
      </w:r>
    </w:p>
    <w:p w14:paraId="47138486" w14:textId="77777777" w:rsidR="00DA5E14" w:rsidRPr="00B633BC" w:rsidRDefault="00DA5E14" w:rsidP="005B3F1C">
      <w:pPr>
        <w:pStyle w:val="PargrafodaLista"/>
        <w:tabs>
          <w:tab w:val="left" w:pos="926"/>
        </w:tabs>
        <w:ind w:left="0" w:right="343"/>
        <w:rPr>
          <w:sz w:val="24"/>
          <w:szCs w:val="24"/>
          <w:lang w:val="pt-BR"/>
        </w:rPr>
      </w:pPr>
      <w:r w:rsidRPr="00B633BC">
        <w:rPr>
          <w:sz w:val="24"/>
          <w:szCs w:val="24"/>
          <w:lang w:val="pt-BR"/>
        </w:rPr>
        <w:t>d)Declaração de que cumpre as exigências de reserva de cargos para pessoas com deficiência e para reabilitados da Previdência Social, conforme previsto em lei;</w:t>
      </w:r>
    </w:p>
    <w:p w14:paraId="52CFE18B"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e)Declaração</w:t>
      </w:r>
      <w:proofErr w:type="gramEnd"/>
      <w:r w:rsidRPr="00B633BC">
        <w:rPr>
          <w:sz w:val="24"/>
          <w:szCs w:val="24"/>
          <w:lang w:val="pt-BR"/>
        </w:rPr>
        <w:t xml:space="preserve"> de que não possui em seu quadro societário servidor público da ativa, empregado de empresa pública ou sociedade de economia mista, em desacordo com a legislação, sendo de responsabilidade exclusiva da licitante a veracidade das informações prestadas;</w:t>
      </w:r>
    </w:p>
    <w:p w14:paraId="0C0C7BAC" w14:textId="77777777" w:rsidR="00DA5E14" w:rsidRPr="00B633BC" w:rsidRDefault="00DA5E14" w:rsidP="005B3F1C">
      <w:pPr>
        <w:pStyle w:val="PargrafodaLista"/>
        <w:tabs>
          <w:tab w:val="left" w:pos="926"/>
        </w:tabs>
        <w:ind w:left="0" w:right="343"/>
        <w:rPr>
          <w:sz w:val="24"/>
          <w:szCs w:val="24"/>
          <w:lang w:val="pt-BR"/>
        </w:rPr>
      </w:pPr>
    </w:p>
    <w:p w14:paraId="55F137B8" w14:textId="77777777" w:rsidR="00DA5E14" w:rsidRPr="00B633BC" w:rsidRDefault="00DA5E14" w:rsidP="005B3F1C">
      <w:pPr>
        <w:pStyle w:val="PargrafodaLista"/>
        <w:tabs>
          <w:tab w:val="left" w:pos="1120"/>
        </w:tabs>
        <w:ind w:left="0" w:right="343"/>
        <w:rPr>
          <w:sz w:val="24"/>
          <w:szCs w:val="24"/>
          <w:lang w:val="pt-BR"/>
        </w:rPr>
      </w:pPr>
      <w:r w:rsidRPr="00B633BC">
        <w:rPr>
          <w:b/>
          <w:bCs/>
          <w:sz w:val="24"/>
          <w:szCs w:val="24"/>
          <w:lang w:val="pt-BR"/>
        </w:rPr>
        <w:t>9.5. Enquadramento como me/</w:t>
      </w:r>
      <w:proofErr w:type="spellStart"/>
      <w:r w:rsidRPr="00B633BC">
        <w:rPr>
          <w:b/>
          <w:bCs/>
          <w:sz w:val="24"/>
          <w:szCs w:val="24"/>
          <w:lang w:val="pt-BR"/>
        </w:rPr>
        <w:t>epp</w:t>
      </w:r>
      <w:proofErr w:type="spellEnd"/>
      <w:r w:rsidRPr="00B633BC">
        <w:rPr>
          <w:b/>
          <w:bCs/>
          <w:sz w:val="24"/>
          <w:szCs w:val="24"/>
          <w:lang w:val="pt-BR"/>
        </w:rPr>
        <w:t xml:space="preserve"> ou cooperativa (se houver)</w:t>
      </w:r>
    </w:p>
    <w:p w14:paraId="21F37D90" w14:textId="77777777" w:rsidR="00DA5E14" w:rsidRPr="00B633BC" w:rsidRDefault="00DA5E14" w:rsidP="005B3F1C">
      <w:pPr>
        <w:pStyle w:val="PargrafodaLista"/>
        <w:tabs>
          <w:tab w:val="left" w:pos="926"/>
        </w:tabs>
        <w:ind w:left="0" w:right="343"/>
        <w:rPr>
          <w:sz w:val="24"/>
          <w:szCs w:val="24"/>
          <w:lang w:val="pt-BR"/>
        </w:rPr>
      </w:pPr>
      <w:proofErr w:type="gramStart"/>
      <w:r w:rsidRPr="00B633BC">
        <w:rPr>
          <w:sz w:val="24"/>
          <w:szCs w:val="24"/>
          <w:lang w:val="pt-BR"/>
        </w:rPr>
        <w:t>a)A</w:t>
      </w:r>
      <w:proofErr w:type="gramEnd"/>
      <w:r w:rsidRPr="00B633BC">
        <w:rPr>
          <w:sz w:val="24"/>
          <w:szCs w:val="24"/>
          <w:lang w:val="pt-BR"/>
        </w:rPr>
        <w:t xml:space="preserve"> licitante que se declarar Microempresa (ME), Empresa de Pequeno Porte (EPP) </w:t>
      </w:r>
      <w:proofErr w:type="gramStart"/>
      <w:r w:rsidRPr="00B633BC">
        <w:rPr>
          <w:sz w:val="24"/>
          <w:szCs w:val="24"/>
          <w:lang w:val="pt-BR"/>
        </w:rPr>
        <w:t>ou Cooperativa</w:t>
      </w:r>
      <w:proofErr w:type="gramEnd"/>
      <w:r w:rsidRPr="00B633BC">
        <w:rPr>
          <w:sz w:val="24"/>
          <w:szCs w:val="24"/>
          <w:lang w:val="pt-BR"/>
        </w:rPr>
        <w:t xml:space="preserve"> até R$ 4.800.000,00, nos termos da Lei Complementar nº 123/2006, deverá apresentar:</w:t>
      </w:r>
    </w:p>
    <w:p w14:paraId="1524D07C" w14:textId="77777777" w:rsidR="00DA5E14" w:rsidRPr="00B633BC" w:rsidRDefault="00DA5E14" w:rsidP="005B3F1C">
      <w:pPr>
        <w:tabs>
          <w:tab w:val="left" w:pos="926"/>
        </w:tabs>
        <w:ind w:right="343"/>
        <w:jc w:val="both"/>
        <w:rPr>
          <w:sz w:val="24"/>
          <w:szCs w:val="24"/>
        </w:rPr>
      </w:pPr>
      <w:r w:rsidRPr="00B633BC">
        <w:rPr>
          <w:sz w:val="24"/>
          <w:szCs w:val="24"/>
        </w:rPr>
        <w:t>b)Certificado de Condição de ME ou EPP (CCMEI ou equivalente);</w:t>
      </w:r>
    </w:p>
    <w:p w14:paraId="405EF05A" w14:textId="77777777" w:rsidR="00DA5E14" w:rsidRPr="00B633BC" w:rsidRDefault="00DA5E14" w:rsidP="005B3F1C">
      <w:pPr>
        <w:tabs>
          <w:tab w:val="left" w:pos="926"/>
        </w:tabs>
        <w:ind w:right="343"/>
        <w:jc w:val="both"/>
        <w:rPr>
          <w:sz w:val="24"/>
          <w:szCs w:val="24"/>
        </w:rPr>
      </w:pPr>
      <w:r w:rsidRPr="00B633BC">
        <w:rPr>
          <w:sz w:val="24"/>
          <w:szCs w:val="24"/>
        </w:rPr>
        <w:t>c)Declaração de que não extrapolou o limite de receita bruta anual, nos termos do art. 3º da LC 123/2006;</w:t>
      </w:r>
    </w:p>
    <w:p w14:paraId="1537753B" w14:textId="77777777" w:rsidR="00DA5E14" w:rsidRPr="00B633BC" w:rsidRDefault="00DA5E14" w:rsidP="005B3F1C">
      <w:pPr>
        <w:tabs>
          <w:tab w:val="left" w:pos="926"/>
        </w:tabs>
        <w:ind w:right="343"/>
        <w:jc w:val="both"/>
        <w:rPr>
          <w:sz w:val="24"/>
          <w:szCs w:val="24"/>
        </w:rPr>
      </w:pPr>
      <w:r w:rsidRPr="00B633BC">
        <w:rPr>
          <w:sz w:val="24"/>
          <w:szCs w:val="24"/>
        </w:rPr>
        <w:t>d)No caso de cooperativas, declaração firmada por contador ou representante legal comprovando enquadramento no limite legal.</w:t>
      </w:r>
    </w:p>
    <w:p w14:paraId="0B990552" w14:textId="77777777" w:rsidR="00DA5E14" w:rsidRPr="00B633BC" w:rsidRDefault="00DA5E14" w:rsidP="005B3F1C">
      <w:pPr>
        <w:pStyle w:val="PargrafodaLista"/>
        <w:tabs>
          <w:tab w:val="left" w:pos="926"/>
        </w:tabs>
        <w:ind w:left="0" w:right="343"/>
        <w:rPr>
          <w:sz w:val="24"/>
          <w:szCs w:val="24"/>
          <w:lang w:val="pt-BR"/>
        </w:rPr>
      </w:pPr>
      <w:r w:rsidRPr="00B633BC">
        <w:rPr>
          <w:b/>
          <w:bCs/>
          <w:sz w:val="24"/>
          <w:szCs w:val="24"/>
          <w:lang w:val="pt-BR"/>
        </w:rPr>
        <w:t>Observações Importantes:</w:t>
      </w:r>
    </w:p>
    <w:p w14:paraId="086DC6B3" w14:textId="77777777" w:rsidR="00DA5E14" w:rsidRPr="00B633BC" w:rsidRDefault="00DA5E14" w:rsidP="005B3F1C">
      <w:pPr>
        <w:tabs>
          <w:tab w:val="left" w:pos="926"/>
        </w:tabs>
        <w:ind w:right="343"/>
        <w:jc w:val="both"/>
        <w:rPr>
          <w:sz w:val="24"/>
          <w:szCs w:val="24"/>
        </w:rPr>
      </w:pPr>
      <w:r w:rsidRPr="00B633BC">
        <w:rPr>
          <w:b/>
          <w:sz w:val="24"/>
          <w:szCs w:val="24"/>
        </w:rPr>
        <w:t>1.</w:t>
      </w:r>
      <w:r w:rsidRPr="00B633BC">
        <w:rPr>
          <w:sz w:val="24"/>
          <w:szCs w:val="24"/>
        </w:rPr>
        <w:t xml:space="preserve"> Os documentos deverão estar válidos na data da sessão de abertura;</w:t>
      </w:r>
    </w:p>
    <w:p w14:paraId="766C856F" w14:textId="77777777" w:rsidR="00DA5E14" w:rsidRPr="00B633BC" w:rsidRDefault="00DA5E14" w:rsidP="005B3F1C">
      <w:pPr>
        <w:tabs>
          <w:tab w:val="left" w:pos="926"/>
        </w:tabs>
        <w:ind w:right="343"/>
        <w:jc w:val="both"/>
        <w:rPr>
          <w:sz w:val="24"/>
          <w:szCs w:val="24"/>
        </w:rPr>
      </w:pPr>
      <w:r w:rsidRPr="00B633BC">
        <w:rPr>
          <w:b/>
          <w:sz w:val="24"/>
          <w:szCs w:val="24"/>
        </w:rPr>
        <w:t>2.</w:t>
      </w:r>
      <w:r w:rsidRPr="00B633BC">
        <w:rPr>
          <w:sz w:val="24"/>
          <w:szCs w:val="24"/>
        </w:rPr>
        <w:t xml:space="preserve"> Serão aceitas declarações eletrônicas com assinatura digital válida, quando aplicável;</w:t>
      </w:r>
    </w:p>
    <w:p w14:paraId="3C47ED4F" w14:textId="77777777" w:rsidR="00DA5E14" w:rsidRPr="00B633BC" w:rsidRDefault="00DA5E14" w:rsidP="005B3F1C">
      <w:pPr>
        <w:tabs>
          <w:tab w:val="left" w:pos="926"/>
        </w:tabs>
        <w:ind w:right="343"/>
        <w:jc w:val="both"/>
        <w:rPr>
          <w:sz w:val="24"/>
          <w:szCs w:val="24"/>
        </w:rPr>
      </w:pPr>
      <w:r w:rsidRPr="00B633BC">
        <w:rPr>
          <w:b/>
          <w:sz w:val="24"/>
          <w:szCs w:val="24"/>
        </w:rPr>
        <w:t>3.</w:t>
      </w:r>
      <w:r w:rsidRPr="00B633BC">
        <w:rPr>
          <w:sz w:val="24"/>
          <w:szCs w:val="24"/>
        </w:rPr>
        <w:t xml:space="preserve"> A Administração poderá realizar consulta de ofício aos sistemas oficiais (SICAF, CNDT, CRF, etc.).</w:t>
      </w:r>
    </w:p>
    <w:p w14:paraId="2E67BE73" w14:textId="77777777" w:rsidR="00DA5E14" w:rsidRPr="001253D7" w:rsidRDefault="00DA5E14" w:rsidP="005B3F1C">
      <w:pPr>
        <w:pStyle w:val="Nvel1-SemNum"/>
        <w:spacing w:before="0"/>
        <w:ind w:left="0"/>
        <w:rPr>
          <w:rFonts w:ascii="Times New Roman" w:hAnsi="Times New Roman" w:cs="Times New Roman"/>
          <w:sz w:val="24"/>
          <w:szCs w:val="24"/>
          <w:lang w:val="pt-BR"/>
        </w:rPr>
      </w:pPr>
    </w:p>
    <w:p w14:paraId="57E131DB" w14:textId="1B4981D3" w:rsidR="00C822F6" w:rsidRPr="002B06A0" w:rsidRDefault="00C822F6" w:rsidP="002B06A0">
      <w:pPr>
        <w:pStyle w:val="Nivel2"/>
        <w:tabs>
          <w:tab w:val="clear" w:pos="0"/>
        </w:tabs>
        <w:spacing w:before="0" w:after="0" w:line="240" w:lineRule="auto"/>
        <w:ind w:firstLine="0"/>
        <w:rPr>
          <w:rFonts w:ascii="Times New Roman" w:hAnsi="Times New Roman"/>
          <w:b/>
          <w:bCs/>
          <w:sz w:val="24"/>
          <w:szCs w:val="24"/>
        </w:rPr>
      </w:pPr>
      <w:r w:rsidRPr="00C822F6">
        <w:rPr>
          <w:rFonts w:ascii="Times New Roman" w:hAnsi="Times New Roman"/>
          <w:b/>
          <w:bCs/>
          <w:sz w:val="24"/>
          <w:szCs w:val="24"/>
        </w:rPr>
        <w:t>9.</w:t>
      </w:r>
      <w:r w:rsidR="00C50F33">
        <w:rPr>
          <w:rFonts w:ascii="Times New Roman" w:hAnsi="Times New Roman"/>
          <w:b/>
          <w:bCs/>
          <w:sz w:val="24"/>
          <w:szCs w:val="24"/>
        </w:rPr>
        <w:t>6</w:t>
      </w:r>
      <w:r w:rsidRPr="00C822F6">
        <w:rPr>
          <w:rFonts w:ascii="Times New Roman" w:hAnsi="Times New Roman"/>
          <w:b/>
          <w:bCs/>
          <w:sz w:val="24"/>
          <w:szCs w:val="24"/>
        </w:rPr>
        <w:t xml:space="preserve">. </w:t>
      </w:r>
      <w:r w:rsidR="00FD0CED" w:rsidRPr="00C822F6">
        <w:rPr>
          <w:rFonts w:ascii="Times New Roman" w:hAnsi="Times New Roman"/>
          <w:b/>
          <w:bCs/>
          <w:sz w:val="24"/>
          <w:szCs w:val="24"/>
        </w:rPr>
        <w:t>Da Qualificação Técnica</w:t>
      </w:r>
      <w:r w:rsidR="00FD0CED">
        <w:rPr>
          <w:rFonts w:ascii="Times New Roman" w:hAnsi="Times New Roman"/>
          <w:b/>
          <w:bCs/>
          <w:sz w:val="24"/>
          <w:szCs w:val="24"/>
        </w:rPr>
        <w:t>:</w:t>
      </w:r>
    </w:p>
    <w:p w14:paraId="161C842C" w14:textId="706E5A27" w:rsidR="00C822F6" w:rsidRPr="008E2E06" w:rsidRDefault="000B49AE" w:rsidP="008E2E06">
      <w:pPr>
        <w:pStyle w:val="SemEspaamento"/>
        <w:rPr>
          <w:lang w:val="pt-BR"/>
        </w:rPr>
      </w:pPr>
      <w:r w:rsidRPr="008E2E06">
        <w:rPr>
          <w:lang w:val="pt-BR"/>
        </w:rPr>
        <w:t>a)</w:t>
      </w:r>
      <w:r w:rsidR="008E2E06">
        <w:rPr>
          <w:lang w:val="pt-BR"/>
        </w:rPr>
        <w:t xml:space="preserve"> </w:t>
      </w:r>
      <w:r w:rsidR="00C822F6" w:rsidRPr="008E2E06">
        <w:rPr>
          <w:lang w:val="pt-BR"/>
        </w:rPr>
        <w:t>Certidão de Registro de Pessoa Jurídica da licitante perante o Conselho Regional de Medicina (CRM) de sua sede, em plena validade;</w:t>
      </w:r>
    </w:p>
    <w:p w14:paraId="35F1CE55" w14:textId="76673522" w:rsidR="00C822F6" w:rsidRPr="008E2E06" w:rsidRDefault="000B49AE" w:rsidP="008E2E06">
      <w:pPr>
        <w:pStyle w:val="SemEspaamento"/>
        <w:rPr>
          <w:lang w:val="pt-BR"/>
        </w:rPr>
      </w:pPr>
      <w:r w:rsidRPr="008E2E06">
        <w:rPr>
          <w:lang w:val="pt-BR"/>
        </w:rPr>
        <w:t>b)</w:t>
      </w:r>
      <w:r w:rsidR="008E2E06">
        <w:rPr>
          <w:lang w:val="pt-BR"/>
        </w:rPr>
        <w:t xml:space="preserve"> </w:t>
      </w:r>
      <w:r w:rsidR="00C822F6" w:rsidRPr="008E2E06">
        <w:rPr>
          <w:lang w:val="pt-BR"/>
        </w:rPr>
        <w:t>Indicação do Responsável Técnico (RT) da licitante, mediante apresentação de termo de responsabilidade técnica ativo perante o CRM;</w:t>
      </w:r>
    </w:p>
    <w:p w14:paraId="4E0B0A28" w14:textId="16BC0FD3" w:rsidR="00C822F6" w:rsidRPr="008E2E06" w:rsidRDefault="000B49AE" w:rsidP="002B06A0">
      <w:pPr>
        <w:pStyle w:val="SemEspaamento"/>
        <w:rPr>
          <w:lang w:val="pt-BR"/>
        </w:rPr>
      </w:pPr>
      <w:r w:rsidRPr="008E2E06">
        <w:rPr>
          <w:lang w:val="pt-BR"/>
        </w:rPr>
        <w:t>c)</w:t>
      </w:r>
      <w:r w:rsidR="008E2E06">
        <w:rPr>
          <w:lang w:val="pt-BR"/>
        </w:rPr>
        <w:t xml:space="preserve"> </w:t>
      </w:r>
      <w:r w:rsidR="00A24494" w:rsidRPr="00A24494">
        <w:rPr>
          <w:lang w:val="pt-BR"/>
        </w:rPr>
        <w:t xml:space="preserve">Apresentação de 01 (um) ou mais atestados de capacidade técnica, emitidos por pessoa jurídica de direito público ou privado, que comprovem que a licitante executou ou executa, de forma satisfatória, contrato de prestação de serviços de assistência médica que tenha envolvido a gestão e a </w:t>
      </w:r>
      <w:r w:rsidR="00A24494" w:rsidRPr="00A24494">
        <w:rPr>
          <w:lang w:val="pt-BR"/>
        </w:rPr>
        <w:lastRenderedPageBreak/>
        <w:t>disponibilização de, no mínimo, 02 (dois) profissionais médicos atuando de forma contínua, por prazo não inferior a 12 (doze) meses.</w:t>
      </w:r>
    </w:p>
    <w:p w14:paraId="40B8D95E" w14:textId="36EC644A" w:rsidR="00C822F6" w:rsidRPr="008E2E06" w:rsidRDefault="000B49AE" w:rsidP="002B06A0">
      <w:pPr>
        <w:pStyle w:val="SemEspaamento"/>
        <w:rPr>
          <w:lang w:val="pt-BR"/>
        </w:rPr>
      </w:pPr>
      <w:r w:rsidRPr="008E2E06">
        <w:rPr>
          <w:lang w:val="pt-BR"/>
        </w:rPr>
        <w:t>d)</w:t>
      </w:r>
      <w:r w:rsidR="008E2E06">
        <w:rPr>
          <w:lang w:val="pt-BR"/>
        </w:rPr>
        <w:t xml:space="preserve"> </w:t>
      </w:r>
      <w:r w:rsidR="00C822F6" w:rsidRPr="008E2E06">
        <w:rPr>
          <w:lang w:val="pt-BR"/>
        </w:rPr>
        <w:t>Declaração assinada pelo representante legal da licitante de que tomou pleno conhecimento das condições locais, da estrutura das unidades de saúde do Município de Vicente Dutra/RS e de todas as circunstâncias que influenciam na prestação dos serviços, assumindo integral responsabilidade por sua execução</w:t>
      </w:r>
      <w:r w:rsidR="008E2E06">
        <w:rPr>
          <w:lang w:val="pt-BR"/>
        </w:rPr>
        <w:t>.</w:t>
      </w:r>
    </w:p>
    <w:p w14:paraId="7E13501D" w14:textId="77777777" w:rsidR="002B06A0" w:rsidRPr="008E2E06" w:rsidRDefault="002B06A0" w:rsidP="002B06A0">
      <w:pPr>
        <w:pStyle w:val="SemEspaamento"/>
        <w:ind w:left="84" w:firstLine="0"/>
        <w:rPr>
          <w:lang w:val="pt-BR"/>
        </w:rPr>
      </w:pPr>
    </w:p>
    <w:p w14:paraId="2665BD61" w14:textId="7B4F0A8B" w:rsidR="00DA5E14" w:rsidRPr="00B633BC" w:rsidRDefault="00DA5E14" w:rsidP="005B3F1C">
      <w:pPr>
        <w:pStyle w:val="Nivel1"/>
        <w:tabs>
          <w:tab w:val="clear" w:pos="0"/>
        </w:tabs>
        <w:spacing w:before="0" w:after="0" w:line="240" w:lineRule="auto"/>
        <w:ind w:left="0" w:firstLine="0"/>
        <w:rPr>
          <w:rFonts w:ascii="Times New Roman" w:hAnsi="Times New Roman" w:cs="Times New Roman"/>
          <w:sz w:val="24"/>
          <w:szCs w:val="24"/>
        </w:rPr>
      </w:pPr>
      <w:r w:rsidRPr="00B633BC">
        <w:rPr>
          <w:rFonts w:ascii="Times New Roman" w:hAnsi="Times New Roman" w:cs="Times New Roman"/>
          <w:color w:val="auto"/>
          <w:sz w:val="24"/>
          <w:szCs w:val="24"/>
          <w:u w:val="single"/>
        </w:rPr>
        <w:t>9.</w:t>
      </w:r>
      <w:r w:rsidR="00C50F33">
        <w:rPr>
          <w:rFonts w:ascii="Times New Roman" w:hAnsi="Times New Roman" w:cs="Times New Roman"/>
          <w:color w:val="auto"/>
          <w:sz w:val="24"/>
          <w:szCs w:val="24"/>
          <w:u w:val="single"/>
        </w:rPr>
        <w:t>7</w:t>
      </w:r>
      <w:r w:rsidRPr="00B633BC">
        <w:rPr>
          <w:rFonts w:ascii="Times New Roman" w:hAnsi="Times New Roman" w:cs="Times New Roman"/>
          <w:color w:val="auto"/>
          <w:sz w:val="24"/>
          <w:szCs w:val="24"/>
          <w:u w:val="single"/>
        </w:rPr>
        <w:t>. Qualificação Econômico-financeira:</w:t>
      </w:r>
    </w:p>
    <w:p w14:paraId="281EF84C" w14:textId="77777777" w:rsidR="00DA5E14" w:rsidRPr="00B633BC" w:rsidRDefault="00DA5E14" w:rsidP="005B3F1C">
      <w:pPr>
        <w:pStyle w:val="Nivel1"/>
        <w:tabs>
          <w:tab w:val="clear" w:pos="0"/>
        </w:tabs>
        <w:spacing w:before="0" w:after="0" w:line="240" w:lineRule="auto"/>
        <w:ind w:left="0" w:firstLine="0"/>
        <w:rPr>
          <w:rFonts w:ascii="Times New Roman" w:hAnsi="Times New Roman" w:cs="Times New Roman"/>
          <w:sz w:val="24"/>
          <w:szCs w:val="24"/>
        </w:rPr>
      </w:pPr>
      <w:r w:rsidRPr="00B633BC">
        <w:rPr>
          <w:rFonts w:ascii="Times New Roman" w:hAnsi="Times New Roman" w:cs="Times New Roman"/>
          <w:b w:val="0"/>
          <w:color w:val="auto"/>
          <w:sz w:val="24"/>
          <w:szCs w:val="24"/>
        </w:rPr>
        <w:t>a)Certidão negativa de falência ou concordata, expedido pelo distribuidor da sede da pessoa jurídica</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com</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data</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de</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emissão</w:t>
      </w:r>
      <w:r w:rsidRPr="00B633BC">
        <w:rPr>
          <w:rFonts w:ascii="Times New Roman" w:hAnsi="Times New Roman" w:cs="Times New Roman"/>
          <w:b w:val="0"/>
          <w:color w:val="auto"/>
          <w:spacing w:val="-1"/>
          <w:sz w:val="24"/>
          <w:szCs w:val="24"/>
        </w:rPr>
        <w:t xml:space="preserve"> </w:t>
      </w:r>
      <w:r w:rsidRPr="00B633BC">
        <w:rPr>
          <w:rFonts w:ascii="Times New Roman" w:hAnsi="Times New Roman" w:cs="Times New Roman"/>
          <w:b w:val="0"/>
          <w:color w:val="auto"/>
          <w:sz w:val="24"/>
          <w:szCs w:val="24"/>
        </w:rPr>
        <w:t>não</w:t>
      </w:r>
      <w:r w:rsidRPr="00B633BC">
        <w:rPr>
          <w:rFonts w:ascii="Times New Roman" w:hAnsi="Times New Roman" w:cs="Times New Roman"/>
          <w:b w:val="0"/>
          <w:color w:val="auto"/>
          <w:spacing w:val="-1"/>
          <w:sz w:val="24"/>
          <w:szCs w:val="24"/>
        </w:rPr>
        <w:t xml:space="preserve"> </w:t>
      </w:r>
      <w:r w:rsidRPr="00B633BC">
        <w:rPr>
          <w:rFonts w:ascii="Times New Roman" w:hAnsi="Times New Roman" w:cs="Times New Roman"/>
          <w:b w:val="0"/>
          <w:color w:val="auto"/>
          <w:sz w:val="24"/>
          <w:szCs w:val="24"/>
        </w:rPr>
        <w:t>superior</w:t>
      </w:r>
      <w:r w:rsidRPr="00B633BC">
        <w:rPr>
          <w:rFonts w:ascii="Times New Roman" w:hAnsi="Times New Roman" w:cs="Times New Roman"/>
          <w:b w:val="0"/>
          <w:color w:val="auto"/>
          <w:spacing w:val="-1"/>
          <w:sz w:val="24"/>
          <w:szCs w:val="24"/>
        </w:rPr>
        <w:t xml:space="preserve"> </w:t>
      </w:r>
      <w:r w:rsidRPr="00B633BC">
        <w:rPr>
          <w:rFonts w:ascii="Times New Roman" w:hAnsi="Times New Roman" w:cs="Times New Roman"/>
          <w:b w:val="0"/>
          <w:color w:val="auto"/>
          <w:sz w:val="24"/>
          <w:szCs w:val="24"/>
        </w:rPr>
        <w:t>a</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60(sessenta)</w:t>
      </w:r>
      <w:r w:rsidRPr="00B633BC">
        <w:rPr>
          <w:rFonts w:ascii="Times New Roman" w:hAnsi="Times New Roman" w:cs="Times New Roman"/>
          <w:b w:val="0"/>
          <w:color w:val="auto"/>
          <w:spacing w:val="-1"/>
          <w:sz w:val="24"/>
          <w:szCs w:val="24"/>
        </w:rPr>
        <w:t xml:space="preserve"> </w:t>
      </w:r>
      <w:r w:rsidRPr="00B633BC">
        <w:rPr>
          <w:rFonts w:ascii="Times New Roman" w:hAnsi="Times New Roman" w:cs="Times New Roman"/>
          <w:b w:val="0"/>
          <w:color w:val="auto"/>
          <w:sz w:val="24"/>
          <w:szCs w:val="24"/>
        </w:rPr>
        <w:t>dias</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da</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data</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de</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apresentação</w:t>
      </w:r>
      <w:r w:rsidRPr="00B633BC">
        <w:rPr>
          <w:rFonts w:ascii="Times New Roman" w:hAnsi="Times New Roman" w:cs="Times New Roman"/>
          <w:b w:val="0"/>
          <w:color w:val="auto"/>
          <w:spacing w:val="-1"/>
          <w:sz w:val="24"/>
          <w:szCs w:val="24"/>
        </w:rPr>
        <w:t xml:space="preserve"> </w:t>
      </w:r>
      <w:r w:rsidRPr="00B633BC">
        <w:rPr>
          <w:rFonts w:ascii="Times New Roman" w:hAnsi="Times New Roman" w:cs="Times New Roman"/>
          <w:b w:val="0"/>
          <w:color w:val="auto"/>
          <w:sz w:val="24"/>
          <w:szCs w:val="24"/>
        </w:rPr>
        <w:t>da</w:t>
      </w:r>
      <w:r w:rsidRPr="00B633BC">
        <w:rPr>
          <w:rFonts w:ascii="Times New Roman" w:hAnsi="Times New Roman" w:cs="Times New Roman"/>
          <w:b w:val="0"/>
          <w:color w:val="auto"/>
          <w:spacing w:val="-2"/>
          <w:sz w:val="24"/>
          <w:szCs w:val="24"/>
        </w:rPr>
        <w:t xml:space="preserve"> </w:t>
      </w:r>
      <w:r w:rsidRPr="00B633BC">
        <w:rPr>
          <w:rFonts w:ascii="Times New Roman" w:hAnsi="Times New Roman" w:cs="Times New Roman"/>
          <w:b w:val="0"/>
          <w:color w:val="auto"/>
          <w:sz w:val="24"/>
          <w:szCs w:val="24"/>
        </w:rPr>
        <w:t>proposta.</w:t>
      </w:r>
    </w:p>
    <w:p w14:paraId="5336D4A2" w14:textId="77777777" w:rsidR="00026C9A" w:rsidRPr="004E6CD3" w:rsidRDefault="00026C9A" w:rsidP="005B3F1C">
      <w:pPr>
        <w:pStyle w:val="PargrafodaLista"/>
        <w:ind w:left="720"/>
        <w:rPr>
          <w:sz w:val="24"/>
          <w:szCs w:val="24"/>
          <w:lang w:val="pt-BR" w:eastAsia="pt-BR"/>
        </w:rPr>
      </w:pPr>
    </w:p>
    <w:p w14:paraId="44528540" w14:textId="77777777" w:rsidR="00DC775A" w:rsidRPr="00A3722A" w:rsidRDefault="00DC775A" w:rsidP="005B3F1C">
      <w:pPr>
        <w:pStyle w:val="PargrafodaLista"/>
        <w:tabs>
          <w:tab w:val="left" w:pos="823"/>
        </w:tabs>
        <w:spacing w:line="360" w:lineRule="auto"/>
        <w:ind w:left="737" w:right="510"/>
        <w:rPr>
          <w:sz w:val="24"/>
          <w:szCs w:val="24"/>
        </w:rPr>
      </w:pPr>
    </w:p>
    <w:p w14:paraId="4330F738" w14:textId="19541346" w:rsidR="00523907" w:rsidRDefault="005F325B" w:rsidP="009B0241">
      <w:pPr>
        <w:pStyle w:val="Ttulo11"/>
        <w:numPr>
          <w:ilvl w:val="0"/>
          <w:numId w:val="1"/>
        </w:numPr>
        <w:tabs>
          <w:tab w:val="num" w:pos="0"/>
          <w:tab w:val="left" w:pos="444"/>
        </w:tabs>
        <w:spacing w:line="360" w:lineRule="auto"/>
        <w:ind w:left="0" w:right="343" w:firstLine="0"/>
        <w:jc w:val="both"/>
        <w:outlineLvl w:val="0"/>
      </w:pPr>
      <w:r w:rsidRPr="00A3722A">
        <w:t>VEDAÇÕES</w:t>
      </w:r>
    </w:p>
    <w:p w14:paraId="1FFAA5D0" w14:textId="77777777" w:rsidR="009D1A0A" w:rsidRPr="00A3722A" w:rsidRDefault="009D1A0A" w:rsidP="009D1A0A">
      <w:pPr>
        <w:pStyle w:val="Ttulo11"/>
        <w:tabs>
          <w:tab w:val="left" w:pos="444"/>
        </w:tabs>
        <w:spacing w:line="360" w:lineRule="auto"/>
        <w:ind w:left="0" w:right="343"/>
        <w:jc w:val="both"/>
        <w:outlineLvl w:val="0"/>
      </w:pPr>
    </w:p>
    <w:p w14:paraId="1B1E27E4" w14:textId="465D996F" w:rsidR="00DC775A" w:rsidRPr="00A3722A" w:rsidRDefault="005F325B" w:rsidP="009B0241">
      <w:pPr>
        <w:pStyle w:val="Ttulo11"/>
        <w:numPr>
          <w:ilvl w:val="1"/>
          <w:numId w:val="1"/>
        </w:numPr>
        <w:tabs>
          <w:tab w:val="left" w:pos="0"/>
        </w:tabs>
        <w:spacing w:line="360" w:lineRule="auto"/>
        <w:ind w:left="0" w:firstLine="0"/>
        <w:jc w:val="both"/>
        <w:rPr>
          <w:b w:val="0"/>
          <w:bCs w:val="0"/>
        </w:rPr>
      </w:pPr>
      <w:r w:rsidRPr="00A3722A">
        <w:rPr>
          <w:b w:val="0"/>
          <w:bCs w:val="0"/>
        </w:rPr>
        <w:t xml:space="preserve">Durante a vigência </w:t>
      </w:r>
      <w:r w:rsidR="00E42FD3" w:rsidRPr="00A3722A">
        <w:rPr>
          <w:b w:val="0"/>
          <w:bCs w:val="0"/>
        </w:rPr>
        <w:t>d</w:t>
      </w:r>
      <w:r w:rsidR="00743814">
        <w:rPr>
          <w:b w:val="0"/>
          <w:bCs w:val="0"/>
        </w:rPr>
        <w:t xml:space="preserve">o Contrato </w:t>
      </w:r>
      <w:r w:rsidRPr="00A3722A">
        <w:rPr>
          <w:b w:val="0"/>
          <w:bCs w:val="0"/>
        </w:rPr>
        <w:t xml:space="preserve">, é vedado ao contratado contratar cônjuge, companheiro ou parente em linha reta, colateral ou por afinidade, até o terceiro grau, de dirigente do órgão contratante ou de agente público que desempenhe função na licitação ou atue na fiscalização ou na gestão </w:t>
      </w:r>
      <w:r w:rsidR="00F2549A">
        <w:rPr>
          <w:b w:val="0"/>
          <w:bCs w:val="0"/>
        </w:rPr>
        <w:t xml:space="preserve">do Contrato. </w:t>
      </w:r>
    </w:p>
    <w:p w14:paraId="6EED1F2E" w14:textId="77777777" w:rsidR="00DC775A" w:rsidRPr="00A3722A" w:rsidRDefault="00DC775A" w:rsidP="005B3F1C">
      <w:pPr>
        <w:pStyle w:val="Corpodetexto"/>
        <w:spacing w:line="360" w:lineRule="auto"/>
        <w:ind w:left="0"/>
      </w:pPr>
    </w:p>
    <w:p w14:paraId="517391FF" w14:textId="370774C5" w:rsidR="005A07B9" w:rsidRDefault="005F325B" w:rsidP="009B0241">
      <w:pPr>
        <w:pStyle w:val="Ttulo11"/>
        <w:numPr>
          <w:ilvl w:val="0"/>
          <w:numId w:val="1"/>
        </w:numPr>
        <w:tabs>
          <w:tab w:val="num" w:pos="0"/>
          <w:tab w:val="left" w:pos="444"/>
        </w:tabs>
        <w:spacing w:line="360" w:lineRule="auto"/>
        <w:ind w:left="0" w:right="343" w:firstLine="0"/>
        <w:jc w:val="both"/>
        <w:outlineLvl w:val="0"/>
      </w:pPr>
      <w:r w:rsidRPr="00A3722A">
        <w:t>VERIFICAÇÃO</w:t>
      </w:r>
      <w:r w:rsidR="00F93D16" w:rsidRPr="00A3722A">
        <w:t xml:space="preserve"> </w:t>
      </w:r>
      <w:r w:rsidRPr="00A3722A">
        <w:t>DA</w:t>
      </w:r>
      <w:r w:rsidR="00F93D16" w:rsidRPr="00A3722A">
        <w:t xml:space="preserve"> </w:t>
      </w:r>
      <w:r w:rsidRPr="00A3722A">
        <w:t>HABILITAÇÃO</w:t>
      </w:r>
    </w:p>
    <w:p w14:paraId="40DCF3FC" w14:textId="77777777" w:rsidR="009D1A0A" w:rsidRPr="00A3722A" w:rsidRDefault="009D1A0A" w:rsidP="009D1A0A">
      <w:pPr>
        <w:pStyle w:val="Ttulo11"/>
        <w:tabs>
          <w:tab w:val="left" w:pos="444"/>
        </w:tabs>
        <w:spacing w:line="360" w:lineRule="auto"/>
        <w:ind w:left="0" w:right="343"/>
        <w:jc w:val="both"/>
        <w:outlineLvl w:val="0"/>
      </w:pPr>
    </w:p>
    <w:p w14:paraId="466E9513" w14:textId="6DF5278D"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Os documentos de habilitação, mencionados neste edital, enviados nos termos também deste edital, serão examinados pel</w:t>
      </w:r>
      <w:r w:rsidR="00045A69" w:rsidRPr="00A3722A">
        <w:rPr>
          <w:sz w:val="24"/>
          <w:szCs w:val="24"/>
        </w:rPr>
        <w:t>a</w:t>
      </w:r>
      <w:r w:rsidRPr="00A3722A">
        <w:rPr>
          <w:sz w:val="24"/>
          <w:szCs w:val="24"/>
        </w:rPr>
        <w:t xml:space="preserve"> </w:t>
      </w:r>
      <w:r w:rsidR="00045A69" w:rsidRPr="00A3722A">
        <w:rPr>
          <w:sz w:val="24"/>
          <w:szCs w:val="24"/>
        </w:rPr>
        <w:t>pregoeira</w:t>
      </w:r>
      <w:r w:rsidRPr="00A3722A">
        <w:rPr>
          <w:sz w:val="24"/>
          <w:szCs w:val="24"/>
        </w:rPr>
        <w:t>, que verificará a autenticidade das certidões junto aos sítios eletrônicos oficiais de órgãos e entidades emissores.</w:t>
      </w:r>
    </w:p>
    <w:p w14:paraId="1B59C4E8" w14:textId="77777777"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06FB2CB5" w14:textId="77777777"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CEEC629" w14:textId="7200DE60"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Na hipótese de a proposta vencedora não for aceitável ou o licitante não atender às exigências para habilitação, </w:t>
      </w:r>
      <w:r w:rsidR="00045A69" w:rsidRPr="00A3722A">
        <w:rPr>
          <w:sz w:val="24"/>
          <w:szCs w:val="24"/>
        </w:rPr>
        <w:t>a</w:t>
      </w:r>
      <w:r w:rsidRPr="00A3722A">
        <w:rPr>
          <w:sz w:val="24"/>
          <w:szCs w:val="24"/>
        </w:rPr>
        <w:t xml:space="preserve"> </w:t>
      </w:r>
      <w:r w:rsidR="00045A69" w:rsidRPr="00A3722A">
        <w:rPr>
          <w:sz w:val="24"/>
          <w:szCs w:val="24"/>
        </w:rPr>
        <w:t xml:space="preserve">pregoeira </w:t>
      </w:r>
      <w:r w:rsidRPr="00A3722A">
        <w:rPr>
          <w:sz w:val="24"/>
          <w:szCs w:val="24"/>
        </w:rPr>
        <w:t>examinará a proposta subsequente e assim sucessivamente, na ordem de classificação, até a apuração de uma proposta que atenda ao edital.</w:t>
      </w:r>
    </w:p>
    <w:p w14:paraId="1F350BC2" w14:textId="77777777"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Constatado o atendimento às exigências estabelecidas no Edital, o licitante será declarado vencedor, oportunizando-se a manifestação da intenção de recurso.</w:t>
      </w:r>
    </w:p>
    <w:p w14:paraId="5D1BDCAD" w14:textId="78655CDC" w:rsidR="00BF128E" w:rsidRPr="00A3722A" w:rsidRDefault="00BF128E"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lastRenderedPageBreak/>
        <w:t>A Homologação da licitação é de responsabilidade da autoridade competente e só poderá ser realizada, depois da adjudicação do(s) item(ns) ao(s) proponente(s) vencedor(es) pelo Pregoeiro ou, quando houver recurso pela própria autoridade competente.</w:t>
      </w:r>
    </w:p>
    <w:p w14:paraId="5EFE39D6" w14:textId="77777777" w:rsidR="004172F3" w:rsidRPr="00A3722A" w:rsidRDefault="004172F3" w:rsidP="005B3F1C">
      <w:pPr>
        <w:pStyle w:val="Corpodetexto"/>
        <w:spacing w:line="360" w:lineRule="auto"/>
        <w:ind w:left="0"/>
      </w:pPr>
    </w:p>
    <w:p w14:paraId="5374BEE5" w14:textId="0E85D4AD" w:rsidR="005A07B9" w:rsidRDefault="005F325B" w:rsidP="009B0241">
      <w:pPr>
        <w:pStyle w:val="Ttulo11"/>
        <w:numPr>
          <w:ilvl w:val="0"/>
          <w:numId w:val="1"/>
        </w:numPr>
        <w:tabs>
          <w:tab w:val="num" w:pos="0"/>
          <w:tab w:val="left" w:pos="444"/>
        </w:tabs>
        <w:spacing w:line="360" w:lineRule="auto"/>
        <w:ind w:left="0" w:right="343" w:firstLine="0"/>
        <w:jc w:val="both"/>
        <w:outlineLvl w:val="0"/>
      </w:pPr>
      <w:r w:rsidRPr="00A3722A">
        <w:t>RECURSO</w:t>
      </w:r>
    </w:p>
    <w:p w14:paraId="5941408D" w14:textId="77777777" w:rsidR="009D1A0A" w:rsidRPr="00A3722A" w:rsidRDefault="009D1A0A" w:rsidP="009D1A0A">
      <w:pPr>
        <w:pStyle w:val="Ttulo11"/>
        <w:tabs>
          <w:tab w:val="left" w:pos="444"/>
        </w:tabs>
        <w:spacing w:line="360" w:lineRule="auto"/>
        <w:ind w:left="0" w:right="343"/>
        <w:jc w:val="both"/>
        <w:outlineLvl w:val="0"/>
      </w:pPr>
    </w:p>
    <w:p w14:paraId="7350D6ED" w14:textId="5570D746"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Caberá</w:t>
      </w:r>
      <w:r w:rsidR="00C47A1E" w:rsidRPr="00A3722A">
        <w:rPr>
          <w:sz w:val="24"/>
          <w:szCs w:val="24"/>
        </w:rPr>
        <w:t xml:space="preserve"> </w:t>
      </w:r>
      <w:r w:rsidRPr="00A3722A">
        <w:rPr>
          <w:sz w:val="24"/>
          <w:szCs w:val="24"/>
        </w:rPr>
        <w:t>recurso,</w:t>
      </w:r>
      <w:r w:rsidR="00C47A1E" w:rsidRPr="00A3722A">
        <w:rPr>
          <w:sz w:val="24"/>
          <w:szCs w:val="24"/>
        </w:rPr>
        <w:t xml:space="preserve"> </w:t>
      </w:r>
      <w:r w:rsidRPr="00A3722A">
        <w:rPr>
          <w:sz w:val="24"/>
          <w:szCs w:val="24"/>
        </w:rPr>
        <w:t>no</w:t>
      </w:r>
      <w:r w:rsidR="00C47A1E" w:rsidRPr="00A3722A">
        <w:rPr>
          <w:sz w:val="24"/>
          <w:szCs w:val="24"/>
        </w:rPr>
        <w:t xml:space="preserve"> </w:t>
      </w:r>
      <w:r w:rsidRPr="00A3722A">
        <w:rPr>
          <w:sz w:val="24"/>
          <w:szCs w:val="24"/>
        </w:rPr>
        <w:t>prazo</w:t>
      </w:r>
      <w:r w:rsidR="00C47A1E" w:rsidRPr="00A3722A">
        <w:rPr>
          <w:sz w:val="24"/>
          <w:szCs w:val="24"/>
        </w:rPr>
        <w:t xml:space="preserve"> </w:t>
      </w:r>
      <w:r w:rsidRPr="00A3722A">
        <w:rPr>
          <w:sz w:val="24"/>
          <w:szCs w:val="24"/>
        </w:rPr>
        <w:t>de</w:t>
      </w:r>
      <w:r w:rsidR="00E76CBD" w:rsidRPr="00A3722A">
        <w:rPr>
          <w:sz w:val="24"/>
          <w:szCs w:val="24"/>
        </w:rPr>
        <w:t xml:space="preserve"> </w:t>
      </w:r>
      <w:r w:rsidRPr="00A3722A">
        <w:rPr>
          <w:sz w:val="24"/>
          <w:szCs w:val="24"/>
        </w:rPr>
        <w:t>3</w:t>
      </w:r>
      <w:r w:rsidR="00C47A1E" w:rsidRPr="00A3722A">
        <w:rPr>
          <w:sz w:val="24"/>
          <w:szCs w:val="24"/>
        </w:rPr>
        <w:t xml:space="preserve"> </w:t>
      </w:r>
      <w:r w:rsidRPr="00A3722A">
        <w:rPr>
          <w:sz w:val="24"/>
          <w:szCs w:val="24"/>
        </w:rPr>
        <w:t>(três)</w:t>
      </w:r>
      <w:r w:rsidR="00C47A1E" w:rsidRPr="00A3722A">
        <w:rPr>
          <w:sz w:val="24"/>
          <w:szCs w:val="24"/>
        </w:rPr>
        <w:t xml:space="preserve"> </w:t>
      </w:r>
      <w:r w:rsidRPr="00A3722A">
        <w:rPr>
          <w:sz w:val="24"/>
          <w:szCs w:val="24"/>
        </w:rPr>
        <w:t>dia</w:t>
      </w:r>
      <w:r w:rsidR="00E76CBD" w:rsidRPr="00A3722A">
        <w:rPr>
          <w:sz w:val="24"/>
          <w:szCs w:val="24"/>
        </w:rPr>
        <w:t>s</w:t>
      </w:r>
      <w:r w:rsidR="00C47A1E" w:rsidRPr="00A3722A">
        <w:rPr>
          <w:sz w:val="24"/>
          <w:szCs w:val="24"/>
        </w:rPr>
        <w:t xml:space="preserve"> </w:t>
      </w:r>
      <w:r w:rsidRPr="00A3722A">
        <w:rPr>
          <w:sz w:val="24"/>
          <w:szCs w:val="24"/>
        </w:rPr>
        <w:t>úteis,</w:t>
      </w:r>
      <w:r w:rsidR="00C47A1E" w:rsidRPr="00A3722A">
        <w:rPr>
          <w:sz w:val="24"/>
          <w:szCs w:val="24"/>
        </w:rPr>
        <w:t xml:space="preserve"> </w:t>
      </w:r>
      <w:r w:rsidRPr="00A3722A">
        <w:rPr>
          <w:sz w:val="24"/>
          <w:szCs w:val="24"/>
        </w:rPr>
        <w:t>contado</w:t>
      </w:r>
      <w:r w:rsidR="00C47A1E" w:rsidRPr="00A3722A">
        <w:rPr>
          <w:sz w:val="24"/>
          <w:szCs w:val="24"/>
        </w:rPr>
        <w:t xml:space="preserve"> </w:t>
      </w:r>
      <w:r w:rsidRPr="00A3722A">
        <w:rPr>
          <w:sz w:val="24"/>
          <w:szCs w:val="24"/>
        </w:rPr>
        <w:t>da</w:t>
      </w:r>
      <w:r w:rsidR="00C47A1E" w:rsidRPr="00A3722A">
        <w:rPr>
          <w:sz w:val="24"/>
          <w:szCs w:val="24"/>
        </w:rPr>
        <w:t xml:space="preserve"> </w:t>
      </w:r>
      <w:r w:rsidRPr="00A3722A">
        <w:rPr>
          <w:sz w:val="24"/>
          <w:szCs w:val="24"/>
        </w:rPr>
        <w:t>data</w:t>
      </w:r>
      <w:r w:rsidR="00C47A1E" w:rsidRPr="00A3722A">
        <w:rPr>
          <w:sz w:val="24"/>
          <w:szCs w:val="24"/>
        </w:rPr>
        <w:t xml:space="preserve"> </w:t>
      </w:r>
      <w:r w:rsidRPr="00A3722A">
        <w:rPr>
          <w:sz w:val="24"/>
          <w:szCs w:val="24"/>
        </w:rPr>
        <w:t>de</w:t>
      </w:r>
      <w:r w:rsidR="00C47A1E" w:rsidRPr="00A3722A">
        <w:rPr>
          <w:sz w:val="24"/>
          <w:szCs w:val="24"/>
        </w:rPr>
        <w:t xml:space="preserve"> </w:t>
      </w:r>
      <w:r w:rsidRPr="00A3722A">
        <w:rPr>
          <w:sz w:val="24"/>
          <w:szCs w:val="24"/>
        </w:rPr>
        <w:t>intimação</w:t>
      </w:r>
      <w:r w:rsidR="00C47A1E" w:rsidRPr="00A3722A">
        <w:rPr>
          <w:sz w:val="24"/>
          <w:szCs w:val="24"/>
        </w:rPr>
        <w:t xml:space="preserve"> </w:t>
      </w:r>
      <w:r w:rsidRPr="00A3722A">
        <w:rPr>
          <w:sz w:val="24"/>
          <w:szCs w:val="24"/>
        </w:rPr>
        <w:t>ou</w:t>
      </w:r>
      <w:r w:rsidR="00C47A1E" w:rsidRPr="00A3722A">
        <w:rPr>
          <w:sz w:val="24"/>
          <w:szCs w:val="24"/>
        </w:rPr>
        <w:t xml:space="preserve"> </w:t>
      </w:r>
      <w:r w:rsidRPr="00A3722A">
        <w:rPr>
          <w:sz w:val="24"/>
          <w:szCs w:val="24"/>
        </w:rPr>
        <w:t>de lavratura da ata, em face de:</w:t>
      </w:r>
    </w:p>
    <w:p w14:paraId="7F523449" w14:textId="65F22661" w:rsidR="00DC775A" w:rsidRPr="00A3722A" w:rsidRDefault="00C47A1E"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w:t>
      </w:r>
      <w:r w:rsidR="005F325B" w:rsidRPr="00A3722A">
        <w:rPr>
          <w:sz w:val="24"/>
          <w:szCs w:val="24"/>
        </w:rPr>
        <w:t>to</w:t>
      </w:r>
      <w:r w:rsidRPr="00A3722A">
        <w:rPr>
          <w:sz w:val="24"/>
          <w:szCs w:val="24"/>
        </w:rPr>
        <w:t xml:space="preserve"> </w:t>
      </w:r>
      <w:r w:rsidR="005F325B" w:rsidRPr="00A3722A">
        <w:rPr>
          <w:sz w:val="24"/>
          <w:szCs w:val="24"/>
        </w:rPr>
        <w:t>que</w:t>
      </w:r>
      <w:r w:rsidRPr="00A3722A">
        <w:rPr>
          <w:sz w:val="24"/>
          <w:szCs w:val="24"/>
        </w:rPr>
        <w:t xml:space="preserve"> </w:t>
      </w:r>
      <w:r w:rsidR="005F325B" w:rsidRPr="00A3722A">
        <w:rPr>
          <w:sz w:val="24"/>
          <w:szCs w:val="24"/>
        </w:rPr>
        <w:t>defira</w:t>
      </w:r>
      <w:r w:rsidRPr="00A3722A">
        <w:rPr>
          <w:sz w:val="24"/>
          <w:szCs w:val="24"/>
        </w:rPr>
        <w:t xml:space="preserve"> </w:t>
      </w:r>
      <w:r w:rsidR="005F325B" w:rsidRPr="00A3722A">
        <w:rPr>
          <w:sz w:val="24"/>
          <w:szCs w:val="24"/>
        </w:rPr>
        <w:t>ou</w:t>
      </w:r>
      <w:r w:rsidRPr="00A3722A">
        <w:rPr>
          <w:sz w:val="24"/>
          <w:szCs w:val="24"/>
        </w:rPr>
        <w:t xml:space="preserve"> </w:t>
      </w:r>
      <w:r w:rsidR="005F325B" w:rsidRPr="00A3722A">
        <w:rPr>
          <w:sz w:val="24"/>
          <w:szCs w:val="24"/>
        </w:rPr>
        <w:t>indefira</w:t>
      </w:r>
      <w:r w:rsidRPr="00A3722A">
        <w:rPr>
          <w:sz w:val="24"/>
          <w:szCs w:val="24"/>
        </w:rPr>
        <w:t xml:space="preserve"> </w:t>
      </w:r>
      <w:r w:rsidR="005F325B" w:rsidRPr="00A3722A">
        <w:rPr>
          <w:sz w:val="24"/>
          <w:szCs w:val="24"/>
        </w:rPr>
        <w:t>pedido</w:t>
      </w:r>
      <w:r w:rsidRPr="00A3722A">
        <w:rPr>
          <w:sz w:val="24"/>
          <w:szCs w:val="24"/>
        </w:rPr>
        <w:t xml:space="preserve"> </w:t>
      </w:r>
      <w:r w:rsidR="005F325B" w:rsidRPr="00A3722A">
        <w:rPr>
          <w:sz w:val="24"/>
          <w:szCs w:val="24"/>
        </w:rPr>
        <w:t>de</w:t>
      </w:r>
      <w:r w:rsidR="00173FD1" w:rsidRPr="00A3722A">
        <w:rPr>
          <w:sz w:val="24"/>
          <w:szCs w:val="24"/>
        </w:rPr>
        <w:t xml:space="preserve"> </w:t>
      </w:r>
      <w:r w:rsidR="005F325B" w:rsidRPr="00A3722A">
        <w:rPr>
          <w:sz w:val="24"/>
          <w:szCs w:val="24"/>
        </w:rPr>
        <w:t>pré-qualificação</w:t>
      </w:r>
      <w:r w:rsidRPr="00A3722A">
        <w:rPr>
          <w:sz w:val="24"/>
          <w:szCs w:val="24"/>
        </w:rPr>
        <w:t xml:space="preserve"> </w:t>
      </w:r>
      <w:r w:rsidR="005F325B" w:rsidRPr="00A3722A">
        <w:rPr>
          <w:sz w:val="24"/>
          <w:szCs w:val="24"/>
        </w:rPr>
        <w:t>de</w:t>
      </w:r>
      <w:r w:rsidRPr="00A3722A">
        <w:rPr>
          <w:sz w:val="24"/>
          <w:szCs w:val="24"/>
        </w:rPr>
        <w:t xml:space="preserve"> </w:t>
      </w:r>
      <w:r w:rsidR="005F325B" w:rsidRPr="00A3722A">
        <w:rPr>
          <w:sz w:val="24"/>
          <w:szCs w:val="24"/>
        </w:rPr>
        <w:t>interessado</w:t>
      </w:r>
      <w:r w:rsidRPr="00A3722A">
        <w:rPr>
          <w:sz w:val="24"/>
          <w:szCs w:val="24"/>
        </w:rPr>
        <w:t xml:space="preserve"> </w:t>
      </w:r>
      <w:r w:rsidR="005F325B" w:rsidRPr="00A3722A">
        <w:rPr>
          <w:sz w:val="24"/>
          <w:szCs w:val="24"/>
        </w:rPr>
        <w:t>ou</w:t>
      </w:r>
      <w:r w:rsidRPr="00A3722A">
        <w:rPr>
          <w:sz w:val="24"/>
          <w:szCs w:val="24"/>
        </w:rPr>
        <w:t xml:space="preserve"> </w:t>
      </w:r>
      <w:r w:rsidR="005F325B" w:rsidRPr="00A3722A">
        <w:rPr>
          <w:sz w:val="24"/>
          <w:szCs w:val="24"/>
        </w:rPr>
        <w:t>de</w:t>
      </w:r>
      <w:r w:rsidRPr="00A3722A">
        <w:rPr>
          <w:sz w:val="24"/>
          <w:szCs w:val="24"/>
        </w:rPr>
        <w:t xml:space="preserve"> </w:t>
      </w:r>
      <w:r w:rsidR="005F325B" w:rsidRPr="00A3722A">
        <w:rPr>
          <w:sz w:val="24"/>
          <w:szCs w:val="24"/>
        </w:rPr>
        <w:t>inscrição</w:t>
      </w:r>
      <w:r w:rsidRPr="00A3722A">
        <w:rPr>
          <w:sz w:val="24"/>
          <w:szCs w:val="24"/>
        </w:rPr>
        <w:t xml:space="preserve"> </w:t>
      </w:r>
      <w:r w:rsidR="005F325B" w:rsidRPr="00A3722A">
        <w:rPr>
          <w:sz w:val="24"/>
          <w:szCs w:val="24"/>
        </w:rPr>
        <w:t>em registro cadastral, sua alteração ou cancelamento;</w:t>
      </w:r>
    </w:p>
    <w:p w14:paraId="0FACCDD5" w14:textId="0B6AAE6D" w:rsidR="00DC775A" w:rsidRPr="00A3722A" w:rsidRDefault="00173FD1"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J</w:t>
      </w:r>
      <w:r w:rsidR="005F325B" w:rsidRPr="00A3722A">
        <w:rPr>
          <w:sz w:val="24"/>
          <w:szCs w:val="24"/>
        </w:rPr>
        <w:t>ulgamento</w:t>
      </w:r>
      <w:r w:rsidRPr="00A3722A">
        <w:rPr>
          <w:sz w:val="24"/>
          <w:szCs w:val="24"/>
        </w:rPr>
        <w:t xml:space="preserve"> </w:t>
      </w:r>
      <w:r w:rsidR="005F325B" w:rsidRPr="00A3722A">
        <w:rPr>
          <w:sz w:val="24"/>
          <w:szCs w:val="24"/>
        </w:rPr>
        <w:t>das propostas;</w:t>
      </w:r>
    </w:p>
    <w:p w14:paraId="73611AD9" w14:textId="16B234BC"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ato</w:t>
      </w:r>
      <w:r w:rsidR="00C47A1E" w:rsidRPr="00A3722A">
        <w:rPr>
          <w:sz w:val="24"/>
          <w:szCs w:val="24"/>
        </w:rPr>
        <w:t xml:space="preserve"> </w:t>
      </w:r>
      <w:r w:rsidRPr="00A3722A">
        <w:rPr>
          <w:sz w:val="24"/>
          <w:szCs w:val="24"/>
        </w:rPr>
        <w:t>de</w:t>
      </w:r>
      <w:r w:rsidR="00C47A1E" w:rsidRPr="00A3722A">
        <w:rPr>
          <w:sz w:val="24"/>
          <w:szCs w:val="24"/>
        </w:rPr>
        <w:t xml:space="preserve"> </w:t>
      </w:r>
      <w:r w:rsidRPr="00A3722A">
        <w:rPr>
          <w:sz w:val="24"/>
          <w:szCs w:val="24"/>
        </w:rPr>
        <w:t>habilitação ou</w:t>
      </w:r>
      <w:r w:rsidR="00C47A1E" w:rsidRPr="00A3722A">
        <w:rPr>
          <w:sz w:val="24"/>
          <w:szCs w:val="24"/>
        </w:rPr>
        <w:t xml:space="preserve"> </w:t>
      </w:r>
      <w:r w:rsidRPr="00A3722A">
        <w:rPr>
          <w:sz w:val="24"/>
          <w:szCs w:val="24"/>
        </w:rPr>
        <w:t>inabilitação de</w:t>
      </w:r>
      <w:r w:rsidR="00173FD1" w:rsidRPr="00A3722A">
        <w:rPr>
          <w:sz w:val="24"/>
          <w:szCs w:val="24"/>
        </w:rPr>
        <w:t xml:space="preserve"> </w:t>
      </w:r>
      <w:r w:rsidRPr="00A3722A">
        <w:rPr>
          <w:sz w:val="24"/>
          <w:szCs w:val="24"/>
        </w:rPr>
        <w:t>licitante;</w:t>
      </w:r>
    </w:p>
    <w:p w14:paraId="6F4FF90E" w14:textId="3C9104E1"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anulação</w:t>
      </w:r>
      <w:r w:rsidR="00C47A1E" w:rsidRPr="00A3722A">
        <w:rPr>
          <w:sz w:val="24"/>
          <w:szCs w:val="24"/>
        </w:rPr>
        <w:t xml:space="preserve"> </w:t>
      </w:r>
      <w:r w:rsidRPr="00A3722A">
        <w:rPr>
          <w:sz w:val="24"/>
          <w:szCs w:val="24"/>
        </w:rPr>
        <w:t>ou revogação da</w:t>
      </w:r>
      <w:r w:rsidR="00173FD1" w:rsidRPr="00A3722A">
        <w:rPr>
          <w:sz w:val="24"/>
          <w:szCs w:val="24"/>
        </w:rPr>
        <w:t xml:space="preserve"> </w:t>
      </w:r>
      <w:r w:rsidRPr="00A3722A">
        <w:rPr>
          <w:sz w:val="24"/>
          <w:szCs w:val="24"/>
        </w:rPr>
        <w:t>licitação.</w:t>
      </w:r>
    </w:p>
    <w:p w14:paraId="6A128299" w14:textId="31C01927"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prazo para apresentação de contrarrazões será o mesmo do recurso e terá início na</w:t>
      </w:r>
      <w:r w:rsidR="00DE75AF" w:rsidRPr="00A3722A">
        <w:rPr>
          <w:sz w:val="24"/>
          <w:szCs w:val="24"/>
        </w:rPr>
        <w:t xml:space="preserve"> </w:t>
      </w:r>
      <w:r w:rsidRPr="00A3722A">
        <w:rPr>
          <w:sz w:val="24"/>
          <w:szCs w:val="24"/>
        </w:rPr>
        <w:t>data de intimação pessoal ou de divulgação da interposição do recurso.</w:t>
      </w:r>
    </w:p>
    <w:p w14:paraId="39C33FE7" w14:textId="384EE124"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Quanto</w:t>
      </w:r>
      <w:r w:rsidR="00C47A1E" w:rsidRPr="00A3722A">
        <w:rPr>
          <w:sz w:val="24"/>
          <w:szCs w:val="24"/>
        </w:rPr>
        <w:t xml:space="preserve"> </w:t>
      </w:r>
      <w:r w:rsidRPr="00A3722A">
        <w:rPr>
          <w:sz w:val="24"/>
          <w:szCs w:val="24"/>
        </w:rPr>
        <w:t>ao</w:t>
      </w:r>
      <w:r w:rsidR="00C47A1E" w:rsidRPr="00A3722A">
        <w:rPr>
          <w:sz w:val="24"/>
          <w:szCs w:val="24"/>
        </w:rPr>
        <w:t xml:space="preserve"> </w:t>
      </w:r>
      <w:r w:rsidRPr="00A3722A">
        <w:rPr>
          <w:sz w:val="24"/>
          <w:szCs w:val="24"/>
        </w:rPr>
        <w:t>recurso</w:t>
      </w:r>
      <w:r w:rsidR="00C47A1E" w:rsidRPr="00A3722A">
        <w:rPr>
          <w:sz w:val="24"/>
          <w:szCs w:val="24"/>
        </w:rPr>
        <w:t xml:space="preserve"> </w:t>
      </w:r>
      <w:r w:rsidRPr="00A3722A">
        <w:rPr>
          <w:sz w:val="24"/>
          <w:szCs w:val="24"/>
        </w:rPr>
        <w:t>apresentado</w:t>
      </w:r>
      <w:r w:rsidR="00C47A1E" w:rsidRPr="00A3722A">
        <w:rPr>
          <w:sz w:val="24"/>
          <w:szCs w:val="24"/>
        </w:rPr>
        <w:t xml:space="preserve"> </w:t>
      </w:r>
      <w:r w:rsidRPr="00A3722A">
        <w:rPr>
          <w:sz w:val="24"/>
          <w:szCs w:val="24"/>
        </w:rPr>
        <w:t>em</w:t>
      </w:r>
      <w:r w:rsidR="00C47A1E" w:rsidRPr="00A3722A">
        <w:rPr>
          <w:sz w:val="24"/>
          <w:szCs w:val="24"/>
        </w:rPr>
        <w:t xml:space="preserve"> </w:t>
      </w:r>
      <w:r w:rsidRPr="00A3722A">
        <w:rPr>
          <w:sz w:val="24"/>
          <w:szCs w:val="24"/>
        </w:rPr>
        <w:t>virtude</w:t>
      </w:r>
      <w:r w:rsidR="00C47A1E" w:rsidRPr="00A3722A">
        <w:rPr>
          <w:sz w:val="24"/>
          <w:szCs w:val="24"/>
        </w:rPr>
        <w:t xml:space="preserve"> </w:t>
      </w:r>
      <w:r w:rsidRPr="00A3722A">
        <w:rPr>
          <w:sz w:val="24"/>
          <w:szCs w:val="24"/>
        </w:rPr>
        <w:t>do</w:t>
      </w:r>
      <w:r w:rsidR="00C47A1E" w:rsidRPr="00A3722A">
        <w:rPr>
          <w:sz w:val="24"/>
          <w:szCs w:val="24"/>
        </w:rPr>
        <w:t xml:space="preserve"> </w:t>
      </w:r>
      <w:r w:rsidRPr="00A3722A">
        <w:rPr>
          <w:sz w:val="24"/>
          <w:szCs w:val="24"/>
        </w:rPr>
        <w:t>disposto</w:t>
      </w:r>
      <w:r w:rsidR="00C47A1E" w:rsidRPr="00A3722A">
        <w:rPr>
          <w:sz w:val="24"/>
          <w:szCs w:val="24"/>
        </w:rPr>
        <w:t xml:space="preserve"> </w:t>
      </w:r>
      <w:r w:rsidRPr="00A3722A">
        <w:rPr>
          <w:sz w:val="24"/>
          <w:szCs w:val="24"/>
        </w:rPr>
        <w:t>nas</w:t>
      </w:r>
      <w:r w:rsidR="00C47A1E" w:rsidRPr="00A3722A">
        <w:rPr>
          <w:sz w:val="24"/>
          <w:szCs w:val="24"/>
        </w:rPr>
        <w:t xml:space="preserve"> </w:t>
      </w:r>
      <w:r w:rsidRPr="00A3722A">
        <w:rPr>
          <w:sz w:val="24"/>
          <w:szCs w:val="24"/>
        </w:rPr>
        <w:t>alíneas</w:t>
      </w:r>
      <w:r w:rsidR="00295612" w:rsidRPr="00A3722A">
        <w:rPr>
          <w:sz w:val="24"/>
          <w:szCs w:val="24"/>
        </w:rPr>
        <w:t xml:space="preserve"> </w:t>
      </w:r>
      <w:r w:rsidRPr="00A3722A">
        <w:rPr>
          <w:sz w:val="24"/>
          <w:szCs w:val="24"/>
        </w:rPr>
        <w:t>“</w:t>
      </w:r>
      <w:r w:rsidR="00FD0C7B" w:rsidRPr="00A3722A">
        <w:rPr>
          <w:sz w:val="24"/>
          <w:szCs w:val="24"/>
        </w:rPr>
        <w:t>1</w:t>
      </w:r>
      <w:r w:rsidR="0046347E" w:rsidRPr="00A3722A">
        <w:rPr>
          <w:sz w:val="24"/>
          <w:szCs w:val="24"/>
        </w:rPr>
        <w:t>2</w:t>
      </w:r>
      <w:r w:rsidR="00FD0C7B" w:rsidRPr="00A3722A">
        <w:rPr>
          <w:sz w:val="24"/>
          <w:szCs w:val="24"/>
        </w:rPr>
        <w:t>.1.2</w:t>
      </w:r>
      <w:r w:rsidRPr="00A3722A">
        <w:rPr>
          <w:sz w:val="24"/>
          <w:szCs w:val="24"/>
        </w:rPr>
        <w:t>”</w:t>
      </w:r>
      <w:r w:rsidR="00295612" w:rsidRPr="00A3722A">
        <w:rPr>
          <w:sz w:val="24"/>
          <w:szCs w:val="24"/>
        </w:rPr>
        <w:t xml:space="preserve"> </w:t>
      </w:r>
      <w:r w:rsidRPr="00A3722A">
        <w:rPr>
          <w:sz w:val="24"/>
          <w:szCs w:val="24"/>
        </w:rPr>
        <w:t>e</w:t>
      </w:r>
      <w:r w:rsidR="00295612" w:rsidRPr="00A3722A">
        <w:rPr>
          <w:sz w:val="24"/>
          <w:szCs w:val="24"/>
        </w:rPr>
        <w:t xml:space="preserve"> </w:t>
      </w:r>
      <w:r w:rsidRPr="00A3722A">
        <w:rPr>
          <w:sz w:val="24"/>
          <w:szCs w:val="24"/>
        </w:rPr>
        <w:t>“</w:t>
      </w:r>
      <w:r w:rsidR="00FD0C7B" w:rsidRPr="00A3722A">
        <w:rPr>
          <w:sz w:val="24"/>
          <w:szCs w:val="24"/>
        </w:rPr>
        <w:t>1</w:t>
      </w:r>
      <w:r w:rsidR="0046347E" w:rsidRPr="00A3722A">
        <w:rPr>
          <w:sz w:val="24"/>
          <w:szCs w:val="24"/>
        </w:rPr>
        <w:t>2</w:t>
      </w:r>
      <w:r w:rsidR="00FD0C7B" w:rsidRPr="00A3722A">
        <w:rPr>
          <w:sz w:val="24"/>
          <w:szCs w:val="24"/>
        </w:rPr>
        <w:t>.1.3</w:t>
      </w:r>
      <w:r w:rsidRPr="00A3722A">
        <w:rPr>
          <w:sz w:val="24"/>
          <w:szCs w:val="24"/>
        </w:rPr>
        <w:t>”</w:t>
      </w:r>
      <w:r w:rsidR="00295612" w:rsidRPr="00A3722A">
        <w:rPr>
          <w:sz w:val="24"/>
          <w:szCs w:val="24"/>
        </w:rPr>
        <w:t xml:space="preserve"> </w:t>
      </w:r>
      <w:r w:rsidRPr="00A3722A">
        <w:rPr>
          <w:sz w:val="24"/>
          <w:szCs w:val="24"/>
        </w:rPr>
        <w:t>do</w:t>
      </w:r>
      <w:r w:rsidR="00C47A1E" w:rsidRPr="00A3722A">
        <w:rPr>
          <w:sz w:val="24"/>
          <w:szCs w:val="24"/>
        </w:rPr>
        <w:t xml:space="preserve"> </w:t>
      </w:r>
      <w:r w:rsidRPr="00A3722A">
        <w:rPr>
          <w:sz w:val="24"/>
          <w:szCs w:val="24"/>
        </w:rPr>
        <w:t>item</w:t>
      </w:r>
      <w:r w:rsidR="005A07B9" w:rsidRPr="00A3722A">
        <w:rPr>
          <w:sz w:val="24"/>
          <w:szCs w:val="24"/>
        </w:rPr>
        <w:t xml:space="preserve"> </w:t>
      </w:r>
      <w:r w:rsidRPr="00A3722A">
        <w:rPr>
          <w:sz w:val="24"/>
          <w:szCs w:val="24"/>
        </w:rPr>
        <w:t>1</w:t>
      </w:r>
      <w:r w:rsidR="00451FE7" w:rsidRPr="00A3722A">
        <w:rPr>
          <w:sz w:val="24"/>
          <w:szCs w:val="24"/>
        </w:rPr>
        <w:t>2</w:t>
      </w:r>
      <w:r w:rsidRPr="00A3722A">
        <w:rPr>
          <w:sz w:val="24"/>
          <w:szCs w:val="24"/>
        </w:rPr>
        <w:t>.1</w:t>
      </w:r>
      <w:r w:rsidR="00451FE7" w:rsidRPr="00A3722A">
        <w:rPr>
          <w:sz w:val="24"/>
          <w:szCs w:val="24"/>
        </w:rPr>
        <w:t xml:space="preserve"> </w:t>
      </w:r>
      <w:r w:rsidRPr="00A3722A">
        <w:rPr>
          <w:sz w:val="24"/>
          <w:szCs w:val="24"/>
        </w:rPr>
        <w:t>do</w:t>
      </w:r>
      <w:r w:rsidR="00C47A1E" w:rsidRPr="00A3722A">
        <w:rPr>
          <w:sz w:val="24"/>
          <w:szCs w:val="24"/>
        </w:rPr>
        <w:t xml:space="preserve"> </w:t>
      </w:r>
      <w:r w:rsidRPr="00A3722A">
        <w:rPr>
          <w:sz w:val="24"/>
          <w:szCs w:val="24"/>
        </w:rPr>
        <w:t>presente</w:t>
      </w:r>
      <w:r w:rsidR="00C47A1E" w:rsidRPr="00A3722A">
        <w:rPr>
          <w:sz w:val="24"/>
          <w:szCs w:val="24"/>
        </w:rPr>
        <w:t xml:space="preserve"> </w:t>
      </w:r>
      <w:r w:rsidRPr="00A3722A">
        <w:rPr>
          <w:sz w:val="24"/>
          <w:szCs w:val="24"/>
        </w:rPr>
        <w:t>Edital,</w:t>
      </w:r>
      <w:r w:rsidR="00C47A1E" w:rsidRPr="00A3722A">
        <w:rPr>
          <w:sz w:val="24"/>
          <w:szCs w:val="24"/>
        </w:rPr>
        <w:t xml:space="preserve"> </w:t>
      </w:r>
      <w:r w:rsidRPr="00A3722A">
        <w:rPr>
          <w:sz w:val="24"/>
          <w:szCs w:val="24"/>
        </w:rPr>
        <w:t>serão</w:t>
      </w:r>
      <w:r w:rsidR="00C47A1E" w:rsidRPr="00A3722A">
        <w:rPr>
          <w:sz w:val="24"/>
          <w:szCs w:val="24"/>
        </w:rPr>
        <w:t xml:space="preserve"> </w:t>
      </w:r>
      <w:r w:rsidRPr="00A3722A">
        <w:rPr>
          <w:sz w:val="24"/>
          <w:szCs w:val="24"/>
        </w:rPr>
        <w:t>observadas</w:t>
      </w:r>
      <w:r w:rsidR="00C47A1E" w:rsidRPr="00A3722A">
        <w:rPr>
          <w:sz w:val="24"/>
          <w:szCs w:val="24"/>
        </w:rPr>
        <w:t xml:space="preserve"> </w:t>
      </w:r>
      <w:r w:rsidRPr="00A3722A">
        <w:rPr>
          <w:sz w:val="24"/>
          <w:szCs w:val="24"/>
        </w:rPr>
        <w:t>as</w:t>
      </w:r>
      <w:r w:rsidR="00C47A1E" w:rsidRPr="00A3722A">
        <w:rPr>
          <w:sz w:val="24"/>
          <w:szCs w:val="24"/>
        </w:rPr>
        <w:t xml:space="preserve"> </w:t>
      </w:r>
      <w:r w:rsidRPr="00A3722A">
        <w:rPr>
          <w:sz w:val="24"/>
          <w:szCs w:val="24"/>
        </w:rPr>
        <w:t>seguintes</w:t>
      </w:r>
      <w:r w:rsidR="00C47A1E" w:rsidRPr="00A3722A">
        <w:rPr>
          <w:sz w:val="24"/>
          <w:szCs w:val="24"/>
        </w:rPr>
        <w:t xml:space="preserve"> </w:t>
      </w:r>
      <w:r w:rsidRPr="00A3722A">
        <w:rPr>
          <w:sz w:val="24"/>
          <w:szCs w:val="24"/>
        </w:rPr>
        <w:t>disposições:</w:t>
      </w:r>
    </w:p>
    <w:p w14:paraId="12775D4F" w14:textId="6B39828B"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 intenção de recorrer deverá ser manifestada imediatamente, sob pena de preclusão, e o prazo para apresentação das razões recursais será iniciado na data de intimação ou de lavratura da ata de habilitação ou inabilitação;</w:t>
      </w:r>
    </w:p>
    <w:p w14:paraId="084351C1" w14:textId="765ACA96"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w:t>
      </w:r>
      <w:r w:rsidR="00C47A1E" w:rsidRPr="00A3722A">
        <w:rPr>
          <w:sz w:val="24"/>
          <w:szCs w:val="24"/>
        </w:rPr>
        <w:t xml:space="preserve"> </w:t>
      </w:r>
      <w:r w:rsidRPr="00A3722A">
        <w:rPr>
          <w:sz w:val="24"/>
          <w:szCs w:val="24"/>
        </w:rPr>
        <w:t>apreciação</w:t>
      </w:r>
      <w:r w:rsidR="00C47A1E" w:rsidRPr="00A3722A">
        <w:rPr>
          <w:sz w:val="24"/>
          <w:szCs w:val="24"/>
        </w:rPr>
        <w:t xml:space="preserve"> </w:t>
      </w:r>
      <w:r w:rsidRPr="00A3722A">
        <w:rPr>
          <w:sz w:val="24"/>
          <w:szCs w:val="24"/>
        </w:rPr>
        <w:t>dar-se-á</w:t>
      </w:r>
      <w:r w:rsidR="00C47A1E" w:rsidRPr="00A3722A">
        <w:rPr>
          <w:sz w:val="24"/>
          <w:szCs w:val="24"/>
        </w:rPr>
        <w:t xml:space="preserve"> </w:t>
      </w:r>
      <w:r w:rsidRPr="00A3722A">
        <w:rPr>
          <w:sz w:val="24"/>
          <w:szCs w:val="24"/>
        </w:rPr>
        <w:t>em</w:t>
      </w:r>
      <w:r w:rsidR="00C47A1E" w:rsidRPr="00A3722A">
        <w:rPr>
          <w:sz w:val="24"/>
          <w:szCs w:val="24"/>
        </w:rPr>
        <w:t xml:space="preserve"> </w:t>
      </w:r>
      <w:r w:rsidRPr="00A3722A">
        <w:rPr>
          <w:sz w:val="24"/>
          <w:szCs w:val="24"/>
        </w:rPr>
        <w:t>fase</w:t>
      </w:r>
      <w:r w:rsidR="00C47A1E" w:rsidRPr="00A3722A">
        <w:rPr>
          <w:sz w:val="24"/>
          <w:szCs w:val="24"/>
        </w:rPr>
        <w:t xml:space="preserve"> </w:t>
      </w:r>
      <w:r w:rsidRPr="00A3722A">
        <w:rPr>
          <w:sz w:val="24"/>
          <w:szCs w:val="24"/>
        </w:rPr>
        <w:t>única.</w:t>
      </w:r>
    </w:p>
    <w:p w14:paraId="19A4197B" w14:textId="36CDF706"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7723848" w14:textId="787E8A69"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acolhimento do recurso implicará invalidação apenas de ato insuscetível de aproveitamento.</w:t>
      </w:r>
    </w:p>
    <w:p w14:paraId="03E60FA1" w14:textId="06E39CD2"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recurso interposto dará efeito suspensivo ao ato ou à decisão recorrida, até que sobrevenha decisão final da autoridade competente.</w:t>
      </w:r>
    </w:p>
    <w:p w14:paraId="2BF2556D" w14:textId="77777777" w:rsidR="00DC775A" w:rsidRPr="00A3722A" w:rsidRDefault="00DC775A" w:rsidP="005B3F1C">
      <w:pPr>
        <w:pStyle w:val="Corpodetexto"/>
        <w:spacing w:line="360" w:lineRule="auto"/>
        <w:ind w:left="0"/>
      </w:pPr>
    </w:p>
    <w:p w14:paraId="0AC40A72" w14:textId="099E649B" w:rsidR="00DC775A" w:rsidRDefault="004172F3" w:rsidP="009B0241">
      <w:pPr>
        <w:pStyle w:val="Ttulo11"/>
        <w:numPr>
          <w:ilvl w:val="0"/>
          <w:numId w:val="1"/>
        </w:numPr>
        <w:tabs>
          <w:tab w:val="num" w:pos="0"/>
          <w:tab w:val="left" w:pos="444"/>
        </w:tabs>
        <w:spacing w:line="360" w:lineRule="auto"/>
        <w:ind w:left="0" w:right="343" w:firstLine="0"/>
        <w:jc w:val="both"/>
        <w:outlineLvl w:val="0"/>
      </w:pPr>
      <w:r w:rsidRPr="00A3722A">
        <w:t xml:space="preserve">        </w:t>
      </w:r>
      <w:r w:rsidR="005F325B" w:rsidRPr="00A3722A">
        <w:t>ENCERRAMENTO</w:t>
      </w:r>
      <w:r w:rsidR="00B8432D" w:rsidRPr="00A3722A">
        <w:t xml:space="preserve"> </w:t>
      </w:r>
      <w:r w:rsidR="005F325B" w:rsidRPr="00A3722A">
        <w:t>DA</w:t>
      </w:r>
      <w:r w:rsidR="00B8432D" w:rsidRPr="00A3722A">
        <w:t xml:space="preserve"> </w:t>
      </w:r>
      <w:r w:rsidR="005F325B" w:rsidRPr="00A3722A">
        <w:t>LICITAÇÃO</w:t>
      </w:r>
    </w:p>
    <w:p w14:paraId="028C21D5" w14:textId="77777777" w:rsidR="009D1A0A" w:rsidRPr="00A3722A" w:rsidRDefault="009D1A0A" w:rsidP="009D1A0A">
      <w:pPr>
        <w:pStyle w:val="Ttulo11"/>
        <w:tabs>
          <w:tab w:val="num" w:pos="0"/>
          <w:tab w:val="left" w:pos="444"/>
        </w:tabs>
        <w:spacing w:line="360" w:lineRule="auto"/>
        <w:ind w:left="0" w:right="343"/>
        <w:jc w:val="both"/>
        <w:outlineLvl w:val="0"/>
      </w:pPr>
    </w:p>
    <w:p w14:paraId="1DD174B5" w14:textId="4CD1DAC9"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Encerradas as fases de julgamento e habilitação, e exauridos os recursos administrativos, o processo licitatório será encaminhado à autoridade superior, que poderá:</w:t>
      </w:r>
    </w:p>
    <w:p w14:paraId="07770D90" w14:textId="77777777" w:rsidR="00DC775A" w:rsidRPr="00A3722A" w:rsidRDefault="00C47A1E"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lastRenderedPageBreak/>
        <w:t>D</w:t>
      </w:r>
      <w:r w:rsidR="005F325B" w:rsidRPr="00A3722A">
        <w:rPr>
          <w:sz w:val="24"/>
          <w:szCs w:val="24"/>
        </w:rPr>
        <w:t>eterminar</w:t>
      </w:r>
      <w:r w:rsidRPr="00A3722A">
        <w:rPr>
          <w:sz w:val="24"/>
          <w:szCs w:val="24"/>
        </w:rPr>
        <w:t xml:space="preserve"> </w:t>
      </w:r>
      <w:r w:rsidR="005F325B" w:rsidRPr="00A3722A">
        <w:rPr>
          <w:sz w:val="24"/>
          <w:szCs w:val="24"/>
        </w:rPr>
        <w:t>o</w:t>
      </w:r>
      <w:r w:rsidRPr="00A3722A">
        <w:rPr>
          <w:sz w:val="24"/>
          <w:szCs w:val="24"/>
        </w:rPr>
        <w:t xml:space="preserve"> </w:t>
      </w:r>
      <w:r w:rsidR="005F325B" w:rsidRPr="00A3722A">
        <w:rPr>
          <w:sz w:val="24"/>
          <w:szCs w:val="24"/>
        </w:rPr>
        <w:t>retorno</w:t>
      </w:r>
      <w:r w:rsidRPr="00A3722A">
        <w:rPr>
          <w:sz w:val="24"/>
          <w:szCs w:val="24"/>
        </w:rPr>
        <w:t xml:space="preserve"> </w:t>
      </w:r>
      <w:r w:rsidR="005F325B" w:rsidRPr="00A3722A">
        <w:rPr>
          <w:sz w:val="24"/>
          <w:szCs w:val="24"/>
        </w:rPr>
        <w:t>dos</w:t>
      </w:r>
      <w:r w:rsidRPr="00A3722A">
        <w:rPr>
          <w:sz w:val="24"/>
          <w:szCs w:val="24"/>
        </w:rPr>
        <w:t xml:space="preserve"> </w:t>
      </w:r>
      <w:r w:rsidR="005F325B" w:rsidRPr="00A3722A">
        <w:rPr>
          <w:sz w:val="24"/>
          <w:szCs w:val="24"/>
        </w:rPr>
        <w:t>autos</w:t>
      </w:r>
      <w:r w:rsidRPr="00A3722A">
        <w:rPr>
          <w:sz w:val="24"/>
          <w:szCs w:val="24"/>
        </w:rPr>
        <w:t xml:space="preserve"> </w:t>
      </w:r>
      <w:r w:rsidR="005F325B" w:rsidRPr="00A3722A">
        <w:rPr>
          <w:sz w:val="24"/>
          <w:szCs w:val="24"/>
        </w:rPr>
        <w:t>para</w:t>
      </w:r>
      <w:r w:rsidRPr="00A3722A">
        <w:rPr>
          <w:sz w:val="24"/>
          <w:szCs w:val="24"/>
        </w:rPr>
        <w:t xml:space="preserve"> </w:t>
      </w:r>
      <w:r w:rsidR="005F325B" w:rsidRPr="00A3722A">
        <w:rPr>
          <w:sz w:val="24"/>
          <w:szCs w:val="24"/>
        </w:rPr>
        <w:t>saneamento</w:t>
      </w:r>
      <w:r w:rsidRPr="00A3722A">
        <w:rPr>
          <w:sz w:val="24"/>
          <w:szCs w:val="24"/>
        </w:rPr>
        <w:t xml:space="preserve"> </w:t>
      </w:r>
      <w:r w:rsidR="005F325B" w:rsidRPr="00A3722A">
        <w:rPr>
          <w:sz w:val="24"/>
          <w:szCs w:val="24"/>
        </w:rPr>
        <w:t>de irregularidades;</w:t>
      </w:r>
    </w:p>
    <w:p w14:paraId="7D4FFD90" w14:textId="77777777" w:rsidR="00DC775A" w:rsidRPr="00A3722A" w:rsidRDefault="00C47A1E"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R</w:t>
      </w:r>
      <w:r w:rsidR="005F325B" w:rsidRPr="00A3722A">
        <w:rPr>
          <w:sz w:val="24"/>
          <w:szCs w:val="24"/>
        </w:rPr>
        <w:t>evogar</w:t>
      </w:r>
      <w:r w:rsidRPr="00A3722A">
        <w:rPr>
          <w:sz w:val="24"/>
          <w:szCs w:val="24"/>
        </w:rPr>
        <w:t xml:space="preserve"> </w:t>
      </w:r>
      <w:r w:rsidR="005F325B" w:rsidRPr="00A3722A">
        <w:rPr>
          <w:sz w:val="24"/>
          <w:szCs w:val="24"/>
        </w:rPr>
        <w:t>a</w:t>
      </w:r>
      <w:r w:rsidRPr="00A3722A">
        <w:rPr>
          <w:sz w:val="24"/>
          <w:szCs w:val="24"/>
        </w:rPr>
        <w:t xml:space="preserve"> </w:t>
      </w:r>
      <w:r w:rsidR="005F325B" w:rsidRPr="00A3722A">
        <w:rPr>
          <w:sz w:val="24"/>
          <w:szCs w:val="24"/>
        </w:rPr>
        <w:t>licitação</w:t>
      </w:r>
      <w:r w:rsidRPr="00A3722A">
        <w:rPr>
          <w:sz w:val="24"/>
          <w:szCs w:val="24"/>
        </w:rPr>
        <w:t xml:space="preserve"> </w:t>
      </w:r>
      <w:r w:rsidR="005F325B" w:rsidRPr="00A3722A">
        <w:rPr>
          <w:sz w:val="24"/>
          <w:szCs w:val="24"/>
        </w:rPr>
        <w:t>por</w:t>
      </w:r>
      <w:r w:rsidRPr="00A3722A">
        <w:rPr>
          <w:sz w:val="24"/>
          <w:szCs w:val="24"/>
        </w:rPr>
        <w:t xml:space="preserve"> </w:t>
      </w:r>
      <w:r w:rsidR="005F325B" w:rsidRPr="00A3722A">
        <w:rPr>
          <w:sz w:val="24"/>
          <w:szCs w:val="24"/>
        </w:rPr>
        <w:t>motivo</w:t>
      </w:r>
      <w:r w:rsidRPr="00A3722A">
        <w:rPr>
          <w:sz w:val="24"/>
          <w:szCs w:val="24"/>
        </w:rPr>
        <w:t xml:space="preserve"> </w:t>
      </w:r>
      <w:r w:rsidR="005F325B" w:rsidRPr="00A3722A">
        <w:rPr>
          <w:sz w:val="24"/>
          <w:szCs w:val="24"/>
        </w:rPr>
        <w:t>de</w:t>
      </w:r>
      <w:r w:rsidRPr="00A3722A">
        <w:rPr>
          <w:sz w:val="24"/>
          <w:szCs w:val="24"/>
        </w:rPr>
        <w:t xml:space="preserve"> </w:t>
      </w:r>
      <w:r w:rsidR="005F325B" w:rsidRPr="00A3722A">
        <w:rPr>
          <w:sz w:val="24"/>
          <w:szCs w:val="24"/>
        </w:rPr>
        <w:t>conveniência</w:t>
      </w:r>
      <w:r w:rsidRPr="00A3722A">
        <w:rPr>
          <w:sz w:val="24"/>
          <w:szCs w:val="24"/>
        </w:rPr>
        <w:t xml:space="preserve"> </w:t>
      </w:r>
      <w:r w:rsidR="005F325B" w:rsidRPr="00A3722A">
        <w:rPr>
          <w:sz w:val="24"/>
          <w:szCs w:val="24"/>
        </w:rPr>
        <w:t>e oportunidade;</w:t>
      </w:r>
    </w:p>
    <w:p w14:paraId="00BF7C9F" w14:textId="77777777"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proceder à anulação da licitação, de ofício ou mediante provocação de terceiros, sempre</w:t>
      </w:r>
      <w:r w:rsidR="00C47A1E" w:rsidRPr="00A3722A">
        <w:rPr>
          <w:sz w:val="24"/>
          <w:szCs w:val="24"/>
        </w:rPr>
        <w:t xml:space="preserve"> </w:t>
      </w:r>
      <w:r w:rsidRPr="00A3722A">
        <w:rPr>
          <w:sz w:val="24"/>
          <w:szCs w:val="24"/>
        </w:rPr>
        <w:t>que presente ilegalidade insanável;</w:t>
      </w:r>
    </w:p>
    <w:p w14:paraId="5A0A76B2" w14:textId="4522721D"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adjudicar o objeto e</w:t>
      </w:r>
      <w:r w:rsidR="00EA6563" w:rsidRPr="00A3722A">
        <w:rPr>
          <w:sz w:val="24"/>
          <w:szCs w:val="24"/>
        </w:rPr>
        <w:t xml:space="preserve"> </w:t>
      </w:r>
      <w:r w:rsidRPr="00A3722A">
        <w:rPr>
          <w:sz w:val="24"/>
          <w:szCs w:val="24"/>
        </w:rPr>
        <w:t>homologar a</w:t>
      </w:r>
      <w:r w:rsidR="00EA6563" w:rsidRPr="00A3722A">
        <w:rPr>
          <w:sz w:val="24"/>
          <w:szCs w:val="24"/>
        </w:rPr>
        <w:t xml:space="preserve"> </w:t>
      </w:r>
      <w:r w:rsidRPr="00A3722A">
        <w:rPr>
          <w:sz w:val="24"/>
          <w:szCs w:val="24"/>
        </w:rPr>
        <w:t>licitação.</w:t>
      </w:r>
    </w:p>
    <w:p w14:paraId="3743A4E1" w14:textId="77777777" w:rsidR="00257AB5" w:rsidRPr="00A3722A" w:rsidRDefault="00257AB5" w:rsidP="005B3F1C">
      <w:pPr>
        <w:pStyle w:val="Corpodetexto"/>
        <w:spacing w:line="360" w:lineRule="auto"/>
        <w:ind w:left="0"/>
      </w:pPr>
    </w:p>
    <w:p w14:paraId="5023E773" w14:textId="657D4F2A" w:rsidR="00DC775A" w:rsidRDefault="005F325B" w:rsidP="009B0241">
      <w:pPr>
        <w:pStyle w:val="Ttulo11"/>
        <w:numPr>
          <w:ilvl w:val="0"/>
          <w:numId w:val="1"/>
        </w:numPr>
        <w:tabs>
          <w:tab w:val="num" w:pos="0"/>
          <w:tab w:val="left" w:pos="444"/>
        </w:tabs>
        <w:spacing w:line="360" w:lineRule="auto"/>
        <w:ind w:left="0" w:right="343" w:firstLine="0"/>
        <w:jc w:val="both"/>
        <w:outlineLvl w:val="0"/>
      </w:pPr>
      <w:r w:rsidRPr="00A3722A">
        <w:t>CONDIÇÕES</w:t>
      </w:r>
      <w:r w:rsidR="00B8432D" w:rsidRPr="00A3722A">
        <w:t xml:space="preserve"> </w:t>
      </w:r>
      <w:r w:rsidRPr="00A3722A">
        <w:t>DE</w:t>
      </w:r>
      <w:r w:rsidR="00B8432D" w:rsidRPr="00A3722A">
        <w:t xml:space="preserve"> </w:t>
      </w:r>
      <w:r w:rsidRPr="00A3722A">
        <w:t>CONTRATAÇÃO</w:t>
      </w:r>
    </w:p>
    <w:p w14:paraId="2DEC2A37" w14:textId="77777777" w:rsidR="009D1A0A" w:rsidRPr="00A3722A" w:rsidRDefault="009D1A0A" w:rsidP="009D1A0A">
      <w:pPr>
        <w:pStyle w:val="Ttulo11"/>
        <w:tabs>
          <w:tab w:val="num" w:pos="0"/>
          <w:tab w:val="left" w:pos="444"/>
        </w:tabs>
        <w:spacing w:line="360" w:lineRule="auto"/>
        <w:ind w:left="0" w:right="343"/>
        <w:jc w:val="both"/>
        <w:outlineLvl w:val="0"/>
      </w:pPr>
    </w:p>
    <w:p w14:paraId="0C7315F9" w14:textId="50BE8B8C"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O licitante vencedor será convocado para assinar o </w:t>
      </w:r>
      <w:r w:rsidR="00CB7103" w:rsidRPr="00A3722A">
        <w:rPr>
          <w:sz w:val="24"/>
          <w:szCs w:val="24"/>
        </w:rPr>
        <w:t>Contrato</w:t>
      </w:r>
      <w:r w:rsidR="00990394" w:rsidRPr="00A3722A">
        <w:rPr>
          <w:sz w:val="24"/>
          <w:szCs w:val="24"/>
        </w:rPr>
        <w:t xml:space="preserve"> </w:t>
      </w:r>
      <w:r w:rsidRPr="00A3722A">
        <w:rPr>
          <w:sz w:val="24"/>
          <w:szCs w:val="24"/>
        </w:rPr>
        <w:t>ou para aceitar ou retirar o instrumento equivalente, dentro do prazo de 5 dias úteis, sob pena de decair o direito à contratação, sem prejuízo das sanções previstas neste Edital.</w:t>
      </w:r>
    </w:p>
    <w:p w14:paraId="53DA91C4" w14:textId="60CBC716"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O prazo de convocação poderá ser prorrogado 1 (uma) vez, por igual período, mediante solicitação da parte, durante seu transcurso, devidamente justificada, e desde que o motivo apresentado seja aceito pela Administração.</w:t>
      </w:r>
    </w:p>
    <w:p w14:paraId="7B840B9D" w14:textId="38FC5486"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Será facultado à Administração, quando o convocado não assinar o </w:t>
      </w:r>
      <w:r w:rsidR="00CB7103" w:rsidRPr="00A3722A">
        <w:rPr>
          <w:sz w:val="24"/>
          <w:szCs w:val="24"/>
        </w:rPr>
        <w:t>Contrato</w:t>
      </w:r>
      <w:r w:rsidR="00990394" w:rsidRPr="00A3722A">
        <w:rPr>
          <w:sz w:val="24"/>
          <w:szCs w:val="24"/>
        </w:rPr>
        <w:t xml:space="preserve"> </w:t>
      </w:r>
      <w:r w:rsidRPr="00A3722A">
        <w:rPr>
          <w:sz w:val="24"/>
          <w:szCs w:val="24"/>
        </w:rPr>
        <w:t>ou</w:t>
      </w:r>
      <w:r w:rsidR="00C47A1E" w:rsidRPr="00A3722A">
        <w:rPr>
          <w:sz w:val="24"/>
          <w:szCs w:val="24"/>
        </w:rPr>
        <w:t xml:space="preserve"> </w:t>
      </w:r>
      <w:r w:rsidRPr="00A3722A">
        <w:rPr>
          <w:sz w:val="24"/>
          <w:szCs w:val="24"/>
        </w:rPr>
        <w:t>não</w:t>
      </w:r>
      <w:r w:rsidR="00C47A1E" w:rsidRPr="00A3722A">
        <w:rPr>
          <w:sz w:val="24"/>
          <w:szCs w:val="24"/>
        </w:rPr>
        <w:t xml:space="preserve"> </w:t>
      </w:r>
      <w:r w:rsidRPr="00A3722A">
        <w:rPr>
          <w:sz w:val="24"/>
          <w:szCs w:val="24"/>
        </w:rPr>
        <w:t>aceitar</w:t>
      </w:r>
      <w:r w:rsidR="00C47A1E" w:rsidRPr="00A3722A">
        <w:rPr>
          <w:sz w:val="24"/>
          <w:szCs w:val="24"/>
        </w:rPr>
        <w:t xml:space="preserve"> </w:t>
      </w:r>
      <w:r w:rsidRPr="00A3722A">
        <w:rPr>
          <w:sz w:val="24"/>
          <w:szCs w:val="24"/>
        </w:rPr>
        <w:t>ou</w:t>
      </w:r>
      <w:r w:rsidR="00C47A1E" w:rsidRPr="00A3722A">
        <w:rPr>
          <w:sz w:val="24"/>
          <w:szCs w:val="24"/>
        </w:rPr>
        <w:t xml:space="preserve"> </w:t>
      </w:r>
      <w:r w:rsidRPr="00A3722A">
        <w:rPr>
          <w:sz w:val="24"/>
          <w:szCs w:val="24"/>
        </w:rPr>
        <w:t>não</w:t>
      </w:r>
      <w:r w:rsidR="00C47A1E" w:rsidRPr="00A3722A">
        <w:rPr>
          <w:sz w:val="24"/>
          <w:szCs w:val="24"/>
        </w:rPr>
        <w:t xml:space="preserve"> </w:t>
      </w:r>
      <w:r w:rsidRPr="00A3722A">
        <w:rPr>
          <w:sz w:val="24"/>
          <w:szCs w:val="24"/>
        </w:rPr>
        <w:t>retirar</w:t>
      </w:r>
      <w:r w:rsidR="00C47A1E" w:rsidRPr="00A3722A">
        <w:rPr>
          <w:sz w:val="24"/>
          <w:szCs w:val="24"/>
        </w:rPr>
        <w:t xml:space="preserve"> </w:t>
      </w:r>
      <w:r w:rsidRPr="00A3722A">
        <w:rPr>
          <w:sz w:val="24"/>
          <w:szCs w:val="24"/>
        </w:rPr>
        <w:t>o</w:t>
      </w:r>
      <w:r w:rsidR="00C47A1E" w:rsidRPr="00A3722A">
        <w:rPr>
          <w:sz w:val="24"/>
          <w:szCs w:val="24"/>
        </w:rPr>
        <w:t xml:space="preserve"> </w:t>
      </w:r>
      <w:r w:rsidRPr="00A3722A">
        <w:rPr>
          <w:sz w:val="24"/>
          <w:szCs w:val="24"/>
        </w:rPr>
        <w:t>instrumento</w:t>
      </w:r>
      <w:r w:rsidR="00C47A1E" w:rsidRPr="00A3722A">
        <w:rPr>
          <w:sz w:val="24"/>
          <w:szCs w:val="24"/>
        </w:rPr>
        <w:t xml:space="preserve"> </w:t>
      </w:r>
      <w:r w:rsidRPr="00A3722A">
        <w:rPr>
          <w:sz w:val="24"/>
          <w:szCs w:val="24"/>
        </w:rPr>
        <w:t>equivalente</w:t>
      </w:r>
      <w:r w:rsidR="00C47A1E" w:rsidRPr="00A3722A">
        <w:rPr>
          <w:sz w:val="24"/>
          <w:szCs w:val="24"/>
        </w:rPr>
        <w:t xml:space="preserve"> </w:t>
      </w:r>
      <w:r w:rsidRPr="00A3722A">
        <w:rPr>
          <w:sz w:val="24"/>
          <w:szCs w:val="24"/>
        </w:rPr>
        <w:t>no</w:t>
      </w:r>
      <w:r w:rsidR="00C47A1E" w:rsidRPr="00A3722A">
        <w:rPr>
          <w:sz w:val="24"/>
          <w:szCs w:val="24"/>
        </w:rPr>
        <w:t xml:space="preserve"> </w:t>
      </w:r>
      <w:r w:rsidRPr="00A3722A">
        <w:rPr>
          <w:sz w:val="24"/>
          <w:szCs w:val="24"/>
        </w:rPr>
        <w:t>prazo</w:t>
      </w:r>
      <w:r w:rsidR="00C47A1E" w:rsidRPr="00A3722A">
        <w:rPr>
          <w:sz w:val="24"/>
          <w:szCs w:val="24"/>
        </w:rPr>
        <w:t xml:space="preserve"> </w:t>
      </w:r>
      <w:r w:rsidRPr="00A3722A">
        <w:rPr>
          <w:sz w:val="24"/>
          <w:szCs w:val="24"/>
        </w:rPr>
        <w:t>e</w:t>
      </w:r>
      <w:r w:rsidR="00C47A1E" w:rsidRPr="00A3722A">
        <w:rPr>
          <w:sz w:val="24"/>
          <w:szCs w:val="24"/>
        </w:rPr>
        <w:t xml:space="preserve"> </w:t>
      </w:r>
      <w:r w:rsidRPr="00A3722A">
        <w:rPr>
          <w:sz w:val="24"/>
          <w:szCs w:val="24"/>
        </w:rPr>
        <w:t>nas</w:t>
      </w:r>
      <w:r w:rsidR="00C47A1E" w:rsidRPr="00A3722A">
        <w:rPr>
          <w:sz w:val="24"/>
          <w:szCs w:val="24"/>
        </w:rPr>
        <w:t xml:space="preserve"> </w:t>
      </w:r>
      <w:r w:rsidRPr="00A3722A">
        <w:rPr>
          <w:sz w:val="24"/>
          <w:szCs w:val="24"/>
        </w:rPr>
        <w:t>condições</w:t>
      </w:r>
      <w:r w:rsidR="00C47A1E" w:rsidRPr="00A3722A">
        <w:rPr>
          <w:sz w:val="24"/>
          <w:szCs w:val="24"/>
        </w:rPr>
        <w:t xml:space="preserve"> </w:t>
      </w:r>
      <w:r w:rsidRPr="00A3722A">
        <w:rPr>
          <w:sz w:val="24"/>
          <w:szCs w:val="24"/>
        </w:rPr>
        <w:t xml:space="preserve">estabelecidas neste Edital, convocar os licitantes remanescentes, na ordem de classificação, para a celebração </w:t>
      </w:r>
      <w:r w:rsidR="00990394" w:rsidRPr="00A3722A">
        <w:rPr>
          <w:sz w:val="24"/>
          <w:szCs w:val="24"/>
        </w:rPr>
        <w:t>da</w:t>
      </w:r>
      <w:r w:rsidRPr="00A3722A">
        <w:rPr>
          <w:sz w:val="24"/>
          <w:szCs w:val="24"/>
        </w:rPr>
        <w:t xml:space="preserve"> </w:t>
      </w:r>
      <w:r w:rsidR="00CB7103" w:rsidRPr="00A3722A">
        <w:rPr>
          <w:sz w:val="24"/>
          <w:szCs w:val="24"/>
        </w:rPr>
        <w:t>Contrato</w:t>
      </w:r>
      <w:r w:rsidR="00990394" w:rsidRPr="00A3722A">
        <w:rPr>
          <w:sz w:val="24"/>
          <w:szCs w:val="24"/>
        </w:rPr>
        <w:t xml:space="preserve"> </w:t>
      </w:r>
      <w:r w:rsidRPr="00A3722A">
        <w:rPr>
          <w:sz w:val="24"/>
          <w:szCs w:val="24"/>
        </w:rPr>
        <w:t>nas condições propostas pelo licitante vencedor.</w:t>
      </w:r>
    </w:p>
    <w:p w14:paraId="13BE7AB4" w14:textId="10E02D13"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Decorrido o prazo de validade da proposta indicado no item 4.</w:t>
      </w:r>
      <w:r w:rsidR="00510319" w:rsidRPr="00A3722A">
        <w:rPr>
          <w:sz w:val="24"/>
          <w:szCs w:val="24"/>
        </w:rPr>
        <w:t>6.4</w:t>
      </w:r>
      <w:r w:rsidRPr="00A3722A">
        <w:rPr>
          <w:sz w:val="24"/>
          <w:szCs w:val="24"/>
        </w:rPr>
        <w:t xml:space="preserve"> deste Edital, sem convocação para a contratação, ficarão os licitantes liberados dos compromissos assumidos.</w:t>
      </w:r>
    </w:p>
    <w:p w14:paraId="0D75F7D4" w14:textId="1CB61CAC"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Na hipótese de nenhum dos licitantes aceitar a contratação, nos termos do 1</w:t>
      </w:r>
      <w:r w:rsidR="00924D2B" w:rsidRPr="00A3722A">
        <w:rPr>
          <w:sz w:val="24"/>
          <w:szCs w:val="24"/>
        </w:rPr>
        <w:t>4</w:t>
      </w:r>
      <w:r w:rsidRPr="00A3722A">
        <w:rPr>
          <w:sz w:val="24"/>
          <w:szCs w:val="24"/>
        </w:rPr>
        <w:t>.3 deste Edital, a Administração, observados o valor estimado e sua eventual atualização nos termos do edital, poderá:</w:t>
      </w:r>
    </w:p>
    <w:p w14:paraId="01B1287B" w14:textId="77777777"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convocar os licitantes remanescentes para negociação, na ordem de classificação, com vistas à obtenção de preço melhor, mesmo que acima do preço do adjudicatário;</w:t>
      </w:r>
    </w:p>
    <w:p w14:paraId="046AAD76" w14:textId="0827F28C"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adjudicar e celebrar </w:t>
      </w:r>
      <w:r w:rsidR="006A3F0B" w:rsidRPr="00A3722A">
        <w:rPr>
          <w:sz w:val="24"/>
          <w:szCs w:val="24"/>
        </w:rPr>
        <w:t>a</w:t>
      </w:r>
      <w:r w:rsidRPr="00A3722A">
        <w:rPr>
          <w:sz w:val="24"/>
          <w:szCs w:val="24"/>
        </w:rPr>
        <w:t xml:space="preserve"> </w:t>
      </w:r>
      <w:r w:rsidR="00CB7103" w:rsidRPr="00A3722A">
        <w:rPr>
          <w:sz w:val="24"/>
          <w:szCs w:val="24"/>
        </w:rPr>
        <w:t>Contrato</w:t>
      </w:r>
      <w:r w:rsidR="006A3F0B" w:rsidRPr="00A3722A">
        <w:rPr>
          <w:sz w:val="24"/>
          <w:szCs w:val="24"/>
        </w:rPr>
        <w:t xml:space="preserve"> </w:t>
      </w:r>
      <w:r w:rsidRPr="00A3722A">
        <w:rPr>
          <w:sz w:val="24"/>
          <w:szCs w:val="24"/>
        </w:rPr>
        <w:t>nas condições ofertadas pelos licitantes remanescentes, atendida a ordem classificatória, quando frustrada a negociação de melhor condição.</w:t>
      </w:r>
    </w:p>
    <w:p w14:paraId="0B8D32E2" w14:textId="6A6FFE8E" w:rsidR="00DC775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recusa injustificada do adjudicatário em assinar </w:t>
      </w:r>
      <w:r w:rsidR="006A3F0B" w:rsidRPr="00A3722A">
        <w:rPr>
          <w:sz w:val="24"/>
          <w:szCs w:val="24"/>
        </w:rPr>
        <w:t>a</w:t>
      </w:r>
      <w:r w:rsidRPr="00A3722A">
        <w:rPr>
          <w:sz w:val="24"/>
          <w:szCs w:val="24"/>
        </w:rPr>
        <w:t xml:space="preserve"> </w:t>
      </w:r>
      <w:r w:rsidR="00CB7103" w:rsidRPr="00A3722A">
        <w:rPr>
          <w:sz w:val="24"/>
          <w:szCs w:val="24"/>
        </w:rPr>
        <w:t>Contrato</w:t>
      </w:r>
      <w:r w:rsidR="006A3F0B" w:rsidRPr="00A3722A">
        <w:rPr>
          <w:sz w:val="24"/>
          <w:szCs w:val="24"/>
        </w:rPr>
        <w:t xml:space="preserve"> </w:t>
      </w:r>
      <w:r w:rsidRPr="00A3722A">
        <w:rPr>
          <w:sz w:val="24"/>
          <w:szCs w:val="24"/>
        </w:rPr>
        <w:t>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107A4A75" w14:textId="4AC03F10" w:rsidR="00A745C6" w:rsidRPr="005276E2" w:rsidRDefault="005276E2" w:rsidP="00A745C6">
      <w:pPr>
        <w:pStyle w:val="PargrafodaLista"/>
        <w:numPr>
          <w:ilvl w:val="1"/>
          <w:numId w:val="1"/>
        </w:numPr>
        <w:tabs>
          <w:tab w:val="left" w:pos="1120"/>
        </w:tabs>
        <w:spacing w:line="360" w:lineRule="auto"/>
        <w:ind w:right="343"/>
        <w:rPr>
          <w:b/>
          <w:bCs/>
          <w:sz w:val="24"/>
          <w:szCs w:val="24"/>
        </w:rPr>
      </w:pPr>
      <w:r w:rsidRPr="005276E2">
        <w:rPr>
          <w:b/>
          <w:bCs/>
          <w:sz w:val="24"/>
          <w:szCs w:val="24"/>
        </w:rPr>
        <w:t>DAS CONDIÇÕES PARA ASSINATURA DO CONTRATO E INÍCIO DOS SERVIÇOS:</w:t>
      </w:r>
    </w:p>
    <w:p w14:paraId="62EBDCF4" w14:textId="466E08F3" w:rsidR="00A745C6" w:rsidRPr="005276E2" w:rsidRDefault="00A745C6" w:rsidP="005276E2">
      <w:pPr>
        <w:pStyle w:val="PargrafodaLista"/>
        <w:numPr>
          <w:ilvl w:val="1"/>
          <w:numId w:val="1"/>
        </w:numPr>
        <w:tabs>
          <w:tab w:val="left" w:pos="1120"/>
        </w:tabs>
        <w:spacing w:line="360" w:lineRule="auto"/>
        <w:ind w:right="343"/>
        <w:rPr>
          <w:sz w:val="24"/>
          <w:szCs w:val="24"/>
        </w:rPr>
      </w:pPr>
      <w:r w:rsidRPr="00A745C6">
        <w:rPr>
          <w:sz w:val="24"/>
          <w:szCs w:val="24"/>
        </w:rPr>
        <w:t xml:space="preserve">Homologado o certame, a licitante adjudicatária será convocada para assinar o termo de </w:t>
      </w:r>
      <w:r w:rsidRPr="00A745C6">
        <w:rPr>
          <w:sz w:val="24"/>
          <w:szCs w:val="24"/>
        </w:rPr>
        <w:lastRenderedPageBreak/>
        <w:t>contrato no prazo de até 05 (cinco) dias úteis.</w:t>
      </w:r>
    </w:p>
    <w:p w14:paraId="461F13AE" w14:textId="3C236E04" w:rsidR="00A745C6" w:rsidRPr="00A745C6" w:rsidRDefault="00A745C6" w:rsidP="00A745C6">
      <w:pPr>
        <w:pStyle w:val="PargrafodaLista"/>
        <w:numPr>
          <w:ilvl w:val="1"/>
          <w:numId w:val="1"/>
        </w:numPr>
        <w:tabs>
          <w:tab w:val="left" w:pos="1120"/>
        </w:tabs>
        <w:spacing w:line="360" w:lineRule="auto"/>
        <w:ind w:right="343"/>
        <w:rPr>
          <w:sz w:val="24"/>
          <w:szCs w:val="24"/>
        </w:rPr>
      </w:pPr>
      <w:r w:rsidRPr="00A745C6">
        <w:rPr>
          <w:sz w:val="24"/>
          <w:szCs w:val="24"/>
        </w:rPr>
        <w:t>Como condição prévia e indispensável para a eficácia do contrato e emissão da Ordem de Serviço (Ordem de Início), a adjudicatária deverá apresentar à Secretaria Municipal de Saúde, no mesmo prazo do item anterior, a pasta funcional dos profissionais médicos que atuarão na prestação de serviços, contendo: a) Cópia legível do Diploma de graduação em Medicina; b) Cópia do documento de identidade e CPF do profissional; c) Carteira profissional ou certidão de regularidade perante o Conselho Regional de Medicina do Estado do Rio Grande do Sul (CREMERS), com inscrição ativa e sem impedimentos éticos-profissionais.</w:t>
      </w:r>
    </w:p>
    <w:p w14:paraId="692766EA" w14:textId="10437341" w:rsidR="00A745C6" w:rsidRPr="00A745C6" w:rsidRDefault="00A745C6" w:rsidP="00A745C6">
      <w:pPr>
        <w:pStyle w:val="PargrafodaLista"/>
        <w:numPr>
          <w:ilvl w:val="1"/>
          <w:numId w:val="1"/>
        </w:numPr>
        <w:tabs>
          <w:tab w:val="left" w:pos="1120"/>
        </w:tabs>
        <w:spacing w:line="360" w:lineRule="auto"/>
        <w:ind w:right="343"/>
        <w:rPr>
          <w:sz w:val="24"/>
          <w:szCs w:val="24"/>
        </w:rPr>
      </w:pPr>
      <w:r w:rsidRPr="00A745C6">
        <w:rPr>
          <w:sz w:val="24"/>
          <w:szCs w:val="24"/>
        </w:rPr>
        <w:t>A documentação apresentada será avaliada no prazo de até 48 (quarenta e oito) horas pelo Fiscal do Contrato designado pela Secretaria Municipal de Saúde, que emitirá parecer técnico de aceitabilidade dos profissionais.</w:t>
      </w:r>
    </w:p>
    <w:p w14:paraId="40D34B76" w14:textId="06A94103" w:rsidR="00A745C6" w:rsidRPr="00A3722A" w:rsidRDefault="00A745C6" w:rsidP="00A745C6">
      <w:pPr>
        <w:pStyle w:val="PargrafodaLista"/>
        <w:numPr>
          <w:ilvl w:val="1"/>
          <w:numId w:val="1"/>
        </w:numPr>
        <w:tabs>
          <w:tab w:val="num" w:pos="0"/>
          <w:tab w:val="left" w:pos="1120"/>
        </w:tabs>
        <w:spacing w:line="360" w:lineRule="auto"/>
        <w:ind w:right="343"/>
        <w:rPr>
          <w:sz w:val="24"/>
          <w:szCs w:val="24"/>
        </w:rPr>
      </w:pPr>
      <w:r w:rsidRPr="00A745C6">
        <w:rPr>
          <w:sz w:val="24"/>
          <w:szCs w:val="24"/>
        </w:rPr>
        <w:t>Constatada qualquer irregularidade nos documentos ou ausência de inscrição ativa no CREMERS, a empresa será notificada para sanar a falha ou substituir o profissional no prazo de 48 (quarenta e oito) horas, sob pena de ser considerada desistente do certame, sujeitando-se às penalidades administrativas previstas neste Edital por recusa injustificada em contratar, facultando-se ao Município convocar os licitantes remanescentes.</w:t>
      </w:r>
    </w:p>
    <w:p w14:paraId="01BDBA22" w14:textId="77777777" w:rsidR="0088419B" w:rsidRPr="00A3722A" w:rsidRDefault="0088419B" w:rsidP="005B3F1C">
      <w:pPr>
        <w:pStyle w:val="Ttulo11"/>
        <w:tabs>
          <w:tab w:val="left" w:pos="771"/>
        </w:tabs>
        <w:spacing w:line="360" w:lineRule="auto"/>
        <w:ind w:left="544"/>
        <w:jc w:val="both"/>
        <w:rPr>
          <w:b w:val="0"/>
          <w:bCs w:val="0"/>
        </w:rPr>
      </w:pPr>
    </w:p>
    <w:p w14:paraId="5B819FAA" w14:textId="77777777" w:rsidR="0088419B" w:rsidRDefault="0088419B" w:rsidP="009B0241">
      <w:pPr>
        <w:pStyle w:val="Ttulo11"/>
        <w:numPr>
          <w:ilvl w:val="0"/>
          <w:numId w:val="1"/>
        </w:numPr>
        <w:tabs>
          <w:tab w:val="num" w:pos="0"/>
          <w:tab w:val="left" w:pos="444"/>
        </w:tabs>
        <w:spacing w:line="360" w:lineRule="auto"/>
        <w:ind w:left="0" w:right="343" w:firstLine="0"/>
        <w:jc w:val="both"/>
        <w:outlineLvl w:val="0"/>
      </w:pPr>
      <w:r w:rsidRPr="00A3722A">
        <w:t>DA ENTREGA:</w:t>
      </w:r>
    </w:p>
    <w:p w14:paraId="524443BF" w14:textId="77777777" w:rsidR="009D1A0A" w:rsidRPr="00A3722A" w:rsidRDefault="009D1A0A" w:rsidP="009D1A0A">
      <w:pPr>
        <w:pStyle w:val="Ttulo11"/>
        <w:tabs>
          <w:tab w:val="num" w:pos="0"/>
          <w:tab w:val="left" w:pos="444"/>
        </w:tabs>
        <w:spacing w:line="360" w:lineRule="auto"/>
        <w:ind w:left="0" w:right="343"/>
        <w:jc w:val="both"/>
        <w:outlineLvl w:val="0"/>
      </w:pPr>
    </w:p>
    <w:p w14:paraId="26F3E0D7" w14:textId="3B33736F" w:rsidR="001F528A" w:rsidRPr="001F528A" w:rsidRDefault="004240E5" w:rsidP="009B0241">
      <w:pPr>
        <w:pStyle w:val="Nivel2"/>
        <w:numPr>
          <w:ilvl w:val="1"/>
          <w:numId w:val="1"/>
        </w:numPr>
        <w:spacing w:before="0" w:after="0" w:line="240" w:lineRule="auto"/>
        <w:ind w:left="0" w:firstLine="0"/>
        <w:rPr>
          <w:rFonts w:ascii="Times New Roman" w:hAnsi="Times New Roman"/>
          <w:color w:val="000000"/>
          <w:sz w:val="24"/>
          <w:szCs w:val="24"/>
        </w:rPr>
      </w:pPr>
      <w:r w:rsidRPr="004E6CD3">
        <w:rPr>
          <w:rFonts w:ascii="Times New Roman" w:hAnsi="Times New Roman"/>
          <w:i/>
          <w:iCs/>
          <w:color w:val="000000"/>
          <w:sz w:val="24"/>
          <w:szCs w:val="24"/>
        </w:rPr>
        <w:t xml:space="preserve"> </w:t>
      </w:r>
      <w:r w:rsidRPr="004E6CD3">
        <w:rPr>
          <w:rFonts w:ascii="Times New Roman" w:hAnsi="Times New Roman"/>
          <w:color w:val="000000"/>
          <w:sz w:val="24"/>
          <w:szCs w:val="24"/>
        </w:rPr>
        <w:t>De acordo com o Estudo Técnico Preliminar da Secret</w:t>
      </w:r>
      <w:r w:rsidR="001F528A">
        <w:rPr>
          <w:rFonts w:ascii="Times New Roman" w:hAnsi="Times New Roman"/>
          <w:color w:val="000000"/>
          <w:sz w:val="24"/>
          <w:szCs w:val="24"/>
        </w:rPr>
        <w:t>a</w:t>
      </w:r>
      <w:r w:rsidRPr="004E6CD3">
        <w:rPr>
          <w:rFonts w:ascii="Times New Roman" w:hAnsi="Times New Roman"/>
          <w:color w:val="000000"/>
          <w:sz w:val="24"/>
          <w:szCs w:val="24"/>
        </w:rPr>
        <w:t xml:space="preserve">ria </w:t>
      </w:r>
      <w:r w:rsidR="00850CC1">
        <w:rPr>
          <w:rFonts w:ascii="Times New Roman" w:hAnsi="Times New Roman"/>
          <w:color w:val="000000"/>
          <w:sz w:val="24"/>
          <w:szCs w:val="24"/>
        </w:rPr>
        <w:t xml:space="preserve">a </w:t>
      </w:r>
      <w:r w:rsidR="001F528A" w:rsidRPr="001F528A">
        <w:rPr>
          <w:rFonts w:ascii="Times New Roman" w:hAnsi="Times New Roman"/>
          <w:sz w:val="24"/>
          <w:szCs w:val="24"/>
        </w:rPr>
        <w:t>execução contratual observará as rotinas abaixo:</w:t>
      </w:r>
    </w:p>
    <w:p w14:paraId="75056282" w14:textId="77777777" w:rsidR="001F528A" w:rsidRPr="00B633BC" w:rsidRDefault="001F528A" w:rsidP="005B3F1C">
      <w:pPr>
        <w:ind w:firstLine="720"/>
        <w:jc w:val="both"/>
        <w:rPr>
          <w:sz w:val="24"/>
          <w:szCs w:val="24"/>
        </w:rPr>
      </w:pPr>
      <w:r w:rsidRPr="00B633BC">
        <w:rPr>
          <w:rFonts w:eastAsia="Arial"/>
          <w:b/>
          <w:bCs/>
          <w:sz w:val="24"/>
          <w:szCs w:val="24"/>
        </w:rPr>
        <w:t xml:space="preserve">a) </w:t>
      </w:r>
      <w:r w:rsidRPr="00B633BC">
        <w:rPr>
          <w:sz w:val="24"/>
          <w:szCs w:val="24"/>
        </w:rPr>
        <w:t>Os serviços conforme solicitados pela Secretaria Municipal de Saúde, devem ter início de forma imediata a partir da assinatura do contrato, sendo iniciado os serviços prestados conforme clausulas estipuladas em contrato.</w:t>
      </w:r>
    </w:p>
    <w:p w14:paraId="6AA0FD3A" w14:textId="77777777" w:rsidR="001F528A" w:rsidRPr="00B633BC" w:rsidRDefault="001F528A" w:rsidP="005B3F1C">
      <w:pPr>
        <w:ind w:firstLine="720"/>
        <w:jc w:val="both"/>
        <w:rPr>
          <w:sz w:val="24"/>
          <w:szCs w:val="24"/>
        </w:rPr>
      </w:pPr>
      <w:r w:rsidRPr="00B633BC">
        <w:rPr>
          <w:b/>
          <w:bCs/>
          <w:sz w:val="24"/>
          <w:szCs w:val="24"/>
        </w:rPr>
        <w:t>b)</w:t>
      </w:r>
      <w:r w:rsidRPr="00B633BC">
        <w:rPr>
          <w:sz w:val="24"/>
          <w:szCs w:val="24"/>
        </w:rPr>
        <w:t xml:space="preserve"> Deverá ser designado pela Administração Pública um gestor/fiscal do contrato que deverá, conforme a Lei 14.133/2021, ser responsável pela fiscalização dos serviços.</w:t>
      </w:r>
    </w:p>
    <w:p w14:paraId="3D115589" w14:textId="77777777" w:rsidR="008E2E06" w:rsidRPr="00AD321E" w:rsidRDefault="008E2E06" w:rsidP="008E2E06">
      <w:pPr>
        <w:ind w:firstLine="720"/>
        <w:jc w:val="both"/>
        <w:rPr>
          <w:sz w:val="24"/>
          <w:szCs w:val="24"/>
        </w:rPr>
      </w:pPr>
      <w:r w:rsidRPr="00AD321E">
        <w:rPr>
          <w:b/>
          <w:bCs/>
          <w:sz w:val="24"/>
          <w:szCs w:val="24"/>
        </w:rPr>
        <w:t>c)</w:t>
      </w:r>
      <w:r w:rsidRPr="00AD321E">
        <w:rPr>
          <w:sz w:val="24"/>
          <w:szCs w:val="24"/>
        </w:rPr>
        <w:t xml:space="preserve"> </w:t>
      </w:r>
      <w:r w:rsidRPr="00AD321E">
        <w:rPr>
          <w:rFonts w:eastAsiaTheme="minorHAnsi"/>
          <w:kern w:val="2"/>
          <w:sz w:val="24"/>
          <w:szCs w:val="24"/>
        </w:rPr>
        <w:t>A contratada deverá organizar e disponibilizar profissionais médicos em quantidade suficiente para assegurar a integral execução dos serviços durante todo o horário de funcionamento da Unidade Básica de Saúde, garantindo a cobertura assistencial correspondente a 80 (oitenta) horas semanais.</w:t>
      </w:r>
    </w:p>
    <w:p w14:paraId="5D0B4A66" w14:textId="77777777" w:rsidR="008E2E06" w:rsidRPr="00AD321E" w:rsidRDefault="008E2E06" w:rsidP="008E2E06">
      <w:pPr>
        <w:spacing w:line="259" w:lineRule="auto"/>
        <w:ind w:firstLine="720"/>
        <w:jc w:val="both"/>
        <w:rPr>
          <w:sz w:val="24"/>
          <w:szCs w:val="24"/>
        </w:rPr>
      </w:pPr>
      <w:r w:rsidRPr="00AD321E">
        <w:rPr>
          <w:b/>
          <w:bCs/>
          <w:sz w:val="24"/>
          <w:szCs w:val="24"/>
        </w:rPr>
        <w:t>d)</w:t>
      </w:r>
      <w:r w:rsidRPr="00AD321E">
        <w:rPr>
          <w:sz w:val="24"/>
          <w:szCs w:val="24"/>
        </w:rPr>
        <w:t xml:space="preserve"> A definição do número de profissionais, da forma de distribuição da carga horária, das escalas de trabalho, substituições e demais aspectos relacionados à gestão da equipe incumbirá exclusivamente à contratada, observado que, em razão do horário de funcionamento da unidade, a execução dos serviços demandará a disponibilização simultânea de profissionais em quantitativo compatível com a carga horária contratada, de modo a assegurar a continuidade e a integralidade do atendimento.</w:t>
      </w:r>
    </w:p>
    <w:p w14:paraId="6191D90B" w14:textId="77777777" w:rsidR="004240E5" w:rsidRPr="008E2E06" w:rsidRDefault="004240E5" w:rsidP="005B3F1C">
      <w:pPr>
        <w:pStyle w:val="Nivel2"/>
        <w:tabs>
          <w:tab w:val="clear" w:pos="0"/>
        </w:tabs>
        <w:spacing w:before="0" w:after="0" w:line="240" w:lineRule="auto"/>
        <w:ind w:left="720" w:firstLine="0"/>
        <w:rPr>
          <w:rFonts w:ascii="Times New Roman" w:hAnsi="Times New Roman"/>
          <w:sz w:val="24"/>
          <w:szCs w:val="24"/>
          <w:lang w:val="pt-PT"/>
        </w:rPr>
      </w:pPr>
    </w:p>
    <w:p w14:paraId="47461D2F" w14:textId="3FA18DFD" w:rsidR="00DC775A" w:rsidRDefault="005F325B" w:rsidP="009B0241">
      <w:pPr>
        <w:pStyle w:val="Ttulo11"/>
        <w:numPr>
          <w:ilvl w:val="0"/>
          <w:numId w:val="1"/>
        </w:numPr>
        <w:tabs>
          <w:tab w:val="num" w:pos="0"/>
          <w:tab w:val="left" w:pos="444"/>
        </w:tabs>
        <w:spacing w:line="360" w:lineRule="auto"/>
        <w:ind w:left="0" w:right="343" w:firstLine="0"/>
        <w:jc w:val="both"/>
        <w:outlineLvl w:val="0"/>
      </w:pPr>
      <w:r w:rsidRPr="00A3722A">
        <w:t>PRAZOS</w:t>
      </w:r>
      <w:r w:rsidR="009D7C41" w:rsidRPr="00A3722A">
        <w:t xml:space="preserve"> </w:t>
      </w:r>
      <w:r w:rsidRPr="00A3722A">
        <w:t>DE</w:t>
      </w:r>
      <w:r w:rsidR="009D7C41" w:rsidRPr="00A3722A">
        <w:t xml:space="preserve"> </w:t>
      </w:r>
      <w:r w:rsidRPr="00A3722A">
        <w:t>VIGÊNCIA</w:t>
      </w:r>
      <w:r w:rsidR="009D7C41" w:rsidRPr="00A3722A">
        <w:t xml:space="preserve"> </w:t>
      </w:r>
      <w:r w:rsidRPr="00A3722A">
        <w:t>D</w:t>
      </w:r>
      <w:r w:rsidR="00795375">
        <w:t>O CONTRATO:</w:t>
      </w:r>
    </w:p>
    <w:p w14:paraId="1AF57534" w14:textId="77777777" w:rsidR="009D1A0A" w:rsidRPr="00A3722A" w:rsidRDefault="009D1A0A" w:rsidP="009D1A0A">
      <w:pPr>
        <w:pStyle w:val="Ttulo11"/>
        <w:tabs>
          <w:tab w:val="num" w:pos="0"/>
          <w:tab w:val="left" w:pos="444"/>
        </w:tabs>
        <w:spacing w:line="360" w:lineRule="auto"/>
        <w:ind w:left="0" w:right="343"/>
        <w:jc w:val="both"/>
        <w:outlineLvl w:val="0"/>
      </w:pPr>
    </w:p>
    <w:p w14:paraId="21C3DA42" w14:textId="3D3A1DD0" w:rsidR="003D735D" w:rsidRPr="001253D7" w:rsidRDefault="006F49AE" w:rsidP="005B3F1C">
      <w:pPr>
        <w:pStyle w:val="PargrafodaLista"/>
        <w:numPr>
          <w:ilvl w:val="1"/>
          <w:numId w:val="1"/>
        </w:numPr>
        <w:tabs>
          <w:tab w:val="num" w:pos="0"/>
          <w:tab w:val="left" w:pos="1120"/>
        </w:tabs>
        <w:spacing w:line="360" w:lineRule="auto"/>
        <w:ind w:left="0" w:right="343" w:firstLine="0"/>
        <w:rPr>
          <w:sz w:val="24"/>
          <w:szCs w:val="24"/>
        </w:rPr>
      </w:pPr>
      <w:r>
        <w:rPr>
          <w:sz w:val="24"/>
          <w:szCs w:val="24"/>
        </w:rPr>
        <w:t>O cont</w:t>
      </w:r>
      <w:r w:rsidR="001253D7">
        <w:rPr>
          <w:sz w:val="24"/>
          <w:szCs w:val="24"/>
        </w:rPr>
        <w:t>ra</w:t>
      </w:r>
      <w:r>
        <w:rPr>
          <w:sz w:val="24"/>
          <w:szCs w:val="24"/>
        </w:rPr>
        <w:t xml:space="preserve">to </w:t>
      </w:r>
      <w:r w:rsidR="00500C67" w:rsidRPr="00A3722A">
        <w:rPr>
          <w:sz w:val="24"/>
          <w:szCs w:val="24"/>
        </w:rPr>
        <w:t>terá vigência por doze (12) meses, podendo ser prorrogad</w:t>
      </w:r>
      <w:r w:rsidR="00B47827" w:rsidRPr="00A3722A">
        <w:rPr>
          <w:sz w:val="24"/>
          <w:szCs w:val="24"/>
        </w:rPr>
        <w:t>a</w:t>
      </w:r>
      <w:r w:rsidR="00500C67" w:rsidRPr="00A3722A">
        <w:rPr>
          <w:sz w:val="24"/>
          <w:szCs w:val="24"/>
        </w:rPr>
        <w:t xml:space="preserve"> a critério da </w:t>
      </w:r>
      <w:r w:rsidR="00500C67" w:rsidRPr="00A3722A">
        <w:rPr>
          <w:sz w:val="24"/>
          <w:szCs w:val="24"/>
        </w:rPr>
        <w:lastRenderedPageBreak/>
        <w:t xml:space="preserve">administração nos prazos legais </w:t>
      </w:r>
      <w:r w:rsidR="001A4C80" w:rsidRPr="00A3722A">
        <w:rPr>
          <w:sz w:val="24"/>
          <w:szCs w:val="24"/>
        </w:rPr>
        <w:t>previstos</w:t>
      </w:r>
      <w:r w:rsidR="00500C67" w:rsidRPr="00A3722A">
        <w:rPr>
          <w:sz w:val="24"/>
          <w:szCs w:val="24"/>
        </w:rPr>
        <w:t xml:space="preserve"> na Lei Federal 14.133/2021.</w:t>
      </w:r>
    </w:p>
    <w:p w14:paraId="21540DDF" w14:textId="77777777" w:rsidR="00311443" w:rsidRPr="00A3722A" w:rsidRDefault="00311443" w:rsidP="005B3F1C">
      <w:pPr>
        <w:tabs>
          <w:tab w:val="left" w:pos="1094"/>
        </w:tabs>
        <w:spacing w:line="360" w:lineRule="auto"/>
        <w:ind w:right="533"/>
        <w:jc w:val="both"/>
        <w:rPr>
          <w:sz w:val="24"/>
          <w:szCs w:val="24"/>
        </w:rPr>
      </w:pPr>
    </w:p>
    <w:p w14:paraId="39106D3E" w14:textId="77777777" w:rsidR="00311443" w:rsidRDefault="00311443" w:rsidP="009B0241">
      <w:pPr>
        <w:pStyle w:val="Ttulo11"/>
        <w:numPr>
          <w:ilvl w:val="0"/>
          <w:numId w:val="1"/>
        </w:numPr>
        <w:tabs>
          <w:tab w:val="num" w:pos="0"/>
          <w:tab w:val="left" w:pos="444"/>
        </w:tabs>
        <w:spacing w:line="360" w:lineRule="auto"/>
        <w:ind w:left="0" w:right="343" w:firstLine="0"/>
        <w:jc w:val="both"/>
        <w:outlineLvl w:val="0"/>
      </w:pPr>
      <w:r w:rsidRPr="00A3722A">
        <w:t>DA DOTAÇÃO ORÇAMENTÁRIA:</w:t>
      </w:r>
    </w:p>
    <w:p w14:paraId="2985A8E2" w14:textId="77777777" w:rsidR="009D1A0A" w:rsidRPr="00A3722A" w:rsidRDefault="009D1A0A" w:rsidP="009D1A0A">
      <w:pPr>
        <w:pStyle w:val="Ttulo11"/>
        <w:tabs>
          <w:tab w:val="num" w:pos="0"/>
          <w:tab w:val="left" w:pos="444"/>
        </w:tabs>
        <w:spacing w:line="360" w:lineRule="auto"/>
        <w:ind w:left="0" w:right="343"/>
        <w:jc w:val="both"/>
        <w:outlineLvl w:val="0"/>
      </w:pPr>
    </w:p>
    <w:p w14:paraId="463BAB28" w14:textId="6FBC8A6F" w:rsidR="00311443" w:rsidRDefault="00311443"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As despesas decorrentes da aquisição de que trata este edital correrão por conta da seguinte dotaç</w:t>
      </w:r>
      <w:r w:rsidR="007A7BAC" w:rsidRPr="00A3722A">
        <w:rPr>
          <w:sz w:val="24"/>
          <w:szCs w:val="24"/>
        </w:rPr>
        <w:t>ão</w:t>
      </w:r>
      <w:r w:rsidRPr="00A3722A">
        <w:rPr>
          <w:sz w:val="24"/>
          <w:szCs w:val="24"/>
        </w:rPr>
        <w:t>:</w:t>
      </w:r>
    </w:p>
    <w:p w14:paraId="26196D0A" w14:textId="77777777" w:rsidR="00677906" w:rsidRPr="00A3722A" w:rsidRDefault="00677906" w:rsidP="00677906">
      <w:pPr>
        <w:pStyle w:val="PargrafodaLista"/>
        <w:tabs>
          <w:tab w:val="num" w:pos="0"/>
          <w:tab w:val="left" w:pos="1120"/>
        </w:tabs>
        <w:spacing w:line="360" w:lineRule="auto"/>
        <w:ind w:left="0" w:right="343"/>
        <w:rPr>
          <w:sz w:val="24"/>
          <w:szCs w:val="24"/>
        </w:rPr>
      </w:pPr>
    </w:p>
    <w:tbl>
      <w:tblPr>
        <w:tblW w:w="9553" w:type="dxa"/>
        <w:jc w:val="center"/>
        <w:tblLayout w:type="fixed"/>
        <w:tblLook w:val="04A0" w:firstRow="1" w:lastRow="0" w:firstColumn="1" w:lastColumn="0" w:noHBand="0" w:noVBand="1"/>
      </w:tblPr>
      <w:tblGrid>
        <w:gridCol w:w="2222"/>
        <w:gridCol w:w="3972"/>
        <w:gridCol w:w="3359"/>
      </w:tblGrid>
      <w:tr w:rsidR="00B474DA" w:rsidRPr="00B633BC" w14:paraId="357BACD7" w14:textId="77777777" w:rsidTr="004B3619">
        <w:trPr>
          <w:trHeight w:val="373"/>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0122DBA3" w14:textId="77777777" w:rsidR="00B474DA" w:rsidRPr="00B633BC" w:rsidRDefault="00B474DA" w:rsidP="005B3F1C">
            <w:pPr>
              <w:jc w:val="both"/>
              <w:rPr>
                <w:b/>
                <w:bCs/>
                <w:sz w:val="24"/>
                <w:szCs w:val="24"/>
              </w:rPr>
            </w:pPr>
            <w:r w:rsidRPr="00B633BC">
              <w:rPr>
                <w:b/>
                <w:bCs/>
                <w:color w:val="000000"/>
                <w:sz w:val="24"/>
                <w:szCs w:val="24"/>
              </w:rPr>
              <w:t>Projeto/Atividade</w:t>
            </w:r>
          </w:p>
        </w:tc>
        <w:tc>
          <w:tcPr>
            <w:tcW w:w="3972" w:type="dxa"/>
            <w:tcBorders>
              <w:top w:val="single" w:sz="4" w:space="0" w:color="000000"/>
              <w:left w:val="single" w:sz="4" w:space="0" w:color="000000"/>
              <w:bottom w:val="single" w:sz="4" w:space="0" w:color="000000"/>
              <w:right w:val="single" w:sz="4" w:space="0" w:color="000000"/>
            </w:tcBorders>
            <w:vAlign w:val="center"/>
          </w:tcPr>
          <w:p w14:paraId="3150BB02" w14:textId="77777777" w:rsidR="00B474DA" w:rsidRPr="00B633BC" w:rsidRDefault="00B474DA" w:rsidP="005B3F1C">
            <w:pPr>
              <w:jc w:val="both"/>
              <w:rPr>
                <w:b/>
                <w:bCs/>
                <w:sz w:val="24"/>
                <w:szCs w:val="24"/>
              </w:rPr>
            </w:pPr>
            <w:r w:rsidRPr="00B633BC">
              <w:rPr>
                <w:b/>
                <w:bCs/>
                <w:color w:val="000000"/>
                <w:sz w:val="24"/>
                <w:szCs w:val="24"/>
              </w:rPr>
              <w:t>Descrição</w:t>
            </w:r>
          </w:p>
        </w:tc>
        <w:tc>
          <w:tcPr>
            <w:tcW w:w="3359" w:type="dxa"/>
            <w:tcBorders>
              <w:top w:val="single" w:sz="4" w:space="0" w:color="000000"/>
              <w:left w:val="single" w:sz="4" w:space="0" w:color="000000"/>
              <w:bottom w:val="single" w:sz="4" w:space="0" w:color="000000"/>
              <w:right w:val="single" w:sz="4" w:space="0" w:color="000000"/>
            </w:tcBorders>
            <w:vAlign w:val="center"/>
          </w:tcPr>
          <w:p w14:paraId="0122F773" w14:textId="77777777" w:rsidR="00B474DA" w:rsidRPr="00B633BC" w:rsidRDefault="00B474DA" w:rsidP="005B3F1C">
            <w:pPr>
              <w:jc w:val="both"/>
              <w:rPr>
                <w:b/>
                <w:bCs/>
                <w:sz w:val="24"/>
                <w:szCs w:val="24"/>
              </w:rPr>
            </w:pPr>
            <w:r w:rsidRPr="00B633BC">
              <w:rPr>
                <w:b/>
                <w:bCs/>
                <w:color w:val="000000"/>
                <w:sz w:val="24"/>
                <w:szCs w:val="24"/>
              </w:rPr>
              <w:t>Elemento despesa</w:t>
            </w:r>
          </w:p>
        </w:tc>
      </w:tr>
      <w:tr w:rsidR="00B474DA" w:rsidRPr="00B633BC" w14:paraId="67186A93" w14:textId="77777777" w:rsidTr="004B3619">
        <w:trPr>
          <w:trHeight w:val="516"/>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64A27CD3" w14:textId="77777777" w:rsidR="00B474DA" w:rsidRPr="00B633BC" w:rsidRDefault="00B474DA" w:rsidP="005B3F1C">
            <w:pPr>
              <w:jc w:val="both"/>
              <w:rPr>
                <w:sz w:val="24"/>
                <w:szCs w:val="24"/>
              </w:rPr>
            </w:pPr>
            <w:r w:rsidRPr="00B633BC">
              <w:rPr>
                <w:color w:val="000000"/>
                <w:sz w:val="24"/>
                <w:szCs w:val="24"/>
              </w:rPr>
              <w:t>2025(Reduzido 383)</w:t>
            </w:r>
          </w:p>
        </w:tc>
        <w:tc>
          <w:tcPr>
            <w:tcW w:w="3972" w:type="dxa"/>
            <w:tcBorders>
              <w:top w:val="single" w:sz="4" w:space="0" w:color="000000"/>
              <w:left w:val="single" w:sz="4" w:space="0" w:color="000000"/>
              <w:bottom w:val="single" w:sz="4" w:space="0" w:color="000000"/>
              <w:right w:val="single" w:sz="4" w:space="0" w:color="000000"/>
            </w:tcBorders>
            <w:vAlign w:val="center"/>
          </w:tcPr>
          <w:p w14:paraId="489B87A3" w14:textId="77777777" w:rsidR="00B474DA" w:rsidRPr="00B633BC" w:rsidRDefault="00B474DA" w:rsidP="005B3F1C">
            <w:pPr>
              <w:jc w:val="both"/>
              <w:rPr>
                <w:sz w:val="24"/>
                <w:szCs w:val="24"/>
              </w:rPr>
            </w:pPr>
            <w:r w:rsidRPr="00B633BC">
              <w:rPr>
                <w:sz w:val="24"/>
                <w:szCs w:val="24"/>
              </w:rPr>
              <w:t>Manutenção das Atividades da Secretaria Municipal de Saúde</w:t>
            </w:r>
          </w:p>
        </w:tc>
        <w:tc>
          <w:tcPr>
            <w:tcW w:w="3359" w:type="dxa"/>
            <w:tcBorders>
              <w:top w:val="single" w:sz="4" w:space="0" w:color="000000"/>
              <w:left w:val="single" w:sz="4" w:space="0" w:color="000000"/>
              <w:bottom w:val="single" w:sz="4" w:space="0" w:color="000000"/>
              <w:right w:val="single" w:sz="4" w:space="0" w:color="000000"/>
            </w:tcBorders>
            <w:vAlign w:val="center"/>
          </w:tcPr>
          <w:p w14:paraId="11AF6204" w14:textId="77777777" w:rsidR="00B474DA" w:rsidRPr="00B633BC" w:rsidRDefault="00B474DA" w:rsidP="005B3F1C">
            <w:pPr>
              <w:jc w:val="both"/>
              <w:rPr>
                <w:sz w:val="24"/>
                <w:szCs w:val="24"/>
              </w:rPr>
            </w:pPr>
            <w:r w:rsidRPr="00B633BC">
              <w:rPr>
                <w:sz w:val="24"/>
                <w:szCs w:val="24"/>
              </w:rPr>
              <w:t>33390340000000000000</w:t>
            </w:r>
          </w:p>
          <w:p w14:paraId="104FF937" w14:textId="77777777" w:rsidR="00B474DA" w:rsidRPr="00B633BC" w:rsidRDefault="00B474DA" w:rsidP="005B3F1C">
            <w:pPr>
              <w:jc w:val="both"/>
              <w:rPr>
                <w:sz w:val="24"/>
                <w:szCs w:val="24"/>
              </w:rPr>
            </w:pPr>
            <w:r w:rsidRPr="00B633BC">
              <w:rPr>
                <w:sz w:val="24"/>
                <w:szCs w:val="24"/>
              </w:rPr>
              <w:t>[ Outras despesas de pessoal decorrentes de contratos de terceirização ]</w:t>
            </w:r>
          </w:p>
        </w:tc>
      </w:tr>
    </w:tbl>
    <w:p w14:paraId="315BEF69" w14:textId="77777777" w:rsidR="00DC775A" w:rsidRDefault="00DC775A" w:rsidP="005B3F1C">
      <w:pPr>
        <w:pStyle w:val="Corpodetexto"/>
        <w:spacing w:line="360" w:lineRule="auto"/>
        <w:ind w:left="0"/>
      </w:pPr>
    </w:p>
    <w:p w14:paraId="1006DFA5" w14:textId="77777777" w:rsidR="00677906" w:rsidRPr="00A3722A" w:rsidRDefault="00677906" w:rsidP="005B3F1C">
      <w:pPr>
        <w:pStyle w:val="Corpodetexto"/>
        <w:spacing w:line="360" w:lineRule="auto"/>
        <w:ind w:left="0"/>
      </w:pPr>
    </w:p>
    <w:p w14:paraId="2EFC5B46" w14:textId="77777777" w:rsidR="00DC775A" w:rsidRDefault="005F325B" w:rsidP="009B0241">
      <w:pPr>
        <w:pStyle w:val="Ttulo11"/>
        <w:numPr>
          <w:ilvl w:val="0"/>
          <w:numId w:val="1"/>
        </w:numPr>
        <w:tabs>
          <w:tab w:val="num" w:pos="0"/>
          <w:tab w:val="left" w:pos="444"/>
        </w:tabs>
        <w:spacing w:line="360" w:lineRule="auto"/>
        <w:ind w:left="0" w:right="343" w:firstLine="0"/>
        <w:jc w:val="both"/>
        <w:outlineLvl w:val="0"/>
      </w:pPr>
      <w:r w:rsidRPr="00A3722A">
        <w:t>CONDIÇÕES</w:t>
      </w:r>
      <w:r w:rsidR="009D7C41" w:rsidRPr="00A3722A">
        <w:t xml:space="preserve"> </w:t>
      </w:r>
      <w:r w:rsidRPr="00A3722A">
        <w:t>DE</w:t>
      </w:r>
      <w:r w:rsidR="009D7C41" w:rsidRPr="00A3722A">
        <w:t xml:space="preserve"> </w:t>
      </w:r>
      <w:r w:rsidRPr="00A3722A">
        <w:t>PAGAMENTO</w:t>
      </w:r>
    </w:p>
    <w:p w14:paraId="05B75B7B" w14:textId="77777777" w:rsidR="009D1A0A" w:rsidRPr="00A3722A" w:rsidRDefault="009D1A0A" w:rsidP="009D1A0A">
      <w:pPr>
        <w:pStyle w:val="Ttulo11"/>
        <w:tabs>
          <w:tab w:val="num" w:pos="0"/>
          <w:tab w:val="left" w:pos="444"/>
        </w:tabs>
        <w:spacing w:line="360" w:lineRule="auto"/>
        <w:ind w:left="0" w:right="343"/>
        <w:jc w:val="both"/>
        <w:outlineLvl w:val="0"/>
      </w:pPr>
    </w:p>
    <w:p w14:paraId="77F6A66A" w14:textId="7F35C497" w:rsidR="009821BD" w:rsidRPr="00B633BC" w:rsidRDefault="00ED73A2" w:rsidP="005B3F1C">
      <w:pPr>
        <w:pStyle w:val="Nvel2-Red"/>
        <w:tabs>
          <w:tab w:val="clear" w:pos="0"/>
        </w:tabs>
        <w:spacing w:before="0" w:after="0" w:line="240" w:lineRule="auto"/>
        <w:rPr>
          <w:rFonts w:ascii="Times New Roman" w:hAnsi="Times New Roman" w:cs="Times New Roman"/>
          <w:sz w:val="24"/>
          <w:szCs w:val="24"/>
        </w:rPr>
      </w:pPr>
      <w:r>
        <w:rPr>
          <w:rFonts w:ascii="Times New Roman" w:eastAsiaTheme="minorHAnsi" w:hAnsi="Times New Roman" w:cs="Times New Roman"/>
          <w:i w:val="0"/>
          <w:iCs w:val="0"/>
          <w:color w:val="000000"/>
          <w:sz w:val="24"/>
          <w:szCs w:val="24"/>
        </w:rPr>
        <w:t>18.1</w:t>
      </w:r>
      <w:r w:rsidR="009821BD">
        <w:rPr>
          <w:rFonts w:ascii="Times New Roman" w:eastAsiaTheme="minorHAnsi" w:hAnsi="Times New Roman" w:cs="Times New Roman"/>
          <w:i w:val="0"/>
          <w:iCs w:val="0"/>
          <w:color w:val="000000"/>
          <w:sz w:val="24"/>
          <w:szCs w:val="24"/>
        </w:rPr>
        <w:t xml:space="preserve"> </w:t>
      </w:r>
      <w:r w:rsidR="009821BD" w:rsidRPr="00B633BC">
        <w:rPr>
          <w:rFonts w:ascii="Times New Roman" w:eastAsia="Calibri" w:hAnsi="Times New Roman" w:cs="Times New Roman"/>
          <w:i w:val="0"/>
          <w:iCs w:val="0"/>
          <w:color w:val="000000"/>
          <w:sz w:val="24"/>
          <w:szCs w:val="24"/>
          <w:lang w:eastAsia="en-US"/>
        </w:rPr>
        <w:t xml:space="preserve">Os serviços serão efetuados mensal ao final de cada mês e o correspondente pagamento será efetuado até o dia 10 (dez) do mês subsequente, </w:t>
      </w:r>
      <w:r w:rsidR="009821BD" w:rsidRPr="00B633BC">
        <w:rPr>
          <w:rFonts w:ascii="Times New Roman" w:eastAsia="Calibri" w:hAnsi="Times New Roman" w:cs="Times New Roman"/>
          <w:i w:val="0"/>
          <w:iCs w:val="0"/>
          <w:color w:val="000000"/>
          <w:sz w:val="24"/>
          <w:szCs w:val="24"/>
        </w:rPr>
        <w:t>mediante a apresentação da Nota Fiscal, devidamente assinada por responsável pelo recebimento da mesma. </w:t>
      </w:r>
    </w:p>
    <w:p w14:paraId="4C5B344E" w14:textId="6124F95E" w:rsidR="009821BD" w:rsidRPr="00B633BC" w:rsidRDefault="009821BD" w:rsidP="005B3F1C">
      <w:pPr>
        <w:pStyle w:val="Nvel2-Red"/>
        <w:tabs>
          <w:tab w:val="clear" w:pos="0"/>
        </w:tabs>
        <w:spacing w:before="0" w:after="0" w:line="240" w:lineRule="auto"/>
        <w:rPr>
          <w:rFonts w:ascii="Times New Roman" w:hAnsi="Times New Roman" w:cs="Times New Roman"/>
          <w:sz w:val="24"/>
          <w:szCs w:val="24"/>
        </w:rPr>
      </w:pPr>
      <w:r>
        <w:rPr>
          <w:rFonts w:ascii="Times New Roman" w:eastAsia="Calibri" w:hAnsi="Times New Roman" w:cs="Times New Roman"/>
          <w:i w:val="0"/>
          <w:iCs w:val="0"/>
          <w:color w:val="000000"/>
          <w:sz w:val="24"/>
          <w:szCs w:val="24"/>
        </w:rPr>
        <w:t>18</w:t>
      </w:r>
      <w:r w:rsidRPr="00B633BC">
        <w:rPr>
          <w:rFonts w:ascii="Times New Roman" w:eastAsia="Calibri" w:hAnsi="Times New Roman" w:cs="Times New Roman"/>
          <w:i w:val="0"/>
          <w:iCs w:val="0"/>
          <w:color w:val="000000"/>
          <w:sz w:val="24"/>
          <w:szCs w:val="24"/>
        </w:rPr>
        <w:t>.2.  Será obrigatório constar no corpo da Nota Fiscal emitida, a identificação do presente processo licitatório.</w:t>
      </w:r>
    </w:p>
    <w:p w14:paraId="61F281A8" w14:textId="3DB0B7B8" w:rsidR="009821BD" w:rsidRPr="00B633BC" w:rsidRDefault="009821BD" w:rsidP="005B3F1C">
      <w:pPr>
        <w:pStyle w:val="Nvel2-Red"/>
        <w:tabs>
          <w:tab w:val="clear" w:pos="0"/>
        </w:tabs>
        <w:spacing w:before="0" w:after="0" w:line="240" w:lineRule="auto"/>
        <w:rPr>
          <w:rFonts w:ascii="Times New Roman" w:hAnsi="Times New Roman" w:cs="Times New Roman"/>
          <w:sz w:val="24"/>
          <w:szCs w:val="24"/>
        </w:rPr>
      </w:pPr>
      <w:r>
        <w:rPr>
          <w:rFonts w:ascii="Times New Roman" w:eastAsiaTheme="minorHAnsi" w:hAnsi="Times New Roman" w:cs="Times New Roman"/>
          <w:i w:val="0"/>
          <w:iCs w:val="0"/>
          <w:color w:val="000000"/>
          <w:sz w:val="24"/>
          <w:szCs w:val="24"/>
        </w:rPr>
        <w:t>18</w:t>
      </w:r>
      <w:r w:rsidRPr="00B633BC">
        <w:rPr>
          <w:rFonts w:ascii="Times New Roman" w:eastAsiaTheme="minorHAnsi" w:hAnsi="Times New Roman" w:cs="Times New Roman"/>
          <w:i w:val="0"/>
          <w:iCs w:val="0"/>
          <w:color w:val="000000"/>
          <w:sz w:val="24"/>
          <w:szCs w:val="24"/>
        </w:rPr>
        <w:t xml:space="preserve">.3. </w:t>
      </w:r>
      <w:r w:rsidRPr="00B633BC">
        <w:rPr>
          <w:rFonts w:ascii="Times New Roman" w:hAnsi="Times New Roman" w:cs="Times New Roman"/>
          <w:i w:val="0"/>
          <w:iCs w:val="0"/>
          <w:color w:val="auto"/>
          <w:sz w:val="24"/>
          <w:szCs w:val="24"/>
        </w:rPr>
        <w:t xml:space="preserve">Nenhum pagamento isentará a contratada da responsabilidade pelo </w:t>
      </w:r>
      <w:r w:rsidRPr="00B633BC">
        <w:rPr>
          <w:rFonts w:ascii="Times New Roman" w:hAnsi="Times New Roman" w:cs="Times New Roman"/>
          <w:b/>
          <w:bCs/>
          <w:i w:val="0"/>
          <w:iCs w:val="0"/>
          <w:color w:val="auto"/>
          <w:sz w:val="24"/>
          <w:szCs w:val="24"/>
        </w:rPr>
        <w:t xml:space="preserve">Objeto </w:t>
      </w:r>
      <w:r w:rsidRPr="00B633BC">
        <w:rPr>
          <w:rFonts w:ascii="Times New Roman" w:hAnsi="Times New Roman" w:cs="Times New Roman"/>
          <w:i w:val="0"/>
          <w:iCs w:val="0"/>
          <w:color w:val="auto"/>
          <w:sz w:val="24"/>
          <w:szCs w:val="24"/>
        </w:rPr>
        <w:t>de má qualidade ou implicará em sua aceitação</w:t>
      </w:r>
      <w:r w:rsidRPr="00B633BC">
        <w:rPr>
          <w:rFonts w:ascii="Times New Roman" w:hAnsi="Times New Roman" w:cs="Times New Roman"/>
          <w:i w:val="0"/>
          <w:iCs w:val="0"/>
          <w:sz w:val="24"/>
          <w:szCs w:val="24"/>
        </w:rPr>
        <w:t xml:space="preserve">. </w:t>
      </w:r>
    </w:p>
    <w:p w14:paraId="2F64E465" w14:textId="5442A729" w:rsidR="009821BD" w:rsidRPr="00B633BC" w:rsidRDefault="009821BD" w:rsidP="005B3F1C">
      <w:pPr>
        <w:pStyle w:val="Nvel2-Red"/>
        <w:tabs>
          <w:tab w:val="clear" w:pos="0"/>
        </w:tabs>
        <w:spacing w:before="0" w:after="0" w:line="240" w:lineRule="auto"/>
        <w:rPr>
          <w:rFonts w:ascii="Times New Roman" w:hAnsi="Times New Roman" w:cs="Times New Roman"/>
          <w:sz w:val="24"/>
          <w:szCs w:val="24"/>
        </w:rPr>
      </w:pPr>
      <w:r>
        <w:rPr>
          <w:rFonts w:ascii="Times New Roman" w:hAnsi="Times New Roman" w:cs="Times New Roman"/>
          <w:i w:val="0"/>
          <w:iCs w:val="0"/>
          <w:color w:val="auto"/>
          <w:sz w:val="24"/>
          <w:szCs w:val="24"/>
        </w:rPr>
        <w:t>18</w:t>
      </w:r>
      <w:r w:rsidRPr="00B633BC">
        <w:rPr>
          <w:rFonts w:ascii="Times New Roman" w:hAnsi="Times New Roman" w:cs="Times New Roman"/>
          <w:i w:val="0"/>
          <w:iCs w:val="0"/>
          <w:color w:val="auto"/>
          <w:sz w:val="24"/>
          <w:szCs w:val="24"/>
        </w:rPr>
        <w:t>.4. O pagamento será concretizado na moeda vigente no País com recursos próprios do Município.</w:t>
      </w:r>
    </w:p>
    <w:p w14:paraId="4C9AD2C7" w14:textId="29310AE3" w:rsidR="009821BD" w:rsidRPr="00B633BC" w:rsidRDefault="009821BD" w:rsidP="005B3F1C">
      <w:pPr>
        <w:pStyle w:val="Nvel2-Red"/>
        <w:tabs>
          <w:tab w:val="clear" w:pos="0"/>
        </w:tabs>
        <w:spacing w:before="0" w:after="0" w:line="240" w:lineRule="auto"/>
        <w:rPr>
          <w:rFonts w:ascii="Times New Roman" w:hAnsi="Times New Roman" w:cs="Times New Roman"/>
          <w:sz w:val="24"/>
          <w:szCs w:val="24"/>
        </w:rPr>
      </w:pPr>
      <w:r>
        <w:rPr>
          <w:rFonts w:ascii="Times New Roman" w:hAnsi="Times New Roman" w:cs="Times New Roman"/>
          <w:i w:val="0"/>
          <w:iCs w:val="0"/>
          <w:color w:val="000000"/>
          <w:sz w:val="24"/>
          <w:szCs w:val="24"/>
        </w:rPr>
        <w:t>18</w:t>
      </w:r>
      <w:r w:rsidRPr="00B633BC">
        <w:rPr>
          <w:rFonts w:ascii="Times New Roman" w:hAnsi="Times New Roman" w:cs="Times New Roman"/>
          <w:i w:val="0"/>
          <w:iCs w:val="0"/>
          <w:color w:val="000000"/>
          <w:sz w:val="24"/>
          <w:szCs w:val="24"/>
        </w:rPr>
        <w:t xml:space="preserve">.5.  </w:t>
      </w:r>
      <w:r w:rsidRPr="00B633BC">
        <w:rPr>
          <w:rFonts w:ascii="Times New Roman" w:hAnsi="Times New Roman" w:cs="Times New Roman"/>
          <w:i w:val="0"/>
          <w:iCs w:val="0"/>
          <w:color w:val="auto"/>
          <w:sz w:val="24"/>
          <w:szCs w:val="24"/>
        </w:rPr>
        <w:t>Serão processadas as retenções tributárias municipais, previdências e de imposto de renda nos termos da legislação que regula a matéria.</w:t>
      </w:r>
    </w:p>
    <w:p w14:paraId="6A94FF32" w14:textId="13A3AE1A" w:rsidR="009821BD" w:rsidRPr="00B633BC" w:rsidRDefault="009821BD" w:rsidP="005B3F1C">
      <w:pPr>
        <w:pStyle w:val="Nvel2-Red"/>
        <w:tabs>
          <w:tab w:val="clear" w:pos="0"/>
        </w:tabs>
        <w:spacing w:before="0" w:after="0" w:line="240" w:lineRule="auto"/>
        <w:rPr>
          <w:rFonts w:ascii="Times New Roman" w:hAnsi="Times New Roman" w:cs="Times New Roman"/>
          <w:sz w:val="24"/>
          <w:szCs w:val="24"/>
        </w:rPr>
      </w:pPr>
      <w:r>
        <w:rPr>
          <w:rFonts w:ascii="Times New Roman" w:hAnsi="Times New Roman" w:cs="Times New Roman"/>
          <w:i w:val="0"/>
          <w:iCs w:val="0"/>
          <w:color w:val="000000"/>
          <w:sz w:val="24"/>
          <w:szCs w:val="24"/>
          <w:shd w:val="clear" w:color="auto" w:fill="FFFFFF"/>
        </w:rPr>
        <w:t>18</w:t>
      </w:r>
      <w:r w:rsidRPr="00B633BC">
        <w:rPr>
          <w:rFonts w:ascii="Times New Roman" w:hAnsi="Times New Roman" w:cs="Times New Roman"/>
          <w:i w:val="0"/>
          <w:iCs w:val="0"/>
          <w:color w:val="000000"/>
          <w:sz w:val="24"/>
          <w:szCs w:val="24"/>
          <w:shd w:val="clear" w:color="auto" w:fill="FFFFFF"/>
        </w:rPr>
        <w:t>.6.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32B75208" w14:textId="710F185F" w:rsidR="00ED73A2" w:rsidRPr="004E6CD3" w:rsidRDefault="00ED73A2" w:rsidP="005B3F1C">
      <w:pPr>
        <w:pStyle w:val="Nvel2-Red"/>
        <w:tabs>
          <w:tab w:val="clear" w:pos="0"/>
        </w:tabs>
        <w:spacing w:before="0" w:after="0" w:line="240" w:lineRule="auto"/>
        <w:rPr>
          <w:rFonts w:ascii="Times New Roman" w:hAnsi="Times New Roman" w:cs="Times New Roman"/>
          <w:sz w:val="24"/>
          <w:szCs w:val="24"/>
        </w:rPr>
      </w:pPr>
    </w:p>
    <w:p w14:paraId="3C68AB3E" w14:textId="77777777" w:rsidR="00DC775A" w:rsidRPr="00A3722A" w:rsidRDefault="00DC775A" w:rsidP="005B3F1C">
      <w:pPr>
        <w:pStyle w:val="Corpodetexto"/>
        <w:spacing w:line="360" w:lineRule="auto"/>
        <w:ind w:left="0"/>
      </w:pPr>
    </w:p>
    <w:p w14:paraId="1B754B84" w14:textId="77777777" w:rsidR="00DC775A" w:rsidRDefault="005F325B" w:rsidP="009B0241">
      <w:pPr>
        <w:pStyle w:val="Ttulo11"/>
        <w:numPr>
          <w:ilvl w:val="0"/>
          <w:numId w:val="1"/>
        </w:numPr>
        <w:tabs>
          <w:tab w:val="num" w:pos="0"/>
          <w:tab w:val="left" w:pos="444"/>
        </w:tabs>
        <w:spacing w:line="360" w:lineRule="auto"/>
        <w:ind w:left="0" w:right="343" w:firstLine="0"/>
        <w:jc w:val="both"/>
        <w:outlineLvl w:val="0"/>
      </w:pPr>
      <w:r w:rsidRPr="00A3722A">
        <w:t>DO REAJUSTE E DO REEQUILÍBRIO</w:t>
      </w:r>
    </w:p>
    <w:p w14:paraId="560C52A0" w14:textId="77777777" w:rsidR="009D1A0A" w:rsidRPr="00A3722A" w:rsidRDefault="009D1A0A" w:rsidP="009D1A0A">
      <w:pPr>
        <w:pStyle w:val="Ttulo11"/>
        <w:tabs>
          <w:tab w:val="num" w:pos="0"/>
          <w:tab w:val="left" w:pos="444"/>
        </w:tabs>
        <w:spacing w:line="360" w:lineRule="auto"/>
        <w:ind w:left="0" w:right="343"/>
        <w:jc w:val="both"/>
        <w:outlineLvl w:val="0"/>
      </w:pPr>
    </w:p>
    <w:p w14:paraId="19CC1B72" w14:textId="14F16A8F" w:rsidR="00720FF4" w:rsidRPr="00A3722A" w:rsidRDefault="00720FF4" w:rsidP="005B3F1C">
      <w:pPr>
        <w:pStyle w:val="Corpodetexto"/>
        <w:spacing w:line="360" w:lineRule="auto"/>
        <w:ind w:left="0"/>
      </w:pPr>
      <w:r w:rsidRPr="00A3722A">
        <w:t>19.1.</w:t>
      </w:r>
      <w:r w:rsidR="0048582E" w:rsidRPr="00A3722A">
        <w:t xml:space="preserve"> </w:t>
      </w:r>
      <w:r w:rsidRPr="00A3722A">
        <w:t xml:space="preserve">Ocorrendo as hipóteses previstas no artigo 124, inciso II, alínea "d", da Lei 14.133/2021, será concedido reequilíbrio econômico-financeiro do contrato, em face da superveniência das condições de mercado aplicáveis à espécie, devendo para tanto ser encaminhado ao Setor de Licitações pedido de reequilíbrio econômico-financeiro devidamente fundamentado e justificado, ou seja, acompanhado de documentos que comprovem a procedência do pedido, tais como listas de preços dos fabricantes, notas fiscais de aquisição, matérias-primas, planilha de custos ou de outros documentos julgados necessários, </w:t>
      </w:r>
      <w:r w:rsidRPr="00A3722A">
        <w:lastRenderedPageBreak/>
        <w:t>demonstrando de maneira clara e inequívoca o pedido.</w:t>
      </w:r>
    </w:p>
    <w:p w14:paraId="0EC24D8B" w14:textId="092153B7" w:rsidR="00720FF4" w:rsidRPr="00A3722A" w:rsidRDefault="00720FF4" w:rsidP="005B3F1C">
      <w:pPr>
        <w:pStyle w:val="Corpodetexto"/>
        <w:spacing w:line="360" w:lineRule="auto"/>
        <w:ind w:left="0"/>
      </w:pPr>
      <w:r w:rsidRPr="00A3722A">
        <w:t xml:space="preserve"> 19.2.Os preços inicialmente contratados são fixos e irreajustáveis no prazo de um ano contado da data do orçamento estimado.</w:t>
      </w:r>
    </w:p>
    <w:p w14:paraId="4F2598A6" w14:textId="3EB3C1E3" w:rsidR="00720FF4" w:rsidRPr="00A3722A" w:rsidRDefault="00720FF4" w:rsidP="005B3F1C">
      <w:pPr>
        <w:pStyle w:val="Corpodetexto"/>
        <w:spacing w:line="360" w:lineRule="auto"/>
        <w:ind w:left="0"/>
      </w:pPr>
      <w:r w:rsidRPr="00A3722A">
        <w:t>19.3 Após o interregno de um ano, e independentemente de pedido do contratado, os preços iniciais serão reajustados, mediante a aplicação, pelo contratante, do Índice Nacional de Preços ao Consumidor Amplo - IPCA ou outro índice compatível com a correção da inflação do período, exclusivamente para as obrigações iniciadas e concluídas após a ocorrência da anualidade.</w:t>
      </w:r>
    </w:p>
    <w:p w14:paraId="705DF942" w14:textId="1344F181" w:rsidR="00720FF4" w:rsidRPr="00A3722A" w:rsidRDefault="00720FF4" w:rsidP="005B3F1C">
      <w:pPr>
        <w:pStyle w:val="Corpodetexto"/>
        <w:spacing w:line="360" w:lineRule="auto"/>
        <w:ind w:left="0"/>
      </w:pPr>
      <w:r w:rsidRPr="00A3722A">
        <w:t>19.4 Nos reajustes subsequentes ao primeiro, o interregno mínimo de um ano será contado a partir dos efeitos financeiros do último reajuste.</w:t>
      </w:r>
    </w:p>
    <w:p w14:paraId="60305AD3" w14:textId="3704E587" w:rsidR="00720FF4" w:rsidRPr="00A3722A" w:rsidRDefault="00720FF4" w:rsidP="005B3F1C">
      <w:pPr>
        <w:pStyle w:val="Corpodetexto"/>
        <w:spacing w:line="360" w:lineRule="auto"/>
        <w:ind w:left="0"/>
      </w:pPr>
      <w:r w:rsidRPr="00A3722A">
        <w:t>19.5. No caso de atraso ou não divulgação do(s) índice (s) de reajustamento, o contratante pagará ao contratado a importância calculada pela última variação conhecida, liquidando a diferença correspondente tão logo seja(m) divulgado(s) o(s) índice(s) definitivo(s).</w:t>
      </w:r>
    </w:p>
    <w:p w14:paraId="3A19489D" w14:textId="5FB20757" w:rsidR="00720FF4" w:rsidRPr="00A3722A" w:rsidRDefault="00720FF4" w:rsidP="005B3F1C">
      <w:pPr>
        <w:pStyle w:val="Corpodetexto"/>
        <w:spacing w:line="360" w:lineRule="auto"/>
        <w:ind w:left="0"/>
      </w:pPr>
      <w:r w:rsidRPr="00A3722A">
        <w:t>19.6. Nas aferições finais, o(s) índice(s) utilizado(s) para reajuste será(ão), obrigatoriamente, o(s) definitivo(s).</w:t>
      </w:r>
    </w:p>
    <w:p w14:paraId="77038174" w14:textId="714042AA" w:rsidR="00720FF4" w:rsidRPr="00A3722A" w:rsidRDefault="00720FF4" w:rsidP="005B3F1C">
      <w:pPr>
        <w:pStyle w:val="Corpodetexto"/>
        <w:spacing w:line="360" w:lineRule="auto"/>
        <w:ind w:left="0"/>
      </w:pPr>
      <w:r w:rsidRPr="00A3722A">
        <w:t>19.7. Caso o(s) índice(s) estabelecido(s) para reajustamento venha(m) a ser extinto(s) ou de qualquer forma não possa(m) mais ser utilizado(s), será(ão) adotado(s), em substituição, o(s) que vier(em) a ser determinado(s) pela legislação então em vigor.</w:t>
      </w:r>
    </w:p>
    <w:p w14:paraId="5C8A37D9" w14:textId="7008DF34" w:rsidR="00720FF4" w:rsidRPr="00A3722A" w:rsidRDefault="00720FF4" w:rsidP="005B3F1C">
      <w:pPr>
        <w:pStyle w:val="Corpodetexto"/>
        <w:spacing w:line="360" w:lineRule="auto"/>
        <w:ind w:left="0"/>
      </w:pPr>
      <w:r w:rsidRPr="00A3722A">
        <w:t>19.8. Na ausência de previsão legal quanto ao índice substituto, as partes elegerão novo índice oficial, para reajustamento do preço do valor remanescente, por meio de termo aditivo.</w:t>
      </w:r>
    </w:p>
    <w:p w14:paraId="43704D9D" w14:textId="77777777" w:rsidR="00DC775A" w:rsidRPr="00A3722A" w:rsidRDefault="00DC775A" w:rsidP="005B3F1C">
      <w:pPr>
        <w:pStyle w:val="Corpodetexto"/>
        <w:spacing w:line="360" w:lineRule="auto"/>
        <w:ind w:left="170"/>
        <w:rPr>
          <w:color w:val="000000"/>
        </w:rPr>
      </w:pPr>
    </w:p>
    <w:p w14:paraId="5425A49D" w14:textId="77777777" w:rsidR="00172439" w:rsidRDefault="00172439" w:rsidP="009B0241">
      <w:pPr>
        <w:pStyle w:val="Ttulo11"/>
        <w:numPr>
          <w:ilvl w:val="0"/>
          <w:numId w:val="1"/>
        </w:numPr>
        <w:tabs>
          <w:tab w:val="num" w:pos="0"/>
          <w:tab w:val="left" w:pos="444"/>
        </w:tabs>
        <w:spacing w:line="360" w:lineRule="auto"/>
        <w:ind w:left="0" w:right="343" w:firstLine="0"/>
        <w:jc w:val="both"/>
        <w:outlineLvl w:val="0"/>
      </w:pPr>
      <w:r w:rsidRPr="00A3722A">
        <w:t>DAS INFRAÇÕES ADMINISTRATIVAS E SANÇÕES:</w:t>
      </w:r>
    </w:p>
    <w:p w14:paraId="449F43F7" w14:textId="77777777" w:rsidR="009D1A0A" w:rsidRPr="00A3722A" w:rsidRDefault="009D1A0A" w:rsidP="009D1A0A">
      <w:pPr>
        <w:pStyle w:val="Ttulo11"/>
        <w:tabs>
          <w:tab w:val="num" w:pos="0"/>
          <w:tab w:val="left" w:pos="444"/>
        </w:tabs>
        <w:spacing w:line="360" w:lineRule="auto"/>
        <w:ind w:left="0" w:right="343"/>
        <w:jc w:val="both"/>
        <w:outlineLvl w:val="0"/>
      </w:pPr>
    </w:p>
    <w:p w14:paraId="0E225D44"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Comete infração administrativa, nos termos da lei, o licitante que, com dolo ou culpa:</w:t>
      </w:r>
    </w:p>
    <w:p w14:paraId="4328F613" w14:textId="12773F3D"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deixar de entregar a documentação exigida para o certame ou não entregar qualquer documento que tenha sido solicitado pela pregoeira durante o certame;</w:t>
      </w:r>
    </w:p>
    <w:p w14:paraId="157504FB"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Salvo em decorrência de fato superveniente devidamente justificado, não mantiver a proposta em especial quando:</w:t>
      </w:r>
    </w:p>
    <w:p w14:paraId="454CCF00"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Não enviar a proposta adequada ao último lance ofertado ou após a negociação;</w:t>
      </w:r>
    </w:p>
    <w:p w14:paraId="2EAE0739"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recusar-se a enviar o detalhamento da proposta quando exigível;</w:t>
      </w:r>
    </w:p>
    <w:p w14:paraId="6557CF7A"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pedir para ser desclassificado quando encerrada a etapa competitiva; ou</w:t>
      </w:r>
    </w:p>
    <w:p w14:paraId="74BF56E1"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deixar de apresentar amostra;</w:t>
      </w:r>
    </w:p>
    <w:p w14:paraId="6B74F497"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apresentar proposta ou amostra em desacordo com as especificações do edital;</w:t>
      </w:r>
    </w:p>
    <w:p w14:paraId="00D832A1" w14:textId="5CA24711"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não celebrar </w:t>
      </w:r>
      <w:r w:rsidR="006F1F9C" w:rsidRPr="00A3722A">
        <w:rPr>
          <w:sz w:val="24"/>
          <w:szCs w:val="24"/>
        </w:rPr>
        <w:t>o</w:t>
      </w:r>
      <w:r w:rsidRPr="00A3722A">
        <w:rPr>
          <w:sz w:val="24"/>
          <w:szCs w:val="24"/>
        </w:rPr>
        <w:t xml:space="preserve"> </w:t>
      </w:r>
      <w:r w:rsidR="00CB7103" w:rsidRPr="00A3722A">
        <w:rPr>
          <w:sz w:val="24"/>
          <w:szCs w:val="24"/>
        </w:rPr>
        <w:t>Contrato</w:t>
      </w:r>
      <w:r w:rsidR="00921F2A" w:rsidRPr="00A3722A">
        <w:rPr>
          <w:sz w:val="24"/>
          <w:szCs w:val="24"/>
        </w:rPr>
        <w:t xml:space="preserve"> </w:t>
      </w:r>
      <w:r w:rsidRPr="00A3722A">
        <w:rPr>
          <w:sz w:val="24"/>
          <w:szCs w:val="24"/>
        </w:rPr>
        <w:t>ou não entregar a documentação exigida para a contratação, quando convocado dentro do prazo de validade de sua proposta;</w:t>
      </w:r>
    </w:p>
    <w:p w14:paraId="011B0204" w14:textId="3F847FD8"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lastRenderedPageBreak/>
        <w:t xml:space="preserve">recusar-se, sem justificativa, a assinar a </w:t>
      </w:r>
      <w:r w:rsidR="00CB7103" w:rsidRPr="00A3722A">
        <w:rPr>
          <w:sz w:val="24"/>
          <w:szCs w:val="24"/>
        </w:rPr>
        <w:t>contrato</w:t>
      </w:r>
      <w:r w:rsidRPr="00A3722A">
        <w:rPr>
          <w:sz w:val="24"/>
          <w:szCs w:val="24"/>
        </w:rPr>
        <w:t>, ou a aceitar ou retirar o instrumento equivalente no prazo estabelecido pela Administração;</w:t>
      </w:r>
    </w:p>
    <w:p w14:paraId="0428F76D"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apresentar declaração ou documentação falsa exigida para o certame ou prestar declaração falsa durante a licitação;</w:t>
      </w:r>
    </w:p>
    <w:p w14:paraId="32A8B067" w14:textId="477F7B88"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fraudar a</w:t>
      </w:r>
      <w:r w:rsidR="00D14247" w:rsidRPr="00A3722A">
        <w:rPr>
          <w:sz w:val="24"/>
          <w:szCs w:val="24"/>
        </w:rPr>
        <w:t xml:space="preserve"> </w:t>
      </w:r>
      <w:r w:rsidRPr="00A3722A">
        <w:rPr>
          <w:sz w:val="24"/>
          <w:szCs w:val="24"/>
        </w:rPr>
        <w:t>licitação;</w:t>
      </w:r>
    </w:p>
    <w:p w14:paraId="0C843988"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comportar-se de modo inidôneo ou cometer fraude de qualquer natureza, em especial quando:</w:t>
      </w:r>
    </w:p>
    <w:p w14:paraId="479FD62C"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agir em conluio ou em desconformidade com a lei;</w:t>
      </w:r>
    </w:p>
    <w:p w14:paraId="59E81F90" w14:textId="26A573B0"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induzir deliberadamente a</w:t>
      </w:r>
      <w:r w:rsidR="00D14247" w:rsidRPr="00A3722A">
        <w:rPr>
          <w:sz w:val="24"/>
          <w:szCs w:val="24"/>
        </w:rPr>
        <w:t xml:space="preserve"> </w:t>
      </w:r>
      <w:r w:rsidRPr="00A3722A">
        <w:rPr>
          <w:sz w:val="24"/>
          <w:szCs w:val="24"/>
        </w:rPr>
        <w:t>erro</w:t>
      </w:r>
      <w:r w:rsidR="00D14247" w:rsidRPr="00A3722A">
        <w:rPr>
          <w:sz w:val="24"/>
          <w:szCs w:val="24"/>
        </w:rPr>
        <w:t xml:space="preserve"> </w:t>
      </w:r>
      <w:r w:rsidRPr="00A3722A">
        <w:rPr>
          <w:sz w:val="24"/>
          <w:szCs w:val="24"/>
        </w:rPr>
        <w:t>no julgamento;</w:t>
      </w:r>
    </w:p>
    <w:p w14:paraId="390FBF63" w14:textId="77777777" w:rsidR="00172439" w:rsidRPr="00A3722A" w:rsidRDefault="00172439" w:rsidP="009B0241">
      <w:pPr>
        <w:pStyle w:val="PargrafodaLista"/>
        <w:numPr>
          <w:ilvl w:val="3"/>
          <w:numId w:val="1"/>
        </w:numPr>
        <w:tabs>
          <w:tab w:val="num" w:pos="-1080"/>
          <w:tab w:val="left" w:pos="926"/>
        </w:tabs>
        <w:spacing w:line="360" w:lineRule="auto"/>
        <w:ind w:left="648" w:right="343"/>
        <w:rPr>
          <w:sz w:val="24"/>
          <w:szCs w:val="24"/>
        </w:rPr>
      </w:pPr>
      <w:r w:rsidRPr="00A3722A">
        <w:rPr>
          <w:sz w:val="24"/>
          <w:szCs w:val="24"/>
        </w:rPr>
        <w:t>apresentar amostra falsificada ou deteriorada;</w:t>
      </w:r>
    </w:p>
    <w:p w14:paraId="2C2E1E45"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praticar atos ilícitos com vistas a frustrar os objetivos da licitação.</w:t>
      </w:r>
    </w:p>
    <w:p w14:paraId="004C06BA" w14:textId="7382F36A"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Praticar ato lesivo previsto no </w:t>
      </w:r>
      <w:r w:rsidRPr="00A3722A">
        <w:rPr>
          <w:sz w:val="24"/>
          <w:szCs w:val="24"/>
        </w:rPr>
        <w:fldChar w:fldCharType="begin"/>
      </w:r>
      <w:r w:rsidRPr="00A3722A">
        <w:rPr>
          <w:sz w:val="24"/>
          <w:szCs w:val="24"/>
        </w:rPr>
        <w:instrText>HYPERLINK "https://www.planalto.gov.br/ccivil_03/_ato2011-2014/2013/lei/l12846.htm" \l "art5"</w:instrText>
      </w:r>
      <w:r w:rsidRPr="00A3722A">
        <w:rPr>
          <w:sz w:val="24"/>
          <w:szCs w:val="24"/>
        </w:rPr>
      </w:r>
      <w:r w:rsidRPr="00A3722A">
        <w:rPr>
          <w:sz w:val="24"/>
          <w:szCs w:val="24"/>
        </w:rPr>
        <w:fldChar w:fldCharType="separate"/>
      </w:r>
      <w:r w:rsidRPr="00A3722A">
        <w:rPr>
          <w:sz w:val="24"/>
          <w:szCs w:val="24"/>
        </w:rPr>
        <w:t>art.</w:t>
      </w:r>
      <w:r w:rsidRPr="00A3722A">
        <w:rPr>
          <w:sz w:val="24"/>
          <w:szCs w:val="24"/>
        </w:rPr>
        <w:fldChar w:fldCharType="end"/>
      </w:r>
      <w:r w:rsidRPr="00A3722A">
        <w:rPr>
          <w:sz w:val="24"/>
          <w:szCs w:val="24"/>
        </w:rPr>
        <w:t>5º da Lei nº</w:t>
      </w:r>
      <w:r w:rsidR="00F85190" w:rsidRPr="00A3722A">
        <w:rPr>
          <w:sz w:val="24"/>
          <w:szCs w:val="24"/>
        </w:rPr>
        <w:t xml:space="preserve"> </w:t>
      </w:r>
      <w:r w:rsidRPr="00A3722A">
        <w:rPr>
          <w:sz w:val="24"/>
          <w:szCs w:val="24"/>
        </w:rPr>
        <w:t>12.846 de 2013.</w:t>
      </w:r>
    </w:p>
    <w:p w14:paraId="7FAAAFE2" w14:textId="30ED0864"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Com fulcro na </w:t>
      </w:r>
      <w:r w:rsidRPr="00A3722A">
        <w:rPr>
          <w:sz w:val="24"/>
          <w:szCs w:val="24"/>
        </w:rPr>
        <w:fldChar w:fldCharType="begin"/>
      </w:r>
      <w:r w:rsidRPr="00A3722A">
        <w:rPr>
          <w:sz w:val="24"/>
          <w:szCs w:val="24"/>
        </w:rPr>
        <w:instrText>HYPERLINK "http://www.planalto.gov.br/ccivil_03/_ato2019-2022/2021/lei/L14133.htm" \h</w:instrText>
      </w:r>
      <w:r w:rsidRPr="00A3722A">
        <w:rPr>
          <w:sz w:val="24"/>
          <w:szCs w:val="24"/>
        </w:rPr>
      </w:r>
      <w:r w:rsidRPr="00A3722A">
        <w:rPr>
          <w:sz w:val="24"/>
          <w:szCs w:val="24"/>
        </w:rPr>
        <w:fldChar w:fldCharType="separate"/>
      </w:r>
      <w:r w:rsidRPr="00A3722A">
        <w:rPr>
          <w:sz w:val="24"/>
          <w:szCs w:val="24"/>
        </w:rPr>
        <w:t>Lei nº 14.133 de 2021</w:t>
      </w:r>
      <w:r w:rsidRPr="00A3722A">
        <w:rPr>
          <w:sz w:val="24"/>
          <w:szCs w:val="24"/>
        </w:rPr>
        <w:fldChar w:fldCharType="end"/>
      </w:r>
      <w:r w:rsidRPr="00A3722A">
        <w:rPr>
          <w:sz w:val="24"/>
          <w:szCs w:val="24"/>
        </w:rPr>
        <w:t>, a Administração poderá, garantida a prévia defesa, aplicar aos licitantes e/ou adjudicatários as seguintes sanções, sem prejuízo das responsabilidades civil e criminal:</w:t>
      </w:r>
    </w:p>
    <w:p w14:paraId="522A78A6"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advertência;</w:t>
      </w:r>
    </w:p>
    <w:p w14:paraId="426350CC"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multa;</w:t>
      </w:r>
    </w:p>
    <w:p w14:paraId="771F6970" w14:textId="269BB505"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impedimento</w:t>
      </w:r>
      <w:r w:rsidR="0058573C" w:rsidRPr="00A3722A">
        <w:rPr>
          <w:sz w:val="24"/>
          <w:szCs w:val="24"/>
        </w:rPr>
        <w:t xml:space="preserve"> </w:t>
      </w:r>
      <w:r w:rsidRPr="00A3722A">
        <w:rPr>
          <w:sz w:val="24"/>
          <w:szCs w:val="24"/>
        </w:rPr>
        <w:t>de</w:t>
      </w:r>
      <w:r w:rsidR="0058573C" w:rsidRPr="00A3722A">
        <w:rPr>
          <w:sz w:val="24"/>
          <w:szCs w:val="24"/>
        </w:rPr>
        <w:t xml:space="preserve"> </w:t>
      </w:r>
      <w:r w:rsidRPr="00A3722A">
        <w:rPr>
          <w:sz w:val="24"/>
          <w:szCs w:val="24"/>
        </w:rPr>
        <w:t>licitar e</w:t>
      </w:r>
      <w:r w:rsidR="0058573C" w:rsidRPr="00A3722A">
        <w:rPr>
          <w:sz w:val="24"/>
          <w:szCs w:val="24"/>
        </w:rPr>
        <w:t xml:space="preserve"> </w:t>
      </w:r>
      <w:r w:rsidRPr="00A3722A">
        <w:rPr>
          <w:sz w:val="24"/>
          <w:szCs w:val="24"/>
        </w:rPr>
        <w:t>contratar e</w:t>
      </w:r>
    </w:p>
    <w:p w14:paraId="0B1CEAE5" w14:textId="69D6B98F"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declaração de inidoneidade para licitar ou contratar, enquanto perdurarem os motivos determinantes da punição ou até que seja promovida sua reabilitação perante a própria autoridade que aplicou a penalidade.</w:t>
      </w:r>
    </w:p>
    <w:p w14:paraId="6F6C1ABF"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Na aplicação das sanções serão considerados:</w:t>
      </w:r>
    </w:p>
    <w:p w14:paraId="214AFD23" w14:textId="2A26718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natureza e a gravidade da infração cometida,</w:t>
      </w:r>
    </w:p>
    <w:p w14:paraId="54DDE2FB"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As peculiaridades do caso concreto,</w:t>
      </w:r>
    </w:p>
    <w:p w14:paraId="5F59AB05"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As circunstâncias agravantes ou atenuantes,</w:t>
      </w:r>
    </w:p>
    <w:p w14:paraId="0E02D7FB"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os danos que dela provierem para a Administração Pública,</w:t>
      </w:r>
    </w:p>
    <w:p w14:paraId="1E2460A6" w14:textId="77777777"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 implantação ou o aperfeiçoamento de programa de integridade, conforme normas e orientações dos órgãos de controle.</w:t>
      </w:r>
    </w:p>
    <w:p w14:paraId="749C7713" w14:textId="48EE1EBF"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multa será recolhida em percentual de 0,5% a 30% incidente sobre o valor d</w:t>
      </w:r>
      <w:r w:rsidR="001453F8" w:rsidRPr="00A3722A">
        <w:rPr>
          <w:sz w:val="24"/>
          <w:szCs w:val="24"/>
        </w:rPr>
        <w:t>o</w:t>
      </w:r>
      <w:r w:rsidRPr="00A3722A">
        <w:rPr>
          <w:sz w:val="24"/>
          <w:szCs w:val="24"/>
        </w:rPr>
        <w:t xml:space="preserve"> </w:t>
      </w:r>
      <w:r w:rsidR="00CB7103" w:rsidRPr="00A3722A">
        <w:rPr>
          <w:sz w:val="24"/>
          <w:szCs w:val="24"/>
        </w:rPr>
        <w:t>Contrato</w:t>
      </w:r>
      <w:r w:rsidRPr="00A3722A">
        <w:rPr>
          <w:sz w:val="24"/>
          <w:szCs w:val="24"/>
        </w:rPr>
        <w:t xml:space="preserve"> licitado, recolhida no prazo máximo de 15 (quinze) dias úteis, a contar da comunicação oficial.</w:t>
      </w:r>
    </w:p>
    <w:p w14:paraId="31910BA4" w14:textId="109FD81C"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Para as infrações previstas nos itens </w:t>
      </w:r>
      <w:r w:rsidR="00FE7FD4" w:rsidRPr="00A3722A">
        <w:rPr>
          <w:sz w:val="24"/>
          <w:szCs w:val="24"/>
        </w:rPr>
        <w:t>20</w:t>
      </w:r>
      <w:r w:rsidRPr="00A3722A">
        <w:rPr>
          <w:sz w:val="24"/>
          <w:szCs w:val="24"/>
        </w:rPr>
        <w:t xml:space="preserve">.1.1, </w:t>
      </w:r>
      <w:r w:rsidR="00FE7FD4" w:rsidRPr="00A3722A">
        <w:rPr>
          <w:sz w:val="24"/>
          <w:szCs w:val="24"/>
        </w:rPr>
        <w:t>20</w:t>
      </w:r>
      <w:r w:rsidRPr="00A3722A">
        <w:rPr>
          <w:sz w:val="24"/>
          <w:szCs w:val="24"/>
        </w:rPr>
        <w:t xml:space="preserve">.1.2 e </w:t>
      </w:r>
      <w:r w:rsidR="00FE7FD4" w:rsidRPr="00A3722A">
        <w:rPr>
          <w:sz w:val="24"/>
          <w:szCs w:val="24"/>
        </w:rPr>
        <w:t>20</w:t>
      </w:r>
      <w:r w:rsidRPr="00A3722A">
        <w:rPr>
          <w:sz w:val="24"/>
          <w:szCs w:val="24"/>
        </w:rPr>
        <w:t>.1.3 a multa será de 0,5% a 15% do valor d</w:t>
      </w:r>
      <w:r w:rsidR="001453F8" w:rsidRPr="00A3722A">
        <w:rPr>
          <w:sz w:val="24"/>
          <w:szCs w:val="24"/>
        </w:rPr>
        <w:t>o</w:t>
      </w:r>
      <w:r w:rsidRPr="00A3722A">
        <w:rPr>
          <w:sz w:val="24"/>
          <w:szCs w:val="24"/>
        </w:rPr>
        <w:t xml:space="preserve"> </w:t>
      </w:r>
      <w:r w:rsidR="00CB7103" w:rsidRPr="00A3722A">
        <w:rPr>
          <w:sz w:val="24"/>
          <w:szCs w:val="24"/>
        </w:rPr>
        <w:t>Contrato</w:t>
      </w:r>
      <w:r w:rsidRPr="00A3722A">
        <w:rPr>
          <w:sz w:val="24"/>
          <w:szCs w:val="24"/>
        </w:rPr>
        <w:t xml:space="preserve"> licitado.</w:t>
      </w:r>
    </w:p>
    <w:p w14:paraId="2478503F" w14:textId="3C417D16" w:rsidR="00172439" w:rsidRPr="00A3722A" w:rsidRDefault="00172439"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 xml:space="preserve">Para as infrações previstas nos itens </w:t>
      </w:r>
      <w:r w:rsidR="00FE7FD4" w:rsidRPr="00A3722A">
        <w:rPr>
          <w:sz w:val="24"/>
          <w:szCs w:val="24"/>
        </w:rPr>
        <w:t>20</w:t>
      </w:r>
      <w:r w:rsidRPr="00A3722A">
        <w:rPr>
          <w:sz w:val="24"/>
          <w:szCs w:val="24"/>
        </w:rPr>
        <w:t xml:space="preserve">.1.4, </w:t>
      </w:r>
      <w:r w:rsidR="00FE7FD4" w:rsidRPr="00A3722A">
        <w:rPr>
          <w:sz w:val="24"/>
          <w:szCs w:val="24"/>
        </w:rPr>
        <w:t>20</w:t>
      </w:r>
      <w:r w:rsidRPr="00A3722A">
        <w:rPr>
          <w:sz w:val="24"/>
          <w:szCs w:val="24"/>
        </w:rPr>
        <w:t xml:space="preserve">.1.5, </w:t>
      </w:r>
      <w:r w:rsidR="00FE7FD4" w:rsidRPr="00A3722A">
        <w:rPr>
          <w:sz w:val="24"/>
          <w:szCs w:val="24"/>
        </w:rPr>
        <w:t>20</w:t>
      </w:r>
      <w:r w:rsidRPr="00A3722A">
        <w:rPr>
          <w:sz w:val="24"/>
          <w:szCs w:val="24"/>
        </w:rPr>
        <w:t xml:space="preserve">.1.6, </w:t>
      </w:r>
      <w:r w:rsidR="00FE7FD4" w:rsidRPr="00A3722A">
        <w:rPr>
          <w:sz w:val="24"/>
          <w:szCs w:val="24"/>
        </w:rPr>
        <w:t>20</w:t>
      </w:r>
      <w:r w:rsidRPr="00A3722A">
        <w:rPr>
          <w:sz w:val="24"/>
          <w:szCs w:val="24"/>
        </w:rPr>
        <w:t xml:space="preserve">.1.7 e </w:t>
      </w:r>
      <w:r w:rsidR="00FE7FD4" w:rsidRPr="00A3722A">
        <w:rPr>
          <w:sz w:val="24"/>
          <w:szCs w:val="24"/>
        </w:rPr>
        <w:t>20</w:t>
      </w:r>
      <w:r w:rsidRPr="00A3722A">
        <w:rPr>
          <w:sz w:val="24"/>
          <w:szCs w:val="24"/>
        </w:rPr>
        <w:t>.1.8 a multa será de 15% a 30% do valor d</w:t>
      </w:r>
      <w:r w:rsidR="00313032" w:rsidRPr="00A3722A">
        <w:rPr>
          <w:sz w:val="24"/>
          <w:szCs w:val="24"/>
        </w:rPr>
        <w:t>o</w:t>
      </w:r>
      <w:r w:rsidRPr="00A3722A">
        <w:rPr>
          <w:sz w:val="24"/>
          <w:szCs w:val="24"/>
        </w:rPr>
        <w:t xml:space="preserve"> </w:t>
      </w:r>
      <w:r w:rsidR="00CB7103" w:rsidRPr="00A3722A">
        <w:rPr>
          <w:sz w:val="24"/>
          <w:szCs w:val="24"/>
        </w:rPr>
        <w:t>Contrato</w:t>
      </w:r>
      <w:r w:rsidR="006E4477" w:rsidRPr="00A3722A">
        <w:rPr>
          <w:sz w:val="24"/>
          <w:szCs w:val="24"/>
        </w:rPr>
        <w:t xml:space="preserve"> </w:t>
      </w:r>
      <w:r w:rsidRPr="00A3722A">
        <w:rPr>
          <w:sz w:val="24"/>
          <w:szCs w:val="24"/>
        </w:rPr>
        <w:t>licitado.</w:t>
      </w:r>
    </w:p>
    <w:p w14:paraId="36AB472C"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lastRenderedPageBreak/>
        <w:t>As sanções de advertência, impedimento de licitar e contratar e declaração de inidoneidade para licitar ou contratar poderão ser aplicadas, cumulativamente ou não, à penalidade de multa.</w:t>
      </w:r>
    </w:p>
    <w:p w14:paraId="63D624FF"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Na aplicação da sanção de multa será facultada a defesa do interessado no prazo de 15 (quinze) dias úteis, contado da data de sua intimação.</w:t>
      </w:r>
    </w:p>
    <w:p w14:paraId="29562574" w14:textId="7D374BCE"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sanção de impedimento de licitar e contratar será aplicada ao responsável em decorrência das infrações administrativas relacionadas nos itens </w:t>
      </w:r>
      <w:r w:rsidR="006E4477" w:rsidRPr="00A3722A">
        <w:rPr>
          <w:sz w:val="24"/>
          <w:szCs w:val="24"/>
        </w:rPr>
        <w:t>20</w:t>
      </w:r>
      <w:r w:rsidRPr="00A3722A">
        <w:rPr>
          <w:sz w:val="24"/>
          <w:szCs w:val="24"/>
        </w:rPr>
        <w:t>.1.1,</w:t>
      </w:r>
      <w:r w:rsidR="00202242" w:rsidRPr="00A3722A">
        <w:rPr>
          <w:sz w:val="24"/>
          <w:szCs w:val="24"/>
        </w:rPr>
        <w:t xml:space="preserve"> </w:t>
      </w:r>
      <w:r w:rsidR="006E4477" w:rsidRPr="00A3722A">
        <w:rPr>
          <w:sz w:val="24"/>
          <w:szCs w:val="24"/>
        </w:rPr>
        <w:t>20</w:t>
      </w:r>
      <w:r w:rsidRPr="00A3722A">
        <w:rPr>
          <w:sz w:val="24"/>
          <w:szCs w:val="24"/>
        </w:rPr>
        <w:t>.1.2</w:t>
      </w:r>
      <w:r w:rsidR="006E4477" w:rsidRPr="00A3722A">
        <w:rPr>
          <w:sz w:val="24"/>
          <w:szCs w:val="24"/>
        </w:rPr>
        <w:t xml:space="preserve"> </w:t>
      </w:r>
      <w:r w:rsidRPr="00A3722A">
        <w:rPr>
          <w:sz w:val="24"/>
          <w:szCs w:val="24"/>
        </w:rPr>
        <w:t>e</w:t>
      </w:r>
      <w:r w:rsidR="006E4477" w:rsidRPr="00A3722A">
        <w:rPr>
          <w:sz w:val="24"/>
          <w:szCs w:val="24"/>
        </w:rPr>
        <w:t xml:space="preserve"> 20</w:t>
      </w:r>
      <w:r w:rsidRPr="00A3722A">
        <w:rPr>
          <w:sz w:val="24"/>
          <w:szCs w:val="24"/>
        </w:rPr>
        <w:t>.1.3 quando não se justificara imposição de penalidade mais grave, e impedirá o responsável de licitar e contratar no âmbito da Administração Pública direta e indireta do ente federativo a qual pertencer o órgão ou entidade, pelo prazo máximo de 3 (três) anos.</w:t>
      </w:r>
    </w:p>
    <w:p w14:paraId="15FEA33F" w14:textId="1C575EA6"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Poderá ser aplicada ao responsável a sanção de declaração de inidoneidade para licitar ou contratar, em decorrência da prática das infrações dispostas nos itens </w:t>
      </w:r>
      <w:r w:rsidR="006E4477" w:rsidRPr="00A3722A">
        <w:rPr>
          <w:sz w:val="24"/>
          <w:szCs w:val="24"/>
        </w:rPr>
        <w:t>20</w:t>
      </w:r>
      <w:r w:rsidRPr="00A3722A">
        <w:rPr>
          <w:sz w:val="24"/>
          <w:szCs w:val="24"/>
        </w:rPr>
        <w:t>.1.4,</w:t>
      </w:r>
      <w:r w:rsidR="00A33A28" w:rsidRPr="00A3722A">
        <w:rPr>
          <w:sz w:val="24"/>
          <w:szCs w:val="24"/>
        </w:rPr>
        <w:t xml:space="preserve"> </w:t>
      </w:r>
      <w:r w:rsidR="006E4477" w:rsidRPr="00A3722A">
        <w:rPr>
          <w:sz w:val="24"/>
          <w:szCs w:val="24"/>
        </w:rPr>
        <w:t>20</w:t>
      </w:r>
      <w:r w:rsidRPr="00A3722A">
        <w:rPr>
          <w:sz w:val="24"/>
          <w:szCs w:val="24"/>
        </w:rPr>
        <w:t>.1.5,</w:t>
      </w:r>
      <w:r w:rsidR="00A33A28" w:rsidRPr="00A3722A">
        <w:rPr>
          <w:sz w:val="24"/>
          <w:szCs w:val="24"/>
        </w:rPr>
        <w:t xml:space="preserve"> </w:t>
      </w:r>
      <w:r w:rsidR="006E4477" w:rsidRPr="00A3722A">
        <w:rPr>
          <w:sz w:val="24"/>
          <w:szCs w:val="24"/>
        </w:rPr>
        <w:t>20</w:t>
      </w:r>
      <w:r w:rsidRPr="00A3722A">
        <w:rPr>
          <w:sz w:val="24"/>
          <w:szCs w:val="24"/>
        </w:rPr>
        <w:t xml:space="preserve">.1.6, </w:t>
      </w:r>
      <w:r w:rsidR="006E4477" w:rsidRPr="00A3722A">
        <w:rPr>
          <w:sz w:val="24"/>
          <w:szCs w:val="24"/>
        </w:rPr>
        <w:t>20</w:t>
      </w:r>
      <w:r w:rsidRPr="00A3722A">
        <w:rPr>
          <w:sz w:val="24"/>
          <w:szCs w:val="24"/>
        </w:rPr>
        <w:t xml:space="preserve">.1.7 e </w:t>
      </w:r>
      <w:r w:rsidR="006E4477" w:rsidRPr="00A3722A">
        <w:rPr>
          <w:sz w:val="24"/>
          <w:szCs w:val="24"/>
        </w:rPr>
        <w:t>20</w:t>
      </w:r>
      <w:r w:rsidRPr="00A3722A">
        <w:rPr>
          <w:sz w:val="24"/>
          <w:szCs w:val="24"/>
        </w:rPr>
        <w:t xml:space="preserve">.1.8 bem como pelas infrações administrativas previstas nos itens </w:t>
      </w:r>
      <w:r w:rsidR="006E4477" w:rsidRPr="00A3722A">
        <w:rPr>
          <w:sz w:val="24"/>
          <w:szCs w:val="24"/>
        </w:rPr>
        <w:t>20</w:t>
      </w:r>
      <w:r w:rsidRPr="00A3722A">
        <w:rPr>
          <w:sz w:val="24"/>
          <w:szCs w:val="24"/>
        </w:rPr>
        <w:t xml:space="preserve">.1.1, </w:t>
      </w:r>
      <w:r w:rsidR="006E4477" w:rsidRPr="00A3722A">
        <w:rPr>
          <w:sz w:val="24"/>
          <w:szCs w:val="24"/>
        </w:rPr>
        <w:t>20</w:t>
      </w:r>
      <w:r w:rsidRPr="00A3722A">
        <w:rPr>
          <w:sz w:val="24"/>
          <w:szCs w:val="24"/>
        </w:rPr>
        <w:t xml:space="preserve">.1.2 e </w:t>
      </w:r>
      <w:r w:rsidR="006E4477" w:rsidRPr="00A3722A">
        <w:rPr>
          <w:sz w:val="24"/>
          <w:szCs w:val="24"/>
        </w:rPr>
        <w:t>20</w:t>
      </w:r>
      <w:r w:rsidRPr="00A3722A">
        <w:rPr>
          <w:sz w:val="24"/>
          <w:szCs w:val="24"/>
        </w:rPr>
        <w:t xml:space="preserve">.1.3 que justifiquem a imposição de penalidade mais grave que a sanção de impedimento de licitar e contratar, cuja duração observará o prazo previsto no </w:t>
      </w:r>
      <w:r w:rsidRPr="00A3722A">
        <w:rPr>
          <w:sz w:val="24"/>
          <w:szCs w:val="24"/>
        </w:rPr>
        <w:fldChar w:fldCharType="begin"/>
      </w:r>
      <w:r w:rsidRPr="00A3722A">
        <w:rPr>
          <w:sz w:val="24"/>
          <w:szCs w:val="24"/>
        </w:rPr>
        <w:instrText>HYPERLINK "http://www.planalto.gov.br/ccivil_03/_ato2019-2022/2021/lei/L14133.htm" \l "art156%C2%A75"</w:instrText>
      </w:r>
      <w:r w:rsidRPr="00A3722A">
        <w:rPr>
          <w:sz w:val="24"/>
          <w:szCs w:val="24"/>
        </w:rPr>
      </w:r>
      <w:r w:rsidRPr="00A3722A">
        <w:rPr>
          <w:sz w:val="24"/>
          <w:szCs w:val="24"/>
        </w:rPr>
        <w:fldChar w:fldCharType="separate"/>
      </w:r>
      <w:r w:rsidRPr="00A3722A">
        <w:rPr>
          <w:sz w:val="24"/>
          <w:szCs w:val="24"/>
        </w:rPr>
        <w:t>art. 156, §5º, da Lei n.º 14.133/2021</w:t>
      </w:r>
      <w:r w:rsidRPr="00A3722A">
        <w:rPr>
          <w:sz w:val="24"/>
          <w:szCs w:val="24"/>
        </w:rPr>
        <w:fldChar w:fldCharType="end"/>
      </w:r>
      <w:r w:rsidRPr="00A3722A">
        <w:rPr>
          <w:sz w:val="24"/>
          <w:szCs w:val="24"/>
        </w:rPr>
        <w:t>.</w:t>
      </w:r>
    </w:p>
    <w:p w14:paraId="64C9549E" w14:textId="76F4103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recusa injustificada do adjudicatário em assinar </w:t>
      </w:r>
      <w:r w:rsidR="00D8355C" w:rsidRPr="00A3722A">
        <w:rPr>
          <w:sz w:val="24"/>
          <w:szCs w:val="24"/>
        </w:rPr>
        <w:t>o</w:t>
      </w:r>
      <w:r w:rsidRPr="00A3722A">
        <w:rPr>
          <w:sz w:val="24"/>
          <w:szCs w:val="24"/>
        </w:rPr>
        <w:t xml:space="preserve"> </w:t>
      </w:r>
      <w:r w:rsidR="00CB7103" w:rsidRPr="00A3722A">
        <w:rPr>
          <w:sz w:val="24"/>
          <w:szCs w:val="24"/>
        </w:rPr>
        <w:t>Contrato</w:t>
      </w:r>
      <w:r w:rsidRPr="00A3722A">
        <w:rPr>
          <w:sz w:val="24"/>
          <w:szCs w:val="24"/>
        </w:rPr>
        <w:t xml:space="preserve"> ou em aceitar ou retirar o instrumento equivalente no prazo estabelecido pela Administração, descrita no item </w:t>
      </w:r>
      <w:r w:rsidR="006E4477" w:rsidRPr="00A3722A">
        <w:rPr>
          <w:sz w:val="24"/>
          <w:szCs w:val="24"/>
        </w:rPr>
        <w:t>20</w:t>
      </w:r>
      <w:r w:rsidRPr="00A3722A">
        <w:rPr>
          <w:sz w:val="24"/>
          <w:szCs w:val="24"/>
        </w:rPr>
        <w:t>.1.3, caracterizará o descumprimento total da obrigação assumida e o sujeitará às penalidades e à imediata perda da garantia de proposta em favor do órgão ou entidade promotora da licitação.</w:t>
      </w:r>
    </w:p>
    <w:p w14:paraId="1AC01C19"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702B7BC"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4F7A2C"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0E9969"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O recurso e o pedido de reconsideração terão efeito suspensivo do ato ou da decisão </w:t>
      </w:r>
      <w:r w:rsidRPr="00A3722A">
        <w:rPr>
          <w:sz w:val="24"/>
          <w:szCs w:val="24"/>
        </w:rPr>
        <w:lastRenderedPageBreak/>
        <w:t>recorrida até que sobrevenha decisão final da autoridade competente.</w:t>
      </w:r>
    </w:p>
    <w:p w14:paraId="4D205086" w14:textId="77777777" w:rsidR="00172439" w:rsidRPr="00A3722A" w:rsidRDefault="00172439"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 xml:space="preserve">A aplicação das sanções previstas neste edital não exclui, em hipótese alguma, a obrigação de reparação integral dos danos causados à Administração Pública. </w:t>
      </w:r>
    </w:p>
    <w:p w14:paraId="75F94749" w14:textId="77777777" w:rsidR="000B5086" w:rsidRPr="00A3722A" w:rsidRDefault="000B5086" w:rsidP="005B3F1C">
      <w:pPr>
        <w:tabs>
          <w:tab w:val="left" w:pos="1098"/>
        </w:tabs>
        <w:spacing w:line="360" w:lineRule="auto"/>
        <w:ind w:right="533"/>
        <w:jc w:val="both"/>
        <w:rPr>
          <w:sz w:val="24"/>
          <w:szCs w:val="24"/>
        </w:rPr>
      </w:pPr>
    </w:p>
    <w:p w14:paraId="5B097B0D" w14:textId="74425D94" w:rsidR="00DC775A" w:rsidRDefault="005F325B" w:rsidP="009B0241">
      <w:pPr>
        <w:pStyle w:val="Ttulo11"/>
        <w:numPr>
          <w:ilvl w:val="0"/>
          <w:numId w:val="1"/>
        </w:numPr>
        <w:tabs>
          <w:tab w:val="num" w:pos="0"/>
          <w:tab w:val="left" w:pos="444"/>
        </w:tabs>
        <w:spacing w:line="360" w:lineRule="auto"/>
        <w:ind w:left="0" w:right="343" w:firstLine="0"/>
        <w:jc w:val="both"/>
        <w:outlineLvl w:val="0"/>
      </w:pPr>
      <w:r w:rsidRPr="00A3722A">
        <w:t>DAS</w:t>
      </w:r>
      <w:r w:rsidR="0005633A" w:rsidRPr="00A3722A">
        <w:t xml:space="preserve"> </w:t>
      </w:r>
      <w:r w:rsidRPr="00A3722A">
        <w:t>DISPOSIÇÕES</w:t>
      </w:r>
      <w:r w:rsidR="002E353E" w:rsidRPr="00A3722A">
        <w:t xml:space="preserve"> </w:t>
      </w:r>
      <w:r w:rsidRPr="00A3722A">
        <w:t>GERAIS:</w:t>
      </w:r>
    </w:p>
    <w:p w14:paraId="534ED0B4" w14:textId="77777777" w:rsidR="009D1A0A" w:rsidRPr="00A3722A" w:rsidRDefault="009D1A0A" w:rsidP="009D1A0A">
      <w:pPr>
        <w:pStyle w:val="Ttulo11"/>
        <w:tabs>
          <w:tab w:val="num" w:pos="0"/>
          <w:tab w:val="left" w:pos="444"/>
        </w:tabs>
        <w:spacing w:line="360" w:lineRule="auto"/>
        <w:ind w:left="0" w:right="343"/>
        <w:jc w:val="both"/>
        <w:outlineLvl w:val="0"/>
      </w:pPr>
    </w:p>
    <w:p w14:paraId="15C29916" w14:textId="77777777"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nº14.133/2021, sobre o valor inicial atualizado do contratado.</w:t>
      </w:r>
    </w:p>
    <w:p w14:paraId="5306CBF1" w14:textId="68FF383C" w:rsidR="00CC08B8" w:rsidRPr="00A3722A" w:rsidRDefault="00CC08B8" w:rsidP="009B0241">
      <w:pPr>
        <w:pStyle w:val="PargrafodaLista"/>
        <w:numPr>
          <w:ilvl w:val="1"/>
          <w:numId w:val="1"/>
        </w:numPr>
        <w:tabs>
          <w:tab w:val="num" w:pos="0"/>
          <w:tab w:val="left" w:pos="1098"/>
        </w:tabs>
        <w:spacing w:line="360" w:lineRule="auto"/>
        <w:ind w:left="0" w:right="343" w:firstLine="0"/>
        <w:rPr>
          <w:sz w:val="24"/>
          <w:szCs w:val="24"/>
        </w:rPr>
      </w:pPr>
      <w:r w:rsidRPr="00A3722A">
        <w:rPr>
          <w:sz w:val="24"/>
          <w:szCs w:val="24"/>
        </w:rPr>
        <w:t>A Administração poderá revogar a licitação por razões de interesse público, devendo anulá-la por ilegalidade, em despacho fundamentado, sem a obrigação de indenizar.</w:t>
      </w:r>
    </w:p>
    <w:p w14:paraId="6577A207" w14:textId="7F8E5628" w:rsidR="00DC775A" w:rsidRPr="00A3722A" w:rsidRDefault="005F325B" w:rsidP="009B0241">
      <w:pPr>
        <w:pStyle w:val="PargrafodaLista"/>
        <w:numPr>
          <w:ilvl w:val="1"/>
          <w:numId w:val="1"/>
        </w:numPr>
        <w:tabs>
          <w:tab w:val="num" w:pos="0"/>
          <w:tab w:val="left" w:pos="1098"/>
        </w:tabs>
        <w:spacing w:line="360" w:lineRule="auto"/>
        <w:ind w:left="0" w:right="343" w:firstLine="0"/>
        <w:rPr>
          <w:sz w:val="24"/>
          <w:szCs w:val="24"/>
        </w:rPr>
      </w:pPr>
      <w:r w:rsidRPr="00A3722A">
        <w:rPr>
          <w:sz w:val="24"/>
          <w:szCs w:val="24"/>
        </w:rPr>
        <w:t>Após a apresentação da proposta, não caberá desistência, salvo por motivo justo decorrente de fato superveniente e aceito pel</w:t>
      </w:r>
      <w:r w:rsidR="004B3B2A" w:rsidRPr="00A3722A">
        <w:rPr>
          <w:sz w:val="24"/>
          <w:szCs w:val="24"/>
        </w:rPr>
        <w:t>a</w:t>
      </w:r>
      <w:r w:rsidRPr="00A3722A">
        <w:rPr>
          <w:sz w:val="24"/>
          <w:szCs w:val="24"/>
        </w:rPr>
        <w:t xml:space="preserve"> </w:t>
      </w:r>
      <w:r w:rsidR="004B3B2A" w:rsidRPr="00A3722A">
        <w:rPr>
          <w:sz w:val="24"/>
          <w:szCs w:val="24"/>
        </w:rPr>
        <w:t>pregoeira</w:t>
      </w:r>
      <w:r w:rsidRPr="00A3722A">
        <w:rPr>
          <w:sz w:val="24"/>
          <w:szCs w:val="24"/>
        </w:rPr>
        <w:t>.</w:t>
      </w:r>
    </w:p>
    <w:p w14:paraId="398FD9DC" w14:textId="77777777" w:rsidR="00DC775A" w:rsidRPr="00A3722A" w:rsidRDefault="005F325B" w:rsidP="009B0241">
      <w:pPr>
        <w:pStyle w:val="PargrafodaLista"/>
        <w:numPr>
          <w:ilvl w:val="1"/>
          <w:numId w:val="1"/>
        </w:numPr>
        <w:tabs>
          <w:tab w:val="num" w:pos="0"/>
          <w:tab w:val="left" w:pos="1120"/>
        </w:tabs>
        <w:spacing w:line="360" w:lineRule="auto"/>
        <w:ind w:left="0" w:right="343" w:firstLine="0"/>
        <w:rPr>
          <w:sz w:val="24"/>
          <w:szCs w:val="24"/>
        </w:rPr>
      </w:pPr>
      <w:r w:rsidRPr="00A3722A">
        <w:rPr>
          <w:sz w:val="24"/>
          <w:szCs w:val="24"/>
        </w:rPr>
        <w:t>A Administração tem a prerrogativa de fiscalizar o cumprimento satisfatório do objeto da presente licitação, por meio de agente designado para tal função, conforme o disposto na Lei nº 14.133/2021.</w:t>
      </w:r>
    </w:p>
    <w:p w14:paraId="5EA5954D" w14:textId="7B34DA2E" w:rsidR="00DC775A" w:rsidRPr="00A3722A" w:rsidRDefault="005F325B" w:rsidP="009B0241">
      <w:pPr>
        <w:pStyle w:val="PargrafodaLista"/>
        <w:numPr>
          <w:ilvl w:val="1"/>
          <w:numId w:val="1"/>
        </w:numPr>
        <w:tabs>
          <w:tab w:val="num" w:pos="0"/>
          <w:tab w:val="left" w:pos="1103"/>
        </w:tabs>
        <w:spacing w:line="360" w:lineRule="auto"/>
        <w:ind w:left="0" w:right="343" w:firstLine="0"/>
        <w:rPr>
          <w:sz w:val="24"/>
          <w:szCs w:val="24"/>
        </w:rPr>
      </w:pPr>
      <w:r w:rsidRPr="00A3722A">
        <w:rPr>
          <w:sz w:val="24"/>
          <w:szCs w:val="24"/>
        </w:rPr>
        <w:t>Fica eleito o Foro da Comarca de Frederico Westphalen</w:t>
      </w:r>
      <w:r w:rsidR="00D422F0" w:rsidRPr="00A3722A">
        <w:rPr>
          <w:sz w:val="24"/>
          <w:szCs w:val="24"/>
        </w:rPr>
        <w:t>-</w:t>
      </w:r>
      <w:r w:rsidRPr="00A3722A">
        <w:rPr>
          <w:sz w:val="24"/>
          <w:szCs w:val="24"/>
        </w:rPr>
        <w:t>RS para dirimir quaisquer litígios oriundos da licitação e d</w:t>
      </w:r>
      <w:r w:rsidR="00DC7005" w:rsidRPr="00A3722A">
        <w:rPr>
          <w:sz w:val="24"/>
          <w:szCs w:val="24"/>
        </w:rPr>
        <w:t>o</w:t>
      </w:r>
      <w:r w:rsidRPr="00A3722A">
        <w:rPr>
          <w:sz w:val="24"/>
          <w:szCs w:val="24"/>
        </w:rPr>
        <w:t xml:space="preserve"> </w:t>
      </w:r>
      <w:r w:rsidR="00CB7103" w:rsidRPr="00A3722A">
        <w:rPr>
          <w:sz w:val="24"/>
          <w:szCs w:val="24"/>
        </w:rPr>
        <w:t>Contrato</w:t>
      </w:r>
      <w:r w:rsidR="0059550C" w:rsidRPr="00A3722A">
        <w:rPr>
          <w:sz w:val="24"/>
          <w:szCs w:val="24"/>
        </w:rPr>
        <w:t xml:space="preserve"> </w:t>
      </w:r>
      <w:r w:rsidRPr="00A3722A">
        <w:rPr>
          <w:sz w:val="24"/>
          <w:szCs w:val="24"/>
        </w:rPr>
        <w:t>dela decorrente, com expressa renúncia a outro qualquer, por mais privilegiado que seja.</w:t>
      </w:r>
    </w:p>
    <w:p w14:paraId="115D96A6" w14:textId="77777777" w:rsidR="00DC775A" w:rsidRPr="00A3722A" w:rsidRDefault="005F325B" w:rsidP="009B0241">
      <w:pPr>
        <w:pStyle w:val="PargrafodaLista"/>
        <w:numPr>
          <w:ilvl w:val="1"/>
          <w:numId w:val="1"/>
        </w:numPr>
        <w:tabs>
          <w:tab w:val="num" w:pos="0"/>
          <w:tab w:val="left" w:pos="1098"/>
        </w:tabs>
        <w:spacing w:line="360" w:lineRule="auto"/>
        <w:ind w:left="0" w:right="343" w:firstLine="0"/>
        <w:rPr>
          <w:sz w:val="24"/>
          <w:szCs w:val="24"/>
        </w:rPr>
      </w:pPr>
      <w:r w:rsidRPr="00A3722A">
        <w:rPr>
          <w:sz w:val="24"/>
          <w:szCs w:val="24"/>
        </w:rPr>
        <w:t>Fazem</w:t>
      </w:r>
      <w:r w:rsidR="003C0F34" w:rsidRPr="00A3722A">
        <w:rPr>
          <w:sz w:val="24"/>
          <w:szCs w:val="24"/>
        </w:rPr>
        <w:t xml:space="preserve"> </w:t>
      </w:r>
      <w:r w:rsidRPr="00A3722A">
        <w:rPr>
          <w:sz w:val="24"/>
          <w:szCs w:val="24"/>
        </w:rPr>
        <w:t>parte</w:t>
      </w:r>
      <w:r w:rsidR="003C0F34" w:rsidRPr="00A3722A">
        <w:rPr>
          <w:sz w:val="24"/>
          <w:szCs w:val="24"/>
        </w:rPr>
        <w:t xml:space="preserve"> </w:t>
      </w:r>
      <w:r w:rsidRPr="00A3722A">
        <w:rPr>
          <w:sz w:val="24"/>
          <w:szCs w:val="24"/>
        </w:rPr>
        <w:t>deste</w:t>
      </w:r>
      <w:r w:rsidR="003C0F34" w:rsidRPr="00A3722A">
        <w:rPr>
          <w:sz w:val="24"/>
          <w:szCs w:val="24"/>
        </w:rPr>
        <w:t xml:space="preserve"> </w:t>
      </w:r>
      <w:r w:rsidRPr="00A3722A">
        <w:rPr>
          <w:sz w:val="24"/>
          <w:szCs w:val="24"/>
        </w:rPr>
        <w:t>edital:</w:t>
      </w:r>
    </w:p>
    <w:p w14:paraId="4E691274" w14:textId="326CAC49"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Anexo</w:t>
      </w:r>
      <w:r w:rsidR="00A86E51" w:rsidRPr="00A3722A">
        <w:rPr>
          <w:sz w:val="24"/>
          <w:szCs w:val="24"/>
        </w:rPr>
        <w:t xml:space="preserve"> </w:t>
      </w:r>
      <w:r w:rsidRPr="00A3722A">
        <w:rPr>
          <w:sz w:val="24"/>
          <w:szCs w:val="24"/>
        </w:rPr>
        <w:t>I:</w:t>
      </w:r>
      <w:r w:rsidR="003C0F34" w:rsidRPr="00A3722A">
        <w:rPr>
          <w:sz w:val="24"/>
          <w:szCs w:val="24"/>
        </w:rPr>
        <w:t xml:space="preserve"> </w:t>
      </w:r>
      <w:r w:rsidRPr="00A3722A">
        <w:rPr>
          <w:sz w:val="24"/>
          <w:szCs w:val="24"/>
        </w:rPr>
        <w:t>Termo</w:t>
      </w:r>
      <w:r w:rsidR="003C0F34" w:rsidRPr="00A3722A">
        <w:rPr>
          <w:sz w:val="24"/>
          <w:szCs w:val="24"/>
        </w:rPr>
        <w:t xml:space="preserve"> </w:t>
      </w:r>
      <w:r w:rsidRPr="00A3722A">
        <w:rPr>
          <w:sz w:val="24"/>
          <w:szCs w:val="24"/>
        </w:rPr>
        <w:t>de</w:t>
      </w:r>
      <w:r w:rsidR="00FC22E4" w:rsidRPr="00A3722A">
        <w:rPr>
          <w:sz w:val="24"/>
          <w:szCs w:val="24"/>
        </w:rPr>
        <w:t xml:space="preserve"> </w:t>
      </w:r>
      <w:r w:rsidRPr="00A3722A">
        <w:rPr>
          <w:sz w:val="24"/>
          <w:szCs w:val="24"/>
        </w:rPr>
        <w:t>Referência,</w:t>
      </w:r>
    </w:p>
    <w:p w14:paraId="2FF5D62A" w14:textId="66B34D81" w:rsidR="00DC775A" w:rsidRPr="00A3722A" w:rsidRDefault="005F325B" w:rsidP="009B0241">
      <w:pPr>
        <w:pStyle w:val="PargrafodaLista"/>
        <w:numPr>
          <w:ilvl w:val="2"/>
          <w:numId w:val="1"/>
        </w:numPr>
        <w:tabs>
          <w:tab w:val="num" w:pos="0"/>
          <w:tab w:val="left" w:pos="926"/>
        </w:tabs>
        <w:spacing w:line="360" w:lineRule="auto"/>
        <w:ind w:left="0" w:right="343" w:firstLine="0"/>
        <w:rPr>
          <w:sz w:val="24"/>
          <w:szCs w:val="24"/>
        </w:rPr>
      </w:pPr>
      <w:r w:rsidRPr="00A3722A">
        <w:rPr>
          <w:sz w:val="24"/>
          <w:szCs w:val="24"/>
        </w:rPr>
        <w:t>Anexo</w:t>
      </w:r>
      <w:r w:rsidR="00A86E51" w:rsidRPr="00A3722A">
        <w:rPr>
          <w:sz w:val="24"/>
          <w:szCs w:val="24"/>
        </w:rPr>
        <w:t xml:space="preserve"> </w:t>
      </w:r>
      <w:r w:rsidRPr="00A3722A">
        <w:rPr>
          <w:sz w:val="24"/>
          <w:szCs w:val="24"/>
        </w:rPr>
        <w:t>II:</w:t>
      </w:r>
      <w:r w:rsidR="003C0F34" w:rsidRPr="00A3722A">
        <w:rPr>
          <w:sz w:val="24"/>
          <w:szCs w:val="24"/>
        </w:rPr>
        <w:t xml:space="preserve"> </w:t>
      </w:r>
      <w:r w:rsidRPr="00A3722A">
        <w:rPr>
          <w:sz w:val="24"/>
          <w:szCs w:val="24"/>
        </w:rPr>
        <w:t>Minuta</w:t>
      </w:r>
      <w:r w:rsidR="003C0F34" w:rsidRPr="00A3722A">
        <w:rPr>
          <w:sz w:val="24"/>
          <w:szCs w:val="24"/>
        </w:rPr>
        <w:t xml:space="preserve"> </w:t>
      </w:r>
      <w:r w:rsidRPr="00A3722A">
        <w:rPr>
          <w:sz w:val="24"/>
          <w:szCs w:val="24"/>
        </w:rPr>
        <w:t>d</w:t>
      </w:r>
      <w:r w:rsidR="005E16DE" w:rsidRPr="00A3722A">
        <w:rPr>
          <w:sz w:val="24"/>
          <w:szCs w:val="24"/>
        </w:rPr>
        <w:t>e</w:t>
      </w:r>
      <w:r w:rsidR="00DC1FCD">
        <w:rPr>
          <w:sz w:val="24"/>
          <w:szCs w:val="24"/>
        </w:rPr>
        <w:t xml:space="preserve"> Contrato</w:t>
      </w:r>
      <w:r w:rsidRPr="00A3722A">
        <w:rPr>
          <w:sz w:val="24"/>
          <w:szCs w:val="24"/>
        </w:rPr>
        <w:t>,</w:t>
      </w:r>
    </w:p>
    <w:p w14:paraId="19A5A655" w14:textId="2D1ABF98" w:rsidR="00DC775A" w:rsidRPr="00A3722A" w:rsidRDefault="005F325B" w:rsidP="00850CC1">
      <w:pPr>
        <w:pStyle w:val="PargrafodaLista"/>
        <w:tabs>
          <w:tab w:val="left" w:pos="772"/>
        </w:tabs>
        <w:spacing w:line="360" w:lineRule="auto"/>
        <w:ind w:left="772"/>
        <w:jc w:val="right"/>
        <w:rPr>
          <w:sz w:val="24"/>
          <w:szCs w:val="24"/>
        </w:rPr>
      </w:pPr>
      <w:r w:rsidRPr="00A3722A">
        <w:rPr>
          <w:sz w:val="24"/>
          <w:szCs w:val="24"/>
        </w:rPr>
        <w:t>Vicente</w:t>
      </w:r>
      <w:r w:rsidR="003D2442" w:rsidRPr="00A3722A">
        <w:rPr>
          <w:sz w:val="24"/>
          <w:szCs w:val="24"/>
        </w:rPr>
        <w:t xml:space="preserve"> </w:t>
      </w:r>
      <w:r w:rsidRPr="00A3722A">
        <w:rPr>
          <w:sz w:val="24"/>
          <w:szCs w:val="24"/>
        </w:rPr>
        <w:t>Dutra</w:t>
      </w:r>
      <w:r w:rsidR="001C1499" w:rsidRPr="00A3722A">
        <w:rPr>
          <w:sz w:val="24"/>
          <w:szCs w:val="24"/>
        </w:rPr>
        <w:t>-</w:t>
      </w:r>
      <w:r w:rsidR="00C734E1" w:rsidRPr="00A3722A">
        <w:rPr>
          <w:sz w:val="24"/>
          <w:szCs w:val="24"/>
        </w:rPr>
        <w:t>RS,</w:t>
      </w:r>
      <w:r w:rsidR="00C734E1" w:rsidRPr="00A3722A">
        <w:rPr>
          <w:spacing w:val="-1"/>
          <w:sz w:val="24"/>
          <w:szCs w:val="24"/>
        </w:rPr>
        <w:t xml:space="preserve"> </w:t>
      </w:r>
      <w:r w:rsidR="00A24494">
        <w:rPr>
          <w:spacing w:val="-1"/>
          <w:sz w:val="24"/>
          <w:szCs w:val="24"/>
        </w:rPr>
        <w:t>23</w:t>
      </w:r>
      <w:r w:rsidR="003C0F34" w:rsidRPr="00A3722A">
        <w:rPr>
          <w:spacing w:val="-1"/>
          <w:sz w:val="24"/>
          <w:szCs w:val="24"/>
        </w:rPr>
        <w:t xml:space="preserve"> </w:t>
      </w:r>
      <w:r w:rsidR="00C734E1" w:rsidRPr="00A3722A">
        <w:rPr>
          <w:sz w:val="24"/>
          <w:szCs w:val="24"/>
        </w:rPr>
        <w:t>de</w:t>
      </w:r>
      <w:r w:rsidR="00972A71">
        <w:rPr>
          <w:spacing w:val="-2"/>
          <w:sz w:val="24"/>
          <w:szCs w:val="24"/>
        </w:rPr>
        <w:t xml:space="preserve"> </w:t>
      </w:r>
      <w:r w:rsidR="00046EC2">
        <w:rPr>
          <w:spacing w:val="-2"/>
          <w:sz w:val="24"/>
          <w:szCs w:val="24"/>
        </w:rPr>
        <w:t xml:space="preserve">junho </w:t>
      </w:r>
      <w:r w:rsidRPr="00A3722A">
        <w:rPr>
          <w:sz w:val="24"/>
          <w:szCs w:val="24"/>
        </w:rPr>
        <w:t>de</w:t>
      </w:r>
      <w:r w:rsidRPr="00A3722A">
        <w:rPr>
          <w:spacing w:val="-2"/>
          <w:sz w:val="24"/>
          <w:szCs w:val="24"/>
        </w:rPr>
        <w:t xml:space="preserve"> 202</w:t>
      </w:r>
      <w:r w:rsidR="00972A71">
        <w:rPr>
          <w:spacing w:val="-2"/>
          <w:sz w:val="24"/>
          <w:szCs w:val="24"/>
        </w:rPr>
        <w:t>6</w:t>
      </w:r>
      <w:r w:rsidRPr="00A3722A">
        <w:rPr>
          <w:spacing w:val="-2"/>
          <w:sz w:val="24"/>
          <w:szCs w:val="24"/>
        </w:rPr>
        <w:t>.</w:t>
      </w:r>
    </w:p>
    <w:p w14:paraId="44818519" w14:textId="5BA9075B" w:rsidR="009D1A0A" w:rsidRPr="00A3722A" w:rsidRDefault="003C0F34" w:rsidP="005B3F1C">
      <w:pPr>
        <w:pStyle w:val="Corpodetexto"/>
        <w:spacing w:line="360" w:lineRule="auto"/>
        <w:ind w:left="0"/>
      </w:pPr>
      <w:r w:rsidRPr="00A3722A">
        <w:t xml:space="preserve"> </w:t>
      </w:r>
    </w:p>
    <w:tbl>
      <w:tblPr>
        <w:tblpPr w:leftFromText="141" w:rightFromText="141" w:bottomFromText="200" w:vertAnchor="text" w:horzAnchor="margin" w:tblpY="469"/>
        <w:tblOverlap w:val="never"/>
        <w:tblW w:w="2614" w:type="dxa"/>
        <w:tblLayout w:type="fixed"/>
        <w:tblCellMar>
          <w:left w:w="70" w:type="dxa"/>
          <w:right w:w="70" w:type="dxa"/>
        </w:tblCellMar>
        <w:tblLook w:val="00A0" w:firstRow="1" w:lastRow="0" w:firstColumn="1" w:lastColumn="0" w:noHBand="0" w:noVBand="0"/>
      </w:tblPr>
      <w:tblGrid>
        <w:gridCol w:w="2614"/>
      </w:tblGrid>
      <w:tr w:rsidR="00E66F83" w:rsidRPr="00A3722A" w14:paraId="67B0A019" w14:textId="77777777" w:rsidTr="00E66F83">
        <w:trPr>
          <w:trHeight w:val="1669"/>
        </w:trPr>
        <w:tc>
          <w:tcPr>
            <w:tcW w:w="2614" w:type="dxa"/>
            <w:tcBorders>
              <w:top w:val="single" w:sz="12" w:space="0" w:color="000000"/>
              <w:left w:val="single" w:sz="12" w:space="0" w:color="000000"/>
              <w:bottom w:val="single" w:sz="12" w:space="0" w:color="000000"/>
              <w:right w:val="single" w:sz="12" w:space="0" w:color="000000"/>
            </w:tcBorders>
          </w:tcPr>
          <w:p w14:paraId="6E411EB9" w14:textId="76B2E979" w:rsidR="00E66F83" w:rsidRPr="00A3722A" w:rsidRDefault="00E66F83" w:rsidP="005B3F1C">
            <w:pPr>
              <w:pStyle w:val="SemEspaamento"/>
              <w:spacing w:line="240" w:lineRule="auto"/>
              <w:rPr>
                <w:szCs w:val="24"/>
                <w:lang w:val="pt-BR" w:eastAsia="en-US"/>
              </w:rPr>
            </w:pPr>
            <w:r w:rsidRPr="00A3722A">
              <w:rPr>
                <w:szCs w:val="24"/>
                <w:lang w:val="pt-BR" w:eastAsia="en-US"/>
              </w:rPr>
              <w:t xml:space="preserve">Este </w:t>
            </w:r>
            <w:r w:rsidR="00D602AE" w:rsidRPr="00A3722A">
              <w:rPr>
                <w:szCs w:val="24"/>
                <w:lang w:val="pt-BR"/>
              </w:rPr>
              <w:t>edital</w:t>
            </w:r>
            <w:r w:rsidRPr="00A3722A">
              <w:rPr>
                <w:szCs w:val="24"/>
                <w:lang w:val="pt-BR" w:eastAsia="en-US"/>
              </w:rPr>
              <w:t xml:space="preserve"> se encontra examinado e aprovado por esta Assessoria Jurídica.</w:t>
            </w:r>
          </w:p>
          <w:p w14:paraId="20E56285" w14:textId="36DE0DE1" w:rsidR="003C64DA" w:rsidRDefault="00E66F83" w:rsidP="008E2E06">
            <w:pPr>
              <w:pStyle w:val="SemEspaamento"/>
              <w:spacing w:line="240" w:lineRule="auto"/>
              <w:rPr>
                <w:szCs w:val="24"/>
                <w:lang w:eastAsia="en-US"/>
              </w:rPr>
            </w:pPr>
            <w:r w:rsidRPr="00A3722A">
              <w:rPr>
                <w:szCs w:val="24"/>
                <w:lang w:eastAsia="en-US"/>
              </w:rPr>
              <w:t>Em ___-___-______.</w:t>
            </w:r>
          </w:p>
          <w:p w14:paraId="5DAC796E" w14:textId="77777777" w:rsidR="00920036" w:rsidRPr="00A3722A" w:rsidRDefault="00920036" w:rsidP="008E2E06">
            <w:pPr>
              <w:pStyle w:val="SemEspaamento"/>
              <w:spacing w:line="240" w:lineRule="auto"/>
              <w:rPr>
                <w:szCs w:val="24"/>
                <w:lang w:eastAsia="en-US"/>
              </w:rPr>
            </w:pPr>
          </w:p>
          <w:p w14:paraId="7A1CF607" w14:textId="44175C22" w:rsidR="00920036" w:rsidRPr="00920036" w:rsidRDefault="00E66F83" w:rsidP="00920036">
            <w:pPr>
              <w:pStyle w:val="SemEspaamento"/>
              <w:spacing w:line="360" w:lineRule="auto"/>
              <w:ind w:left="96" w:hanging="11"/>
              <w:rPr>
                <w:b/>
                <w:bCs/>
                <w:szCs w:val="24"/>
                <w:lang w:eastAsia="en-US"/>
              </w:rPr>
            </w:pPr>
            <w:r w:rsidRPr="00920036">
              <w:rPr>
                <w:b/>
                <w:bCs/>
                <w:szCs w:val="24"/>
                <w:lang w:eastAsia="en-US"/>
              </w:rPr>
              <w:t>___________________</w:t>
            </w:r>
          </w:p>
          <w:p w14:paraId="601191F4" w14:textId="112C42B2" w:rsidR="00920036" w:rsidRPr="00920036" w:rsidRDefault="00920036" w:rsidP="00920036">
            <w:pPr>
              <w:pStyle w:val="SemEspaamento"/>
              <w:spacing w:line="360" w:lineRule="auto"/>
              <w:ind w:left="96" w:hanging="11"/>
              <w:rPr>
                <w:b/>
                <w:bCs/>
                <w:szCs w:val="24"/>
                <w:lang w:eastAsia="en-US"/>
              </w:rPr>
            </w:pPr>
            <w:r w:rsidRPr="00920036">
              <w:rPr>
                <w:b/>
                <w:bCs/>
                <w:szCs w:val="24"/>
                <w:lang w:eastAsia="en-US"/>
              </w:rPr>
              <w:t>----------------------------</w:t>
            </w:r>
          </w:p>
          <w:p w14:paraId="321195E7" w14:textId="73FFF9D0" w:rsidR="00E66F83" w:rsidRPr="00A3722A" w:rsidRDefault="00E66F83" w:rsidP="005B3F1C">
            <w:pPr>
              <w:pStyle w:val="SemEspaamento"/>
              <w:spacing w:line="240" w:lineRule="auto"/>
              <w:rPr>
                <w:szCs w:val="24"/>
                <w:lang w:eastAsia="en-US"/>
              </w:rPr>
            </w:pPr>
            <w:proofErr w:type="spellStart"/>
            <w:r w:rsidRPr="00A3722A">
              <w:rPr>
                <w:szCs w:val="24"/>
                <w:lang w:eastAsia="en-US"/>
              </w:rPr>
              <w:t>Assesso</w:t>
            </w:r>
            <w:r w:rsidR="00660440" w:rsidRPr="00A3722A">
              <w:rPr>
                <w:szCs w:val="24"/>
                <w:lang w:eastAsia="en-US"/>
              </w:rPr>
              <w:t>r</w:t>
            </w:r>
            <w:r w:rsidR="00920036">
              <w:rPr>
                <w:szCs w:val="24"/>
                <w:lang w:eastAsia="en-US"/>
              </w:rPr>
              <w:t>ia</w:t>
            </w:r>
            <w:proofErr w:type="spellEnd"/>
            <w:r w:rsidRPr="00A3722A">
              <w:rPr>
                <w:szCs w:val="24"/>
                <w:lang w:eastAsia="en-US"/>
              </w:rPr>
              <w:t xml:space="preserve"> Jurídica</w:t>
            </w:r>
          </w:p>
        </w:tc>
      </w:tr>
    </w:tbl>
    <w:p w14:paraId="1C58BA42" w14:textId="4098A574" w:rsidR="009D1A0A" w:rsidRPr="009D1A0A" w:rsidRDefault="009D1A0A" w:rsidP="009D1A0A">
      <w:r>
        <w:t xml:space="preserve">                                                                  </w:t>
      </w:r>
      <w:r w:rsidRPr="009D1A0A">
        <w:rPr>
          <w:b/>
          <w:bCs/>
        </w:rPr>
        <w:t xml:space="preserve">TOMAZ DE AQUINO ROSSATO </w:t>
      </w:r>
    </w:p>
    <w:p w14:paraId="6EF57EC0" w14:textId="088D2BE1" w:rsidR="00DC775A" w:rsidRPr="009D1A0A" w:rsidRDefault="009D1A0A" w:rsidP="009D1A0A">
      <w:pPr>
        <w:rPr>
          <w:b/>
          <w:bCs/>
        </w:rPr>
        <w:sectPr w:rsidR="00DC775A" w:rsidRPr="009D1A0A">
          <w:headerReference w:type="default" r:id="rId10"/>
          <w:headerReference w:type="first" r:id="rId11"/>
          <w:pgSz w:w="11906" w:h="16838"/>
          <w:pgMar w:top="2000" w:right="600" w:bottom="280" w:left="1220" w:header="746" w:footer="0" w:gutter="0"/>
          <w:cols w:space="720"/>
          <w:formProt w:val="0"/>
          <w:docGrid w:linePitch="100" w:charSpace="4096"/>
        </w:sectPr>
      </w:pPr>
      <w:r w:rsidRPr="009D1A0A">
        <w:rPr>
          <w:b/>
          <w:bCs/>
        </w:rPr>
        <w:t xml:space="preserve">                          </w:t>
      </w:r>
      <w:r>
        <w:rPr>
          <w:b/>
          <w:bCs/>
        </w:rPr>
        <w:t xml:space="preserve"> </w:t>
      </w:r>
      <w:r w:rsidRPr="009D1A0A">
        <w:rPr>
          <w:b/>
          <w:bCs/>
        </w:rPr>
        <w:t xml:space="preserve">   </w:t>
      </w:r>
      <w:r w:rsidR="005F325B" w:rsidRPr="009D1A0A">
        <w:rPr>
          <w:b/>
          <w:bCs/>
        </w:rPr>
        <w:t>Prefeito</w:t>
      </w:r>
      <w:r w:rsidR="00677906" w:rsidRPr="009D1A0A">
        <w:rPr>
          <w:b/>
          <w:bCs/>
        </w:rPr>
        <w:t xml:space="preserve"> </w:t>
      </w:r>
      <w:r w:rsidR="005F325B" w:rsidRPr="009D1A0A">
        <w:rPr>
          <w:b/>
          <w:bCs/>
        </w:rPr>
        <w:t>Municipa</w:t>
      </w:r>
      <w:r w:rsidR="0037406D">
        <w:rPr>
          <w:b/>
          <w:bCs/>
        </w:rPr>
        <w:pict w14:anchorId="5D41A3DD">
          <v:group id="shape_0" o:spid="_x0000_s2050" alt="Group 2" style="position:absolute;margin-left:86.75pt;margin-top:20.75pt;width:186.1pt;height:85.8pt;z-index:251673088;mso-position-horizontal-relative:text;mso-position-vertical-relative:text" coordorigin="1735,415" coordsize="3722,1716">
            <v:shape id="Textbox 5" o:spid="_x0000_s2059" style="position:absolute;left:1822;top:454;width:3566;height:256;mso-wrap-style:square;mso-position-horizontal-relative:page;v-text-anchor:top" coordsize="" o:allowincell="f" path="m,l-127,r,-127l,-127xe" filled="f" stroked="f" strokecolor="#3465a4">
              <v:fill o:detectmouseclick="t"/>
            </v:shape>
            <v:shape id="Textbox 6" o:spid="_x0000_s2057" style="position:absolute;left:1822;top:730;width:903;height:532;mso-wrap-style:square;mso-position-horizontal-relative:page;v-text-anchor:top" coordsize="" o:allowincell="f" path="m,l-127,r,-127l,-127xe" filled="f" stroked="f" strokecolor="#3465a4">
              <v:fill o:detectmouseclick="t"/>
            </v:shape>
            <v:shape id="Textbox 7" o:spid="_x0000_s2055" style="position:absolute;left:3027;top:730;width:330;height:256;mso-wrap-style:square;mso-position-horizontal-relative:page;v-text-anchor:top" coordsize="" o:allowincell="f" path="m,l-127,r,-127l,-127xe" filled="f" stroked="f" strokecolor="#3465a4">
              <v:fill o:detectmouseclick="t"/>
            </v:shape>
            <v:shape id="Textbox 8" o:spid="_x0000_s2053" style="position:absolute;left:3669;top:730;width:1720;height:256;mso-wrap-style:square;mso-position-horizontal-relative:page;v-text-anchor:top" coordsize="" o:allowincell="f" path="m,l-127,r,-127l,-127xe" filled="f" stroked="f" strokecolor="#3465a4">
              <v:fill o:detectmouseclick="t"/>
            </v:shape>
            <v:shape id="Textbox 9" o:spid="_x0000_s2051" style="position:absolute;left:1822;top:1291;width:2072;height:808;mso-wrap-style:square;mso-position-horizontal-relative:page;v-text-anchor:top" coordsize="" o:allowincell="f" path="m,l-127,r,-127l,-127xe" filled="f" stroked="f" strokecolor="#3465a4">
              <v:fill o:detectmouseclick="t"/>
            </v:shape>
          </v:group>
        </w:pict>
      </w:r>
      <w:r w:rsidR="00850CC1" w:rsidRPr="009D1A0A">
        <w:rPr>
          <w:b/>
          <w:bCs/>
        </w:rPr>
        <w:t>l</w:t>
      </w:r>
    </w:p>
    <w:p w14:paraId="6795A10E" w14:textId="749D9C27" w:rsidR="001F550B" w:rsidRPr="00A3722A" w:rsidRDefault="00CB442B" w:rsidP="00850CC1">
      <w:pPr>
        <w:pStyle w:val="Ttulo11"/>
        <w:spacing w:line="360" w:lineRule="auto"/>
        <w:ind w:left="0"/>
        <w:jc w:val="center"/>
      </w:pPr>
      <w:r w:rsidRPr="00A3722A">
        <w:lastRenderedPageBreak/>
        <w:t>ANEXO I</w:t>
      </w:r>
    </w:p>
    <w:p w14:paraId="05E619E9" w14:textId="77777777" w:rsidR="008E2E06" w:rsidRPr="00AD321E" w:rsidRDefault="0037406D" w:rsidP="008E2E06">
      <w:pPr>
        <w:jc w:val="center"/>
        <w:rPr>
          <w:sz w:val="24"/>
          <w:szCs w:val="24"/>
        </w:rPr>
      </w:pPr>
      <w:r>
        <w:rPr>
          <w:noProof/>
          <w:sz w:val="24"/>
          <w:szCs w:val="24"/>
        </w:rPr>
        <w:pict w14:anchorId="55120958">
          <v:rect id="Quadro1" o:spid="_x0000_s2065" style="position:absolute;left:0;text-align:left;margin-left:-4.5pt;margin-top:-4.5pt;width:5.25pt;height:13.45pt;z-index:2516751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" stroked="f" strokeweight="0">
            <v:textbox inset="0,0,0,0">
              <w:txbxContent>
                <w:p w14:paraId="213EE976" w14:textId="77777777" w:rsidR="008E2E06" w:rsidRDefault="008E2E06" w:rsidP="008E2E06">
                  <w:pPr>
                    <w:pStyle w:val="Corpodetexto"/>
                    <w:rPr>
                      <w:color w:val="000000"/>
                    </w:rPr>
                  </w:pPr>
                </w:p>
              </w:txbxContent>
            </v:textbox>
          </v:rect>
        </w:pict>
      </w:r>
      <w:r>
        <w:rPr>
          <w:noProof/>
          <w:sz w:val="24"/>
          <w:szCs w:val="24"/>
        </w:rPr>
        <w:pict w14:anchorId="2FFD64EA">
          <v:rect id="Quadro2" o:spid="_x0000_s2066" style="position:absolute;left:0;text-align:left;margin-left:-4.5pt;margin-top:.75pt;width:5.25pt;height:13.45pt;z-index:2516761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" stroked="f" strokeweight="0">
            <v:textbox inset="0,0,0,0">
              <w:txbxContent>
                <w:p w14:paraId="058F1CA0" w14:textId="77777777" w:rsidR="008E2E06" w:rsidRDefault="008E2E06" w:rsidP="008E2E06">
                  <w:pPr>
                    <w:pStyle w:val="Corpodetexto"/>
                    <w:rPr>
                      <w:color w:val="000000"/>
                    </w:rPr>
                  </w:pPr>
                </w:p>
              </w:txbxContent>
            </v:textbox>
          </v:rect>
        </w:pict>
      </w:r>
      <w:r w:rsidR="008E2E06" w:rsidRPr="00AD321E">
        <w:rPr>
          <w:b/>
          <w:bCs/>
          <w:sz w:val="24"/>
          <w:szCs w:val="24"/>
        </w:rPr>
        <w:t>TERMO DE REFERÊNCIA</w:t>
      </w:r>
    </w:p>
    <w:p w14:paraId="677CA256" w14:textId="77777777" w:rsidR="008E2E06" w:rsidRPr="00AD321E" w:rsidRDefault="008E2E06" w:rsidP="008E2E06">
      <w:pPr>
        <w:jc w:val="center"/>
        <w:rPr>
          <w:sz w:val="24"/>
          <w:szCs w:val="24"/>
        </w:rPr>
      </w:pPr>
      <w:r w:rsidRPr="00AD321E">
        <w:rPr>
          <w:b/>
          <w:bCs/>
          <w:sz w:val="24"/>
          <w:szCs w:val="24"/>
        </w:rPr>
        <w:t>PROCESSO ADMINISTRATIVO 34/2026</w:t>
      </w:r>
    </w:p>
    <w:p w14:paraId="336C9AE7" w14:textId="77777777" w:rsidR="008E2E06" w:rsidRPr="00AD321E" w:rsidRDefault="008E2E06" w:rsidP="008E2E06">
      <w:pPr>
        <w:jc w:val="center"/>
        <w:rPr>
          <w:b/>
          <w:bCs/>
          <w:sz w:val="24"/>
          <w:szCs w:val="24"/>
        </w:rPr>
      </w:pPr>
    </w:p>
    <w:p w14:paraId="687F6BB4" w14:textId="77777777" w:rsidR="008E2E06" w:rsidRPr="00AD321E" w:rsidRDefault="008E2E06" w:rsidP="008E2E06">
      <w:pPr>
        <w:pStyle w:val="Nivel01"/>
        <w:keepNext/>
        <w:keepLines/>
        <w:widowControl/>
        <w:numPr>
          <w:ilvl w:val="0"/>
          <w:numId w:val="6"/>
        </w:numPr>
        <w:ind w:left="0" w:firstLine="0"/>
        <w:outlineLvl w:val="0"/>
        <w:rPr>
          <w:rFonts w:ascii="Times New Roman" w:hAnsi="Times New Roman" w:cs="Times New Roman"/>
          <w:color w:val="000000"/>
          <w:sz w:val="24"/>
          <w:szCs w:val="24"/>
        </w:rPr>
      </w:pPr>
      <w:r w:rsidRPr="00AD321E">
        <w:rPr>
          <w:rFonts w:ascii="Times New Roman" w:hAnsi="Times New Roman" w:cs="Times New Roman"/>
          <w:color w:val="000000"/>
          <w:sz w:val="24"/>
          <w:szCs w:val="24"/>
        </w:rPr>
        <w:t>CONDIÇÕES GERAIS DA CONTRATAÇÃO</w:t>
      </w:r>
    </w:p>
    <w:p w14:paraId="7B53C5C8" w14:textId="77777777" w:rsidR="008E2E06" w:rsidRPr="00AD321E" w:rsidRDefault="008E2E06" w:rsidP="008E2E06">
      <w:pPr>
        <w:pStyle w:val="Nivel2"/>
        <w:numPr>
          <w:ilvl w:val="1"/>
          <w:numId w:val="4"/>
        </w:numPr>
        <w:spacing w:before="0" w:after="0" w:line="240" w:lineRule="auto"/>
        <w:ind w:left="0" w:firstLine="0"/>
        <w:rPr>
          <w:rFonts w:ascii="Times New Roman" w:hAnsi="Times New Roman"/>
          <w:sz w:val="24"/>
          <w:szCs w:val="24"/>
        </w:rPr>
      </w:pPr>
      <w:r w:rsidRPr="00AD321E">
        <w:rPr>
          <w:rFonts w:ascii="Times New Roman" w:hAnsi="Times New Roman"/>
          <w:sz w:val="24"/>
          <w:szCs w:val="24"/>
        </w:rPr>
        <w:t xml:space="preserve">Contratação de empresa </w:t>
      </w:r>
      <w:r w:rsidRPr="00AD321E">
        <w:rPr>
          <w:rFonts w:ascii="Times New Roman" w:eastAsia="Times New Roman" w:hAnsi="Times New Roman"/>
          <w:sz w:val="24"/>
          <w:szCs w:val="24"/>
        </w:rPr>
        <w:t>especializada para prestação de serviços médicos em Atenção Primária à Saúde, visando assegurar cobertura assistencial correspondente a 80 (oitenta) horas semanais de atendimento presencial nas Unidades de Saúde do Município de Vicente Dutra/RS,</w:t>
      </w:r>
      <w:r w:rsidRPr="00AD321E">
        <w:rPr>
          <w:rFonts w:ascii="Times New Roman" w:hAnsi="Times New Roman"/>
          <w:sz w:val="24"/>
          <w:szCs w:val="24"/>
        </w:rPr>
        <w:t xml:space="preserve"> conforme especificações e quantidades abaixo:</w:t>
      </w:r>
    </w:p>
    <w:p w14:paraId="57D7915A"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p>
    <w:tbl>
      <w:tblPr>
        <w:tblStyle w:val="Tabelacomgrade"/>
        <w:tblW w:w="9781" w:type="dxa"/>
        <w:tblInd w:w="108" w:type="dxa"/>
        <w:tblLook w:val="04A0" w:firstRow="1" w:lastRow="0" w:firstColumn="1" w:lastColumn="0" w:noHBand="0" w:noVBand="1"/>
      </w:tblPr>
      <w:tblGrid>
        <w:gridCol w:w="857"/>
        <w:gridCol w:w="7371"/>
        <w:gridCol w:w="710"/>
        <w:gridCol w:w="843"/>
      </w:tblGrid>
      <w:tr w:rsidR="008E2E06" w:rsidRPr="00AD321E" w14:paraId="573F1FB0" w14:textId="77777777" w:rsidTr="00882C9C">
        <w:tc>
          <w:tcPr>
            <w:tcW w:w="803" w:type="dxa"/>
          </w:tcPr>
          <w:p w14:paraId="03F001BD"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ITEM</w:t>
            </w:r>
          </w:p>
        </w:tc>
        <w:tc>
          <w:tcPr>
            <w:tcW w:w="7424" w:type="dxa"/>
          </w:tcPr>
          <w:p w14:paraId="297F738C"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DESCRIÇÃO</w:t>
            </w:r>
          </w:p>
        </w:tc>
        <w:tc>
          <w:tcPr>
            <w:tcW w:w="710" w:type="dxa"/>
          </w:tcPr>
          <w:p w14:paraId="19808B11"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UN</w:t>
            </w:r>
          </w:p>
        </w:tc>
        <w:tc>
          <w:tcPr>
            <w:tcW w:w="844" w:type="dxa"/>
          </w:tcPr>
          <w:p w14:paraId="7363D068" w14:textId="77777777" w:rsidR="008E2E06" w:rsidRPr="00AD321E" w:rsidRDefault="008E2E06" w:rsidP="00882C9C">
            <w:pPr>
              <w:pStyle w:val="Default"/>
              <w:jc w:val="center"/>
              <w:rPr>
                <w:rFonts w:ascii="Times New Roman" w:hAnsi="Times New Roman" w:cs="Times New Roman"/>
                <w:b/>
                <w:bCs/>
              </w:rPr>
            </w:pPr>
            <w:r w:rsidRPr="00AD321E">
              <w:rPr>
                <w:rFonts w:ascii="Times New Roman" w:hAnsi="Times New Roman" w:cs="Times New Roman"/>
                <w:b/>
                <w:bCs/>
              </w:rPr>
              <w:t>QTD</w:t>
            </w:r>
          </w:p>
        </w:tc>
      </w:tr>
      <w:tr w:rsidR="008E2E06" w:rsidRPr="00AD321E" w14:paraId="15121288" w14:textId="77777777" w:rsidTr="00882C9C">
        <w:trPr>
          <w:trHeight w:val="659"/>
        </w:trPr>
        <w:tc>
          <w:tcPr>
            <w:tcW w:w="803" w:type="dxa"/>
          </w:tcPr>
          <w:p w14:paraId="2BAF9129" w14:textId="77777777" w:rsidR="008E2E06" w:rsidRPr="00AD321E" w:rsidRDefault="008E2E06" w:rsidP="00882C9C">
            <w:pPr>
              <w:pStyle w:val="Default"/>
              <w:jc w:val="center"/>
              <w:rPr>
                <w:rFonts w:ascii="Times New Roman" w:hAnsi="Times New Roman" w:cs="Times New Roman"/>
              </w:rPr>
            </w:pPr>
            <w:r w:rsidRPr="00AD321E">
              <w:rPr>
                <w:rFonts w:ascii="Times New Roman" w:hAnsi="Times New Roman" w:cs="Times New Roman"/>
              </w:rPr>
              <w:t>01</w:t>
            </w:r>
          </w:p>
        </w:tc>
        <w:tc>
          <w:tcPr>
            <w:tcW w:w="7424" w:type="dxa"/>
          </w:tcPr>
          <w:p w14:paraId="09608CCB" w14:textId="77777777" w:rsidR="008E2E06" w:rsidRPr="00AD321E" w:rsidRDefault="008E2E06" w:rsidP="00882C9C">
            <w:pPr>
              <w:ind w:right="61"/>
              <w:jc w:val="both"/>
              <w:rPr>
                <w:sz w:val="24"/>
                <w:szCs w:val="24"/>
              </w:rPr>
            </w:pPr>
            <w:r w:rsidRPr="00AD321E">
              <w:rPr>
                <w:sz w:val="24"/>
                <w:szCs w:val="24"/>
              </w:rPr>
              <w:t>CONTRATAÇÃO DE EMPRESA ESPECIALIZADA PARA A PRESTAÇÃO DE SERVIÇOS MÉDICOS EM ATENÇÃO PRIMÁRIA À SAÚDE, MEDIANTE A DISPONIBILIZAÇÃO DE EQUIPE TÉCNICA HABILITADA, VISANDO À EXECUÇÃO DE CONSULTAS MÉDICAS, ATENDIMENTOS AMBULATORIAIS E DEMAIS ATIVIDADES INERENTES À ASSISTÊNCIA MÉDICA NO ÂMBITO DA UNIDADE BÁSICA DE SAÚDE DO MUNICÍPIO, ASSEGURANDO COBERTURA ASSISTENCIAL CORRESPONDENTE A 80 (OITENTA) HORAS SEMANAIS, DURANTE O HORÁRIO DE FUNCIONAMENTO DA UNIDADE, DE SEGUNDA A SEXTA-FEIRA, DAS 7H30 ÀS 11H30 E DAS 13H30 ÀS 17H, CONFORME CONDIÇÕES, ESPECIFICAÇÕES E EXIGÊNCIAS ESTABELECIDAS NESTE EDITAL E SEUS ANEXOS</w:t>
            </w:r>
          </w:p>
        </w:tc>
        <w:tc>
          <w:tcPr>
            <w:tcW w:w="710" w:type="dxa"/>
          </w:tcPr>
          <w:p w14:paraId="5805F261" w14:textId="77777777" w:rsidR="008E2E06" w:rsidRPr="00AD321E" w:rsidRDefault="008E2E06" w:rsidP="00882C9C">
            <w:pPr>
              <w:pStyle w:val="Default"/>
              <w:jc w:val="center"/>
              <w:rPr>
                <w:rFonts w:ascii="Times New Roman" w:hAnsi="Times New Roman" w:cs="Times New Roman"/>
              </w:rPr>
            </w:pPr>
            <w:r w:rsidRPr="00AD321E">
              <w:rPr>
                <w:rFonts w:ascii="Times New Roman" w:hAnsi="Times New Roman" w:cs="Times New Roman"/>
              </w:rPr>
              <w:t>MÊS</w:t>
            </w:r>
          </w:p>
        </w:tc>
        <w:tc>
          <w:tcPr>
            <w:tcW w:w="844" w:type="dxa"/>
          </w:tcPr>
          <w:p w14:paraId="77305AA3" w14:textId="77777777" w:rsidR="008E2E06" w:rsidRPr="00AD321E" w:rsidRDefault="008E2E06" w:rsidP="00882C9C">
            <w:pPr>
              <w:pStyle w:val="Default"/>
              <w:jc w:val="center"/>
              <w:rPr>
                <w:rFonts w:ascii="Times New Roman" w:hAnsi="Times New Roman" w:cs="Times New Roman"/>
              </w:rPr>
            </w:pPr>
            <w:r w:rsidRPr="00AD321E">
              <w:rPr>
                <w:rFonts w:ascii="Times New Roman" w:hAnsi="Times New Roman" w:cs="Times New Roman"/>
              </w:rPr>
              <w:t>12</w:t>
            </w:r>
          </w:p>
        </w:tc>
      </w:tr>
    </w:tbl>
    <w:p w14:paraId="715DB3DC"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p>
    <w:p w14:paraId="32C9F190" w14:textId="77777777" w:rsidR="008E2E06" w:rsidRPr="00AD321E" w:rsidRDefault="008E2E06" w:rsidP="008E2E06">
      <w:pPr>
        <w:rPr>
          <w:sz w:val="24"/>
          <w:szCs w:val="24"/>
        </w:rPr>
      </w:pPr>
    </w:p>
    <w:p w14:paraId="0844F7DC" w14:textId="77777777" w:rsidR="008E2E06" w:rsidRPr="00AD321E" w:rsidRDefault="008E2E06" w:rsidP="008E2E06">
      <w:pPr>
        <w:rPr>
          <w:b/>
          <w:bCs/>
          <w:sz w:val="24"/>
          <w:szCs w:val="24"/>
        </w:rPr>
      </w:pPr>
    </w:p>
    <w:p w14:paraId="58E55E87" w14:textId="77777777" w:rsidR="008E2E06" w:rsidRPr="00AD321E" w:rsidRDefault="008E2E06" w:rsidP="008E2E06">
      <w:pPr>
        <w:pStyle w:val="Nivel01"/>
        <w:keepNext/>
        <w:keepLines/>
        <w:widowControl/>
        <w:numPr>
          <w:ilvl w:val="0"/>
          <w:numId w:val="4"/>
        </w:numPr>
        <w:ind w:left="0" w:firstLine="0"/>
        <w:outlineLvl w:val="0"/>
        <w:rPr>
          <w:rFonts w:ascii="Times New Roman" w:hAnsi="Times New Roman" w:cs="Times New Roman"/>
          <w:color w:val="000000"/>
          <w:sz w:val="24"/>
          <w:szCs w:val="24"/>
        </w:rPr>
      </w:pPr>
      <w:r w:rsidRPr="00AD321E">
        <w:rPr>
          <w:rFonts w:ascii="Times New Roman" w:hAnsi="Times New Roman" w:cs="Times New Roman"/>
          <w:color w:val="000000"/>
          <w:sz w:val="24"/>
          <w:szCs w:val="24"/>
        </w:rPr>
        <w:t xml:space="preserve"> FUNDAMENTAÇÃO E DESCRIÇÃO DA NECESSIDADE DA CONTRATAÇÃO</w:t>
      </w:r>
    </w:p>
    <w:p w14:paraId="7268564E" w14:textId="77777777" w:rsidR="008E2E06" w:rsidRPr="00AD321E" w:rsidRDefault="008E2E06" w:rsidP="008E2E06">
      <w:pPr>
        <w:jc w:val="both"/>
        <w:rPr>
          <w:rFonts w:eastAsiaTheme="minorHAnsi"/>
          <w:b/>
          <w:bCs/>
          <w:sz w:val="24"/>
          <w:szCs w:val="24"/>
        </w:rPr>
      </w:pPr>
      <w:r w:rsidRPr="00AD321E">
        <w:rPr>
          <w:b/>
          <w:bCs/>
          <w:sz w:val="24"/>
          <w:szCs w:val="24"/>
        </w:rPr>
        <w:t>2.1.</w:t>
      </w:r>
      <w:r w:rsidRPr="00AD321E">
        <w:rPr>
          <w:sz w:val="24"/>
          <w:szCs w:val="24"/>
        </w:rPr>
        <w:t>Contratação de empresa especializada para prestação de serviços médicos em Atenção Primária à Saúde, visando assegurar cobertura assistencial correspondente a 80 (oitenta) horas semanais de atendimento presencial nas Unidades de Saúde do Município de Vicente Dutra/RS, visando garantir a continuidade da assistência médica à população, mediante realização de consultas, procedimentos ambulatoriais, acompanhamento de grupos prioritários, visitas domiciliares e demais ações vinculadas à Atenção Primária à Saúde.</w:t>
      </w:r>
    </w:p>
    <w:p w14:paraId="27C3D271" w14:textId="77777777" w:rsidR="008E2E06" w:rsidRPr="00AD321E" w:rsidRDefault="008E2E06" w:rsidP="008E2E06">
      <w:pPr>
        <w:jc w:val="both"/>
        <w:rPr>
          <w:sz w:val="24"/>
          <w:szCs w:val="24"/>
        </w:rPr>
      </w:pPr>
      <w:r w:rsidRPr="00AD321E">
        <w:rPr>
          <w:b/>
          <w:bCs/>
          <w:color w:val="000000"/>
          <w:sz w:val="24"/>
          <w:szCs w:val="24"/>
        </w:rPr>
        <w:t xml:space="preserve">2.3. </w:t>
      </w:r>
      <w:r w:rsidRPr="00AD321E">
        <w:rPr>
          <w:color w:val="000000"/>
          <w:sz w:val="24"/>
          <w:szCs w:val="24"/>
        </w:rPr>
        <w:t>Tudo em conformidade com a Lei Federal 14.133/21;</w:t>
      </w:r>
    </w:p>
    <w:p w14:paraId="1E6D064E" w14:textId="77777777" w:rsidR="008E2E06" w:rsidRPr="00AD321E" w:rsidRDefault="008E2E06" w:rsidP="008E2E06">
      <w:pPr>
        <w:pStyle w:val="PargrafodaLista"/>
        <w:ind w:left="0"/>
        <w:rPr>
          <w:sz w:val="24"/>
          <w:szCs w:val="24"/>
          <w:lang w:val="pt-BR"/>
        </w:rPr>
      </w:pPr>
      <w:r w:rsidRPr="00AD321E">
        <w:rPr>
          <w:b/>
          <w:bCs/>
          <w:color w:val="000000"/>
          <w:sz w:val="24"/>
          <w:szCs w:val="24"/>
          <w:lang w:val="pt-BR"/>
        </w:rPr>
        <w:t xml:space="preserve">2.4. </w:t>
      </w:r>
      <w:r w:rsidRPr="00AD321E">
        <w:rPr>
          <w:color w:val="000000"/>
          <w:sz w:val="24"/>
          <w:szCs w:val="24"/>
          <w:lang w:val="pt-BR"/>
        </w:rPr>
        <w:t>Justificativa mais ampla de acordo com o Estudo Técnico Preliminar.</w:t>
      </w:r>
    </w:p>
    <w:p w14:paraId="57979C3A" w14:textId="77777777" w:rsidR="008E2E06" w:rsidRPr="00AD321E" w:rsidRDefault="008E2E06" w:rsidP="008E2E06">
      <w:pPr>
        <w:pStyle w:val="PargrafodaLista"/>
        <w:ind w:left="0"/>
        <w:rPr>
          <w:color w:val="000000"/>
          <w:sz w:val="24"/>
          <w:szCs w:val="24"/>
          <w:lang w:val="pt-BR"/>
        </w:rPr>
      </w:pPr>
    </w:p>
    <w:p w14:paraId="6E513841" w14:textId="77777777" w:rsidR="008E2E06" w:rsidRPr="00AD321E" w:rsidRDefault="008E2E06" w:rsidP="008E2E06">
      <w:pPr>
        <w:pStyle w:val="Nivel1"/>
        <w:keepNext/>
        <w:keepLines/>
        <w:widowControl/>
        <w:numPr>
          <w:ilvl w:val="0"/>
          <w:numId w:val="4"/>
        </w:numPr>
        <w:spacing w:before="0" w:after="0" w:line="240" w:lineRule="auto"/>
        <w:outlineLvl w:val="0"/>
        <w:rPr>
          <w:rFonts w:ascii="Times New Roman" w:hAnsi="Times New Roman" w:cs="Times New Roman"/>
          <w:bCs w:val="0"/>
          <w:color w:val="auto"/>
          <w:sz w:val="24"/>
          <w:szCs w:val="24"/>
        </w:rPr>
      </w:pPr>
      <w:r w:rsidRPr="00AD321E">
        <w:rPr>
          <w:rFonts w:ascii="Times New Roman" w:hAnsi="Times New Roman" w:cs="Times New Roman"/>
          <w:color w:val="auto"/>
          <w:sz w:val="24"/>
          <w:szCs w:val="24"/>
        </w:rPr>
        <w:t xml:space="preserve">DESCRIÇÃO DA SOLUÇÃO COMO UM TODO CONSIDERADO O CICLO DE VIDA DO OBJETO </w:t>
      </w:r>
    </w:p>
    <w:p w14:paraId="3CE817FD" w14:textId="77777777" w:rsidR="008E2E06" w:rsidRPr="00AD321E" w:rsidRDefault="008E2E06" w:rsidP="008E2E06">
      <w:pPr>
        <w:jc w:val="both"/>
        <w:rPr>
          <w:b/>
          <w:bCs/>
          <w:sz w:val="24"/>
          <w:szCs w:val="24"/>
          <w:lang w:eastAsia="pt-BR"/>
        </w:rPr>
      </w:pPr>
      <w:r w:rsidRPr="00AD321E">
        <w:rPr>
          <w:b/>
          <w:bCs/>
          <w:sz w:val="24"/>
          <w:szCs w:val="24"/>
          <w:lang w:eastAsia="pt-BR"/>
        </w:rPr>
        <w:t xml:space="preserve">3.1. </w:t>
      </w:r>
      <w:r w:rsidRPr="00AD321E">
        <w:rPr>
          <w:sz w:val="24"/>
          <w:szCs w:val="24"/>
          <w:lang w:eastAsia="pt-BR"/>
        </w:rPr>
        <w:t>A solução proposta consiste na contratação de empresa especializada para prestação de serviços profissionais médicos, disponibilizando 02 (dois) profissionais médicos para atuação junto às Unidades de Saúde do Município de Vicente Dutra/RS, com carga horária de 40 (quarenta) horas semanais para cada profissional, totalizando atendimento de segunda-feira a sexta-feira, nos turnos da manhã e da tarde. A contratação tem por objetivo assegurar a continuidade e a regularidade da assistência médica prestada à população usuária do Sistema Único de Saúde – SUS, garantindo cobertura adequada da demanda existente no âmbito da Atenção Primária à Saúde.</w:t>
      </w:r>
    </w:p>
    <w:p w14:paraId="2EED20D9" w14:textId="77777777" w:rsidR="008E2E06" w:rsidRPr="00AD321E" w:rsidRDefault="008E2E06" w:rsidP="008E2E06">
      <w:pPr>
        <w:jc w:val="both"/>
        <w:rPr>
          <w:sz w:val="24"/>
          <w:szCs w:val="24"/>
          <w:lang w:eastAsia="pt-BR"/>
        </w:rPr>
      </w:pPr>
      <w:r w:rsidRPr="00AD321E">
        <w:rPr>
          <w:b/>
          <w:bCs/>
          <w:sz w:val="24"/>
          <w:szCs w:val="24"/>
          <w:lang w:eastAsia="pt-BR"/>
        </w:rPr>
        <w:t>3.2.</w:t>
      </w:r>
      <w:r w:rsidRPr="00AD321E">
        <w:rPr>
          <w:sz w:val="24"/>
          <w:szCs w:val="24"/>
          <w:lang w:eastAsia="pt-BR"/>
        </w:rPr>
        <w:t xml:space="preserve"> Os profissionais contratados deverão realizar atendimentos médicos ambulatoriais de forma contínua, compreendendo consultas previamente agendadas, consultas de demanda espontânea e atendimentos de caráter de brevidade e urgência compatíveis com a estrutura das unidades de </w:t>
      </w:r>
      <w:r w:rsidRPr="00AD321E">
        <w:rPr>
          <w:sz w:val="24"/>
          <w:szCs w:val="24"/>
          <w:lang w:eastAsia="pt-BR"/>
        </w:rPr>
        <w:lastRenderedPageBreak/>
        <w:t>saúde municipais. A atuação médica deverá observar os protocolos clínicos aplicáveis, os princípios do SUS e as diretrizes estabelecidas pela Secretaria Municipal de Saúde, visando assegurar atendimento humanizado, resolutivo e de qualidade aos usuários.</w:t>
      </w:r>
    </w:p>
    <w:p w14:paraId="5A11F9CD" w14:textId="77777777" w:rsidR="008E2E06" w:rsidRPr="00AD321E" w:rsidRDefault="008E2E06" w:rsidP="008E2E06">
      <w:pPr>
        <w:jc w:val="both"/>
        <w:rPr>
          <w:sz w:val="24"/>
          <w:szCs w:val="24"/>
          <w:lang w:eastAsia="pt-BR"/>
        </w:rPr>
      </w:pPr>
      <w:r w:rsidRPr="00AD321E">
        <w:rPr>
          <w:b/>
          <w:bCs/>
          <w:sz w:val="24"/>
          <w:szCs w:val="24"/>
          <w:lang w:eastAsia="pt-BR"/>
        </w:rPr>
        <w:t>3.3.</w:t>
      </w:r>
      <w:r w:rsidRPr="00AD321E">
        <w:rPr>
          <w:sz w:val="24"/>
          <w:szCs w:val="24"/>
          <w:lang w:eastAsia="pt-BR"/>
        </w:rPr>
        <w:t xml:space="preserve"> A solução contempla também a execução de procedimentos médicos de pequeno e médio porte compatíveis com a atenção básica, contribuindo para ampliação da capacidade de atendimento do Município e reduzindo a necessidade de encaminhamentos desnecessários para outros serviços de saúde. Dessa forma, busca-se fortalecer a resolutividade das unidades municipais, proporcionando maior acesso da população aos serviços médicos essenciais.</w:t>
      </w:r>
    </w:p>
    <w:p w14:paraId="7EA9068F" w14:textId="77777777" w:rsidR="008E2E06" w:rsidRPr="00AD321E" w:rsidRDefault="008E2E06" w:rsidP="008E2E06">
      <w:pPr>
        <w:jc w:val="both"/>
        <w:rPr>
          <w:sz w:val="24"/>
          <w:szCs w:val="24"/>
          <w:lang w:eastAsia="pt-BR"/>
        </w:rPr>
      </w:pPr>
      <w:r w:rsidRPr="00AD321E">
        <w:rPr>
          <w:b/>
          <w:bCs/>
          <w:sz w:val="24"/>
          <w:szCs w:val="24"/>
          <w:lang w:eastAsia="pt-BR"/>
        </w:rPr>
        <w:t>3.4.</w:t>
      </w:r>
      <w:r w:rsidRPr="00AD321E">
        <w:rPr>
          <w:sz w:val="24"/>
          <w:szCs w:val="24"/>
          <w:lang w:eastAsia="pt-BR"/>
        </w:rPr>
        <w:t xml:space="preserve"> Além dos atendimentos clínicos individuais, os profissionais deverão participar das atividades coletivas promovidas pela Secretaria Municipal de Saúde, incluindo acompanhamento e atendimento de grupos específicos, tais como hipertensos, diabéticos, gestantes, pacientes psiquiátricos, tabagistas, alcoólicos e demais públicos definidos pelas políticas públicas de saúde. Essas ações possuem caráter preventivo e educativo, contribuindo para o monitoramento contínuo das condições de saúde da população.</w:t>
      </w:r>
    </w:p>
    <w:p w14:paraId="356D9B07" w14:textId="77777777" w:rsidR="008E2E06" w:rsidRPr="00AD321E" w:rsidRDefault="008E2E06" w:rsidP="008E2E06">
      <w:pPr>
        <w:jc w:val="both"/>
        <w:rPr>
          <w:sz w:val="24"/>
          <w:szCs w:val="24"/>
          <w:lang w:eastAsia="pt-BR"/>
        </w:rPr>
      </w:pPr>
      <w:r w:rsidRPr="00AD321E">
        <w:rPr>
          <w:b/>
          <w:bCs/>
          <w:sz w:val="24"/>
          <w:szCs w:val="24"/>
          <w:lang w:eastAsia="pt-BR"/>
        </w:rPr>
        <w:t>3.5.</w:t>
      </w:r>
      <w:r w:rsidRPr="00AD321E">
        <w:rPr>
          <w:sz w:val="24"/>
          <w:szCs w:val="24"/>
          <w:lang w:eastAsia="pt-BR"/>
        </w:rPr>
        <w:t xml:space="preserve"> A solução prevê ainda a realização de visitas domiciliares quando necessárias, especialmente para pacientes com dificuldades de locomoção, acamados, idosos ou em situações que demandem acompanhamento direto pela equipe de saúde. Essa atuação permite ampliar o acesso aos serviços médicos e fortalecer as ações de atenção integral à saúde desenvolvidas pelo Município.</w:t>
      </w:r>
    </w:p>
    <w:p w14:paraId="48E137C8" w14:textId="77777777" w:rsidR="008E2E06" w:rsidRPr="00AD321E" w:rsidRDefault="008E2E06" w:rsidP="008E2E06">
      <w:pPr>
        <w:jc w:val="both"/>
        <w:rPr>
          <w:sz w:val="24"/>
          <w:szCs w:val="24"/>
          <w:lang w:eastAsia="pt-BR"/>
        </w:rPr>
      </w:pPr>
      <w:r w:rsidRPr="00AD321E">
        <w:rPr>
          <w:b/>
          <w:bCs/>
          <w:sz w:val="24"/>
          <w:szCs w:val="24"/>
          <w:lang w:eastAsia="pt-BR"/>
        </w:rPr>
        <w:t>3.6.</w:t>
      </w:r>
      <w:r w:rsidRPr="00AD321E">
        <w:rPr>
          <w:sz w:val="24"/>
          <w:szCs w:val="24"/>
          <w:lang w:eastAsia="pt-BR"/>
        </w:rPr>
        <w:t xml:space="preserve"> Os profissionais contratados também deverão colaborar em ações de educação em saúde, participando de encontros, orientações, palestras e atividades coletivas destinadas à promoção da saúde e prevenção de doenças, especialmente junto aos grupos considerados mais vulneráveis. Essas ações contribuem para a melhoria dos indicadores de saúde e para o fortalecimento das estratégias de atenção básica adotadas pela Administração Municipal.</w:t>
      </w:r>
    </w:p>
    <w:p w14:paraId="0325BE24" w14:textId="77777777" w:rsidR="008E2E06" w:rsidRPr="00AD321E" w:rsidRDefault="008E2E06" w:rsidP="008E2E06">
      <w:pPr>
        <w:jc w:val="both"/>
        <w:rPr>
          <w:sz w:val="24"/>
          <w:szCs w:val="24"/>
          <w:lang w:eastAsia="pt-BR"/>
        </w:rPr>
      </w:pPr>
      <w:r w:rsidRPr="00AD321E">
        <w:rPr>
          <w:b/>
          <w:bCs/>
          <w:sz w:val="24"/>
          <w:szCs w:val="24"/>
          <w:lang w:eastAsia="pt-BR"/>
        </w:rPr>
        <w:t>3.7.</w:t>
      </w:r>
      <w:r w:rsidRPr="00AD321E">
        <w:rPr>
          <w:sz w:val="24"/>
          <w:szCs w:val="24"/>
          <w:lang w:eastAsia="pt-BR"/>
        </w:rPr>
        <w:t xml:space="preserve"> A contratação por meio de empresa especializada possibilita ao Município dispor de profissionais habilitados para atendimento das demandas da rede municipal de saúde, assegurando regularidade na prestação dos serviços e continuidade dos atendimentos à população. A solução também oferece maior flexibilidade administrativa para manutenção da cobertura assistencial necessária ao funcionamento das unidades de saúde.</w:t>
      </w:r>
    </w:p>
    <w:p w14:paraId="59FC0D52" w14:textId="77777777" w:rsidR="008E2E06" w:rsidRPr="00AD321E" w:rsidRDefault="008E2E06" w:rsidP="008E2E06">
      <w:pPr>
        <w:jc w:val="both"/>
        <w:rPr>
          <w:sz w:val="24"/>
          <w:szCs w:val="24"/>
          <w:lang w:eastAsia="pt-BR"/>
        </w:rPr>
      </w:pPr>
      <w:r w:rsidRPr="00AD321E">
        <w:rPr>
          <w:b/>
          <w:bCs/>
          <w:sz w:val="24"/>
          <w:szCs w:val="24"/>
          <w:lang w:eastAsia="pt-BR"/>
        </w:rPr>
        <w:t>3.8.</w:t>
      </w:r>
      <w:r w:rsidRPr="00AD321E">
        <w:rPr>
          <w:sz w:val="24"/>
          <w:szCs w:val="24"/>
          <w:lang w:eastAsia="pt-BR"/>
        </w:rPr>
        <w:t xml:space="preserve"> Sendo assim, a solução proposta apresenta-se como tecnicamente adequada e compatível com as necessidades da Secretaria Municipal de Saúde, permitindo a ampliação da capacidade de atendimento médico, a manutenção da continuidade dos serviços assistenciais e o fortalecimento das ações de promoção, prevenção e recuperação da saúde da população do Município de Vicente Dutra/RS.</w:t>
      </w:r>
    </w:p>
    <w:p w14:paraId="3597DD02" w14:textId="77777777" w:rsidR="008E2E06" w:rsidRPr="00AD321E" w:rsidRDefault="008E2E06" w:rsidP="008E2E06">
      <w:pPr>
        <w:jc w:val="both"/>
        <w:rPr>
          <w:sz w:val="24"/>
          <w:szCs w:val="24"/>
        </w:rPr>
      </w:pPr>
    </w:p>
    <w:p w14:paraId="1E065485" w14:textId="77777777" w:rsidR="008E2E06" w:rsidRPr="00AD321E" w:rsidRDefault="008E2E06" w:rsidP="008E2E06">
      <w:pPr>
        <w:jc w:val="both"/>
        <w:rPr>
          <w:sz w:val="24"/>
          <w:szCs w:val="24"/>
        </w:rPr>
      </w:pPr>
      <w:r w:rsidRPr="00AD321E">
        <w:rPr>
          <w:b/>
          <w:bCs/>
          <w:sz w:val="24"/>
          <w:szCs w:val="24"/>
        </w:rPr>
        <w:t xml:space="preserve">3.9. </w:t>
      </w:r>
      <w:r w:rsidRPr="00AD321E">
        <w:rPr>
          <w:sz w:val="24"/>
          <w:szCs w:val="24"/>
        </w:rPr>
        <w:t xml:space="preserve">Solução </w:t>
      </w:r>
      <w:r w:rsidRPr="00AD321E">
        <w:rPr>
          <w:color w:val="000000"/>
          <w:sz w:val="24"/>
          <w:szCs w:val="24"/>
        </w:rPr>
        <w:t>mais ampla de acordo com o Estudo Técnico Preliminar.</w:t>
      </w:r>
    </w:p>
    <w:p w14:paraId="73E52E08" w14:textId="77777777" w:rsidR="008E2E06" w:rsidRPr="00AD321E" w:rsidRDefault="008E2E06" w:rsidP="008E2E06">
      <w:pPr>
        <w:jc w:val="both"/>
        <w:rPr>
          <w:sz w:val="24"/>
          <w:szCs w:val="24"/>
          <w:lang w:eastAsia="pt-BR"/>
        </w:rPr>
      </w:pPr>
    </w:p>
    <w:p w14:paraId="3A23E031" w14:textId="77777777" w:rsidR="008E2E06" w:rsidRPr="00AD321E" w:rsidRDefault="008E2E06" w:rsidP="008E2E06">
      <w:pPr>
        <w:pStyle w:val="Nivel01"/>
        <w:keepNext/>
        <w:keepLines/>
        <w:widowControl/>
        <w:numPr>
          <w:ilvl w:val="0"/>
          <w:numId w:val="4"/>
        </w:numPr>
        <w:ind w:left="0" w:firstLine="0"/>
        <w:outlineLvl w:val="0"/>
        <w:rPr>
          <w:rFonts w:ascii="Times New Roman" w:hAnsi="Times New Roman" w:cs="Times New Roman"/>
          <w:color w:val="000000"/>
          <w:sz w:val="24"/>
          <w:szCs w:val="24"/>
        </w:rPr>
      </w:pPr>
      <w:r w:rsidRPr="00AD321E">
        <w:rPr>
          <w:rFonts w:ascii="Times New Roman" w:hAnsi="Times New Roman" w:cs="Times New Roman"/>
          <w:color w:val="000000"/>
          <w:sz w:val="24"/>
          <w:szCs w:val="24"/>
        </w:rPr>
        <w:t>REQUISITOS DA CONTRATAÇÃO</w:t>
      </w:r>
    </w:p>
    <w:p w14:paraId="0D5C983D" w14:textId="77777777" w:rsidR="008E2E06" w:rsidRPr="00AD321E" w:rsidRDefault="008E2E06" w:rsidP="008E2E06">
      <w:pPr>
        <w:pStyle w:val="Nivel2"/>
        <w:tabs>
          <w:tab w:val="clear" w:pos="0"/>
        </w:tabs>
        <w:spacing w:before="0" w:after="0" w:line="240" w:lineRule="auto"/>
        <w:ind w:firstLine="0"/>
        <w:rPr>
          <w:rFonts w:ascii="Times New Roman" w:hAnsi="Times New Roman"/>
          <w:color w:val="000000"/>
          <w:sz w:val="24"/>
          <w:szCs w:val="24"/>
        </w:rPr>
      </w:pPr>
      <w:r w:rsidRPr="00AD321E">
        <w:rPr>
          <w:rFonts w:ascii="Times New Roman" w:hAnsi="Times New Roman"/>
          <w:color w:val="000000"/>
          <w:sz w:val="24"/>
          <w:szCs w:val="24"/>
        </w:rPr>
        <w:t>4.1 De acordo com o Estudo Técnico Preliminar da Secretária da Saúde a empresa contratada deve fornecer os itens a seguir:</w:t>
      </w:r>
    </w:p>
    <w:p w14:paraId="344906DF"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A empresa contratada deverá prestar serviços médicos com elevado padrão de qualidade técnica e profissional, disponibilizando profissionais médicos devidamente habilitados e regularmente inscritos no Conselho Regional de Medicina – CRM, em quantidade suficiente para assegurar a integral execução dos serviços contratados e o cumprimento da carga horária semanal exigida.</w:t>
      </w:r>
    </w:p>
    <w:p w14:paraId="70996104"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A licitante deverá apresentar, no mínimo, 01 (um) atestado de capacidade técnica, emitido por pessoa jurídica de direito público ou privado, comprovando a execução satisfatória de serviços compatíveis com o objeto da presente contratação, demonstrando aptidão para a prestação de serviços médicos similares aos licitados.</w:t>
      </w:r>
    </w:p>
    <w:p w14:paraId="472BC5A6"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lastRenderedPageBreak/>
        <w:t>Os serviços deverão assegurar cobertura assistencial correspondente a 80 (oitenta) horas semanais de atendimento médico presencial junto às Unidades de Saúde do Município de Vicente Dutra/RS, de segunda-feira a sexta-feira, nos turnos da manhã e da tarde, observados os horários e locais definidos pela Secretaria Municipal de Saúde.</w:t>
      </w:r>
    </w:p>
    <w:p w14:paraId="754A3A0F"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Os serviços deverão compreender a realização de consultas médicas eletivas, consultas agendadas, atendimentos de demanda espontânea, atendimentos de caráter de brevidade e urgência compatíveis com a estrutura das unidades de saúde, bem como a execução de procedimentos médicos de pequeno e médio porte relacionados às atividades da atenção básica.</w:t>
      </w:r>
    </w:p>
    <w:p w14:paraId="3BA2399A"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A contratada deverá assegurar a participação dos profissionais em programas, campanhas e ações desenvolvidas pela Secretaria Municipal de Saúde, incluindo acompanhamento de grupos de hipertensos, diabéticos, gestantes, pacientes psiquiátricos, tabagistas, alcoólicos e demais grupos definidos pela Administração Municipal, além da realização de orientações coletivas, palestras educativas e atividades de promoção e prevenção em saúde.</w:t>
      </w:r>
    </w:p>
    <w:p w14:paraId="59888F01"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Os profissionais deverão realizar visitas domiciliares quando solicitadas pela Secretaria Municipal de Saúde, especialmente nos casos que envolvam pacientes acamados, pessoas com dificuldades de locomoção ou situações que demandem acompanhamento médico no domicílio.</w:t>
      </w:r>
    </w:p>
    <w:p w14:paraId="66E2ECD5"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 xml:space="preserve">A empresa contratada será integralmente responsável pela organização da equipe profissional necessária à execução do objeto, incluindo definição de escalas, substituições, remanejamentos e demais providências necessárias para garantir a continuidade dos atendimentos e o cumprimento integral da carga horária contratada, sem qualquer ônus adicional ao Município. </w:t>
      </w:r>
    </w:p>
    <w:p w14:paraId="2AA48E8F"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Os profissionais deverão registrar adequadamente todos os atendimentos realizados nos prontuários, sistemas informatizados e demais instrumentos de controle utilizados pela Secretaria Municipal de Saúde, observando as normas éticas, técnicas e legais aplicáveis à atividade médica.</w:t>
      </w:r>
    </w:p>
    <w:p w14:paraId="05FDBC00"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A contratada deverá manter durante toda a execução contratual as condições de habilitação técnica e profissional exigidas para a prestação dos serviços, responsabilizando-se integralmente pelos encargos trabalhistas, previdenciários, fiscais, securitários e demais obrigações decorrentes da relação mantida com os profissionais disponibilizados para execução do objeto.</w:t>
      </w:r>
    </w:p>
    <w:p w14:paraId="7221FA61"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 xml:space="preserve">Os serviços deverão ser executados de forma presencial, contínua e ininterrupta durante toda a vigência contratual, observando as diretrizes da Secretaria Municipal de Saúde, os protocolos clínicos vigentes, os princípios do Sistema Único de Saúde – SUS e as normas estabelecidas pelos órgãos competentes, competindo exclusivamente à contratada a gestão operacional dos profissionais disponibilizados para atendimento da carga horária contratada. </w:t>
      </w:r>
    </w:p>
    <w:p w14:paraId="1C8F45CA" w14:textId="77777777" w:rsidR="008E2E06" w:rsidRPr="00AD321E" w:rsidRDefault="008E2E06" w:rsidP="008E2E06">
      <w:pPr>
        <w:pStyle w:val="Nivel2"/>
        <w:numPr>
          <w:ilvl w:val="0"/>
          <w:numId w:val="15"/>
        </w:numPr>
        <w:spacing w:after="0" w:line="240" w:lineRule="auto"/>
        <w:rPr>
          <w:rFonts w:ascii="Times New Roman" w:hAnsi="Times New Roman"/>
          <w:color w:val="000000"/>
          <w:sz w:val="24"/>
          <w:szCs w:val="24"/>
        </w:rPr>
      </w:pPr>
      <w:r w:rsidRPr="00AD321E">
        <w:rPr>
          <w:rFonts w:ascii="Times New Roman" w:hAnsi="Times New Roman"/>
          <w:color w:val="000000"/>
          <w:sz w:val="24"/>
          <w:szCs w:val="24"/>
        </w:rPr>
        <w:t>A Secretaria Municipal de Saúde disponibilizará a estrutura física, equipamentos, mobiliário, materiais ambulatoriais e demais recursos necessários para realização dos atendimentos, cabendo à contratada disponibilizar os serviços médicos especializados necessários à execução integral do objeto contratado.</w:t>
      </w:r>
    </w:p>
    <w:p w14:paraId="3F75153F" w14:textId="77777777" w:rsidR="008E2E06" w:rsidRPr="00AD321E" w:rsidRDefault="008E2E06" w:rsidP="008E2E06">
      <w:pPr>
        <w:pStyle w:val="Nivel2"/>
        <w:tabs>
          <w:tab w:val="clear" w:pos="0"/>
        </w:tabs>
        <w:spacing w:before="0" w:after="0" w:line="240" w:lineRule="auto"/>
        <w:ind w:firstLine="0"/>
        <w:rPr>
          <w:rFonts w:ascii="Times New Roman" w:hAnsi="Times New Roman"/>
          <w:color w:val="000000"/>
          <w:sz w:val="24"/>
          <w:szCs w:val="24"/>
        </w:rPr>
      </w:pPr>
    </w:p>
    <w:p w14:paraId="09BCFAF1" w14:textId="77777777" w:rsidR="008E2E06" w:rsidRPr="00AD321E" w:rsidRDefault="008E2E06" w:rsidP="008E2E06">
      <w:pPr>
        <w:pStyle w:val="Nivel01"/>
        <w:keepNext/>
        <w:keepLines/>
        <w:widowControl/>
        <w:numPr>
          <w:ilvl w:val="0"/>
          <w:numId w:val="4"/>
        </w:numPr>
        <w:ind w:left="0" w:firstLine="0"/>
        <w:outlineLvl w:val="0"/>
        <w:rPr>
          <w:rFonts w:ascii="Times New Roman" w:hAnsi="Times New Roman" w:cs="Times New Roman"/>
          <w:sz w:val="24"/>
          <w:szCs w:val="24"/>
        </w:rPr>
      </w:pPr>
      <w:bookmarkStart w:id="5" w:name="_Hlk130886517"/>
      <w:bookmarkEnd w:id="5"/>
      <w:r w:rsidRPr="00AD321E">
        <w:rPr>
          <w:rFonts w:ascii="Times New Roman" w:hAnsi="Times New Roman" w:cs="Times New Roman"/>
          <w:color w:val="000000"/>
          <w:sz w:val="24"/>
          <w:szCs w:val="24"/>
        </w:rPr>
        <w:lastRenderedPageBreak/>
        <w:t>DA EXECUÇÃO DO OBJETO</w:t>
      </w:r>
    </w:p>
    <w:p w14:paraId="31F395FD" w14:textId="77777777" w:rsidR="008E2E06" w:rsidRPr="00AD321E" w:rsidRDefault="008E2E06" w:rsidP="008E2E06">
      <w:pPr>
        <w:pStyle w:val="Nvel2-Red"/>
        <w:numPr>
          <w:ilvl w:val="1"/>
          <w:numId w:val="4"/>
        </w:numPr>
        <w:spacing w:before="0" w:after="0" w:line="240" w:lineRule="auto"/>
        <w:ind w:left="0" w:hanging="7"/>
        <w:rPr>
          <w:rFonts w:ascii="Times New Roman" w:hAnsi="Times New Roman" w:cs="Times New Roman"/>
          <w:sz w:val="24"/>
          <w:szCs w:val="24"/>
        </w:rPr>
      </w:pPr>
      <w:r w:rsidRPr="00AD321E">
        <w:rPr>
          <w:rFonts w:ascii="Times New Roman" w:hAnsi="Times New Roman" w:cs="Times New Roman"/>
          <w:i w:val="0"/>
          <w:iCs w:val="0"/>
          <w:color w:val="000000"/>
          <w:sz w:val="24"/>
          <w:szCs w:val="24"/>
        </w:rPr>
        <w:t>O Contrato terá vigência por 12 (doze) meses, podendo ser prorrogado a critério da administração nos prazos legais.</w:t>
      </w:r>
    </w:p>
    <w:p w14:paraId="68CDEBB7" w14:textId="77777777" w:rsidR="008E2E06" w:rsidRPr="00AD321E" w:rsidRDefault="008E2E06" w:rsidP="008E2E06">
      <w:pPr>
        <w:pStyle w:val="Nvel2-Red"/>
        <w:numPr>
          <w:ilvl w:val="1"/>
          <w:numId w:val="4"/>
        </w:numPr>
        <w:spacing w:before="0" w:after="0" w:line="240" w:lineRule="auto"/>
        <w:ind w:left="0" w:firstLine="0"/>
        <w:rPr>
          <w:rFonts w:ascii="Times New Roman" w:hAnsi="Times New Roman" w:cs="Times New Roman"/>
          <w:sz w:val="24"/>
          <w:szCs w:val="24"/>
        </w:rPr>
      </w:pPr>
      <w:r w:rsidRPr="00AD321E">
        <w:rPr>
          <w:rFonts w:ascii="Times New Roman" w:hAnsi="Times New Roman" w:cs="Times New Roman"/>
          <w:i w:val="0"/>
          <w:iCs w:val="0"/>
          <w:color w:val="auto"/>
          <w:sz w:val="24"/>
          <w:szCs w:val="24"/>
        </w:rPr>
        <w:t>A execução contratual observará as rotinas abaixo:</w:t>
      </w:r>
    </w:p>
    <w:p w14:paraId="3ED8BF65" w14:textId="77777777" w:rsidR="008E2E06" w:rsidRPr="00AD321E" w:rsidRDefault="008E2E06" w:rsidP="008E2E06">
      <w:pPr>
        <w:ind w:firstLine="720"/>
        <w:jc w:val="both"/>
        <w:rPr>
          <w:sz w:val="24"/>
          <w:szCs w:val="24"/>
        </w:rPr>
      </w:pPr>
      <w:r w:rsidRPr="00AD321E">
        <w:rPr>
          <w:rFonts w:eastAsia="Arial"/>
          <w:b/>
          <w:bCs/>
          <w:sz w:val="24"/>
          <w:szCs w:val="24"/>
        </w:rPr>
        <w:t xml:space="preserve">a) </w:t>
      </w:r>
      <w:r w:rsidRPr="00AD321E">
        <w:rPr>
          <w:sz w:val="24"/>
          <w:szCs w:val="24"/>
        </w:rPr>
        <w:t>Os serviços conforme solicitados pela Secretaria Municipal de Saúde, devem ter início de forma imediata a partir da assinatura do contrato, sendo iniciado os serviços prestados conforme clausulas estipuladas em contrato.</w:t>
      </w:r>
    </w:p>
    <w:p w14:paraId="1C335F75" w14:textId="77777777" w:rsidR="008E2E06" w:rsidRPr="00AD321E" w:rsidRDefault="008E2E06" w:rsidP="008E2E06">
      <w:pPr>
        <w:ind w:firstLine="720"/>
        <w:jc w:val="both"/>
        <w:rPr>
          <w:sz w:val="24"/>
          <w:szCs w:val="24"/>
        </w:rPr>
      </w:pPr>
      <w:r w:rsidRPr="00AD321E">
        <w:rPr>
          <w:b/>
          <w:bCs/>
          <w:sz w:val="24"/>
          <w:szCs w:val="24"/>
        </w:rPr>
        <w:t>b)</w:t>
      </w:r>
      <w:r w:rsidRPr="00AD321E">
        <w:rPr>
          <w:sz w:val="24"/>
          <w:szCs w:val="24"/>
        </w:rPr>
        <w:t xml:space="preserve"> Deverá ser designado pela Administração Pública um gestor/fiscal do contrato que deverá, conforme a Lei 14.133/2021, ser responsável pela fiscalização dos serviços.</w:t>
      </w:r>
    </w:p>
    <w:p w14:paraId="79E1D634" w14:textId="77777777" w:rsidR="008E2E06" w:rsidRPr="00AD321E" w:rsidRDefault="008E2E06" w:rsidP="008E2E06">
      <w:pPr>
        <w:ind w:firstLine="720"/>
        <w:jc w:val="both"/>
        <w:rPr>
          <w:sz w:val="24"/>
          <w:szCs w:val="24"/>
        </w:rPr>
      </w:pPr>
      <w:r w:rsidRPr="00AD321E">
        <w:rPr>
          <w:b/>
          <w:bCs/>
          <w:sz w:val="24"/>
          <w:szCs w:val="24"/>
        </w:rPr>
        <w:t>c)</w:t>
      </w:r>
      <w:r w:rsidRPr="00AD321E">
        <w:rPr>
          <w:sz w:val="24"/>
          <w:szCs w:val="24"/>
        </w:rPr>
        <w:t xml:space="preserve"> </w:t>
      </w:r>
      <w:r w:rsidRPr="00AD321E">
        <w:rPr>
          <w:rFonts w:eastAsiaTheme="minorHAnsi"/>
          <w:kern w:val="2"/>
          <w:sz w:val="24"/>
          <w:szCs w:val="24"/>
        </w:rPr>
        <w:t>A contratada deverá organizar e disponibilizar profissionais médicos em quantidade suficiente para assegurar a integral execução dos serviços durante todo o horário de funcionamento da Unidade Básica de Saúde, garantindo a cobertura assistencial correspondente a 80 (oitenta) horas semanais.</w:t>
      </w:r>
    </w:p>
    <w:p w14:paraId="67E38CC3" w14:textId="77777777" w:rsidR="008E2E06" w:rsidRPr="00AD321E" w:rsidRDefault="008E2E06" w:rsidP="008E2E06">
      <w:pPr>
        <w:spacing w:line="259" w:lineRule="auto"/>
        <w:ind w:firstLine="720"/>
        <w:jc w:val="both"/>
        <w:rPr>
          <w:sz w:val="24"/>
          <w:szCs w:val="24"/>
        </w:rPr>
      </w:pPr>
      <w:r w:rsidRPr="00AD321E">
        <w:rPr>
          <w:b/>
          <w:bCs/>
          <w:sz w:val="24"/>
          <w:szCs w:val="24"/>
        </w:rPr>
        <w:t>d)</w:t>
      </w:r>
      <w:r w:rsidRPr="00AD321E">
        <w:rPr>
          <w:sz w:val="24"/>
          <w:szCs w:val="24"/>
        </w:rPr>
        <w:t xml:space="preserve"> A definição do número de profissionais, da forma de distribuição da carga horária, das escalas de trabalho, substituições e demais aspectos relacionados à gestão da equipe incumbirá exclusivamente à contratada, observado que, em razão do horário de funcionamento da unidade, a execução dos serviços demandará a disponibilização simultânea de profissionais em quantitativo compatível com a carga horária contratada, de modo a assegurar a continuidade e a integralidade do atendimento.”</w:t>
      </w:r>
    </w:p>
    <w:p w14:paraId="1F9C090E" w14:textId="77777777" w:rsidR="008E2E06" w:rsidRPr="00AD321E" w:rsidRDefault="008E2E06" w:rsidP="008E2E06">
      <w:pPr>
        <w:ind w:firstLine="720"/>
        <w:jc w:val="both"/>
        <w:rPr>
          <w:sz w:val="24"/>
          <w:szCs w:val="24"/>
        </w:rPr>
      </w:pPr>
    </w:p>
    <w:p w14:paraId="40142D5C" w14:textId="77777777" w:rsidR="008E2E06" w:rsidRPr="00AD321E" w:rsidRDefault="008E2E06" w:rsidP="008E2E06">
      <w:pPr>
        <w:ind w:firstLine="720"/>
        <w:jc w:val="both"/>
        <w:rPr>
          <w:sz w:val="24"/>
          <w:szCs w:val="24"/>
        </w:rPr>
      </w:pPr>
    </w:p>
    <w:p w14:paraId="611D0301" w14:textId="77777777" w:rsidR="008E2E06" w:rsidRPr="00AD321E" w:rsidRDefault="008E2E06" w:rsidP="008E2E06">
      <w:pPr>
        <w:pStyle w:val="Nivel1"/>
        <w:tabs>
          <w:tab w:val="clear" w:pos="0"/>
        </w:tabs>
        <w:spacing w:before="0" w:after="0" w:line="240" w:lineRule="auto"/>
        <w:ind w:left="0" w:firstLine="0"/>
        <w:rPr>
          <w:rFonts w:ascii="Times New Roman" w:hAnsi="Times New Roman" w:cs="Times New Roman"/>
          <w:sz w:val="24"/>
          <w:szCs w:val="24"/>
        </w:rPr>
      </w:pPr>
      <w:r w:rsidRPr="00AD321E">
        <w:rPr>
          <w:rFonts w:ascii="Times New Roman" w:eastAsiaTheme="majorEastAsia" w:hAnsi="Times New Roman" w:cs="Times New Roman"/>
          <w:color w:val="000000"/>
          <w:sz w:val="24"/>
          <w:szCs w:val="24"/>
        </w:rPr>
        <w:t>6. MODELO DE GESTÃO DO CONTRATO</w:t>
      </w:r>
    </w:p>
    <w:p w14:paraId="31091C60"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eastAsia="Arial" w:hAnsi="Times New Roman"/>
          <w:color w:val="000000"/>
          <w:sz w:val="24"/>
          <w:szCs w:val="24"/>
        </w:rPr>
        <w:t>6.1. O contrato deverá ser executado fielmente pelas partes, de acordo com as cláusulas avençadas e as normas da Lei nº 14.133, de 2021, e cada parte responderá pelas consequências de sua inexecução total ou parcial.</w:t>
      </w:r>
    </w:p>
    <w:p w14:paraId="45924EA4"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color w:val="000000"/>
          <w:sz w:val="24"/>
          <w:szCs w:val="24"/>
        </w:rPr>
        <w:t>6.2. As comunicações entre o órgão ou entidade e a contratada devem ser realizadas por escrito sempre que o ato exigir tal formalidade, admitindo-se o uso de mensagem eletrônica para esse fim.</w:t>
      </w:r>
    </w:p>
    <w:p w14:paraId="18DFB329"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color w:val="000000"/>
          <w:sz w:val="24"/>
          <w:szCs w:val="24"/>
        </w:rPr>
        <w:t>6.3.O órgão ou entidade poderá convocar representante da empresa para adoção de providências que devam ser cumpridas de imediato.</w:t>
      </w:r>
    </w:p>
    <w:p w14:paraId="58E8ED9B"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color w:val="000000"/>
          <w:sz w:val="24"/>
          <w:szCs w:val="24"/>
        </w:rPr>
        <w:t>6.4. A execução do contrato deverá ser acompanhada e fiscalizada pelo(s) fiscal(</w:t>
      </w:r>
      <w:proofErr w:type="spellStart"/>
      <w:r w:rsidRPr="00AD321E">
        <w:rPr>
          <w:rFonts w:ascii="Times New Roman" w:hAnsi="Times New Roman"/>
          <w:color w:val="000000"/>
          <w:sz w:val="24"/>
          <w:szCs w:val="24"/>
        </w:rPr>
        <w:t>is</w:t>
      </w:r>
      <w:proofErr w:type="spellEnd"/>
      <w:r w:rsidRPr="00AD321E">
        <w:rPr>
          <w:rFonts w:ascii="Times New Roman" w:hAnsi="Times New Roman"/>
          <w:color w:val="000000"/>
          <w:sz w:val="24"/>
          <w:szCs w:val="24"/>
        </w:rPr>
        <w:t>) do contrato, ou pelos respectivos substitutos (Lei nº 14.133, de 2021, art. 117, caput).</w:t>
      </w:r>
    </w:p>
    <w:p w14:paraId="7AF0389C"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color w:val="000000"/>
          <w:sz w:val="24"/>
          <w:szCs w:val="24"/>
        </w:rPr>
        <w:t>6.5.O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CB8A8B0"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color w:val="000000"/>
          <w:sz w:val="24"/>
          <w:szCs w:val="24"/>
        </w:rPr>
        <w:t xml:space="preserve">6.6. O </w:t>
      </w:r>
      <w:r w:rsidRPr="00AD321E">
        <w:rPr>
          <w:rFonts w:ascii="Times New Roman" w:hAnsi="Times New Roman"/>
          <w:sz w:val="24"/>
          <w:szCs w:val="24"/>
        </w:rPr>
        <w:t>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32C570F" w14:textId="77777777" w:rsidR="008E2E06" w:rsidRPr="00AD321E" w:rsidRDefault="008E2E06" w:rsidP="008E2E06">
      <w:pPr>
        <w:pStyle w:val="Nivel2"/>
        <w:tabs>
          <w:tab w:val="clear" w:pos="0"/>
        </w:tabs>
        <w:spacing w:before="0" w:after="0" w:line="240" w:lineRule="auto"/>
        <w:ind w:firstLine="0"/>
        <w:rPr>
          <w:rFonts w:ascii="Times New Roman" w:hAnsi="Times New Roman"/>
          <w:color w:val="000000"/>
          <w:sz w:val="24"/>
          <w:szCs w:val="24"/>
        </w:rPr>
      </w:pPr>
    </w:p>
    <w:p w14:paraId="57149C4F"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b/>
          <w:bCs/>
          <w:color w:val="000000"/>
          <w:sz w:val="24"/>
          <w:szCs w:val="24"/>
        </w:rPr>
        <w:t xml:space="preserve">7. </w:t>
      </w:r>
      <w:r w:rsidRPr="00AD321E">
        <w:rPr>
          <w:rFonts w:ascii="Times New Roman" w:hAnsi="Times New Roman"/>
          <w:b/>
          <w:bCs/>
          <w:sz w:val="24"/>
          <w:szCs w:val="24"/>
        </w:rPr>
        <w:t>DOS SERVIÇOS E DO PAGAMENTO</w:t>
      </w:r>
    </w:p>
    <w:p w14:paraId="4CBD75F1"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eastAsiaTheme="minorHAnsi" w:hAnsi="Times New Roman" w:cs="Times New Roman"/>
          <w:i w:val="0"/>
          <w:iCs w:val="0"/>
          <w:color w:val="000000"/>
          <w:sz w:val="24"/>
          <w:szCs w:val="24"/>
        </w:rPr>
        <w:t xml:space="preserve">7.1. </w:t>
      </w:r>
      <w:r w:rsidRPr="00AD321E">
        <w:rPr>
          <w:rFonts w:ascii="Times New Roman" w:eastAsia="Calibri" w:hAnsi="Times New Roman" w:cs="Times New Roman"/>
          <w:i w:val="0"/>
          <w:iCs w:val="0"/>
          <w:color w:val="000000"/>
          <w:sz w:val="24"/>
          <w:szCs w:val="24"/>
          <w:lang w:eastAsia="en-US"/>
        </w:rPr>
        <w:t xml:space="preserve">Os serviços serão efetuados mensal ao final de cada mês e o correspondente pagamento será efetuado até o dia 10 (dez) do mês subsequente, </w:t>
      </w:r>
      <w:r w:rsidRPr="00AD321E">
        <w:rPr>
          <w:rFonts w:ascii="Times New Roman" w:eastAsia="Calibri" w:hAnsi="Times New Roman" w:cs="Times New Roman"/>
          <w:i w:val="0"/>
          <w:iCs w:val="0"/>
          <w:color w:val="000000"/>
          <w:sz w:val="24"/>
          <w:szCs w:val="24"/>
        </w:rPr>
        <w:t>mediante a apresentação da Nota Fiscal, devidamente assinada por responsável pelo recebimento da mesma. </w:t>
      </w:r>
    </w:p>
    <w:p w14:paraId="1B6276F8"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eastAsia="Calibri" w:hAnsi="Times New Roman" w:cs="Times New Roman"/>
          <w:i w:val="0"/>
          <w:iCs w:val="0"/>
          <w:color w:val="000000"/>
          <w:sz w:val="24"/>
          <w:szCs w:val="24"/>
        </w:rPr>
        <w:t>7.2.  Será obrigatório constar no corpo da Nota Fiscal emitida, a identificação do presente processo licitatório.</w:t>
      </w:r>
    </w:p>
    <w:p w14:paraId="2B7AC875"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eastAsiaTheme="minorHAnsi" w:hAnsi="Times New Roman" w:cs="Times New Roman"/>
          <w:i w:val="0"/>
          <w:iCs w:val="0"/>
          <w:color w:val="000000"/>
          <w:sz w:val="24"/>
          <w:szCs w:val="24"/>
        </w:rPr>
        <w:t xml:space="preserve">7.3. </w:t>
      </w:r>
      <w:r w:rsidRPr="00AD321E">
        <w:rPr>
          <w:rFonts w:ascii="Times New Roman" w:hAnsi="Times New Roman" w:cs="Times New Roman"/>
          <w:i w:val="0"/>
          <w:iCs w:val="0"/>
          <w:color w:val="auto"/>
          <w:sz w:val="24"/>
          <w:szCs w:val="24"/>
        </w:rPr>
        <w:t xml:space="preserve">Nenhum pagamento isentará a contratada da responsabilidade pelo </w:t>
      </w:r>
      <w:r w:rsidRPr="00AD321E">
        <w:rPr>
          <w:rFonts w:ascii="Times New Roman" w:hAnsi="Times New Roman" w:cs="Times New Roman"/>
          <w:b/>
          <w:bCs/>
          <w:i w:val="0"/>
          <w:iCs w:val="0"/>
          <w:color w:val="auto"/>
          <w:sz w:val="24"/>
          <w:szCs w:val="24"/>
        </w:rPr>
        <w:t xml:space="preserve">Objeto </w:t>
      </w:r>
      <w:r w:rsidRPr="00AD321E">
        <w:rPr>
          <w:rFonts w:ascii="Times New Roman" w:hAnsi="Times New Roman" w:cs="Times New Roman"/>
          <w:i w:val="0"/>
          <w:iCs w:val="0"/>
          <w:color w:val="auto"/>
          <w:sz w:val="24"/>
          <w:szCs w:val="24"/>
        </w:rPr>
        <w:t>de má qualidade ou implicará em sua aceitação</w:t>
      </w:r>
      <w:r w:rsidRPr="00AD321E">
        <w:rPr>
          <w:rFonts w:ascii="Times New Roman" w:hAnsi="Times New Roman" w:cs="Times New Roman"/>
          <w:i w:val="0"/>
          <w:iCs w:val="0"/>
          <w:sz w:val="24"/>
          <w:szCs w:val="24"/>
        </w:rPr>
        <w:t xml:space="preserve">. </w:t>
      </w:r>
    </w:p>
    <w:p w14:paraId="20690B78"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hAnsi="Times New Roman" w:cs="Times New Roman"/>
          <w:i w:val="0"/>
          <w:iCs w:val="0"/>
          <w:color w:val="auto"/>
          <w:sz w:val="24"/>
          <w:szCs w:val="24"/>
        </w:rPr>
        <w:lastRenderedPageBreak/>
        <w:t>7.4. O pagamento será concretizado na moeda vigente no País com recursos próprios do Município.</w:t>
      </w:r>
    </w:p>
    <w:p w14:paraId="78E9C1B3"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hAnsi="Times New Roman" w:cs="Times New Roman"/>
          <w:i w:val="0"/>
          <w:iCs w:val="0"/>
          <w:color w:val="000000"/>
          <w:sz w:val="24"/>
          <w:szCs w:val="24"/>
        </w:rPr>
        <w:t xml:space="preserve">7.5.  </w:t>
      </w:r>
      <w:r w:rsidRPr="00AD321E">
        <w:rPr>
          <w:rFonts w:ascii="Times New Roman" w:hAnsi="Times New Roman" w:cs="Times New Roman"/>
          <w:i w:val="0"/>
          <w:iCs w:val="0"/>
          <w:color w:val="auto"/>
          <w:sz w:val="24"/>
          <w:szCs w:val="24"/>
        </w:rPr>
        <w:t>Serão processadas as retenções tributárias municipais, previdências e de imposto de renda nos termos da legislação que regula a matéria.</w:t>
      </w:r>
    </w:p>
    <w:p w14:paraId="3AB8D854"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hAnsi="Times New Roman" w:cs="Times New Roman"/>
          <w:i w:val="0"/>
          <w:iCs w:val="0"/>
          <w:color w:val="000000"/>
          <w:sz w:val="24"/>
          <w:szCs w:val="24"/>
          <w:shd w:val="clear" w:color="auto" w:fill="FFFFFF"/>
        </w:rPr>
        <w:t>7.6.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604FE25C" w14:textId="77777777" w:rsidR="008E2E06" w:rsidRPr="00AD321E" w:rsidRDefault="008E2E06" w:rsidP="008E2E06">
      <w:pPr>
        <w:pStyle w:val="Nvel2-Red"/>
        <w:tabs>
          <w:tab w:val="clear" w:pos="0"/>
        </w:tabs>
        <w:spacing w:before="0" w:after="0" w:line="240" w:lineRule="auto"/>
        <w:rPr>
          <w:rFonts w:ascii="Times New Roman" w:hAnsi="Times New Roman" w:cs="Times New Roman"/>
          <w:i w:val="0"/>
          <w:iCs w:val="0"/>
          <w:color w:val="auto"/>
          <w:sz w:val="24"/>
          <w:szCs w:val="24"/>
        </w:rPr>
      </w:pPr>
    </w:p>
    <w:p w14:paraId="73ABC713"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r w:rsidRPr="00AD321E">
        <w:rPr>
          <w:rFonts w:ascii="Times New Roman" w:hAnsi="Times New Roman" w:cs="Times New Roman"/>
          <w:b/>
          <w:bCs/>
          <w:i w:val="0"/>
          <w:iCs w:val="0"/>
          <w:color w:val="000000"/>
          <w:sz w:val="24"/>
          <w:szCs w:val="24"/>
          <w:shd w:val="clear" w:color="auto" w:fill="FFFFFF"/>
        </w:rPr>
        <w:t xml:space="preserve">8. </w:t>
      </w:r>
      <w:r w:rsidRPr="00AD321E">
        <w:rPr>
          <w:rFonts w:ascii="Times New Roman" w:hAnsi="Times New Roman" w:cs="Times New Roman"/>
          <w:b/>
          <w:bCs/>
          <w:color w:val="000000"/>
          <w:sz w:val="24"/>
          <w:szCs w:val="24"/>
        </w:rPr>
        <w:t>DO REAJUSTE/DO REEQUILÍBRIO</w:t>
      </w:r>
    </w:p>
    <w:p w14:paraId="20011413" w14:textId="77777777" w:rsidR="008E2E06" w:rsidRPr="00AD321E" w:rsidRDefault="008E2E06" w:rsidP="008E2E06">
      <w:pPr>
        <w:pStyle w:val="Corpodetexto"/>
      </w:pPr>
      <w:r w:rsidRPr="00AD321E">
        <w:t>8.1 Ocorrendo as hipóteses previstas no artigo 124, inciso II, alínea "d", da Lei 14.133/2021, será concedido reequilíbrio econômico-financeiro do contrato, em face da superveniência das condições de mercado aplicáveis à espécie, devendo para tanto ser encaminhado ao Setor de Licitações pedido de reequilíbrio econômico-financeiro devidamente fundamentado e justificado, ou seja, acompanhado de documentos que comprovem a procedência do pedido, tais como listas de preços dos fabricantes, notas fiscais de aquisição, matérias-primas, planilha de custos ou de outros documentos julgados necessários, demonstrando de maneira clara e inequívoca o pedido.</w:t>
      </w:r>
    </w:p>
    <w:p w14:paraId="646BCD3B" w14:textId="77777777" w:rsidR="008E2E06" w:rsidRPr="00AD321E" w:rsidRDefault="008E2E06" w:rsidP="008E2E06">
      <w:pPr>
        <w:pStyle w:val="Corpodetexto"/>
      </w:pPr>
      <w:r w:rsidRPr="00AD321E">
        <w:t>8.2   Os preços inicialmente contratados são fixos e irreajustáveis no prazo de um ano contado da data do orçamento estimado.</w:t>
      </w:r>
    </w:p>
    <w:p w14:paraId="16AD3058" w14:textId="77777777" w:rsidR="008E2E06" w:rsidRPr="00AD321E" w:rsidRDefault="008E2E06" w:rsidP="008E2E06">
      <w:pPr>
        <w:pStyle w:val="Corpodetexto"/>
      </w:pPr>
      <w:r w:rsidRPr="00AD321E">
        <w:t>8.3      Após o interregno de um ano, e independentemente de pedido do contratado, os preços iniciais serão reajustados, mediante a aplicação, pelo contratante, do Índice Nacional de Preços ao Consumidor Amplo - IPCA ou outro índice compatível com a correção da inflação do período, exclusivamente para as obrigações iniciadas e concluídas após a ocorrência da anualidade.</w:t>
      </w:r>
    </w:p>
    <w:p w14:paraId="0D2466A1" w14:textId="77777777" w:rsidR="008E2E06" w:rsidRPr="00AD321E" w:rsidRDefault="008E2E06" w:rsidP="008E2E06">
      <w:pPr>
        <w:pStyle w:val="Corpodetexto"/>
      </w:pPr>
      <w:r w:rsidRPr="00AD321E">
        <w:t>8.4      Nos reajustes subsequentes ao primeiro, o interregno mínimo de um ano será contado a partir dos efeitos financeiros do último reajuste.</w:t>
      </w:r>
    </w:p>
    <w:p w14:paraId="4881ECFA" w14:textId="77777777" w:rsidR="008E2E06" w:rsidRPr="00AD321E" w:rsidRDefault="008E2E06" w:rsidP="008E2E06">
      <w:pPr>
        <w:pStyle w:val="Corpodetexto"/>
      </w:pPr>
      <w:r w:rsidRPr="00AD321E">
        <w:t>8.5.       No caso de atraso ou não divulgação do(s) índice (s) de reajustamento, o contratante pagará ao contratado a importância calculada pela última variação conhecida, liquidando a diferença correspondente tão logo seja(m) divulgado(s) o(s) índice(s) definitivo(s).</w:t>
      </w:r>
    </w:p>
    <w:p w14:paraId="3B6D1F64" w14:textId="77777777" w:rsidR="008E2E06" w:rsidRPr="00AD321E" w:rsidRDefault="008E2E06" w:rsidP="008E2E06">
      <w:pPr>
        <w:pStyle w:val="Corpodetexto"/>
      </w:pPr>
      <w:r w:rsidRPr="00AD321E">
        <w:t>8.6.       Nas aferições finais, o(s) índice(s) utilizado(s) para reajuste será(ão), obrigatoriamente, o(s) definitivo(s).</w:t>
      </w:r>
    </w:p>
    <w:p w14:paraId="645A20BC" w14:textId="77777777" w:rsidR="008E2E06" w:rsidRPr="00AD321E" w:rsidRDefault="008E2E06" w:rsidP="008E2E06">
      <w:pPr>
        <w:pStyle w:val="Corpodetexto"/>
      </w:pPr>
      <w:r w:rsidRPr="00AD321E">
        <w:t>8. 7.       Caso o(s) índice(s) estabelecido(s) para reajustamento venha(m) a ser extinto(s) ou de qualquer forma não possa(m) mais ser utilizado(s), será(ão) adotado(s), em substituição, o(s) que vier(em) a ser determinado(s) pela legislação então em vigor.</w:t>
      </w:r>
    </w:p>
    <w:p w14:paraId="70A6AB3A" w14:textId="77777777" w:rsidR="008E2E06" w:rsidRPr="00AD321E" w:rsidRDefault="008E2E06" w:rsidP="008E2E06">
      <w:pPr>
        <w:pStyle w:val="Corpodetexto"/>
      </w:pPr>
      <w:r w:rsidRPr="00AD321E">
        <w:t>8.8.       Na ausência de previsão legal quanto ao índice substituto, as partes elegerão novo índice oficial, para reajustamento do preço do valor remanescente, por meio de termo aditivo.</w:t>
      </w:r>
    </w:p>
    <w:p w14:paraId="4503D598" w14:textId="77777777" w:rsidR="008E2E06" w:rsidRPr="00AD321E" w:rsidRDefault="008E2E06" w:rsidP="008E2E06">
      <w:pPr>
        <w:pStyle w:val="Corpodetexto"/>
      </w:pPr>
    </w:p>
    <w:p w14:paraId="3F25F612" w14:textId="77777777" w:rsidR="008E2E06" w:rsidRPr="00AD321E" w:rsidRDefault="008E2E06" w:rsidP="008E2E06">
      <w:pPr>
        <w:pStyle w:val="Nivel01"/>
        <w:ind w:left="0" w:firstLine="0"/>
        <w:rPr>
          <w:rFonts w:ascii="Times New Roman" w:hAnsi="Times New Roman" w:cs="Times New Roman"/>
          <w:sz w:val="24"/>
          <w:szCs w:val="24"/>
        </w:rPr>
      </w:pPr>
      <w:r w:rsidRPr="00AD321E">
        <w:rPr>
          <w:rFonts w:ascii="Times New Roman" w:hAnsi="Times New Roman" w:cs="Times New Roman"/>
          <w:color w:val="000000"/>
          <w:sz w:val="24"/>
          <w:szCs w:val="24"/>
        </w:rPr>
        <w:t>9. FORMA E CRITÉRIOS DE SELEÇÃO DO FORNECEDOR</w:t>
      </w:r>
    </w:p>
    <w:p w14:paraId="2E5DDFD1" w14:textId="77777777" w:rsidR="008E2E06" w:rsidRPr="008E2E06" w:rsidRDefault="008E2E06" w:rsidP="008E2E06">
      <w:pPr>
        <w:pStyle w:val="Nvel1-SemNum"/>
        <w:spacing w:before="0"/>
        <w:ind w:left="0"/>
        <w:rPr>
          <w:rFonts w:ascii="Times New Roman" w:hAnsi="Times New Roman" w:cs="Times New Roman"/>
          <w:sz w:val="24"/>
          <w:szCs w:val="24"/>
          <w:lang w:val="pt-BR"/>
        </w:rPr>
      </w:pPr>
      <w:r w:rsidRPr="008E2E06">
        <w:rPr>
          <w:rFonts w:ascii="Times New Roman" w:hAnsi="Times New Roman" w:cs="Times New Roman"/>
          <w:color w:val="000000"/>
          <w:sz w:val="24"/>
          <w:szCs w:val="24"/>
          <w:lang w:val="pt-BR" w:eastAsia="en-US"/>
        </w:rPr>
        <w:t>9.1. Forma de seleção e critério de julgamento da proposta</w:t>
      </w:r>
    </w:p>
    <w:p w14:paraId="62600F25" w14:textId="77777777" w:rsidR="008E2E06" w:rsidRPr="00AD321E" w:rsidRDefault="008E2E06" w:rsidP="008E2E06">
      <w:pPr>
        <w:jc w:val="both"/>
        <w:rPr>
          <w:rFonts w:eastAsia="Arial"/>
          <w:color w:val="000000"/>
          <w:sz w:val="24"/>
          <w:szCs w:val="24"/>
        </w:rPr>
      </w:pPr>
      <w:r w:rsidRPr="00AD321E">
        <w:rPr>
          <w:rFonts w:eastAsia="Arial"/>
          <w:color w:val="000000"/>
          <w:sz w:val="24"/>
          <w:szCs w:val="24"/>
        </w:rPr>
        <w:t xml:space="preserve">O fornecedor será selecionado por meio da realização de procedimento de LICITAÇÃO, na modalidade </w:t>
      </w:r>
      <w:r w:rsidRPr="00AD321E">
        <w:rPr>
          <w:rFonts w:eastAsia="Arial"/>
          <w:b/>
          <w:bCs/>
          <w:color w:val="000000"/>
          <w:sz w:val="24"/>
          <w:szCs w:val="24"/>
        </w:rPr>
        <w:t>PREGÃO</w:t>
      </w:r>
      <w:r w:rsidRPr="00AD321E">
        <w:rPr>
          <w:rFonts w:eastAsia="Arial"/>
          <w:color w:val="000000"/>
          <w:sz w:val="24"/>
          <w:szCs w:val="24"/>
        </w:rPr>
        <w:t xml:space="preserve">, sob a forma </w:t>
      </w:r>
      <w:r w:rsidRPr="00AD321E">
        <w:rPr>
          <w:rFonts w:eastAsia="Arial"/>
          <w:b/>
          <w:bCs/>
          <w:color w:val="000000"/>
          <w:sz w:val="24"/>
          <w:szCs w:val="24"/>
        </w:rPr>
        <w:t>ELETRÔNICO</w:t>
      </w:r>
      <w:r w:rsidRPr="00AD321E">
        <w:rPr>
          <w:rFonts w:eastAsia="Arial"/>
          <w:color w:val="000000"/>
          <w:sz w:val="24"/>
          <w:szCs w:val="24"/>
        </w:rPr>
        <w:t xml:space="preserve"> com adoção do critério de julgamento pelo </w:t>
      </w:r>
      <w:r w:rsidRPr="00AD321E">
        <w:rPr>
          <w:rFonts w:eastAsia="Arial"/>
          <w:b/>
          <w:bCs/>
          <w:color w:val="000000"/>
          <w:sz w:val="24"/>
          <w:szCs w:val="24"/>
        </w:rPr>
        <w:t>MENOR PREÇO.</w:t>
      </w:r>
      <w:r w:rsidRPr="00AD321E">
        <w:rPr>
          <w:rFonts w:eastAsia="Arial"/>
          <w:color w:val="000000"/>
          <w:sz w:val="24"/>
          <w:szCs w:val="24"/>
        </w:rPr>
        <w:t xml:space="preserve"> </w:t>
      </w:r>
    </w:p>
    <w:p w14:paraId="1A31DD74" w14:textId="77777777" w:rsidR="008E2E06" w:rsidRPr="00AD321E" w:rsidRDefault="008E2E06" w:rsidP="008E2E06">
      <w:pPr>
        <w:jc w:val="both"/>
        <w:rPr>
          <w:sz w:val="24"/>
          <w:szCs w:val="24"/>
        </w:rPr>
      </w:pPr>
    </w:p>
    <w:p w14:paraId="06096AE9" w14:textId="77777777" w:rsidR="008E2E06" w:rsidRPr="008E2E06" w:rsidRDefault="008E2E06" w:rsidP="008E2E06">
      <w:pPr>
        <w:pStyle w:val="Nvel1-SemNum"/>
        <w:spacing w:before="0"/>
        <w:ind w:left="0"/>
        <w:rPr>
          <w:rFonts w:ascii="Times New Roman" w:hAnsi="Times New Roman" w:cs="Times New Roman"/>
          <w:color w:val="000000"/>
          <w:sz w:val="24"/>
          <w:szCs w:val="24"/>
          <w:lang w:val="pt-BR" w:eastAsia="en-US"/>
        </w:rPr>
      </w:pPr>
      <w:r w:rsidRPr="008E2E06">
        <w:rPr>
          <w:rFonts w:ascii="Times New Roman" w:hAnsi="Times New Roman" w:cs="Times New Roman"/>
          <w:color w:val="000000"/>
          <w:sz w:val="24"/>
          <w:szCs w:val="24"/>
          <w:lang w:val="pt-BR" w:eastAsia="en-US"/>
        </w:rPr>
        <w:t>9.2. Exigências de habilitação</w:t>
      </w:r>
    </w:p>
    <w:p w14:paraId="32570FDD" w14:textId="77777777" w:rsidR="008E2E06" w:rsidRPr="00AD321E" w:rsidRDefault="008E2E06" w:rsidP="008E2E06">
      <w:pPr>
        <w:pStyle w:val="NormalWeb"/>
        <w:spacing w:beforeAutospacing="0"/>
      </w:pPr>
      <w:r w:rsidRPr="00AD321E">
        <w:t>Nos termos do CAPÍTULO VI da Lei nº 14.133/2021, a comprovação da habilitação jurídica será feita mediante a apresentação dos seguintes documentos:</w:t>
      </w:r>
    </w:p>
    <w:p w14:paraId="510852FF"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a)Registro</w:t>
      </w:r>
      <w:proofErr w:type="gramEnd"/>
      <w:r w:rsidRPr="00AD321E">
        <w:rPr>
          <w:sz w:val="24"/>
          <w:szCs w:val="24"/>
          <w:lang w:val="pt-BR"/>
        </w:rPr>
        <w:t xml:space="preserve"> comercial, no caso de empresário individual;</w:t>
      </w:r>
    </w:p>
    <w:p w14:paraId="4764E5F1"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lastRenderedPageBreak/>
        <w:t>b)Ato</w:t>
      </w:r>
      <w:proofErr w:type="gramEnd"/>
      <w:r w:rsidRPr="00AD321E">
        <w:rPr>
          <w:sz w:val="24"/>
          <w:szCs w:val="24"/>
          <w:lang w:val="pt-BR"/>
        </w:rPr>
        <w:t xml:space="preserve"> constitutivo, estatuto ou contrato social em vigor, devidamente registrado na Junta Comercial, em se tratando de sociedades empresárias ou cooperativas, acompanhado de todas as alterações ou da sua versão consolidada;</w:t>
      </w:r>
    </w:p>
    <w:p w14:paraId="04D61836"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c)Documento de eleição ou nomeação dos administradores, no caso de sociedades por ações ou entidades com diretoria;</w:t>
      </w:r>
    </w:p>
    <w:p w14:paraId="246B71F0"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d)No caso de sociedades civis, ato constitutivo registrado no cartório de registro civil de pessoas jurídicas, com a comprovação da diretoria em exercício;</w:t>
      </w:r>
    </w:p>
    <w:p w14:paraId="48FEBF02"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e)Decreto</w:t>
      </w:r>
      <w:proofErr w:type="gramEnd"/>
      <w:r w:rsidRPr="00AD321E">
        <w:rPr>
          <w:sz w:val="24"/>
          <w:szCs w:val="24"/>
          <w:lang w:val="pt-BR"/>
        </w:rPr>
        <w:t xml:space="preserve"> de autorização, devidamente arquivado, em se tratando de empresa ou sociedade estrangeira em funcionamento no País;</w:t>
      </w:r>
    </w:p>
    <w:p w14:paraId="6FF279C1"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f)Documento</w:t>
      </w:r>
      <w:proofErr w:type="gramEnd"/>
      <w:r w:rsidRPr="00AD321E">
        <w:rPr>
          <w:sz w:val="24"/>
          <w:szCs w:val="24"/>
          <w:lang w:val="pt-BR"/>
        </w:rPr>
        <w:t xml:space="preserve"> oficial de identidade dos sócios ou responsáveis legais;</w:t>
      </w:r>
    </w:p>
    <w:p w14:paraId="4435CCA3"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g)Prova</w:t>
      </w:r>
      <w:proofErr w:type="gramEnd"/>
      <w:r w:rsidRPr="00AD321E">
        <w:rPr>
          <w:sz w:val="24"/>
          <w:szCs w:val="24"/>
          <w:lang w:val="pt-BR"/>
        </w:rPr>
        <w:t xml:space="preserve"> de inscrição no CNPJ, em situação regular;</w:t>
      </w:r>
    </w:p>
    <w:p w14:paraId="5EF855DD" w14:textId="77777777" w:rsidR="008E2E06" w:rsidRPr="00AD321E" w:rsidRDefault="008E2E06" w:rsidP="008E2E06">
      <w:pPr>
        <w:pStyle w:val="PargrafodaLista"/>
        <w:tabs>
          <w:tab w:val="left" w:pos="926"/>
        </w:tabs>
        <w:ind w:left="0" w:right="343"/>
        <w:rPr>
          <w:sz w:val="24"/>
          <w:szCs w:val="24"/>
          <w:lang w:val="pt-BR"/>
        </w:rPr>
      </w:pPr>
    </w:p>
    <w:p w14:paraId="7802F884" w14:textId="77777777" w:rsidR="008E2E06" w:rsidRPr="00AD321E" w:rsidRDefault="008E2E06" w:rsidP="008E2E06">
      <w:pPr>
        <w:pStyle w:val="PargrafodaLista"/>
        <w:tabs>
          <w:tab w:val="left" w:pos="1120"/>
        </w:tabs>
        <w:ind w:left="0" w:right="343"/>
        <w:rPr>
          <w:sz w:val="24"/>
          <w:szCs w:val="24"/>
          <w:lang w:val="pt-BR"/>
        </w:rPr>
      </w:pPr>
      <w:r w:rsidRPr="00AD321E">
        <w:rPr>
          <w:b/>
          <w:bCs/>
          <w:sz w:val="24"/>
          <w:szCs w:val="24"/>
          <w:lang w:val="pt-BR"/>
        </w:rPr>
        <w:t>9.</w:t>
      </w:r>
      <w:proofErr w:type="gramStart"/>
      <w:r w:rsidRPr="00AD321E">
        <w:rPr>
          <w:b/>
          <w:bCs/>
          <w:sz w:val="24"/>
          <w:szCs w:val="24"/>
          <w:lang w:val="pt-BR"/>
        </w:rPr>
        <w:t>3.Regularidade</w:t>
      </w:r>
      <w:proofErr w:type="gramEnd"/>
      <w:r w:rsidRPr="00AD321E">
        <w:rPr>
          <w:b/>
          <w:bCs/>
          <w:sz w:val="24"/>
          <w:szCs w:val="24"/>
          <w:lang w:val="pt-BR"/>
        </w:rPr>
        <w:t xml:space="preserve"> fiscal e trabalhista</w:t>
      </w:r>
    </w:p>
    <w:p w14:paraId="2504DC1C" w14:textId="77777777" w:rsidR="008E2E06" w:rsidRPr="00AD321E" w:rsidRDefault="008E2E06" w:rsidP="008E2E06">
      <w:pPr>
        <w:pStyle w:val="NormalWeb"/>
        <w:spacing w:beforeAutospacing="0"/>
      </w:pPr>
      <w:r w:rsidRPr="00AD321E">
        <w:t>Nos termos do CAPÍTULO VI da Lei nº 14.133/2021, a comprovação da regularidade fiscal e trabalhista será feita mediante a apresentação dos seguintes documentos:</w:t>
      </w:r>
    </w:p>
    <w:p w14:paraId="467CF743"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a)Prova</w:t>
      </w:r>
      <w:proofErr w:type="gramEnd"/>
      <w:r w:rsidRPr="00AD321E">
        <w:rPr>
          <w:sz w:val="24"/>
          <w:szCs w:val="24"/>
          <w:lang w:val="pt-BR"/>
        </w:rPr>
        <w:t xml:space="preserve"> de inscrição no Cadastro de Contribuintes Estadual ou Municipal, relativo ao domicílio ou sede da licitante, pertinente ao seu ramo de atividade e compatível com o objeto contratual (pode ser comprovado por alvará, certidão de lotação, ou documento equivalente);</w:t>
      </w:r>
    </w:p>
    <w:p w14:paraId="43269E0E"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b)Prova</w:t>
      </w:r>
      <w:proofErr w:type="gramEnd"/>
      <w:r w:rsidRPr="00AD321E">
        <w:rPr>
          <w:sz w:val="24"/>
          <w:szCs w:val="24"/>
          <w:lang w:val="pt-BR"/>
        </w:rPr>
        <w:t xml:space="preserve"> de regularidade com a Fazenda Federal, mediante certidão conjunta expedida pela Receita Federal do Brasil;</w:t>
      </w:r>
    </w:p>
    <w:p w14:paraId="3B8A5B53"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c)Prova de regularidade com a Fazenda Estadual;</w:t>
      </w:r>
    </w:p>
    <w:p w14:paraId="45DE49A2"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d)Prova de regularidade com a Fazenda Municipal, do domicílio ou sede da licitante;</w:t>
      </w:r>
    </w:p>
    <w:p w14:paraId="7BBB9474"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e)Certificado</w:t>
      </w:r>
      <w:proofErr w:type="gramEnd"/>
      <w:r w:rsidRPr="00AD321E">
        <w:rPr>
          <w:sz w:val="24"/>
          <w:szCs w:val="24"/>
          <w:lang w:val="pt-BR"/>
        </w:rPr>
        <w:t xml:space="preserve"> de Regularidade do FGTS (CRF), emitido pela Caixa Econômica Federal;</w:t>
      </w:r>
    </w:p>
    <w:p w14:paraId="663B26B7"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f)Certidão</w:t>
      </w:r>
      <w:proofErr w:type="gramEnd"/>
      <w:r w:rsidRPr="00AD321E">
        <w:rPr>
          <w:sz w:val="24"/>
          <w:szCs w:val="24"/>
          <w:lang w:val="pt-BR"/>
        </w:rPr>
        <w:t xml:space="preserve"> Negativa de Débitos Trabalhistas (CNDT), nos termos do Título VII-A da Consolidação das Leis do Trabalho (CLT);</w:t>
      </w:r>
    </w:p>
    <w:p w14:paraId="06492EFF" w14:textId="77777777" w:rsidR="008E2E06" w:rsidRPr="00AD321E" w:rsidRDefault="008E2E06" w:rsidP="008E2E06">
      <w:pPr>
        <w:pStyle w:val="PargrafodaLista"/>
        <w:tabs>
          <w:tab w:val="left" w:pos="926"/>
        </w:tabs>
        <w:ind w:left="0" w:right="343"/>
        <w:rPr>
          <w:sz w:val="24"/>
          <w:szCs w:val="24"/>
          <w:lang w:val="pt-BR"/>
        </w:rPr>
      </w:pPr>
    </w:p>
    <w:p w14:paraId="409CB16C" w14:textId="77777777" w:rsidR="008E2E06" w:rsidRPr="00AD321E" w:rsidRDefault="008E2E06" w:rsidP="008E2E06">
      <w:pPr>
        <w:pStyle w:val="PargrafodaLista"/>
        <w:tabs>
          <w:tab w:val="left" w:pos="1120"/>
        </w:tabs>
        <w:ind w:left="0" w:right="343"/>
        <w:rPr>
          <w:sz w:val="24"/>
          <w:szCs w:val="24"/>
          <w:lang w:val="pt-BR"/>
        </w:rPr>
      </w:pPr>
      <w:r w:rsidRPr="00AD321E">
        <w:rPr>
          <w:b/>
          <w:bCs/>
          <w:sz w:val="24"/>
          <w:szCs w:val="24"/>
          <w:lang w:val="pt-BR"/>
        </w:rPr>
        <w:t>9.4. Declarações complementares (obrigatórias)</w:t>
      </w:r>
    </w:p>
    <w:p w14:paraId="564F4C55" w14:textId="77777777" w:rsidR="008E2E06" w:rsidRPr="00AD321E" w:rsidRDefault="008E2E06" w:rsidP="008E2E06">
      <w:pPr>
        <w:pStyle w:val="NormalWeb"/>
        <w:spacing w:beforeAutospacing="0"/>
      </w:pPr>
      <w:r w:rsidRPr="00AD321E">
        <w:t>Nos termos da legislação vigente e visando à verificação de cumprimento de requisitos legais:</w:t>
      </w:r>
    </w:p>
    <w:p w14:paraId="3B303963"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a)Certidão</w:t>
      </w:r>
      <w:proofErr w:type="gramEnd"/>
      <w:r w:rsidRPr="00AD321E">
        <w:rPr>
          <w:sz w:val="24"/>
          <w:szCs w:val="24"/>
          <w:lang w:val="pt-BR"/>
        </w:rPr>
        <w:t xml:space="preserve"> negativa de inidoneidade da CGU (</w:t>
      </w:r>
      <w:hyperlink r:id="rId12" w:tgtFrame="_new">
        <w:r w:rsidRPr="00AD321E">
          <w:rPr>
            <w:rStyle w:val="Hyperlink"/>
            <w:sz w:val="24"/>
            <w:szCs w:val="24"/>
            <w:lang w:val="pt-BR"/>
          </w:rPr>
          <w:t>https://certidoes.cgu.gov.br/</w:t>
        </w:r>
      </w:hyperlink>
      <w:r w:rsidRPr="00AD321E">
        <w:rPr>
          <w:sz w:val="24"/>
          <w:szCs w:val="24"/>
          <w:lang w:val="pt-BR"/>
        </w:rPr>
        <w:t>);</w:t>
      </w:r>
    </w:p>
    <w:p w14:paraId="44166301"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b)</w:t>
      </w:r>
      <w:r w:rsidRPr="00AD321E">
        <w:rPr>
          <w:color w:val="000000"/>
          <w:sz w:val="24"/>
          <w:szCs w:val="24"/>
          <w:lang w:val="pt-BR"/>
        </w:rPr>
        <w:t xml:space="preserve"> Declaração sob as penas da lei, firmada pelo representante legal da licitante, de que não foi declarada inidônea para licitar e ou contratar com a Administração Pública</w:t>
      </w:r>
    </w:p>
    <w:p w14:paraId="29E1079D"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c)Declaração de que não emprega menores de idade em condições vedadas pela Constituição Federal, nos termos do inciso XXXIII do art. 7º;</w:t>
      </w:r>
    </w:p>
    <w:p w14:paraId="38EDDB3E" w14:textId="77777777" w:rsidR="008E2E06" w:rsidRPr="00AD321E" w:rsidRDefault="008E2E06" w:rsidP="008E2E06">
      <w:pPr>
        <w:pStyle w:val="PargrafodaLista"/>
        <w:tabs>
          <w:tab w:val="left" w:pos="926"/>
        </w:tabs>
        <w:ind w:left="0" w:right="343"/>
        <w:rPr>
          <w:sz w:val="24"/>
          <w:szCs w:val="24"/>
          <w:lang w:val="pt-BR"/>
        </w:rPr>
      </w:pPr>
      <w:r w:rsidRPr="00AD321E">
        <w:rPr>
          <w:sz w:val="24"/>
          <w:szCs w:val="24"/>
          <w:lang w:val="pt-BR"/>
        </w:rPr>
        <w:t>d)Declaração de que cumpre as exigências de reserva de cargos para pessoas com deficiência e para reabilitados da Previdência Social, conforme previsto em lei;</w:t>
      </w:r>
    </w:p>
    <w:p w14:paraId="18009EC3"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e)Declaração</w:t>
      </w:r>
      <w:proofErr w:type="gramEnd"/>
      <w:r w:rsidRPr="00AD321E">
        <w:rPr>
          <w:sz w:val="24"/>
          <w:szCs w:val="24"/>
          <w:lang w:val="pt-BR"/>
        </w:rPr>
        <w:t xml:space="preserve"> de que não possui em seu quadro societário servidor público da ativa, empregado de empresa pública ou sociedade de economia mista, em desacordo com a legislação, sendo de responsabilidade exclusiva da licitante a veracidade das informações prestadas;</w:t>
      </w:r>
    </w:p>
    <w:p w14:paraId="6AD74C05" w14:textId="77777777" w:rsidR="008E2E06" w:rsidRPr="00AD321E" w:rsidRDefault="008E2E06" w:rsidP="008E2E06">
      <w:pPr>
        <w:pStyle w:val="PargrafodaLista"/>
        <w:tabs>
          <w:tab w:val="left" w:pos="926"/>
        </w:tabs>
        <w:ind w:left="0" w:right="343"/>
        <w:rPr>
          <w:sz w:val="24"/>
          <w:szCs w:val="24"/>
          <w:lang w:val="pt-BR"/>
        </w:rPr>
      </w:pPr>
    </w:p>
    <w:p w14:paraId="608C49F6" w14:textId="77777777" w:rsidR="008E2E06" w:rsidRPr="00AD321E" w:rsidRDefault="008E2E06" w:rsidP="008E2E06">
      <w:pPr>
        <w:pStyle w:val="PargrafodaLista"/>
        <w:tabs>
          <w:tab w:val="left" w:pos="1120"/>
        </w:tabs>
        <w:ind w:left="0" w:right="343"/>
        <w:rPr>
          <w:sz w:val="24"/>
          <w:szCs w:val="24"/>
          <w:lang w:val="pt-BR"/>
        </w:rPr>
      </w:pPr>
      <w:r w:rsidRPr="00AD321E">
        <w:rPr>
          <w:b/>
          <w:bCs/>
          <w:sz w:val="24"/>
          <w:szCs w:val="24"/>
          <w:lang w:val="pt-BR"/>
        </w:rPr>
        <w:t>9.5. Enquadramento como me/</w:t>
      </w:r>
      <w:proofErr w:type="spellStart"/>
      <w:r w:rsidRPr="00AD321E">
        <w:rPr>
          <w:b/>
          <w:bCs/>
          <w:sz w:val="24"/>
          <w:szCs w:val="24"/>
          <w:lang w:val="pt-BR"/>
        </w:rPr>
        <w:t>epp</w:t>
      </w:r>
      <w:proofErr w:type="spellEnd"/>
      <w:r w:rsidRPr="00AD321E">
        <w:rPr>
          <w:b/>
          <w:bCs/>
          <w:sz w:val="24"/>
          <w:szCs w:val="24"/>
          <w:lang w:val="pt-BR"/>
        </w:rPr>
        <w:t xml:space="preserve"> ou cooperativa (se houver)</w:t>
      </w:r>
    </w:p>
    <w:p w14:paraId="00FE3CCF" w14:textId="77777777" w:rsidR="008E2E06" w:rsidRPr="00AD321E" w:rsidRDefault="008E2E06" w:rsidP="008E2E06">
      <w:pPr>
        <w:pStyle w:val="PargrafodaLista"/>
        <w:tabs>
          <w:tab w:val="left" w:pos="926"/>
        </w:tabs>
        <w:ind w:left="0" w:right="343"/>
        <w:rPr>
          <w:sz w:val="24"/>
          <w:szCs w:val="24"/>
          <w:lang w:val="pt-BR"/>
        </w:rPr>
      </w:pPr>
      <w:proofErr w:type="gramStart"/>
      <w:r w:rsidRPr="00AD321E">
        <w:rPr>
          <w:sz w:val="24"/>
          <w:szCs w:val="24"/>
          <w:lang w:val="pt-BR"/>
        </w:rPr>
        <w:t>a)A</w:t>
      </w:r>
      <w:proofErr w:type="gramEnd"/>
      <w:r w:rsidRPr="00AD321E">
        <w:rPr>
          <w:sz w:val="24"/>
          <w:szCs w:val="24"/>
          <w:lang w:val="pt-BR"/>
        </w:rPr>
        <w:t xml:space="preserve"> licitante que se declarar Microempresa (ME), Empresa de Pequeno Porte (EPP) </w:t>
      </w:r>
      <w:proofErr w:type="gramStart"/>
      <w:r w:rsidRPr="00AD321E">
        <w:rPr>
          <w:sz w:val="24"/>
          <w:szCs w:val="24"/>
          <w:lang w:val="pt-BR"/>
        </w:rPr>
        <w:t>ou Cooperativa</w:t>
      </w:r>
      <w:proofErr w:type="gramEnd"/>
      <w:r w:rsidRPr="00AD321E">
        <w:rPr>
          <w:sz w:val="24"/>
          <w:szCs w:val="24"/>
          <w:lang w:val="pt-BR"/>
        </w:rPr>
        <w:t xml:space="preserve"> até R$ 4.800.000,00, nos termos da Lei Complementar nº 123/2006, deverá apresentar:</w:t>
      </w:r>
    </w:p>
    <w:p w14:paraId="346F8DE4" w14:textId="77777777" w:rsidR="008E2E06" w:rsidRPr="00AD321E" w:rsidRDefault="008E2E06" w:rsidP="008E2E06">
      <w:pPr>
        <w:tabs>
          <w:tab w:val="left" w:pos="926"/>
        </w:tabs>
        <w:ind w:right="343"/>
        <w:rPr>
          <w:sz w:val="24"/>
          <w:szCs w:val="24"/>
        </w:rPr>
      </w:pPr>
      <w:r w:rsidRPr="00AD321E">
        <w:rPr>
          <w:sz w:val="24"/>
          <w:szCs w:val="24"/>
        </w:rPr>
        <w:t>b)Certificado de Condição de ME ou EPP (CCMEI ou equivalente);</w:t>
      </w:r>
    </w:p>
    <w:p w14:paraId="36A3429D" w14:textId="77777777" w:rsidR="008E2E06" w:rsidRPr="00AD321E" w:rsidRDefault="008E2E06" w:rsidP="008E2E06">
      <w:pPr>
        <w:tabs>
          <w:tab w:val="left" w:pos="926"/>
        </w:tabs>
        <w:ind w:right="343"/>
        <w:rPr>
          <w:sz w:val="24"/>
          <w:szCs w:val="24"/>
        </w:rPr>
      </w:pPr>
      <w:r w:rsidRPr="00AD321E">
        <w:rPr>
          <w:sz w:val="24"/>
          <w:szCs w:val="24"/>
        </w:rPr>
        <w:t>c)Declaração de que não extrapolou o limite de receita bruta anual, nos termos do art. 3º da LC 123/2006;</w:t>
      </w:r>
    </w:p>
    <w:p w14:paraId="303F5DC3" w14:textId="77777777" w:rsidR="008E2E06" w:rsidRPr="00AD321E" w:rsidRDefault="008E2E06" w:rsidP="008E2E06">
      <w:pPr>
        <w:tabs>
          <w:tab w:val="left" w:pos="926"/>
        </w:tabs>
        <w:ind w:right="343"/>
        <w:rPr>
          <w:sz w:val="24"/>
          <w:szCs w:val="24"/>
        </w:rPr>
      </w:pPr>
      <w:r w:rsidRPr="00AD321E">
        <w:rPr>
          <w:sz w:val="24"/>
          <w:szCs w:val="24"/>
        </w:rPr>
        <w:t>d)No caso de cooperativas, declaração firmada por contador ou representante legal comprovando enquadramento no limite legal.</w:t>
      </w:r>
    </w:p>
    <w:p w14:paraId="09FCC009" w14:textId="77777777" w:rsidR="008E2E06" w:rsidRPr="00AD321E" w:rsidRDefault="008E2E06" w:rsidP="008E2E06">
      <w:pPr>
        <w:pStyle w:val="PargrafodaLista"/>
        <w:tabs>
          <w:tab w:val="left" w:pos="926"/>
        </w:tabs>
        <w:ind w:left="0" w:right="343"/>
        <w:rPr>
          <w:sz w:val="24"/>
          <w:szCs w:val="24"/>
          <w:lang w:val="pt-BR"/>
        </w:rPr>
      </w:pPr>
      <w:r w:rsidRPr="00AD321E">
        <w:rPr>
          <w:b/>
          <w:bCs/>
          <w:sz w:val="24"/>
          <w:szCs w:val="24"/>
          <w:lang w:val="pt-BR"/>
        </w:rPr>
        <w:lastRenderedPageBreak/>
        <w:t>Observações Importantes:</w:t>
      </w:r>
    </w:p>
    <w:p w14:paraId="405FC39B" w14:textId="77777777" w:rsidR="008E2E06" w:rsidRPr="00AD321E" w:rsidRDefault="008E2E06" w:rsidP="008E2E06">
      <w:pPr>
        <w:tabs>
          <w:tab w:val="left" w:pos="926"/>
        </w:tabs>
        <w:ind w:right="343"/>
        <w:rPr>
          <w:sz w:val="24"/>
          <w:szCs w:val="24"/>
        </w:rPr>
      </w:pPr>
      <w:r w:rsidRPr="00AD321E">
        <w:rPr>
          <w:b/>
          <w:sz w:val="24"/>
          <w:szCs w:val="24"/>
        </w:rPr>
        <w:t>1.</w:t>
      </w:r>
      <w:r w:rsidRPr="00AD321E">
        <w:rPr>
          <w:sz w:val="24"/>
          <w:szCs w:val="24"/>
        </w:rPr>
        <w:t xml:space="preserve"> Os documentos deverão estar válidos na data da sessão de abertura;</w:t>
      </w:r>
    </w:p>
    <w:p w14:paraId="34DFDCD6" w14:textId="77777777" w:rsidR="008E2E06" w:rsidRPr="00AD321E" w:rsidRDefault="008E2E06" w:rsidP="008E2E06">
      <w:pPr>
        <w:tabs>
          <w:tab w:val="left" w:pos="926"/>
        </w:tabs>
        <w:ind w:right="343"/>
        <w:rPr>
          <w:sz w:val="24"/>
          <w:szCs w:val="24"/>
        </w:rPr>
      </w:pPr>
      <w:r w:rsidRPr="00AD321E">
        <w:rPr>
          <w:b/>
          <w:sz w:val="24"/>
          <w:szCs w:val="24"/>
        </w:rPr>
        <w:t>2.</w:t>
      </w:r>
      <w:r w:rsidRPr="00AD321E">
        <w:rPr>
          <w:sz w:val="24"/>
          <w:szCs w:val="24"/>
        </w:rPr>
        <w:t xml:space="preserve"> Serão aceitas declarações eletrônicas com assinatura digital válida, quando aplicável;</w:t>
      </w:r>
    </w:p>
    <w:p w14:paraId="0B27DB2E" w14:textId="77777777" w:rsidR="008E2E06" w:rsidRPr="00AD321E" w:rsidRDefault="008E2E06" w:rsidP="008E2E06">
      <w:pPr>
        <w:tabs>
          <w:tab w:val="left" w:pos="926"/>
        </w:tabs>
        <w:ind w:right="343"/>
        <w:rPr>
          <w:sz w:val="24"/>
          <w:szCs w:val="24"/>
        </w:rPr>
      </w:pPr>
      <w:r w:rsidRPr="00AD321E">
        <w:rPr>
          <w:b/>
          <w:sz w:val="24"/>
          <w:szCs w:val="24"/>
        </w:rPr>
        <w:t>3.</w:t>
      </w:r>
      <w:r w:rsidRPr="00AD321E">
        <w:rPr>
          <w:sz w:val="24"/>
          <w:szCs w:val="24"/>
        </w:rPr>
        <w:t xml:space="preserve"> A Administração poderá realizar consulta de ofício aos sistemas oficiais (SICAF, CNDT, CRF, etc.).</w:t>
      </w:r>
    </w:p>
    <w:p w14:paraId="13103A99" w14:textId="77777777" w:rsidR="008E2E06" w:rsidRPr="008E2E06" w:rsidRDefault="008E2E06" w:rsidP="008E2E06">
      <w:pPr>
        <w:pStyle w:val="Nvel1-SemNum"/>
        <w:spacing w:before="0"/>
        <w:ind w:left="0"/>
        <w:rPr>
          <w:rFonts w:ascii="Times New Roman" w:hAnsi="Times New Roman" w:cs="Times New Roman"/>
          <w:sz w:val="24"/>
          <w:szCs w:val="24"/>
          <w:lang w:val="pt-BR"/>
        </w:rPr>
      </w:pPr>
    </w:p>
    <w:p w14:paraId="70A4AC9C" w14:textId="77777777" w:rsidR="008E2E06" w:rsidRPr="00AD321E" w:rsidRDefault="008E2E06" w:rsidP="008E2E06">
      <w:pPr>
        <w:pStyle w:val="Nivel2"/>
        <w:tabs>
          <w:tab w:val="clear" w:pos="0"/>
        </w:tabs>
        <w:spacing w:before="0" w:after="0" w:line="240" w:lineRule="auto"/>
        <w:ind w:firstLine="0"/>
        <w:rPr>
          <w:rFonts w:ascii="Times New Roman" w:hAnsi="Times New Roman"/>
          <w:sz w:val="24"/>
          <w:szCs w:val="24"/>
        </w:rPr>
      </w:pPr>
      <w:r w:rsidRPr="00AD321E">
        <w:rPr>
          <w:rFonts w:ascii="Times New Roman" w:hAnsi="Times New Roman"/>
          <w:b/>
          <w:sz w:val="24"/>
          <w:szCs w:val="24"/>
          <w:u w:val="single"/>
        </w:rPr>
        <w:t>9.5. Qualificação Técnica:</w:t>
      </w:r>
    </w:p>
    <w:p w14:paraId="787EE33D" w14:textId="77777777" w:rsidR="008E2E06" w:rsidRPr="00AD321E" w:rsidRDefault="008E2E06" w:rsidP="008E2E06">
      <w:pPr>
        <w:pStyle w:val="SemEspaamento"/>
        <w:ind w:left="84" w:firstLine="0"/>
        <w:rPr>
          <w:szCs w:val="24"/>
          <w:lang w:val="pt-BR"/>
        </w:rPr>
      </w:pPr>
      <w:r w:rsidRPr="00AD321E">
        <w:rPr>
          <w:b/>
          <w:bCs/>
          <w:szCs w:val="24"/>
          <w:lang w:val="pt-BR"/>
        </w:rPr>
        <w:t>a)</w:t>
      </w:r>
      <w:r w:rsidRPr="00AD321E">
        <w:rPr>
          <w:szCs w:val="24"/>
          <w:lang w:val="pt-BR"/>
        </w:rPr>
        <w:t xml:space="preserve"> Certidão de Registro de Pessoa Jurídica da licitante perante o Conselho Regional de Medicina (CRM) de sua sede, em plena validade;</w:t>
      </w:r>
    </w:p>
    <w:p w14:paraId="36E0A40E" w14:textId="77777777" w:rsidR="008E2E06" w:rsidRPr="00AD321E" w:rsidRDefault="008E2E06" w:rsidP="008E2E06">
      <w:pPr>
        <w:pStyle w:val="SemEspaamento"/>
        <w:rPr>
          <w:szCs w:val="24"/>
          <w:lang w:val="pt-BR"/>
        </w:rPr>
      </w:pPr>
      <w:r w:rsidRPr="00AD321E">
        <w:rPr>
          <w:b/>
          <w:bCs/>
          <w:szCs w:val="24"/>
          <w:lang w:val="pt-BR"/>
        </w:rPr>
        <w:t>b)</w:t>
      </w:r>
      <w:r w:rsidRPr="00AD321E">
        <w:rPr>
          <w:szCs w:val="24"/>
          <w:lang w:val="pt-BR"/>
        </w:rPr>
        <w:t xml:space="preserve"> Indicação do Responsável Técnico (RT) da licitante, mediante apresentação de termo de responsabilidade técnica ativo perante o CRM;</w:t>
      </w:r>
    </w:p>
    <w:p w14:paraId="63028187" w14:textId="016D5643" w:rsidR="008E2E06" w:rsidRPr="00AD321E" w:rsidRDefault="008E2E06" w:rsidP="008E2E06">
      <w:pPr>
        <w:pStyle w:val="SemEspaamento"/>
        <w:rPr>
          <w:szCs w:val="24"/>
          <w:lang w:val="pt-BR"/>
        </w:rPr>
      </w:pPr>
      <w:r w:rsidRPr="00AD321E">
        <w:rPr>
          <w:b/>
          <w:bCs/>
          <w:szCs w:val="24"/>
          <w:lang w:val="pt-BR"/>
        </w:rPr>
        <w:t>c)</w:t>
      </w:r>
      <w:r w:rsidRPr="00AD321E">
        <w:rPr>
          <w:szCs w:val="24"/>
          <w:lang w:val="pt-BR"/>
        </w:rPr>
        <w:t xml:space="preserve"> </w:t>
      </w:r>
      <w:r w:rsidR="00A24494" w:rsidRPr="00A24494">
        <w:rPr>
          <w:szCs w:val="24"/>
          <w:lang w:val="pt-BR"/>
        </w:rPr>
        <w:t>Apresentação de 01 (um) ou mais atestados de capacidade técnica, emitidos por pessoa jurídica de direito público ou privado, que comprovem que a licitante executou ou executa, de forma satisfatória, contrato de prestação de serviços de assistência médica que tenha envolvido a gestão e a disponibilização de, no mínimo, 02 (dois) profissionais médicos atuando de forma contínua, por prazo não inferior a 12 (doze) meses</w:t>
      </w:r>
      <w:r w:rsidR="00A24494">
        <w:rPr>
          <w:szCs w:val="24"/>
          <w:lang w:val="pt-BR"/>
        </w:rPr>
        <w:t>;</w:t>
      </w:r>
    </w:p>
    <w:p w14:paraId="72300D14" w14:textId="77777777" w:rsidR="008E2E06" w:rsidRPr="00AD321E" w:rsidRDefault="008E2E06" w:rsidP="008E2E06">
      <w:pPr>
        <w:pStyle w:val="SemEspaamento"/>
        <w:rPr>
          <w:szCs w:val="24"/>
          <w:lang w:val="pt-BR"/>
        </w:rPr>
      </w:pPr>
      <w:r w:rsidRPr="00AD321E">
        <w:rPr>
          <w:b/>
          <w:bCs/>
          <w:szCs w:val="24"/>
          <w:lang w:val="pt-BR"/>
        </w:rPr>
        <w:t>d)</w:t>
      </w:r>
      <w:r w:rsidRPr="00AD321E">
        <w:rPr>
          <w:szCs w:val="24"/>
          <w:lang w:val="pt-BR"/>
        </w:rPr>
        <w:t xml:space="preserve"> Declaração assinada pelo representante legal da licitante de que tomou pleno conhecimento das condições locais, da estrutura das unidades de saúde do Município de Vicente Dutra/RS e de todas as circunstâncias que influenciam na prestação dos serviços, assumindo integral responsabilidade por sua execução.</w:t>
      </w:r>
    </w:p>
    <w:p w14:paraId="3872ADD4" w14:textId="77777777" w:rsidR="008E2E06" w:rsidRPr="00AD321E" w:rsidRDefault="008E2E06" w:rsidP="008E2E06">
      <w:pPr>
        <w:pStyle w:val="Nivel1"/>
        <w:tabs>
          <w:tab w:val="clear" w:pos="0"/>
        </w:tabs>
        <w:spacing w:before="0" w:after="0" w:line="240" w:lineRule="auto"/>
        <w:ind w:left="0" w:firstLine="0"/>
        <w:rPr>
          <w:rFonts w:ascii="Times New Roman" w:hAnsi="Times New Roman" w:cs="Times New Roman"/>
          <w:sz w:val="24"/>
          <w:szCs w:val="24"/>
        </w:rPr>
      </w:pPr>
      <w:r w:rsidRPr="00AD321E">
        <w:rPr>
          <w:rFonts w:ascii="Times New Roman" w:hAnsi="Times New Roman" w:cs="Times New Roman"/>
          <w:color w:val="auto"/>
          <w:sz w:val="24"/>
          <w:szCs w:val="24"/>
          <w:u w:val="single"/>
        </w:rPr>
        <w:t>9.6. Qualificação Econômico-financeira:</w:t>
      </w:r>
    </w:p>
    <w:p w14:paraId="228377B5" w14:textId="77777777" w:rsidR="008E2E06" w:rsidRPr="00AD321E" w:rsidRDefault="008E2E06" w:rsidP="008E2E06">
      <w:pPr>
        <w:pStyle w:val="Nivel1"/>
        <w:tabs>
          <w:tab w:val="clear" w:pos="0"/>
        </w:tabs>
        <w:spacing w:before="0" w:after="0" w:line="240" w:lineRule="auto"/>
        <w:ind w:left="0" w:firstLine="0"/>
        <w:rPr>
          <w:rFonts w:ascii="Times New Roman" w:hAnsi="Times New Roman" w:cs="Times New Roman"/>
          <w:sz w:val="24"/>
          <w:szCs w:val="24"/>
        </w:rPr>
      </w:pPr>
      <w:r w:rsidRPr="00AD321E">
        <w:rPr>
          <w:rFonts w:ascii="Times New Roman" w:hAnsi="Times New Roman" w:cs="Times New Roman"/>
          <w:b w:val="0"/>
          <w:color w:val="auto"/>
          <w:sz w:val="24"/>
          <w:szCs w:val="24"/>
        </w:rPr>
        <w:t>a)Certidão negativa de falência ou concordata, expedido pelo distribuidor da sede da pessoa jurídica</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com</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data</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de</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emissão</w:t>
      </w:r>
      <w:r w:rsidRPr="00AD321E">
        <w:rPr>
          <w:rFonts w:ascii="Times New Roman" w:hAnsi="Times New Roman" w:cs="Times New Roman"/>
          <w:b w:val="0"/>
          <w:color w:val="auto"/>
          <w:spacing w:val="-1"/>
          <w:sz w:val="24"/>
          <w:szCs w:val="24"/>
        </w:rPr>
        <w:t xml:space="preserve"> </w:t>
      </w:r>
      <w:r w:rsidRPr="00AD321E">
        <w:rPr>
          <w:rFonts w:ascii="Times New Roman" w:hAnsi="Times New Roman" w:cs="Times New Roman"/>
          <w:b w:val="0"/>
          <w:color w:val="auto"/>
          <w:sz w:val="24"/>
          <w:szCs w:val="24"/>
        </w:rPr>
        <w:t>não</w:t>
      </w:r>
      <w:r w:rsidRPr="00AD321E">
        <w:rPr>
          <w:rFonts w:ascii="Times New Roman" w:hAnsi="Times New Roman" w:cs="Times New Roman"/>
          <w:b w:val="0"/>
          <w:color w:val="auto"/>
          <w:spacing w:val="-1"/>
          <w:sz w:val="24"/>
          <w:szCs w:val="24"/>
        </w:rPr>
        <w:t xml:space="preserve"> </w:t>
      </w:r>
      <w:r w:rsidRPr="00AD321E">
        <w:rPr>
          <w:rFonts w:ascii="Times New Roman" w:hAnsi="Times New Roman" w:cs="Times New Roman"/>
          <w:b w:val="0"/>
          <w:color w:val="auto"/>
          <w:sz w:val="24"/>
          <w:szCs w:val="24"/>
        </w:rPr>
        <w:t>superior</w:t>
      </w:r>
      <w:r w:rsidRPr="00AD321E">
        <w:rPr>
          <w:rFonts w:ascii="Times New Roman" w:hAnsi="Times New Roman" w:cs="Times New Roman"/>
          <w:b w:val="0"/>
          <w:color w:val="auto"/>
          <w:spacing w:val="-1"/>
          <w:sz w:val="24"/>
          <w:szCs w:val="24"/>
        </w:rPr>
        <w:t xml:space="preserve"> </w:t>
      </w:r>
      <w:r w:rsidRPr="00AD321E">
        <w:rPr>
          <w:rFonts w:ascii="Times New Roman" w:hAnsi="Times New Roman" w:cs="Times New Roman"/>
          <w:b w:val="0"/>
          <w:color w:val="auto"/>
          <w:sz w:val="24"/>
          <w:szCs w:val="24"/>
        </w:rPr>
        <w:t>a</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60(sessenta)</w:t>
      </w:r>
      <w:r w:rsidRPr="00AD321E">
        <w:rPr>
          <w:rFonts w:ascii="Times New Roman" w:hAnsi="Times New Roman" w:cs="Times New Roman"/>
          <w:b w:val="0"/>
          <w:color w:val="auto"/>
          <w:spacing w:val="-1"/>
          <w:sz w:val="24"/>
          <w:szCs w:val="24"/>
        </w:rPr>
        <w:t xml:space="preserve"> </w:t>
      </w:r>
      <w:r w:rsidRPr="00AD321E">
        <w:rPr>
          <w:rFonts w:ascii="Times New Roman" w:hAnsi="Times New Roman" w:cs="Times New Roman"/>
          <w:b w:val="0"/>
          <w:color w:val="auto"/>
          <w:sz w:val="24"/>
          <w:szCs w:val="24"/>
        </w:rPr>
        <w:t>dias</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da</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data</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de</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apresentação</w:t>
      </w:r>
      <w:r w:rsidRPr="00AD321E">
        <w:rPr>
          <w:rFonts w:ascii="Times New Roman" w:hAnsi="Times New Roman" w:cs="Times New Roman"/>
          <w:b w:val="0"/>
          <w:color w:val="auto"/>
          <w:spacing w:val="-1"/>
          <w:sz w:val="24"/>
          <w:szCs w:val="24"/>
        </w:rPr>
        <w:t xml:space="preserve"> </w:t>
      </w:r>
      <w:r w:rsidRPr="00AD321E">
        <w:rPr>
          <w:rFonts w:ascii="Times New Roman" w:hAnsi="Times New Roman" w:cs="Times New Roman"/>
          <w:b w:val="0"/>
          <w:color w:val="auto"/>
          <w:sz w:val="24"/>
          <w:szCs w:val="24"/>
        </w:rPr>
        <w:t>da</w:t>
      </w:r>
      <w:r w:rsidRPr="00AD321E">
        <w:rPr>
          <w:rFonts w:ascii="Times New Roman" w:hAnsi="Times New Roman" w:cs="Times New Roman"/>
          <w:b w:val="0"/>
          <w:color w:val="auto"/>
          <w:spacing w:val="-2"/>
          <w:sz w:val="24"/>
          <w:szCs w:val="24"/>
        </w:rPr>
        <w:t xml:space="preserve"> </w:t>
      </w:r>
      <w:r w:rsidRPr="00AD321E">
        <w:rPr>
          <w:rFonts w:ascii="Times New Roman" w:hAnsi="Times New Roman" w:cs="Times New Roman"/>
          <w:b w:val="0"/>
          <w:color w:val="auto"/>
          <w:sz w:val="24"/>
          <w:szCs w:val="24"/>
        </w:rPr>
        <w:t>proposta.</w:t>
      </w:r>
    </w:p>
    <w:p w14:paraId="28941E7E" w14:textId="77777777" w:rsidR="008E2E06" w:rsidRPr="00AD321E" w:rsidRDefault="008E2E06" w:rsidP="008E2E06">
      <w:pPr>
        <w:pStyle w:val="PargrafodaLista"/>
        <w:ind w:left="720"/>
        <w:rPr>
          <w:sz w:val="24"/>
          <w:szCs w:val="24"/>
          <w:lang w:val="pt-BR" w:eastAsia="pt-BR"/>
        </w:rPr>
      </w:pPr>
    </w:p>
    <w:p w14:paraId="5562830A" w14:textId="77777777" w:rsidR="008E2E06" w:rsidRPr="00AD321E" w:rsidRDefault="008E2E06" w:rsidP="008E2E06">
      <w:pPr>
        <w:pStyle w:val="Nivel01"/>
        <w:ind w:left="0" w:firstLine="0"/>
        <w:rPr>
          <w:rFonts w:ascii="Times New Roman" w:hAnsi="Times New Roman" w:cs="Times New Roman"/>
          <w:sz w:val="24"/>
          <w:szCs w:val="24"/>
        </w:rPr>
      </w:pPr>
      <w:r w:rsidRPr="00AD321E">
        <w:rPr>
          <w:rFonts w:ascii="Times New Roman" w:hAnsi="Times New Roman" w:cs="Times New Roman"/>
          <w:color w:val="000000"/>
          <w:sz w:val="24"/>
          <w:szCs w:val="24"/>
        </w:rPr>
        <w:t>10. ESTIMATIVAS DO VALOR DA CONTRATAÇÃO</w:t>
      </w:r>
    </w:p>
    <w:p w14:paraId="3F4A0A79" w14:textId="77777777" w:rsidR="008E2E06" w:rsidRPr="00AD321E" w:rsidRDefault="008E2E06" w:rsidP="008E2E06">
      <w:pPr>
        <w:pStyle w:val="Nvel2-Red"/>
        <w:tabs>
          <w:tab w:val="clear" w:pos="0"/>
        </w:tabs>
        <w:spacing w:before="0" w:after="0" w:line="240" w:lineRule="auto"/>
        <w:rPr>
          <w:rFonts w:ascii="Times New Roman" w:hAnsi="Times New Roman" w:cs="Times New Roman"/>
          <w:i w:val="0"/>
          <w:iCs w:val="0"/>
          <w:color w:val="000000"/>
          <w:sz w:val="24"/>
          <w:szCs w:val="24"/>
        </w:rPr>
      </w:pPr>
      <w:r w:rsidRPr="00AD321E">
        <w:rPr>
          <w:rFonts w:ascii="Times New Roman" w:hAnsi="Times New Roman" w:cs="Times New Roman"/>
          <w:i w:val="0"/>
          <w:iCs w:val="0"/>
          <w:color w:val="000000"/>
          <w:sz w:val="24"/>
          <w:szCs w:val="24"/>
        </w:rPr>
        <w:t>10.1. O custo estimado total da contratação ficará em torno de R$</w:t>
      </w:r>
      <w:r w:rsidRPr="00AD321E">
        <w:rPr>
          <w:rFonts w:ascii="Times New Roman" w:eastAsiaTheme="minorHAnsi" w:hAnsi="Times New Roman" w:cs="Times New Roman"/>
          <w:b/>
          <w:bCs/>
          <w:i w:val="0"/>
          <w:iCs w:val="0"/>
          <w:color w:val="auto"/>
          <w:sz w:val="24"/>
          <w:szCs w:val="24"/>
          <w:lang w:eastAsia="en-US"/>
        </w:rPr>
        <w:t xml:space="preserve"> </w:t>
      </w:r>
      <w:r w:rsidRPr="00AD321E">
        <w:rPr>
          <w:rFonts w:ascii="Times New Roman" w:hAnsi="Times New Roman" w:cs="Times New Roman"/>
          <w:b/>
          <w:bCs/>
          <w:i w:val="0"/>
          <w:iCs w:val="0"/>
          <w:color w:val="000000"/>
          <w:sz w:val="24"/>
          <w:szCs w:val="24"/>
        </w:rPr>
        <w:t>606.864,00</w:t>
      </w:r>
      <w:r w:rsidRPr="00AD321E">
        <w:rPr>
          <w:rFonts w:ascii="Times New Roman" w:hAnsi="Times New Roman" w:cs="Times New Roman"/>
          <w:i w:val="0"/>
          <w:iCs w:val="0"/>
          <w:color w:val="000000"/>
          <w:sz w:val="24"/>
          <w:szCs w:val="24"/>
        </w:rPr>
        <w:br/>
        <w:t xml:space="preserve">(seiscentos e seis mil oitocentos e sessenta e quatro reais), conforme as pesquisas realizadas com empresas regionais, </w:t>
      </w:r>
      <w:r w:rsidRPr="00AD321E">
        <w:rPr>
          <w:rFonts w:ascii="Times New Roman" w:hAnsi="Times New Roman" w:cs="Times New Roman"/>
          <w:i w:val="0"/>
          <w:iCs w:val="0"/>
          <w:color w:val="auto"/>
          <w:sz w:val="24"/>
          <w:szCs w:val="24"/>
        </w:rPr>
        <w:t xml:space="preserve">sendo que serão distribuídos valor unitário conforme quadro apresentado </w:t>
      </w:r>
      <w:r w:rsidRPr="00AD321E">
        <w:rPr>
          <w:rFonts w:ascii="Times New Roman" w:hAnsi="Times New Roman" w:cs="Times New Roman"/>
          <w:i w:val="0"/>
          <w:iCs w:val="0"/>
          <w:color w:val="000000"/>
          <w:sz w:val="24"/>
          <w:szCs w:val="24"/>
        </w:rPr>
        <w:t>a seguir:</w:t>
      </w:r>
    </w:p>
    <w:p w14:paraId="168096C1" w14:textId="77777777" w:rsidR="008E2E06" w:rsidRPr="00AD321E" w:rsidRDefault="008E2E06" w:rsidP="008E2E06">
      <w:pPr>
        <w:pStyle w:val="Nvel2-Red"/>
        <w:tabs>
          <w:tab w:val="clear" w:pos="0"/>
        </w:tabs>
        <w:spacing w:before="0" w:after="0" w:line="240" w:lineRule="auto"/>
        <w:rPr>
          <w:rFonts w:ascii="Times New Roman" w:hAnsi="Times New Roman" w:cs="Times New Roman"/>
          <w:i w:val="0"/>
          <w:iCs w:val="0"/>
          <w:color w:val="000000"/>
          <w:sz w:val="24"/>
          <w:szCs w:val="24"/>
        </w:rPr>
      </w:pPr>
      <w:r w:rsidRPr="00AD321E">
        <w:rPr>
          <w:rFonts w:ascii="Times New Roman" w:hAnsi="Times New Roman" w:cs="Times New Roman"/>
          <w:i w:val="0"/>
          <w:iCs w:val="0"/>
          <w:noProof/>
          <w:color w:val="000000"/>
          <w:sz w:val="24"/>
          <w:szCs w:val="24"/>
        </w:rPr>
        <w:drawing>
          <wp:inline distT="0" distB="0" distL="0" distR="0" wp14:anchorId="3EC4DEAD" wp14:editId="219F6067">
            <wp:extent cx="5400040" cy="2105025"/>
            <wp:effectExtent l="0" t="0" r="0" b="0"/>
            <wp:docPr id="103775251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52512" name="Imagem 1037752512"/>
                    <pic:cNvPicPr/>
                  </pic:nvPicPr>
                  <pic:blipFill>
                    <a:blip r:embed="rId13">
                      <a:extLst>
                        <a:ext uri="{28A0092B-C50C-407E-A947-70E740481C1C}">
                          <a14:useLocalDpi xmlns:a14="http://schemas.microsoft.com/office/drawing/2010/main" val="0"/>
                        </a:ext>
                      </a:extLst>
                    </a:blip>
                    <a:stretch>
                      <a:fillRect/>
                    </a:stretch>
                  </pic:blipFill>
                  <pic:spPr>
                    <a:xfrm>
                      <a:off x="0" y="0"/>
                      <a:ext cx="5400040" cy="2105025"/>
                    </a:xfrm>
                    <a:prstGeom prst="rect">
                      <a:avLst/>
                    </a:prstGeom>
                  </pic:spPr>
                </pic:pic>
              </a:graphicData>
            </a:graphic>
          </wp:inline>
        </w:drawing>
      </w:r>
    </w:p>
    <w:p w14:paraId="5E2438F0" w14:textId="77777777" w:rsidR="008E2E06" w:rsidRPr="00AD321E" w:rsidRDefault="008E2E06" w:rsidP="008E2E06">
      <w:pPr>
        <w:pStyle w:val="Nvel2-Red"/>
        <w:tabs>
          <w:tab w:val="clear" w:pos="0"/>
        </w:tabs>
        <w:spacing w:before="0" w:after="0" w:line="240" w:lineRule="auto"/>
        <w:rPr>
          <w:rFonts w:ascii="Times New Roman" w:hAnsi="Times New Roman" w:cs="Times New Roman"/>
          <w:sz w:val="24"/>
          <w:szCs w:val="24"/>
        </w:rPr>
      </w:pPr>
    </w:p>
    <w:p w14:paraId="2EA92C53" w14:textId="77777777" w:rsidR="008E2E06" w:rsidRPr="00AD321E" w:rsidRDefault="0037406D" w:rsidP="008E2E06">
      <w:pPr>
        <w:pStyle w:val="Nvel2-Red"/>
        <w:tabs>
          <w:tab w:val="clear" w:pos="0"/>
        </w:tabs>
        <w:spacing w:before="0" w:after="0" w:line="240" w:lineRule="auto"/>
        <w:rPr>
          <w:rFonts w:ascii="Times New Roman" w:hAnsi="Times New Roman" w:cs="Times New Roman"/>
          <w:b/>
          <w:bCs/>
          <w:i w:val="0"/>
          <w:iCs w:val="0"/>
          <w:color w:val="000000"/>
          <w:sz w:val="24"/>
          <w:szCs w:val="24"/>
        </w:rPr>
      </w:pPr>
      <w:r>
        <w:rPr>
          <w:rFonts w:ascii="Times New Roman" w:hAnsi="Times New Roman" w:cs="Times New Roman"/>
          <w:noProof/>
          <w:sz w:val="24"/>
          <w:szCs w:val="24"/>
        </w:rPr>
        <w:pict w14:anchorId="271526B9">
          <v:rect id="Quadro3" o:spid="_x0000_s2067" style="position:absolute;left:0;text-align:left;margin-left:-4.5pt;margin-top:.05pt;width:5.25pt;height:13.45pt;z-index:251677184;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" o:allowincell="f" stroked="f" strokeweight="0">
            <v:textbox inset="0,0,0,0">
              <w:txbxContent>
                <w:p w14:paraId="5E49E7E9" w14:textId="77777777" w:rsidR="008E2E06" w:rsidRDefault="008E2E06" w:rsidP="008E2E06">
                  <w:pPr>
                    <w:pStyle w:val="Corpodetexto"/>
                    <w:rPr>
                      <w:color w:val="000000"/>
                    </w:rPr>
                  </w:pPr>
                </w:p>
              </w:txbxContent>
            </v:textbox>
            <w10:wrap anchorx="page"/>
          </v:rect>
        </w:pict>
      </w:r>
      <w:r>
        <w:rPr>
          <w:rFonts w:ascii="Times New Roman" w:hAnsi="Times New Roman" w:cs="Times New Roman"/>
          <w:noProof/>
          <w:sz w:val="24"/>
          <w:szCs w:val="24"/>
        </w:rPr>
        <w:pict w14:anchorId="717B4625">
          <v:rect id="Quadro4" o:spid="_x0000_s2068" style="position:absolute;margin-left:0;margin-top:.05pt;width:1.15pt;height:13.45pt;z-index:251678208;visibility:visible;mso-wrap-style:square;mso-wrap-distance-left:0;mso-wrap-distance-top:0;mso-wrap-distance-right:0;mso-wrap-distance-bottom:0;mso-position-horizontal:left;mso-position-horizontal-relative:char;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" o:allowincell="f" stroked="f" strokeweight="0">
            <v:textbox inset="0,0,0,0">
              <w:txbxContent>
                <w:p w14:paraId="5452C1EA" w14:textId="77777777" w:rsidR="008E2E06" w:rsidRDefault="008E2E06" w:rsidP="008E2E06">
                  <w:pPr>
                    <w:pStyle w:val="Corpodetexto"/>
                    <w:ind w:firstLine="7343"/>
                    <w:rPr>
                      <w:color w:val="000000"/>
                    </w:rPr>
                  </w:pPr>
                </w:p>
              </w:txbxContent>
            </v:textbox>
          </v:rect>
        </w:pict>
      </w:r>
      <w:r w:rsidR="008E2E06" w:rsidRPr="00AD321E">
        <w:rPr>
          <w:rFonts w:ascii="Times New Roman" w:hAnsi="Times New Roman" w:cs="Times New Roman"/>
          <w:b/>
          <w:bCs/>
          <w:i w:val="0"/>
          <w:iCs w:val="0"/>
          <w:noProof/>
          <w:color w:val="000000"/>
          <w:sz w:val="24"/>
          <w:szCs w:val="24"/>
        </w:rPr>
        <w:drawing>
          <wp:anchor distT="0" distB="0" distL="0" distR="0" simplePos="0" relativeHeight="251679232" behindDoc="0" locked="0" layoutInCell="0" allowOverlap="1" wp14:anchorId="7A4202D1" wp14:editId="5172FCFE">
            <wp:simplePos x="0" y="0"/>
            <wp:positionH relativeFrom="column">
              <wp:align>center</wp:align>
            </wp:positionH>
            <wp:positionV relativeFrom="paragraph">
              <wp:posOffset>635</wp:posOffset>
            </wp:positionV>
            <wp:extent cx="15240" cy="14605"/>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4"/>
                    <a:stretch>
                      <a:fillRect/>
                    </a:stretch>
                  </pic:blipFill>
                  <pic:spPr bwMode="auto">
                    <a:xfrm>
                      <a:off x="0" y="0"/>
                      <a:ext cx="15240" cy="14605"/>
                    </a:xfrm>
                    <a:prstGeom prst="rect">
                      <a:avLst/>
                    </a:prstGeom>
                    <a:noFill/>
                  </pic:spPr>
                </pic:pic>
              </a:graphicData>
            </a:graphic>
          </wp:anchor>
        </w:drawing>
      </w:r>
    </w:p>
    <w:p w14:paraId="2B163D87" w14:textId="77777777" w:rsidR="008E2E06" w:rsidRPr="00AD321E" w:rsidRDefault="008E2E06" w:rsidP="008E2E06">
      <w:pPr>
        <w:pStyle w:val="Nivel01"/>
        <w:ind w:left="0" w:firstLine="0"/>
        <w:rPr>
          <w:rFonts w:ascii="Times New Roman" w:hAnsi="Times New Roman" w:cs="Times New Roman"/>
          <w:sz w:val="24"/>
          <w:szCs w:val="24"/>
        </w:rPr>
      </w:pPr>
      <w:r w:rsidRPr="00AD321E">
        <w:rPr>
          <w:rFonts w:ascii="Times New Roman" w:hAnsi="Times New Roman" w:cs="Times New Roman"/>
          <w:color w:val="000000"/>
          <w:sz w:val="24"/>
          <w:szCs w:val="24"/>
        </w:rPr>
        <w:t>11. ADEQUAÇÃO ORÇAMENTÁRIA</w:t>
      </w:r>
    </w:p>
    <w:p w14:paraId="0F432190" w14:textId="77777777" w:rsidR="008E2E06" w:rsidRPr="00AD321E" w:rsidRDefault="008E2E06" w:rsidP="008E2E06">
      <w:pPr>
        <w:pStyle w:val="Nivel01"/>
        <w:ind w:left="0" w:firstLine="0"/>
        <w:rPr>
          <w:rFonts w:ascii="Times New Roman" w:hAnsi="Times New Roman" w:cs="Times New Roman"/>
          <w:sz w:val="24"/>
          <w:szCs w:val="24"/>
        </w:rPr>
      </w:pPr>
      <w:r w:rsidRPr="00AD321E">
        <w:rPr>
          <w:rFonts w:ascii="Times New Roman" w:hAnsi="Times New Roman" w:cs="Times New Roman"/>
          <w:color w:val="000000"/>
          <w:sz w:val="24"/>
          <w:szCs w:val="24"/>
        </w:rPr>
        <w:t xml:space="preserve">11.1 </w:t>
      </w:r>
      <w:r w:rsidRPr="00AD321E">
        <w:rPr>
          <w:rFonts w:ascii="Times New Roman" w:hAnsi="Times New Roman" w:cs="Times New Roman"/>
          <w:b w:val="0"/>
          <w:color w:val="000000"/>
          <w:sz w:val="24"/>
          <w:szCs w:val="24"/>
        </w:rPr>
        <w:t>A contratação será atendida pela seguinte dotação:</w:t>
      </w:r>
    </w:p>
    <w:tbl>
      <w:tblPr>
        <w:tblW w:w="9553" w:type="dxa"/>
        <w:jc w:val="center"/>
        <w:tblLayout w:type="fixed"/>
        <w:tblLook w:val="04A0" w:firstRow="1" w:lastRow="0" w:firstColumn="1" w:lastColumn="0" w:noHBand="0" w:noVBand="1"/>
      </w:tblPr>
      <w:tblGrid>
        <w:gridCol w:w="2222"/>
        <w:gridCol w:w="3972"/>
        <w:gridCol w:w="3359"/>
      </w:tblGrid>
      <w:tr w:rsidR="008E2E06" w:rsidRPr="00AD321E" w14:paraId="37E1C0BA" w14:textId="77777777" w:rsidTr="00882C9C">
        <w:trPr>
          <w:trHeight w:val="373"/>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1D6B49A9" w14:textId="77777777" w:rsidR="008E2E06" w:rsidRPr="00AD321E" w:rsidRDefault="008E2E06" w:rsidP="00882C9C">
            <w:pPr>
              <w:jc w:val="both"/>
              <w:rPr>
                <w:b/>
                <w:bCs/>
                <w:sz w:val="24"/>
                <w:szCs w:val="24"/>
              </w:rPr>
            </w:pPr>
            <w:r w:rsidRPr="00AD321E">
              <w:rPr>
                <w:b/>
                <w:bCs/>
                <w:color w:val="000000"/>
                <w:sz w:val="24"/>
                <w:szCs w:val="24"/>
              </w:rPr>
              <w:t>Projeto/Atividade</w:t>
            </w:r>
          </w:p>
        </w:tc>
        <w:tc>
          <w:tcPr>
            <w:tcW w:w="3972" w:type="dxa"/>
            <w:tcBorders>
              <w:top w:val="single" w:sz="4" w:space="0" w:color="000000"/>
              <w:left w:val="single" w:sz="4" w:space="0" w:color="000000"/>
              <w:bottom w:val="single" w:sz="4" w:space="0" w:color="000000"/>
              <w:right w:val="single" w:sz="4" w:space="0" w:color="000000"/>
            </w:tcBorders>
            <w:vAlign w:val="center"/>
          </w:tcPr>
          <w:p w14:paraId="37F5A2A6" w14:textId="77777777" w:rsidR="008E2E06" w:rsidRPr="00AD321E" w:rsidRDefault="008E2E06" w:rsidP="00882C9C">
            <w:pPr>
              <w:jc w:val="both"/>
              <w:rPr>
                <w:b/>
                <w:bCs/>
                <w:sz w:val="24"/>
                <w:szCs w:val="24"/>
              </w:rPr>
            </w:pPr>
            <w:r w:rsidRPr="00AD321E">
              <w:rPr>
                <w:b/>
                <w:bCs/>
                <w:color w:val="000000"/>
                <w:sz w:val="24"/>
                <w:szCs w:val="24"/>
              </w:rPr>
              <w:t>Descrição</w:t>
            </w:r>
          </w:p>
        </w:tc>
        <w:tc>
          <w:tcPr>
            <w:tcW w:w="3359" w:type="dxa"/>
            <w:tcBorders>
              <w:top w:val="single" w:sz="4" w:space="0" w:color="000000"/>
              <w:left w:val="single" w:sz="4" w:space="0" w:color="000000"/>
              <w:bottom w:val="single" w:sz="4" w:space="0" w:color="000000"/>
              <w:right w:val="single" w:sz="4" w:space="0" w:color="000000"/>
            </w:tcBorders>
            <w:vAlign w:val="center"/>
          </w:tcPr>
          <w:p w14:paraId="656D945E" w14:textId="77777777" w:rsidR="008E2E06" w:rsidRPr="00AD321E" w:rsidRDefault="008E2E06" w:rsidP="00882C9C">
            <w:pPr>
              <w:jc w:val="both"/>
              <w:rPr>
                <w:b/>
                <w:bCs/>
                <w:sz w:val="24"/>
                <w:szCs w:val="24"/>
              </w:rPr>
            </w:pPr>
            <w:r w:rsidRPr="00AD321E">
              <w:rPr>
                <w:b/>
                <w:bCs/>
                <w:color w:val="000000"/>
                <w:sz w:val="24"/>
                <w:szCs w:val="24"/>
              </w:rPr>
              <w:t>Elemento despesa</w:t>
            </w:r>
          </w:p>
        </w:tc>
      </w:tr>
      <w:tr w:rsidR="008E2E06" w:rsidRPr="00AD321E" w14:paraId="005BD054" w14:textId="77777777" w:rsidTr="00882C9C">
        <w:trPr>
          <w:trHeight w:val="516"/>
          <w:jc w:val="center"/>
        </w:trPr>
        <w:tc>
          <w:tcPr>
            <w:tcW w:w="2222" w:type="dxa"/>
            <w:tcBorders>
              <w:top w:val="single" w:sz="4" w:space="0" w:color="000000"/>
              <w:left w:val="single" w:sz="4" w:space="0" w:color="000000"/>
              <w:bottom w:val="single" w:sz="4" w:space="0" w:color="000000"/>
              <w:right w:val="single" w:sz="4" w:space="0" w:color="000000"/>
            </w:tcBorders>
            <w:vAlign w:val="center"/>
          </w:tcPr>
          <w:p w14:paraId="6AAB6C98" w14:textId="77777777" w:rsidR="008E2E06" w:rsidRPr="00AD321E" w:rsidRDefault="008E2E06" w:rsidP="00882C9C">
            <w:pPr>
              <w:jc w:val="center"/>
              <w:rPr>
                <w:sz w:val="24"/>
                <w:szCs w:val="24"/>
              </w:rPr>
            </w:pPr>
            <w:r w:rsidRPr="00AD321E">
              <w:rPr>
                <w:color w:val="000000"/>
                <w:sz w:val="24"/>
                <w:szCs w:val="24"/>
              </w:rPr>
              <w:t>2025(Reduzido 383)</w:t>
            </w:r>
          </w:p>
        </w:tc>
        <w:tc>
          <w:tcPr>
            <w:tcW w:w="3972" w:type="dxa"/>
            <w:tcBorders>
              <w:top w:val="single" w:sz="4" w:space="0" w:color="000000"/>
              <w:left w:val="single" w:sz="4" w:space="0" w:color="000000"/>
              <w:bottom w:val="single" w:sz="4" w:space="0" w:color="000000"/>
              <w:right w:val="single" w:sz="4" w:space="0" w:color="000000"/>
            </w:tcBorders>
            <w:vAlign w:val="center"/>
          </w:tcPr>
          <w:p w14:paraId="4D71F8EE" w14:textId="77777777" w:rsidR="008E2E06" w:rsidRPr="00AD321E" w:rsidRDefault="008E2E06" w:rsidP="00882C9C">
            <w:pPr>
              <w:jc w:val="center"/>
              <w:rPr>
                <w:sz w:val="24"/>
                <w:szCs w:val="24"/>
              </w:rPr>
            </w:pPr>
            <w:r w:rsidRPr="00AD321E">
              <w:rPr>
                <w:sz w:val="24"/>
                <w:szCs w:val="24"/>
              </w:rPr>
              <w:t>Manutenção das Atividades da Secretaria Municipal de Saúde</w:t>
            </w:r>
          </w:p>
        </w:tc>
        <w:tc>
          <w:tcPr>
            <w:tcW w:w="3359" w:type="dxa"/>
            <w:tcBorders>
              <w:top w:val="single" w:sz="4" w:space="0" w:color="000000"/>
              <w:left w:val="single" w:sz="4" w:space="0" w:color="000000"/>
              <w:bottom w:val="single" w:sz="4" w:space="0" w:color="000000"/>
              <w:right w:val="single" w:sz="4" w:space="0" w:color="000000"/>
            </w:tcBorders>
            <w:vAlign w:val="center"/>
          </w:tcPr>
          <w:p w14:paraId="2867AA03" w14:textId="77777777" w:rsidR="008E2E06" w:rsidRPr="00AD321E" w:rsidRDefault="008E2E06" w:rsidP="00882C9C">
            <w:pPr>
              <w:jc w:val="center"/>
              <w:rPr>
                <w:sz w:val="24"/>
                <w:szCs w:val="24"/>
              </w:rPr>
            </w:pPr>
            <w:r w:rsidRPr="00AD321E">
              <w:rPr>
                <w:sz w:val="24"/>
                <w:szCs w:val="24"/>
              </w:rPr>
              <w:t>33390340000000000000</w:t>
            </w:r>
          </w:p>
          <w:p w14:paraId="2BF20FFB" w14:textId="77777777" w:rsidR="008E2E06" w:rsidRPr="00AD321E" w:rsidRDefault="008E2E06" w:rsidP="00882C9C">
            <w:pPr>
              <w:jc w:val="center"/>
              <w:rPr>
                <w:sz w:val="24"/>
                <w:szCs w:val="24"/>
              </w:rPr>
            </w:pPr>
            <w:r w:rsidRPr="00AD321E">
              <w:rPr>
                <w:sz w:val="24"/>
                <w:szCs w:val="24"/>
              </w:rPr>
              <w:t xml:space="preserve">[ Outras despesas de pessoal </w:t>
            </w:r>
            <w:r w:rsidRPr="00AD321E">
              <w:rPr>
                <w:sz w:val="24"/>
                <w:szCs w:val="24"/>
              </w:rPr>
              <w:lastRenderedPageBreak/>
              <w:t>decorrentes de contratos de terceirização ]</w:t>
            </w:r>
          </w:p>
        </w:tc>
      </w:tr>
    </w:tbl>
    <w:p w14:paraId="5D53C635" w14:textId="77777777" w:rsidR="008E2E06" w:rsidRPr="00AD321E" w:rsidRDefault="008E2E06" w:rsidP="008E2E06">
      <w:pPr>
        <w:ind w:left="142"/>
        <w:jc w:val="right"/>
        <w:rPr>
          <w:sz w:val="24"/>
          <w:szCs w:val="24"/>
        </w:rPr>
      </w:pPr>
    </w:p>
    <w:p w14:paraId="71E7D916" w14:textId="77777777" w:rsidR="008E2E06" w:rsidRPr="00AD321E" w:rsidRDefault="008E2E06" w:rsidP="008E2E06">
      <w:pPr>
        <w:ind w:left="142"/>
        <w:jc w:val="right"/>
        <w:rPr>
          <w:sz w:val="24"/>
          <w:szCs w:val="24"/>
        </w:rPr>
      </w:pPr>
      <w:r w:rsidRPr="00AD321E">
        <w:rPr>
          <w:sz w:val="24"/>
          <w:szCs w:val="24"/>
        </w:rPr>
        <w:t>Vicente Dutra/RS, 11 de junho de 2026.</w:t>
      </w:r>
    </w:p>
    <w:p w14:paraId="6680168D" w14:textId="77777777" w:rsidR="008E2E06" w:rsidRPr="00AD321E" w:rsidRDefault="008E2E06" w:rsidP="008E2E06">
      <w:pPr>
        <w:ind w:left="142"/>
        <w:jc w:val="center"/>
        <w:rPr>
          <w:sz w:val="24"/>
          <w:szCs w:val="24"/>
        </w:rPr>
      </w:pPr>
    </w:p>
    <w:p w14:paraId="5AEE1F46" w14:textId="77777777" w:rsidR="008E2E06" w:rsidRPr="00AD321E" w:rsidRDefault="008E2E06" w:rsidP="008E2E06">
      <w:pPr>
        <w:ind w:left="142"/>
        <w:jc w:val="center"/>
        <w:rPr>
          <w:sz w:val="24"/>
          <w:szCs w:val="24"/>
        </w:rPr>
      </w:pPr>
      <w:r w:rsidRPr="00AD321E">
        <w:rPr>
          <w:sz w:val="24"/>
          <w:szCs w:val="24"/>
        </w:rPr>
        <w:t>Caluani Pereira</w:t>
      </w:r>
    </w:p>
    <w:p w14:paraId="7C32AA86" w14:textId="77777777" w:rsidR="008E2E06" w:rsidRPr="00AD321E" w:rsidRDefault="008E2E06" w:rsidP="008E2E06">
      <w:pPr>
        <w:ind w:left="142"/>
        <w:jc w:val="center"/>
        <w:rPr>
          <w:sz w:val="24"/>
          <w:szCs w:val="24"/>
        </w:rPr>
      </w:pPr>
      <w:r w:rsidRPr="00AD321E">
        <w:rPr>
          <w:sz w:val="24"/>
          <w:szCs w:val="24"/>
        </w:rPr>
        <w:t>Setor de Licitações e Contratos</w:t>
      </w:r>
    </w:p>
    <w:p w14:paraId="385C540C" w14:textId="77777777" w:rsidR="009D6367" w:rsidRPr="008E2E06" w:rsidRDefault="009D6367" w:rsidP="005B3F1C">
      <w:pPr>
        <w:pStyle w:val="Corpodetexto"/>
        <w:spacing w:line="360" w:lineRule="auto"/>
        <w:ind w:left="0"/>
        <w:rPr>
          <w:b/>
          <w:bCs/>
        </w:rPr>
      </w:pPr>
    </w:p>
    <w:p w14:paraId="209FE303" w14:textId="77777777" w:rsidR="001253D7" w:rsidRDefault="001253D7" w:rsidP="00344EEB">
      <w:pPr>
        <w:spacing w:line="360" w:lineRule="auto"/>
        <w:jc w:val="center"/>
        <w:rPr>
          <w:b/>
          <w:sz w:val="24"/>
          <w:szCs w:val="24"/>
          <w:shd w:val="clear" w:color="auto" w:fill="FFFFFF"/>
        </w:rPr>
      </w:pPr>
    </w:p>
    <w:p w14:paraId="6B67EA69" w14:textId="77777777" w:rsidR="001253D7" w:rsidRDefault="001253D7" w:rsidP="00344EEB">
      <w:pPr>
        <w:spacing w:line="360" w:lineRule="auto"/>
        <w:jc w:val="center"/>
        <w:rPr>
          <w:b/>
          <w:sz w:val="24"/>
          <w:szCs w:val="24"/>
          <w:shd w:val="clear" w:color="auto" w:fill="FFFFFF"/>
        </w:rPr>
      </w:pPr>
    </w:p>
    <w:p w14:paraId="3F0F84D4" w14:textId="77777777" w:rsidR="001253D7" w:rsidRDefault="001253D7" w:rsidP="00270FDC">
      <w:pPr>
        <w:spacing w:line="360" w:lineRule="auto"/>
        <w:rPr>
          <w:b/>
          <w:sz w:val="24"/>
          <w:szCs w:val="24"/>
          <w:shd w:val="clear" w:color="auto" w:fill="FFFFFF"/>
        </w:rPr>
      </w:pPr>
    </w:p>
    <w:p w14:paraId="0A6330CC" w14:textId="77777777" w:rsidR="001253D7" w:rsidRDefault="001253D7" w:rsidP="00344EEB">
      <w:pPr>
        <w:spacing w:line="360" w:lineRule="auto"/>
        <w:jc w:val="center"/>
        <w:rPr>
          <w:b/>
          <w:sz w:val="24"/>
          <w:szCs w:val="24"/>
          <w:shd w:val="clear" w:color="auto" w:fill="FFFFFF"/>
        </w:rPr>
      </w:pPr>
    </w:p>
    <w:p w14:paraId="1B750A1F" w14:textId="77777777" w:rsidR="001253D7" w:rsidRDefault="001253D7" w:rsidP="00344EEB">
      <w:pPr>
        <w:spacing w:line="360" w:lineRule="auto"/>
        <w:jc w:val="center"/>
        <w:rPr>
          <w:b/>
          <w:sz w:val="24"/>
          <w:szCs w:val="24"/>
          <w:shd w:val="clear" w:color="auto" w:fill="FFFFFF"/>
        </w:rPr>
      </w:pPr>
    </w:p>
    <w:p w14:paraId="7017DE7A" w14:textId="77777777" w:rsidR="001253D7" w:rsidRDefault="001253D7" w:rsidP="00344EEB">
      <w:pPr>
        <w:spacing w:line="360" w:lineRule="auto"/>
        <w:jc w:val="center"/>
        <w:rPr>
          <w:b/>
          <w:sz w:val="24"/>
          <w:szCs w:val="24"/>
          <w:shd w:val="clear" w:color="auto" w:fill="FFFFFF"/>
        </w:rPr>
      </w:pPr>
    </w:p>
    <w:p w14:paraId="4567075E" w14:textId="7411F604" w:rsidR="005E16DE" w:rsidRPr="00A3722A" w:rsidRDefault="005E16DE" w:rsidP="00344EEB">
      <w:pPr>
        <w:spacing w:line="360" w:lineRule="auto"/>
        <w:jc w:val="center"/>
        <w:rPr>
          <w:b/>
          <w:sz w:val="24"/>
          <w:szCs w:val="24"/>
          <w:shd w:val="clear" w:color="auto" w:fill="FFFFFF"/>
        </w:rPr>
      </w:pPr>
      <w:r w:rsidRPr="00A3722A">
        <w:rPr>
          <w:b/>
          <w:sz w:val="24"/>
          <w:szCs w:val="24"/>
          <w:shd w:val="clear" w:color="auto" w:fill="FFFFFF"/>
        </w:rPr>
        <w:t>ANEXO II-MINUTA D</w:t>
      </w:r>
      <w:r w:rsidR="00751379">
        <w:rPr>
          <w:b/>
          <w:sz w:val="24"/>
          <w:szCs w:val="24"/>
          <w:shd w:val="clear" w:color="auto" w:fill="FFFFFF"/>
        </w:rPr>
        <w:t>O CONTRATO</w:t>
      </w:r>
    </w:p>
    <w:p w14:paraId="27AC93B5" w14:textId="77777777" w:rsidR="003C0292" w:rsidRPr="003C0292" w:rsidRDefault="003C0292" w:rsidP="001B4446">
      <w:pPr>
        <w:spacing w:line="360" w:lineRule="auto"/>
        <w:contextualSpacing/>
        <w:jc w:val="center"/>
        <w:rPr>
          <w:b/>
          <w:sz w:val="24"/>
          <w:szCs w:val="24"/>
          <w:shd w:val="clear" w:color="auto" w:fill="FFFFFF"/>
          <w:lang w:val="pt-BR"/>
        </w:rPr>
      </w:pPr>
      <w:r w:rsidRPr="003C0292">
        <w:rPr>
          <w:b/>
          <w:sz w:val="24"/>
          <w:szCs w:val="24"/>
          <w:shd w:val="clear" w:color="auto" w:fill="FFFFFF"/>
          <w:lang w:val="pt-BR"/>
        </w:rPr>
        <w:t>CONTRATO ADMINISTRATIVO XX/2026</w:t>
      </w:r>
    </w:p>
    <w:p w14:paraId="22AB41CD" w14:textId="77777777" w:rsidR="003C0292" w:rsidRPr="003C0292" w:rsidRDefault="003C0292" w:rsidP="003C0292">
      <w:pPr>
        <w:spacing w:line="360" w:lineRule="auto"/>
        <w:contextualSpacing/>
        <w:rPr>
          <w:b/>
          <w:bCs/>
          <w:sz w:val="24"/>
          <w:szCs w:val="24"/>
          <w:shd w:val="clear" w:color="auto" w:fill="FFFFFF"/>
          <w:lang w:val="pt-BR"/>
        </w:rPr>
      </w:pPr>
    </w:p>
    <w:p w14:paraId="1F080E0C" w14:textId="77777777" w:rsidR="003C0292" w:rsidRPr="003C0292" w:rsidRDefault="003C0292" w:rsidP="001B4446">
      <w:pPr>
        <w:spacing w:line="360" w:lineRule="auto"/>
        <w:contextualSpacing/>
        <w:jc w:val="both"/>
        <w:rPr>
          <w:b/>
          <w:bCs/>
          <w:sz w:val="24"/>
          <w:szCs w:val="24"/>
          <w:shd w:val="clear" w:color="auto" w:fill="FFFFFF"/>
          <w:lang w:val="pt-BR"/>
        </w:rPr>
      </w:pPr>
      <w:r w:rsidRPr="001B4446">
        <w:rPr>
          <w:sz w:val="24"/>
          <w:szCs w:val="24"/>
          <w:shd w:val="clear" w:color="auto" w:fill="FFFFFF"/>
          <w:lang w:val="pt-BR"/>
        </w:rPr>
        <w:t>Que fazem, o</w:t>
      </w:r>
      <w:r w:rsidRPr="003C0292">
        <w:rPr>
          <w:b/>
          <w:bCs/>
          <w:sz w:val="24"/>
          <w:szCs w:val="24"/>
          <w:shd w:val="clear" w:color="auto" w:fill="FFFFFF"/>
          <w:lang w:val="pt-BR"/>
        </w:rPr>
        <w:t xml:space="preserve"> </w:t>
      </w:r>
      <w:r w:rsidRPr="003C0292">
        <w:rPr>
          <w:b/>
          <w:sz w:val="24"/>
          <w:szCs w:val="24"/>
          <w:shd w:val="clear" w:color="auto" w:fill="FFFFFF"/>
          <w:lang w:val="pt-BR"/>
        </w:rPr>
        <w:t>MUNICÍPIO DE VICENTE DUTRA/RS</w:t>
      </w:r>
      <w:r w:rsidRPr="003C0292">
        <w:rPr>
          <w:b/>
          <w:bCs/>
          <w:sz w:val="24"/>
          <w:szCs w:val="24"/>
          <w:shd w:val="clear" w:color="auto" w:fill="FFFFFF"/>
          <w:lang w:val="pt-BR"/>
        </w:rPr>
        <w:t>,</w:t>
      </w:r>
      <w:r w:rsidRPr="001B4446">
        <w:rPr>
          <w:sz w:val="24"/>
          <w:szCs w:val="24"/>
          <w:shd w:val="clear" w:color="auto" w:fill="FFFFFF"/>
          <w:lang w:val="pt-BR"/>
        </w:rPr>
        <w:t xml:space="preserve"> pessoa jurídica de direito público, com sede administrativa na Rua Garibaldi, 644, Centro, em Vicente Dutra/RS, neste ato representado por seu Prefeito Municipal</w:t>
      </w:r>
      <w:r w:rsidRPr="003C0292">
        <w:rPr>
          <w:b/>
          <w:bCs/>
          <w:sz w:val="24"/>
          <w:szCs w:val="24"/>
          <w:shd w:val="clear" w:color="auto" w:fill="FFFFFF"/>
          <w:lang w:val="pt-BR"/>
        </w:rPr>
        <w:t xml:space="preserve"> </w:t>
      </w:r>
      <w:r w:rsidRPr="003C0292">
        <w:rPr>
          <w:b/>
          <w:sz w:val="24"/>
          <w:szCs w:val="24"/>
          <w:shd w:val="clear" w:color="auto" w:fill="FFFFFF"/>
          <w:lang w:val="pt-BR"/>
        </w:rPr>
        <w:t>Sr. TOMAZ DE AQUINO ROSSATO</w:t>
      </w:r>
      <w:r w:rsidRPr="003C0292">
        <w:rPr>
          <w:b/>
          <w:bCs/>
          <w:sz w:val="24"/>
          <w:szCs w:val="24"/>
          <w:shd w:val="clear" w:color="auto" w:fill="FFFFFF"/>
          <w:lang w:val="pt-BR"/>
        </w:rPr>
        <w:t xml:space="preserve">, </w:t>
      </w:r>
      <w:r w:rsidRPr="001B4446">
        <w:rPr>
          <w:sz w:val="24"/>
          <w:szCs w:val="24"/>
          <w:shd w:val="clear" w:color="auto" w:fill="FFFFFF"/>
          <w:lang w:val="pt-BR"/>
        </w:rPr>
        <w:t>casado, residente e domiciliado nesta cidade de Vicente Dutra – RS, portador do CPF sob nº 279.235.410-00, doravante denominado</w:t>
      </w:r>
      <w:r w:rsidRPr="003C0292">
        <w:rPr>
          <w:b/>
          <w:bCs/>
          <w:sz w:val="24"/>
          <w:szCs w:val="24"/>
          <w:shd w:val="clear" w:color="auto" w:fill="FFFFFF"/>
          <w:lang w:val="pt-BR"/>
        </w:rPr>
        <w:t xml:space="preserve"> </w:t>
      </w:r>
      <w:r w:rsidRPr="003C0292">
        <w:rPr>
          <w:b/>
          <w:sz w:val="24"/>
          <w:szCs w:val="24"/>
          <w:shd w:val="clear" w:color="auto" w:fill="FFFFFF"/>
          <w:lang w:val="pt-BR"/>
        </w:rPr>
        <w:t>MUNICÍPIO CONTRATANTE</w:t>
      </w:r>
      <w:r w:rsidRPr="003C0292">
        <w:rPr>
          <w:b/>
          <w:bCs/>
          <w:sz w:val="24"/>
          <w:szCs w:val="24"/>
          <w:shd w:val="clear" w:color="auto" w:fill="FFFFFF"/>
          <w:lang w:val="pt-BR"/>
        </w:rPr>
        <w:t xml:space="preserve"> </w:t>
      </w:r>
      <w:r w:rsidRPr="001B4446">
        <w:rPr>
          <w:sz w:val="24"/>
          <w:szCs w:val="24"/>
          <w:shd w:val="clear" w:color="auto" w:fill="FFFFFF"/>
          <w:lang w:val="pt-BR"/>
        </w:rPr>
        <w:t xml:space="preserve">e empresa XXXXXXXXXXXXX pessoa jurídica de direito privado, com sede na Rua  XXXXX , nº XXX, Bairro XXXXX, Município de XXXXX-XX, inscrita no CNPJ/MF sob </w:t>
      </w:r>
      <w:proofErr w:type="spellStart"/>
      <w:r w:rsidRPr="001B4446">
        <w:rPr>
          <w:sz w:val="24"/>
          <w:szCs w:val="24"/>
          <w:shd w:val="clear" w:color="auto" w:fill="FFFFFF"/>
          <w:lang w:val="pt-BR"/>
        </w:rPr>
        <w:t>nºXX.XXX.XXX</w:t>
      </w:r>
      <w:proofErr w:type="spellEnd"/>
      <w:r w:rsidRPr="001B4446">
        <w:rPr>
          <w:sz w:val="24"/>
          <w:szCs w:val="24"/>
          <w:shd w:val="clear" w:color="auto" w:fill="FFFFFF"/>
          <w:lang w:val="pt-BR"/>
        </w:rPr>
        <w:t xml:space="preserve">/XXXX-XX, neste ato representado pelo </w:t>
      </w:r>
      <w:r w:rsidRPr="003C0292">
        <w:rPr>
          <w:b/>
          <w:bCs/>
          <w:sz w:val="24"/>
          <w:szCs w:val="24"/>
          <w:shd w:val="clear" w:color="auto" w:fill="FFFFFF"/>
          <w:lang w:val="pt-BR"/>
        </w:rPr>
        <w:t xml:space="preserve">Sr. </w:t>
      </w:r>
      <w:r w:rsidRPr="003C0292">
        <w:rPr>
          <w:b/>
          <w:sz w:val="24"/>
          <w:szCs w:val="24"/>
          <w:shd w:val="clear" w:color="auto" w:fill="FFFFFF"/>
          <w:lang w:val="pt-BR"/>
        </w:rPr>
        <w:t>XXXXXXXXX,</w:t>
      </w:r>
      <w:r w:rsidRPr="001B4446">
        <w:rPr>
          <w:sz w:val="24"/>
          <w:szCs w:val="24"/>
          <w:shd w:val="clear" w:color="auto" w:fill="FFFFFF"/>
          <w:lang w:val="pt-BR"/>
        </w:rPr>
        <w:t xml:space="preserve"> inscrito no CPF n.º XXX.XXX.XXX-XX, doravante denominado</w:t>
      </w:r>
      <w:r w:rsidRPr="003C0292">
        <w:rPr>
          <w:b/>
          <w:bCs/>
          <w:sz w:val="24"/>
          <w:szCs w:val="24"/>
          <w:shd w:val="clear" w:color="auto" w:fill="FFFFFF"/>
          <w:lang w:val="pt-BR"/>
        </w:rPr>
        <w:t xml:space="preserve"> </w:t>
      </w:r>
      <w:r w:rsidRPr="003C0292">
        <w:rPr>
          <w:b/>
          <w:sz w:val="24"/>
          <w:szCs w:val="24"/>
          <w:shd w:val="clear" w:color="auto" w:fill="FFFFFF"/>
          <w:lang w:val="pt-BR"/>
        </w:rPr>
        <w:t>CONTRATADA</w:t>
      </w:r>
      <w:r w:rsidRPr="003C0292">
        <w:rPr>
          <w:b/>
          <w:bCs/>
          <w:sz w:val="24"/>
          <w:szCs w:val="24"/>
          <w:shd w:val="clear" w:color="auto" w:fill="FFFFFF"/>
          <w:lang w:val="pt-BR"/>
        </w:rPr>
        <w:t xml:space="preserve">, </w:t>
      </w:r>
      <w:r w:rsidRPr="001B4446">
        <w:rPr>
          <w:sz w:val="24"/>
          <w:szCs w:val="24"/>
          <w:shd w:val="clear" w:color="auto" w:fill="FFFFFF"/>
          <w:lang w:val="pt-BR"/>
        </w:rPr>
        <w:t>as partes acima qualificadas celebram, entre si, por este instrumento de contrato, mediante as seguintes cláusulas e condições que seguem</w:t>
      </w:r>
      <w:r w:rsidRPr="003C0292">
        <w:rPr>
          <w:b/>
          <w:bCs/>
          <w:sz w:val="24"/>
          <w:szCs w:val="24"/>
          <w:shd w:val="clear" w:color="auto" w:fill="FFFFFF"/>
          <w:lang w:val="pt-BR"/>
        </w:rPr>
        <w:t xml:space="preserve">: </w:t>
      </w:r>
    </w:p>
    <w:p w14:paraId="130F9B28" w14:textId="77777777" w:rsidR="003C0292" w:rsidRPr="003C0292" w:rsidRDefault="003C0292" w:rsidP="001B4446">
      <w:pPr>
        <w:spacing w:line="360" w:lineRule="auto"/>
        <w:contextualSpacing/>
        <w:jc w:val="both"/>
        <w:rPr>
          <w:b/>
          <w:bCs/>
          <w:sz w:val="24"/>
          <w:szCs w:val="24"/>
          <w:shd w:val="clear" w:color="auto" w:fill="FFFFFF"/>
          <w:lang w:val="pt-BR"/>
        </w:rPr>
      </w:pPr>
    </w:p>
    <w:p w14:paraId="58C01B3B" w14:textId="152541E5" w:rsidR="003C0292" w:rsidRPr="001B4446" w:rsidRDefault="003C0292" w:rsidP="001B4446">
      <w:pPr>
        <w:spacing w:line="360" w:lineRule="auto"/>
        <w:contextualSpacing/>
        <w:jc w:val="both"/>
        <w:rPr>
          <w:sz w:val="24"/>
          <w:szCs w:val="24"/>
          <w:shd w:val="clear" w:color="auto" w:fill="FFFFFF"/>
          <w:lang w:val="pt-BR"/>
        </w:rPr>
      </w:pPr>
      <w:r w:rsidRPr="003C0292">
        <w:rPr>
          <w:b/>
          <w:sz w:val="24"/>
          <w:szCs w:val="24"/>
          <w:shd w:val="clear" w:color="auto" w:fill="FFFFFF"/>
          <w:lang w:val="pt-BR"/>
        </w:rPr>
        <w:t>CLÁUSULA PRIMEIRA – DA REGÊNCIA:</w:t>
      </w:r>
      <w:r w:rsidRPr="003C0292">
        <w:rPr>
          <w:b/>
          <w:bCs/>
          <w:sz w:val="24"/>
          <w:szCs w:val="24"/>
          <w:shd w:val="clear" w:color="auto" w:fill="FFFFFF"/>
          <w:lang w:val="pt-BR"/>
        </w:rPr>
        <w:t xml:space="preserve"> </w:t>
      </w:r>
      <w:r w:rsidRPr="001B4446">
        <w:rPr>
          <w:sz w:val="24"/>
          <w:szCs w:val="24"/>
          <w:shd w:val="clear" w:color="auto" w:fill="FFFFFF"/>
          <w:lang w:val="pt-BR"/>
        </w:rPr>
        <w:t>O presente contrato trata-se de um contrato administrativo e rege-se, pelas normas da Lei 14.133/2021 e tem base na modalidade Pregão Eletrônico nº 0</w:t>
      </w:r>
      <w:r w:rsidR="001B4446">
        <w:rPr>
          <w:sz w:val="24"/>
          <w:szCs w:val="24"/>
          <w:shd w:val="clear" w:color="auto" w:fill="FFFFFF"/>
          <w:lang w:val="pt-BR"/>
        </w:rPr>
        <w:t>4</w:t>
      </w:r>
      <w:r w:rsidRPr="001B4446">
        <w:rPr>
          <w:sz w:val="24"/>
          <w:szCs w:val="24"/>
          <w:shd w:val="clear" w:color="auto" w:fill="FFFFFF"/>
          <w:lang w:val="pt-BR"/>
        </w:rPr>
        <w:t>/2026, Processo Licitatório nº 3</w:t>
      </w:r>
      <w:r w:rsidR="001B4446">
        <w:rPr>
          <w:sz w:val="24"/>
          <w:szCs w:val="24"/>
          <w:shd w:val="clear" w:color="auto" w:fill="FFFFFF"/>
          <w:lang w:val="pt-BR"/>
        </w:rPr>
        <w:t>4</w:t>
      </w:r>
      <w:r w:rsidRPr="001B4446">
        <w:rPr>
          <w:sz w:val="24"/>
          <w:szCs w:val="24"/>
          <w:shd w:val="clear" w:color="auto" w:fill="FFFFFF"/>
          <w:lang w:val="pt-BR"/>
        </w:rPr>
        <w:t>/2026.</w:t>
      </w:r>
    </w:p>
    <w:p w14:paraId="5CE18E22" w14:textId="77777777" w:rsidR="003C0292" w:rsidRPr="003C0292" w:rsidRDefault="003C0292" w:rsidP="001B4446">
      <w:pPr>
        <w:spacing w:line="360" w:lineRule="auto"/>
        <w:contextualSpacing/>
        <w:jc w:val="both"/>
        <w:rPr>
          <w:b/>
          <w:bCs/>
          <w:sz w:val="24"/>
          <w:szCs w:val="24"/>
          <w:shd w:val="clear" w:color="auto" w:fill="FFFFFF"/>
          <w:lang w:val="pt-BR"/>
        </w:rPr>
      </w:pPr>
    </w:p>
    <w:p w14:paraId="6FBA8B3E" w14:textId="77777777" w:rsidR="003A7588" w:rsidRPr="00AD321E" w:rsidRDefault="003C0292" w:rsidP="003A7588">
      <w:pPr>
        <w:pStyle w:val="Nivel2"/>
        <w:numPr>
          <w:ilvl w:val="1"/>
          <w:numId w:val="4"/>
        </w:numPr>
        <w:spacing w:before="0" w:after="0" w:line="240" w:lineRule="auto"/>
        <w:ind w:left="0" w:firstLine="0"/>
        <w:rPr>
          <w:rFonts w:ascii="Times New Roman" w:hAnsi="Times New Roman"/>
          <w:sz w:val="24"/>
          <w:szCs w:val="24"/>
        </w:rPr>
      </w:pPr>
      <w:r w:rsidRPr="008E2E06">
        <w:rPr>
          <w:b/>
          <w:sz w:val="24"/>
          <w:szCs w:val="24"/>
          <w:shd w:val="clear" w:color="auto" w:fill="FFFFFF"/>
        </w:rPr>
        <w:t>CLÁUSULA SEGUNDA – DO OBJETO:</w:t>
      </w:r>
      <w:r w:rsidR="00FD7D03" w:rsidRPr="008E2E06">
        <w:rPr>
          <w:b/>
          <w:sz w:val="24"/>
          <w:szCs w:val="24"/>
          <w:shd w:val="clear" w:color="auto" w:fill="FFFFFF"/>
        </w:rPr>
        <w:t xml:space="preserve"> </w:t>
      </w:r>
      <w:r w:rsidR="00FD7D03" w:rsidRPr="008E2E06">
        <w:rPr>
          <w:bCs/>
          <w:sz w:val="24"/>
          <w:szCs w:val="24"/>
          <w:shd w:val="clear" w:color="auto" w:fill="FFFFFF"/>
        </w:rPr>
        <w:t xml:space="preserve">Contratação de empresa especializada </w:t>
      </w:r>
      <w:r w:rsidR="003A7588" w:rsidRPr="00AD321E">
        <w:rPr>
          <w:rFonts w:ascii="Times New Roman" w:eastAsia="Times New Roman" w:hAnsi="Times New Roman"/>
          <w:sz w:val="24"/>
          <w:szCs w:val="24"/>
        </w:rPr>
        <w:t>prestação de serviços médicos em Atenção Primária à Saúde, visando assegurar cobertura assistencial correspondente a 80 (oitenta) horas semanais de atendimento presencial nas Unidades de Saúde do Município de Vicente Dutra/RS,</w:t>
      </w:r>
      <w:r w:rsidR="003A7588" w:rsidRPr="00AD321E">
        <w:rPr>
          <w:rFonts w:ascii="Times New Roman" w:hAnsi="Times New Roman"/>
          <w:sz w:val="24"/>
          <w:szCs w:val="24"/>
        </w:rPr>
        <w:t xml:space="preserve"> conforme especificações e quantidades abaixo:</w:t>
      </w:r>
    </w:p>
    <w:p w14:paraId="627CC3F4" w14:textId="77777777" w:rsidR="003A7588" w:rsidRPr="00AD321E" w:rsidRDefault="003A7588" w:rsidP="003A7588">
      <w:pPr>
        <w:pStyle w:val="Nivel2"/>
        <w:tabs>
          <w:tab w:val="clear" w:pos="0"/>
        </w:tabs>
        <w:spacing w:before="0" w:after="0" w:line="240" w:lineRule="auto"/>
        <w:ind w:firstLine="0"/>
        <w:rPr>
          <w:rFonts w:ascii="Times New Roman" w:hAnsi="Times New Roman"/>
          <w:sz w:val="24"/>
          <w:szCs w:val="24"/>
        </w:rPr>
      </w:pPr>
    </w:p>
    <w:tbl>
      <w:tblPr>
        <w:tblStyle w:val="Tabelacomgrade"/>
        <w:tblW w:w="9781" w:type="dxa"/>
        <w:tblInd w:w="108" w:type="dxa"/>
        <w:tblLook w:val="04A0" w:firstRow="1" w:lastRow="0" w:firstColumn="1" w:lastColumn="0" w:noHBand="0" w:noVBand="1"/>
      </w:tblPr>
      <w:tblGrid>
        <w:gridCol w:w="857"/>
        <w:gridCol w:w="7371"/>
        <w:gridCol w:w="710"/>
        <w:gridCol w:w="843"/>
      </w:tblGrid>
      <w:tr w:rsidR="003A7588" w:rsidRPr="00AD321E" w14:paraId="4BF2DD24" w14:textId="77777777" w:rsidTr="00882C9C">
        <w:tc>
          <w:tcPr>
            <w:tcW w:w="803" w:type="dxa"/>
          </w:tcPr>
          <w:p w14:paraId="67766059" w14:textId="77777777" w:rsidR="003A7588" w:rsidRPr="00AD321E" w:rsidRDefault="003A7588" w:rsidP="00882C9C">
            <w:pPr>
              <w:pStyle w:val="Default"/>
              <w:jc w:val="center"/>
              <w:rPr>
                <w:rFonts w:ascii="Times New Roman" w:hAnsi="Times New Roman" w:cs="Times New Roman"/>
                <w:b/>
                <w:bCs/>
              </w:rPr>
            </w:pPr>
            <w:r w:rsidRPr="00AD321E">
              <w:rPr>
                <w:rFonts w:ascii="Times New Roman" w:hAnsi="Times New Roman" w:cs="Times New Roman"/>
                <w:b/>
                <w:bCs/>
              </w:rPr>
              <w:t>ITEM</w:t>
            </w:r>
          </w:p>
        </w:tc>
        <w:tc>
          <w:tcPr>
            <w:tcW w:w="7424" w:type="dxa"/>
          </w:tcPr>
          <w:p w14:paraId="435B2813" w14:textId="77777777" w:rsidR="003A7588" w:rsidRPr="00AD321E" w:rsidRDefault="003A7588" w:rsidP="00882C9C">
            <w:pPr>
              <w:pStyle w:val="Default"/>
              <w:jc w:val="center"/>
              <w:rPr>
                <w:rFonts w:ascii="Times New Roman" w:hAnsi="Times New Roman" w:cs="Times New Roman"/>
                <w:b/>
                <w:bCs/>
              </w:rPr>
            </w:pPr>
            <w:r w:rsidRPr="00AD321E">
              <w:rPr>
                <w:rFonts w:ascii="Times New Roman" w:hAnsi="Times New Roman" w:cs="Times New Roman"/>
                <w:b/>
                <w:bCs/>
              </w:rPr>
              <w:t>DESCRIÇÃO</w:t>
            </w:r>
          </w:p>
        </w:tc>
        <w:tc>
          <w:tcPr>
            <w:tcW w:w="710" w:type="dxa"/>
          </w:tcPr>
          <w:p w14:paraId="1B1D3067" w14:textId="77777777" w:rsidR="003A7588" w:rsidRPr="00AD321E" w:rsidRDefault="003A7588" w:rsidP="00882C9C">
            <w:pPr>
              <w:pStyle w:val="Default"/>
              <w:jc w:val="center"/>
              <w:rPr>
                <w:rFonts w:ascii="Times New Roman" w:hAnsi="Times New Roman" w:cs="Times New Roman"/>
                <w:b/>
                <w:bCs/>
              </w:rPr>
            </w:pPr>
            <w:r w:rsidRPr="00AD321E">
              <w:rPr>
                <w:rFonts w:ascii="Times New Roman" w:hAnsi="Times New Roman" w:cs="Times New Roman"/>
                <w:b/>
                <w:bCs/>
              </w:rPr>
              <w:t>UN</w:t>
            </w:r>
          </w:p>
        </w:tc>
        <w:tc>
          <w:tcPr>
            <w:tcW w:w="844" w:type="dxa"/>
          </w:tcPr>
          <w:p w14:paraId="49D6AE8B" w14:textId="77777777" w:rsidR="003A7588" w:rsidRPr="00AD321E" w:rsidRDefault="003A7588" w:rsidP="00882C9C">
            <w:pPr>
              <w:pStyle w:val="Default"/>
              <w:jc w:val="center"/>
              <w:rPr>
                <w:rFonts w:ascii="Times New Roman" w:hAnsi="Times New Roman" w:cs="Times New Roman"/>
                <w:b/>
                <w:bCs/>
              </w:rPr>
            </w:pPr>
            <w:r w:rsidRPr="00AD321E">
              <w:rPr>
                <w:rFonts w:ascii="Times New Roman" w:hAnsi="Times New Roman" w:cs="Times New Roman"/>
                <w:b/>
                <w:bCs/>
              </w:rPr>
              <w:t>QTD</w:t>
            </w:r>
          </w:p>
        </w:tc>
      </w:tr>
      <w:tr w:rsidR="003A7588" w:rsidRPr="00AD321E" w14:paraId="6F03699A" w14:textId="77777777" w:rsidTr="00882C9C">
        <w:trPr>
          <w:trHeight w:val="659"/>
        </w:trPr>
        <w:tc>
          <w:tcPr>
            <w:tcW w:w="803" w:type="dxa"/>
          </w:tcPr>
          <w:p w14:paraId="3F1A9554" w14:textId="77777777" w:rsidR="003A7588" w:rsidRPr="00AD321E" w:rsidRDefault="003A7588" w:rsidP="00882C9C">
            <w:pPr>
              <w:pStyle w:val="Default"/>
              <w:jc w:val="center"/>
              <w:rPr>
                <w:rFonts w:ascii="Times New Roman" w:hAnsi="Times New Roman" w:cs="Times New Roman"/>
              </w:rPr>
            </w:pPr>
            <w:r w:rsidRPr="00AD321E">
              <w:rPr>
                <w:rFonts w:ascii="Times New Roman" w:hAnsi="Times New Roman" w:cs="Times New Roman"/>
              </w:rPr>
              <w:t>01</w:t>
            </w:r>
          </w:p>
        </w:tc>
        <w:tc>
          <w:tcPr>
            <w:tcW w:w="7424" w:type="dxa"/>
          </w:tcPr>
          <w:p w14:paraId="79DF9CE4" w14:textId="77777777" w:rsidR="003A7588" w:rsidRPr="00AD321E" w:rsidRDefault="003A7588" w:rsidP="00882C9C">
            <w:pPr>
              <w:ind w:right="61"/>
              <w:jc w:val="both"/>
              <w:rPr>
                <w:sz w:val="24"/>
                <w:szCs w:val="24"/>
              </w:rPr>
            </w:pPr>
            <w:r w:rsidRPr="00AD321E">
              <w:rPr>
                <w:sz w:val="24"/>
                <w:szCs w:val="24"/>
              </w:rPr>
              <w:t>CONTRATAÇÃO DE EMPRESA ESPECIALIZADA PARA A PRESTAÇÃO DE SERVIÇOS MÉDICOS EM ATENÇÃO PRIMÁRIA À SAÚDE, MEDIANTE A DISPONIBILIZAÇÃO DE EQUIPE TÉCNICA HABILITADA, VISANDO À EXECUÇÃO DE CONSULTAS MÉDICAS, ATENDIMENTOS AMBULATORIAIS E DEMAIS ATIVIDADES INERENTES À ASSISTÊNCIA MÉDICA NO ÂMBITO DA UNIDADE BÁSICA DE SAÚDE DO MUNICÍPIO, ASSEGURANDO COBERTURA ASSISTENCIAL CORRESPONDENTE A 80 (OITENTA) HORAS SEMANAIS, DURANTE O HORÁRIO DE FUNCIONAMENTO DA UNIDADE, DE SEGUNDA A SEXTA-FEIRA, DAS 7H30 ÀS 11H30 E DAS 13H30 ÀS 17H, CONFORME CONDIÇÕES, ESPECIFICAÇÕES E EXIGÊNCIAS ESTABELECIDAS NESTE EDITAL E SEUS ANEXOS</w:t>
            </w:r>
          </w:p>
        </w:tc>
        <w:tc>
          <w:tcPr>
            <w:tcW w:w="710" w:type="dxa"/>
          </w:tcPr>
          <w:p w14:paraId="1292CDD1" w14:textId="77777777" w:rsidR="003A7588" w:rsidRPr="00AD321E" w:rsidRDefault="003A7588" w:rsidP="00882C9C">
            <w:pPr>
              <w:pStyle w:val="Default"/>
              <w:jc w:val="center"/>
              <w:rPr>
                <w:rFonts w:ascii="Times New Roman" w:hAnsi="Times New Roman" w:cs="Times New Roman"/>
              </w:rPr>
            </w:pPr>
            <w:r w:rsidRPr="00AD321E">
              <w:rPr>
                <w:rFonts w:ascii="Times New Roman" w:hAnsi="Times New Roman" w:cs="Times New Roman"/>
              </w:rPr>
              <w:t>MÊS</w:t>
            </w:r>
          </w:p>
        </w:tc>
        <w:tc>
          <w:tcPr>
            <w:tcW w:w="844" w:type="dxa"/>
          </w:tcPr>
          <w:p w14:paraId="24EE8F7D" w14:textId="77777777" w:rsidR="003A7588" w:rsidRPr="00AD321E" w:rsidRDefault="003A7588" w:rsidP="00882C9C">
            <w:pPr>
              <w:pStyle w:val="Default"/>
              <w:jc w:val="center"/>
              <w:rPr>
                <w:rFonts w:ascii="Times New Roman" w:hAnsi="Times New Roman" w:cs="Times New Roman"/>
              </w:rPr>
            </w:pPr>
            <w:r w:rsidRPr="00AD321E">
              <w:rPr>
                <w:rFonts w:ascii="Times New Roman" w:hAnsi="Times New Roman" w:cs="Times New Roman"/>
              </w:rPr>
              <w:t>12</w:t>
            </w:r>
          </w:p>
        </w:tc>
      </w:tr>
    </w:tbl>
    <w:p w14:paraId="5C6F2594" w14:textId="70F725D0" w:rsidR="003C0292" w:rsidRPr="003C0292" w:rsidRDefault="003C0292" w:rsidP="003A7588">
      <w:pPr>
        <w:spacing w:line="360" w:lineRule="auto"/>
        <w:contextualSpacing/>
        <w:jc w:val="both"/>
        <w:rPr>
          <w:b/>
          <w:bCs/>
          <w:sz w:val="24"/>
          <w:szCs w:val="24"/>
          <w:shd w:val="clear" w:color="auto" w:fill="FFFFFF"/>
          <w:lang w:val="en-US"/>
        </w:rPr>
      </w:pPr>
    </w:p>
    <w:p w14:paraId="2F018CB0" w14:textId="77777777" w:rsidR="003C0292" w:rsidRPr="003C0292" w:rsidRDefault="003C0292" w:rsidP="001B4446">
      <w:pPr>
        <w:spacing w:line="360" w:lineRule="auto"/>
        <w:contextualSpacing/>
        <w:jc w:val="both"/>
        <w:rPr>
          <w:b/>
          <w:sz w:val="24"/>
          <w:szCs w:val="24"/>
          <w:shd w:val="clear" w:color="auto" w:fill="FFFFFF"/>
          <w:lang w:val="pt-BR"/>
        </w:rPr>
      </w:pPr>
      <w:r w:rsidRPr="003C0292">
        <w:rPr>
          <w:b/>
          <w:sz w:val="24"/>
          <w:szCs w:val="24"/>
          <w:shd w:val="clear" w:color="auto" w:fill="FFFFFF"/>
          <w:lang w:val="pt-BR"/>
        </w:rPr>
        <w:t>CLÁUSULA TERCEIRA – DOS PREÇOS:</w:t>
      </w:r>
    </w:p>
    <w:p w14:paraId="697F0152" w14:textId="77777777" w:rsidR="003C0292" w:rsidRPr="007D5E6C" w:rsidRDefault="003C0292" w:rsidP="001B4446">
      <w:pPr>
        <w:numPr>
          <w:ilvl w:val="1"/>
          <w:numId w:val="10"/>
        </w:numPr>
        <w:spacing w:line="360" w:lineRule="auto"/>
        <w:contextualSpacing/>
        <w:jc w:val="both"/>
        <w:rPr>
          <w:sz w:val="24"/>
          <w:szCs w:val="24"/>
          <w:shd w:val="clear" w:color="auto" w:fill="FFFFFF"/>
        </w:rPr>
      </w:pPr>
      <w:r w:rsidRPr="007D5E6C">
        <w:rPr>
          <w:sz w:val="24"/>
          <w:szCs w:val="24"/>
          <w:shd w:val="clear" w:color="auto" w:fill="FFFFFF"/>
        </w:rPr>
        <w:t>O valor total da contratação é de R$ XXXXXXX (xxxxxxxxxxx reais).</w:t>
      </w:r>
    </w:p>
    <w:p w14:paraId="48628845" w14:textId="77777777" w:rsidR="003C0292" w:rsidRPr="007D5E6C" w:rsidRDefault="003C0292" w:rsidP="001B4446">
      <w:pPr>
        <w:spacing w:line="360" w:lineRule="auto"/>
        <w:contextualSpacing/>
        <w:jc w:val="both"/>
        <w:rPr>
          <w:sz w:val="24"/>
          <w:szCs w:val="24"/>
          <w:shd w:val="clear" w:color="auto" w:fill="FFFFFF"/>
        </w:rPr>
      </w:pPr>
      <w:r w:rsidRPr="007D5E6C">
        <w:rPr>
          <w:sz w:val="24"/>
          <w:szCs w:val="24"/>
          <w:shd w:val="clear" w:color="auto" w:fill="FFFFFF"/>
        </w:rPr>
        <w:t>3.2.No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12A4F9" w14:textId="77777777" w:rsidR="003C0292" w:rsidRPr="007D5E6C" w:rsidRDefault="003C0292" w:rsidP="001B4446">
      <w:pPr>
        <w:spacing w:line="360" w:lineRule="auto"/>
        <w:contextualSpacing/>
        <w:jc w:val="both"/>
        <w:rPr>
          <w:sz w:val="24"/>
          <w:szCs w:val="24"/>
          <w:shd w:val="clear" w:color="auto" w:fill="FFFFFF"/>
        </w:rPr>
      </w:pPr>
      <w:r w:rsidRPr="007D5E6C">
        <w:rPr>
          <w:sz w:val="24"/>
          <w:szCs w:val="24"/>
          <w:shd w:val="clear" w:color="auto" w:fill="FFFFFF"/>
        </w:rPr>
        <w:t>3.3.O valor acima é meramente estimativo, de forma que os pagamentos devidos ao CONTRATADO dependerão dos quantitativos efetivamente fornecidos.</w:t>
      </w:r>
    </w:p>
    <w:p w14:paraId="714F9921" w14:textId="77777777" w:rsidR="003C0292" w:rsidRPr="003C0292" w:rsidRDefault="003C0292" w:rsidP="001B4446">
      <w:pPr>
        <w:spacing w:line="360" w:lineRule="auto"/>
        <w:contextualSpacing/>
        <w:jc w:val="both"/>
        <w:rPr>
          <w:b/>
          <w:bCs/>
          <w:sz w:val="24"/>
          <w:szCs w:val="24"/>
          <w:shd w:val="clear" w:color="auto" w:fill="FFFFFF"/>
          <w:lang w:val="pt-BR"/>
        </w:rPr>
      </w:pPr>
    </w:p>
    <w:p w14:paraId="451DFA2C" w14:textId="5E7F853C" w:rsidR="008C53C2" w:rsidRPr="008C53C2" w:rsidRDefault="003C0292" w:rsidP="001B4446">
      <w:pPr>
        <w:spacing w:line="360" w:lineRule="auto"/>
        <w:contextualSpacing/>
        <w:jc w:val="both"/>
        <w:rPr>
          <w:b/>
          <w:sz w:val="24"/>
          <w:szCs w:val="24"/>
          <w:shd w:val="clear" w:color="auto" w:fill="FFFFFF"/>
          <w:lang w:val="pt-BR"/>
        </w:rPr>
      </w:pPr>
      <w:r w:rsidRPr="003C0292">
        <w:rPr>
          <w:b/>
          <w:sz w:val="24"/>
          <w:szCs w:val="24"/>
          <w:shd w:val="clear" w:color="auto" w:fill="FFFFFF"/>
          <w:lang w:val="pt-BR"/>
        </w:rPr>
        <w:t xml:space="preserve">CLÁUSULA QUARTA – DAS CONDIÇÕES DE EXECUÇÃO: </w:t>
      </w:r>
      <w:r w:rsidR="008C53C2">
        <w:rPr>
          <w:b/>
          <w:sz w:val="24"/>
          <w:szCs w:val="24"/>
          <w:shd w:val="clear" w:color="auto" w:fill="FFFFFF"/>
          <w:lang w:val="pt-BR"/>
        </w:rPr>
        <w:t xml:space="preserve"> </w:t>
      </w:r>
      <w:r w:rsidR="008C53C2" w:rsidRPr="008C53C2">
        <w:rPr>
          <w:sz w:val="24"/>
          <w:szCs w:val="24"/>
        </w:rPr>
        <w:t>A execução contratual observará as rotinas abaixo:</w:t>
      </w:r>
    </w:p>
    <w:p w14:paraId="2A1333A4" w14:textId="77777777" w:rsidR="008C53C2" w:rsidRDefault="008C53C2" w:rsidP="001B4446">
      <w:pPr>
        <w:ind w:firstLine="720"/>
        <w:jc w:val="both"/>
        <w:rPr>
          <w:sz w:val="24"/>
          <w:szCs w:val="24"/>
        </w:rPr>
      </w:pPr>
      <w:r>
        <w:rPr>
          <w:rFonts w:eastAsia="Arial"/>
          <w:b/>
          <w:bCs/>
          <w:sz w:val="24"/>
          <w:szCs w:val="24"/>
        </w:rPr>
        <w:t xml:space="preserve">a) </w:t>
      </w:r>
      <w:r>
        <w:rPr>
          <w:sz w:val="24"/>
          <w:szCs w:val="24"/>
        </w:rPr>
        <w:t>Os serviços conforme solicitados pela Secretaria Municipal de Saúde, devem ter início de forma imediata a partir da assinatura do contrato, sendo iniciado os serviços prestados conforme clausulas estipuladas em contrato.</w:t>
      </w:r>
    </w:p>
    <w:p w14:paraId="66509393" w14:textId="6CF3B974" w:rsidR="003C0292" w:rsidRDefault="008C53C2" w:rsidP="000E5DE8">
      <w:pPr>
        <w:ind w:firstLine="720"/>
        <w:jc w:val="both"/>
        <w:rPr>
          <w:sz w:val="24"/>
          <w:szCs w:val="24"/>
        </w:rPr>
      </w:pPr>
      <w:r>
        <w:rPr>
          <w:b/>
          <w:bCs/>
          <w:sz w:val="24"/>
          <w:szCs w:val="24"/>
        </w:rPr>
        <w:t>b)</w:t>
      </w:r>
      <w:r>
        <w:rPr>
          <w:sz w:val="24"/>
          <w:szCs w:val="24"/>
        </w:rPr>
        <w:t xml:space="preserve"> Deverá ser designado pela Administração Pública um gestor/fiscal do contrato que deverá, conforme a Lei 14.133/2021, ser responsável pela fiscalização dos serviços.</w:t>
      </w:r>
    </w:p>
    <w:p w14:paraId="2F8A7565" w14:textId="77777777" w:rsidR="000E5DE8" w:rsidRPr="00AD321E" w:rsidRDefault="000E5DE8" w:rsidP="000E5DE8">
      <w:pPr>
        <w:ind w:firstLine="720"/>
        <w:jc w:val="both"/>
        <w:rPr>
          <w:sz w:val="24"/>
          <w:szCs w:val="24"/>
        </w:rPr>
      </w:pPr>
      <w:r w:rsidRPr="00AD321E">
        <w:rPr>
          <w:b/>
          <w:bCs/>
          <w:sz w:val="24"/>
          <w:szCs w:val="24"/>
        </w:rPr>
        <w:t>c)</w:t>
      </w:r>
      <w:r w:rsidRPr="00AD321E">
        <w:rPr>
          <w:sz w:val="24"/>
          <w:szCs w:val="24"/>
        </w:rPr>
        <w:t xml:space="preserve"> </w:t>
      </w:r>
      <w:r w:rsidRPr="00AD321E">
        <w:rPr>
          <w:rFonts w:eastAsiaTheme="minorHAnsi"/>
          <w:kern w:val="2"/>
          <w:sz w:val="24"/>
          <w:szCs w:val="24"/>
        </w:rPr>
        <w:t>A contratada deverá organizar e disponibilizar profissionais médicos em quantidade suficiente para assegurar a integral execução dos serviços durante todo o horário de funcionamento da Unidade Básica de Saúde, garantindo a cobertura assistencial correspondente a 80 (oitenta) horas semanais.</w:t>
      </w:r>
    </w:p>
    <w:p w14:paraId="6DC6743D" w14:textId="77777777" w:rsidR="000E5DE8" w:rsidRPr="00AD321E" w:rsidRDefault="000E5DE8" w:rsidP="000E5DE8">
      <w:pPr>
        <w:spacing w:line="259" w:lineRule="auto"/>
        <w:ind w:firstLine="720"/>
        <w:jc w:val="both"/>
        <w:rPr>
          <w:sz w:val="24"/>
          <w:szCs w:val="24"/>
        </w:rPr>
      </w:pPr>
      <w:r w:rsidRPr="00AD321E">
        <w:rPr>
          <w:b/>
          <w:bCs/>
          <w:sz w:val="24"/>
          <w:szCs w:val="24"/>
        </w:rPr>
        <w:t>d)</w:t>
      </w:r>
      <w:r w:rsidRPr="00AD321E">
        <w:rPr>
          <w:sz w:val="24"/>
          <w:szCs w:val="24"/>
        </w:rPr>
        <w:t xml:space="preserve"> A definição do número de profissionais, da forma de distribuição da carga horária, das escalas de trabalho, substituições e demais aspectos relacionados à gestão da equipe incumbirá exclusivamente à contratada, observado que, em razão do horário de funcionamento da unidade, a execução dos serviços demandará a disponibilização simultânea de profissionais em quantitativo compatível com a carga horária contratada, de modo a assegurar a continuidade e a integralidade do atendimento.</w:t>
      </w:r>
    </w:p>
    <w:p w14:paraId="77847507" w14:textId="77777777" w:rsidR="000E5DE8" w:rsidRPr="000E5DE8" w:rsidRDefault="000E5DE8" w:rsidP="000E5DE8">
      <w:pPr>
        <w:ind w:firstLine="720"/>
        <w:jc w:val="both"/>
        <w:rPr>
          <w:sz w:val="24"/>
          <w:szCs w:val="24"/>
        </w:rPr>
      </w:pPr>
    </w:p>
    <w:p w14:paraId="3C3A5A00" w14:textId="77777777" w:rsidR="003C0292" w:rsidRPr="003C0292" w:rsidRDefault="003C0292" w:rsidP="001B4446">
      <w:pPr>
        <w:spacing w:line="360" w:lineRule="auto"/>
        <w:contextualSpacing/>
        <w:jc w:val="both"/>
        <w:rPr>
          <w:b/>
          <w:bCs/>
          <w:sz w:val="24"/>
          <w:szCs w:val="24"/>
          <w:shd w:val="clear" w:color="auto" w:fill="FFFFFF"/>
          <w:lang w:val="pt-BR"/>
        </w:rPr>
      </w:pPr>
    </w:p>
    <w:p w14:paraId="259B858C" w14:textId="77777777" w:rsidR="003C0292" w:rsidRPr="003C0292" w:rsidRDefault="003C0292" w:rsidP="001B4446">
      <w:pPr>
        <w:spacing w:line="360" w:lineRule="auto"/>
        <w:contextualSpacing/>
        <w:jc w:val="both"/>
        <w:rPr>
          <w:b/>
          <w:sz w:val="24"/>
          <w:szCs w:val="24"/>
          <w:shd w:val="clear" w:color="auto" w:fill="FFFFFF"/>
          <w:lang w:val="pt-BR"/>
        </w:rPr>
      </w:pPr>
      <w:r w:rsidRPr="003C0292">
        <w:rPr>
          <w:b/>
          <w:sz w:val="24"/>
          <w:szCs w:val="24"/>
          <w:shd w:val="clear" w:color="auto" w:fill="FFFFFF"/>
          <w:lang w:val="pt-BR"/>
        </w:rPr>
        <w:lastRenderedPageBreak/>
        <w:t xml:space="preserve">CLÁUSULA QUINTA – DO PAGAMENTO E DA ENTREGA: </w:t>
      </w:r>
    </w:p>
    <w:p w14:paraId="08EA4B47" w14:textId="11DA70D4" w:rsidR="0036572D" w:rsidRPr="0036572D" w:rsidRDefault="0036572D" w:rsidP="001B4446">
      <w:pPr>
        <w:spacing w:line="360" w:lineRule="auto"/>
        <w:contextualSpacing/>
        <w:jc w:val="both"/>
        <w:rPr>
          <w:bCs/>
          <w:sz w:val="24"/>
          <w:szCs w:val="24"/>
          <w:shd w:val="clear" w:color="auto" w:fill="FFFFFF"/>
          <w:lang w:val="pt-BR"/>
        </w:rPr>
      </w:pPr>
      <w:r w:rsidRPr="008E2E06">
        <w:rPr>
          <w:bCs/>
          <w:sz w:val="24"/>
          <w:szCs w:val="24"/>
          <w:shd w:val="clear" w:color="auto" w:fill="FFFFFF"/>
          <w:lang w:val="pt-BR"/>
        </w:rPr>
        <w:t>5.1. Os serviços serão efetuados mensal ao final de cada mês e o correspondente pagamento será efetuado até o dia 10 (dez) do mês subsequente, mediante a apresentação da Nota Fiscal, devidamente assinada por responsável pelo recebimento da mesma. </w:t>
      </w:r>
    </w:p>
    <w:p w14:paraId="1F56A8DA" w14:textId="650C70A2" w:rsidR="0036572D" w:rsidRPr="008E2E06" w:rsidRDefault="0036572D" w:rsidP="001B4446">
      <w:pPr>
        <w:spacing w:line="360" w:lineRule="auto"/>
        <w:contextualSpacing/>
        <w:jc w:val="both"/>
        <w:rPr>
          <w:bCs/>
          <w:sz w:val="24"/>
          <w:szCs w:val="24"/>
          <w:shd w:val="clear" w:color="auto" w:fill="FFFFFF"/>
          <w:lang w:val="pt-BR"/>
        </w:rPr>
      </w:pPr>
      <w:r w:rsidRPr="008E2E06">
        <w:rPr>
          <w:bCs/>
          <w:sz w:val="24"/>
          <w:szCs w:val="24"/>
          <w:shd w:val="clear" w:color="auto" w:fill="FFFFFF"/>
          <w:lang w:val="pt-BR"/>
        </w:rPr>
        <w:t>5.2.  Será obrigatório constar no corpo da Nota Fiscal emitida, a identificação do presente processo licitatório.</w:t>
      </w:r>
    </w:p>
    <w:p w14:paraId="5A9886AA" w14:textId="78F80EF4" w:rsidR="0036572D" w:rsidRPr="008E2E06" w:rsidRDefault="0036572D" w:rsidP="001B4446">
      <w:pPr>
        <w:spacing w:line="360" w:lineRule="auto"/>
        <w:contextualSpacing/>
        <w:jc w:val="both"/>
        <w:rPr>
          <w:bCs/>
          <w:sz w:val="24"/>
          <w:szCs w:val="24"/>
          <w:shd w:val="clear" w:color="auto" w:fill="FFFFFF"/>
          <w:lang w:val="pt-BR"/>
        </w:rPr>
      </w:pPr>
      <w:r w:rsidRPr="008E2E06">
        <w:rPr>
          <w:bCs/>
          <w:sz w:val="24"/>
          <w:szCs w:val="24"/>
          <w:shd w:val="clear" w:color="auto" w:fill="FFFFFF"/>
          <w:lang w:val="pt-BR"/>
        </w:rPr>
        <w:t xml:space="preserve">5.3. Nenhum pagamento isentará a contratada da responsabilidade pelo Objeto de má qualidade ou implicará em sua aceitação. </w:t>
      </w:r>
    </w:p>
    <w:p w14:paraId="28730EF0" w14:textId="05807979" w:rsidR="0036572D" w:rsidRPr="008E2E06" w:rsidRDefault="0036572D" w:rsidP="001B4446">
      <w:pPr>
        <w:spacing w:line="360" w:lineRule="auto"/>
        <w:contextualSpacing/>
        <w:jc w:val="both"/>
        <w:rPr>
          <w:bCs/>
          <w:sz w:val="24"/>
          <w:szCs w:val="24"/>
          <w:shd w:val="clear" w:color="auto" w:fill="FFFFFF"/>
          <w:lang w:val="pt-BR"/>
        </w:rPr>
      </w:pPr>
      <w:r w:rsidRPr="008E2E06">
        <w:rPr>
          <w:bCs/>
          <w:sz w:val="24"/>
          <w:szCs w:val="24"/>
          <w:shd w:val="clear" w:color="auto" w:fill="FFFFFF"/>
          <w:lang w:val="pt-BR"/>
        </w:rPr>
        <w:t>5.4. O pagamento será concretizado na moeda vigente no País com recursos próprios do Município.</w:t>
      </w:r>
    </w:p>
    <w:p w14:paraId="2A75A872" w14:textId="73DE035B" w:rsidR="0036572D" w:rsidRPr="008E2E06" w:rsidRDefault="0036572D" w:rsidP="001B4446">
      <w:pPr>
        <w:spacing w:line="360" w:lineRule="auto"/>
        <w:contextualSpacing/>
        <w:jc w:val="both"/>
        <w:rPr>
          <w:bCs/>
          <w:sz w:val="24"/>
          <w:szCs w:val="24"/>
          <w:shd w:val="clear" w:color="auto" w:fill="FFFFFF"/>
          <w:lang w:val="pt-BR"/>
        </w:rPr>
      </w:pPr>
      <w:r w:rsidRPr="008E2E06">
        <w:rPr>
          <w:bCs/>
          <w:sz w:val="24"/>
          <w:szCs w:val="24"/>
          <w:shd w:val="clear" w:color="auto" w:fill="FFFFFF"/>
          <w:lang w:val="pt-BR"/>
        </w:rPr>
        <w:t>5.5.  Serão processadas as retenções tributárias municipais, previdências e de imposto de renda nos termos da legislação que regula a matéria.</w:t>
      </w:r>
    </w:p>
    <w:p w14:paraId="5B6B638A" w14:textId="7ECBD828" w:rsidR="0036572D" w:rsidRPr="008E2E06" w:rsidRDefault="0036572D" w:rsidP="001B4446">
      <w:pPr>
        <w:spacing w:line="360" w:lineRule="auto"/>
        <w:contextualSpacing/>
        <w:jc w:val="both"/>
        <w:rPr>
          <w:bCs/>
          <w:sz w:val="24"/>
          <w:szCs w:val="24"/>
          <w:shd w:val="clear" w:color="auto" w:fill="FFFFFF"/>
          <w:lang w:val="pt-BR"/>
        </w:rPr>
      </w:pPr>
      <w:r w:rsidRPr="008E2E06">
        <w:rPr>
          <w:bCs/>
          <w:sz w:val="24"/>
          <w:szCs w:val="24"/>
          <w:shd w:val="clear" w:color="auto" w:fill="FFFFFF"/>
          <w:lang w:val="pt-BR"/>
        </w:rPr>
        <w:t>5.6. As empresas não optantes pelo Simples Nacional, imunes ou isentas, estarão sujeitas a retenção de IR – Imposto de Renda de acordo com a Instrução Normativa da Receita Federal do Brasil n.º 1.234/2012, observados os percentuais definidos nos anexos da referida Instrução Normativa. Desta forma, a nota fiscal deverá ser emitida em observância às regras de retenção dispostas na Instrução Normativa RFB nº 1234, de 2012, sob pena de não aceitação.</w:t>
      </w:r>
    </w:p>
    <w:p w14:paraId="29354181" w14:textId="77777777" w:rsidR="003C0292" w:rsidRPr="003C0292" w:rsidRDefault="003C0292" w:rsidP="001B4446">
      <w:pPr>
        <w:spacing w:line="360" w:lineRule="auto"/>
        <w:contextualSpacing/>
        <w:jc w:val="both"/>
        <w:rPr>
          <w:b/>
          <w:i/>
          <w:iCs/>
          <w:sz w:val="24"/>
          <w:szCs w:val="24"/>
          <w:shd w:val="clear" w:color="auto" w:fill="FFFFFF"/>
          <w:lang w:val="pt-BR"/>
        </w:rPr>
      </w:pPr>
    </w:p>
    <w:p w14:paraId="7B1EB79E" w14:textId="77777777" w:rsidR="003C0292" w:rsidRPr="003C0292" w:rsidRDefault="003C0292" w:rsidP="001B4446">
      <w:pPr>
        <w:spacing w:line="360" w:lineRule="auto"/>
        <w:contextualSpacing/>
        <w:jc w:val="both"/>
        <w:rPr>
          <w:b/>
          <w:bCs/>
          <w:sz w:val="24"/>
          <w:szCs w:val="24"/>
          <w:shd w:val="clear" w:color="auto" w:fill="FFFFFF"/>
          <w:lang w:val="pt-BR"/>
        </w:rPr>
      </w:pPr>
      <w:r w:rsidRPr="003C0292">
        <w:rPr>
          <w:b/>
          <w:sz w:val="24"/>
          <w:szCs w:val="24"/>
          <w:shd w:val="clear" w:color="auto" w:fill="FFFFFF"/>
          <w:lang w:val="pt-BR"/>
        </w:rPr>
        <w:t>CLÁUSULA SEXTA – DA VIGÊNCIA E PRORROGAÇÃO:</w:t>
      </w:r>
      <w:r w:rsidRPr="003C0292">
        <w:rPr>
          <w:b/>
          <w:bCs/>
          <w:sz w:val="24"/>
          <w:szCs w:val="24"/>
          <w:shd w:val="clear" w:color="auto" w:fill="FFFFFF"/>
          <w:lang w:val="pt-BR"/>
        </w:rPr>
        <w:t xml:space="preserve"> </w:t>
      </w:r>
      <w:r w:rsidRPr="00CD6F98">
        <w:rPr>
          <w:sz w:val="24"/>
          <w:szCs w:val="24"/>
          <w:shd w:val="clear" w:color="auto" w:fill="FFFFFF"/>
          <w:lang w:val="pt-BR"/>
        </w:rPr>
        <w:t>A vigência do contrato será de 12 (doze) meses, podendo ser prorrogado a critério da administração nos prazos legais.</w:t>
      </w:r>
      <w:r w:rsidRPr="003C0292">
        <w:rPr>
          <w:b/>
          <w:bCs/>
          <w:sz w:val="24"/>
          <w:szCs w:val="24"/>
          <w:shd w:val="clear" w:color="auto" w:fill="FFFFFF"/>
          <w:lang w:val="pt-BR"/>
        </w:rPr>
        <w:t xml:space="preserve"> </w:t>
      </w:r>
    </w:p>
    <w:p w14:paraId="64772CB8" w14:textId="77777777" w:rsidR="003C0292" w:rsidRPr="003C0292" w:rsidRDefault="003C0292" w:rsidP="001B4446">
      <w:pPr>
        <w:spacing w:line="360" w:lineRule="auto"/>
        <w:contextualSpacing/>
        <w:jc w:val="both"/>
        <w:rPr>
          <w:b/>
          <w:bCs/>
          <w:sz w:val="24"/>
          <w:szCs w:val="24"/>
          <w:shd w:val="clear" w:color="auto" w:fill="FFFFFF"/>
          <w:lang w:val="pt-BR"/>
        </w:rPr>
      </w:pPr>
    </w:p>
    <w:p w14:paraId="4AFB86A7" w14:textId="77777777" w:rsidR="003C0292" w:rsidRPr="003C0292" w:rsidRDefault="003C0292" w:rsidP="001B4446">
      <w:pPr>
        <w:spacing w:line="360" w:lineRule="auto"/>
        <w:contextualSpacing/>
        <w:jc w:val="both"/>
        <w:rPr>
          <w:b/>
          <w:bCs/>
          <w:sz w:val="24"/>
          <w:szCs w:val="24"/>
          <w:shd w:val="clear" w:color="auto" w:fill="FFFFFF"/>
          <w:lang w:val="pt-BR"/>
        </w:rPr>
      </w:pPr>
      <w:r w:rsidRPr="003C0292">
        <w:rPr>
          <w:b/>
          <w:sz w:val="24"/>
          <w:szCs w:val="24"/>
          <w:shd w:val="clear" w:color="auto" w:fill="FFFFFF"/>
          <w:lang w:val="pt-BR"/>
        </w:rPr>
        <w:t>CLÁUSULA SÉTIMA – DA DESPESA:</w:t>
      </w:r>
      <w:r w:rsidRPr="003C0292">
        <w:rPr>
          <w:b/>
          <w:bCs/>
          <w:sz w:val="24"/>
          <w:szCs w:val="24"/>
          <w:shd w:val="clear" w:color="auto" w:fill="FFFFFF"/>
          <w:lang w:val="pt-BR"/>
        </w:rPr>
        <w:t xml:space="preserve"> </w:t>
      </w:r>
      <w:r w:rsidRPr="0058341D">
        <w:rPr>
          <w:sz w:val="24"/>
          <w:szCs w:val="24"/>
          <w:shd w:val="clear" w:color="auto" w:fill="FFFFFF"/>
          <w:lang w:val="pt-BR"/>
        </w:rPr>
        <w:t>As despesas decorrentes da aquisição de que trata este contrato correrão por conta de dotações do orçamento municipal, a seguir:</w:t>
      </w:r>
    </w:p>
    <w:tbl>
      <w:tblPr>
        <w:tblW w:w="9555" w:type="dxa"/>
        <w:jc w:val="center"/>
        <w:tblLayout w:type="fixed"/>
        <w:tblLook w:val="04A0" w:firstRow="1" w:lastRow="0" w:firstColumn="1" w:lastColumn="0" w:noHBand="0" w:noVBand="1"/>
      </w:tblPr>
      <w:tblGrid>
        <w:gridCol w:w="2222"/>
        <w:gridCol w:w="3973"/>
        <w:gridCol w:w="3360"/>
      </w:tblGrid>
      <w:tr w:rsidR="0058341D" w:rsidRPr="0058341D" w14:paraId="4D988F0E" w14:textId="77777777">
        <w:trPr>
          <w:trHeight w:val="373"/>
          <w:jc w:val="center"/>
        </w:trPr>
        <w:tc>
          <w:tcPr>
            <w:tcW w:w="2222" w:type="dxa"/>
            <w:tcBorders>
              <w:top w:val="single" w:sz="4" w:space="0" w:color="000000"/>
              <w:left w:val="single" w:sz="4" w:space="0" w:color="000000"/>
              <w:bottom w:val="single" w:sz="4" w:space="0" w:color="000000"/>
              <w:right w:val="single" w:sz="4" w:space="0" w:color="000000"/>
            </w:tcBorders>
            <w:vAlign w:val="center"/>
            <w:hideMark/>
          </w:tcPr>
          <w:p w14:paraId="484CA07F" w14:textId="77777777" w:rsidR="0058341D" w:rsidRPr="0058341D" w:rsidRDefault="0058341D" w:rsidP="001B4446">
            <w:pPr>
              <w:spacing w:line="360" w:lineRule="auto"/>
              <w:contextualSpacing/>
              <w:jc w:val="both"/>
              <w:rPr>
                <w:b/>
                <w:bCs/>
                <w:sz w:val="24"/>
                <w:szCs w:val="24"/>
                <w:shd w:val="clear" w:color="auto" w:fill="FFFFFF"/>
                <w:lang w:val="pt-BR"/>
              </w:rPr>
            </w:pPr>
            <w:r w:rsidRPr="0058341D">
              <w:rPr>
                <w:b/>
                <w:bCs/>
                <w:sz w:val="24"/>
                <w:szCs w:val="24"/>
                <w:shd w:val="clear" w:color="auto" w:fill="FFFFFF"/>
                <w:lang w:val="pt-BR"/>
              </w:rPr>
              <w:t>Projeto/Atividade</w:t>
            </w:r>
          </w:p>
        </w:tc>
        <w:tc>
          <w:tcPr>
            <w:tcW w:w="3972" w:type="dxa"/>
            <w:tcBorders>
              <w:top w:val="single" w:sz="4" w:space="0" w:color="000000"/>
              <w:left w:val="single" w:sz="4" w:space="0" w:color="000000"/>
              <w:bottom w:val="single" w:sz="4" w:space="0" w:color="000000"/>
              <w:right w:val="single" w:sz="4" w:space="0" w:color="000000"/>
            </w:tcBorders>
            <w:vAlign w:val="center"/>
            <w:hideMark/>
          </w:tcPr>
          <w:p w14:paraId="3EB606D9" w14:textId="77777777" w:rsidR="0058341D" w:rsidRPr="0058341D" w:rsidRDefault="0058341D" w:rsidP="001B4446">
            <w:pPr>
              <w:spacing w:line="360" w:lineRule="auto"/>
              <w:contextualSpacing/>
              <w:jc w:val="both"/>
              <w:rPr>
                <w:b/>
                <w:bCs/>
                <w:sz w:val="24"/>
                <w:szCs w:val="24"/>
                <w:shd w:val="clear" w:color="auto" w:fill="FFFFFF"/>
                <w:lang w:val="pt-BR"/>
              </w:rPr>
            </w:pPr>
            <w:r w:rsidRPr="0058341D">
              <w:rPr>
                <w:b/>
                <w:bCs/>
                <w:sz w:val="24"/>
                <w:szCs w:val="24"/>
                <w:shd w:val="clear" w:color="auto" w:fill="FFFFFF"/>
                <w:lang w:val="pt-BR"/>
              </w:rPr>
              <w:t>Descrição</w:t>
            </w:r>
          </w:p>
        </w:tc>
        <w:tc>
          <w:tcPr>
            <w:tcW w:w="3359" w:type="dxa"/>
            <w:tcBorders>
              <w:top w:val="single" w:sz="4" w:space="0" w:color="000000"/>
              <w:left w:val="single" w:sz="4" w:space="0" w:color="000000"/>
              <w:bottom w:val="single" w:sz="4" w:space="0" w:color="000000"/>
              <w:right w:val="single" w:sz="4" w:space="0" w:color="000000"/>
            </w:tcBorders>
            <w:vAlign w:val="center"/>
            <w:hideMark/>
          </w:tcPr>
          <w:p w14:paraId="68317D15" w14:textId="77777777" w:rsidR="0058341D" w:rsidRPr="0058341D" w:rsidRDefault="0058341D" w:rsidP="001B4446">
            <w:pPr>
              <w:spacing w:line="360" w:lineRule="auto"/>
              <w:contextualSpacing/>
              <w:jc w:val="both"/>
              <w:rPr>
                <w:b/>
                <w:bCs/>
                <w:sz w:val="24"/>
                <w:szCs w:val="24"/>
                <w:shd w:val="clear" w:color="auto" w:fill="FFFFFF"/>
                <w:lang w:val="pt-BR"/>
              </w:rPr>
            </w:pPr>
            <w:r w:rsidRPr="0058341D">
              <w:rPr>
                <w:b/>
                <w:bCs/>
                <w:sz w:val="24"/>
                <w:szCs w:val="24"/>
                <w:shd w:val="clear" w:color="auto" w:fill="FFFFFF"/>
                <w:lang w:val="pt-BR"/>
              </w:rPr>
              <w:t>Elemento despesa</w:t>
            </w:r>
          </w:p>
        </w:tc>
      </w:tr>
      <w:tr w:rsidR="0058341D" w:rsidRPr="0058341D" w14:paraId="3F7564EA" w14:textId="77777777">
        <w:trPr>
          <w:trHeight w:val="516"/>
          <w:jc w:val="center"/>
        </w:trPr>
        <w:tc>
          <w:tcPr>
            <w:tcW w:w="2222" w:type="dxa"/>
            <w:tcBorders>
              <w:top w:val="single" w:sz="4" w:space="0" w:color="000000"/>
              <w:left w:val="single" w:sz="4" w:space="0" w:color="000000"/>
              <w:bottom w:val="single" w:sz="4" w:space="0" w:color="000000"/>
              <w:right w:val="single" w:sz="4" w:space="0" w:color="000000"/>
            </w:tcBorders>
            <w:vAlign w:val="center"/>
            <w:hideMark/>
          </w:tcPr>
          <w:p w14:paraId="70B4F2A9" w14:textId="77777777" w:rsidR="0058341D" w:rsidRPr="0058341D" w:rsidRDefault="0058341D" w:rsidP="001B4446">
            <w:pPr>
              <w:spacing w:line="360" w:lineRule="auto"/>
              <w:contextualSpacing/>
              <w:jc w:val="both"/>
              <w:rPr>
                <w:b/>
                <w:bCs/>
                <w:sz w:val="24"/>
                <w:szCs w:val="24"/>
                <w:shd w:val="clear" w:color="auto" w:fill="FFFFFF"/>
                <w:lang w:val="pt-BR"/>
              </w:rPr>
            </w:pPr>
            <w:r w:rsidRPr="0058341D">
              <w:rPr>
                <w:b/>
                <w:bCs/>
                <w:sz w:val="24"/>
                <w:szCs w:val="24"/>
                <w:shd w:val="clear" w:color="auto" w:fill="FFFFFF"/>
                <w:lang w:val="pt-BR"/>
              </w:rPr>
              <w:t>2025(Reduzido 383)</w:t>
            </w:r>
          </w:p>
        </w:tc>
        <w:tc>
          <w:tcPr>
            <w:tcW w:w="3972" w:type="dxa"/>
            <w:tcBorders>
              <w:top w:val="single" w:sz="4" w:space="0" w:color="000000"/>
              <w:left w:val="single" w:sz="4" w:space="0" w:color="000000"/>
              <w:bottom w:val="single" w:sz="4" w:space="0" w:color="000000"/>
              <w:right w:val="single" w:sz="4" w:space="0" w:color="000000"/>
            </w:tcBorders>
            <w:vAlign w:val="center"/>
            <w:hideMark/>
          </w:tcPr>
          <w:p w14:paraId="68CE30C8" w14:textId="77777777" w:rsidR="0058341D" w:rsidRPr="0058341D" w:rsidRDefault="0058341D" w:rsidP="001B4446">
            <w:pPr>
              <w:spacing w:line="360" w:lineRule="auto"/>
              <w:contextualSpacing/>
              <w:jc w:val="both"/>
              <w:rPr>
                <w:b/>
                <w:bCs/>
                <w:sz w:val="24"/>
                <w:szCs w:val="24"/>
                <w:shd w:val="clear" w:color="auto" w:fill="FFFFFF"/>
                <w:lang w:val="pt-BR"/>
              </w:rPr>
            </w:pPr>
            <w:r w:rsidRPr="0058341D">
              <w:rPr>
                <w:b/>
                <w:bCs/>
                <w:sz w:val="24"/>
                <w:szCs w:val="24"/>
                <w:shd w:val="clear" w:color="auto" w:fill="FFFFFF"/>
                <w:lang w:val="pt-BR"/>
              </w:rPr>
              <w:t>Manutenção das Atividades da Secretaria Municipal de Saúde</w:t>
            </w:r>
          </w:p>
        </w:tc>
        <w:tc>
          <w:tcPr>
            <w:tcW w:w="3359" w:type="dxa"/>
            <w:tcBorders>
              <w:top w:val="single" w:sz="4" w:space="0" w:color="000000"/>
              <w:left w:val="single" w:sz="4" w:space="0" w:color="000000"/>
              <w:bottom w:val="single" w:sz="4" w:space="0" w:color="000000"/>
              <w:right w:val="single" w:sz="4" w:space="0" w:color="000000"/>
            </w:tcBorders>
            <w:vAlign w:val="center"/>
            <w:hideMark/>
          </w:tcPr>
          <w:p w14:paraId="49325E5E" w14:textId="77777777" w:rsidR="0058341D" w:rsidRPr="0058341D" w:rsidRDefault="0058341D" w:rsidP="001B4446">
            <w:pPr>
              <w:spacing w:line="360" w:lineRule="auto"/>
              <w:contextualSpacing/>
              <w:jc w:val="both"/>
              <w:rPr>
                <w:b/>
                <w:bCs/>
                <w:sz w:val="24"/>
                <w:szCs w:val="24"/>
                <w:shd w:val="clear" w:color="auto" w:fill="FFFFFF"/>
                <w:lang w:val="pt-BR"/>
              </w:rPr>
            </w:pPr>
            <w:r w:rsidRPr="0058341D">
              <w:rPr>
                <w:b/>
                <w:bCs/>
                <w:sz w:val="24"/>
                <w:szCs w:val="24"/>
                <w:shd w:val="clear" w:color="auto" w:fill="FFFFFF"/>
                <w:lang w:val="pt-BR"/>
              </w:rPr>
              <w:t>33390340000000000000</w:t>
            </w:r>
          </w:p>
          <w:p w14:paraId="2C5B23B3" w14:textId="77777777" w:rsidR="0058341D" w:rsidRPr="0058341D" w:rsidRDefault="0058341D" w:rsidP="001B4446">
            <w:pPr>
              <w:spacing w:line="360" w:lineRule="auto"/>
              <w:contextualSpacing/>
              <w:jc w:val="both"/>
              <w:rPr>
                <w:b/>
                <w:bCs/>
                <w:sz w:val="24"/>
                <w:szCs w:val="24"/>
                <w:shd w:val="clear" w:color="auto" w:fill="FFFFFF"/>
                <w:lang w:val="pt-BR"/>
              </w:rPr>
            </w:pPr>
            <w:proofErr w:type="gramStart"/>
            <w:r w:rsidRPr="0058341D">
              <w:rPr>
                <w:b/>
                <w:bCs/>
                <w:sz w:val="24"/>
                <w:szCs w:val="24"/>
                <w:shd w:val="clear" w:color="auto" w:fill="FFFFFF"/>
                <w:lang w:val="pt-BR"/>
              </w:rPr>
              <w:t>[ Outras</w:t>
            </w:r>
            <w:proofErr w:type="gramEnd"/>
            <w:r w:rsidRPr="0058341D">
              <w:rPr>
                <w:b/>
                <w:bCs/>
                <w:sz w:val="24"/>
                <w:szCs w:val="24"/>
                <w:shd w:val="clear" w:color="auto" w:fill="FFFFFF"/>
                <w:lang w:val="pt-BR"/>
              </w:rPr>
              <w:t xml:space="preserve"> despesas de pessoal decorrentes de contratos de </w:t>
            </w:r>
            <w:proofErr w:type="gramStart"/>
            <w:r w:rsidRPr="0058341D">
              <w:rPr>
                <w:b/>
                <w:bCs/>
                <w:sz w:val="24"/>
                <w:szCs w:val="24"/>
                <w:shd w:val="clear" w:color="auto" w:fill="FFFFFF"/>
                <w:lang w:val="pt-BR"/>
              </w:rPr>
              <w:t>terceirização ]</w:t>
            </w:r>
            <w:proofErr w:type="gramEnd"/>
          </w:p>
        </w:tc>
      </w:tr>
    </w:tbl>
    <w:p w14:paraId="0D8458CE" w14:textId="77777777" w:rsidR="003C0292" w:rsidRPr="003C0292" w:rsidRDefault="003C0292" w:rsidP="001B4446">
      <w:pPr>
        <w:spacing w:line="360" w:lineRule="auto"/>
        <w:contextualSpacing/>
        <w:jc w:val="both"/>
        <w:rPr>
          <w:b/>
          <w:bCs/>
          <w:sz w:val="24"/>
          <w:szCs w:val="24"/>
          <w:shd w:val="clear" w:color="auto" w:fill="FFFFFF"/>
          <w:lang w:val="pt-BR"/>
        </w:rPr>
      </w:pPr>
    </w:p>
    <w:p w14:paraId="5B26510E" w14:textId="77777777" w:rsidR="002F7C0E" w:rsidRDefault="003C0292" w:rsidP="001B4446">
      <w:pPr>
        <w:spacing w:line="360" w:lineRule="auto"/>
        <w:contextualSpacing/>
        <w:jc w:val="both"/>
        <w:rPr>
          <w:b/>
          <w:bCs/>
          <w:sz w:val="24"/>
          <w:szCs w:val="24"/>
          <w:shd w:val="clear" w:color="auto" w:fill="FFFFFF"/>
          <w:lang w:val="pt-BR"/>
        </w:rPr>
      </w:pPr>
      <w:r w:rsidRPr="003C0292">
        <w:rPr>
          <w:b/>
          <w:sz w:val="24"/>
          <w:szCs w:val="24"/>
          <w:shd w:val="clear" w:color="auto" w:fill="FFFFFF"/>
          <w:lang w:val="pt-BR"/>
        </w:rPr>
        <w:t>CLÁUSULA OITAVA – DAS INFRAÇÕES ADMINISTRATIVAS E SANÇÕES</w:t>
      </w:r>
      <w:r w:rsidRPr="003C0292">
        <w:rPr>
          <w:b/>
          <w:bCs/>
          <w:sz w:val="24"/>
          <w:szCs w:val="24"/>
          <w:shd w:val="clear" w:color="auto" w:fill="FFFFFF"/>
          <w:lang w:val="pt-BR"/>
        </w:rPr>
        <w:t xml:space="preserve">: </w:t>
      </w:r>
    </w:p>
    <w:p w14:paraId="294F8093" w14:textId="77217F87" w:rsidR="003C0292" w:rsidRPr="003C0292" w:rsidRDefault="003C0292" w:rsidP="001B4446">
      <w:pPr>
        <w:spacing w:line="360" w:lineRule="auto"/>
        <w:contextualSpacing/>
        <w:jc w:val="both"/>
        <w:rPr>
          <w:sz w:val="24"/>
          <w:szCs w:val="24"/>
          <w:shd w:val="clear" w:color="auto" w:fill="FFFFFF"/>
          <w:lang w:val="pt-BR"/>
        </w:rPr>
      </w:pPr>
      <w:r w:rsidRPr="003C0292">
        <w:rPr>
          <w:b/>
          <w:bCs/>
          <w:sz w:val="24"/>
          <w:szCs w:val="24"/>
          <w:shd w:val="clear" w:color="auto" w:fill="FFFFFF"/>
          <w:lang w:val="pt-BR"/>
        </w:rPr>
        <w:t xml:space="preserve">8.1. </w:t>
      </w:r>
      <w:r w:rsidRPr="003C0292">
        <w:rPr>
          <w:sz w:val="24"/>
          <w:szCs w:val="24"/>
          <w:shd w:val="clear" w:color="auto" w:fill="FFFFFF"/>
          <w:lang w:val="pt-BR"/>
        </w:rPr>
        <w:t xml:space="preserve">Comete infração administrativa, nos termos da lei, o licitante que, com dolo ou culpa: </w:t>
      </w:r>
    </w:p>
    <w:p w14:paraId="6A04418B"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8.1.1 deixar de entregar a documentação exigida para o certame ou não entregar qualquer documento que tenha sido solicitado pelo setor responsável;</w:t>
      </w:r>
    </w:p>
    <w:p w14:paraId="40536FE7"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8.1.2 Salvo em decorrência de fato superveniente devidamente justificado, não mantiver a </w:t>
      </w:r>
      <w:r w:rsidRPr="003C0292">
        <w:rPr>
          <w:sz w:val="24"/>
          <w:szCs w:val="24"/>
          <w:shd w:val="clear" w:color="auto" w:fill="FFFFFF"/>
          <w:lang w:val="pt-BR"/>
        </w:rPr>
        <w:lastRenderedPageBreak/>
        <w:t>proposta em especial quando:</w:t>
      </w:r>
    </w:p>
    <w:p w14:paraId="5BF8B4CD"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8.1.</w:t>
      </w:r>
      <w:proofErr w:type="gramStart"/>
      <w:r w:rsidRPr="003C0292">
        <w:rPr>
          <w:sz w:val="24"/>
          <w:szCs w:val="24"/>
          <w:shd w:val="clear" w:color="auto" w:fill="FFFFFF"/>
          <w:lang w:val="pt-BR"/>
        </w:rPr>
        <w:t>3.recusar</w:t>
      </w:r>
      <w:proofErr w:type="gramEnd"/>
      <w:r w:rsidRPr="003C0292">
        <w:rPr>
          <w:sz w:val="24"/>
          <w:szCs w:val="24"/>
          <w:shd w:val="clear" w:color="auto" w:fill="FFFFFF"/>
          <w:lang w:val="pt-BR"/>
        </w:rPr>
        <w:t xml:space="preserve">-se a enviar o detalhamento da proposta quando exigível; </w:t>
      </w:r>
    </w:p>
    <w:p w14:paraId="6F3D0C0A"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8.1.</w:t>
      </w:r>
      <w:proofErr w:type="gramStart"/>
      <w:r w:rsidRPr="003C0292">
        <w:rPr>
          <w:sz w:val="24"/>
          <w:szCs w:val="24"/>
          <w:shd w:val="clear" w:color="auto" w:fill="FFFFFF"/>
          <w:lang w:val="pt-BR"/>
        </w:rPr>
        <w:t>4.não</w:t>
      </w:r>
      <w:proofErr w:type="gramEnd"/>
      <w:r w:rsidRPr="003C0292">
        <w:rPr>
          <w:sz w:val="24"/>
          <w:szCs w:val="24"/>
          <w:shd w:val="clear" w:color="auto" w:fill="FFFFFF"/>
          <w:lang w:val="pt-BR"/>
        </w:rPr>
        <w:t xml:space="preserve"> celebrar o contrato ou não entregar a documentação exigida para a contratação, quando convocado dentro do prazo de validade de sua proposta; </w:t>
      </w:r>
    </w:p>
    <w:p w14:paraId="76242273" w14:textId="77777777" w:rsidR="002F7C0E"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8.1.5. recusar-se, sem justificativa, a assinar o contrato ou a ata de registro de preço, ou a aceitar ou retirar o instrumento equivalente no prazo estabelecido pela Administração; </w:t>
      </w:r>
    </w:p>
    <w:p w14:paraId="1403C73C" w14:textId="68007F65"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8.1.6. apresentar declaração ou documentação falsa exigida para o certame ou prestar declaração falsa durante a licitação;</w:t>
      </w:r>
    </w:p>
    <w:p w14:paraId="6FFEF5FA"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8.1.7. fraudar a licitação; </w:t>
      </w:r>
    </w:p>
    <w:p w14:paraId="232F65F8"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8.1.8. comportar-se de modo inidôneo ou cometer fraude de qualquer natureza, em especial quando: </w:t>
      </w:r>
    </w:p>
    <w:p w14:paraId="6C678F2B"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8.1.9. agir em conluio ou em desconformidade com a lei; </w:t>
      </w:r>
    </w:p>
    <w:p w14:paraId="5BEC47AD"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8.1.10. induzir deliberadamente a erro no julgamento; </w:t>
      </w:r>
    </w:p>
    <w:p w14:paraId="128696C9"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8.1.11. apresentar amostra falsificada ou deteriorada; </w:t>
      </w:r>
    </w:p>
    <w:p w14:paraId="505355D1"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8.1.12. praticar atos ilícitos com vistas a frustrar os objetivos da licitação </w:t>
      </w:r>
    </w:p>
    <w:p w14:paraId="281000A1"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8.1.</w:t>
      </w:r>
      <w:proofErr w:type="gramStart"/>
      <w:r w:rsidRPr="003C0292">
        <w:rPr>
          <w:sz w:val="24"/>
          <w:szCs w:val="24"/>
          <w:shd w:val="clear" w:color="auto" w:fill="FFFFFF"/>
          <w:lang w:val="pt-BR"/>
        </w:rPr>
        <w:t>13.praticar</w:t>
      </w:r>
      <w:proofErr w:type="gramEnd"/>
      <w:r w:rsidRPr="003C0292">
        <w:rPr>
          <w:sz w:val="24"/>
          <w:szCs w:val="24"/>
          <w:shd w:val="clear" w:color="auto" w:fill="FFFFFF"/>
          <w:lang w:val="pt-BR"/>
        </w:rPr>
        <w:t xml:space="preserve"> ato lesivo previsto no art. 5º da Lei n.º 12.846, de 2013. 8.2. Com fulcro na Lei nº 14.133, de 2021, a Administração poderá, garantida a prévia defesa, aplicar aos licitantes e/ou adjudicatários as seguintes sanções, sem prejuízo das responsabilidades civil e criminal: </w:t>
      </w:r>
    </w:p>
    <w:p w14:paraId="08F4E1D4"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8.2.</w:t>
      </w:r>
      <w:proofErr w:type="gramStart"/>
      <w:r w:rsidRPr="003C0292">
        <w:rPr>
          <w:sz w:val="24"/>
          <w:szCs w:val="24"/>
          <w:shd w:val="clear" w:color="auto" w:fill="FFFFFF"/>
          <w:lang w:val="pt-BR"/>
        </w:rPr>
        <w:t>1.advertência</w:t>
      </w:r>
      <w:proofErr w:type="gramEnd"/>
      <w:r w:rsidRPr="003C0292">
        <w:rPr>
          <w:sz w:val="24"/>
          <w:szCs w:val="24"/>
          <w:shd w:val="clear" w:color="auto" w:fill="FFFFFF"/>
          <w:lang w:val="pt-BR"/>
        </w:rPr>
        <w:t>;</w:t>
      </w:r>
    </w:p>
    <w:p w14:paraId="3588447A"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8.2.</w:t>
      </w:r>
      <w:proofErr w:type="gramStart"/>
      <w:r w:rsidRPr="003C0292">
        <w:rPr>
          <w:sz w:val="24"/>
          <w:szCs w:val="24"/>
          <w:shd w:val="clear" w:color="auto" w:fill="FFFFFF"/>
          <w:lang w:val="pt-BR"/>
        </w:rPr>
        <w:t>2.multa</w:t>
      </w:r>
      <w:proofErr w:type="gramEnd"/>
      <w:r w:rsidRPr="003C0292">
        <w:rPr>
          <w:sz w:val="24"/>
          <w:szCs w:val="24"/>
          <w:shd w:val="clear" w:color="auto" w:fill="FFFFFF"/>
          <w:lang w:val="pt-BR"/>
        </w:rPr>
        <w:t>;</w:t>
      </w:r>
    </w:p>
    <w:p w14:paraId="47B7DA94"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8.2.</w:t>
      </w:r>
      <w:proofErr w:type="gramStart"/>
      <w:r w:rsidRPr="003C0292">
        <w:rPr>
          <w:sz w:val="24"/>
          <w:szCs w:val="24"/>
          <w:shd w:val="clear" w:color="auto" w:fill="FFFFFF"/>
          <w:lang w:val="pt-BR"/>
        </w:rPr>
        <w:t>3.impedimento</w:t>
      </w:r>
      <w:proofErr w:type="gramEnd"/>
      <w:r w:rsidRPr="003C0292">
        <w:rPr>
          <w:sz w:val="24"/>
          <w:szCs w:val="24"/>
          <w:shd w:val="clear" w:color="auto" w:fill="FFFFFF"/>
          <w:lang w:val="pt-BR"/>
        </w:rPr>
        <w:t xml:space="preserve"> de licitar e contratar e </w:t>
      </w:r>
    </w:p>
    <w:p w14:paraId="73494CEF" w14:textId="77777777" w:rsidR="003C0292" w:rsidRPr="003C0292" w:rsidRDefault="003C0292" w:rsidP="001B4446">
      <w:pPr>
        <w:spacing w:line="360" w:lineRule="auto"/>
        <w:contextualSpacing/>
        <w:jc w:val="both"/>
        <w:rPr>
          <w:sz w:val="24"/>
          <w:szCs w:val="24"/>
          <w:shd w:val="clear" w:color="auto" w:fill="FFFFFF"/>
          <w:lang w:val="pt-BR"/>
        </w:rPr>
      </w:pPr>
      <w:proofErr w:type="gramStart"/>
      <w:r w:rsidRPr="003C0292">
        <w:rPr>
          <w:sz w:val="24"/>
          <w:szCs w:val="24"/>
          <w:shd w:val="clear" w:color="auto" w:fill="FFFFFF"/>
          <w:lang w:val="pt-BR"/>
        </w:rPr>
        <w:t>8.2.4 declaração</w:t>
      </w:r>
      <w:proofErr w:type="gramEnd"/>
      <w:r w:rsidRPr="003C0292">
        <w:rPr>
          <w:sz w:val="24"/>
          <w:szCs w:val="24"/>
          <w:shd w:val="clear" w:color="auto" w:fill="FFFFFF"/>
          <w:lang w:val="pt-BR"/>
        </w:rPr>
        <w:t xml:space="preserve"> de inidoneidade para licitar ou contratar, enquanto perdurarem os motivos determinantes da punição ou até que seja promovida sua reabilitação perante a própria autoridade que aplicou a penalidade. </w:t>
      </w:r>
    </w:p>
    <w:p w14:paraId="5E195F9D"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8.3 Na aplicação das sanções serão considerados: </w:t>
      </w:r>
    </w:p>
    <w:p w14:paraId="0E75EE5E"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8.3.1 a natureza e a gravidade da infração cometida, </w:t>
      </w:r>
    </w:p>
    <w:p w14:paraId="5D4647F1"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8.3.2 as peculiaridades do caso concreto, </w:t>
      </w:r>
    </w:p>
    <w:p w14:paraId="6C42C070"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8.3.3 as circunstâncias agravantes ou atenuantes, </w:t>
      </w:r>
    </w:p>
    <w:p w14:paraId="57DD8B5C"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8.3.4 os danos que dela provierem para a Administração Pública, </w:t>
      </w:r>
    </w:p>
    <w:p w14:paraId="6938403B"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8.3.5 a implantação ou o aperfeiçoamento de programa de integridade, conforme normas e orientações dos órgãos de controle. </w:t>
      </w:r>
    </w:p>
    <w:p w14:paraId="2E050248"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8.4 A multa será recolhida em percentual de 0,5% a 30% incidente sobre o valor do contrato licitado, recolhida no prazo máximo de 15 (quinze) dias úteis, a contar da comunicação oficial.</w:t>
      </w:r>
    </w:p>
    <w:p w14:paraId="11355EBF"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8.5. As sanções de advertência, impedimento de licitar e contratar e declaração de inidoneidade </w:t>
      </w:r>
      <w:r w:rsidRPr="003C0292">
        <w:rPr>
          <w:sz w:val="24"/>
          <w:szCs w:val="24"/>
          <w:shd w:val="clear" w:color="auto" w:fill="FFFFFF"/>
          <w:lang w:val="pt-BR"/>
        </w:rPr>
        <w:lastRenderedPageBreak/>
        <w:t xml:space="preserve">para licitar ou contratar poderão ser aplicadas, cumulativamente ou não, à penalidade de multa. </w:t>
      </w:r>
    </w:p>
    <w:p w14:paraId="47809004"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w:t>
      </w:r>
      <w:proofErr w:type="gramStart"/>
      <w:r w:rsidRPr="003C0292">
        <w:rPr>
          <w:sz w:val="24"/>
          <w:szCs w:val="24"/>
          <w:shd w:val="clear" w:color="auto" w:fill="FFFFFF"/>
          <w:lang w:val="pt-BR"/>
        </w:rPr>
        <w:t>6.Na</w:t>
      </w:r>
      <w:proofErr w:type="gramEnd"/>
      <w:r w:rsidRPr="003C0292">
        <w:rPr>
          <w:sz w:val="24"/>
          <w:szCs w:val="24"/>
          <w:shd w:val="clear" w:color="auto" w:fill="FFFFFF"/>
          <w:lang w:val="pt-BR"/>
        </w:rPr>
        <w:t xml:space="preserve"> aplicação da sanção de multa será facultada a defesa do interessado no prazo de 15 (quinze) dias úteis, contado da data de sua intimação. </w:t>
      </w:r>
    </w:p>
    <w:p w14:paraId="2A21BFFF"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8.7.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CF6B9B"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8.8.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600E93"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w:t>
      </w:r>
      <w:proofErr w:type="gramStart"/>
      <w:r w:rsidRPr="003C0292">
        <w:rPr>
          <w:sz w:val="24"/>
          <w:szCs w:val="24"/>
          <w:shd w:val="clear" w:color="auto" w:fill="FFFFFF"/>
          <w:lang w:val="pt-BR"/>
        </w:rPr>
        <w:t>9.Caberá</w:t>
      </w:r>
      <w:proofErr w:type="gramEnd"/>
      <w:r w:rsidRPr="003C0292">
        <w:rPr>
          <w:sz w:val="24"/>
          <w:szCs w:val="24"/>
          <w:shd w:val="clear" w:color="auto" w:fill="FFFFFF"/>
          <w:lang w:val="pt-BR"/>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1BDB37"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 8.10. O recurso e o pedido de reconsideração terão efeito suspensivo do ato ou da decisão recorrida até que sobrevenha decisão final da autoridade competente. </w:t>
      </w:r>
    </w:p>
    <w:p w14:paraId="0EB5C791"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8.11. A aplicação das sanções previstas neste edital não exclui, em hipótese alguma, a obrigação de reparação integral dos danos causados. </w:t>
      </w:r>
    </w:p>
    <w:p w14:paraId="6EB5BF71" w14:textId="77777777" w:rsidR="003C0292" w:rsidRPr="003C0292" w:rsidRDefault="003C0292" w:rsidP="001B4446">
      <w:pPr>
        <w:spacing w:line="360" w:lineRule="auto"/>
        <w:contextualSpacing/>
        <w:jc w:val="both"/>
        <w:rPr>
          <w:b/>
          <w:bCs/>
          <w:sz w:val="24"/>
          <w:szCs w:val="24"/>
          <w:shd w:val="clear" w:color="auto" w:fill="FFFFFF"/>
          <w:lang w:val="pt-BR"/>
        </w:rPr>
      </w:pPr>
    </w:p>
    <w:p w14:paraId="4D7E53FA" w14:textId="77777777" w:rsidR="003C0292" w:rsidRPr="003C0292" w:rsidRDefault="003C0292" w:rsidP="001B4446">
      <w:pPr>
        <w:spacing w:line="360" w:lineRule="auto"/>
        <w:contextualSpacing/>
        <w:jc w:val="both"/>
        <w:rPr>
          <w:b/>
          <w:bCs/>
          <w:sz w:val="24"/>
          <w:szCs w:val="24"/>
          <w:shd w:val="clear" w:color="auto" w:fill="FFFFFF"/>
        </w:rPr>
      </w:pPr>
      <w:r w:rsidRPr="003C0292">
        <w:rPr>
          <w:b/>
          <w:bCs/>
          <w:sz w:val="24"/>
          <w:szCs w:val="24"/>
          <w:shd w:val="clear" w:color="auto" w:fill="FFFFFF"/>
        </w:rPr>
        <w:t>CLÁUSULA NONA – DAS OBRIGAÇÕES DO CONTRATANTE:</w:t>
      </w:r>
    </w:p>
    <w:p w14:paraId="02687677" w14:textId="77777777" w:rsidR="003C0292" w:rsidRPr="003C0292" w:rsidRDefault="003C0292" w:rsidP="001B4446">
      <w:pPr>
        <w:spacing w:line="360" w:lineRule="auto"/>
        <w:contextualSpacing/>
        <w:jc w:val="both"/>
        <w:rPr>
          <w:sz w:val="24"/>
          <w:szCs w:val="24"/>
          <w:shd w:val="clear" w:color="auto" w:fill="FFFFFF"/>
        </w:rPr>
      </w:pPr>
      <w:r w:rsidRPr="003C0292">
        <w:rPr>
          <w:sz w:val="24"/>
          <w:szCs w:val="24"/>
          <w:shd w:val="clear" w:color="auto" w:fill="FFFFFF"/>
        </w:rPr>
        <w:t>São obrigações do CONTRATANTE:</w:t>
      </w:r>
    </w:p>
    <w:p w14:paraId="7C956222"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Exigir o cumprimento de todas as obrigações assumidas pelo CONTRATADO, de acordo com o contrato e seus anexos;</w:t>
      </w:r>
    </w:p>
    <w:p w14:paraId="09E2A752"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Receber o objeto no prazo e condições estabelecidas no Termo de Referência;</w:t>
      </w:r>
    </w:p>
    <w:p w14:paraId="5739ADA9"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AC80110"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 xml:space="preserve">Acompanhar e fiscalizar a execução do contrato e o cumprimento das obrigações pelo </w:t>
      </w:r>
      <w:r w:rsidRPr="003C0292">
        <w:rPr>
          <w:sz w:val="24"/>
          <w:szCs w:val="24"/>
          <w:shd w:val="clear" w:color="auto" w:fill="FFFFFF"/>
        </w:rPr>
        <w:lastRenderedPageBreak/>
        <w:t>CONTRATADO;</w:t>
      </w:r>
    </w:p>
    <w:p w14:paraId="45DDA664"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Efetuar o pagamento ao CONTRATADO do valor correspondente ao fornecimento do objeto, no prazo, forma e condições estabelecidos no presente Contrato e no Termo de Referência.</w:t>
      </w:r>
    </w:p>
    <w:p w14:paraId="63453387"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 xml:space="preserve">Aplicar ao CONTRATADO as sanções previstas na lei e neste Contrato; </w:t>
      </w:r>
    </w:p>
    <w:p w14:paraId="70D69CC7" w14:textId="2B949B16"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 xml:space="preserve">Cientificar o órgão de representação judicial da </w:t>
      </w:r>
      <w:r w:rsidR="006A66E3">
        <w:rPr>
          <w:sz w:val="24"/>
          <w:szCs w:val="24"/>
          <w:shd w:val="clear" w:color="auto" w:fill="FFFFFF"/>
        </w:rPr>
        <w:t xml:space="preserve">Assessoria Jurídica do Município </w:t>
      </w:r>
      <w:r w:rsidRPr="003C0292">
        <w:rPr>
          <w:sz w:val="24"/>
          <w:szCs w:val="24"/>
          <w:shd w:val="clear" w:color="auto" w:fill="FFFFFF"/>
        </w:rPr>
        <w:t>para adoção das medidas cabíveis quando do descumprimento de obrigações pelo CONTRATADO;</w:t>
      </w:r>
    </w:p>
    <w:p w14:paraId="74497D38"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55C228" w14:textId="77777777" w:rsidR="003C0292" w:rsidRPr="003C0292" w:rsidRDefault="003C0292" w:rsidP="001B4446">
      <w:pPr>
        <w:numPr>
          <w:ilvl w:val="3"/>
          <w:numId w:val="11"/>
        </w:numPr>
        <w:spacing w:line="360" w:lineRule="auto"/>
        <w:contextualSpacing/>
        <w:jc w:val="both"/>
        <w:rPr>
          <w:sz w:val="24"/>
          <w:szCs w:val="24"/>
          <w:shd w:val="clear" w:color="auto" w:fill="FFFFFF"/>
        </w:rPr>
      </w:pPr>
      <w:r w:rsidRPr="003C0292">
        <w:rPr>
          <w:sz w:val="24"/>
          <w:szCs w:val="24"/>
          <w:shd w:val="clear" w:color="auto" w:fill="FFFFFF"/>
        </w:rPr>
        <w:t>A Administração terá o prazo de 15 dias, a contar da data do protocolo do requerimento para decidir, admitida a prorrogação motivada, por igual período.</w:t>
      </w:r>
    </w:p>
    <w:p w14:paraId="6F065943"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Responder eventuais pedidos de restabelecimento do equilíbrio econômico-financeiro feitos pelo CONTRATADO no prazo máximo de 60 dias;</w:t>
      </w:r>
    </w:p>
    <w:p w14:paraId="619B4C49" w14:textId="77777777" w:rsidR="003C0292" w:rsidRPr="003C0292" w:rsidRDefault="003C0292" w:rsidP="001B4446">
      <w:pPr>
        <w:numPr>
          <w:ilvl w:val="2"/>
          <w:numId w:val="11"/>
        </w:numPr>
        <w:spacing w:line="360" w:lineRule="auto"/>
        <w:contextualSpacing/>
        <w:jc w:val="both"/>
        <w:rPr>
          <w:sz w:val="24"/>
          <w:szCs w:val="24"/>
          <w:shd w:val="clear" w:color="auto" w:fill="FFFFFF"/>
        </w:rPr>
      </w:pPr>
      <w:r w:rsidRPr="003C0292">
        <w:rPr>
          <w:sz w:val="24"/>
          <w:szCs w:val="24"/>
          <w:shd w:val="clear" w:color="auto" w:fill="FFFFFF"/>
        </w:rPr>
        <w:t>Notificar os emitentes das garantias quanto ao início de processo administrativo para apuração de descumprimento de cláusulas contratuais.</w:t>
      </w:r>
    </w:p>
    <w:p w14:paraId="1DCA6A8F" w14:textId="77777777" w:rsidR="003C0292" w:rsidRPr="003C0292" w:rsidRDefault="003C0292" w:rsidP="001B4446">
      <w:pPr>
        <w:numPr>
          <w:ilvl w:val="1"/>
          <w:numId w:val="11"/>
        </w:numPr>
        <w:spacing w:line="360" w:lineRule="auto"/>
        <w:contextualSpacing/>
        <w:jc w:val="both"/>
        <w:rPr>
          <w:sz w:val="24"/>
          <w:szCs w:val="24"/>
          <w:shd w:val="clear" w:color="auto" w:fill="FFFFFF"/>
        </w:rPr>
      </w:pPr>
      <w:r w:rsidRPr="003C0292">
        <w:rPr>
          <w:sz w:val="24"/>
          <w:szCs w:val="24"/>
          <w:shd w:val="clear" w:color="auto" w:fill="FFFFFF"/>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66A1D9" w14:textId="77777777" w:rsidR="003C0292" w:rsidRPr="003C0292" w:rsidRDefault="003C0292" w:rsidP="001B4446">
      <w:pPr>
        <w:spacing w:line="360" w:lineRule="auto"/>
        <w:contextualSpacing/>
        <w:jc w:val="both"/>
        <w:rPr>
          <w:b/>
          <w:sz w:val="24"/>
          <w:szCs w:val="24"/>
          <w:shd w:val="clear" w:color="auto" w:fill="FFFFFF"/>
        </w:rPr>
      </w:pPr>
    </w:p>
    <w:p w14:paraId="715C00FC" w14:textId="77777777" w:rsidR="003C0292" w:rsidRPr="003C0292" w:rsidRDefault="003C0292" w:rsidP="001B4446">
      <w:pPr>
        <w:spacing w:line="360" w:lineRule="auto"/>
        <w:contextualSpacing/>
        <w:jc w:val="both"/>
        <w:rPr>
          <w:b/>
          <w:bCs/>
          <w:sz w:val="24"/>
          <w:szCs w:val="24"/>
          <w:shd w:val="clear" w:color="auto" w:fill="FFFFFF"/>
        </w:rPr>
      </w:pPr>
      <w:r w:rsidRPr="003C0292">
        <w:rPr>
          <w:b/>
          <w:bCs/>
          <w:sz w:val="24"/>
          <w:szCs w:val="24"/>
          <w:shd w:val="clear" w:color="auto" w:fill="FFFFFF"/>
        </w:rPr>
        <w:t>CLÁUSULA DÉCIMA – DAS OBRIGAÇÕES DA CONTRATADA:</w:t>
      </w:r>
    </w:p>
    <w:p w14:paraId="719EA6D3"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E72E06A"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Atender às determinações regulares emitidas pelo fiscal ou gestor do contrato ou autoridade superior e prestar todo esclarecimento ou informação por eles solicitados;</w:t>
      </w:r>
    </w:p>
    <w:p w14:paraId="481834C6"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63AD69EB"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 xml:space="preserve">Responsabilizar-se pelos vícios e danos decorrentes da execução do objeto, bem como por todo e qualquer dano causado à Administração ou terceiros, não reduzindo essa </w:t>
      </w:r>
      <w:r w:rsidRPr="003C0292">
        <w:rPr>
          <w:sz w:val="24"/>
          <w:szCs w:val="24"/>
          <w:shd w:val="clear" w:color="auto" w:fill="FFFFFF"/>
        </w:rPr>
        <w:lastRenderedPageBreak/>
        <w:t>responsabilidade a fiscalização ou o acompanhamento da execução contratual pelo CONTRATANTE, que ficará autorizado a descontar dos pagamentos devidos ou da garantia, caso exigida, o valor correspondente aos danos sofridos;</w:t>
      </w:r>
    </w:p>
    <w:p w14:paraId="0EC53BFC"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F9ADD55"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Comunicar ao Fiscal do contrato tempestivamente, observada a urgência da situação, qualquer ocorrência anormal ou acidente que se verifique no local da execução do objeto contratual, não ultrapassando o prazo de 24 (vinte e quatro) horas;</w:t>
      </w:r>
    </w:p>
    <w:p w14:paraId="3329D4DB"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Paralisar, por determinação do CONTRATANTE, qualquer atividade que não esteja sendo executada de acordo com a boa técnica ou que ponha em risco a segurança de pessoas ou bens de terceiros;</w:t>
      </w:r>
    </w:p>
    <w:p w14:paraId="66D79A44"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 xml:space="preserve">Manter, durante toda a vigência do contrato, em compatibilidade com as obrigações assumidas, todas as condições exigidas para habilitação na licitação </w:t>
      </w:r>
      <w:bookmarkStart w:id="6" w:name="_Hlk191044414"/>
      <w:r w:rsidRPr="003C0292">
        <w:rPr>
          <w:sz w:val="24"/>
          <w:szCs w:val="24"/>
          <w:shd w:val="clear" w:color="auto" w:fill="FFFFFF"/>
        </w:rPr>
        <w:t>ou para qualificação na contratação direta;</w:t>
      </w:r>
      <w:bookmarkEnd w:id="6"/>
    </w:p>
    <w:p w14:paraId="78461231"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Cumprir, durante todo o período de execução do contrato, a reserva de cargos prevista em lei para pessoa com deficiência, para reabilitado da Previdência Social ou para aprendiz, bem como as reservas de cargos previstas na legislação;</w:t>
      </w:r>
    </w:p>
    <w:p w14:paraId="3334ECCB"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Comprovar a reserva de cargos a que se refere a cláusula acima, no prazo fixado pelo fiscal do contrato, com a indicação dos empregados que preencheram as referidas vagas;</w:t>
      </w:r>
    </w:p>
    <w:p w14:paraId="106CFF7E"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Guardar sigilo sobre todas as informações obtidas em decorrência do cumprimento do contrato;</w:t>
      </w:r>
    </w:p>
    <w:p w14:paraId="40922CC9"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2CCF4B5"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 xml:space="preserve">Cumprir, além dos postulados legais vigentes de âmbito federal, estadual ou municipal, as normas de segurança do CONTRATANTE; </w:t>
      </w:r>
    </w:p>
    <w:p w14:paraId="4BD4ADDA"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Alocar os empregados necessários ao perfeito cumprimento das cláusulas deste contrato, com habilitação e conhecimento adequados;</w:t>
      </w:r>
    </w:p>
    <w:p w14:paraId="391E65D4"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Prestar os serviços dentro dos parâmetros e rotinas estabelecidos;</w:t>
      </w:r>
    </w:p>
    <w:p w14:paraId="5E35437D"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 xml:space="preserve">Fornecer todos os materiais, equipamentos, ferramentas e utensílios demandados, em </w:t>
      </w:r>
      <w:r w:rsidRPr="003C0292">
        <w:rPr>
          <w:sz w:val="24"/>
          <w:szCs w:val="24"/>
          <w:shd w:val="clear" w:color="auto" w:fill="FFFFFF"/>
        </w:rPr>
        <w:lastRenderedPageBreak/>
        <w:t>quantidade, qualidade e tecnologia adequadas, com a observância às recomendações aceitas pela boa técnica, normas e legislação de regência;</w:t>
      </w:r>
    </w:p>
    <w:p w14:paraId="3C6B0B92"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1A7AEDC"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Submeter previamente, por escrito, ao CONTRATANTE, para análise e aprovação, quaisquer mudanças nos métodos executivos que fujam às especificações do memorial descritivo ou instrumento congênere;</w:t>
      </w:r>
    </w:p>
    <w:p w14:paraId="48EC316C"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Cumprir as normas de proteção ao trabalho, inclusive aquelas relativas à segurança e à saúde no trabalho;</w:t>
      </w:r>
    </w:p>
    <w:p w14:paraId="2830CDAF"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Não submeter os trabalhadores a condições degradantes de trabalho, jornadas exaustivas, servidão por dívida ou trabalhos forçados;</w:t>
      </w:r>
    </w:p>
    <w:p w14:paraId="734F770E"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Não permitir a utilização de qualquer trabalho do menor de dezesseis anos de idade, exceto na condição de aprendiz para os maiores de quatorze anos de idade, observada a legislação pertinente;</w:t>
      </w:r>
    </w:p>
    <w:p w14:paraId="4A97550A"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AA62B57"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Receber e dar o tratamento adequado a denúncias de discriminação, violência e assédio no ambiente de trabalho;</w:t>
      </w:r>
    </w:p>
    <w:p w14:paraId="43D95FC1"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Entregar o objeto acompanhado do manual do usuário, com uma versão em português, e da relação da rede de assistência técnica autorizada;</w:t>
      </w:r>
    </w:p>
    <w:p w14:paraId="053B3CF8"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Responsabilizar-se pelos vícios e danos decorrentes do objeto, de acordo com o Código de Defesa do Consumidor (Lei nº 8.078, de 1990);</w:t>
      </w:r>
    </w:p>
    <w:p w14:paraId="4C9E9F01"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Comunicar ao CONTRATANTE, no prazo máximo de 24 (vinte e quatro) horas que antecede a data da entrega, os motivos que impossibilitem o cumprimento do prazo previsto, com a devida comprovação;</w:t>
      </w:r>
    </w:p>
    <w:p w14:paraId="7C46C9F1" w14:textId="77777777" w:rsidR="003C0292" w:rsidRPr="003C0292" w:rsidRDefault="003C0292" w:rsidP="001B4446">
      <w:pPr>
        <w:numPr>
          <w:ilvl w:val="1"/>
          <w:numId w:val="12"/>
        </w:numPr>
        <w:spacing w:line="360" w:lineRule="auto"/>
        <w:contextualSpacing/>
        <w:jc w:val="both"/>
        <w:rPr>
          <w:sz w:val="24"/>
          <w:szCs w:val="24"/>
          <w:shd w:val="clear" w:color="auto" w:fill="FFFFFF"/>
        </w:rPr>
      </w:pPr>
      <w:r w:rsidRPr="003C0292">
        <w:rPr>
          <w:sz w:val="24"/>
          <w:szCs w:val="24"/>
          <w:shd w:val="clear" w:color="auto" w:fill="FFFFFF"/>
        </w:rPr>
        <w:t>Orientar e treinar seus empregados sobre os deveres previstos na Lei nº 13.709, de 14 de agosto de 2018, adotando medidas eficazes para proteção de dados pessoais a que tenha acesso por força da execução deste contrato;</w:t>
      </w:r>
    </w:p>
    <w:p w14:paraId="42BE27EC" w14:textId="77777777" w:rsidR="003C0292" w:rsidRPr="003C0292" w:rsidRDefault="003C0292" w:rsidP="001B4446">
      <w:pPr>
        <w:numPr>
          <w:ilvl w:val="1"/>
          <w:numId w:val="12"/>
        </w:numPr>
        <w:spacing w:line="360" w:lineRule="auto"/>
        <w:contextualSpacing/>
        <w:jc w:val="both"/>
        <w:rPr>
          <w:sz w:val="24"/>
          <w:szCs w:val="24"/>
          <w:shd w:val="clear" w:color="auto" w:fill="FFFFFF"/>
          <w:lang w:val="pt-BR"/>
        </w:rPr>
      </w:pPr>
      <w:r w:rsidRPr="003C0292">
        <w:rPr>
          <w:sz w:val="24"/>
          <w:szCs w:val="24"/>
          <w:shd w:val="clear" w:color="auto" w:fill="FFFFFF"/>
          <w:lang w:val="pt-BR"/>
        </w:rPr>
        <w:t xml:space="preserve">A empresa deverá atentar com relação aos parâmetros de proteção ao meio ambiente durante toda fase de execução contratual. </w:t>
      </w:r>
    </w:p>
    <w:p w14:paraId="140E6EDD" w14:textId="77777777" w:rsidR="003C0292" w:rsidRPr="003C0292" w:rsidRDefault="003C0292" w:rsidP="001B4446">
      <w:pPr>
        <w:spacing w:line="360" w:lineRule="auto"/>
        <w:contextualSpacing/>
        <w:jc w:val="both"/>
        <w:rPr>
          <w:b/>
          <w:sz w:val="24"/>
          <w:szCs w:val="24"/>
          <w:shd w:val="clear" w:color="auto" w:fill="FFFFFF"/>
        </w:rPr>
      </w:pPr>
    </w:p>
    <w:p w14:paraId="08BFDDDE" w14:textId="77777777" w:rsidR="003C0292" w:rsidRPr="003C0292" w:rsidRDefault="003C0292" w:rsidP="001B4446">
      <w:pPr>
        <w:spacing w:line="360" w:lineRule="auto"/>
        <w:contextualSpacing/>
        <w:jc w:val="both"/>
        <w:rPr>
          <w:b/>
          <w:sz w:val="24"/>
          <w:szCs w:val="24"/>
          <w:shd w:val="clear" w:color="auto" w:fill="FFFFFF"/>
          <w:lang w:val="pt-BR"/>
        </w:rPr>
      </w:pPr>
      <w:r w:rsidRPr="003C0292">
        <w:rPr>
          <w:b/>
          <w:bCs/>
          <w:sz w:val="24"/>
          <w:szCs w:val="24"/>
          <w:shd w:val="clear" w:color="auto" w:fill="FFFFFF"/>
        </w:rPr>
        <w:t xml:space="preserve">CLÁUSULA DÉCIMA PRIMEIRA – GARANTIA DE EXECUÇÃO: </w:t>
      </w:r>
    </w:p>
    <w:p w14:paraId="43AF4F5C"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lastRenderedPageBreak/>
        <w:t>Não há garantia de execução.</w:t>
      </w:r>
    </w:p>
    <w:p w14:paraId="378461BA" w14:textId="77777777" w:rsidR="003C0292" w:rsidRPr="003C0292" w:rsidRDefault="003C0292" w:rsidP="001B4446">
      <w:pPr>
        <w:spacing w:line="360" w:lineRule="auto"/>
        <w:contextualSpacing/>
        <w:jc w:val="both"/>
        <w:rPr>
          <w:b/>
          <w:bCs/>
          <w:sz w:val="24"/>
          <w:szCs w:val="24"/>
          <w:shd w:val="clear" w:color="auto" w:fill="FFFFFF"/>
        </w:rPr>
      </w:pPr>
    </w:p>
    <w:p w14:paraId="6CA5E639" w14:textId="77777777" w:rsidR="003C0292" w:rsidRPr="003C0292" w:rsidRDefault="003C0292" w:rsidP="001B4446">
      <w:pPr>
        <w:spacing w:line="360" w:lineRule="auto"/>
        <w:contextualSpacing/>
        <w:jc w:val="both"/>
        <w:rPr>
          <w:sz w:val="24"/>
          <w:szCs w:val="24"/>
          <w:shd w:val="clear" w:color="auto" w:fill="FFFFFF"/>
        </w:rPr>
      </w:pPr>
      <w:r w:rsidRPr="003C0292">
        <w:rPr>
          <w:b/>
          <w:bCs/>
          <w:sz w:val="24"/>
          <w:szCs w:val="24"/>
          <w:shd w:val="clear" w:color="auto" w:fill="FFFFFF"/>
        </w:rPr>
        <w:t>CLÁUSULA DÉCIMA SEGUNDA – DA RESCISÃO:</w:t>
      </w:r>
      <w:r w:rsidRPr="003C0292">
        <w:rPr>
          <w:sz w:val="24"/>
          <w:szCs w:val="24"/>
          <w:shd w:val="clear" w:color="auto" w:fill="FFFFFF"/>
        </w:rPr>
        <w:t xml:space="preserve"> O MUNICÍPIO CONTRATANTE poderá rescindir administrativamente o presente Contrato, nas hipóteses previstas na Lei Federal nº 14.133/2021, sem que caiba o Contratado o direito de qualquer indenização, sem prejuízo das penalidades pertinentes.</w:t>
      </w:r>
    </w:p>
    <w:p w14:paraId="337E07C0" w14:textId="77777777" w:rsidR="003C0292" w:rsidRPr="003C0292" w:rsidRDefault="003C0292" w:rsidP="001B4446">
      <w:pPr>
        <w:numPr>
          <w:ilvl w:val="1"/>
          <w:numId w:val="13"/>
        </w:numPr>
        <w:spacing w:line="360" w:lineRule="auto"/>
        <w:contextualSpacing/>
        <w:jc w:val="both"/>
        <w:rPr>
          <w:sz w:val="24"/>
          <w:szCs w:val="24"/>
          <w:shd w:val="clear" w:color="auto" w:fill="FFFFFF"/>
        </w:rPr>
      </w:pPr>
      <w:r w:rsidRPr="003C0292">
        <w:rPr>
          <w:sz w:val="24"/>
          <w:szCs w:val="24"/>
          <w:shd w:val="clear" w:color="auto" w:fill="FFFFFF"/>
        </w:rPr>
        <w:t xml:space="preserve">O contrato será rescindido de pleno direito, independente de notificação ou interpelação judicial ou extrajudicial, sem qualquer espécie de indenização a CONTRATADA, nos casos de: </w:t>
      </w:r>
    </w:p>
    <w:p w14:paraId="04FC3216" w14:textId="77777777" w:rsidR="003C0292" w:rsidRPr="003C0292" w:rsidRDefault="003C0292" w:rsidP="001B4446">
      <w:pPr>
        <w:numPr>
          <w:ilvl w:val="2"/>
          <w:numId w:val="13"/>
        </w:numPr>
        <w:spacing w:line="360" w:lineRule="auto"/>
        <w:contextualSpacing/>
        <w:jc w:val="both"/>
        <w:rPr>
          <w:sz w:val="24"/>
          <w:szCs w:val="24"/>
          <w:shd w:val="clear" w:color="auto" w:fill="FFFFFF"/>
        </w:rPr>
      </w:pPr>
      <w:r w:rsidRPr="003C0292">
        <w:rPr>
          <w:sz w:val="24"/>
          <w:szCs w:val="24"/>
          <w:shd w:val="clear" w:color="auto" w:fill="FFFFFF"/>
        </w:rPr>
        <w:t xml:space="preserve">Falência ou liquidação da CONTRATADA; </w:t>
      </w:r>
    </w:p>
    <w:p w14:paraId="5A1A2798" w14:textId="77777777" w:rsidR="003C0292" w:rsidRPr="003C0292" w:rsidRDefault="003C0292" w:rsidP="001B4446">
      <w:pPr>
        <w:numPr>
          <w:ilvl w:val="2"/>
          <w:numId w:val="13"/>
        </w:numPr>
        <w:spacing w:line="360" w:lineRule="auto"/>
        <w:contextualSpacing/>
        <w:jc w:val="both"/>
        <w:rPr>
          <w:sz w:val="24"/>
          <w:szCs w:val="24"/>
          <w:shd w:val="clear" w:color="auto" w:fill="FFFFFF"/>
        </w:rPr>
      </w:pPr>
      <w:r w:rsidRPr="003C0292">
        <w:rPr>
          <w:sz w:val="24"/>
          <w:szCs w:val="24"/>
          <w:shd w:val="clear" w:color="auto" w:fill="FFFFFF"/>
        </w:rPr>
        <w:t xml:space="preserve">Incorporação, fusão ou cisão da CONTRATADA que venha a prejudicar a execução do contrato; </w:t>
      </w:r>
    </w:p>
    <w:p w14:paraId="386DD580" w14:textId="77777777" w:rsidR="003C0292" w:rsidRPr="003C0292" w:rsidRDefault="003C0292" w:rsidP="001B4446">
      <w:pPr>
        <w:numPr>
          <w:ilvl w:val="2"/>
          <w:numId w:val="13"/>
        </w:numPr>
        <w:spacing w:line="360" w:lineRule="auto"/>
        <w:contextualSpacing/>
        <w:jc w:val="both"/>
        <w:rPr>
          <w:sz w:val="24"/>
          <w:szCs w:val="24"/>
          <w:shd w:val="clear" w:color="auto" w:fill="FFFFFF"/>
        </w:rPr>
      </w:pPr>
      <w:r w:rsidRPr="003C0292">
        <w:rPr>
          <w:sz w:val="24"/>
          <w:szCs w:val="24"/>
          <w:shd w:val="clear" w:color="auto" w:fill="FFFFFF"/>
        </w:rPr>
        <w:t xml:space="preserve">Transferência a outrem, no todo ou em parte as obrigações decorrentes do contrato sem a autorização do Município; </w:t>
      </w:r>
    </w:p>
    <w:p w14:paraId="68A45CD3" w14:textId="77777777" w:rsidR="003C0292" w:rsidRPr="003C0292" w:rsidRDefault="003C0292" w:rsidP="001B4446">
      <w:pPr>
        <w:numPr>
          <w:ilvl w:val="2"/>
          <w:numId w:val="13"/>
        </w:numPr>
        <w:spacing w:line="360" w:lineRule="auto"/>
        <w:contextualSpacing/>
        <w:jc w:val="both"/>
        <w:rPr>
          <w:sz w:val="24"/>
          <w:szCs w:val="24"/>
          <w:shd w:val="clear" w:color="auto" w:fill="FFFFFF"/>
        </w:rPr>
      </w:pPr>
      <w:r w:rsidRPr="003C0292">
        <w:rPr>
          <w:sz w:val="24"/>
          <w:szCs w:val="24"/>
          <w:shd w:val="clear" w:color="auto" w:fill="FFFFFF"/>
        </w:rPr>
        <w:t xml:space="preserve">Manifesta irresponsabilidade por parte da CONTRATADA de cumprir com as obrigações assumidas; </w:t>
      </w:r>
    </w:p>
    <w:p w14:paraId="0489F5E1" w14:textId="77777777" w:rsidR="003C0292" w:rsidRPr="003C0292" w:rsidRDefault="003C0292" w:rsidP="001B4446">
      <w:pPr>
        <w:numPr>
          <w:ilvl w:val="2"/>
          <w:numId w:val="13"/>
        </w:numPr>
        <w:spacing w:line="360" w:lineRule="auto"/>
        <w:contextualSpacing/>
        <w:jc w:val="both"/>
        <w:rPr>
          <w:sz w:val="24"/>
          <w:szCs w:val="24"/>
          <w:shd w:val="clear" w:color="auto" w:fill="FFFFFF"/>
        </w:rPr>
      </w:pPr>
      <w:r w:rsidRPr="003C0292">
        <w:rPr>
          <w:sz w:val="24"/>
          <w:szCs w:val="24"/>
          <w:shd w:val="clear" w:color="auto" w:fill="FFFFFF"/>
        </w:rPr>
        <w:t>Procedimentos irregulares da CONTRATADA, que venha causar transtornos ou prejuízos para o Município e/ou terceiros;</w:t>
      </w:r>
    </w:p>
    <w:p w14:paraId="3BAA6971" w14:textId="77777777" w:rsidR="003C0292" w:rsidRPr="003C0292" w:rsidRDefault="003C0292" w:rsidP="001B4446">
      <w:pPr>
        <w:numPr>
          <w:ilvl w:val="2"/>
          <w:numId w:val="13"/>
        </w:numPr>
        <w:spacing w:line="360" w:lineRule="auto"/>
        <w:contextualSpacing/>
        <w:jc w:val="both"/>
        <w:rPr>
          <w:sz w:val="24"/>
          <w:szCs w:val="24"/>
          <w:shd w:val="clear" w:color="auto" w:fill="FFFFFF"/>
        </w:rPr>
      </w:pPr>
      <w:r w:rsidRPr="003C0292">
        <w:rPr>
          <w:sz w:val="24"/>
          <w:szCs w:val="24"/>
          <w:shd w:val="clear" w:color="auto" w:fill="FFFFFF"/>
        </w:rPr>
        <w:t>A rescisão do contrato unilateralmente pelo Município acarretará as seguintes consequências sem prejuízo de outras de caráter civil ou criminal, se necessárias:</w:t>
      </w:r>
    </w:p>
    <w:p w14:paraId="139BF071" w14:textId="77777777" w:rsidR="003C0292" w:rsidRPr="003C0292" w:rsidRDefault="003C0292" w:rsidP="001B4446">
      <w:pPr>
        <w:numPr>
          <w:ilvl w:val="3"/>
          <w:numId w:val="13"/>
        </w:numPr>
        <w:spacing w:line="360" w:lineRule="auto"/>
        <w:contextualSpacing/>
        <w:jc w:val="both"/>
        <w:rPr>
          <w:sz w:val="24"/>
          <w:szCs w:val="24"/>
          <w:shd w:val="clear" w:color="auto" w:fill="FFFFFF"/>
        </w:rPr>
      </w:pPr>
      <w:r w:rsidRPr="003C0292">
        <w:rPr>
          <w:sz w:val="24"/>
          <w:szCs w:val="24"/>
          <w:shd w:val="clear" w:color="auto" w:fill="FFFFFF"/>
        </w:rPr>
        <w:t xml:space="preserve">Assunção imediata do objeto do contrato, por ato próprio do Município, mediante a lavratura de termo circunstanciado; </w:t>
      </w:r>
    </w:p>
    <w:p w14:paraId="6063D11A" w14:textId="77777777" w:rsidR="003C0292" w:rsidRPr="003C0292" w:rsidRDefault="003C0292" w:rsidP="001B4446">
      <w:pPr>
        <w:numPr>
          <w:ilvl w:val="3"/>
          <w:numId w:val="13"/>
        </w:numPr>
        <w:spacing w:line="360" w:lineRule="auto"/>
        <w:contextualSpacing/>
        <w:jc w:val="both"/>
        <w:rPr>
          <w:sz w:val="24"/>
          <w:szCs w:val="24"/>
          <w:shd w:val="clear" w:color="auto" w:fill="FFFFFF"/>
        </w:rPr>
      </w:pPr>
      <w:r w:rsidRPr="003C0292">
        <w:rPr>
          <w:sz w:val="24"/>
          <w:szCs w:val="24"/>
          <w:shd w:val="clear" w:color="auto" w:fill="FFFFFF"/>
        </w:rPr>
        <w:t xml:space="preserve">Responsabilização da CONTRATADA por prejuízos causados ao Município; </w:t>
      </w:r>
    </w:p>
    <w:p w14:paraId="7059B92B" w14:textId="77777777" w:rsidR="003C0292" w:rsidRPr="003C0292" w:rsidRDefault="003C0292" w:rsidP="001B4446">
      <w:pPr>
        <w:spacing w:line="360" w:lineRule="auto"/>
        <w:contextualSpacing/>
        <w:jc w:val="both"/>
        <w:rPr>
          <w:b/>
          <w:sz w:val="24"/>
          <w:szCs w:val="24"/>
          <w:shd w:val="clear" w:color="auto" w:fill="FFFFFF"/>
          <w:lang w:val="pt-BR"/>
        </w:rPr>
      </w:pPr>
    </w:p>
    <w:p w14:paraId="3D21A7F3" w14:textId="77777777" w:rsidR="003C0292" w:rsidRPr="003C0292" w:rsidRDefault="003C0292" w:rsidP="001B4446">
      <w:pPr>
        <w:spacing w:line="360" w:lineRule="auto"/>
        <w:contextualSpacing/>
        <w:jc w:val="both"/>
        <w:rPr>
          <w:b/>
          <w:bCs/>
          <w:sz w:val="24"/>
          <w:szCs w:val="24"/>
          <w:shd w:val="clear" w:color="auto" w:fill="FFFFFF"/>
        </w:rPr>
      </w:pPr>
      <w:r w:rsidRPr="003C0292">
        <w:rPr>
          <w:b/>
          <w:bCs/>
          <w:sz w:val="24"/>
          <w:szCs w:val="24"/>
          <w:shd w:val="clear" w:color="auto" w:fill="FFFFFF"/>
        </w:rPr>
        <w:t xml:space="preserve">CLÁUSULA DÉCIMA TERCEIRA – DAS ALTERAÇÕES: </w:t>
      </w:r>
    </w:p>
    <w:p w14:paraId="4F34DC89" w14:textId="77777777" w:rsidR="003C0292" w:rsidRPr="003C0292" w:rsidRDefault="003C0292" w:rsidP="001B4446">
      <w:pPr>
        <w:numPr>
          <w:ilvl w:val="1"/>
          <w:numId w:val="14"/>
        </w:numPr>
        <w:spacing w:line="360" w:lineRule="auto"/>
        <w:contextualSpacing/>
        <w:jc w:val="both"/>
        <w:rPr>
          <w:sz w:val="24"/>
          <w:szCs w:val="24"/>
          <w:shd w:val="clear" w:color="auto" w:fill="FFFFFF"/>
        </w:rPr>
      </w:pPr>
      <w:r w:rsidRPr="003C0292">
        <w:rPr>
          <w:sz w:val="24"/>
          <w:szCs w:val="24"/>
          <w:shd w:val="clear" w:color="auto" w:fill="FFFFFF"/>
        </w:rPr>
        <w:t>Eventuais alterações contratuais reger-se-ão pela disciplina dos art. 124 e seguintes da Lei nº 14.133, de 2021.</w:t>
      </w:r>
    </w:p>
    <w:p w14:paraId="39FD43A5" w14:textId="77777777" w:rsidR="003C0292" w:rsidRPr="003C0292" w:rsidRDefault="003C0292" w:rsidP="001B4446">
      <w:pPr>
        <w:numPr>
          <w:ilvl w:val="1"/>
          <w:numId w:val="14"/>
        </w:numPr>
        <w:spacing w:line="360" w:lineRule="auto"/>
        <w:contextualSpacing/>
        <w:jc w:val="both"/>
        <w:rPr>
          <w:sz w:val="24"/>
          <w:szCs w:val="24"/>
          <w:shd w:val="clear" w:color="auto" w:fill="FFFFFF"/>
        </w:rPr>
      </w:pPr>
      <w:r w:rsidRPr="003C0292">
        <w:rPr>
          <w:sz w:val="24"/>
          <w:szCs w:val="24"/>
          <w:shd w:val="clear" w:color="auto" w:fill="FFFFFF"/>
        </w:rPr>
        <w:t>O CONTRATADO é obrigado a aceitar, nas mesmas condições contratuais, os acréscimos ou supressões que se fizerem necessários, até o limite de 25% (vinte e cinco por cento) do valor inicial atualizado do contrato.</w:t>
      </w:r>
    </w:p>
    <w:p w14:paraId="4418DC8B" w14:textId="77777777" w:rsidR="003C0292" w:rsidRPr="003C0292" w:rsidRDefault="003C0292" w:rsidP="001B4446">
      <w:pPr>
        <w:numPr>
          <w:ilvl w:val="1"/>
          <w:numId w:val="14"/>
        </w:numPr>
        <w:spacing w:line="360" w:lineRule="auto"/>
        <w:contextualSpacing/>
        <w:jc w:val="both"/>
        <w:rPr>
          <w:sz w:val="24"/>
          <w:szCs w:val="24"/>
          <w:shd w:val="clear" w:color="auto" w:fill="FFFFFF"/>
        </w:rPr>
      </w:pPr>
      <w:r w:rsidRPr="003C0292">
        <w:rPr>
          <w:sz w:val="24"/>
          <w:szCs w:val="24"/>
          <w:shd w:val="clear" w:color="auto" w:fill="FFFFFF"/>
        </w:rPr>
        <w:t>As supressões resultantes de acordo celebrado entre as partes contratantes poderão exceder o limite de 25% (vinte e cinco por cento) do valor inicial atualizado do contrato.</w:t>
      </w:r>
    </w:p>
    <w:p w14:paraId="08D1A4E7" w14:textId="77777777" w:rsidR="003C0292" w:rsidRPr="003C0292" w:rsidRDefault="003C0292" w:rsidP="001B4446">
      <w:pPr>
        <w:numPr>
          <w:ilvl w:val="1"/>
          <w:numId w:val="14"/>
        </w:numPr>
        <w:spacing w:line="360" w:lineRule="auto"/>
        <w:contextualSpacing/>
        <w:jc w:val="both"/>
        <w:rPr>
          <w:sz w:val="24"/>
          <w:szCs w:val="24"/>
          <w:shd w:val="clear" w:color="auto" w:fill="FFFFFF"/>
        </w:rPr>
      </w:pPr>
      <w:r w:rsidRPr="003C0292">
        <w:rPr>
          <w:sz w:val="24"/>
          <w:szCs w:val="24"/>
          <w:shd w:val="clear" w:color="auto" w:fill="FFFFFF"/>
        </w:rPr>
        <w:t xml:space="preserve">As alterações contratuais deverão ser promovidas mediante celebração de termo aditivo, submetido à prévia aprovação da consultoria jurídica do CONTRATANTE, salvo nos </w:t>
      </w:r>
      <w:r w:rsidRPr="003C0292">
        <w:rPr>
          <w:sz w:val="24"/>
          <w:szCs w:val="24"/>
          <w:shd w:val="clear" w:color="auto" w:fill="FFFFFF"/>
        </w:rPr>
        <w:lastRenderedPageBreak/>
        <w:t>casos de justificada necessidade de antecipação de seus efeitos, hipótese em que a formalização do aditivo deverá ocorrer no prazo máximo de 1 (um) mês.</w:t>
      </w:r>
    </w:p>
    <w:p w14:paraId="6DAFF4AD" w14:textId="77777777" w:rsidR="003C0292" w:rsidRPr="003C0292" w:rsidRDefault="003C0292" w:rsidP="001B4446">
      <w:pPr>
        <w:numPr>
          <w:ilvl w:val="1"/>
          <w:numId w:val="14"/>
        </w:numPr>
        <w:spacing w:line="360" w:lineRule="auto"/>
        <w:contextualSpacing/>
        <w:jc w:val="both"/>
        <w:rPr>
          <w:sz w:val="24"/>
          <w:szCs w:val="24"/>
          <w:shd w:val="clear" w:color="auto" w:fill="FFFFFF"/>
        </w:rPr>
      </w:pPr>
      <w:r w:rsidRPr="003C0292">
        <w:rPr>
          <w:sz w:val="24"/>
          <w:szCs w:val="24"/>
          <w:shd w:val="clear" w:color="auto" w:fill="FFFFFF"/>
        </w:rPr>
        <w:t>Registros que não caracterizam alteração do contrato podem ser realizados por simples apostila, dispensada a celebração de termo aditivo, na forma do art. 136 da Lei nº 14.133, de 2021.</w:t>
      </w:r>
    </w:p>
    <w:p w14:paraId="124A8AFC" w14:textId="77777777" w:rsidR="003C0292" w:rsidRPr="003C0292" w:rsidRDefault="003C0292" w:rsidP="001B4446">
      <w:pPr>
        <w:spacing w:line="360" w:lineRule="auto"/>
        <w:contextualSpacing/>
        <w:jc w:val="both"/>
        <w:rPr>
          <w:b/>
          <w:bCs/>
          <w:sz w:val="24"/>
          <w:szCs w:val="24"/>
          <w:shd w:val="clear" w:color="auto" w:fill="FFFFFF"/>
        </w:rPr>
      </w:pPr>
    </w:p>
    <w:p w14:paraId="50C29C05" w14:textId="1661DF3C" w:rsidR="003C0292" w:rsidRDefault="003C0292" w:rsidP="001B4446">
      <w:pPr>
        <w:spacing w:line="360" w:lineRule="auto"/>
        <w:contextualSpacing/>
        <w:jc w:val="both"/>
        <w:rPr>
          <w:sz w:val="24"/>
          <w:szCs w:val="24"/>
          <w:shd w:val="clear" w:color="auto" w:fill="FFFFFF"/>
        </w:rPr>
      </w:pPr>
      <w:r w:rsidRPr="003C0292">
        <w:rPr>
          <w:b/>
          <w:bCs/>
          <w:sz w:val="24"/>
          <w:szCs w:val="24"/>
          <w:shd w:val="clear" w:color="auto" w:fill="FFFFFF"/>
        </w:rPr>
        <w:t xml:space="preserve">CLÁUSULA DÉCIMA QUARTA – DA FISCALIZAÇÃO E GESTÃO DO CONTRATO: </w:t>
      </w:r>
      <w:r w:rsidR="003A7588">
        <w:rPr>
          <w:b/>
          <w:bCs/>
          <w:sz w:val="24"/>
          <w:szCs w:val="24"/>
          <w:shd w:val="clear" w:color="auto" w:fill="FFFFFF"/>
        </w:rPr>
        <w:t>14.1.</w:t>
      </w:r>
      <w:r w:rsidRPr="003C0292">
        <w:rPr>
          <w:sz w:val="24"/>
          <w:szCs w:val="24"/>
          <w:shd w:val="clear" w:color="auto" w:fill="FFFFFF"/>
        </w:rPr>
        <w:t>A fiscalização e o acompanhamento da execução dos serviços, objeto do presente contrato, será realizada pelo servidor XXXXXXXX, acompanhado do secretário da pasta que fará a gestão XXXXXXXXXX.</w:t>
      </w:r>
    </w:p>
    <w:p w14:paraId="17450FDC" w14:textId="24CA2C1A" w:rsidR="003A7588" w:rsidRPr="003A7588" w:rsidRDefault="003A7588" w:rsidP="003A7588">
      <w:pPr>
        <w:spacing w:line="360" w:lineRule="auto"/>
        <w:contextualSpacing/>
        <w:jc w:val="both"/>
        <w:rPr>
          <w:sz w:val="24"/>
          <w:szCs w:val="24"/>
          <w:shd w:val="clear" w:color="auto" w:fill="FFFFFF"/>
          <w:lang w:val="pt-BR"/>
        </w:rPr>
      </w:pPr>
      <w:r>
        <w:rPr>
          <w:sz w:val="24"/>
          <w:szCs w:val="24"/>
          <w:shd w:val="clear" w:color="auto" w:fill="FFFFFF"/>
        </w:rPr>
        <w:t xml:space="preserve">14.2. </w:t>
      </w:r>
      <w:r w:rsidRPr="003A7588">
        <w:rPr>
          <w:sz w:val="24"/>
          <w:szCs w:val="24"/>
          <w:shd w:val="clear" w:color="auto" w:fill="FFFFFF"/>
          <w:lang w:val="pt-BR"/>
        </w:rPr>
        <w:t xml:space="preserve">O acompanhamento da execução contratual por parte do fiscal designado pela Administração se aterá à verificação da qualidade dos serviços prestados e ao cumprimento das metas e da cobertura assistencial total contratada (80 horas semanais). </w:t>
      </w:r>
    </w:p>
    <w:p w14:paraId="5E6F21F9" w14:textId="13334257" w:rsidR="003A7588" w:rsidRDefault="003A7588" w:rsidP="003A7588">
      <w:pPr>
        <w:spacing w:line="360" w:lineRule="auto"/>
        <w:contextualSpacing/>
        <w:jc w:val="both"/>
        <w:rPr>
          <w:sz w:val="24"/>
          <w:szCs w:val="24"/>
          <w:shd w:val="clear" w:color="auto" w:fill="FFFFFF"/>
        </w:rPr>
      </w:pPr>
      <w:r>
        <w:rPr>
          <w:sz w:val="24"/>
          <w:szCs w:val="24"/>
          <w:shd w:val="clear" w:color="auto" w:fill="FFFFFF"/>
          <w:lang w:val="pt-BR"/>
        </w:rPr>
        <w:t xml:space="preserve">14.3. </w:t>
      </w:r>
      <w:r w:rsidRPr="003A7588">
        <w:rPr>
          <w:sz w:val="24"/>
          <w:szCs w:val="24"/>
          <w:shd w:val="clear" w:color="auto" w:fill="FFFFFF"/>
          <w:lang w:val="pt-BR"/>
        </w:rPr>
        <w:t>A fiscalização não se confundirá com o gerenciamento de pessoal, sendo vedado ao fiscal do contrato interferir diretamente na escala de trabalho, na alocação individual de profissionais ou em qualquer outra atividade de gestão de equipe, que são de responsabilidade exclusiva da CONTRATADA.</w:t>
      </w:r>
    </w:p>
    <w:p w14:paraId="54E847AD" w14:textId="77777777" w:rsidR="003C0292" w:rsidRPr="003C0292" w:rsidRDefault="003C0292" w:rsidP="001B4446">
      <w:pPr>
        <w:spacing w:line="360" w:lineRule="auto"/>
        <w:contextualSpacing/>
        <w:jc w:val="both"/>
        <w:rPr>
          <w:b/>
          <w:bCs/>
          <w:sz w:val="24"/>
          <w:szCs w:val="24"/>
          <w:shd w:val="clear" w:color="auto" w:fill="FFFFFF"/>
        </w:rPr>
      </w:pPr>
    </w:p>
    <w:p w14:paraId="6E12AC35" w14:textId="77777777" w:rsidR="003C0292" w:rsidRPr="003C0292" w:rsidRDefault="003C0292" w:rsidP="001B4446">
      <w:pPr>
        <w:spacing w:line="360" w:lineRule="auto"/>
        <w:contextualSpacing/>
        <w:jc w:val="both"/>
        <w:rPr>
          <w:b/>
          <w:bCs/>
          <w:sz w:val="24"/>
          <w:szCs w:val="24"/>
          <w:shd w:val="clear" w:color="auto" w:fill="FFFFFF"/>
        </w:rPr>
      </w:pPr>
      <w:r w:rsidRPr="003C0292">
        <w:rPr>
          <w:b/>
          <w:bCs/>
          <w:sz w:val="24"/>
          <w:szCs w:val="24"/>
          <w:shd w:val="clear" w:color="auto" w:fill="FFFFFF"/>
        </w:rPr>
        <w:t>CLÁUSULA DÉCIMA QUINTA – DO REAJUSTE E DO REEQUILÍBRIO:</w:t>
      </w:r>
    </w:p>
    <w:p w14:paraId="5D6570D4"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15.1. Ocorrendo as hipóteses previstas no artigo 124, inciso II, alínea "d", da Lei 14.133/2021, será concedido reequilíbrio econômico-financeiro do contrato, em face da superveniência das condições de mercado aplicáveis à espécie, devendo para tanto ser encaminhado ao Setor de Licitações pedido de reequilíbrio econômico-financeiro devidamente fundamentado e justificado, ou seja, acompanhado de documentos que comprovem a procedência do pedido, tais como listas de preços dos fabricantes, notas fiscais de aquisição, matérias-primas, planilha de custos ou de outros documentos julgados necessários, demonstrando de maneira clara e inequívoca o pedido.</w:t>
      </w:r>
    </w:p>
    <w:p w14:paraId="17A64D5C"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15.2   Os preços inicialmente contratados são fixos e irreajustáveis no prazo de um ano contado da data do orçamento estimado.</w:t>
      </w:r>
    </w:p>
    <w:p w14:paraId="61F27BD1"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15.3      Após o interregno de um ano, e independentemente de pedido do contratado, os preços iniciais serão reajustados, mediante a aplicação, pelo contratante, do Índice Nacional de Preços ao Consumidor Amplo - IPCA ou outro índice compatível com a correção da inflação do período, exclusivamente para as obrigações iniciadas e concluídas após a ocorrência da anualidade.</w:t>
      </w:r>
    </w:p>
    <w:p w14:paraId="2E84E003"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lastRenderedPageBreak/>
        <w:t>15.4      Nos reajustes subsequentes ao primeiro, o interregno mínimo de um ano será contado a partir dos efeitos financeiros do último reajuste.</w:t>
      </w:r>
    </w:p>
    <w:p w14:paraId="3A9299D3"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15.5.       No caso de atraso ou não divulgação do(s) índice (s) de reajustamento, o contratante pagará ao contratado a importância calculada pela última variação conhecida, liquidando a diferença correspondente tão logo seja(m) divulgado(s) o(s) índice(s) definitivo(s).</w:t>
      </w:r>
    </w:p>
    <w:p w14:paraId="2523F91D"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15.6.       Nas aferições finais, o(s) índice(s) utilizado(s) para reajuste será(</w:t>
      </w:r>
      <w:proofErr w:type="spellStart"/>
      <w:r w:rsidRPr="003C0292">
        <w:rPr>
          <w:sz w:val="24"/>
          <w:szCs w:val="24"/>
          <w:shd w:val="clear" w:color="auto" w:fill="FFFFFF"/>
          <w:lang w:val="pt-BR"/>
        </w:rPr>
        <w:t>ão</w:t>
      </w:r>
      <w:proofErr w:type="spellEnd"/>
      <w:r w:rsidRPr="003C0292">
        <w:rPr>
          <w:sz w:val="24"/>
          <w:szCs w:val="24"/>
          <w:shd w:val="clear" w:color="auto" w:fill="FFFFFF"/>
          <w:lang w:val="pt-BR"/>
        </w:rPr>
        <w:t>), obrigatoriamente, o(s) definitivo(s).</w:t>
      </w:r>
    </w:p>
    <w:p w14:paraId="70188F9F" w14:textId="77777777" w:rsidR="003C0292" w:rsidRPr="003C0292" w:rsidRDefault="003C0292" w:rsidP="001B4446">
      <w:pPr>
        <w:spacing w:line="360" w:lineRule="auto"/>
        <w:contextualSpacing/>
        <w:jc w:val="both"/>
        <w:rPr>
          <w:sz w:val="24"/>
          <w:szCs w:val="24"/>
          <w:shd w:val="clear" w:color="auto" w:fill="FFFFFF"/>
          <w:lang w:val="pt-BR"/>
        </w:rPr>
      </w:pPr>
      <w:r w:rsidRPr="003C0292">
        <w:rPr>
          <w:sz w:val="24"/>
          <w:szCs w:val="24"/>
          <w:shd w:val="clear" w:color="auto" w:fill="FFFFFF"/>
          <w:lang w:val="pt-BR"/>
        </w:rPr>
        <w:t>15. 7.       Caso o(s) índice(s) estabelecido(s) para reajustamento venha(m) a ser extinto(s) ou de qualquer forma não possa(m) mais ser utilizado(s), será(</w:t>
      </w:r>
      <w:proofErr w:type="spellStart"/>
      <w:r w:rsidRPr="003C0292">
        <w:rPr>
          <w:sz w:val="24"/>
          <w:szCs w:val="24"/>
          <w:shd w:val="clear" w:color="auto" w:fill="FFFFFF"/>
          <w:lang w:val="pt-BR"/>
        </w:rPr>
        <w:t>ão</w:t>
      </w:r>
      <w:proofErr w:type="spellEnd"/>
      <w:r w:rsidRPr="003C0292">
        <w:rPr>
          <w:sz w:val="24"/>
          <w:szCs w:val="24"/>
          <w:shd w:val="clear" w:color="auto" w:fill="FFFFFF"/>
          <w:lang w:val="pt-BR"/>
        </w:rPr>
        <w:t>) adotado(s), em substituição, o(s) que vier(em) a ser determinado(s) pela legislação então em vigor.</w:t>
      </w:r>
    </w:p>
    <w:p w14:paraId="794AA88A" w14:textId="77777777" w:rsidR="003C0292" w:rsidRDefault="003C0292" w:rsidP="001B4446">
      <w:pPr>
        <w:spacing w:line="360" w:lineRule="auto"/>
        <w:contextualSpacing/>
        <w:jc w:val="both"/>
        <w:rPr>
          <w:b/>
          <w:bCs/>
          <w:sz w:val="24"/>
          <w:szCs w:val="24"/>
          <w:shd w:val="clear" w:color="auto" w:fill="FFFFFF"/>
          <w:lang w:val="pt-BR"/>
        </w:rPr>
      </w:pPr>
      <w:r w:rsidRPr="003C0292">
        <w:rPr>
          <w:sz w:val="24"/>
          <w:szCs w:val="24"/>
          <w:shd w:val="clear" w:color="auto" w:fill="FFFFFF"/>
          <w:lang w:val="pt-BR"/>
        </w:rPr>
        <w:t>15.8.       Na ausência de previsão legal quanto ao índice substituto, as partes elegerão novo índice oficial</w:t>
      </w:r>
      <w:r w:rsidRPr="003C0292">
        <w:rPr>
          <w:b/>
          <w:bCs/>
          <w:sz w:val="24"/>
          <w:szCs w:val="24"/>
          <w:shd w:val="clear" w:color="auto" w:fill="FFFFFF"/>
          <w:lang w:val="pt-BR"/>
        </w:rPr>
        <w:t>, para reajustamento do preço do valor remanescente, por meio de termo aditivo.</w:t>
      </w:r>
    </w:p>
    <w:p w14:paraId="77C85AE9" w14:textId="77777777" w:rsidR="00163078" w:rsidRDefault="00163078" w:rsidP="001B4446">
      <w:pPr>
        <w:spacing w:line="360" w:lineRule="auto"/>
        <w:contextualSpacing/>
        <w:jc w:val="both"/>
        <w:rPr>
          <w:b/>
          <w:bCs/>
          <w:sz w:val="24"/>
          <w:szCs w:val="24"/>
          <w:shd w:val="clear" w:color="auto" w:fill="FFFFFF"/>
          <w:lang w:val="pt-BR"/>
        </w:rPr>
      </w:pPr>
    </w:p>
    <w:p w14:paraId="17AF7392" w14:textId="77777777" w:rsidR="003A7588" w:rsidRPr="003A7588" w:rsidRDefault="00576888" w:rsidP="003A7588">
      <w:pPr>
        <w:spacing w:line="360" w:lineRule="auto"/>
        <w:contextualSpacing/>
        <w:rPr>
          <w:b/>
          <w:bCs/>
          <w:shd w:val="clear" w:color="auto" w:fill="FFFFFF"/>
        </w:rPr>
      </w:pPr>
      <w:r w:rsidRPr="00576888">
        <w:rPr>
          <w:b/>
          <w:bCs/>
          <w:sz w:val="24"/>
          <w:szCs w:val="24"/>
          <w:shd w:val="clear" w:color="auto" w:fill="FFFFFF"/>
          <w:lang w:val="pt-BR"/>
        </w:rPr>
        <w:t xml:space="preserve">CLÁUSULA </w:t>
      </w:r>
      <w:r>
        <w:rPr>
          <w:b/>
          <w:bCs/>
          <w:sz w:val="24"/>
          <w:szCs w:val="24"/>
          <w:shd w:val="clear" w:color="auto" w:fill="FFFFFF"/>
          <w:lang w:val="pt-BR"/>
        </w:rPr>
        <w:t>DÉCIMA SEXTA</w:t>
      </w:r>
      <w:r w:rsidRPr="00576888">
        <w:rPr>
          <w:b/>
          <w:bCs/>
          <w:sz w:val="24"/>
          <w:szCs w:val="24"/>
          <w:shd w:val="clear" w:color="auto" w:fill="FFFFFF"/>
          <w:lang w:val="pt-BR"/>
        </w:rPr>
        <w:t xml:space="preserve">– </w:t>
      </w:r>
      <w:r w:rsidR="003A7588" w:rsidRPr="003A7588">
        <w:rPr>
          <w:b/>
          <w:bCs/>
          <w:shd w:val="clear" w:color="auto" w:fill="FFFFFF"/>
        </w:rPr>
        <w:t>ALOCAÇÃO E VERIFICAÇÃO DE CREDENCIAIS</w:t>
      </w:r>
    </w:p>
    <w:p w14:paraId="40F17331" w14:textId="77777777" w:rsidR="003A7588" w:rsidRPr="003A7588" w:rsidRDefault="003A7588" w:rsidP="003A7588">
      <w:pPr>
        <w:numPr>
          <w:ilvl w:val="0"/>
          <w:numId w:val="16"/>
        </w:numPr>
        <w:spacing w:line="360" w:lineRule="auto"/>
        <w:contextualSpacing/>
        <w:jc w:val="both"/>
        <w:rPr>
          <w:sz w:val="24"/>
          <w:szCs w:val="24"/>
          <w:shd w:val="clear" w:color="auto" w:fill="FFFFFF"/>
          <w:lang w:val="pt-BR"/>
        </w:rPr>
      </w:pPr>
      <w:r w:rsidRPr="003A7588">
        <w:rPr>
          <w:sz w:val="24"/>
          <w:szCs w:val="24"/>
          <w:shd w:val="clear" w:color="auto" w:fill="FFFFFF"/>
          <w:lang w:val="pt-BR"/>
        </w:rPr>
        <w:t xml:space="preserve">A CONTRATADA obriga-se a alocar na execução do contrato profissionais habilitados, com registro ativo e regular junto ao Conselho Regional de Medicina (CREMERS), em número suficiente para o integral cumprimento do objeto. </w:t>
      </w:r>
    </w:p>
    <w:p w14:paraId="09DCFFC3" w14:textId="77777777" w:rsidR="003A7588" w:rsidRPr="003A7588" w:rsidRDefault="003A7588" w:rsidP="003A7588">
      <w:pPr>
        <w:numPr>
          <w:ilvl w:val="0"/>
          <w:numId w:val="16"/>
        </w:numPr>
        <w:spacing w:line="360" w:lineRule="auto"/>
        <w:contextualSpacing/>
        <w:jc w:val="both"/>
        <w:rPr>
          <w:sz w:val="24"/>
          <w:szCs w:val="24"/>
          <w:shd w:val="clear" w:color="auto" w:fill="FFFFFF"/>
          <w:lang w:val="pt-BR"/>
        </w:rPr>
      </w:pPr>
      <w:r w:rsidRPr="003A7588">
        <w:rPr>
          <w:sz w:val="24"/>
          <w:szCs w:val="24"/>
          <w:shd w:val="clear" w:color="auto" w:fill="FFFFFF"/>
          <w:lang w:val="pt-BR"/>
        </w:rPr>
        <w:t xml:space="preserve">A CONTRATADA deverá, antes do início da prestação de serviços e sempre que houver qualquer substituição de profissional, apresentar ao Fiscal do Contrato a documentação comprobatória da habilitação técnica (Diploma e Certidão de Regularidade do CREMERS) dos médicos que executarão os serviços, para fins de simples verificação de conformidade. </w:t>
      </w:r>
    </w:p>
    <w:p w14:paraId="7E4C90F6" w14:textId="77777777" w:rsidR="003A7588" w:rsidRPr="003A7588" w:rsidRDefault="003A7588" w:rsidP="003A7588">
      <w:pPr>
        <w:numPr>
          <w:ilvl w:val="0"/>
          <w:numId w:val="16"/>
        </w:numPr>
        <w:spacing w:line="360" w:lineRule="auto"/>
        <w:contextualSpacing/>
        <w:jc w:val="both"/>
        <w:rPr>
          <w:sz w:val="24"/>
          <w:szCs w:val="24"/>
          <w:shd w:val="clear" w:color="auto" w:fill="FFFFFF"/>
          <w:lang w:val="pt-BR"/>
        </w:rPr>
      </w:pPr>
      <w:r w:rsidRPr="003A7588">
        <w:rPr>
          <w:sz w:val="24"/>
          <w:szCs w:val="24"/>
          <w:shd w:val="clear" w:color="auto" w:fill="FFFFFF"/>
          <w:lang w:val="pt-BR"/>
        </w:rPr>
        <w:t>A gestão de pessoal, incluindo a definição de escalas, horários, remuneração, concessão de férias, licenças e a substituição de profissionais em caso de ausência, é de responsabilidade exclusiva e integral da CONTRATADA, que deverá assegurar a continuidade dos serviços sem qualquer interrupção e sem qualquer gerenciamento por parte da CONTRATANTE.</w:t>
      </w:r>
    </w:p>
    <w:p w14:paraId="3AC29620" w14:textId="5A622540" w:rsidR="00576888" w:rsidRPr="00576888" w:rsidRDefault="00576888" w:rsidP="003A7588">
      <w:pPr>
        <w:spacing w:line="360" w:lineRule="auto"/>
        <w:contextualSpacing/>
        <w:jc w:val="both"/>
        <w:rPr>
          <w:sz w:val="24"/>
          <w:szCs w:val="24"/>
          <w:shd w:val="clear" w:color="auto" w:fill="FFFFFF"/>
          <w:lang w:val="pt-BR"/>
        </w:rPr>
      </w:pPr>
    </w:p>
    <w:p w14:paraId="4030B7FC" w14:textId="77777777" w:rsidR="003C0292" w:rsidRPr="003C0292" w:rsidRDefault="003C0292" w:rsidP="001B4446">
      <w:pPr>
        <w:spacing w:line="360" w:lineRule="auto"/>
        <w:contextualSpacing/>
        <w:jc w:val="both"/>
        <w:rPr>
          <w:b/>
          <w:bCs/>
          <w:sz w:val="24"/>
          <w:szCs w:val="24"/>
          <w:shd w:val="clear" w:color="auto" w:fill="FFFFFF"/>
        </w:rPr>
      </w:pPr>
    </w:p>
    <w:p w14:paraId="280F1025" w14:textId="00ECF5EA" w:rsidR="003C0292" w:rsidRPr="003C0292" w:rsidRDefault="003C0292" w:rsidP="001B4446">
      <w:pPr>
        <w:spacing w:line="360" w:lineRule="auto"/>
        <w:contextualSpacing/>
        <w:jc w:val="both"/>
        <w:rPr>
          <w:b/>
          <w:bCs/>
          <w:sz w:val="24"/>
          <w:szCs w:val="24"/>
          <w:shd w:val="clear" w:color="auto" w:fill="FFFFFF"/>
        </w:rPr>
      </w:pPr>
      <w:r w:rsidRPr="003C0292">
        <w:rPr>
          <w:b/>
          <w:bCs/>
          <w:sz w:val="24"/>
          <w:szCs w:val="24"/>
          <w:shd w:val="clear" w:color="auto" w:fill="FFFFFF"/>
        </w:rPr>
        <w:t xml:space="preserve">CLÁUSULA DÉCIMA </w:t>
      </w:r>
      <w:r w:rsidR="00576888">
        <w:rPr>
          <w:b/>
          <w:bCs/>
          <w:sz w:val="24"/>
          <w:szCs w:val="24"/>
          <w:shd w:val="clear" w:color="auto" w:fill="FFFFFF"/>
        </w:rPr>
        <w:t>SÉTIMA</w:t>
      </w:r>
      <w:r w:rsidRPr="003C0292">
        <w:rPr>
          <w:b/>
          <w:bCs/>
          <w:sz w:val="24"/>
          <w:szCs w:val="24"/>
          <w:shd w:val="clear" w:color="auto" w:fill="FFFFFF"/>
        </w:rPr>
        <w:t xml:space="preserve">– DOS CASOS OMISSOS: </w:t>
      </w:r>
      <w:r w:rsidRPr="003C0292">
        <w:rPr>
          <w:sz w:val="24"/>
          <w:szCs w:val="24"/>
          <w:shd w:val="clear" w:color="auto" w:fill="FFFFFF"/>
        </w:rPr>
        <w:t xml:space="preserve">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w:t>
      </w:r>
      <w:r w:rsidRPr="003C0292">
        <w:rPr>
          <w:sz w:val="24"/>
          <w:szCs w:val="24"/>
          <w:shd w:val="clear" w:color="auto" w:fill="FFFFFF"/>
        </w:rPr>
        <w:lastRenderedPageBreak/>
        <w:t>contratos</w:t>
      </w:r>
      <w:r w:rsidRPr="003C0292">
        <w:rPr>
          <w:b/>
          <w:bCs/>
          <w:sz w:val="24"/>
          <w:szCs w:val="24"/>
          <w:shd w:val="clear" w:color="auto" w:fill="FFFFFF"/>
        </w:rPr>
        <w:t>.</w:t>
      </w:r>
    </w:p>
    <w:p w14:paraId="64EB2DDC" w14:textId="77777777" w:rsidR="003C0292" w:rsidRPr="003C0292" w:rsidRDefault="003C0292" w:rsidP="001B4446">
      <w:pPr>
        <w:spacing w:line="360" w:lineRule="auto"/>
        <w:contextualSpacing/>
        <w:jc w:val="both"/>
        <w:rPr>
          <w:b/>
          <w:bCs/>
          <w:sz w:val="24"/>
          <w:szCs w:val="24"/>
          <w:shd w:val="clear" w:color="auto" w:fill="FFFFFF"/>
        </w:rPr>
      </w:pPr>
    </w:p>
    <w:p w14:paraId="2D4B49A2" w14:textId="6B647178" w:rsidR="003C0292" w:rsidRPr="003C0292" w:rsidRDefault="003C0292" w:rsidP="001B4446">
      <w:pPr>
        <w:spacing w:line="360" w:lineRule="auto"/>
        <w:contextualSpacing/>
        <w:jc w:val="both"/>
        <w:rPr>
          <w:sz w:val="24"/>
          <w:szCs w:val="24"/>
          <w:shd w:val="clear" w:color="auto" w:fill="FFFFFF"/>
        </w:rPr>
      </w:pPr>
      <w:r w:rsidRPr="003C0292">
        <w:rPr>
          <w:b/>
          <w:bCs/>
          <w:sz w:val="24"/>
          <w:szCs w:val="24"/>
          <w:shd w:val="clear" w:color="auto" w:fill="FFFFFF"/>
        </w:rPr>
        <w:t xml:space="preserve">CLÁUSULA DÉCIMA </w:t>
      </w:r>
      <w:r w:rsidR="00576888">
        <w:rPr>
          <w:b/>
          <w:bCs/>
          <w:sz w:val="24"/>
          <w:szCs w:val="24"/>
          <w:shd w:val="clear" w:color="auto" w:fill="FFFFFF"/>
        </w:rPr>
        <w:t>OITAVA</w:t>
      </w:r>
      <w:r w:rsidRPr="003C0292">
        <w:rPr>
          <w:b/>
          <w:bCs/>
          <w:sz w:val="24"/>
          <w:szCs w:val="24"/>
          <w:shd w:val="clear" w:color="auto" w:fill="FFFFFF"/>
        </w:rPr>
        <w:t xml:space="preserve">– </w:t>
      </w:r>
      <w:r w:rsidRPr="00576888">
        <w:rPr>
          <w:b/>
          <w:bCs/>
          <w:sz w:val="24"/>
          <w:szCs w:val="24"/>
          <w:shd w:val="clear" w:color="auto" w:fill="FFFFFF"/>
        </w:rPr>
        <w:t>DAS CONSIDERAÇÕES FINAIS:</w:t>
      </w:r>
      <w:r w:rsidRPr="003C0292">
        <w:rPr>
          <w:sz w:val="24"/>
          <w:szCs w:val="24"/>
          <w:shd w:val="clear" w:color="auto" w:fill="FFFFFF"/>
        </w:rPr>
        <w:t xml:space="preserve"> Para dirimir quaisquer questões, decorrentes da execução do presente Contrato que não possam serem dirimidas pela intermediação administrativa, conforme art. 92, §1º, da Lei nº 14.133, de 2021, fica eleito o Foro da Comarca de Frederico Westphalen-RS, com expressa renúncia a qualquer outro, por mais privilegiado que se apresente.</w:t>
      </w:r>
    </w:p>
    <w:p w14:paraId="3C54973B" w14:textId="77777777" w:rsidR="003C0292" w:rsidRPr="003C0292" w:rsidRDefault="003C0292" w:rsidP="001B4446">
      <w:pPr>
        <w:spacing w:line="360" w:lineRule="auto"/>
        <w:contextualSpacing/>
        <w:jc w:val="both"/>
        <w:rPr>
          <w:sz w:val="24"/>
          <w:szCs w:val="24"/>
          <w:shd w:val="clear" w:color="auto" w:fill="FFFFFF"/>
        </w:rPr>
      </w:pPr>
      <w:r w:rsidRPr="003C0292">
        <w:rPr>
          <w:sz w:val="24"/>
          <w:szCs w:val="24"/>
          <w:shd w:val="clear" w:color="auto" w:fill="FFFFFF"/>
        </w:rPr>
        <w:t xml:space="preserve">E por estarem desta forma justos e Contratados, firmam o presente com 02 (duas) testemunhas, em 03 (três) vias de igual teor e forma, sem emendas e rasuras, para que produza seus jurídicos e legais efeitos. </w:t>
      </w:r>
    </w:p>
    <w:p w14:paraId="05A148ED" w14:textId="3ABE46BC" w:rsidR="003C0292" w:rsidRPr="007E4199" w:rsidRDefault="003C0292" w:rsidP="007E4199">
      <w:pPr>
        <w:spacing w:line="360" w:lineRule="auto"/>
        <w:contextualSpacing/>
        <w:jc w:val="right"/>
        <w:rPr>
          <w:sz w:val="24"/>
          <w:szCs w:val="24"/>
          <w:shd w:val="clear" w:color="auto" w:fill="FFFFFF"/>
          <w:lang w:val="pt-BR"/>
        </w:rPr>
      </w:pPr>
      <w:r w:rsidRPr="003C0292">
        <w:rPr>
          <w:sz w:val="24"/>
          <w:szCs w:val="24"/>
          <w:shd w:val="clear" w:color="auto" w:fill="FFFFFF"/>
          <w:lang w:val="pt-BR"/>
        </w:rPr>
        <w:t xml:space="preserve">Vicente Dutra/RS, </w:t>
      </w:r>
      <w:proofErr w:type="spellStart"/>
      <w:r w:rsidRPr="003C0292">
        <w:rPr>
          <w:sz w:val="24"/>
          <w:szCs w:val="24"/>
          <w:shd w:val="clear" w:color="auto" w:fill="FFFFFF"/>
          <w:lang w:val="pt-BR"/>
        </w:rPr>
        <w:t>xx</w:t>
      </w:r>
      <w:proofErr w:type="spellEnd"/>
      <w:r w:rsidRPr="003C0292">
        <w:rPr>
          <w:sz w:val="24"/>
          <w:szCs w:val="24"/>
          <w:shd w:val="clear" w:color="auto" w:fill="FFFFFF"/>
          <w:lang w:val="pt-BR"/>
        </w:rPr>
        <w:t xml:space="preserve"> de </w:t>
      </w:r>
      <w:proofErr w:type="spellStart"/>
      <w:r w:rsidRPr="003C0292">
        <w:rPr>
          <w:sz w:val="24"/>
          <w:szCs w:val="24"/>
          <w:shd w:val="clear" w:color="auto" w:fill="FFFFFF"/>
          <w:lang w:val="pt-BR"/>
        </w:rPr>
        <w:t>xxxxxx</w:t>
      </w:r>
      <w:proofErr w:type="spellEnd"/>
      <w:r w:rsidRPr="003C0292">
        <w:rPr>
          <w:sz w:val="24"/>
          <w:szCs w:val="24"/>
          <w:shd w:val="clear" w:color="auto" w:fill="FFFFFF"/>
          <w:lang w:val="pt-BR"/>
        </w:rPr>
        <w:t xml:space="preserve"> de 2026. </w:t>
      </w:r>
    </w:p>
    <w:p w14:paraId="17776CFD" w14:textId="77777777" w:rsidR="003C0292" w:rsidRPr="003C0292" w:rsidRDefault="003C0292" w:rsidP="003C0292">
      <w:pPr>
        <w:spacing w:line="360" w:lineRule="auto"/>
        <w:contextualSpacing/>
        <w:rPr>
          <w:b/>
          <w:bCs/>
          <w:sz w:val="24"/>
          <w:szCs w:val="24"/>
          <w:shd w:val="clear" w:color="auto" w:fill="FFFFFF"/>
          <w:lang w:val="pt-BR"/>
        </w:rPr>
      </w:pPr>
    </w:p>
    <w:p w14:paraId="5B9CE4EC" w14:textId="77777777" w:rsidR="003C0292" w:rsidRPr="008E2E06" w:rsidRDefault="003C0292" w:rsidP="007E4199">
      <w:pPr>
        <w:pStyle w:val="SemEspaamento"/>
        <w:rPr>
          <w:b/>
          <w:bCs/>
          <w:shd w:val="clear" w:color="auto" w:fill="FFFFFF"/>
          <w:lang w:val="pt-BR"/>
        </w:rPr>
      </w:pPr>
    </w:p>
    <w:p w14:paraId="2D0728B9" w14:textId="799E65A5" w:rsidR="003C0292" w:rsidRPr="008E2E06" w:rsidRDefault="007E4199" w:rsidP="007E4199">
      <w:pPr>
        <w:pStyle w:val="SemEspaamento"/>
        <w:rPr>
          <w:b/>
          <w:bCs/>
          <w:shd w:val="clear" w:color="auto" w:fill="FFFFFF"/>
          <w:lang w:val="pt-BR"/>
        </w:rPr>
      </w:pPr>
      <w:r w:rsidRPr="008E2E06">
        <w:rPr>
          <w:b/>
          <w:bCs/>
          <w:shd w:val="clear" w:color="auto" w:fill="FFFFFF"/>
          <w:lang w:val="pt-BR"/>
        </w:rPr>
        <w:t xml:space="preserve">    </w:t>
      </w:r>
      <w:r w:rsidR="003C0292" w:rsidRPr="008E2E06">
        <w:rPr>
          <w:b/>
          <w:bCs/>
          <w:shd w:val="clear" w:color="auto" w:fill="FFFFFF"/>
          <w:lang w:val="pt-BR"/>
        </w:rPr>
        <w:t>TOMAZ DE AQUINO ROSSATO                          XXXXXXXXXXXXXXXXXX</w:t>
      </w:r>
    </w:p>
    <w:p w14:paraId="06B205C5" w14:textId="04C11873" w:rsidR="003C0292" w:rsidRPr="008E2E06" w:rsidRDefault="003C0292" w:rsidP="007E4199">
      <w:pPr>
        <w:pStyle w:val="SemEspaamento"/>
        <w:rPr>
          <w:b/>
          <w:bCs/>
          <w:shd w:val="clear" w:color="auto" w:fill="FFFFFF"/>
          <w:lang w:val="pt-BR"/>
        </w:rPr>
      </w:pPr>
      <w:r w:rsidRPr="008E2E06">
        <w:rPr>
          <w:b/>
          <w:bCs/>
          <w:shd w:val="clear" w:color="auto" w:fill="FFFFFF"/>
          <w:lang w:val="pt-BR"/>
        </w:rPr>
        <w:t xml:space="preserve">   </w:t>
      </w:r>
      <w:r w:rsidR="007E4199" w:rsidRPr="008E2E06">
        <w:rPr>
          <w:b/>
          <w:bCs/>
          <w:shd w:val="clear" w:color="auto" w:fill="FFFFFF"/>
          <w:lang w:val="pt-BR"/>
        </w:rPr>
        <w:t xml:space="preserve">           </w:t>
      </w:r>
      <w:r w:rsidRPr="008E2E06">
        <w:rPr>
          <w:b/>
          <w:bCs/>
          <w:shd w:val="clear" w:color="auto" w:fill="FFFFFF"/>
          <w:lang w:val="pt-BR"/>
        </w:rPr>
        <w:t xml:space="preserve">  Prefeito Municipal                                                     </w:t>
      </w:r>
      <w:proofErr w:type="spellStart"/>
      <w:r w:rsidRPr="008E2E06">
        <w:rPr>
          <w:b/>
          <w:bCs/>
          <w:shd w:val="clear" w:color="auto" w:fill="FFFFFF"/>
          <w:lang w:val="pt-BR"/>
        </w:rPr>
        <w:t>xxxxxxxxxxxxxx</w:t>
      </w:r>
      <w:proofErr w:type="spellEnd"/>
    </w:p>
    <w:p w14:paraId="769411C2" w14:textId="7D0B1743" w:rsidR="003C0292" w:rsidRPr="008E2E06" w:rsidRDefault="003C0292" w:rsidP="007E4199">
      <w:pPr>
        <w:pStyle w:val="SemEspaamento"/>
        <w:rPr>
          <w:b/>
          <w:bCs/>
          <w:shd w:val="clear" w:color="auto" w:fill="FFFFFF"/>
          <w:lang w:val="pt-BR"/>
        </w:rPr>
      </w:pPr>
      <w:r w:rsidRPr="008E2E06">
        <w:rPr>
          <w:b/>
          <w:bCs/>
          <w:shd w:val="clear" w:color="auto" w:fill="FFFFFF"/>
          <w:lang w:val="pt-BR"/>
        </w:rPr>
        <w:t xml:space="preserve">       </w:t>
      </w:r>
      <w:r w:rsidR="007E4199" w:rsidRPr="008E2E06">
        <w:rPr>
          <w:b/>
          <w:bCs/>
          <w:shd w:val="clear" w:color="auto" w:fill="FFFFFF"/>
          <w:lang w:val="pt-BR"/>
        </w:rPr>
        <w:t xml:space="preserve">          </w:t>
      </w:r>
      <w:r w:rsidRPr="008E2E06">
        <w:rPr>
          <w:b/>
          <w:bCs/>
          <w:shd w:val="clear" w:color="auto" w:fill="FFFFFF"/>
          <w:lang w:val="pt-BR"/>
        </w:rPr>
        <w:t xml:space="preserve">    Contratante                                                               Contratada</w:t>
      </w:r>
    </w:p>
    <w:p w14:paraId="297A2C59" w14:textId="77777777" w:rsidR="003C0292" w:rsidRPr="008E2E06" w:rsidRDefault="003C0292" w:rsidP="003C0292">
      <w:pPr>
        <w:spacing w:line="360" w:lineRule="auto"/>
        <w:contextualSpacing/>
        <w:rPr>
          <w:b/>
          <w:sz w:val="24"/>
          <w:szCs w:val="24"/>
          <w:shd w:val="clear" w:color="auto" w:fill="FFFFFF"/>
          <w:lang w:val="pt-BR"/>
        </w:rPr>
      </w:pPr>
    </w:p>
    <w:p w14:paraId="4F042953" w14:textId="77777777" w:rsidR="003C0292" w:rsidRPr="008E2E06" w:rsidRDefault="003C0292" w:rsidP="003C0292">
      <w:pPr>
        <w:spacing w:line="360" w:lineRule="auto"/>
        <w:contextualSpacing/>
        <w:rPr>
          <w:b/>
          <w:sz w:val="24"/>
          <w:szCs w:val="24"/>
          <w:shd w:val="clear" w:color="auto" w:fill="FFFFFF"/>
          <w:lang w:val="pt-BR"/>
        </w:rPr>
      </w:pPr>
    </w:p>
    <w:p w14:paraId="6DB22A91" w14:textId="77777777" w:rsidR="003C0292" w:rsidRPr="008E2E06" w:rsidRDefault="003C0292" w:rsidP="003C0292">
      <w:pPr>
        <w:spacing w:line="360" w:lineRule="auto"/>
        <w:contextualSpacing/>
        <w:rPr>
          <w:b/>
          <w:sz w:val="24"/>
          <w:szCs w:val="24"/>
          <w:shd w:val="clear" w:color="auto" w:fill="FFFFFF"/>
          <w:lang w:val="pt-BR"/>
        </w:rPr>
      </w:pPr>
    </w:p>
    <w:p w14:paraId="6717FF93" w14:textId="48994379" w:rsidR="003C0292" w:rsidRPr="008E2E06" w:rsidRDefault="007E4199" w:rsidP="003C0292">
      <w:pPr>
        <w:spacing w:line="360" w:lineRule="auto"/>
        <w:contextualSpacing/>
        <w:rPr>
          <w:b/>
          <w:bCs/>
          <w:sz w:val="24"/>
          <w:szCs w:val="24"/>
          <w:shd w:val="clear" w:color="auto" w:fill="FFFFFF"/>
          <w:lang w:val="pt-BR"/>
        </w:rPr>
      </w:pPr>
      <w:r w:rsidRPr="008E2E06">
        <w:rPr>
          <w:b/>
          <w:bCs/>
          <w:sz w:val="24"/>
          <w:szCs w:val="24"/>
          <w:shd w:val="clear" w:color="auto" w:fill="FFFFFF"/>
          <w:lang w:val="pt-BR"/>
        </w:rPr>
        <w:t xml:space="preserve">     </w:t>
      </w:r>
      <w:r w:rsidR="003C0292" w:rsidRPr="008E2E06">
        <w:rPr>
          <w:b/>
          <w:bCs/>
          <w:sz w:val="24"/>
          <w:szCs w:val="24"/>
          <w:shd w:val="clear" w:color="auto" w:fill="FFFFFF"/>
          <w:lang w:val="pt-BR"/>
        </w:rPr>
        <w:t xml:space="preserve">XXXXXXXXXXXXXX                                                </w:t>
      </w:r>
      <w:r w:rsidRPr="008E2E06">
        <w:rPr>
          <w:b/>
          <w:bCs/>
          <w:sz w:val="24"/>
          <w:szCs w:val="24"/>
          <w:shd w:val="clear" w:color="auto" w:fill="FFFFFF"/>
          <w:lang w:val="pt-BR"/>
        </w:rPr>
        <w:t xml:space="preserve">  </w:t>
      </w:r>
      <w:proofErr w:type="spellStart"/>
      <w:r w:rsidR="003C0292" w:rsidRPr="008E2E06">
        <w:rPr>
          <w:b/>
          <w:bCs/>
          <w:sz w:val="24"/>
          <w:szCs w:val="24"/>
          <w:shd w:val="clear" w:color="auto" w:fill="FFFFFF"/>
          <w:lang w:val="pt-BR"/>
        </w:rPr>
        <w:t>XXXXXXXXXXXXXX</w:t>
      </w:r>
      <w:proofErr w:type="spellEnd"/>
    </w:p>
    <w:p w14:paraId="1EB490D5" w14:textId="6A0EDB65" w:rsidR="003C0292" w:rsidRPr="008E2E06" w:rsidRDefault="003C0292" w:rsidP="003C0292">
      <w:pPr>
        <w:spacing w:line="360" w:lineRule="auto"/>
        <w:contextualSpacing/>
        <w:rPr>
          <w:b/>
          <w:bCs/>
          <w:sz w:val="24"/>
          <w:szCs w:val="24"/>
          <w:shd w:val="clear" w:color="auto" w:fill="FFFFFF"/>
          <w:lang w:val="pt-BR"/>
        </w:rPr>
      </w:pPr>
      <w:r w:rsidRPr="008E2E06">
        <w:rPr>
          <w:b/>
          <w:bCs/>
          <w:sz w:val="24"/>
          <w:szCs w:val="24"/>
          <w:shd w:val="clear" w:color="auto" w:fill="FFFFFF"/>
          <w:lang w:val="pt-BR"/>
        </w:rPr>
        <w:t xml:space="preserve"> </w:t>
      </w:r>
      <w:r w:rsidR="007E4199" w:rsidRPr="008E2E06">
        <w:rPr>
          <w:b/>
          <w:bCs/>
          <w:sz w:val="24"/>
          <w:szCs w:val="24"/>
          <w:shd w:val="clear" w:color="auto" w:fill="FFFFFF"/>
          <w:lang w:val="pt-BR"/>
        </w:rPr>
        <w:t xml:space="preserve">        </w:t>
      </w:r>
      <w:r w:rsidRPr="008E2E06">
        <w:rPr>
          <w:b/>
          <w:bCs/>
          <w:sz w:val="24"/>
          <w:szCs w:val="24"/>
          <w:shd w:val="clear" w:color="auto" w:fill="FFFFFF"/>
          <w:lang w:val="pt-BR"/>
        </w:rPr>
        <w:t xml:space="preserve"> Fiscal do Contrato                                                          Gestor do Contrato </w:t>
      </w:r>
    </w:p>
    <w:p w14:paraId="75A9A52F" w14:textId="77777777" w:rsidR="003C0292" w:rsidRPr="008E2E06" w:rsidRDefault="003C0292" w:rsidP="003C0292">
      <w:pPr>
        <w:spacing w:line="360" w:lineRule="auto"/>
        <w:contextualSpacing/>
        <w:rPr>
          <w:b/>
          <w:sz w:val="24"/>
          <w:szCs w:val="24"/>
          <w:shd w:val="clear" w:color="auto" w:fill="FFFFFF"/>
          <w:lang w:val="pt-BR"/>
        </w:rPr>
      </w:pPr>
    </w:p>
    <w:p w14:paraId="0832E2E1" w14:textId="77777777" w:rsidR="003C0292" w:rsidRPr="008E2E06" w:rsidRDefault="003C0292" w:rsidP="003C0292">
      <w:pPr>
        <w:spacing w:line="360" w:lineRule="auto"/>
        <w:contextualSpacing/>
        <w:rPr>
          <w:b/>
          <w:sz w:val="24"/>
          <w:szCs w:val="24"/>
          <w:shd w:val="clear" w:color="auto" w:fill="FFFFFF"/>
          <w:lang w:val="pt-BR"/>
        </w:rPr>
      </w:pPr>
    </w:p>
    <w:p w14:paraId="23368D4F" w14:textId="77777777" w:rsidR="003C0292" w:rsidRPr="008E2E06" w:rsidRDefault="003C0292" w:rsidP="003C0292">
      <w:pPr>
        <w:spacing w:line="360" w:lineRule="auto"/>
        <w:contextualSpacing/>
        <w:rPr>
          <w:b/>
          <w:bCs/>
          <w:sz w:val="24"/>
          <w:szCs w:val="24"/>
          <w:shd w:val="clear" w:color="auto" w:fill="FFFFFF"/>
          <w:lang w:val="pt-BR"/>
        </w:rPr>
      </w:pPr>
      <w:r w:rsidRPr="008E2E06">
        <w:rPr>
          <w:b/>
          <w:bCs/>
          <w:sz w:val="24"/>
          <w:szCs w:val="24"/>
          <w:shd w:val="clear" w:color="auto" w:fill="FFFFFF"/>
          <w:lang w:val="pt-BR"/>
        </w:rPr>
        <w:t xml:space="preserve">Testemunhas: 1........................................................2- ......................................................... </w:t>
      </w:r>
    </w:p>
    <w:p w14:paraId="7ED7D2AE" w14:textId="77777777" w:rsidR="003C0292" w:rsidRPr="008E2E06" w:rsidRDefault="003C0292" w:rsidP="003C0292">
      <w:pPr>
        <w:spacing w:line="360" w:lineRule="auto"/>
        <w:contextualSpacing/>
        <w:rPr>
          <w:b/>
          <w:bCs/>
          <w:sz w:val="24"/>
          <w:szCs w:val="24"/>
          <w:shd w:val="clear" w:color="auto" w:fill="FFFFFF"/>
          <w:lang w:val="pt-BR"/>
        </w:rPr>
      </w:pPr>
    </w:p>
    <w:p w14:paraId="38BA6C40" w14:textId="77777777" w:rsidR="003C0292" w:rsidRPr="008E2E06" w:rsidRDefault="003C0292" w:rsidP="003C0292">
      <w:pPr>
        <w:spacing w:line="360" w:lineRule="auto"/>
        <w:contextualSpacing/>
        <w:rPr>
          <w:b/>
          <w:sz w:val="24"/>
          <w:szCs w:val="24"/>
          <w:shd w:val="clear" w:color="auto" w:fill="FFFFFF"/>
          <w:lang w:val="pt-BR"/>
        </w:rPr>
      </w:pPr>
    </w:p>
    <w:p w14:paraId="62D7A3A5" w14:textId="77777777" w:rsidR="003C0292" w:rsidRPr="008E2E06" w:rsidRDefault="003C0292" w:rsidP="003C0292">
      <w:pPr>
        <w:spacing w:line="360" w:lineRule="auto"/>
        <w:contextualSpacing/>
        <w:jc w:val="center"/>
        <w:rPr>
          <w:b/>
          <w:bCs/>
          <w:sz w:val="24"/>
          <w:szCs w:val="24"/>
          <w:shd w:val="clear" w:color="auto" w:fill="FFFFFF"/>
          <w:lang w:val="pt-BR"/>
        </w:rPr>
      </w:pPr>
      <w:r w:rsidRPr="008E2E06">
        <w:rPr>
          <w:b/>
          <w:bCs/>
          <w:sz w:val="24"/>
          <w:szCs w:val="24"/>
          <w:shd w:val="clear" w:color="auto" w:fill="FFFFFF"/>
          <w:lang w:val="pt-BR"/>
        </w:rPr>
        <w:t>De Acordo em data supra,</w:t>
      </w:r>
    </w:p>
    <w:p w14:paraId="1D3FF9B4" w14:textId="30AC629B" w:rsidR="00FA1506" w:rsidRPr="007E4199" w:rsidRDefault="003C0292" w:rsidP="007E4199">
      <w:pPr>
        <w:spacing w:line="360" w:lineRule="auto"/>
        <w:contextualSpacing/>
        <w:jc w:val="center"/>
        <w:rPr>
          <w:b/>
          <w:sz w:val="24"/>
          <w:szCs w:val="24"/>
          <w:shd w:val="clear" w:color="auto" w:fill="FFFFFF"/>
          <w:lang w:val="en-US"/>
        </w:rPr>
      </w:pPr>
      <w:proofErr w:type="spellStart"/>
      <w:r w:rsidRPr="003C0292">
        <w:rPr>
          <w:b/>
          <w:bCs/>
          <w:sz w:val="24"/>
          <w:szCs w:val="24"/>
          <w:shd w:val="clear" w:color="auto" w:fill="FFFFFF"/>
          <w:lang w:val="en-US"/>
        </w:rPr>
        <w:t>Assessoria</w:t>
      </w:r>
      <w:proofErr w:type="spellEnd"/>
      <w:r w:rsidRPr="003C0292">
        <w:rPr>
          <w:b/>
          <w:bCs/>
          <w:sz w:val="24"/>
          <w:szCs w:val="24"/>
          <w:shd w:val="clear" w:color="auto" w:fill="FFFFFF"/>
          <w:lang w:val="en-US"/>
        </w:rPr>
        <w:t xml:space="preserve"> </w:t>
      </w:r>
      <w:proofErr w:type="spellStart"/>
      <w:r w:rsidRPr="003C0292">
        <w:rPr>
          <w:b/>
          <w:bCs/>
          <w:sz w:val="24"/>
          <w:szCs w:val="24"/>
          <w:shd w:val="clear" w:color="auto" w:fill="FFFFFF"/>
          <w:lang w:val="en-US"/>
        </w:rPr>
        <w:t>Jurídica</w:t>
      </w:r>
      <w:proofErr w:type="spellEnd"/>
    </w:p>
    <w:sectPr w:rsidR="00FA1506" w:rsidRPr="007E4199" w:rsidSect="00CB442B">
      <w:headerReference w:type="even" r:id="rId15"/>
      <w:headerReference w:type="default" r:id="rId16"/>
      <w:footerReference w:type="even" r:id="rId17"/>
      <w:footerReference w:type="default" r:id="rId18"/>
      <w:headerReference w:type="first" r:id="rId19"/>
      <w:footerReference w:type="first" r:id="rId20"/>
      <w:pgSz w:w="11906" w:h="16838"/>
      <w:pgMar w:top="2000" w:right="1448" w:bottom="280" w:left="1220" w:header="746"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4A5D3" w14:textId="77777777" w:rsidR="0037406D" w:rsidRDefault="0037406D" w:rsidP="00DC775A">
      <w:r>
        <w:separator/>
      </w:r>
    </w:p>
  </w:endnote>
  <w:endnote w:type="continuationSeparator" w:id="0">
    <w:p w14:paraId="557ABC83" w14:textId="77777777" w:rsidR="0037406D" w:rsidRDefault="0037406D" w:rsidP="00DC7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mbria"/>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Symbol">
    <w:altName w:val="Arial Unicode MS"/>
    <w:panose1 w:val="05010000000000000000"/>
    <w:charset w:val="00"/>
    <w:family w:val="auto"/>
    <w:pitch w:val="variable"/>
    <w:sig w:usb0="800000AF" w:usb1="1001ECEA" w:usb2="00000000" w:usb3="00000000" w:csb0="8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AA3D" w14:textId="77777777" w:rsidR="003B0AC1" w:rsidRDefault="003B0AC1">
    <w:pPr>
      <w:pStyle w:val="Rodap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D116" w14:textId="77777777" w:rsidR="003B0AC1" w:rsidRDefault="003B0AC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DFE5D" w14:textId="77777777" w:rsidR="003B0AC1" w:rsidRDefault="003B0A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C648E" w14:textId="77777777" w:rsidR="0037406D" w:rsidRDefault="0037406D" w:rsidP="00DC775A">
      <w:r>
        <w:separator/>
      </w:r>
    </w:p>
  </w:footnote>
  <w:footnote w:type="continuationSeparator" w:id="0">
    <w:p w14:paraId="1FCC43BF" w14:textId="77777777" w:rsidR="0037406D" w:rsidRDefault="0037406D" w:rsidP="00DC7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738C" w14:textId="570B6030" w:rsidR="00C45210" w:rsidRPr="00C45210" w:rsidRDefault="00C45210" w:rsidP="00C45210">
    <w:pPr>
      <w:pStyle w:val="Corpodetexto"/>
      <w:spacing w:line="0" w:lineRule="atLeast"/>
      <w:ind w:left="0"/>
      <w:jc w:val="center"/>
      <w:rPr>
        <w:b/>
      </w:rPr>
    </w:pPr>
    <w:r w:rsidRPr="00C45210">
      <w:rPr>
        <w:b/>
      </w:rPr>
      <w:t>Rio Grande do Sul</w:t>
    </w:r>
  </w:p>
  <w:p w14:paraId="3251934F" w14:textId="6A75F7DD" w:rsidR="00C45210" w:rsidRPr="00C45210" w:rsidRDefault="00C45210" w:rsidP="00C45210">
    <w:pPr>
      <w:pStyle w:val="Corpodetexto"/>
      <w:spacing w:line="0" w:lineRule="atLeast"/>
      <w:ind w:left="0"/>
      <w:jc w:val="center"/>
      <w:rPr>
        <w:b/>
      </w:rPr>
    </w:pPr>
    <w:r w:rsidRPr="00C45210">
      <w:rPr>
        <w:b/>
      </w:rPr>
      <w:t>MUNICÍPIO DE VICENTE DUTRA</w:t>
    </w:r>
  </w:p>
  <w:p w14:paraId="02999FAB" w14:textId="78D9A0F9" w:rsidR="00C45210" w:rsidRPr="00C45210" w:rsidRDefault="00C45210" w:rsidP="00C45210">
    <w:pPr>
      <w:pStyle w:val="Corpodetexto"/>
      <w:spacing w:line="0" w:lineRule="atLeast"/>
      <w:ind w:left="0"/>
      <w:jc w:val="center"/>
      <w:rPr>
        <w:b/>
      </w:rPr>
    </w:pPr>
    <w:r w:rsidRPr="00C45210">
      <w:rPr>
        <w:b/>
      </w:rPr>
      <w:t>Rua Garibaldi, nº 644, Bairro Centro</w:t>
    </w:r>
  </w:p>
  <w:p w14:paraId="5A8F0776" w14:textId="218E9593" w:rsidR="00C45210" w:rsidRPr="00C45210" w:rsidRDefault="00C45210" w:rsidP="00C45210">
    <w:pPr>
      <w:pStyle w:val="Corpodetexto"/>
      <w:spacing w:line="0" w:lineRule="atLeast"/>
      <w:ind w:left="0"/>
      <w:jc w:val="center"/>
      <w:rPr>
        <w:b/>
      </w:rPr>
    </w:pPr>
    <w:r w:rsidRPr="00C45210">
      <w:rPr>
        <w:b/>
      </w:rPr>
      <w:t>CNPJ: 87.612.883/0001-79</w:t>
    </w:r>
  </w:p>
  <w:p w14:paraId="3C1E1761" w14:textId="0A304AA8" w:rsidR="00C45210" w:rsidRPr="00C45210" w:rsidRDefault="00C45210" w:rsidP="00C45210">
    <w:pPr>
      <w:pStyle w:val="Corpodetexto"/>
      <w:jc w:val="center"/>
    </w:pPr>
    <w:r w:rsidRPr="00C45210">
      <w:rPr>
        <w:b/>
      </w:rPr>
      <w:t xml:space="preserve">SETOR DE LICITAÇÕES E </w:t>
    </w:r>
    <w:r w:rsidR="0037406D">
      <w:pict w14:anchorId="06BE886D">
        <v:shape id="shape_0" o:spid="_x0000_s1113" style="position:absolute;left:0;text-align:left;margin-left:-26659.35pt;margin-top:-8186.05pt;width:858.7pt;height:791.45pt;z-index:251730944;mso-wrap-style:none;mso-position-horizontal-relative:page;mso-position-vertical-relative:page;v-text-anchor:middle" coordsize="30295,27922" o:allowincell="f" path="m30294,27921l,27921,,,30294,r,27921e" filled="f" stroked="f" strokecolor="#3465a4">
          <v:fill o:detectmouseclick="t"/>
          <w10:wrap anchorx="page" anchory="page"/>
        </v:shape>
      </w:pict>
    </w:r>
    <w:r w:rsidRPr="00C45210">
      <w:rPr>
        <w:b/>
      </w:rPr>
      <w:t>CONTRATOS</w:t>
    </w:r>
  </w:p>
  <w:p w14:paraId="1B7303AF" w14:textId="77777777" w:rsidR="003B0AC1" w:rsidRDefault="0037406D">
    <w:pPr>
      <w:pStyle w:val="Corpodetexto"/>
      <w:spacing w:line="0" w:lineRule="atLeast"/>
      <w:ind w:left="0"/>
      <w:jc w:val="left"/>
      <w:rPr>
        <w:sz w:val="20"/>
      </w:rPr>
    </w:pPr>
    <w:r>
      <w:rPr>
        <w:sz w:val="20"/>
      </w:rPr>
      <w:pict w14:anchorId="70656AD4">
        <v:shape id="Textbox 19" o:spid="_x0000_s1111" style="position:absolute;margin-left:207.45pt;margin-top:36.3pt;width:211.55pt;height:64.75pt;z-index:251640832;mso-wrap-style:square;mso-position-horizontal-relative:page;mso-position-vertical-relative:page;v-text-anchor:top" coordsize="" o:allowincell="f" path="m,l-127,r,-127l,-127xe" filled="f" stroked="f" strokecolor="#3465a4">
          <v:fill o:detectmouseclick="t"/>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5B4C5" w14:textId="77777777" w:rsidR="003B0AC1" w:rsidRDefault="0037406D">
    <w:pPr>
      <w:pStyle w:val="Corpodetexto"/>
      <w:spacing w:line="0" w:lineRule="atLeast"/>
      <w:ind w:left="0"/>
      <w:jc w:val="left"/>
      <w:rPr>
        <w:sz w:val="20"/>
      </w:rPr>
    </w:pPr>
    <w:r>
      <w:rPr>
        <w:sz w:val="20"/>
      </w:rPr>
      <w:pict w14:anchorId="7DC027BF">
        <v:shape id="_x0000_s1109" style="position:absolute;margin-left:207.45pt;margin-top:36.3pt;width:211.55pt;height:64.75pt;z-index:251642880;mso-wrap-style:square;mso-position-horizontal-relative:page;mso-position-vertical-relative:page;v-text-anchor:top" coordsize="" o:allowincell="f" path="m,l-127,r,-127l,-127xe" filled="f" stroked="f" strokecolor="#3465a4">
          <v:fill o:detectmouseclick="t"/>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0F671" w14:textId="77777777" w:rsidR="003B0AC1" w:rsidRDefault="003B0AC1">
    <w:pPr>
      <w:pStyle w:val="Cabealho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5FFB1" w14:textId="77777777" w:rsidR="001253D7" w:rsidRPr="00C45210" w:rsidRDefault="001253D7" w:rsidP="001253D7">
    <w:pPr>
      <w:pStyle w:val="Corpodetexto"/>
      <w:spacing w:line="0" w:lineRule="atLeast"/>
      <w:ind w:left="0"/>
      <w:jc w:val="center"/>
      <w:rPr>
        <w:b/>
      </w:rPr>
    </w:pPr>
    <w:r w:rsidRPr="00C45210">
      <w:rPr>
        <w:b/>
      </w:rPr>
      <w:t>Rio Grande do Sul</w:t>
    </w:r>
  </w:p>
  <w:p w14:paraId="397F1F50" w14:textId="77777777" w:rsidR="001253D7" w:rsidRPr="00C45210" w:rsidRDefault="001253D7" w:rsidP="001253D7">
    <w:pPr>
      <w:pStyle w:val="Corpodetexto"/>
      <w:spacing w:line="0" w:lineRule="atLeast"/>
      <w:ind w:left="0"/>
      <w:jc w:val="center"/>
      <w:rPr>
        <w:b/>
      </w:rPr>
    </w:pPr>
    <w:r w:rsidRPr="00C45210">
      <w:rPr>
        <w:b/>
      </w:rPr>
      <w:t>MUNICÍPIO DE VICENTE DUTRA</w:t>
    </w:r>
  </w:p>
  <w:p w14:paraId="5CE11D32" w14:textId="77777777" w:rsidR="001253D7" w:rsidRPr="00C45210" w:rsidRDefault="001253D7" w:rsidP="001253D7">
    <w:pPr>
      <w:pStyle w:val="Corpodetexto"/>
      <w:spacing w:line="0" w:lineRule="atLeast"/>
      <w:ind w:left="0"/>
      <w:jc w:val="center"/>
      <w:rPr>
        <w:b/>
      </w:rPr>
    </w:pPr>
    <w:r w:rsidRPr="00C45210">
      <w:rPr>
        <w:b/>
      </w:rPr>
      <w:t>Rua Garibaldi, nº 644, Bairro Centro</w:t>
    </w:r>
  </w:p>
  <w:p w14:paraId="4329FEE6" w14:textId="77777777" w:rsidR="001253D7" w:rsidRPr="00C45210" w:rsidRDefault="001253D7" w:rsidP="001253D7">
    <w:pPr>
      <w:pStyle w:val="Corpodetexto"/>
      <w:spacing w:line="0" w:lineRule="atLeast"/>
      <w:ind w:left="0"/>
      <w:jc w:val="center"/>
      <w:rPr>
        <w:b/>
      </w:rPr>
    </w:pPr>
    <w:r w:rsidRPr="00C45210">
      <w:rPr>
        <w:b/>
      </w:rPr>
      <w:t>CNPJ: 87.612.883/0001-79</w:t>
    </w:r>
  </w:p>
  <w:p w14:paraId="3D24A16F" w14:textId="77777777" w:rsidR="001253D7" w:rsidRPr="00C45210" w:rsidRDefault="001253D7" w:rsidP="001253D7">
    <w:pPr>
      <w:pStyle w:val="Corpodetexto"/>
      <w:jc w:val="center"/>
    </w:pPr>
    <w:r w:rsidRPr="00C45210">
      <w:rPr>
        <w:b/>
      </w:rPr>
      <w:t xml:space="preserve">SETOR DE LICITAÇÕES E </w:t>
    </w:r>
    <w:r w:rsidR="0037406D">
      <w:pict w14:anchorId="26FDE063">
        <v:shape id="_x0000_s1114" style="position:absolute;left:0;text-align:left;margin-left:-26659.35pt;margin-top:-8186.05pt;width:858.7pt;height:791.45pt;z-index:251732992;mso-wrap-style:none;mso-position-horizontal-relative:page;mso-position-vertical-relative:page;v-text-anchor:middle" coordsize="30295,27922" o:allowincell="f" path="m30294,27921l,27921,,,30294,r,27921e" filled="f" stroked="f" strokecolor="#3465a4">
          <v:fill o:detectmouseclick="t"/>
          <w10:wrap anchorx="page" anchory="page"/>
        </v:shape>
      </w:pict>
    </w:r>
    <w:r w:rsidRPr="00C45210">
      <w:rPr>
        <w:b/>
      </w:rPr>
      <w:t>CONTRATOS</w:t>
    </w:r>
  </w:p>
  <w:p w14:paraId="620F5886" w14:textId="77777777" w:rsidR="003B0AC1" w:rsidRDefault="0037406D">
    <w:pPr>
      <w:pStyle w:val="Corpodetexto"/>
      <w:spacing w:line="0" w:lineRule="atLeast"/>
      <w:ind w:left="0"/>
      <w:jc w:val="left"/>
      <w:rPr>
        <w:sz w:val="20"/>
      </w:rPr>
    </w:pPr>
    <w:r>
      <w:rPr>
        <w:sz w:val="20"/>
      </w:rPr>
      <w:pict w14:anchorId="533D0CB1">
        <v:shape id="Textbox 63" o:spid="_x0000_s1027" style="position:absolute;margin-left:207.45pt;margin-top:36.3pt;width:211.55pt;height:64.75pt;z-index:251726848;mso-wrap-style:square;mso-position-horizontal-relative:page;mso-position-vertical-relative:page;v-text-anchor:top" coordsize="" o:allowincell="f" path="m,l-127,r,-127l,-127xe" filled="f" stroked="f" strokecolor="#3465a4">
          <v:fill o:detectmouseclick="t"/>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E9ADB" w14:textId="77777777" w:rsidR="003B0AC1" w:rsidRDefault="0037406D">
    <w:pPr>
      <w:pStyle w:val="Corpodetexto"/>
      <w:spacing w:line="0" w:lineRule="atLeast"/>
      <w:ind w:left="0"/>
      <w:jc w:val="left"/>
      <w:rPr>
        <w:sz w:val="20"/>
      </w:rPr>
    </w:pPr>
    <w:r>
      <w:rPr>
        <w:sz w:val="20"/>
      </w:rPr>
      <w:pict w14:anchorId="681CD0BE">
        <v:shape id="_x0000_s1025" style="position:absolute;margin-left:207.45pt;margin-top:36.3pt;width:211.55pt;height:64.75pt;z-index:251728896;mso-wrap-style:square;mso-position-horizontal-relative:page;mso-position-vertical-relative:page;v-text-anchor:top" coordsize="" o:allowincell="f" path="m,l-127,r,-127l,-127xe" filled="f" stroked="f" strokecolor="#3465a4">
          <v:fill o:detectmouseclick="t"/>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72D2"/>
    <w:multiLevelType w:val="multilevel"/>
    <w:tmpl w:val="483EED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90A5D37"/>
    <w:multiLevelType w:val="multilevel"/>
    <w:tmpl w:val="B25C20D4"/>
    <w:lvl w:ilvl="0">
      <w:start w:val="9"/>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B3B581B"/>
    <w:multiLevelType w:val="hybridMultilevel"/>
    <w:tmpl w:val="8CD0AC4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1F257C64"/>
    <w:multiLevelType w:val="multilevel"/>
    <w:tmpl w:val="D62043B4"/>
    <w:lvl w:ilvl="0">
      <w:start w:val="1"/>
      <w:numFmt w:val="decimal"/>
      <w:lvlText w:val="%1."/>
      <w:lvlJc w:val="left"/>
      <w:pPr>
        <w:ind w:left="360" w:hanging="360"/>
      </w:pPr>
      <w:rPr>
        <w:b/>
        <w:bCs/>
        <w:i w:val="0"/>
        <w:iCs w:val="0"/>
        <w:spacing w:val="0"/>
        <w:w w:val="100"/>
        <w:sz w:val="24"/>
        <w:szCs w:val="24"/>
        <w:lang w:val="pt-PT" w:eastAsia="en-US" w:bidi="ar-SA"/>
      </w:rPr>
    </w:lvl>
    <w:lvl w:ilvl="1">
      <w:start w:val="1"/>
      <w:numFmt w:val="decimal"/>
      <w:lvlText w:val="%1.%2."/>
      <w:lvlJc w:val="left"/>
      <w:pPr>
        <w:ind w:left="792" w:hanging="432"/>
      </w:pPr>
      <w:rPr>
        <w:b/>
        <w:bCs/>
        <w:spacing w:val="0"/>
        <w:w w:val="100"/>
        <w:lang w:val="pt-PT" w:eastAsia="en-US" w:bidi="ar-SA"/>
      </w:rPr>
    </w:lvl>
    <w:lvl w:ilvl="2">
      <w:start w:val="1"/>
      <w:numFmt w:val="decimal"/>
      <w:lvlText w:val="%1.%2.%3."/>
      <w:lvlJc w:val="left"/>
      <w:pPr>
        <w:ind w:left="787" w:hanging="504"/>
      </w:pPr>
      <w:rPr>
        <w:b w:val="0"/>
        <w:bCs w:val="0"/>
        <w:spacing w:val="0"/>
        <w:w w:val="100"/>
        <w:lang w:val="pt-PT" w:eastAsia="en-US" w:bidi="ar-SA"/>
      </w:rPr>
    </w:lvl>
    <w:lvl w:ilvl="3">
      <w:start w:val="1"/>
      <w:numFmt w:val="decimal"/>
      <w:lvlText w:val="%1.%2.%3.%4."/>
      <w:lvlJc w:val="left"/>
      <w:pPr>
        <w:ind w:left="931" w:hanging="648"/>
      </w:pPr>
      <w:rPr>
        <w:rFonts w:hint="default"/>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15:restartNumberingAfterBreak="0">
    <w:nsid w:val="214D4C95"/>
    <w:multiLevelType w:val="multilevel"/>
    <w:tmpl w:val="8DF45C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pStyle w:val="Nvel3-R"/>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2D8728C"/>
    <w:multiLevelType w:val="multilevel"/>
    <w:tmpl w:val="5E6E00A0"/>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9804B21"/>
    <w:multiLevelType w:val="multilevel"/>
    <w:tmpl w:val="EE34D0A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DCD5A87"/>
    <w:multiLevelType w:val="multilevel"/>
    <w:tmpl w:val="4CDE5FB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9B3119B"/>
    <w:multiLevelType w:val="multilevel"/>
    <w:tmpl w:val="56DE12D2"/>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DC54360"/>
    <w:multiLevelType w:val="multilevel"/>
    <w:tmpl w:val="0A92CFEE"/>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ACA38AE"/>
    <w:multiLevelType w:val="multilevel"/>
    <w:tmpl w:val="51B89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6C44AAB"/>
    <w:multiLevelType w:val="multilevel"/>
    <w:tmpl w:val="B0508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50415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978069933">
    <w:abstractNumId w:val="3"/>
  </w:num>
  <w:num w:numId="2" w16cid:durableId="461966916">
    <w:abstractNumId w:val="12"/>
  </w:num>
  <w:num w:numId="3" w16cid:durableId="2003001211">
    <w:abstractNumId w:val="4"/>
  </w:num>
  <w:num w:numId="4" w16cid:durableId="790977494">
    <w:abstractNumId w:val="7"/>
  </w:num>
  <w:num w:numId="5" w16cid:durableId="1305233256">
    <w:abstractNumId w:val="0"/>
  </w:num>
  <w:num w:numId="6" w16cid:durableId="1416247689">
    <w:abstractNumId w:val="7"/>
    <w:lvlOverride w:ilvl="0">
      <w:startOverride w:val="1"/>
    </w:lvlOverride>
  </w:num>
  <w:num w:numId="7" w16cid:durableId="25755834">
    <w:abstractNumId w:val="2"/>
  </w:num>
  <w:num w:numId="8" w16cid:durableId="394162652">
    <w:abstractNumId w:val="10"/>
  </w:num>
  <w:num w:numId="9" w16cid:durableId="20735067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372203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7950499">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4504466">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8083980">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5582273">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07689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47733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69"/>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775A"/>
    <w:rsid w:val="00000317"/>
    <w:rsid w:val="00000A68"/>
    <w:rsid w:val="00001D8D"/>
    <w:rsid w:val="0000200E"/>
    <w:rsid w:val="00002FCE"/>
    <w:rsid w:val="00003871"/>
    <w:rsid w:val="0000416C"/>
    <w:rsid w:val="00004221"/>
    <w:rsid w:val="00005BA0"/>
    <w:rsid w:val="00005C23"/>
    <w:rsid w:val="00007D2A"/>
    <w:rsid w:val="00020C50"/>
    <w:rsid w:val="00021922"/>
    <w:rsid w:val="00021979"/>
    <w:rsid w:val="000228EE"/>
    <w:rsid w:val="0002400A"/>
    <w:rsid w:val="00024289"/>
    <w:rsid w:val="0002646E"/>
    <w:rsid w:val="00026C9A"/>
    <w:rsid w:val="000279F8"/>
    <w:rsid w:val="000301C3"/>
    <w:rsid w:val="000335C9"/>
    <w:rsid w:val="0003727F"/>
    <w:rsid w:val="00041EB4"/>
    <w:rsid w:val="000423D4"/>
    <w:rsid w:val="00045A69"/>
    <w:rsid w:val="00046EC2"/>
    <w:rsid w:val="00050678"/>
    <w:rsid w:val="000518FA"/>
    <w:rsid w:val="0005633A"/>
    <w:rsid w:val="000600D7"/>
    <w:rsid w:val="00060C5D"/>
    <w:rsid w:val="00061800"/>
    <w:rsid w:val="00064D9F"/>
    <w:rsid w:val="00065F43"/>
    <w:rsid w:val="000672F7"/>
    <w:rsid w:val="00071A05"/>
    <w:rsid w:val="0007377F"/>
    <w:rsid w:val="00074D42"/>
    <w:rsid w:val="00076A71"/>
    <w:rsid w:val="00080AED"/>
    <w:rsid w:val="000829B9"/>
    <w:rsid w:val="00082DE9"/>
    <w:rsid w:val="00083955"/>
    <w:rsid w:val="00084BA0"/>
    <w:rsid w:val="00085B69"/>
    <w:rsid w:val="00086110"/>
    <w:rsid w:val="000862C4"/>
    <w:rsid w:val="000878C2"/>
    <w:rsid w:val="00090E62"/>
    <w:rsid w:val="00091209"/>
    <w:rsid w:val="000959EF"/>
    <w:rsid w:val="000A0482"/>
    <w:rsid w:val="000A1030"/>
    <w:rsid w:val="000A3197"/>
    <w:rsid w:val="000A3956"/>
    <w:rsid w:val="000A3FFB"/>
    <w:rsid w:val="000A48F0"/>
    <w:rsid w:val="000A6A7E"/>
    <w:rsid w:val="000B0FFD"/>
    <w:rsid w:val="000B49AE"/>
    <w:rsid w:val="000B4FDC"/>
    <w:rsid w:val="000B5086"/>
    <w:rsid w:val="000B6DCE"/>
    <w:rsid w:val="000B710B"/>
    <w:rsid w:val="000C0595"/>
    <w:rsid w:val="000C253F"/>
    <w:rsid w:val="000C5A25"/>
    <w:rsid w:val="000C5A29"/>
    <w:rsid w:val="000C72BB"/>
    <w:rsid w:val="000D0895"/>
    <w:rsid w:val="000D4B2F"/>
    <w:rsid w:val="000D707A"/>
    <w:rsid w:val="000D79A0"/>
    <w:rsid w:val="000E0007"/>
    <w:rsid w:val="000E08E7"/>
    <w:rsid w:val="000E2187"/>
    <w:rsid w:val="000E2625"/>
    <w:rsid w:val="000E2D17"/>
    <w:rsid w:val="000E3FB9"/>
    <w:rsid w:val="000E5DE8"/>
    <w:rsid w:val="000E6F41"/>
    <w:rsid w:val="000F011F"/>
    <w:rsid w:val="000F27A4"/>
    <w:rsid w:val="000F36E9"/>
    <w:rsid w:val="000F707D"/>
    <w:rsid w:val="00102466"/>
    <w:rsid w:val="00103F8B"/>
    <w:rsid w:val="001049A0"/>
    <w:rsid w:val="00105164"/>
    <w:rsid w:val="0011013D"/>
    <w:rsid w:val="001106E4"/>
    <w:rsid w:val="001134D6"/>
    <w:rsid w:val="001139B7"/>
    <w:rsid w:val="0011512D"/>
    <w:rsid w:val="00116969"/>
    <w:rsid w:val="00116E4D"/>
    <w:rsid w:val="0012229F"/>
    <w:rsid w:val="00124B4C"/>
    <w:rsid w:val="001253D7"/>
    <w:rsid w:val="001253F3"/>
    <w:rsid w:val="00125BE6"/>
    <w:rsid w:val="001312A8"/>
    <w:rsid w:val="00132465"/>
    <w:rsid w:val="00133452"/>
    <w:rsid w:val="0013369A"/>
    <w:rsid w:val="001364AF"/>
    <w:rsid w:val="00136B09"/>
    <w:rsid w:val="00136F5D"/>
    <w:rsid w:val="0013728E"/>
    <w:rsid w:val="00140646"/>
    <w:rsid w:val="00140C0B"/>
    <w:rsid w:val="00140C32"/>
    <w:rsid w:val="001435D8"/>
    <w:rsid w:val="001442DC"/>
    <w:rsid w:val="00144C1C"/>
    <w:rsid w:val="001453F8"/>
    <w:rsid w:val="00146DF0"/>
    <w:rsid w:val="001474ED"/>
    <w:rsid w:val="00147837"/>
    <w:rsid w:val="00152B23"/>
    <w:rsid w:val="00152CA9"/>
    <w:rsid w:val="00153657"/>
    <w:rsid w:val="00153B49"/>
    <w:rsid w:val="00157DB9"/>
    <w:rsid w:val="001610AA"/>
    <w:rsid w:val="001617CA"/>
    <w:rsid w:val="0016217E"/>
    <w:rsid w:val="00162F8D"/>
    <w:rsid w:val="00163078"/>
    <w:rsid w:val="0016307F"/>
    <w:rsid w:val="00163F9D"/>
    <w:rsid w:val="001644D3"/>
    <w:rsid w:val="00164628"/>
    <w:rsid w:val="00165D37"/>
    <w:rsid w:val="0016785F"/>
    <w:rsid w:val="001679BF"/>
    <w:rsid w:val="00171D67"/>
    <w:rsid w:val="00171DC4"/>
    <w:rsid w:val="00172439"/>
    <w:rsid w:val="00173FD1"/>
    <w:rsid w:val="00175019"/>
    <w:rsid w:val="001777FE"/>
    <w:rsid w:val="00180477"/>
    <w:rsid w:val="00181575"/>
    <w:rsid w:val="00182DD8"/>
    <w:rsid w:val="001838C7"/>
    <w:rsid w:val="00183EA5"/>
    <w:rsid w:val="0018508B"/>
    <w:rsid w:val="0018648C"/>
    <w:rsid w:val="00187646"/>
    <w:rsid w:val="00187EA1"/>
    <w:rsid w:val="001911E8"/>
    <w:rsid w:val="0019564A"/>
    <w:rsid w:val="00197E3B"/>
    <w:rsid w:val="001A0C1F"/>
    <w:rsid w:val="001A1B15"/>
    <w:rsid w:val="001A4928"/>
    <w:rsid w:val="001A4C80"/>
    <w:rsid w:val="001A4DBD"/>
    <w:rsid w:val="001A548F"/>
    <w:rsid w:val="001A7A67"/>
    <w:rsid w:val="001B0737"/>
    <w:rsid w:val="001B21D6"/>
    <w:rsid w:val="001B2993"/>
    <w:rsid w:val="001B3E84"/>
    <w:rsid w:val="001B4446"/>
    <w:rsid w:val="001B4A63"/>
    <w:rsid w:val="001B6675"/>
    <w:rsid w:val="001B74B2"/>
    <w:rsid w:val="001C06C8"/>
    <w:rsid w:val="001C13D5"/>
    <w:rsid w:val="001C1499"/>
    <w:rsid w:val="001C1D15"/>
    <w:rsid w:val="001C2C11"/>
    <w:rsid w:val="001C3010"/>
    <w:rsid w:val="001C56DA"/>
    <w:rsid w:val="001C5C82"/>
    <w:rsid w:val="001C6101"/>
    <w:rsid w:val="001C7BF7"/>
    <w:rsid w:val="001C7E03"/>
    <w:rsid w:val="001D1A8B"/>
    <w:rsid w:val="001D3377"/>
    <w:rsid w:val="001D662F"/>
    <w:rsid w:val="001E0502"/>
    <w:rsid w:val="001E3767"/>
    <w:rsid w:val="001E398C"/>
    <w:rsid w:val="001E3A1A"/>
    <w:rsid w:val="001E56C6"/>
    <w:rsid w:val="001F041E"/>
    <w:rsid w:val="001F1980"/>
    <w:rsid w:val="001F22EA"/>
    <w:rsid w:val="001F31A5"/>
    <w:rsid w:val="001F46EA"/>
    <w:rsid w:val="001F528A"/>
    <w:rsid w:val="001F550B"/>
    <w:rsid w:val="001F5666"/>
    <w:rsid w:val="001F59BC"/>
    <w:rsid w:val="0020158C"/>
    <w:rsid w:val="00202242"/>
    <w:rsid w:val="00203A99"/>
    <w:rsid w:val="00205629"/>
    <w:rsid w:val="00207609"/>
    <w:rsid w:val="00207CB7"/>
    <w:rsid w:val="00207F11"/>
    <w:rsid w:val="00211543"/>
    <w:rsid w:val="002128CD"/>
    <w:rsid w:val="002137D9"/>
    <w:rsid w:val="0021578B"/>
    <w:rsid w:val="002167F3"/>
    <w:rsid w:val="00216E80"/>
    <w:rsid w:val="00217377"/>
    <w:rsid w:val="00217C17"/>
    <w:rsid w:val="00221ECB"/>
    <w:rsid w:val="002244F7"/>
    <w:rsid w:val="002251A9"/>
    <w:rsid w:val="00225E6E"/>
    <w:rsid w:val="00226842"/>
    <w:rsid w:val="00227057"/>
    <w:rsid w:val="0022738C"/>
    <w:rsid w:val="0023077E"/>
    <w:rsid w:val="00232AA4"/>
    <w:rsid w:val="00232BE3"/>
    <w:rsid w:val="00232CC7"/>
    <w:rsid w:val="00232E4E"/>
    <w:rsid w:val="00232EF4"/>
    <w:rsid w:val="0023318C"/>
    <w:rsid w:val="002345FA"/>
    <w:rsid w:val="0023549D"/>
    <w:rsid w:val="0023780A"/>
    <w:rsid w:val="00242E84"/>
    <w:rsid w:val="00243482"/>
    <w:rsid w:val="00247C11"/>
    <w:rsid w:val="002577BC"/>
    <w:rsid w:val="00257AB5"/>
    <w:rsid w:val="00257B6F"/>
    <w:rsid w:val="00260567"/>
    <w:rsid w:val="00261A0E"/>
    <w:rsid w:val="00262CAF"/>
    <w:rsid w:val="00266B7C"/>
    <w:rsid w:val="00266BBC"/>
    <w:rsid w:val="00270DB8"/>
    <w:rsid w:val="00270FDC"/>
    <w:rsid w:val="00272832"/>
    <w:rsid w:val="00273412"/>
    <w:rsid w:val="00273B32"/>
    <w:rsid w:val="00274C26"/>
    <w:rsid w:val="00281A29"/>
    <w:rsid w:val="00281E4A"/>
    <w:rsid w:val="00282267"/>
    <w:rsid w:val="00282269"/>
    <w:rsid w:val="002831CE"/>
    <w:rsid w:val="00283423"/>
    <w:rsid w:val="00283BE3"/>
    <w:rsid w:val="00285537"/>
    <w:rsid w:val="00285BC1"/>
    <w:rsid w:val="002870FD"/>
    <w:rsid w:val="00295612"/>
    <w:rsid w:val="00296C0B"/>
    <w:rsid w:val="002A0A55"/>
    <w:rsid w:val="002A15A3"/>
    <w:rsid w:val="002A19D4"/>
    <w:rsid w:val="002A24DB"/>
    <w:rsid w:val="002A2626"/>
    <w:rsid w:val="002A5A9F"/>
    <w:rsid w:val="002A5E27"/>
    <w:rsid w:val="002B06A0"/>
    <w:rsid w:val="002B0A19"/>
    <w:rsid w:val="002B0D05"/>
    <w:rsid w:val="002B10F4"/>
    <w:rsid w:val="002B1F08"/>
    <w:rsid w:val="002B455F"/>
    <w:rsid w:val="002B4C04"/>
    <w:rsid w:val="002B5E66"/>
    <w:rsid w:val="002B7A8A"/>
    <w:rsid w:val="002C02DF"/>
    <w:rsid w:val="002C14C2"/>
    <w:rsid w:val="002C263D"/>
    <w:rsid w:val="002C3295"/>
    <w:rsid w:val="002C3E42"/>
    <w:rsid w:val="002C6AE5"/>
    <w:rsid w:val="002D090D"/>
    <w:rsid w:val="002D0A6B"/>
    <w:rsid w:val="002D1061"/>
    <w:rsid w:val="002D30F2"/>
    <w:rsid w:val="002D5859"/>
    <w:rsid w:val="002E1604"/>
    <w:rsid w:val="002E353E"/>
    <w:rsid w:val="002E641E"/>
    <w:rsid w:val="002E66DA"/>
    <w:rsid w:val="002E699B"/>
    <w:rsid w:val="002F3359"/>
    <w:rsid w:val="002F76D9"/>
    <w:rsid w:val="002F7A5D"/>
    <w:rsid w:val="002F7C0E"/>
    <w:rsid w:val="00301B4F"/>
    <w:rsid w:val="003039F6"/>
    <w:rsid w:val="00307F8D"/>
    <w:rsid w:val="00310D8F"/>
    <w:rsid w:val="00310ECB"/>
    <w:rsid w:val="00311443"/>
    <w:rsid w:val="00312606"/>
    <w:rsid w:val="00313032"/>
    <w:rsid w:val="00313CAE"/>
    <w:rsid w:val="003145D2"/>
    <w:rsid w:val="00314D2B"/>
    <w:rsid w:val="0031721A"/>
    <w:rsid w:val="00320117"/>
    <w:rsid w:val="003208FA"/>
    <w:rsid w:val="00322D6E"/>
    <w:rsid w:val="00323176"/>
    <w:rsid w:val="00325F47"/>
    <w:rsid w:val="0032638D"/>
    <w:rsid w:val="00327517"/>
    <w:rsid w:val="00330766"/>
    <w:rsid w:val="00330B1E"/>
    <w:rsid w:val="0033203D"/>
    <w:rsid w:val="00336450"/>
    <w:rsid w:val="0034007E"/>
    <w:rsid w:val="003402DA"/>
    <w:rsid w:val="003432FC"/>
    <w:rsid w:val="00343DFF"/>
    <w:rsid w:val="003443A6"/>
    <w:rsid w:val="00344EEB"/>
    <w:rsid w:val="0034520A"/>
    <w:rsid w:val="00346141"/>
    <w:rsid w:val="00346684"/>
    <w:rsid w:val="00352AA0"/>
    <w:rsid w:val="00353473"/>
    <w:rsid w:val="00353D5A"/>
    <w:rsid w:val="003558F2"/>
    <w:rsid w:val="00355B99"/>
    <w:rsid w:val="003612CE"/>
    <w:rsid w:val="003632B4"/>
    <w:rsid w:val="0036572D"/>
    <w:rsid w:val="00365784"/>
    <w:rsid w:val="00367307"/>
    <w:rsid w:val="003707A8"/>
    <w:rsid w:val="00373CE4"/>
    <w:rsid w:val="0037406D"/>
    <w:rsid w:val="00376497"/>
    <w:rsid w:val="00381986"/>
    <w:rsid w:val="00386E77"/>
    <w:rsid w:val="00390441"/>
    <w:rsid w:val="00390469"/>
    <w:rsid w:val="00391225"/>
    <w:rsid w:val="00391FB0"/>
    <w:rsid w:val="00393860"/>
    <w:rsid w:val="003970AB"/>
    <w:rsid w:val="003A237C"/>
    <w:rsid w:val="003A4B59"/>
    <w:rsid w:val="003A6DAD"/>
    <w:rsid w:val="003A7588"/>
    <w:rsid w:val="003A75D6"/>
    <w:rsid w:val="003B06F9"/>
    <w:rsid w:val="003B0AC1"/>
    <w:rsid w:val="003B4248"/>
    <w:rsid w:val="003B49A9"/>
    <w:rsid w:val="003B6063"/>
    <w:rsid w:val="003C0292"/>
    <w:rsid w:val="003C06F0"/>
    <w:rsid w:val="003C083D"/>
    <w:rsid w:val="003C0F34"/>
    <w:rsid w:val="003C283C"/>
    <w:rsid w:val="003C308B"/>
    <w:rsid w:val="003C3A26"/>
    <w:rsid w:val="003C3B73"/>
    <w:rsid w:val="003C4B3D"/>
    <w:rsid w:val="003C51E8"/>
    <w:rsid w:val="003C64DA"/>
    <w:rsid w:val="003C6FDB"/>
    <w:rsid w:val="003C7D4C"/>
    <w:rsid w:val="003C7FE1"/>
    <w:rsid w:val="003D0035"/>
    <w:rsid w:val="003D011D"/>
    <w:rsid w:val="003D13A7"/>
    <w:rsid w:val="003D1CCE"/>
    <w:rsid w:val="003D2442"/>
    <w:rsid w:val="003D2E07"/>
    <w:rsid w:val="003D3441"/>
    <w:rsid w:val="003D735D"/>
    <w:rsid w:val="003E130A"/>
    <w:rsid w:val="003E1668"/>
    <w:rsid w:val="003E25AD"/>
    <w:rsid w:val="003E269A"/>
    <w:rsid w:val="003E4490"/>
    <w:rsid w:val="003E45D2"/>
    <w:rsid w:val="003E5955"/>
    <w:rsid w:val="003E693A"/>
    <w:rsid w:val="003E7786"/>
    <w:rsid w:val="003F4F9E"/>
    <w:rsid w:val="003F5608"/>
    <w:rsid w:val="003F70E2"/>
    <w:rsid w:val="00401C23"/>
    <w:rsid w:val="0040315C"/>
    <w:rsid w:val="00404493"/>
    <w:rsid w:val="00412801"/>
    <w:rsid w:val="00413463"/>
    <w:rsid w:val="004146E2"/>
    <w:rsid w:val="00415013"/>
    <w:rsid w:val="00416DBD"/>
    <w:rsid w:val="00416FDB"/>
    <w:rsid w:val="004172F3"/>
    <w:rsid w:val="00422921"/>
    <w:rsid w:val="00423F56"/>
    <w:rsid w:val="004240E5"/>
    <w:rsid w:val="004245A5"/>
    <w:rsid w:val="004254FF"/>
    <w:rsid w:val="00425607"/>
    <w:rsid w:val="0042660F"/>
    <w:rsid w:val="00426958"/>
    <w:rsid w:val="0043082E"/>
    <w:rsid w:val="00431F4F"/>
    <w:rsid w:val="004333EA"/>
    <w:rsid w:val="0043477C"/>
    <w:rsid w:val="004376DC"/>
    <w:rsid w:val="00437F7B"/>
    <w:rsid w:val="00442EA8"/>
    <w:rsid w:val="00443194"/>
    <w:rsid w:val="0044504B"/>
    <w:rsid w:val="0044595B"/>
    <w:rsid w:val="00445D37"/>
    <w:rsid w:val="00450B89"/>
    <w:rsid w:val="00451C67"/>
    <w:rsid w:val="00451D2F"/>
    <w:rsid w:val="00451FE7"/>
    <w:rsid w:val="00452134"/>
    <w:rsid w:val="00452A0B"/>
    <w:rsid w:val="00452F79"/>
    <w:rsid w:val="004609B5"/>
    <w:rsid w:val="00461AA8"/>
    <w:rsid w:val="00462811"/>
    <w:rsid w:val="0046347E"/>
    <w:rsid w:val="00465FA0"/>
    <w:rsid w:val="0047468E"/>
    <w:rsid w:val="00474B22"/>
    <w:rsid w:val="00475D56"/>
    <w:rsid w:val="00476197"/>
    <w:rsid w:val="004838E2"/>
    <w:rsid w:val="00483C80"/>
    <w:rsid w:val="0048582E"/>
    <w:rsid w:val="00486FAB"/>
    <w:rsid w:val="004925FE"/>
    <w:rsid w:val="004938EA"/>
    <w:rsid w:val="00493987"/>
    <w:rsid w:val="00495511"/>
    <w:rsid w:val="00496633"/>
    <w:rsid w:val="00497B00"/>
    <w:rsid w:val="004A0281"/>
    <w:rsid w:val="004A04CB"/>
    <w:rsid w:val="004A3719"/>
    <w:rsid w:val="004A3EDE"/>
    <w:rsid w:val="004A4D6A"/>
    <w:rsid w:val="004A6F75"/>
    <w:rsid w:val="004A7CC3"/>
    <w:rsid w:val="004B0D15"/>
    <w:rsid w:val="004B28CD"/>
    <w:rsid w:val="004B2E14"/>
    <w:rsid w:val="004B2F16"/>
    <w:rsid w:val="004B3AED"/>
    <w:rsid w:val="004B3B2A"/>
    <w:rsid w:val="004B3BCA"/>
    <w:rsid w:val="004B5506"/>
    <w:rsid w:val="004B56E3"/>
    <w:rsid w:val="004B705C"/>
    <w:rsid w:val="004B727A"/>
    <w:rsid w:val="004C39CC"/>
    <w:rsid w:val="004C592E"/>
    <w:rsid w:val="004C59E6"/>
    <w:rsid w:val="004C5F53"/>
    <w:rsid w:val="004C7BCE"/>
    <w:rsid w:val="004C7F56"/>
    <w:rsid w:val="004D0095"/>
    <w:rsid w:val="004D0B3A"/>
    <w:rsid w:val="004D282E"/>
    <w:rsid w:val="004D2DB6"/>
    <w:rsid w:val="004D4327"/>
    <w:rsid w:val="004D4AD8"/>
    <w:rsid w:val="004D50D8"/>
    <w:rsid w:val="004D610D"/>
    <w:rsid w:val="004E63C6"/>
    <w:rsid w:val="004F017B"/>
    <w:rsid w:val="004F0B63"/>
    <w:rsid w:val="004F0BD6"/>
    <w:rsid w:val="004F2A5E"/>
    <w:rsid w:val="004F3055"/>
    <w:rsid w:val="004F6FCB"/>
    <w:rsid w:val="00500142"/>
    <w:rsid w:val="0050061B"/>
    <w:rsid w:val="00500C67"/>
    <w:rsid w:val="0050289C"/>
    <w:rsid w:val="0050312F"/>
    <w:rsid w:val="00507996"/>
    <w:rsid w:val="00510319"/>
    <w:rsid w:val="005120E0"/>
    <w:rsid w:val="005152F2"/>
    <w:rsid w:val="005163B1"/>
    <w:rsid w:val="0051744B"/>
    <w:rsid w:val="0052372C"/>
    <w:rsid w:val="00523907"/>
    <w:rsid w:val="0052687D"/>
    <w:rsid w:val="005276E2"/>
    <w:rsid w:val="00530828"/>
    <w:rsid w:val="00532983"/>
    <w:rsid w:val="005351EE"/>
    <w:rsid w:val="00537C58"/>
    <w:rsid w:val="00542A84"/>
    <w:rsid w:val="00543004"/>
    <w:rsid w:val="00543671"/>
    <w:rsid w:val="005443B5"/>
    <w:rsid w:val="005456F5"/>
    <w:rsid w:val="00551751"/>
    <w:rsid w:val="005518BC"/>
    <w:rsid w:val="00551D8C"/>
    <w:rsid w:val="00555C4E"/>
    <w:rsid w:val="00555F9E"/>
    <w:rsid w:val="00556772"/>
    <w:rsid w:val="00557C51"/>
    <w:rsid w:val="00560C67"/>
    <w:rsid w:val="00562C0C"/>
    <w:rsid w:val="00564969"/>
    <w:rsid w:val="00565BEE"/>
    <w:rsid w:val="00567EB0"/>
    <w:rsid w:val="00570C85"/>
    <w:rsid w:val="005721D3"/>
    <w:rsid w:val="00574AB4"/>
    <w:rsid w:val="00576888"/>
    <w:rsid w:val="00577771"/>
    <w:rsid w:val="00582D35"/>
    <w:rsid w:val="00583069"/>
    <w:rsid w:val="0058341D"/>
    <w:rsid w:val="00584C2C"/>
    <w:rsid w:val="0058573C"/>
    <w:rsid w:val="0058585C"/>
    <w:rsid w:val="00585960"/>
    <w:rsid w:val="00585B4C"/>
    <w:rsid w:val="0058715C"/>
    <w:rsid w:val="005876D4"/>
    <w:rsid w:val="005933C7"/>
    <w:rsid w:val="0059550C"/>
    <w:rsid w:val="00595C65"/>
    <w:rsid w:val="005978A0"/>
    <w:rsid w:val="005A07B9"/>
    <w:rsid w:val="005A43A6"/>
    <w:rsid w:val="005A4931"/>
    <w:rsid w:val="005A4F6D"/>
    <w:rsid w:val="005A5D37"/>
    <w:rsid w:val="005A6B45"/>
    <w:rsid w:val="005B2CCE"/>
    <w:rsid w:val="005B3030"/>
    <w:rsid w:val="005B3F1C"/>
    <w:rsid w:val="005B5348"/>
    <w:rsid w:val="005B5D2C"/>
    <w:rsid w:val="005B5F6F"/>
    <w:rsid w:val="005B67BE"/>
    <w:rsid w:val="005C0498"/>
    <w:rsid w:val="005C0805"/>
    <w:rsid w:val="005C15DC"/>
    <w:rsid w:val="005C18D6"/>
    <w:rsid w:val="005C2D0E"/>
    <w:rsid w:val="005C3D84"/>
    <w:rsid w:val="005C498D"/>
    <w:rsid w:val="005C662C"/>
    <w:rsid w:val="005C765F"/>
    <w:rsid w:val="005D1D28"/>
    <w:rsid w:val="005D1FD7"/>
    <w:rsid w:val="005D2098"/>
    <w:rsid w:val="005D2172"/>
    <w:rsid w:val="005D3884"/>
    <w:rsid w:val="005D3E52"/>
    <w:rsid w:val="005D6C99"/>
    <w:rsid w:val="005D7993"/>
    <w:rsid w:val="005D7DE1"/>
    <w:rsid w:val="005E062D"/>
    <w:rsid w:val="005E0EEB"/>
    <w:rsid w:val="005E16DE"/>
    <w:rsid w:val="005E266F"/>
    <w:rsid w:val="005E4EAF"/>
    <w:rsid w:val="005E5C4D"/>
    <w:rsid w:val="005E758E"/>
    <w:rsid w:val="005F02BC"/>
    <w:rsid w:val="005F0A8E"/>
    <w:rsid w:val="005F0DF5"/>
    <w:rsid w:val="005F159C"/>
    <w:rsid w:val="005F28A3"/>
    <w:rsid w:val="005F2F01"/>
    <w:rsid w:val="005F325B"/>
    <w:rsid w:val="005F5ABE"/>
    <w:rsid w:val="005F655B"/>
    <w:rsid w:val="006018B4"/>
    <w:rsid w:val="00603708"/>
    <w:rsid w:val="0060483D"/>
    <w:rsid w:val="00604FD9"/>
    <w:rsid w:val="00612153"/>
    <w:rsid w:val="0061590D"/>
    <w:rsid w:val="00617091"/>
    <w:rsid w:val="00617B58"/>
    <w:rsid w:val="00620DA8"/>
    <w:rsid w:val="00621DB0"/>
    <w:rsid w:val="006238BF"/>
    <w:rsid w:val="006245C2"/>
    <w:rsid w:val="0062598C"/>
    <w:rsid w:val="00626D4D"/>
    <w:rsid w:val="00627B35"/>
    <w:rsid w:val="00627F2C"/>
    <w:rsid w:val="00631B50"/>
    <w:rsid w:val="00632E4A"/>
    <w:rsid w:val="00635170"/>
    <w:rsid w:val="0063701B"/>
    <w:rsid w:val="00640289"/>
    <w:rsid w:val="006419F2"/>
    <w:rsid w:val="00641A69"/>
    <w:rsid w:val="00643A83"/>
    <w:rsid w:val="00646A48"/>
    <w:rsid w:val="00647413"/>
    <w:rsid w:val="00651F74"/>
    <w:rsid w:val="00652435"/>
    <w:rsid w:val="00652C34"/>
    <w:rsid w:val="00652D2D"/>
    <w:rsid w:val="00652DC3"/>
    <w:rsid w:val="0065317B"/>
    <w:rsid w:val="0065375B"/>
    <w:rsid w:val="006538E5"/>
    <w:rsid w:val="00654317"/>
    <w:rsid w:val="00660440"/>
    <w:rsid w:val="006605FB"/>
    <w:rsid w:val="00662135"/>
    <w:rsid w:val="00663931"/>
    <w:rsid w:val="0066435B"/>
    <w:rsid w:val="00664A21"/>
    <w:rsid w:val="00665D97"/>
    <w:rsid w:val="006667F4"/>
    <w:rsid w:val="00667E5B"/>
    <w:rsid w:val="00670536"/>
    <w:rsid w:val="006734BD"/>
    <w:rsid w:val="0067403C"/>
    <w:rsid w:val="006758C6"/>
    <w:rsid w:val="00675954"/>
    <w:rsid w:val="00675D5B"/>
    <w:rsid w:val="00676ABE"/>
    <w:rsid w:val="00677906"/>
    <w:rsid w:val="0068236E"/>
    <w:rsid w:val="00684256"/>
    <w:rsid w:val="00685240"/>
    <w:rsid w:val="00686050"/>
    <w:rsid w:val="006861F6"/>
    <w:rsid w:val="006870A6"/>
    <w:rsid w:val="006908AF"/>
    <w:rsid w:val="0069194D"/>
    <w:rsid w:val="006923A3"/>
    <w:rsid w:val="0069273A"/>
    <w:rsid w:val="006930B5"/>
    <w:rsid w:val="00693AD6"/>
    <w:rsid w:val="00693B63"/>
    <w:rsid w:val="00694DB3"/>
    <w:rsid w:val="006953B5"/>
    <w:rsid w:val="006958A4"/>
    <w:rsid w:val="00697701"/>
    <w:rsid w:val="00697A0D"/>
    <w:rsid w:val="006A060E"/>
    <w:rsid w:val="006A1372"/>
    <w:rsid w:val="006A2B94"/>
    <w:rsid w:val="006A3F0B"/>
    <w:rsid w:val="006A4120"/>
    <w:rsid w:val="006A66E3"/>
    <w:rsid w:val="006A7B36"/>
    <w:rsid w:val="006B0F7A"/>
    <w:rsid w:val="006B68B2"/>
    <w:rsid w:val="006C1416"/>
    <w:rsid w:val="006C34B6"/>
    <w:rsid w:val="006C66EE"/>
    <w:rsid w:val="006C7C49"/>
    <w:rsid w:val="006D1137"/>
    <w:rsid w:val="006D270C"/>
    <w:rsid w:val="006D5449"/>
    <w:rsid w:val="006D583F"/>
    <w:rsid w:val="006D5E88"/>
    <w:rsid w:val="006D60D0"/>
    <w:rsid w:val="006E1571"/>
    <w:rsid w:val="006E244B"/>
    <w:rsid w:val="006E40C2"/>
    <w:rsid w:val="006E42A0"/>
    <w:rsid w:val="006E4477"/>
    <w:rsid w:val="006E48C6"/>
    <w:rsid w:val="006E51CB"/>
    <w:rsid w:val="006F0F66"/>
    <w:rsid w:val="006F1B0E"/>
    <w:rsid w:val="006F1F9C"/>
    <w:rsid w:val="006F2718"/>
    <w:rsid w:val="006F316F"/>
    <w:rsid w:val="006F33C5"/>
    <w:rsid w:val="006F389D"/>
    <w:rsid w:val="006F49AE"/>
    <w:rsid w:val="006F540C"/>
    <w:rsid w:val="006F7729"/>
    <w:rsid w:val="00700104"/>
    <w:rsid w:val="00701912"/>
    <w:rsid w:val="007027A2"/>
    <w:rsid w:val="00702F18"/>
    <w:rsid w:val="007039D6"/>
    <w:rsid w:val="00703BDD"/>
    <w:rsid w:val="00703C09"/>
    <w:rsid w:val="00703E2A"/>
    <w:rsid w:val="007060ED"/>
    <w:rsid w:val="00706C10"/>
    <w:rsid w:val="00707A0B"/>
    <w:rsid w:val="00712045"/>
    <w:rsid w:val="007142B3"/>
    <w:rsid w:val="00715A87"/>
    <w:rsid w:val="007164B6"/>
    <w:rsid w:val="00716636"/>
    <w:rsid w:val="007206FB"/>
    <w:rsid w:val="00720FF4"/>
    <w:rsid w:val="0072192E"/>
    <w:rsid w:val="00721AA4"/>
    <w:rsid w:val="0072320F"/>
    <w:rsid w:val="00723343"/>
    <w:rsid w:val="00724409"/>
    <w:rsid w:val="00725493"/>
    <w:rsid w:val="00725C21"/>
    <w:rsid w:val="00727FBD"/>
    <w:rsid w:val="0073170A"/>
    <w:rsid w:val="0073261A"/>
    <w:rsid w:val="007352A6"/>
    <w:rsid w:val="007363D4"/>
    <w:rsid w:val="00740D6E"/>
    <w:rsid w:val="007425AD"/>
    <w:rsid w:val="00743814"/>
    <w:rsid w:val="00743C60"/>
    <w:rsid w:val="00744734"/>
    <w:rsid w:val="007447A6"/>
    <w:rsid w:val="00746564"/>
    <w:rsid w:val="00750F1B"/>
    <w:rsid w:val="00751379"/>
    <w:rsid w:val="007524EE"/>
    <w:rsid w:val="00753A90"/>
    <w:rsid w:val="00753AF7"/>
    <w:rsid w:val="007543AB"/>
    <w:rsid w:val="00754EFE"/>
    <w:rsid w:val="00763326"/>
    <w:rsid w:val="0076536B"/>
    <w:rsid w:val="00765862"/>
    <w:rsid w:val="00765A46"/>
    <w:rsid w:val="00766B54"/>
    <w:rsid w:val="0077072B"/>
    <w:rsid w:val="00774A48"/>
    <w:rsid w:val="00775109"/>
    <w:rsid w:val="00776F22"/>
    <w:rsid w:val="00781BAE"/>
    <w:rsid w:val="007833FA"/>
    <w:rsid w:val="00784B28"/>
    <w:rsid w:val="00785FFE"/>
    <w:rsid w:val="00786123"/>
    <w:rsid w:val="007862E6"/>
    <w:rsid w:val="00787693"/>
    <w:rsid w:val="00791E8F"/>
    <w:rsid w:val="00793AE1"/>
    <w:rsid w:val="00795375"/>
    <w:rsid w:val="0079588E"/>
    <w:rsid w:val="00796923"/>
    <w:rsid w:val="007A22A0"/>
    <w:rsid w:val="007A25A8"/>
    <w:rsid w:val="007A3F81"/>
    <w:rsid w:val="007A69E2"/>
    <w:rsid w:val="007A7BAC"/>
    <w:rsid w:val="007B0658"/>
    <w:rsid w:val="007B1FE4"/>
    <w:rsid w:val="007B4515"/>
    <w:rsid w:val="007B4C2C"/>
    <w:rsid w:val="007B70A1"/>
    <w:rsid w:val="007C0588"/>
    <w:rsid w:val="007C1BAA"/>
    <w:rsid w:val="007C3166"/>
    <w:rsid w:val="007C454F"/>
    <w:rsid w:val="007C459E"/>
    <w:rsid w:val="007C53AB"/>
    <w:rsid w:val="007C54F1"/>
    <w:rsid w:val="007C5C16"/>
    <w:rsid w:val="007D1400"/>
    <w:rsid w:val="007D18C3"/>
    <w:rsid w:val="007D2AFB"/>
    <w:rsid w:val="007D539E"/>
    <w:rsid w:val="007D5E6C"/>
    <w:rsid w:val="007E04B5"/>
    <w:rsid w:val="007E239C"/>
    <w:rsid w:val="007E3B05"/>
    <w:rsid w:val="007E3D5C"/>
    <w:rsid w:val="007E3F2B"/>
    <w:rsid w:val="007E4199"/>
    <w:rsid w:val="007E5A30"/>
    <w:rsid w:val="007F07B0"/>
    <w:rsid w:val="007F1B73"/>
    <w:rsid w:val="007F3A2E"/>
    <w:rsid w:val="007F3FBC"/>
    <w:rsid w:val="007F6939"/>
    <w:rsid w:val="007F706F"/>
    <w:rsid w:val="008014A0"/>
    <w:rsid w:val="0080284E"/>
    <w:rsid w:val="00802BDE"/>
    <w:rsid w:val="00804770"/>
    <w:rsid w:val="0080482E"/>
    <w:rsid w:val="00806FC8"/>
    <w:rsid w:val="00810A98"/>
    <w:rsid w:val="00810FD1"/>
    <w:rsid w:val="00811FD1"/>
    <w:rsid w:val="00816D9C"/>
    <w:rsid w:val="00817A2B"/>
    <w:rsid w:val="008221CB"/>
    <w:rsid w:val="008251E4"/>
    <w:rsid w:val="0082570F"/>
    <w:rsid w:val="00825D67"/>
    <w:rsid w:val="00827B4D"/>
    <w:rsid w:val="00831301"/>
    <w:rsid w:val="00831429"/>
    <w:rsid w:val="0083147A"/>
    <w:rsid w:val="00831746"/>
    <w:rsid w:val="00831DC7"/>
    <w:rsid w:val="00833166"/>
    <w:rsid w:val="00833CC8"/>
    <w:rsid w:val="00835502"/>
    <w:rsid w:val="00835908"/>
    <w:rsid w:val="00835BBC"/>
    <w:rsid w:val="008367CC"/>
    <w:rsid w:val="00836B37"/>
    <w:rsid w:val="00837C54"/>
    <w:rsid w:val="00840F39"/>
    <w:rsid w:val="0084101F"/>
    <w:rsid w:val="008413E5"/>
    <w:rsid w:val="00841E07"/>
    <w:rsid w:val="00844823"/>
    <w:rsid w:val="00850CC1"/>
    <w:rsid w:val="008563C1"/>
    <w:rsid w:val="00856AD3"/>
    <w:rsid w:val="00857DB9"/>
    <w:rsid w:val="0086076B"/>
    <w:rsid w:val="00861C23"/>
    <w:rsid w:val="00862365"/>
    <w:rsid w:val="008625D7"/>
    <w:rsid w:val="0086297D"/>
    <w:rsid w:val="00863777"/>
    <w:rsid w:val="008644A9"/>
    <w:rsid w:val="008661A6"/>
    <w:rsid w:val="00866FF4"/>
    <w:rsid w:val="00874269"/>
    <w:rsid w:val="00874299"/>
    <w:rsid w:val="0087732B"/>
    <w:rsid w:val="00882E5E"/>
    <w:rsid w:val="008834E8"/>
    <w:rsid w:val="00883BA9"/>
    <w:rsid w:val="00883E4F"/>
    <w:rsid w:val="0088419B"/>
    <w:rsid w:val="00884444"/>
    <w:rsid w:val="008849EF"/>
    <w:rsid w:val="00886C3F"/>
    <w:rsid w:val="0088711C"/>
    <w:rsid w:val="00891766"/>
    <w:rsid w:val="0089286D"/>
    <w:rsid w:val="008934BF"/>
    <w:rsid w:val="008935C9"/>
    <w:rsid w:val="00894E6E"/>
    <w:rsid w:val="00896415"/>
    <w:rsid w:val="00896470"/>
    <w:rsid w:val="00896C05"/>
    <w:rsid w:val="00897AFC"/>
    <w:rsid w:val="00897B84"/>
    <w:rsid w:val="008A027C"/>
    <w:rsid w:val="008A155F"/>
    <w:rsid w:val="008A1579"/>
    <w:rsid w:val="008A3F8C"/>
    <w:rsid w:val="008A40A7"/>
    <w:rsid w:val="008A60B4"/>
    <w:rsid w:val="008A7DD8"/>
    <w:rsid w:val="008B1103"/>
    <w:rsid w:val="008B128F"/>
    <w:rsid w:val="008B1957"/>
    <w:rsid w:val="008B5D06"/>
    <w:rsid w:val="008B72C9"/>
    <w:rsid w:val="008C2A02"/>
    <w:rsid w:val="008C2A79"/>
    <w:rsid w:val="008C53C2"/>
    <w:rsid w:val="008C67A1"/>
    <w:rsid w:val="008C68A6"/>
    <w:rsid w:val="008C7DF0"/>
    <w:rsid w:val="008D1099"/>
    <w:rsid w:val="008D1A04"/>
    <w:rsid w:val="008D1A88"/>
    <w:rsid w:val="008D3DD8"/>
    <w:rsid w:val="008D4896"/>
    <w:rsid w:val="008D5055"/>
    <w:rsid w:val="008D561C"/>
    <w:rsid w:val="008D7165"/>
    <w:rsid w:val="008D76BF"/>
    <w:rsid w:val="008D7F22"/>
    <w:rsid w:val="008E16DE"/>
    <w:rsid w:val="008E289C"/>
    <w:rsid w:val="008E2A10"/>
    <w:rsid w:val="008E2E06"/>
    <w:rsid w:val="008E341D"/>
    <w:rsid w:val="008E37EA"/>
    <w:rsid w:val="008E58C4"/>
    <w:rsid w:val="008E5B35"/>
    <w:rsid w:val="008F01B0"/>
    <w:rsid w:val="008F0D32"/>
    <w:rsid w:val="008F6E97"/>
    <w:rsid w:val="008F7A85"/>
    <w:rsid w:val="00900884"/>
    <w:rsid w:val="00901597"/>
    <w:rsid w:val="00903E75"/>
    <w:rsid w:val="0090487D"/>
    <w:rsid w:val="00904DFF"/>
    <w:rsid w:val="009052AC"/>
    <w:rsid w:val="00905AD4"/>
    <w:rsid w:val="00906A05"/>
    <w:rsid w:val="00906AD9"/>
    <w:rsid w:val="00906C91"/>
    <w:rsid w:val="00907588"/>
    <w:rsid w:val="00907C88"/>
    <w:rsid w:val="00911725"/>
    <w:rsid w:val="00911E12"/>
    <w:rsid w:val="00915EBA"/>
    <w:rsid w:val="00920036"/>
    <w:rsid w:val="00921F2A"/>
    <w:rsid w:val="00921FF3"/>
    <w:rsid w:val="00923F0F"/>
    <w:rsid w:val="00924D2B"/>
    <w:rsid w:val="00931523"/>
    <w:rsid w:val="00932196"/>
    <w:rsid w:val="009325A9"/>
    <w:rsid w:val="00932BF7"/>
    <w:rsid w:val="00934523"/>
    <w:rsid w:val="009359D9"/>
    <w:rsid w:val="00936A11"/>
    <w:rsid w:val="00943100"/>
    <w:rsid w:val="0094342C"/>
    <w:rsid w:val="0094396F"/>
    <w:rsid w:val="00944079"/>
    <w:rsid w:val="00944FE6"/>
    <w:rsid w:val="009456C5"/>
    <w:rsid w:val="009459BF"/>
    <w:rsid w:val="00952B96"/>
    <w:rsid w:val="00952D0F"/>
    <w:rsid w:val="0095390B"/>
    <w:rsid w:val="00953F29"/>
    <w:rsid w:val="00954942"/>
    <w:rsid w:val="00954F35"/>
    <w:rsid w:val="009556F8"/>
    <w:rsid w:val="00955A18"/>
    <w:rsid w:val="009607EF"/>
    <w:rsid w:val="009620EE"/>
    <w:rsid w:val="00962513"/>
    <w:rsid w:val="0097072B"/>
    <w:rsid w:val="0097252C"/>
    <w:rsid w:val="00972A71"/>
    <w:rsid w:val="009740F6"/>
    <w:rsid w:val="00976F63"/>
    <w:rsid w:val="00981668"/>
    <w:rsid w:val="00982128"/>
    <w:rsid w:val="009821BD"/>
    <w:rsid w:val="00982ED4"/>
    <w:rsid w:val="00984DB6"/>
    <w:rsid w:val="00986B2E"/>
    <w:rsid w:val="00990394"/>
    <w:rsid w:val="009910AA"/>
    <w:rsid w:val="009910CE"/>
    <w:rsid w:val="0099129D"/>
    <w:rsid w:val="0099157E"/>
    <w:rsid w:val="00991B53"/>
    <w:rsid w:val="00992686"/>
    <w:rsid w:val="00992FF0"/>
    <w:rsid w:val="00993CC9"/>
    <w:rsid w:val="009945C1"/>
    <w:rsid w:val="00994D8D"/>
    <w:rsid w:val="00995847"/>
    <w:rsid w:val="00996529"/>
    <w:rsid w:val="00996A42"/>
    <w:rsid w:val="00997EBB"/>
    <w:rsid w:val="009A2822"/>
    <w:rsid w:val="009A2A15"/>
    <w:rsid w:val="009A6489"/>
    <w:rsid w:val="009A69CC"/>
    <w:rsid w:val="009B0241"/>
    <w:rsid w:val="009B2163"/>
    <w:rsid w:val="009B24B3"/>
    <w:rsid w:val="009B2CEB"/>
    <w:rsid w:val="009B2D26"/>
    <w:rsid w:val="009B349A"/>
    <w:rsid w:val="009B51AB"/>
    <w:rsid w:val="009B5A4F"/>
    <w:rsid w:val="009B5B33"/>
    <w:rsid w:val="009B6DCD"/>
    <w:rsid w:val="009B7487"/>
    <w:rsid w:val="009B76FF"/>
    <w:rsid w:val="009C10BD"/>
    <w:rsid w:val="009C3C30"/>
    <w:rsid w:val="009C52A6"/>
    <w:rsid w:val="009C58F4"/>
    <w:rsid w:val="009D05C4"/>
    <w:rsid w:val="009D1A0A"/>
    <w:rsid w:val="009D6367"/>
    <w:rsid w:val="009D79EA"/>
    <w:rsid w:val="009D7C41"/>
    <w:rsid w:val="009D7D0E"/>
    <w:rsid w:val="009E0712"/>
    <w:rsid w:val="009E08E7"/>
    <w:rsid w:val="009E188D"/>
    <w:rsid w:val="009E22C5"/>
    <w:rsid w:val="009E3A3F"/>
    <w:rsid w:val="009E4C6A"/>
    <w:rsid w:val="009E5048"/>
    <w:rsid w:val="009E5FE3"/>
    <w:rsid w:val="009E647E"/>
    <w:rsid w:val="009F07D3"/>
    <w:rsid w:val="009F2678"/>
    <w:rsid w:val="009F31E2"/>
    <w:rsid w:val="009F3E4E"/>
    <w:rsid w:val="00A02270"/>
    <w:rsid w:val="00A02393"/>
    <w:rsid w:val="00A0484E"/>
    <w:rsid w:val="00A05C24"/>
    <w:rsid w:val="00A05DDD"/>
    <w:rsid w:val="00A060A6"/>
    <w:rsid w:val="00A07EFD"/>
    <w:rsid w:val="00A10F64"/>
    <w:rsid w:val="00A115E6"/>
    <w:rsid w:val="00A12B66"/>
    <w:rsid w:val="00A135C0"/>
    <w:rsid w:val="00A13D6B"/>
    <w:rsid w:val="00A14C8F"/>
    <w:rsid w:val="00A207EE"/>
    <w:rsid w:val="00A21730"/>
    <w:rsid w:val="00A233E2"/>
    <w:rsid w:val="00A24494"/>
    <w:rsid w:val="00A264D5"/>
    <w:rsid w:val="00A26E6E"/>
    <w:rsid w:val="00A33A28"/>
    <w:rsid w:val="00A33D41"/>
    <w:rsid w:val="00A34B7B"/>
    <w:rsid w:val="00A3722A"/>
    <w:rsid w:val="00A37AE5"/>
    <w:rsid w:val="00A4047F"/>
    <w:rsid w:val="00A40765"/>
    <w:rsid w:val="00A40BE4"/>
    <w:rsid w:val="00A42B02"/>
    <w:rsid w:val="00A43982"/>
    <w:rsid w:val="00A445CE"/>
    <w:rsid w:val="00A45976"/>
    <w:rsid w:val="00A45D13"/>
    <w:rsid w:val="00A474AE"/>
    <w:rsid w:val="00A4769B"/>
    <w:rsid w:val="00A47F76"/>
    <w:rsid w:val="00A503D9"/>
    <w:rsid w:val="00A5145B"/>
    <w:rsid w:val="00A517BF"/>
    <w:rsid w:val="00A51917"/>
    <w:rsid w:val="00A526A5"/>
    <w:rsid w:val="00A52F0C"/>
    <w:rsid w:val="00A54298"/>
    <w:rsid w:val="00A552F7"/>
    <w:rsid w:val="00A5534A"/>
    <w:rsid w:val="00A56304"/>
    <w:rsid w:val="00A5743C"/>
    <w:rsid w:val="00A6289D"/>
    <w:rsid w:val="00A651DC"/>
    <w:rsid w:val="00A72720"/>
    <w:rsid w:val="00A72DCA"/>
    <w:rsid w:val="00A736A3"/>
    <w:rsid w:val="00A73B7A"/>
    <w:rsid w:val="00A745C6"/>
    <w:rsid w:val="00A757EC"/>
    <w:rsid w:val="00A82F73"/>
    <w:rsid w:val="00A8484A"/>
    <w:rsid w:val="00A86E51"/>
    <w:rsid w:val="00A87169"/>
    <w:rsid w:val="00A874DA"/>
    <w:rsid w:val="00A92380"/>
    <w:rsid w:val="00A92A85"/>
    <w:rsid w:val="00A92CA3"/>
    <w:rsid w:val="00A9490D"/>
    <w:rsid w:val="00A95870"/>
    <w:rsid w:val="00A95A60"/>
    <w:rsid w:val="00A97382"/>
    <w:rsid w:val="00AA1B21"/>
    <w:rsid w:val="00AA2C3A"/>
    <w:rsid w:val="00AA3714"/>
    <w:rsid w:val="00AA3D6F"/>
    <w:rsid w:val="00AA3E9E"/>
    <w:rsid w:val="00AA4532"/>
    <w:rsid w:val="00AA4653"/>
    <w:rsid w:val="00AA5CA4"/>
    <w:rsid w:val="00AA61B3"/>
    <w:rsid w:val="00AA7522"/>
    <w:rsid w:val="00AB1303"/>
    <w:rsid w:val="00AB5282"/>
    <w:rsid w:val="00AB58B0"/>
    <w:rsid w:val="00AB60D9"/>
    <w:rsid w:val="00AB7393"/>
    <w:rsid w:val="00AC1AB7"/>
    <w:rsid w:val="00AC1B67"/>
    <w:rsid w:val="00AC1C32"/>
    <w:rsid w:val="00AC2392"/>
    <w:rsid w:val="00AC6FB5"/>
    <w:rsid w:val="00AC742A"/>
    <w:rsid w:val="00AD4EFD"/>
    <w:rsid w:val="00AD5300"/>
    <w:rsid w:val="00AD555F"/>
    <w:rsid w:val="00AD7257"/>
    <w:rsid w:val="00AE0CA6"/>
    <w:rsid w:val="00AE3C2F"/>
    <w:rsid w:val="00AE4DB5"/>
    <w:rsid w:val="00AE559E"/>
    <w:rsid w:val="00AE7A0F"/>
    <w:rsid w:val="00AF0FBB"/>
    <w:rsid w:val="00AF2ECC"/>
    <w:rsid w:val="00AF4545"/>
    <w:rsid w:val="00AF4C10"/>
    <w:rsid w:val="00AF7EA8"/>
    <w:rsid w:val="00AF7FB6"/>
    <w:rsid w:val="00B004B1"/>
    <w:rsid w:val="00B00A18"/>
    <w:rsid w:val="00B013B4"/>
    <w:rsid w:val="00B01A72"/>
    <w:rsid w:val="00B02C90"/>
    <w:rsid w:val="00B07A0E"/>
    <w:rsid w:val="00B10AE1"/>
    <w:rsid w:val="00B11004"/>
    <w:rsid w:val="00B14DF1"/>
    <w:rsid w:val="00B14EAF"/>
    <w:rsid w:val="00B152E4"/>
    <w:rsid w:val="00B2201D"/>
    <w:rsid w:val="00B2260C"/>
    <w:rsid w:val="00B22B52"/>
    <w:rsid w:val="00B30F6C"/>
    <w:rsid w:val="00B312A0"/>
    <w:rsid w:val="00B32C91"/>
    <w:rsid w:val="00B3320D"/>
    <w:rsid w:val="00B34F9D"/>
    <w:rsid w:val="00B37922"/>
    <w:rsid w:val="00B426E6"/>
    <w:rsid w:val="00B462D6"/>
    <w:rsid w:val="00B474DA"/>
    <w:rsid w:val="00B47827"/>
    <w:rsid w:val="00B47D0E"/>
    <w:rsid w:val="00B50E57"/>
    <w:rsid w:val="00B51877"/>
    <w:rsid w:val="00B522AC"/>
    <w:rsid w:val="00B5296C"/>
    <w:rsid w:val="00B551D5"/>
    <w:rsid w:val="00B61A22"/>
    <w:rsid w:val="00B61CFD"/>
    <w:rsid w:val="00B64E19"/>
    <w:rsid w:val="00B67067"/>
    <w:rsid w:val="00B67AF2"/>
    <w:rsid w:val="00B723D4"/>
    <w:rsid w:val="00B725A5"/>
    <w:rsid w:val="00B737B4"/>
    <w:rsid w:val="00B77998"/>
    <w:rsid w:val="00B808C4"/>
    <w:rsid w:val="00B822BB"/>
    <w:rsid w:val="00B8432D"/>
    <w:rsid w:val="00B87670"/>
    <w:rsid w:val="00B900B1"/>
    <w:rsid w:val="00B90C92"/>
    <w:rsid w:val="00B93410"/>
    <w:rsid w:val="00B93E51"/>
    <w:rsid w:val="00B93FB0"/>
    <w:rsid w:val="00B94BE3"/>
    <w:rsid w:val="00B9506A"/>
    <w:rsid w:val="00B95497"/>
    <w:rsid w:val="00BA0EFE"/>
    <w:rsid w:val="00BA1D5F"/>
    <w:rsid w:val="00BA25C2"/>
    <w:rsid w:val="00BA6B41"/>
    <w:rsid w:val="00BA6E77"/>
    <w:rsid w:val="00BA71B5"/>
    <w:rsid w:val="00BB17E0"/>
    <w:rsid w:val="00BB21AD"/>
    <w:rsid w:val="00BB4BAA"/>
    <w:rsid w:val="00BB4D59"/>
    <w:rsid w:val="00BB524D"/>
    <w:rsid w:val="00BB53B8"/>
    <w:rsid w:val="00BB5C86"/>
    <w:rsid w:val="00BB6823"/>
    <w:rsid w:val="00BB6B8B"/>
    <w:rsid w:val="00BC023D"/>
    <w:rsid w:val="00BC077C"/>
    <w:rsid w:val="00BC3425"/>
    <w:rsid w:val="00BC46F8"/>
    <w:rsid w:val="00BC4B49"/>
    <w:rsid w:val="00BC59F6"/>
    <w:rsid w:val="00BC70B1"/>
    <w:rsid w:val="00BD0879"/>
    <w:rsid w:val="00BD35B1"/>
    <w:rsid w:val="00BD3E42"/>
    <w:rsid w:val="00BD723C"/>
    <w:rsid w:val="00BD7E94"/>
    <w:rsid w:val="00BE0029"/>
    <w:rsid w:val="00BE0A43"/>
    <w:rsid w:val="00BE0C71"/>
    <w:rsid w:val="00BE212D"/>
    <w:rsid w:val="00BE2644"/>
    <w:rsid w:val="00BE3DC9"/>
    <w:rsid w:val="00BE4807"/>
    <w:rsid w:val="00BE6D32"/>
    <w:rsid w:val="00BE759B"/>
    <w:rsid w:val="00BF128E"/>
    <w:rsid w:val="00BF23E4"/>
    <w:rsid w:val="00BF4653"/>
    <w:rsid w:val="00BF7B50"/>
    <w:rsid w:val="00C00380"/>
    <w:rsid w:val="00C006ED"/>
    <w:rsid w:val="00C0526D"/>
    <w:rsid w:val="00C05B76"/>
    <w:rsid w:val="00C060E2"/>
    <w:rsid w:val="00C07E15"/>
    <w:rsid w:val="00C1115E"/>
    <w:rsid w:val="00C112AC"/>
    <w:rsid w:val="00C11B9F"/>
    <w:rsid w:val="00C1300F"/>
    <w:rsid w:val="00C1303C"/>
    <w:rsid w:val="00C13228"/>
    <w:rsid w:val="00C15C3E"/>
    <w:rsid w:val="00C173B5"/>
    <w:rsid w:val="00C20589"/>
    <w:rsid w:val="00C21495"/>
    <w:rsid w:val="00C21779"/>
    <w:rsid w:val="00C23654"/>
    <w:rsid w:val="00C24816"/>
    <w:rsid w:val="00C274E2"/>
    <w:rsid w:val="00C27A2B"/>
    <w:rsid w:val="00C27E4D"/>
    <w:rsid w:val="00C336BB"/>
    <w:rsid w:val="00C33D0A"/>
    <w:rsid w:val="00C40DDE"/>
    <w:rsid w:val="00C424C8"/>
    <w:rsid w:val="00C43024"/>
    <w:rsid w:val="00C4333A"/>
    <w:rsid w:val="00C45210"/>
    <w:rsid w:val="00C45483"/>
    <w:rsid w:val="00C454D7"/>
    <w:rsid w:val="00C45A6D"/>
    <w:rsid w:val="00C45BA3"/>
    <w:rsid w:val="00C47255"/>
    <w:rsid w:val="00C47A1E"/>
    <w:rsid w:val="00C50224"/>
    <w:rsid w:val="00C50F33"/>
    <w:rsid w:val="00C5168A"/>
    <w:rsid w:val="00C51941"/>
    <w:rsid w:val="00C5399C"/>
    <w:rsid w:val="00C551A6"/>
    <w:rsid w:val="00C5750D"/>
    <w:rsid w:val="00C57EAE"/>
    <w:rsid w:val="00C62D80"/>
    <w:rsid w:val="00C63F6D"/>
    <w:rsid w:val="00C65791"/>
    <w:rsid w:val="00C6617C"/>
    <w:rsid w:val="00C661CF"/>
    <w:rsid w:val="00C70331"/>
    <w:rsid w:val="00C721D8"/>
    <w:rsid w:val="00C734E1"/>
    <w:rsid w:val="00C74026"/>
    <w:rsid w:val="00C77B6B"/>
    <w:rsid w:val="00C81688"/>
    <w:rsid w:val="00C822F6"/>
    <w:rsid w:val="00C83321"/>
    <w:rsid w:val="00C837A9"/>
    <w:rsid w:val="00C87065"/>
    <w:rsid w:val="00C90208"/>
    <w:rsid w:val="00C90E00"/>
    <w:rsid w:val="00C920A4"/>
    <w:rsid w:val="00C9643A"/>
    <w:rsid w:val="00C96976"/>
    <w:rsid w:val="00C96F60"/>
    <w:rsid w:val="00C97EF2"/>
    <w:rsid w:val="00C97F0B"/>
    <w:rsid w:val="00CA079F"/>
    <w:rsid w:val="00CA597B"/>
    <w:rsid w:val="00CB108A"/>
    <w:rsid w:val="00CB1C8A"/>
    <w:rsid w:val="00CB3E13"/>
    <w:rsid w:val="00CB442B"/>
    <w:rsid w:val="00CB56AB"/>
    <w:rsid w:val="00CB5CBF"/>
    <w:rsid w:val="00CB7103"/>
    <w:rsid w:val="00CB7597"/>
    <w:rsid w:val="00CB79FB"/>
    <w:rsid w:val="00CC064C"/>
    <w:rsid w:val="00CC08B8"/>
    <w:rsid w:val="00CC12EB"/>
    <w:rsid w:val="00CC2534"/>
    <w:rsid w:val="00CC2642"/>
    <w:rsid w:val="00CC2DDA"/>
    <w:rsid w:val="00CC36AF"/>
    <w:rsid w:val="00CC474F"/>
    <w:rsid w:val="00CC4A0E"/>
    <w:rsid w:val="00CC7722"/>
    <w:rsid w:val="00CC7E79"/>
    <w:rsid w:val="00CC7F09"/>
    <w:rsid w:val="00CD07C2"/>
    <w:rsid w:val="00CD0817"/>
    <w:rsid w:val="00CD1914"/>
    <w:rsid w:val="00CD1BB1"/>
    <w:rsid w:val="00CD1D46"/>
    <w:rsid w:val="00CD324F"/>
    <w:rsid w:val="00CD32E7"/>
    <w:rsid w:val="00CD532F"/>
    <w:rsid w:val="00CD6D84"/>
    <w:rsid w:val="00CD6F98"/>
    <w:rsid w:val="00CD76EA"/>
    <w:rsid w:val="00CE0478"/>
    <w:rsid w:val="00CE06F5"/>
    <w:rsid w:val="00CE214A"/>
    <w:rsid w:val="00CE21A9"/>
    <w:rsid w:val="00CE5BC5"/>
    <w:rsid w:val="00CF2523"/>
    <w:rsid w:val="00CF383A"/>
    <w:rsid w:val="00CF67ED"/>
    <w:rsid w:val="00D00F44"/>
    <w:rsid w:val="00D04F2B"/>
    <w:rsid w:val="00D0507D"/>
    <w:rsid w:val="00D05B0A"/>
    <w:rsid w:val="00D062A8"/>
    <w:rsid w:val="00D06D0E"/>
    <w:rsid w:val="00D14247"/>
    <w:rsid w:val="00D16AA7"/>
    <w:rsid w:val="00D17943"/>
    <w:rsid w:val="00D213DD"/>
    <w:rsid w:val="00D234CF"/>
    <w:rsid w:val="00D33D99"/>
    <w:rsid w:val="00D34546"/>
    <w:rsid w:val="00D363DB"/>
    <w:rsid w:val="00D367CB"/>
    <w:rsid w:val="00D36A7E"/>
    <w:rsid w:val="00D37308"/>
    <w:rsid w:val="00D422F0"/>
    <w:rsid w:val="00D45EC3"/>
    <w:rsid w:val="00D46BB7"/>
    <w:rsid w:val="00D500B3"/>
    <w:rsid w:val="00D553C1"/>
    <w:rsid w:val="00D55589"/>
    <w:rsid w:val="00D55953"/>
    <w:rsid w:val="00D56D6B"/>
    <w:rsid w:val="00D57090"/>
    <w:rsid w:val="00D602AE"/>
    <w:rsid w:val="00D61059"/>
    <w:rsid w:val="00D632D8"/>
    <w:rsid w:val="00D63F03"/>
    <w:rsid w:val="00D64E07"/>
    <w:rsid w:val="00D66A2C"/>
    <w:rsid w:val="00D721E7"/>
    <w:rsid w:val="00D7446B"/>
    <w:rsid w:val="00D76C9F"/>
    <w:rsid w:val="00D779E7"/>
    <w:rsid w:val="00D80304"/>
    <w:rsid w:val="00D813FD"/>
    <w:rsid w:val="00D820F4"/>
    <w:rsid w:val="00D8355C"/>
    <w:rsid w:val="00D84576"/>
    <w:rsid w:val="00D866C8"/>
    <w:rsid w:val="00D8670E"/>
    <w:rsid w:val="00D9483D"/>
    <w:rsid w:val="00D97179"/>
    <w:rsid w:val="00DA0050"/>
    <w:rsid w:val="00DA0ADD"/>
    <w:rsid w:val="00DA1906"/>
    <w:rsid w:val="00DA3A18"/>
    <w:rsid w:val="00DA5E14"/>
    <w:rsid w:val="00DB0A1F"/>
    <w:rsid w:val="00DB165E"/>
    <w:rsid w:val="00DB212D"/>
    <w:rsid w:val="00DB3F3A"/>
    <w:rsid w:val="00DB6A51"/>
    <w:rsid w:val="00DB6FE0"/>
    <w:rsid w:val="00DB7DD7"/>
    <w:rsid w:val="00DC1595"/>
    <w:rsid w:val="00DC1749"/>
    <w:rsid w:val="00DC1FCD"/>
    <w:rsid w:val="00DC3253"/>
    <w:rsid w:val="00DC44CE"/>
    <w:rsid w:val="00DC5EEE"/>
    <w:rsid w:val="00DC7005"/>
    <w:rsid w:val="00DC775A"/>
    <w:rsid w:val="00DC786B"/>
    <w:rsid w:val="00DC7CBE"/>
    <w:rsid w:val="00DD08FA"/>
    <w:rsid w:val="00DD0CA1"/>
    <w:rsid w:val="00DD150E"/>
    <w:rsid w:val="00DD4E78"/>
    <w:rsid w:val="00DD668D"/>
    <w:rsid w:val="00DD7BBE"/>
    <w:rsid w:val="00DE4F8B"/>
    <w:rsid w:val="00DE5EE1"/>
    <w:rsid w:val="00DE6455"/>
    <w:rsid w:val="00DE75AF"/>
    <w:rsid w:val="00DE7D6D"/>
    <w:rsid w:val="00DF3C22"/>
    <w:rsid w:val="00DF3FB7"/>
    <w:rsid w:val="00DF413C"/>
    <w:rsid w:val="00DF4220"/>
    <w:rsid w:val="00DF51F5"/>
    <w:rsid w:val="00DF57E6"/>
    <w:rsid w:val="00DF5956"/>
    <w:rsid w:val="00DF5B03"/>
    <w:rsid w:val="00DF6357"/>
    <w:rsid w:val="00DF7426"/>
    <w:rsid w:val="00E00FDA"/>
    <w:rsid w:val="00E01532"/>
    <w:rsid w:val="00E01571"/>
    <w:rsid w:val="00E069E6"/>
    <w:rsid w:val="00E10871"/>
    <w:rsid w:val="00E11101"/>
    <w:rsid w:val="00E12CA9"/>
    <w:rsid w:val="00E139DF"/>
    <w:rsid w:val="00E13DA3"/>
    <w:rsid w:val="00E1696D"/>
    <w:rsid w:val="00E179C5"/>
    <w:rsid w:val="00E17FA6"/>
    <w:rsid w:val="00E2010D"/>
    <w:rsid w:val="00E206EC"/>
    <w:rsid w:val="00E212E3"/>
    <w:rsid w:val="00E229B8"/>
    <w:rsid w:val="00E23747"/>
    <w:rsid w:val="00E242C6"/>
    <w:rsid w:val="00E265ED"/>
    <w:rsid w:val="00E27432"/>
    <w:rsid w:val="00E31418"/>
    <w:rsid w:val="00E329A2"/>
    <w:rsid w:val="00E333A6"/>
    <w:rsid w:val="00E33EDE"/>
    <w:rsid w:val="00E34EA8"/>
    <w:rsid w:val="00E35107"/>
    <w:rsid w:val="00E3578D"/>
    <w:rsid w:val="00E35C66"/>
    <w:rsid w:val="00E370F7"/>
    <w:rsid w:val="00E42FD3"/>
    <w:rsid w:val="00E43797"/>
    <w:rsid w:val="00E43DAD"/>
    <w:rsid w:val="00E46A08"/>
    <w:rsid w:val="00E47C0F"/>
    <w:rsid w:val="00E518E8"/>
    <w:rsid w:val="00E51A50"/>
    <w:rsid w:val="00E51CBE"/>
    <w:rsid w:val="00E531F8"/>
    <w:rsid w:val="00E575CC"/>
    <w:rsid w:val="00E602C4"/>
    <w:rsid w:val="00E606DE"/>
    <w:rsid w:val="00E60AC6"/>
    <w:rsid w:val="00E60F52"/>
    <w:rsid w:val="00E62C20"/>
    <w:rsid w:val="00E632B1"/>
    <w:rsid w:val="00E66075"/>
    <w:rsid w:val="00E66F83"/>
    <w:rsid w:val="00E704CF"/>
    <w:rsid w:val="00E70530"/>
    <w:rsid w:val="00E71F37"/>
    <w:rsid w:val="00E72685"/>
    <w:rsid w:val="00E729C9"/>
    <w:rsid w:val="00E76CBD"/>
    <w:rsid w:val="00E8214C"/>
    <w:rsid w:val="00E8498D"/>
    <w:rsid w:val="00E85D26"/>
    <w:rsid w:val="00E85E46"/>
    <w:rsid w:val="00E87116"/>
    <w:rsid w:val="00E8778D"/>
    <w:rsid w:val="00E91749"/>
    <w:rsid w:val="00E95213"/>
    <w:rsid w:val="00E963B4"/>
    <w:rsid w:val="00E96E25"/>
    <w:rsid w:val="00E9766F"/>
    <w:rsid w:val="00E97FA5"/>
    <w:rsid w:val="00EA0C90"/>
    <w:rsid w:val="00EA284E"/>
    <w:rsid w:val="00EA4F87"/>
    <w:rsid w:val="00EA6563"/>
    <w:rsid w:val="00EA669E"/>
    <w:rsid w:val="00EA6EA5"/>
    <w:rsid w:val="00EA794E"/>
    <w:rsid w:val="00EB04AC"/>
    <w:rsid w:val="00EB0D23"/>
    <w:rsid w:val="00EB17B1"/>
    <w:rsid w:val="00EB39BA"/>
    <w:rsid w:val="00EB4D31"/>
    <w:rsid w:val="00EB4F6E"/>
    <w:rsid w:val="00EC2F6F"/>
    <w:rsid w:val="00EC3917"/>
    <w:rsid w:val="00EC3982"/>
    <w:rsid w:val="00EC3CF9"/>
    <w:rsid w:val="00EC4877"/>
    <w:rsid w:val="00EC750E"/>
    <w:rsid w:val="00ED695B"/>
    <w:rsid w:val="00ED73A2"/>
    <w:rsid w:val="00EE2741"/>
    <w:rsid w:val="00EE37FD"/>
    <w:rsid w:val="00EE633D"/>
    <w:rsid w:val="00EE7F28"/>
    <w:rsid w:val="00EF02B4"/>
    <w:rsid w:val="00EF1165"/>
    <w:rsid w:val="00EF5490"/>
    <w:rsid w:val="00EF592C"/>
    <w:rsid w:val="00EF6611"/>
    <w:rsid w:val="00F030A0"/>
    <w:rsid w:val="00F039D9"/>
    <w:rsid w:val="00F070BD"/>
    <w:rsid w:val="00F07826"/>
    <w:rsid w:val="00F11896"/>
    <w:rsid w:val="00F23F9B"/>
    <w:rsid w:val="00F24FCB"/>
    <w:rsid w:val="00F2549A"/>
    <w:rsid w:val="00F272CE"/>
    <w:rsid w:val="00F27B14"/>
    <w:rsid w:val="00F32212"/>
    <w:rsid w:val="00F3442F"/>
    <w:rsid w:val="00F364EF"/>
    <w:rsid w:val="00F3692A"/>
    <w:rsid w:val="00F37D6A"/>
    <w:rsid w:val="00F37EB0"/>
    <w:rsid w:val="00F41963"/>
    <w:rsid w:val="00F42E0C"/>
    <w:rsid w:val="00F452EA"/>
    <w:rsid w:val="00F4604A"/>
    <w:rsid w:val="00F4672E"/>
    <w:rsid w:val="00F51365"/>
    <w:rsid w:val="00F51B6C"/>
    <w:rsid w:val="00F51C05"/>
    <w:rsid w:val="00F532DB"/>
    <w:rsid w:val="00F5361E"/>
    <w:rsid w:val="00F55F8D"/>
    <w:rsid w:val="00F623E5"/>
    <w:rsid w:val="00F653FF"/>
    <w:rsid w:val="00F65AC7"/>
    <w:rsid w:val="00F65BE2"/>
    <w:rsid w:val="00F66EAC"/>
    <w:rsid w:val="00F7012B"/>
    <w:rsid w:val="00F708BD"/>
    <w:rsid w:val="00F728C1"/>
    <w:rsid w:val="00F76FB1"/>
    <w:rsid w:val="00F77AB4"/>
    <w:rsid w:val="00F80EFE"/>
    <w:rsid w:val="00F816C6"/>
    <w:rsid w:val="00F81ECE"/>
    <w:rsid w:val="00F82426"/>
    <w:rsid w:val="00F8277D"/>
    <w:rsid w:val="00F84079"/>
    <w:rsid w:val="00F84A7F"/>
    <w:rsid w:val="00F85190"/>
    <w:rsid w:val="00F874BB"/>
    <w:rsid w:val="00F908AF"/>
    <w:rsid w:val="00F93BC1"/>
    <w:rsid w:val="00F93D16"/>
    <w:rsid w:val="00F960FB"/>
    <w:rsid w:val="00F96533"/>
    <w:rsid w:val="00F967FE"/>
    <w:rsid w:val="00F96FAC"/>
    <w:rsid w:val="00FA0429"/>
    <w:rsid w:val="00FA060F"/>
    <w:rsid w:val="00FA07A6"/>
    <w:rsid w:val="00FA1506"/>
    <w:rsid w:val="00FA5157"/>
    <w:rsid w:val="00FA7073"/>
    <w:rsid w:val="00FB142E"/>
    <w:rsid w:val="00FB1464"/>
    <w:rsid w:val="00FB175A"/>
    <w:rsid w:val="00FB3404"/>
    <w:rsid w:val="00FB575A"/>
    <w:rsid w:val="00FB5856"/>
    <w:rsid w:val="00FB7470"/>
    <w:rsid w:val="00FB76F1"/>
    <w:rsid w:val="00FB7DE3"/>
    <w:rsid w:val="00FC1FD5"/>
    <w:rsid w:val="00FC2004"/>
    <w:rsid w:val="00FC22E4"/>
    <w:rsid w:val="00FC4BBD"/>
    <w:rsid w:val="00FC57EA"/>
    <w:rsid w:val="00FD0BDE"/>
    <w:rsid w:val="00FD0C7B"/>
    <w:rsid w:val="00FD0CED"/>
    <w:rsid w:val="00FD221A"/>
    <w:rsid w:val="00FD45CB"/>
    <w:rsid w:val="00FD53C2"/>
    <w:rsid w:val="00FD575F"/>
    <w:rsid w:val="00FD7780"/>
    <w:rsid w:val="00FD7D03"/>
    <w:rsid w:val="00FE3335"/>
    <w:rsid w:val="00FE3721"/>
    <w:rsid w:val="00FE45D7"/>
    <w:rsid w:val="00FE4F3A"/>
    <w:rsid w:val="00FE50E8"/>
    <w:rsid w:val="00FE7D75"/>
    <w:rsid w:val="00FE7FD4"/>
    <w:rsid w:val="00FF107F"/>
    <w:rsid w:val="00FF116A"/>
    <w:rsid w:val="00FF3662"/>
    <w:rsid w:val="00FF39FF"/>
    <w:rsid w:val="00FF4149"/>
    <w:rsid w:val="00FF6142"/>
    <w:rsid w:val="00FF70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shapelayout>
  </w:shapeDefaults>
  <w:decimalSymbol w:val=","/>
  <w:listSeparator w:val=";"/>
  <w14:docId w14:val="7ADE463C"/>
  <w15:docId w15:val="{36FFE61C-B42A-43DD-9A92-35BC4912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C775A"/>
    <w:pPr>
      <w:widowControl w:val="0"/>
    </w:pPr>
    <w:rPr>
      <w:rFonts w:ascii="Times New Roman" w:eastAsia="Times New Roman" w:hAnsi="Times New Roman" w:cs="Times New Roman"/>
      <w:lang w:val="pt-PT"/>
    </w:rPr>
  </w:style>
  <w:style w:type="paragraph" w:styleId="Ttulo1">
    <w:name w:val="heading 1"/>
    <w:basedOn w:val="Normal"/>
    <w:next w:val="Normal"/>
    <w:link w:val="Ttulo1Char1"/>
    <w:qFormat/>
    <w:rsid w:val="00CB442B"/>
    <w:pPr>
      <w:keepNext/>
      <w:keepLines/>
      <w:widowControl/>
      <w:numPr>
        <w:numId w:val="2"/>
      </w:numPr>
      <w:spacing w:before="240" w:line="259" w:lineRule="auto"/>
      <w:outlineLvl w:val="0"/>
    </w:pPr>
    <w:rPr>
      <w:rFonts w:asciiTheme="majorHAnsi" w:eastAsiaTheme="majorEastAsia" w:hAnsiTheme="majorHAnsi" w:cstheme="majorBidi"/>
      <w:color w:val="365F91" w:themeColor="accent1" w:themeShade="BF"/>
      <w:kern w:val="2"/>
      <w:sz w:val="32"/>
      <w:szCs w:val="32"/>
      <w:lang w:val="pt-BR"/>
    </w:rPr>
  </w:style>
  <w:style w:type="paragraph" w:styleId="Ttulo2">
    <w:name w:val="heading 2"/>
    <w:basedOn w:val="Normal"/>
    <w:next w:val="Normal"/>
    <w:link w:val="Ttulo2Char"/>
    <w:uiPriority w:val="9"/>
    <w:unhideWhenUsed/>
    <w:qFormat/>
    <w:rsid w:val="00670536"/>
    <w:pPr>
      <w:keepNext/>
      <w:keepLines/>
      <w:numPr>
        <w:ilvl w:val="1"/>
        <w:numId w:val="2"/>
      </w:numPr>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670536"/>
    <w:pPr>
      <w:keepNext/>
      <w:keepLines/>
      <w:numPr>
        <w:ilvl w:val="2"/>
        <w:numId w:val="2"/>
      </w:numPr>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70536"/>
    <w:pPr>
      <w:keepNext/>
      <w:keepLines/>
      <w:numPr>
        <w:ilvl w:val="3"/>
        <w:numId w:val="2"/>
      </w:numPr>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70536"/>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923F0F"/>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923F0F"/>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923F0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3F0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link w:val="Ttulo1Char"/>
    <w:uiPriority w:val="9"/>
    <w:qFormat/>
    <w:rsid w:val="00DC775A"/>
    <w:pPr>
      <w:ind w:left="891"/>
      <w:outlineLvl w:val="1"/>
    </w:pPr>
    <w:rPr>
      <w:b/>
      <w:bCs/>
      <w:sz w:val="24"/>
      <w:szCs w:val="24"/>
    </w:rPr>
  </w:style>
  <w:style w:type="character" w:styleId="Hyperlink">
    <w:name w:val="Hyperlink"/>
    <w:rsid w:val="00DC775A"/>
    <w:rPr>
      <w:color w:val="000080"/>
      <w:u w:val="single"/>
    </w:rPr>
  </w:style>
  <w:style w:type="paragraph" w:styleId="Ttulo">
    <w:name w:val="Title"/>
    <w:basedOn w:val="Normal"/>
    <w:next w:val="Corpodetexto"/>
    <w:qFormat/>
    <w:rsid w:val="00DC775A"/>
    <w:pPr>
      <w:keepNext/>
      <w:spacing w:before="240" w:after="120"/>
    </w:pPr>
    <w:rPr>
      <w:rFonts w:ascii="Liberation Sans" w:eastAsia="Microsoft YaHei" w:hAnsi="Liberation Sans" w:cs="Arial Unicode MS"/>
      <w:sz w:val="28"/>
      <w:szCs w:val="28"/>
    </w:rPr>
  </w:style>
  <w:style w:type="paragraph" w:styleId="Corpodetexto">
    <w:name w:val="Body Text"/>
    <w:basedOn w:val="Normal"/>
    <w:link w:val="CorpodetextoChar"/>
    <w:qFormat/>
    <w:rsid w:val="00DC775A"/>
    <w:pPr>
      <w:ind w:left="531"/>
      <w:jc w:val="both"/>
    </w:pPr>
    <w:rPr>
      <w:sz w:val="24"/>
      <w:szCs w:val="24"/>
    </w:rPr>
  </w:style>
  <w:style w:type="paragraph" w:styleId="Lista">
    <w:name w:val="List"/>
    <w:basedOn w:val="Corpodetexto"/>
    <w:rsid w:val="00DC775A"/>
    <w:rPr>
      <w:rFonts w:cs="Arial Unicode MS"/>
    </w:rPr>
  </w:style>
  <w:style w:type="paragraph" w:customStyle="1" w:styleId="Legenda1">
    <w:name w:val="Legenda1"/>
    <w:basedOn w:val="Normal"/>
    <w:qFormat/>
    <w:rsid w:val="00DC775A"/>
    <w:pPr>
      <w:suppressLineNumbers/>
      <w:spacing w:before="120" w:after="120"/>
    </w:pPr>
    <w:rPr>
      <w:rFonts w:cs="Arial Unicode MS"/>
      <w:i/>
      <w:iCs/>
      <w:sz w:val="24"/>
      <w:szCs w:val="24"/>
    </w:rPr>
  </w:style>
  <w:style w:type="paragraph" w:customStyle="1" w:styleId="ndice">
    <w:name w:val="Índice"/>
    <w:basedOn w:val="Normal"/>
    <w:qFormat/>
    <w:rsid w:val="00DC775A"/>
    <w:pPr>
      <w:suppressLineNumbers/>
    </w:pPr>
    <w:rPr>
      <w:rFonts w:cs="Arial Unicode MS"/>
    </w:rPr>
  </w:style>
  <w:style w:type="paragraph" w:styleId="PargrafodaLista">
    <w:name w:val="List Paragraph"/>
    <w:basedOn w:val="Normal"/>
    <w:link w:val="PargrafodaListaChar"/>
    <w:uiPriority w:val="34"/>
    <w:qFormat/>
    <w:rsid w:val="00DC775A"/>
    <w:pPr>
      <w:ind w:left="531"/>
      <w:jc w:val="both"/>
    </w:pPr>
  </w:style>
  <w:style w:type="paragraph" w:customStyle="1" w:styleId="TableParagraph">
    <w:name w:val="Table Paragraph"/>
    <w:basedOn w:val="Normal"/>
    <w:uiPriority w:val="1"/>
    <w:qFormat/>
    <w:rsid w:val="00DC775A"/>
    <w:pPr>
      <w:ind w:left="110"/>
    </w:pPr>
  </w:style>
  <w:style w:type="paragraph" w:customStyle="1" w:styleId="CabealhoeRodap">
    <w:name w:val="Cabeçalho e Rodapé"/>
    <w:basedOn w:val="Normal"/>
    <w:qFormat/>
    <w:rsid w:val="00DC775A"/>
  </w:style>
  <w:style w:type="paragraph" w:customStyle="1" w:styleId="Cabealho1">
    <w:name w:val="Cabeçalho1"/>
    <w:basedOn w:val="CabealhoeRodap"/>
    <w:uiPriority w:val="99"/>
    <w:rsid w:val="00DC775A"/>
  </w:style>
  <w:style w:type="paragraph" w:customStyle="1" w:styleId="Contedodoquadro">
    <w:name w:val="Conteúdo do quadro"/>
    <w:basedOn w:val="Normal"/>
    <w:qFormat/>
    <w:rsid w:val="00DC775A"/>
  </w:style>
  <w:style w:type="paragraph" w:customStyle="1" w:styleId="Rodap1">
    <w:name w:val="Rodapé1"/>
    <w:basedOn w:val="CabealhoeRodap"/>
    <w:uiPriority w:val="99"/>
    <w:rsid w:val="00DC775A"/>
    <w:pPr>
      <w:suppressLineNumbers/>
      <w:tabs>
        <w:tab w:val="center" w:pos="5043"/>
        <w:tab w:val="right" w:pos="10086"/>
      </w:tabs>
    </w:pPr>
  </w:style>
  <w:style w:type="paragraph" w:customStyle="1" w:styleId="Nivel01">
    <w:name w:val="Nivel 01"/>
    <w:basedOn w:val="Ttulo11"/>
    <w:next w:val="Normal"/>
    <w:link w:val="Nivel01Char"/>
    <w:qFormat/>
    <w:rsid w:val="00DC775A"/>
    <w:pPr>
      <w:tabs>
        <w:tab w:val="left" w:pos="567"/>
      </w:tabs>
      <w:ind w:left="360" w:hanging="360"/>
      <w:jc w:val="both"/>
    </w:pPr>
    <w:rPr>
      <w:rFonts w:ascii="Arial" w:eastAsia="MS Gothic" w:hAnsi="Arial" w:cs="Arial"/>
      <w:color w:val="365F91" w:themeColor="accent1" w:themeShade="BF"/>
      <w:sz w:val="20"/>
      <w:szCs w:val="20"/>
      <w:lang w:eastAsia="pt-BR"/>
    </w:rPr>
  </w:style>
  <w:style w:type="paragraph" w:customStyle="1" w:styleId="Nivel2">
    <w:name w:val="Nivel 2"/>
    <w:link w:val="Nivel2Char"/>
    <w:qFormat/>
    <w:rsid w:val="00DC775A"/>
    <w:pPr>
      <w:tabs>
        <w:tab w:val="num" w:pos="0"/>
      </w:tabs>
      <w:spacing w:before="120" w:after="120" w:line="276" w:lineRule="auto"/>
      <w:ind w:hanging="409"/>
      <w:jc w:val="both"/>
    </w:pPr>
    <w:rPr>
      <w:rFonts w:ascii="Ecofont_Spranq_eco_Sans" w:eastAsia="Arial Unicode MS" w:hAnsi="Ecofont_Spranq_eco_Sans" w:cs="Times New Roman"/>
      <w:sz w:val="20"/>
      <w:szCs w:val="20"/>
      <w:lang w:val="pt-BR" w:eastAsia="pt-BR"/>
    </w:rPr>
  </w:style>
  <w:style w:type="paragraph" w:customStyle="1" w:styleId="Nivel1">
    <w:name w:val="Nivel1"/>
    <w:basedOn w:val="Ttulo11"/>
    <w:next w:val="Normal"/>
    <w:link w:val="Nivel1Char"/>
    <w:qFormat/>
    <w:rsid w:val="00DC775A"/>
    <w:pPr>
      <w:tabs>
        <w:tab w:val="num" w:pos="0"/>
      </w:tabs>
      <w:spacing w:before="480" w:after="120" w:line="276" w:lineRule="auto"/>
      <w:ind w:left="772" w:hanging="240"/>
      <w:jc w:val="both"/>
    </w:pPr>
    <w:rPr>
      <w:rFonts w:ascii="Arial" w:eastAsia="MS Gothic" w:hAnsi="Arial" w:cs="Arial"/>
      <w:color w:val="365F91" w:themeColor="accent1" w:themeShade="BF"/>
      <w:sz w:val="20"/>
      <w:szCs w:val="20"/>
      <w:lang w:eastAsia="pt-BR"/>
    </w:rPr>
  </w:style>
  <w:style w:type="paragraph" w:customStyle="1" w:styleId="Nvel2-Red">
    <w:name w:val="Nível 2 -Red"/>
    <w:basedOn w:val="Nivel2"/>
    <w:link w:val="Nvel2-RedChar"/>
    <w:qFormat/>
    <w:rsid w:val="00DC775A"/>
    <w:pPr>
      <w:ind w:firstLine="0"/>
    </w:pPr>
    <w:rPr>
      <w:rFonts w:ascii="Arial" w:eastAsia="MS Mincho" w:hAnsi="Arial" w:cs="Arial"/>
      <w:i/>
      <w:iCs/>
      <w:color w:val="FF0000"/>
    </w:rPr>
  </w:style>
  <w:style w:type="paragraph" w:customStyle="1" w:styleId="Default">
    <w:name w:val="Default"/>
    <w:qFormat/>
    <w:rsid w:val="00DC775A"/>
    <w:rPr>
      <w:rFonts w:ascii="Arial" w:eastAsia="Calibri" w:hAnsi="Arial" w:cs="Arial"/>
      <w:color w:val="000000"/>
      <w:sz w:val="24"/>
      <w:szCs w:val="24"/>
      <w:lang w:val="pt-BR"/>
    </w:rPr>
  </w:style>
  <w:style w:type="table" w:customStyle="1" w:styleId="TableNormal">
    <w:name w:val="Table Normal"/>
    <w:uiPriority w:val="2"/>
    <w:semiHidden/>
    <w:unhideWhenUsed/>
    <w:qFormat/>
    <w:rsid w:val="00DC775A"/>
    <w:tblPr>
      <w:tblCellMar>
        <w:top w:w="0" w:type="dxa"/>
        <w:left w:w="0" w:type="dxa"/>
        <w:bottom w:w="0" w:type="dxa"/>
        <w:right w:w="0" w:type="dxa"/>
      </w:tblCellMar>
    </w:tblPr>
  </w:style>
  <w:style w:type="character" w:customStyle="1" w:styleId="colunaagrupadorvalor">
    <w:name w:val="coluna_agrupador_valor"/>
    <w:basedOn w:val="Fontepargpadro"/>
    <w:qFormat/>
    <w:rsid w:val="00B01A72"/>
  </w:style>
  <w:style w:type="character" w:customStyle="1" w:styleId="Nivel2Char">
    <w:name w:val="Nivel 2 Char"/>
    <w:link w:val="Nivel2"/>
    <w:qFormat/>
    <w:rsid w:val="00FF6142"/>
    <w:rPr>
      <w:rFonts w:ascii="Ecofont_Spranq_eco_Sans" w:eastAsia="Arial Unicode MS" w:hAnsi="Ecofont_Spranq_eco_Sans" w:cs="Times New Roman"/>
      <w:sz w:val="20"/>
      <w:szCs w:val="20"/>
      <w:lang w:val="pt-BR" w:eastAsia="pt-BR"/>
    </w:rPr>
  </w:style>
  <w:style w:type="character" w:customStyle="1" w:styleId="Nivel01Char">
    <w:name w:val="Nivel 01 Char"/>
    <w:link w:val="Nivel01"/>
    <w:qFormat/>
    <w:rsid w:val="00FF6142"/>
    <w:rPr>
      <w:rFonts w:ascii="Arial" w:eastAsia="MS Gothic" w:hAnsi="Arial" w:cs="Arial"/>
      <w:b/>
      <w:bCs/>
      <w:color w:val="365F91" w:themeColor="accent1" w:themeShade="BF"/>
      <w:sz w:val="20"/>
      <w:szCs w:val="20"/>
      <w:lang w:val="pt-PT" w:eastAsia="pt-BR"/>
    </w:rPr>
  </w:style>
  <w:style w:type="character" w:customStyle="1" w:styleId="Ttulo1Char">
    <w:name w:val="Título 1 Char"/>
    <w:basedOn w:val="Fontepargpadro"/>
    <w:link w:val="Ttulo11"/>
    <w:uiPriority w:val="9"/>
    <w:qFormat/>
    <w:rsid w:val="00FF6142"/>
    <w:rPr>
      <w:rFonts w:ascii="Times New Roman" w:eastAsia="Times New Roman" w:hAnsi="Times New Roman" w:cs="Times New Roman"/>
      <w:b/>
      <w:bCs/>
      <w:sz w:val="24"/>
      <w:szCs w:val="24"/>
      <w:lang w:val="pt-PT"/>
    </w:rPr>
  </w:style>
  <w:style w:type="character" w:customStyle="1" w:styleId="PargrafodaListaChar">
    <w:name w:val="Parágrafo da Lista Char"/>
    <w:link w:val="PargrafodaLista"/>
    <w:uiPriority w:val="34"/>
    <w:qFormat/>
    <w:rsid w:val="00FF6142"/>
    <w:rPr>
      <w:rFonts w:ascii="Times New Roman" w:eastAsia="Times New Roman" w:hAnsi="Times New Roman" w:cs="Times New Roman"/>
      <w:lang w:val="pt-PT"/>
    </w:rPr>
  </w:style>
  <w:style w:type="character" w:customStyle="1" w:styleId="Nvel2-RedChar">
    <w:name w:val="Nível 2 -Red Char"/>
    <w:link w:val="Nvel2-Red"/>
    <w:qFormat/>
    <w:rsid w:val="00FF6142"/>
    <w:rPr>
      <w:rFonts w:ascii="Arial" w:eastAsia="MS Mincho" w:hAnsi="Arial" w:cs="Arial"/>
      <w:i/>
      <w:iCs/>
      <w:color w:val="FF0000"/>
      <w:sz w:val="20"/>
      <w:szCs w:val="20"/>
      <w:lang w:val="pt-BR" w:eastAsia="pt-BR"/>
    </w:rPr>
  </w:style>
  <w:style w:type="character" w:customStyle="1" w:styleId="Nivel1Char">
    <w:name w:val="Nivel1 Char"/>
    <w:basedOn w:val="Fontepargpadro"/>
    <w:link w:val="Nivel1"/>
    <w:qFormat/>
    <w:locked/>
    <w:rsid w:val="00FF6142"/>
    <w:rPr>
      <w:rFonts w:ascii="Arial" w:eastAsia="MS Gothic" w:hAnsi="Arial" w:cs="Arial"/>
      <w:b/>
      <w:bCs/>
      <w:color w:val="365F91" w:themeColor="accent1" w:themeShade="BF"/>
      <w:sz w:val="20"/>
      <w:szCs w:val="20"/>
      <w:lang w:val="pt-PT" w:eastAsia="pt-BR"/>
    </w:rPr>
  </w:style>
  <w:style w:type="paragraph" w:styleId="Textodebalo">
    <w:name w:val="Balloon Text"/>
    <w:basedOn w:val="Normal"/>
    <w:link w:val="TextodebaloChar"/>
    <w:uiPriority w:val="99"/>
    <w:semiHidden/>
    <w:unhideWhenUsed/>
    <w:qFormat/>
    <w:rsid w:val="00E60F52"/>
    <w:rPr>
      <w:rFonts w:ascii="Tahoma" w:hAnsi="Tahoma" w:cs="Tahoma"/>
      <w:sz w:val="16"/>
      <w:szCs w:val="16"/>
    </w:rPr>
  </w:style>
  <w:style w:type="character" w:customStyle="1" w:styleId="TextodebaloChar">
    <w:name w:val="Texto de balão Char"/>
    <w:basedOn w:val="Fontepargpadro"/>
    <w:link w:val="Textodebalo"/>
    <w:uiPriority w:val="99"/>
    <w:semiHidden/>
    <w:qFormat/>
    <w:rsid w:val="00E60F52"/>
    <w:rPr>
      <w:rFonts w:ascii="Tahoma" w:eastAsia="Times New Roman" w:hAnsi="Tahoma" w:cs="Tahoma"/>
      <w:sz w:val="16"/>
      <w:szCs w:val="16"/>
      <w:lang w:val="pt-PT"/>
    </w:rPr>
  </w:style>
  <w:style w:type="paragraph" w:styleId="Cabealho">
    <w:name w:val="header"/>
    <w:basedOn w:val="Normal"/>
    <w:link w:val="CabealhoChar"/>
    <w:uiPriority w:val="99"/>
    <w:unhideWhenUsed/>
    <w:rsid w:val="00125BE6"/>
    <w:pPr>
      <w:tabs>
        <w:tab w:val="center" w:pos="4252"/>
        <w:tab w:val="right" w:pos="8504"/>
      </w:tabs>
    </w:pPr>
  </w:style>
  <w:style w:type="character" w:customStyle="1" w:styleId="CabealhoChar">
    <w:name w:val="Cabeçalho Char"/>
    <w:basedOn w:val="Fontepargpadro"/>
    <w:link w:val="Cabealho"/>
    <w:uiPriority w:val="99"/>
    <w:qFormat/>
    <w:rsid w:val="00125BE6"/>
    <w:rPr>
      <w:rFonts w:ascii="Times New Roman" w:eastAsia="Times New Roman" w:hAnsi="Times New Roman" w:cs="Times New Roman"/>
      <w:lang w:val="pt-PT"/>
    </w:rPr>
  </w:style>
  <w:style w:type="paragraph" w:styleId="Rodap">
    <w:name w:val="footer"/>
    <w:basedOn w:val="Normal"/>
    <w:link w:val="RodapChar"/>
    <w:uiPriority w:val="99"/>
    <w:unhideWhenUsed/>
    <w:rsid w:val="00125BE6"/>
    <w:pPr>
      <w:tabs>
        <w:tab w:val="center" w:pos="4252"/>
        <w:tab w:val="right" w:pos="8504"/>
      </w:tabs>
    </w:pPr>
  </w:style>
  <w:style w:type="character" w:customStyle="1" w:styleId="RodapChar">
    <w:name w:val="Rodapé Char"/>
    <w:basedOn w:val="Fontepargpadro"/>
    <w:link w:val="Rodap"/>
    <w:uiPriority w:val="99"/>
    <w:qFormat/>
    <w:rsid w:val="00125BE6"/>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F66EAC"/>
    <w:rPr>
      <w:color w:val="605E5C"/>
      <w:shd w:val="clear" w:color="auto" w:fill="E1DFDD"/>
    </w:rPr>
  </w:style>
  <w:style w:type="character" w:styleId="HiperlinkVisitado">
    <w:name w:val="FollowedHyperlink"/>
    <w:basedOn w:val="Fontepargpadro"/>
    <w:uiPriority w:val="99"/>
    <w:semiHidden/>
    <w:unhideWhenUsed/>
    <w:rsid w:val="00BB5C86"/>
    <w:rPr>
      <w:color w:val="800080" w:themeColor="followedHyperlink"/>
      <w:u w:val="single"/>
    </w:rPr>
  </w:style>
  <w:style w:type="character" w:customStyle="1" w:styleId="CorpodetextoChar">
    <w:name w:val="Corpo de texto Char"/>
    <w:basedOn w:val="Fontepargpadro"/>
    <w:link w:val="Corpodetexto"/>
    <w:uiPriority w:val="1"/>
    <w:qFormat/>
    <w:rsid w:val="00E242C6"/>
    <w:rPr>
      <w:rFonts w:ascii="Times New Roman" w:eastAsia="Times New Roman" w:hAnsi="Times New Roman" w:cs="Times New Roman"/>
      <w:sz w:val="24"/>
      <w:szCs w:val="24"/>
      <w:lang w:val="pt-PT"/>
    </w:rPr>
  </w:style>
  <w:style w:type="paragraph" w:styleId="SemEspaamento">
    <w:name w:val="No Spacing"/>
    <w:uiPriority w:val="1"/>
    <w:qFormat/>
    <w:rsid w:val="00E66F83"/>
    <w:pPr>
      <w:spacing w:line="276" w:lineRule="auto"/>
      <w:ind w:left="94" w:hanging="10"/>
      <w:jc w:val="both"/>
    </w:pPr>
    <w:rPr>
      <w:rFonts w:ascii="Times New Roman" w:eastAsia="Times New Roman" w:hAnsi="Times New Roman" w:cs="Times New Roman"/>
      <w:color w:val="000000"/>
      <w:sz w:val="24"/>
      <w:lang w:eastAsia="pt-BR"/>
    </w:rPr>
  </w:style>
  <w:style w:type="character" w:customStyle="1" w:styleId="Ttulo1Char1">
    <w:name w:val="Título 1 Char1"/>
    <w:basedOn w:val="Fontepargpadro"/>
    <w:link w:val="Ttulo1"/>
    <w:rsid w:val="00CB442B"/>
    <w:rPr>
      <w:rFonts w:asciiTheme="majorHAnsi" w:eastAsiaTheme="majorEastAsia" w:hAnsiTheme="majorHAnsi" w:cstheme="majorBidi"/>
      <w:color w:val="365F91" w:themeColor="accent1" w:themeShade="BF"/>
      <w:kern w:val="2"/>
      <w:sz w:val="32"/>
      <w:szCs w:val="32"/>
      <w:lang w:val="pt-BR"/>
    </w:rPr>
  </w:style>
  <w:style w:type="paragraph" w:customStyle="1" w:styleId="western">
    <w:name w:val="western"/>
    <w:basedOn w:val="Normal"/>
    <w:qFormat/>
    <w:rsid w:val="00CB442B"/>
    <w:pPr>
      <w:spacing w:beforeAutospacing="1"/>
    </w:pPr>
    <w:rPr>
      <w:sz w:val="28"/>
      <w:szCs w:val="28"/>
      <w:lang w:eastAsia="pt-BR"/>
    </w:rPr>
  </w:style>
  <w:style w:type="paragraph" w:styleId="NormalWeb">
    <w:name w:val="Normal (Web)"/>
    <w:basedOn w:val="Normal"/>
    <w:uiPriority w:val="99"/>
    <w:unhideWhenUsed/>
    <w:qFormat/>
    <w:rsid w:val="00CB442B"/>
    <w:pPr>
      <w:widowControl/>
      <w:suppressAutoHyphens w:val="0"/>
      <w:spacing w:beforeAutospacing="1"/>
      <w:ind w:left="533"/>
      <w:jc w:val="both"/>
    </w:pPr>
    <w:rPr>
      <w:color w:val="000000"/>
      <w:sz w:val="24"/>
      <w:szCs w:val="24"/>
      <w:lang w:val="pt-BR" w:eastAsia="pt-BR"/>
    </w:rPr>
  </w:style>
  <w:style w:type="paragraph" w:customStyle="1" w:styleId="Ttulo21">
    <w:name w:val="Título 21"/>
    <w:basedOn w:val="Normal"/>
    <w:uiPriority w:val="1"/>
    <w:qFormat/>
    <w:rsid w:val="00355B99"/>
    <w:pPr>
      <w:ind w:left="137"/>
      <w:jc w:val="both"/>
      <w:outlineLvl w:val="2"/>
    </w:pPr>
    <w:rPr>
      <w:b/>
      <w:bCs/>
      <w:sz w:val="24"/>
      <w:szCs w:val="24"/>
    </w:rPr>
  </w:style>
  <w:style w:type="table" w:styleId="Tabelacomgrade">
    <w:name w:val="Table Grid"/>
    <w:basedOn w:val="Tabelanormal"/>
    <w:uiPriority w:val="39"/>
    <w:rsid w:val="005C765F"/>
    <w:rPr>
      <w:kern w:val="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1-SemNumChar">
    <w:name w:val="Nível 1-Sem Num Char"/>
    <w:link w:val="Nvel1-SemNum"/>
    <w:qFormat/>
    <w:rsid w:val="001A548F"/>
    <w:rPr>
      <w:rFonts w:ascii="Arial" w:eastAsia="MS Gothic" w:hAnsi="Arial" w:cs="Arial"/>
      <w:b/>
      <w:bCs/>
      <w:color w:val="FF0000"/>
      <w:sz w:val="20"/>
      <w:szCs w:val="20"/>
      <w:lang w:eastAsia="pt-BR"/>
    </w:rPr>
  </w:style>
  <w:style w:type="paragraph" w:customStyle="1" w:styleId="Nvel1-SemNum">
    <w:name w:val="Nível 1-Sem Num"/>
    <w:basedOn w:val="Nivel01"/>
    <w:link w:val="Nvel1-SemNumChar"/>
    <w:qFormat/>
    <w:rsid w:val="001A548F"/>
    <w:pPr>
      <w:keepNext/>
      <w:keepLines/>
      <w:widowControl/>
      <w:spacing w:before="240"/>
      <w:ind w:left="357" w:firstLine="0"/>
    </w:pPr>
    <w:rPr>
      <w:color w:val="FF0000"/>
      <w:lang w:val="en-US"/>
    </w:rPr>
  </w:style>
  <w:style w:type="character" w:customStyle="1" w:styleId="Ttulo2Char">
    <w:name w:val="Título 2 Char"/>
    <w:basedOn w:val="Fontepargpadro"/>
    <w:link w:val="Ttulo2"/>
    <w:uiPriority w:val="9"/>
    <w:rsid w:val="00670536"/>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670536"/>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70536"/>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semiHidden/>
    <w:rsid w:val="00670536"/>
    <w:rPr>
      <w:rFonts w:asciiTheme="majorHAnsi" w:eastAsiaTheme="majorEastAsia" w:hAnsiTheme="majorHAnsi" w:cstheme="majorBidi"/>
      <w:color w:val="365F91" w:themeColor="accent1" w:themeShade="BF"/>
      <w:lang w:val="pt-PT"/>
    </w:rPr>
  </w:style>
  <w:style w:type="character" w:customStyle="1" w:styleId="Ttulo6Char">
    <w:name w:val="Título 6 Char"/>
    <w:basedOn w:val="Fontepargpadro"/>
    <w:link w:val="Ttulo6"/>
    <w:uiPriority w:val="9"/>
    <w:semiHidden/>
    <w:rsid w:val="00923F0F"/>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923F0F"/>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923F0F"/>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923F0F"/>
    <w:rPr>
      <w:rFonts w:asciiTheme="majorHAnsi" w:eastAsiaTheme="majorEastAsia" w:hAnsiTheme="majorHAnsi" w:cstheme="majorBidi"/>
      <w:i/>
      <w:iCs/>
      <w:color w:val="272727" w:themeColor="text1" w:themeTint="D8"/>
      <w:sz w:val="21"/>
      <w:szCs w:val="21"/>
      <w:lang w:val="pt-PT"/>
    </w:rPr>
  </w:style>
  <w:style w:type="character" w:customStyle="1" w:styleId="Nivel3Char">
    <w:name w:val="Nivel 3 Char"/>
    <w:link w:val="Nivel3"/>
    <w:qFormat/>
    <w:rsid w:val="001C2C11"/>
    <w:rPr>
      <w:rFonts w:ascii="Ecofont_Spranq_eco_Sans" w:eastAsia="Arial Unicode MS" w:hAnsi="Ecofont_Spranq_eco_Sans" w:cs="Arial"/>
      <w:color w:val="000000"/>
      <w:sz w:val="20"/>
      <w:szCs w:val="20"/>
      <w:lang w:eastAsia="pt-BR"/>
    </w:rPr>
  </w:style>
  <w:style w:type="character" w:customStyle="1" w:styleId="Marcadores">
    <w:name w:val="Marcadores"/>
    <w:qFormat/>
    <w:rsid w:val="001C2C11"/>
    <w:rPr>
      <w:rFonts w:ascii="OpenSymbol" w:eastAsia="OpenSymbol" w:hAnsi="OpenSymbol" w:cs="OpenSymbol"/>
    </w:rPr>
  </w:style>
  <w:style w:type="paragraph" w:customStyle="1" w:styleId="Ttulouser">
    <w:name w:val="Título (user)"/>
    <w:basedOn w:val="Normal"/>
    <w:next w:val="Corpodetexto"/>
    <w:qFormat/>
    <w:rsid w:val="001C2C11"/>
    <w:pPr>
      <w:keepNext/>
      <w:widowControl/>
      <w:spacing w:before="240" w:after="120" w:line="259" w:lineRule="auto"/>
    </w:pPr>
    <w:rPr>
      <w:rFonts w:ascii="Liberation Sans" w:eastAsia="Microsoft YaHei" w:hAnsi="Liberation Sans" w:cs="Lucida Sans"/>
      <w:kern w:val="2"/>
      <w:sz w:val="28"/>
      <w:szCs w:val="28"/>
      <w:lang w:val="pt-BR"/>
    </w:rPr>
  </w:style>
  <w:style w:type="paragraph" w:customStyle="1" w:styleId="ndiceuser">
    <w:name w:val="Índice (user)"/>
    <w:basedOn w:val="Normal"/>
    <w:qFormat/>
    <w:rsid w:val="001C2C11"/>
    <w:pPr>
      <w:widowControl/>
      <w:suppressLineNumbers/>
      <w:spacing w:after="160" w:line="259" w:lineRule="auto"/>
    </w:pPr>
    <w:rPr>
      <w:rFonts w:asciiTheme="minorHAnsi" w:eastAsiaTheme="minorHAnsi" w:hAnsiTheme="minorHAnsi" w:cs="Lucida Sans"/>
      <w:kern w:val="2"/>
      <w:lang w:val="pt-BR"/>
    </w:rPr>
  </w:style>
  <w:style w:type="paragraph" w:customStyle="1" w:styleId="Cabealhoerodap1">
    <w:name w:val="Cabeçalho e rodapé1"/>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2">
    <w:name w:val="Cabeçalho e rodapé2"/>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3">
    <w:name w:val="Cabeçalho e rodapé3"/>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4">
    <w:name w:val="Cabeçalho e rodapé4"/>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5">
    <w:name w:val="Cabeçalho e rodapé5"/>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6">
    <w:name w:val="Cabeçalho e rodapé6"/>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7">
    <w:name w:val="Cabeçalho e rodapé7"/>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8">
    <w:name w:val="Cabeçalho e rodapé8"/>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9">
    <w:name w:val="Cabeçalho e rodapé9"/>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0">
    <w:name w:val="Cabeçalho e rodapé10"/>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1">
    <w:name w:val="Cabeçalho e rodapé11"/>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2">
    <w:name w:val="Cabeçalho e rodapé12"/>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3">
    <w:name w:val="Cabeçalho e rodapé13"/>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4">
    <w:name w:val="Cabeçalho e rodapé14"/>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5">
    <w:name w:val="Cabeçalho e rodapé15"/>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6">
    <w:name w:val="Cabeçalho e rodapé16"/>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7">
    <w:name w:val="Cabeçalho e rodapé17"/>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8">
    <w:name w:val="Cabeçalho e rodapé18"/>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Cabealhoerodap19">
    <w:name w:val="Cabeçalho e rodapé19"/>
    <w:basedOn w:val="Normal"/>
    <w:qFormat/>
    <w:rsid w:val="001C2C11"/>
    <w:pPr>
      <w:widowControl/>
      <w:spacing w:after="160" w:line="259" w:lineRule="auto"/>
    </w:pPr>
    <w:rPr>
      <w:rFonts w:asciiTheme="minorHAnsi" w:eastAsiaTheme="minorHAnsi" w:hAnsiTheme="minorHAnsi" w:cstheme="minorBidi"/>
      <w:kern w:val="2"/>
      <w:lang w:val="pt-BR"/>
    </w:rPr>
  </w:style>
  <w:style w:type="paragraph" w:customStyle="1" w:styleId="Nivel10">
    <w:name w:val="Nivel 1"/>
    <w:basedOn w:val="Nivel2"/>
    <w:next w:val="Nivel2"/>
    <w:qFormat/>
    <w:rsid w:val="001C2C11"/>
    <w:pPr>
      <w:numPr>
        <w:ilvl w:val="1"/>
      </w:numPr>
      <w:tabs>
        <w:tab w:val="num" w:pos="0"/>
        <w:tab w:val="left" w:pos="360"/>
      </w:tabs>
      <w:ind w:left="644" w:hanging="432"/>
    </w:pPr>
    <w:rPr>
      <w:rFonts w:cs="Arial"/>
      <w:b/>
    </w:rPr>
  </w:style>
  <w:style w:type="paragraph" w:customStyle="1" w:styleId="Nivel3">
    <w:name w:val="Nivel 3"/>
    <w:basedOn w:val="Nivel2"/>
    <w:link w:val="Nivel3Char"/>
    <w:qFormat/>
    <w:rsid w:val="001C2C11"/>
    <w:pPr>
      <w:numPr>
        <w:ilvl w:val="1"/>
      </w:numPr>
      <w:tabs>
        <w:tab w:val="num" w:pos="0"/>
        <w:tab w:val="left" w:pos="360"/>
      </w:tabs>
      <w:ind w:left="1922" w:hanging="720"/>
    </w:pPr>
    <w:rPr>
      <w:rFonts w:cs="Arial"/>
      <w:color w:val="000000"/>
      <w:lang w:val="en-US"/>
    </w:rPr>
  </w:style>
  <w:style w:type="paragraph" w:customStyle="1" w:styleId="Nivel4">
    <w:name w:val="Nivel 4"/>
    <w:basedOn w:val="Nivel3"/>
    <w:link w:val="Nivel4Char"/>
    <w:qFormat/>
    <w:rsid w:val="001C2C11"/>
    <w:pPr>
      <w:ind w:left="2491"/>
    </w:pPr>
    <w:rPr>
      <w:color w:val="auto"/>
    </w:rPr>
  </w:style>
  <w:style w:type="paragraph" w:customStyle="1" w:styleId="Nivel5">
    <w:name w:val="Nivel 5"/>
    <w:basedOn w:val="Nivel4"/>
    <w:qFormat/>
    <w:rsid w:val="001C2C11"/>
    <w:pPr>
      <w:ind w:left="3485" w:hanging="1080"/>
    </w:pPr>
  </w:style>
  <w:style w:type="paragraph" w:customStyle="1" w:styleId="Tabelanormal1">
    <w:name w:val="Tabela normal1"/>
    <w:qFormat/>
    <w:rsid w:val="001C2C11"/>
    <w:pPr>
      <w:spacing w:after="160" w:line="259" w:lineRule="auto"/>
    </w:pPr>
    <w:rPr>
      <w:rFonts w:cs="Calibri"/>
      <w:kern w:val="2"/>
      <w:lang w:val="pt-BR" w:eastAsia="pt-BR"/>
    </w:rPr>
  </w:style>
  <w:style w:type="paragraph" w:customStyle="1" w:styleId="Contedodatabela">
    <w:name w:val="Conteúdo da tabela"/>
    <w:basedOn w:val="Normal"/>
    <w:qFormat/>
    <w:rsid w:val="001C2C11"/>
    <w:pPr>
      <w:suppressLineNumbers/>
      <w:spacing w:after="160" w:line="259" w:lineRule="auto"/>
    </w:pPr>
    <w:rPr>
      <w:rFonts w:asciiTheme="minorHAnsi" w:eastAsiaTheme="minorHAnsi" w:hAnsiTheme="minorHAnsi" w:cstheme="minorBidi"/>
      <w:kern w:val="2"/>
      <w:lang w:val="pt-BR"/>
    </w:rPr>
  </w:style>
  <w:style w:type="paragraph" w:customStyle="1" w:styleId="Ttulodetabela">
    <w:name w:val="Título de tabela"/>
    <w:basedOn w:val="Contedodatabela"/>
    <w:qFormat/>
    <w:rsid w:val="001C2C11"/>
    <w:pPr>
      <w:jc w:val="center"/>
    </w:pPr>
    <w:rPr>
      <w:b/>
      <w:bCs/>
    </w:rPr>
  </w:style>
  <w:style w:type="paragraph" w:customStyle="1" w:styleId="normal1">
    <w:name w:val="normal1"/>
    <w:qFormat/>
    <w:rsid w:val="00B5296C"/>
    <w:pPr>
      <w:spacing w:after="160" w:line="259" w:lineRule="auto"/>
    </w:pPr>
    <w:rPr>
      <w:rFonts w:cs="Calibri"/>
      <w:lang w:val="pt-BR" w:eastAsia="zh-CN" w:bidi="hi-IN"/>
    </w:rPr>
  </w:style>
  <w:style w:type="character" w:customStyle="1" w:styleId="Nivel4Char">
    <w:name w:val="Nivel 4 Char"/>
    <w:basedOn w:val="Fontepargpadro"/>
    <w:link w:val="Nivel4"/>
    <w:rsid w:val="003B49A9"/>
    <w:rPr>
      <w:rFonts w:ascii="Ecofont_Spranq_eco_Sans" w:eastAsia="Arial Unicode MS" w:hAnsi="Ecofont_Spranq_eco_Sans" w:cs="Arial"/>
      <w:sz w:val="20"/>
      <w:szCs w:val="20"/>
      <w:lang w:eastAsia="pt-BR"/>
    </w:rPr>
  </w:style>
  <w:style w:type="paragraph" w:customStyle="1" w:styleId="Nvel3-R">
    <w:name w:val="Nível 3-R"/>
    <w:basedOn w:val="Nivel3"/>
    <w:link w:val="Nvel3-RChar"/>
    <w:qFormat/>
    <w:rsid w:val="003B49A9"/>
    <w:pPr>
      <w:numPr>
        <w:ilvl w:val="2"/>
        <w:numId w:val="3"/>
      </w:numPr>
      <w:tabs>
        <w:tab w:val="clear" w:pos="360"/>
      </w:tabs>
      <w:suppressAutoHyphens w:val="0"/>
      <w:ind w:left="284" w:firstLine="0"/>
    </w:pPr>
    <w:rPr>
      <w:rFonts w:ascii="Arial" w:eastAsiaTheme="minorEastAsia" w:hAnsi="Arial"/>
      <w:i/>
      <w:iCs/>
      <w:color w:val="FF0000"/>
      <w:lang w:val="pt-BR"/>
    </w:rPr>
  </w:style>
  <w:style w:type="character" w:customStyle="1" w:styleId="Nvel3-RChar">
    <w:name w:val="Nível 3-R Char"/>
    <w:basedOn w:val="Nivel3Char"/>
    <w:link w:val="Nvel3-R"/>
    <w:rsid w:val="003B49A9"/>
    <w:rPr>
      <w:rFonts w:ascii="Arial" w:eastAsiaTheme="minorEastAsia" w:hAnsi="Arial" w:cs="Arial"/>
      <w:i/>
      <w:iCs/>
      <w:color w:val="FF0000"/>
      <w:sz w:val="20"/>
      <w:szCs w:val="20"/>
      <w:lang w:val="pt-BR" w:eastAsia="pt-BR"/>
    </w:rPr>
  </w:style>
  <w:style w:type="character" w:styleId="Refdecomentrio">
    <w:name w:val="annotation reference"/>
    <w:basedOn w:val="Fontepargpadro"/>
    <w:uiPriority w:val="99"/>
    <w:semiHidden/>
    <w:unhideWhenUsed/>
    <w:rsid w:val="00E13DA3"/>
    <w:rPr>
      <w:sz w:val="16"/>
      <w:szCs w:val="16"/>
    </w:rPr>
  </w:style>
  <w:style w:type="paragraph" w:styleId="Textodecomentrio">
    <w:name w:val="annotation text"/>
    <w:basedOn w:val="Normal"/>
    <w:link w:val="TextodecomentrioChar"/>
    <w:uiPriority w:val="99"/>
    <w:semiHidden/>
    <w:unhideWhenUsed/>
    <w:rsid w:val="00E13DA3"/>
    <w:rPr>
      <w:sz w:val="20"/>
      <w:szCs w:val="20"/>
    </w:rPr>
  </w:style>
  <w:style w:type="character" w:customStyle="1" w:styleId="TextodecomentrioChar">
    <w:name w:val="Texto de comentário Char"/>
    <w:basedOn w:val="Fontepargpadro"/>
    <w:link w:val="Textodecomentrio"/>
    <w:uiPriority w:val="99"/>
    <w:semiHidden/>
    <w:rsid w:val="00E13DA3"/>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E13DA3"/>
    <w:rPr>
      <w:b/>
      <w:bCs/>
    </w:rPr>
  </w:style>
  <w:style w:type="character" w:customStyle="1" w:styleId="AssuntodocomentrioChar">
    <w:name w:val="Assunto do comentário Char"/>
    <w:basedOn w:val="TextodecomentrioChar"/>
    <w:link w:val="Assuntodocomentrio"/>
    <w:uiPriority w:val="99"/>
    <w:semiHidden/>
    <w:rsid w:val="00E13DA3"/>
    <w:rPr>
      <w:rFonts w:ascii="Times New Roman" w:eastAsia="Times New Roman" w:hAnsi="Times New Roman" w:cs="Times New Roman"/>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498030">
      <w:bodyDiv w:val="1"/>
      <w:marLeft w:val="0"/>
      <w:marRight w:val="0"/>
      <w:marTop w:val="0"/>
      <w:marBottom w:val="0"/>
      <w:divBdr>
        <w:top w:val="none" w:sz="0" w:space="0" w:color="auto"/>
        <w:left w:val="none" w:sz="0" w:space="0" w:color="auto"/>
        <w:bottom w:val="none" w:sz="0" w:space="0" w:color="auto"/>
        <w:right w:val="none" w:sz="0" w:space="0" w:color="auto"/>
      </w:divBdr>
    </w:div>
    <w:div w:id="2115051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7CA89-91F5-48EC-A3D1-9A69463C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2982</TotalTime>
  <Pages>37</Pages>
  <Words>14224</Words>
  <Characters>76814</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90857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dc:description/>
  <cp:lastModifiedBy>CALUANI PEREIRA</cp:lastModifiedBy>
  <cp:revision>1814</cp:revision>
  <cp:lastPrinted>2026-06-12T17:23:00Z</cp:lastPrinted>
  <dcterms:created xsi:type="dcterms:W3CDTF">2024-04-23T13:08:00Z</dcterms:created>
  <dcterms:modified xsi:type="dcterms:W3CDTF">2026-06-23T14:26:00Z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Writer</vt:lpwstr>
  </property>
  <property fmtid="{D5CDD505-2E9C-101B-9397-08002B2CF9AE}" pid="4" name="LastSaved">
    <vt:filetime>2024-04-23T00:00:00Z</vt:filetime>
  </property>
  <property fmtid="{D5CDD505-2E9C-101B-9397-08002B2CF9AE}" pid="5" name="Producer">
    <vt:lpwstr>3-Heights(TM) PDF Security Shell 4.8.25.2 (http://www.pdf-tools.com)</vt:lpwstr>
  </property>
</Properties>
</file>