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43CF3" w14:textId="31247C43" w:rsidR="00DC775A" w:rsidRPr="0095601B" w:rsidRDefault="00DC775A" w:rsidP="0095601B">
      <w:pPr>
        <w:pStyle w:val="Corpodetexto"/>
        <w:ind w:left="284"/>
        <w:jc w:val="center"/>
      </w:pPr>
    </w:p>
    <w:p w14:paraId="31483A68" w14:textId="77777777" w:rsidR="00AB201A" w:rsidRDefault="00AB201A" w:rsidP="0095601B">
      <w:pPr>
        <w:ind w:left="284"/>
        <w:jc w:val="center"/>
        <w:rPr>
          <w:b/>
          <w:sz w:val="24"/>
          <w:szCs w:val="24"/>
        </w:rPr>
      </w:pPr>
    </w:p>
    <w:p w14:paraId="7840D982" w14:textId="77777777" w:rsidR="00AB201A" w:rsidRDefault="00AB201A" w:rsidP="0095601B">
      <w:pPr>
        <w:ind w:left="284"/>
        <w:jc w:val="center"/>
        <w:rPr>
          <w:b/>
          <w:sz w:val="24"/>
          <w:szCs w:val="24"/>
        </w:rPr>
      </w:pPr>
    </w:p>
    <w:p w14:paraId="6DF625D8" w14:textId="5C538A3D" w:rsidR="00DC775A" w:rsidRPr="0095601B" w:rsidRDefault="005F325B" w:rsidP="0095601B">
      <w:pPr>
        <w:ind w:left="284"/>
        <w:jc w:val="center"/>
        <w:rPr>
          <w:b/>
          <w:spacing w:val="-2"/>
          <w:sz w:val="24"/>
          <w:szCs w:val="24"/>
        </w:rPr>
      </w:pPr>
      <w:r w:rsidRPr="0095601B">
        <w:rPr>
          <w:b/>
          <w:sz w:val="24"/>
          <w:szCs w:val="24"/>
        </w:rPr>
        <w:t>EDITAL</w:t>
      </w:r>
      <w:r w:rsidR="00B01A72" w:rsidRPr="0095601B">
        <w:rPr>
          <w:b/>
          <w:sz w:val="24"/>
          <w:szCs w:val="24"/>
        </w:rPr>
        <w:t xml:space="preserve"> </w:t>
      </w:r>
      <w:r w:rsidRPr="0095601B">
        <w:rPr>
          <w:b/>
          <w:sz w:val="24"/>
          <w:szCs w:val="24"/>
        </w:rPr>
        <w:t>DE</w:t>
      </w:r>
      <w:r w:rsidR="00B01A72" w:rsidRPr="0095601B">
        <w:rPr>
          <w:b/>
          <w:sz w:val="24"/>
          <w:szCs w:val="24"/>
        </w:rPr>
        <w:t xml:space="preserve"> </w:t>
      </w:r>
      <w:r w:rsidRPr="0095601B">
        <w:rPr>
          <w:b/>
          <w:sz w:val="24"/>
          <w:szCs w:val="24"/>
        </w:rPr>
        <w:t>CONCORRÊNCIA</w:t>
      </w:r>
      <w:r w:rsidR="00B01A72" w:rsidRPr="0095601B">
        <w:rPr>
          <w:b/>
          <w:sz w:val="24"/>
          <w:szCs w:val="24"/>
        </w:rPr>
        <w:t xml:space="preserve"> </w:t>
      </w:r>
      <w:r w:rsidR="00F3692A" w:rsidRPr="0095601B">
        <w:rPr>
          <w:b/>
          <w:sz w:val="24"/>
          <w:szCs w:val="24"/>
        </w:rPr>
        <w:t>ELETRÔNICA</w:t>
      </w:r>
      <w:r w:rsidR="00B01A72" w:rsidRPr="0095601B">
        <w:rPr>
          <w:b/>
          <w:sz w:val="24"/>
          <w:szCs w:val="24"/>
        </w:rPr>
        <w:t xml:space="preserve"> </w:t>
      </w:r>
      <w:r w:rsidRPr="0095601B">
        <w:rPr>
          <w:b/>
          <w:spacing w:val="-2"/>
          <w:sz w:val="24"/>
          <w:szCs w:val="24"/>
        </w:rPr>
        <w:t>Nº</w:t>
      </w:r>
      <w:r w:rsidR="00B01A72" w:rsidRPr="0095601B">
        <w:rPr>
          <w:b/>
          <w:spacing w:val="-2"/>
          <w:sz w:val="24"/>
          <w:szCs w:val="24"/>
        </w:rPr>
        <w:t xml:space="preserve"> </w:t>
      </w:r>
      <w:r w:rsidR="00E84A83" w:rsidRPr="0095601B">
        <w:rPr>
          <w:b/>
          <w:spacing w:val="-2"/>
          <w:sz w:val="24"/>
          <w:szCs w:val="24"/>
        </w:rPr>
        <w:t>0</w:t>
      </w:r>
      <w:r w:rsidR="00705DC9">
        <w:rPr>
          <w:b/>
          <w:spacing w:val="-2"/>
          <w:sz w:val="24"/>
          <w:szCs w:val="24"/>
        </w:rPr>
        <w:t>5</w:t>
      </w:r>
      <w:r w:rsidRPr="0095601B">
        <w:rPr>
          <w:b/>
          <w:spacing w:val="-2"/>
          <w:sz w:val="24"/>
          <w:szCs w:val="24"/>
        </w:rPr>
        <w:t>/202</w:t>
      </w:r>
      <w:r w:rsidR="00E84A83" w:rsidRPr="0095601B">
        <w:rPr>
          <w:b/>
          <w:spacing w:val="-2"/>
          <w:sz w:val="24"/>
          <w:szCs w:val="24"/>
        </w:rPr>
        <w:t>6</w:t>
      </w:r>
    </w:p>
    <w:p w14:paraId="57E6179B" w14:textId="77777777" w:rsidR="00E639FB" w:rsidRPr="0095601B" w:rsidRDefault="00E639FB" w:rsidP="0095601B">
      <w:pPr>
        <w:ind w:left="284"/>
        <w:rPr>
          <w:sz w:val="24"/>
          <w:szCs w:val="24"/>
        </w:rPr>
      </w:pPr>
    </w:p>
    <w:p w14:paraId="1716B73F" w14:textId="1E0599B3" w:rsidR="00DC775A" w:rsidRPr="0095601B" w:rsidRDefault="005F325B" w:rsidP="0095601B">
      <w:pPr>
        <w:ind w:left="284"/>
        <w:rPr>
          <w:b/>
          <w:sz w:val="24"/>
          <w:szCs w:val="24"/>
        </w:rPr>
      </w:pPr>
      <w:r w:rsidRPr="0095601B">
        <w:rPr>
          <w:sz w:val="24"/>
          <w:szCs w:val="24"/>
        </w:rPr>
        <w:t>Município</w:t>
      </w:r>
      <w:r w:rsidR="00F3692A" w:rsidRPr="0095601B">
        <w:rPr>
          <w:sz w:val="24"/>
          <w:szCs w:val="24"/>
        </w:rPr>
        <w:t xml:space="preserve"> </w:t>
      </w:r>
      <w:r w:rsidRPr="0095601B">
        <w:rPr>
          <w:sz w:val="24"/>
          <w:szCs w:val="24"/>
        </w:rPr>
        <w:t>de</w:t>
      </w:r>
      <w:r w:rsidR="00B01A72" w:rsidRPr="0095601B">
        <w:rPr>
          <w:sz w:val="24"/>
          <w:szCs w:val="24"/>
        </w:rPr>
        <w:t xml:space="preserve"> </w:t>
      </w:r>
      <w:r w:rsidRPr="0095601B">
        <w:rPr>
          <w:b/>
          <w:sz w:val="24"/>
          <w:szCs w:val="24"/>
        </w:rPr>
        <w:t>Vicente</w:t>
      </w:r>
      <w:r w:rsidR="00B01A72" w:rsidRPr="0095601B">
        <w:rPr>
          <w:b/>
          <w:sz w:val="24"/>
          <w:szCs w:val="24"/>
        </w:rPr>
        <w:t xml:space="preserve"> </w:t>
      </w:r>
      <w:r w:rsidRPr="0095601B">
        <w:rPr>
          <w:b/>
          <w:spacing w:val="-2"/>
          <w:sz w:val="24"/>
          <w:szCs w:val="24"/>
        </w:rPr>
        <w:t>Dutra</w:t>
      </w:r>
      <w:r w:rsidR="00C45210" w:rsidRPr="0095601B">
        <w:rPr>
          <w:b/>
          <w:spacing w:val="-2"/>
          <w:sz w:val="24"/>
          <w:szCs w:val="24"/>
        </w:rPr>
        <w:t>-</w:t>
      </w:r>
      <w:r w:rsidRPr="0095601B">
        <w:rPr>
          <w:b/>
          <w:spacing w:val="-2"/>
          <w:sz w:val="24"/>
          <w:szCs w:val="24"/>
        </w:rPr>
        <w:t>RS</w:t>
      </w:r>
    </w:p>
    <w:p w14:paraId="5D80B564" w14:textId="77777777" w:rsidR="00DC775A" w:rsidRPr="0095601B" w:rsidRDefault="005F325B" w:rsidP="0095601B">
      <w:pPr>
        <w:pStyle w:val="Corpodetexto"/>
        <w:spacing w:before="138"/>
        <w:ind w:left="284"/>
        <w:jc w:val="left"/>
        <w:rPr>
          <w:b/>
        </w:rPr>
      </w:pPr>
      <w:r w:rsidRPr="0095601B">
        <w:t>Secretaria</w:t>
      </w:r>
      <w:r w:rsidR="00B01A72" w:rsidRPr="0095601B">
        <w:t xml:space="preserve"> </w:t>
      </w:r>
      <w:r w:rsidRPr="0095601B">
        <w:t>Municipal</w:t>
      </w:r>
      <w:r w:rsidR="00B01A72" w:rsidRPr="0095601B">
        <w:t xml:space="preserve"> </w:t>
      </w:r>
      <w:r w:rsidRPr="0095601B">
        <w:t>de</w:t>
      </w:r>
      <w:r w:rsidR="00B01A72" w:rsidRPr="0095601B">
        <w:t xml:space="preserve"> </w:t>
      </w:r>
      <w:r w:rsidRPr="0095601B">
        <w:rPr>
          <w:b/>
          <w:spacing w:val="-2"/>
        </w:rPr>
        <w:t>Obras</w:t>
      </w:r>
    </w:p>
    <w:p w14:paraId="2DBB9E70" w14:textId="5A258468" w:rsidR="00DC775A" w:rsidRPr="0095601B" w:rsidRDefault="005F325B" w:rsidP="0095601B">
      <w:pPr>
        <w:pStyle w:val="Corpodetexto"/>
        <w:spacing w:before="138"/>
        <w:ind w:left="284"/>
        <w:jc w:val="left"/>
        <w:rPr>
          <w:b/>
        </w:rPr>
      </w:pPr>
      <w:r w:rsidRPr="0095601B">
        <w:t>Edital</w:t>
      </w:r>
      <w:r w:rsidR="00B01A72" w:rsidRPr="0095601B">
        <w:t xml:space="preserve"> </w:t>
      </w:r>
      <w:r w:rsidRPr="0095601B">
        <w:t>de</w:t>
      </w:r>
      <w:r w:rsidR="00B01A72" w:rsidRPr="0095601B">
        <w:t xml:space="preserve"> </w:t>
      </w:r>
      <w:r w:rsidRPr="0095601B">
        <w:t>Concorrência</w:t>
      </w:r>
      <w:r w:rsidRPr="0095601B">
        <w:rPr>
          <w:spacing w:val="-6"/>
        </w:rPr>
        <w:t xml:space="preserve"> </w:t>
      </w:r>
      <w:r w:rsidR="00931523" w:rsidRPr="0095601B">
        <w:rPr>
          <w:spacing w:val="-6"/>
        </w:rPr>
        <w:t>Eletrônica nº</w:t>
      </w:r>
      <w:r w:rsidR="0032638D" w:rsidRPr="0095601B">
        <w:rPr>
          <w:b/>
          <w:bCs/>
          <w:spacing w:val="1"/>
        </w:rPr>
        <w:t xml:space="preserve"> </w:t>
      </w:r>
      <w:r w:rsidR="00E84A83" w:rsidRPr="0095601B">
        <w:rPr>
          <w:b/>
          <w:bCs/>
          <w:spacing w:val="1"/>
        </w:rPr>
        <w:t>0</w:t>
      </w:r>
      <w:r w:rsidR="00705DC9">
        <w:rPr>
          <w:b/>
          <w:bCs/>
          <w:spacing w:val="1"/>
        </w:rPr>
        <w:t>5</w:t>
      </w:r>
      <w:r w:rsidRPr="0095601B">
        <w:rPr>
          <w:b/>
          <w:spacing w:val="-2"/>
        </w:rPr>
        <w:t>/202</w:t>
      </w:r>
      <w:r w:rsidR="00E84A83" w:rsidRPr="0095601B">
        <w:rPr>
          <w:b/>
          <w:spacing w:val="-2"/>
        </w:rPr>
        <w:t>6</w:t>
      </w:r>
    </w:p>
    <w:p w14:paraId="11B9F1C0" w14:textId="4FC9C073" w:rsidR="00DC775A" w:rsidRPr="0095601B" w:rsidRDefault="005F325B" w:rsidP="0095601B">
      <w:pPr>
        <w:spacing w:before="138"/>
        <w:ind w:left="284"/>
        <w:rPr>
          <w:b/>
          <w:sz w:val="24"/>
          <w:szCs w:val="24"/>
        </w:rPr>
      </w:pPr>
      <w:r w:rsidRPr="0095601B">
        <w:rPr>
          <w:sz w:val="24"/>
          <w:szCs w:val="24"/>
        </w:rPr>
        <w:t>Processo</w:t>
      </w:r>
      <w:r w:rsidR="00C45210" w:rsidRPr="0095601B">
        <w:rPr>
          <w:sz w:val="24"/>
          <w:szCs w:val="24"/>
        </w:rPr>
        <w:t xml:space="preserve"> </w:t>
      </w:r>
      <w:r w:rsidR="00E84A83" w:rsidRPr="0095601B">
        <w:rPr>
          <w:sz w:val="24"/>
          <w:szCs w:val="24"/>
        </w:rPr>
        <w:t xml:space="preserve">Licitatório </w:t>
      </w:r>
      <w:r w:rsidRPr="0095601B">
        <w:rPr>
          <w:sz w:val="24"/>
          <w:szCs w:val="24"/>
        </w:rPr>
        <w:t xml:space="preserve">nº </w:t>
      </w:r>
      <w:r w:rsidR="009C6C10">
        <w:rPr>
          <w:b/>
          <w:bCs/>
          <w:sz w:val="24"/>
          <w:szCs w:val="24"/>
        </w:rPr>
        <w:t>42</w:t>
      </w:r>
      <w:r w:rsidR="00E84A83" w:rsidRPr="0095601B">
        <w:rPr>
          <w:b/>
          <w:bCs/>
          <w:sz w:val="24"/>
          <w:szCs w:val="24"/>
        </w:rPr>
        <w:t>/</w:t>
      </w:r>
      <w:r w:rsidRPr="0095601B">
        <w:rPr>
          <w:b/>
          <w:bCs/>
          <w:spacing w:val="-2"/>
          <w:sz w:val="24"/>
          <w:szCs w:val="24"/>
        </w:rPr>
        <w:t>202</w:t>
      </w:r>
      <w:r w:rsidR="00E84A83" w:rsidRPr="0095601B">
        <w:rPr>
          <w:b/>
          <w:bCs/>
          <w:spacing w:val="-2"/>
          <w:sz w:val="24"/>
          <w:szCs w:val="24"/>
        </w:rPr>
        <w:t>6</w:t>
      </w:r>
    </w:p>
    <w:p w14:paraId="257C1C08" w14:textId="21665EC6" w:rsidR="00DC775A" w:rsidRPr="0095601B" w:rsidRDefault="005F325B" w:rsidP="0095601B">
      <w:pPr>
        <w:spacing w:before="138"/>
        <w:ind w:left="284"/>
        <w:rPr>
          <w:b/>
          <w:sz w:val="24"/>
          <w:szCs w:val="24"/>
        </w:rPr>
      </w:pPr>
      <w:r w:rsidRPr="0095601B">
        <w:rPr>
          <w:sz w:val="24"/>
          <w:szCs w:val="24"/>
        </w:rPr>
        <w:t>Tipo</w:t>
      </w:r>
      <w:r w:rsidR="009B76FF" w:rsidRPr="0095601B">
        <w:rPr>
          <w:sz w:val="24"/>
          <w:szCs w:val="24"/>
        </w:rPr>
        <w:t xml:space="preserve"> </w:t>
      </w:r>
      <w:r w:rsidRPr="0095601B">
        <w:rPr>
          <w:sz w:val="24"/>
          <w:szCs w:val="24"/>
        </w:rPr>
        <w:t>de</w:t>
      </w:r>
      <w:r w:rsidR="009B76FF" w:rsidRPr="0095601B">
        <w:rPr>
          <w:sz w:val="24"/>
          <w:szCs w:val="24"/>
        </w:rPr>
        <w:t xml:space="preserve"> </w:t>
      </w:r>
      <w:r w:rsidRPr="0095601B">
        <w:rPr>
          <w:sz w:val="24"/>
          <w:szCs w:val="24"/>
        </w:rPr>
        <w:t>julgamento:</w:t>
      </w:r>
      <w:r w:rsidR="009B76FF" w:rsidRPr="0095601B">
        <w:rPr>
          <w:sz w:val="24"/>
          <w:szCs w:val="24"/>
        </w:rPr>
        <w:t xml:space="preserve"> </w:t>
      </w:r>
      <w:r w:rsidR="00BA513C" w:rsidRPr="0095601B">
        <w:rPr>
          <w:b/>
          <w:sz w:val="24"/>
          <w:szCs w:val="24"/>
        </w:rPr>
        <w:t>M</w:t>
      </w:r>
      <w:r w:rsidRPr="0095601B">
        <w:rPr>
          <w:b/>
          <w:sz w:val="24"/>
          <w:szCs w:val="24"/>
        </w:rPr>
        <w:t>enor</w:t>
      </w:r>
      <w:r w:rsidR="00B01A72" w:rsidRPr="0095601B">
        <w:rPr>
          <w:b/>
          <w:sz w:val="24"/>
          <w:szCs w:val="24"/>
        </w:rPr>
        <w:t xml:space="preserve"> </w:t>
      </w:r>
      <w:r w:rsidR="00BA513C" w:rsidRPr="0095601B">
        <w:rPr>
          <w:b/>
          <w:spacing w:val="-2"/>
          <w:sz w:val="24"/>
          <w:szCs w:val="24"/>
        </w:rPr>
        <w:t>P</w:t>
      </w:r>
      <w:r w:rsidRPr="0095601B">
        <w:rPr>
          <w:b/>
          <w:spacing w:val="-2"/>
          <w:sz w:val="24"/>
          <w:szCs w:val="24"/>
        </w:rPr>
        <w:t>reço</w:t>
      </w:r>
    </w:p>
    <w:p w14:paraId="254C2B1C" w14:textId="77777777" w:rsidR="00DC775A" w:rsidRPr="0095601B" w:rsidRDefault="005F325B" w:rsidP="0095601B">
      <w:pPr>
        <w:spacing w:before="138"/>
        <w:ind w:left="284"/>
        <w:rPr>
          <w:b/>
          <w:sz w:val="24"/>
          <w:szCs w:val="24"/>
        </w:rPr>
      </w:pPr>
      <w:r w:rsidRPr="0095601B">
        <w:rPr>
          <w:sz w:val="24"/>
          <w:szCs w:val="24"/>
        </w:rPr>
        <w:t>Regime</w:t>
      </w:r>
      <w:r w:rsidR="009B76FF" w:rsidRPr="0095601B">
        <w:rPr>
          <w:sz w:val="24"/>
          <w:szCs w:val="24"/>
        </w:rPr>
        <w:t xml:space="preserve"> </w:t>
      </w:r>
      <w:r w:rsidRPr="0095601B">
        <w:rPr>
          <w:sz w:val="24"/>
          <w:szCs w:val="24"/>
        </w:rPr>
        <w:t>de</w:t>
      </w:r>
      <w:r w:rsidR="009B76FF" w:rsidRPr="0095601B">
        <w:rPr>
          <w:sz w:val="24"/>
          <w:szCs w:val="24"/>
        </w:rPr>
        <w:t xml:space="preserve"> </w:t>
      </w:r>
      <w:r w:rsidRPr="0095601B">
        <w:rPr>
          <w:sz w:val="24"/>
          <w:szCs w:val="24"/>
        </w:rPr>
        <w:t>execução:</w:t>
      </w:r>
      <w:r w:rsidR="00B01A72" w:rsidRPr="0095601B">
        <w:rPr>
          <w:sz w:val="24"/>
          <w:szCs w:val="24"/>
        </w:rPr>
        <w:t xml:space="preserve"> </w:t>
      </w:r>
      <w:r w:rsidRPr="0095601B">
        <w:rPr>
          <w:b/>
          <w:sz w:val="24"/>
          <w:szCs w:val="24"/>
        </w:rPr>
        <w:t>Empreitada</w:t>
      </w:r>
      <w:r w:rsidR="00B01A72" w:rsidRPr="0095601B">
        <w:rPr>
          <w:b/>
          <w:sz w:val="24"/>
          <w:szCs w:val="24"/>
        </w:rPr>
        <w:t xml:space="preserve"> </w:t>
      </w:r>
      <w:r w:rsidRPr="0095601B">
        <w:rPr>
          <w:b/>
          <w:sz w:val="24"/>
          <w:szCs w:val="24"/>
        </w:rPr>
        <w:t>por</w:t>
      </w:r>
      <w:r w:rsidR="00B01A72" w:rsidRPr="0095601B">
        <w:rPr>
          <w:b/>
          <w:sz w:val="24"/>
          <w:szCs w:val="24"/>
        </w:rPr>
        <w:t xml:space="preserve"> </w:t>
      </w:r>
      <w:r w:rsidRPr="0095601B">
        <w:rPr>
          <w:b/>
          <w:sz w:val="24"/>
          <w:szCs w:val="24"/>
        </w:rPr>
        <w:t>preço</w:t>
      </w:r>
      <w:r w:rsidRPr="0095601B">
        <w:rPr>
          <w:b/>
          <w:spacing w:val="-2"/>
          <w:sz w:val="24"/>
          <w:szCs w:val="24"/>
        </w:rPr>
        <w:t xml:space="preserve"> global</w:t>
      </w:r>
    </w:p>
    <w:p w14:paraId="761EA098" w14:textId="34A83E33" w:rsidR="00DC775A" w:rsidRPr="0095601B" w:rsidRDefault="005F325B" w:rsidP="0095601B">
      <w:pPr>
        <w:spacing w:before="138"/>
        <w:ind w:left="284"/>
        <w:rPr>
          <w:b/>
          <w:sz w:val="24"/>
          <w:szCs w:val="24"/>
        </w:rPr>
      </w:pPr>
      <w:r w:rsidRPr="0095601B">
        <w:rPr>
          <w:sz w:val="24"/>
          <w:szCs w:val="24"/>
        </w:rPr>
        <w:t>Modo</w:t>
      </w:r>
      <w:r w:rsidR="00B01A72" w:rsidRPr="0095601B">
        <w:rPr>
          <w:sz w:val="24"/>
          <w:szCs w:val="24"/>
        </w:rPr>
        <w:t xml:space="preserve"> </w:t>
      </w:r>
      <w:r w:rsidRPr="0095601B">
        <w:rPr>
          <w:sz w:val="24"/>
          <w:szCs w:val="24"/>
        </w:rPr>
        <w:t>de</w:t>
      </w:r>
      <w:r w:rsidR="00B01A72" w:rsidRPr="0095601B">
        <w:rPr>
          <w:sz w:val="24"/>
          <w:szCs w:val="24"/>
        </w:rPr>
        <w:t xml:space="preserve"> </w:t>
      </w:r>
      <w:r w:rsidRPr="0095601B">
        <w:rPr>
          <w:sz w:val="24"/>
          <w:szCs w:val="24"/>
        </w:rPr>
        <w:t>disputa:</w:t>
      </w:r>
      <w:r w:rsidR="00B01A72" w:rsidRPr="0095601B">
        <w:rPr>
          <w:sz w:val="24"/>
          <w:szCs w:val="24"/>
        </w:rPr>
        <w:t xml:space="preserve"> </w:t>
      </w:r>
      <w:r w:rsidR="00BA513C" w:rsidRPr="0095601B">
        <w:rPr>
          <w:b/>
          <w:spacing w:val="-2"/>
          <w:sz w:val="24"/>
          <w:szCs w:val="24"/>
        </w:rPr>
        <w:t>A</w:t>
      </w:r>
      <w:r w:rsidRPr="0095601B">
        <w:rPr>
          <w:b/>
          <w:spacing w:val="-2"/>
          <w:sz w:val="24"/>
          <w:szCs w:val="24"/>
        </w:rPr>
        <w:t>berto</w:t>
      </w:r>
    </w:p>
    <w:p w14:paraId="1003D5BE" w14:textId="77777777" w:rsidR="00DC775A" w:rsidRPr="0095601B" w:rsidRDefault="00DC775A" w:rsidP="0095601B">
      <w:pPr>
        <w:pStyle w:val="Corpodetexto"/>
        <w:ind w:left="284"/>
        <w:jc w:val="left"/>
        <w:rPr>
          <w:b/>
        </w:rPr>
      </w:pPr>
    </w:p>
    <w:p w14:paraId="7E2B8A80" w14:textId="77777777" w:rsidR="00DC775A" w:rsidRPr="0095601B" w:rsidRDefault="00DC775A" w:rsidP="0095601B">
      <w:pPr>
        <w:pStyle w:val="Corpodetexto"/>
        <w:ind w:left="284"/>
        <w:jc w:val="left"/>
        <w:rPr>
          <w:b/>
        </w:rPr>
      </w:pPr>
    </w:p>
    <w:p w14:paraId="676D3E58" w14:textId="5199C953" w:rsidR="00DC775A" w:rsidRPr="0095601B" w:rsidRDefault="005F325B" w:rsidP="0095601B">
      <w:pPr>
        <w:pStyle w:val="Corpodetexto"/>
        <w:spacing w:line="360" w:lineRule="auto"/>
        <w:ind w:left="284" w:right="784" w:firstLine="5"/>
      </w:pPr>
      <w:r w:rsidRPr="0095601B">
        <w:t xml:space="preserve">Edital de concorrência </w:t>
      </w:r>
      <w:r w:rsidR="00F3692A" w:rsidRPr="0095601B">
        <w:t>eletrônica</w:t>
      </w:r>
      <w:r w:rsidRPr="0095601B">
        <w:t xml:space="preserve"> para a contratação de empresa para </w:t>
      </w:r>
      <w:r w:rsidR="00F45F39" w:rsidRPr="0095601B">
        <w:t>a execução de ora em regime de empreitada global</w:t>
      </w:r>
      <w:r w:rsidRPr="0095601B">
        <w:rPr>
          <w:spacing w:val="11"/>
        </w:rPr>
        <w:t>.</w:t>
      </w:r>
    </w:p>
    <w:p w14:paraId="64FD9AE5" w14:textId="77777777" w:rsidR="00DC775A" w:rsidRPr="0095601B" w:rsidRDefault="00DC775A" w:rsidP="0095601B">
      <w:pPr>
        <w:pStyle w:val="Corpodetexto"/>
        <w:spacing w:before="138"/>
        <w:ind w:left="284"/>
        <w:jc w:val="left"/>
      </w:pPr>
    </w:p>
    <w:p w14:paraId="702C36BA" w14:textId="34C9FE15" w:rsidR="00DC775A" w:rsidRPr="0095601B" w:rsidRDefault="005F325B" w:rsidP="0095601B">
      <w:pPr>
        <w:pStyle w:val="Corpodetexto"/>
        <w:spacing w:before="1" w:line="360" w:lineRule="auto"/>
        <w:ind w:left="284" w:right="531"/>
      </w:pPr>
      <w:r w:rsidRPr="0095601B">
        <w:rPr>
          <w:b/>
        </w:rPr>
        <w:t>O</w:t>
      </w:r>
      <w:r w:rsidR="00612153" w:rsidRPr="0095601B">
        <w:rPr>
          <w:b/>
        </w:rPr>
        <w:t xml:space="preserve"> </w:t>
      </w:r>
      <w:r w:rsidRPr="0095601B">
        <w:rPr>
          <w:b/>
        </w:rPr>
        <w:t>PREFEITO</w:t>
      </w:r>
      <w:r w:rsidR="00612153" w:rsidRPr="0095601B">
        <w:rPr>
          <w:b/>
        </w:rPr>
        <w:t xml:space="preserve"> </w:t>
      </w:r>
      <w:r w:rsidRPr="0095601B">
        <w:rPr>
          <w:b/>
        </w:rPr>
        <w:t>MUNICIPAL</w:t>
      </w:r>
      <w:r w:rsidR="00612153" w:rsidRPr="0095601B">
        <w:rPr>
          <w:b/>
        </w:rPr>
        <w:t xml:space="preserve"> </w:t>
      </w:r>
      <w:r w:rsidRPr="0095601B">
        <w:rPr>
          <w:b/>
        </w:rPr>
        <w:t>DE</w:t>
      </w:r>
      <w:r w:rsidR="00612153" w:rsidRPr="0095601B">
        <w:rPr>
          <w:b/>
        </w:rPr>
        <w:t xml:space="preserve"> </w:t>
      </w:r>
      <w:r w:rsidRPr="0095601B">
        <w:rPr>
          <w:b/>
        </w:rPr>
        <w:t>VICENTE</w:t>
      </w:r>
      <w:r w:rsidR="00612153" w:rsidRPr="0095601B">
        <w:rPr>
          <w:b/>
        </w:rPr>
        <w:t xml:space="preserve"> </w:t>
      </w:r>
      <w:r w:rsidRPr="0095601B">
        <w:rPr>
          <w:b/>
        </w:rPr>
        <w:t>DUTRA</w:t>
      </w:r>
      <w:r w:rsidR="00C47255" w:rsidRPr="0095601B">
        <w:rPr>
          <w:b/>
        </w:rPr>
        <w:t>-</w:t>
      </w:r>
      <w:r w:rsidRPr="0095601B">
        <w:rPr>
          <w:b/>
        </w:rPr>
        <w:t>RS</w:t>
      </w:r>
      <w:r w:rsidRPr="0095601B">
        <w:t>,</w:t>
      </w:r>
      <w:r w:rsidR="00612153" w:rsidRPr="0095601B">
        <w:t xml:space="preserve"> </w:t>
      </w:r>
      <w:r w:rsidRPr="0095601B">
        <w:t>no</w:t>
      </w:r>
      <w:r w:rsidR="00612153" w:rsidRPr="0095601B">
        <w:t xml:space="preserve"> </w:t>
      </w:r>
      <w:r w:rsidRPr="0095601B">
        <w:t>uso</w:t>
      </w:r>
      <w:r w:rsidR="00612153" w:rsidRPr="0095601B">
        <w:t xml:space="preserve"> </w:t>
      </w:r>
      <w:r w:rsidRPr="0095601B">
        <w:t>de</w:t>
      </w:r>
      <w:r w:rsidR="00612153" w:rsidRPr="0095601B">
        <w:t xml:space="preserve"> </w:t>
      </w:r>
      <w:r w:rsidRPr="0095601B">
        <w:t>suas</w:t>
      </w:r>
      <w:r w:rsidR="00612153" w:rsidRPr="0095601B">
        <w:t xml:space="preserve"> </w:t>
      </w:r>
      <w:r w:rsidRPr="0095601B">
        <w:t>atribuições,</w:t>
      </w:r>
      <w:r w:rsidR="00612153" w:rsidRPr="0095601B">
        <w:t xml:space="preserve"> </w:t>
      </w:r>
      <w:r w:rsidRPr="0095601B">
        <w:t xml:space="preserve">torna público, para conhecimento dos interessados, a realização de licitação na modalidade concorrência, na forma </w:t>
      </w:r>
      <w:r w:rsidR="00F3692A" w:rsidRPr="0095601B">
        <w:t>eletrônica</w:t>
      </w:r>
      <w:r w:rsidRPr="0095601B">
        <w:t>, do tipo menor preço, objetivando a contratação de</w:t>
      </w:r>
      <w:r w:rsidR="0022738C" w:rsidRPr="0095601B">
        <w:t xml:space="preserve"> </w:t>
      </w:r>
      <w:r w:rsidRPr="0095601B">
        <w:t xml:space="preserve">empresa para a </w:t>
      </w:r>
      <w:r w:rsidR="00F45F39" w:rsidRPr="0095601B">
        <w:t xml:space="preserve">execução de obra em regime de empreitada global </w:t>
      </w:r>
      <w:r w:rsidRPr="0095601B">
        <w:t>conforme descrito nesse edital e seus anexos, e nos termos da Lei Federal nº 14.133 de 1º de abril de 2021.</w:t>
      </w:r>
    </w:p>
    <w:p w14:paraId="6B3C8138" w14:textId="77777777" w:rsidR="00DC775A" w:rsidRPr="0095601B" w:rsidRDefault="00DC775A" w:rsidP="0095601B">
      <w:pPr>
        <w:pStyle w:val="Corpodetexto"/>
        <w:spacing w:before="138"/>
        <w:ind w:left="284"/>
        <w:jc w:val="left"/>
      </w:pPr>
    </w:p>
    <w:p w14:paraId="0B3620BB" w14:textId="726E3F38" w:rsidR="00DC775A" w:rsidRPr="0095601B" w:rsidRDefault="005F325B" w:rsidP="0095601B">
      <w:pPr>
        <w:pStyle w:val="Corpodetexto"/>
        <w:spacing w:line="360" w:lineRule="auto"/>
        <w:ind w:left="284" w:right="527"/>
      </w:pPr>
      <w:r w:rsidRPr="0095601B">
        <w:t xml:space="preserve">A sessão da concorrência </w:t>
      </w:r>
      <w:r w:rsidR="001644D3" w:rsidRPr="0095601B">
        <w:t>eletrônica</w:t>
      </w:r>
      <w:r w:rsidRPr="0095601B">
        <w:t xml:space="preserve"> será realizada no dia </w:t>
      </w:r>
      <w:r w:rsidR="002540FC">
        <w:rPr>
          <w:b/>
          <w:bCs/>
          <w:u w:val="single"/>
        </w:rPr>
        <w:t>2</w:t>
      </w:r>
      <w:r w:rsidR="009F506E">
        <w:rPr>
          <w:b/>
          <w:bCs/>
          <w:u w:val="single"/>
        </w:rPr>
        <w:t>7</w:t>
      </w:r>
      <w:r w:rsidR="00C47255" w:rsidRPr="0095601B">
        <w:rPr>
          <w:b/>
          <w:bCs/>
          <w:u w:val="single"/>
        </w:rPr>
        <w:t>/</w:t>
      </w:r>
      <w:r w:rsidR="00E639FB" w:rsidRPr="0095601B">
        <w:rPr>
          <w:b/>
          <w:bCs/>
          <w:u w:val="single"/>
        </w:rPr>
        <w:t>0</w:t>
      </w:r>
      <w:r w:rsidR="002540FC">
        <w:rPr>
          <w:b/>
          <w:bCs/>
          <w:u w:val="single"/>
        </w:rPr>
        <w:t>7</w:t>
      </w:r>
      <w:r w:rsidR="002F111F" w:rsidRPr="0095601B">
        <w:rPr>
          <w:b/>
          <w:bCs/>
          <w:u w:val="single"/>
        </w:rPr>
        <w:t>/</w:t>
      </w:r>
      <w:r w:rsidR="00C47255" w:rsidRPr="0095601B">
        <w:rPr>
          <w:b/>
          <w:bCs/>
          <w:u w:val="single"/>
        </w:rPr>
        <w:t>202</w:t>
      </w:r>
      <w:r w:rsidR="00E639FB" w:rsidRPr="0095601B">
        <w:rPr>
          <w:b/>
          <w:bCs/>
          <w:u w:val="single"/>
        </w:rPr>
        <w:t>6</w:t>
      </w:r>
      <w:r w:rsidR="00612153" w:rsidRPr="0095601B">
        <w:rPr>
          <w:b/>
          <w:bCs/>
          <w:u w:val="single"/>
        </w:rPr>
        <w:t xml:space="preserve"> </w:t>
      </w:r>
      <w:r w:rsidRPr="0095601B">
        <w:t xml:space="preserve">às </w:t>
      </w:r>
      <w:r w:rsidR="009379EE" w:rsidRPr="0095601B">
        <w:t>8h</w:t>
      </w:r>
      <w:r w:rsidR="0023549D" w:rsidRPr="0095601B">
        <w:t>, processando</w:t>
      </w:r>
      <w:r w:rsidR="001644D3" w:rsidRPr="0095601B">
        <w:t xml:space="preserve">-se essa licitação através do site </w:t>
      </w:r>
      <w:r w:rsidR="00BB5C86" w:rsidRPr="0095601B">
        <w:fldChar w:fldCharType="begin"/>
      </w:r>
      <w:r w:rsidR="00BB5C86" w:rsidRPr="0095601B">
        <w:instrText>HYPERLINK "http://www.portaldecompraspublicas.com.br"</w:instrText>
      </w:r>
      <w:r w:rsidR="00BB5C86" w:rsidRPr="0095601B">
        <w:fldChar w:fldCharType="separate"/>
      </w:r>
      <w:r w:rsidR="00BB5C86" w:rsidRPr="0095601B">
        <w:rPr>
          <w:rStyle w:val="Hyperlink"/>
        </w:rPr>
        <w:t>www.portaldecompraspublicas.com.br</w:t>
      </w:r>
      <w:r w:rsidR="00BB5C86" w:rsidRPr="0095601B">
        <w:fldChar w:fldCharType="end"/>
      </w:r>
      <w:r w:rsidR="001644D3" w:rsidRPr="0095601B">
        <w:t xml:space="preserve">. O </w:t>
      </w:r>
      <w:r w:rsidRPr="0095601B">
        <w:t>objetiv</w:t>
      </w:r>
      <w:r w:rsidR="001644D3" w:rsidRPr="0095601B">
        <w:t>o será</w:t>
      </w:r>
      <w:r w:rsidRPr="0095601B">
        <w:t xml:space="preserve"> a contratação de empresa para a contratação de serviços de engenharia, conforme descritos no Termo de referência, Anexo I do presente edital, processando-se essa licitação nos termos da lei 14.133/2021. </w:t>
      </w:r>
      <w:r w:rsidR="001644D3" w:rsidRPr="0095601B">
        <w:t xml:space="preserve">As empresas interessadas em participar deverão apresentar propostas através do site </w:t>
      </w:r>
      <w:hyperlink r:id="rId8" w:history="1">
        <w:r w:rsidR="00F66EAC" w:rsidRPr="0095601B">
          <w:rPr>
            <w:rStyle w:val="Hyperlink"/>
          </w:rPr>
          <w:t>www.portaldecompraspublicas.com.br</w:t>
        </w:r>
      </w:hyperlink>
      <w:r w:rsidR="001644D3" w:rsidRPr="0095601B">
        <w:t xml:space="preserve">, </w:t>
      </w:r>
      <w:r w:rsidR="001644D3" w:rsidRPr="0095601B">
        <w:rPr>
          <w:b/>
        </w:rPr>
        <w:t xml:space="preserve">até as </w:t>
      </w:r>
      <w:r w:rsidR="00C81D2C" w:rsidRPr="0095601B">
        <w:rPr>
          <w:b/>
        </w:rPr>
        <w:t>7</w:t>
      </w:r>
      <w:r w:rsidR="001644D3" w:rsidRPr="0095601B">
        <w:rPr>
          <w:b/>
        </w:rPr>
        <w:t xml:space="preserve">h50min do dia </w:t>
      </w:r>
      <w:r w:rsidR="00892D4F">
        <w:rPr>
          <w:b/>
        </w:rPr>
        <w:t>2</w:t>
      </w:r>
      <w:r w:rsidR="009F506E">
        <w:rPr>
          <w:b/>
        </w:rPr>
        <w:t>7</w:t>
      </w:r>
      <w:r w:rsidR="00F84079" w:rsidRPr="0095601B">
        <w:rPr>
          <w:b/>
        </w:rPr>
        <w:t>/</w:t>
      </w:r>
      <w:r w:rsidR="00E639FB" w:rsidRPr="0095601B">
        <w:rPr>
          <w:b/>
        </w:rPr>
        <w:t>0</w:t>
      </w:r>
      <w:r w:rsidR="00892D4F">
        <w:rPr>
          <w:b/>
        </w:rPr>
        <w:t>7</w:t>
      </w:r>
      <w:r w:rsidR="00F84079" w:rsidRPr="0095601B">
        <w:rPr>
          <w:b/>
        </w:rPr>
        <w:t>/202</w:t>
      </w:r>
      <w:r w:rsidR="00E639FB" w:rsidRPr="0095601B">
        <w:rPr>
          <w:b/>
        </w:rPr>
        <w:t>6</w:t>
      </w:r>
      <w:r w:rsidR="00A13D6B" w:rsidRPr="0095601B">
        <w:rPr>
          <w:b/>
        </w:rPr>
        <w:t xml:space="preserve">, </w:t>
      </w:r>
      <w:r w:rsidRPr="0095601B">
        <w:t>sendo</w:t>
      </w:r>
      <w:r w:rsidR="00E00FDA" w:rsidRPr="0095601B">
        <w:t xml:space="preserve"> </w:t>
      </w:r>
      <w:r w:rsidRPr="0095601B">
        <w:t>que todas as referências de tempo observam o horário de Brasília.</w:t>
      </w:r>
    </w:p>
    <w:p w14:paraId="36926240" w14:textId="77777777" w:rsidR="00DC775A" w:rsidRPr="0095601B" w:rsidRDefault="00DC775A" w:rsidP="0095601B">
      <w:pPr>
        <w:pStyle w:val="Corpodetexto"/>
        <w:ind w:left="284"/>
        <w:jc w:val="left"/>
        <w:rPr>
          <w:b/>
        </w:rPr>
      </w:pPr>
    </w:p>
    <w:p w14:paraId="28D0138F" w14:textId="77777777" w:rsidR="00DC775A" w:rsidRPr="0095601B" w:rsidRDefault="00DC775A" w:rsidP="0095601B">
      <w:pPr>
        <w:pStyle w:val="Corpodetexto"/>
        <w:spacing w:before="106"/>
        <w:ind w:left="284"/>
        <w:jc w:val="left"/>
        <w:rPr>
          <w:b/>
        </w:rPr>
      </w:pPr>
    </w:p>
    <w:p w14:paraId="518B146A" w14:textId="77777777" w:rsidR="00DC775A" w:rsidRPr="0095601B" w:rsidRDefault="005F325B" w:rsidP="0095601B">
      <w:pPr>
        <w:pStyle w:val="Ttulo11"/>
        <w:numPr>
          <w:ilvl w:val="0"/>
          <w:numId w:val="3"/>
        </w:numPr>
        <w:tabs>
          <w:tab w:val="left" w:pos="771"/>
        </w:tabs>
        <w:ind w:left="284"/>
      </w:pPr>
      <w:r w:rsidRPr="0095601B">
        <w:t>DO</w:t>
      </w:r>
      <w:r w:rsidRPr="0095601B">
        <w:rPr>
          <w:spacing w:val="-2"/>
        </w:rPr>
        <w:t xml:space="preserve"> OBJETO:</w:t>
      </w:r>
    </w:p>
    <w:p w14:paraId="667430DA" w14:textId="784F5338" w:rsidR="001F1980" w:rsidRPr="00351E85" w:rsidRDefault="001F1980" w:rsidP="00351E85">
      <w:pPr>
        <w:pStyle w:val="PargrafodaLista"/>
        <w:numPr>
          <w:ilvl w:val="1"/>
          <w:numId w:val="42"/>
        </w:numPr>
        <w:tabs>
          <w:tab w:val="left" w:pos="563"/>
        </w:tabs>
        <w:spacing w:before="138" w:line="360" w:lineRule="auto"/>
        <w:ind w:right="964"/>
        <w:rPr>
          <w:sz w:val="24"/>
          <w:szCs w:val="24"/>
          <w:lang w:val="pt-BR"/>
        </w:rPr>
      </w:pPr>
      <w:r w:rsidRPr="0095601B">
        <w:rPr>
          <w:sz w:val="24"/>
          <w:szCs w:val="24"/>
        </w:rPr>
        <w:t>Constitui objeto da presente licitação a</w:t>
      </w:r>
      <w:r w:rsidR="00351E85" w:rsidRPr="00EF44D4">
        <w:rPr>
          <w:sz w:val="24"/>
          <w:szCs w:val="24"/>
          <w:lang w:val="pt-BR"/>
        </w:rPr>
        <w:t xml:space="preserve">Contratação de empresa especializada para execução de obra de iluminação do Campo de Futebol da Linha Pão de Açúcar, no Município de Vicente Dutra/RS, conforme Termo de Convênio FPE nº 5334/2025, firmado entre o Município de Vicente Dutra e o Estado do Rio Grande do Sul, por intermédio da Secretaria </w:t>
      </w:r>
      <w:r w:rsidR="00351E85" w:rsidRPr="00EF44D4">
        <w:rPr>
          <w:sz w:val="24"/>
          <w:szCs w:val="24"/>
          <w:lang w:val="pt-BR"/>
        </w:rPr>
        <w:lastRenderedPageBreak/>
        <w:t>do Esporte e Lazer, no âmbito do Programa AVANÇAR+ ESPORTE – ILUMINA ESPORTE, conforme Projetos Técnicos do Setor de Engenharia que costa no Estudo Técnico Preliminar</w:t>
      </w:r>
      <w:r w:rsidRPr="00351E85">
        <w:rPr>
          <w:sz w:val="24"/>
          <w:szCs w:val="24"/>
        </w:rPr>
        <w:t>.</w:t>
      </w:r>
      <w:r w:rsidR="00725C21" w:rsidRPr="00351E85">
        <w:rPr>
          <w:sz w:val="24"/>
          <w:szCs w:val="24"/>
        </w:rPr>
        <w:t xml:space="preserve"> O custo estimado total da contratação fica em torno </w:t>
      </w:r>
      <w:r w:rsidR="00B25A7A">
        <w:rPr>
          <w:sz w:val="24"/>
          <w:szCs w:val="24"/>
        </w:rPr>
        <w:t xml:space="preserve">de </w:t>
      </w:r>
      <w:r w:rsidR="00B25A7A" w:rsidRPr="00B25A7A">
        <w:rPr>
          <w:b/>
          <w:bCs/>
          <w:sz w:val="24"/>
          <w:szCs w:val="24"/>
          <w:u w:val="single"/>
        </w:rPr>
        <w:t xml:space="preserve">R$77.195,48 (setenta e sete mil cento e noventa e cinco reais com quarenta e oito centavos), </w:t>
      </w:r>
      <w:r w:rsidR="00725C21" w:rsidRPr="00351E85">
        <w:rPr>
          <w:sz w:val="24"/>
          <w:szCs w:val="24"/>
        </w:rPr>
        <w:t>conforme Planilha Orçamentaria do Setor de Engenharia anexada no Estudo Técnico Preliminar</w:t>
      </w:r>
      <w:r w:rsidR="00F45F39" w:rsidRPr="00351E85">
        <w:rPr>
          <w:sz w:val="24"/>
          <w:szCs w:val="24"/>
        </w:rPr>
        <w:t xml:space="preserve"> e ao presente edital</w:t>
      </w:r>
      <w:r w:rsidR="00725C21" w:rsidRPr="00351E85">
        <w:rPr>
          <w:sz w:val="24"/>
          <w:szCs w:val="24"/>
        </w:rPr>
        <w:t>.</w:t>
      </w:r>
    </w:p>
    <w:p w14:paraId="578BD1F6" w14:textId="77777777" w:rsidR="00DC775A" w:rsidRPr="0095601B" w:rsidRDefault="00DC775A" w:rsidP="0095601B">
      <w:pPr>
        <w:pStyle w:val="Corpodetexto"/>
        <w:spacing w:before="102"/>
        <w:ind w:left="284"/>
        <w:jc w:val="left"/>
      </w:pPr>
    </w:p>
    <w:p w14:paraId="2A02AE2C" w14:textId="77777777" w:rsidR="00A10F64" w:rsidRPr="0095601B" w:rsidRDefault="00A10F64" w:rsidP="0095601B">
      <w:pPr>
        <w:pStyle w:val="Ttulo11"/>
        <w:numPr>
          <w:ilvl w:val="0"/>
          <w:numId w:val="3"/>
        </w:numPr>
        <w:tabs>
          <w:tab w:val="left" w:pos="771"/>
        </w:tabs>
        <w:ind w:left="284"/>
      </w:pPr>
      <w:bookmarkStart w:id="0" w:name="2._DA_APRESENTAÇÃO_DOS_ENVELOPES%2525252"/>
      <w:bookmarkEnd w:id="0"/>
      <w:r w:rsidRPr="0095601B">
        <w:t>DA PARTICIPAÇÃO:</w:t>
      </w:r>
    </w:p>
    <w:p w14:paraId="355C3122" w14:textId="77777777" w:rsidR="003145D2" w:rsidRPr="0095601B" w:rsidRDefault="003145D2" w:rsidP="0095601B">
      <w:pPr>
        <w:pStyle w:val="Ttulo11"/>
        <w:tabs>
          <w:tab w:val="left" w:pos="771"/>
        </w:tabs>
        <w:ind w:left="284"/>
      </w:pPr>
    </w:p>
    <w:p w14:paraId="43E0A5BA" w14:textId="77777777" w:rsidR="00A10F64" w:rsidRPr="0095601B" w:rsidRDefault="00A10F64" w:rsidP="0095601B">
      <w:pPr>
        <w:pStyle w:val="Ttulo11"/>
        <w:numPr>
          <w:ilvl w:val="1"/>
          <w:numId w:val="3"/>
        </w:numPr>
        <w:tabs>
          <w:tab w:val="left" w:pos="771"/>
        </w:tabs>
        <w:ind w:left="284"/>
      </w:pPr>
      <w:r w:rsidRPr="0095601B">
        <w:rPr>
          <w:b w:val="0"/>
          <w:bCs w:val="0"/>
        </w:rPr>
        <w:t xml:space="preserve">Poderão participar desta licitação empresas que atenderem todas as exigências constantes neste </w:t>
      </w:r>
      <w:r w:rsidRPr="0095601B">
        <w:rPr>
          <w:b w:val="0"/>
          <w:bCs w:val="0"/>
          <w:spacing w:val="-2"/>
        </w:rPr>
        <w:t>Edital.</w:t>
      </w:r>
    </w:p>
    <w:p w14:paraId="1C429EF3" w14:textId="77777777" w:rsidR="00A10F64" w:rsidRPr="0095601B" w:rsidRDefault="00A10F64" w:rsidP="0095601B">
      <w:pPr>
        <w:pStyle w:val="Ttulo11"/>
        <w:numPr>
          <w:ilvl w:val="1"/>
          <w:numId w:val="3"/>
        </w:numPr>
        <w:tabs>
          <w:tab w:val="left" w:pos="771"/>
        </w:tabs>
        <w:ind w:left="284"/>
        <w:rPr>
          <w:b w:val="0"/>
          <w:bCs w:val="0"/>
        </w:rPr>
      </w:pPr>
      <w:r w:rsidRPr="0095601B">
        <w:rPr>
          <w:b w:val="0"/>
          <w:bCs w:val="0"/>
        </w:rPr>
        <w:t>É vedada a participação de empresa:</w:t>
      </w:r>
    </w:p>
    <w:p w14:paraId="42D8839A" w14:textId="5C0E35FF" w:rsidR="00A10F64" w:rsidRPr="0095601B" w:rsidRDefault="00A10F64" w:rsidP="0095601B">
      <w:pPr>
        <w:pStyle w:val="Ttulo11"/>
        <w:numPr>
          <w:ilvl w:val="2"/>
          <w:numId w:val="3"/>
        </w:numPr>
        <w:tabs>
          <w:tab w:val="left" w:pos="771"/>
        </w:tabs>
        <w:spacing w:line="360" w:lineRule="auto"/>
        <w:ind w:left="284" w:hanging="78"/>
        <w:jc w:val="both"/>
        <w:rPr>
          <w:b w:val="0"/>
          <w:bCs w:val="0"/>
        </w:rPr>
      </w:pPr>
      <w:r w:rsidRPr="0095601B">
        <w:rPr>
          <w:b w:val="0"/>
          <w:bCs w:val="0"/>
        </w:rPr>
        <w:t>Em processo de falência ou de recuperação judicial, sob concurso de credores,</w:t>
      </w:r>
      <w:r w:rsidR="00A207EE" w:rsidRPr="0095601B">
        <w:rPr>
          <w:b w:val="0"/>
          <w:bCs w:val="0"/>
        </w:rPr>
        <w:t xml:space="preserve"> </w:t>
      </w:r>
      <w:r w:rsidRPr="0095601B">
        <w:rPr>
          <w:b w:val="0"/>
          <w:bCs w:val="0"/>
        </w:rPr>
        <w:t>em dissolução ou em liquidação;</w:t>
      </w:r>
    </w:p>
    <w:p w14:paraId="073D950C" w14:textId="77777777" w:rsidR="00A10F64" w:rsidRPr="0095601B" w:rsidRDefault="00A10F64" w:rsidP="0095601B">
      <w:pPr>
        <w:pStyle w:val="Ttulo11"/>
        <w:numPr>
          <w:ilvl w:val="2"/>
          <w:numId w:val="3"/>
        </w:numPr>
        <w:tabs>
          <w:tab w:val="left" w:pos="771"/>
        </w:tabs>
        <w:spacing w:line="360" w:lineRule="auto"/>
        <w:ind w:left="284" w:hanging="78"/>
        <w:jc w:val="both"/>
        <w:rPr>
          <w:b w:val="0"/>
          <w:bCs w:val="0"/>
        </w:rPr>
      </w:pPr>
      <w:r w:rsidRPr="0095601B">
        <w:rPr>
          <w:b w:val="0"/>
          <w:bCs w:val="0"/>
        </w:rPr>
        <w:t>Empresas que estejam constituídas em consórcios;</w:t>
      </w:r>
    </w:p>
    <w:p w14:paraId="608BA8A0" w14:textId="77777777" w:rsidR="00A10F64" w:rsidRPr="0095601B" w:rsidRDefault="00A10F64" w:rsidP="0095601B">
      <w:pPr>
        <w:pStyle w:val="Ttulo11"/>
        <w:numPr>
          <w:ilvl w:val="2"/>
          <w:numId w:val="3"/>
        </w:numPr>
        <w:tabs>
          <w:tab w:val="left" w:pos="771"/>
        </w:tabs>
        <w:spacing w:line="360" w:lineRule="auto"/>
        <w:ind w:left="284" w:hanging="78"/>
        <w:jc w:val="both"/>
        <w:rPr>
          <w:b w:val="0"/>
          <w:bCs w:val="0"/>
        </w:rPr>
      </w:pPr>
      <w:r w:rsidRPr="0095601B">
        <w:rPr>
          <w:b w:val="0"/>
          <w:bCs w:val="0"/>
        </w:rPr>
        <w:t xml:space="preserve">Que tenha sido declarada inidônea pela Administração Pública; </w:t>
      </w:r>
    </w:p>
    <w:p w14:paraId="68D0F5F6" w14:textId="77777777" w:rsidR="00A10F64" w:rsidRPr="0095601B" w:rsidRDefault="00A10F64" w:rsidP="0095601B">
      <w:pPr>
        <w:pStyle w:val="Ttulo11"/>
        <w:numPr>
          <w:ilvl w:val="2"/>
          <w:numId w:val="3"/>
        </w:numPr>
        <w:tabs>
          <w:tab w:val="left" w:pos="771"/>
        </w:tabs>
        <w:spacing w:line="360" w:lineRule="auto"/>
        <w:ind w:left="284" w:hanging="78"/>
        <w:jc w:val="both"/>
        <w:rPr>
          <w:b w:val="0"/>
          <w:bCs w:val="0"/>
        </w:rPr>
      </w:pPr>
      <w:r w:rsidRPr="0095601B">
        <w:rPr>
          <w:b w:val="0"/>
          <w:bCs w:val="0"/>
        </w:rPr>
        <w:t>Cujos sócios ou diretores pertençam, simultaneamente, a mais de uma empresa licitante;</w:t>
      </w:r>
    </w:p>
    <w:p w14:paraId="31086565" w14:textId="77777777" w:rsidR="00F70966" w:rsidRPr="0095601B" w:rsidRDefault="00A10F64" w:rsidP="0095601B">
      <w:pPr>
        <w:pStyle w:val="Ttulo11"/>
        <w:numPr>
          <w:ilvl w:val="2"/>
          <w:numId w:val="3"/>
        </w:numPr>
        <w:tabs>
          <w:tab w:val="left" w:pos="771"/>
        </w:tabs>
        <w:spacing w:line="360" w:lineRule="auto"/>
        <w:ind w:left="284" w:hanging="78"/>
        <w:jc w:val="both"/>
        <w:rPr>
          <w:b w:val="0"/>
          <w:bCs w:val="0"/>
        </w:rPr>
      </w:pPr>
      <w:r w:rsidRPr="0095601B">
        <w:rPr>
          <w:b w:val="0"/>
          <w:bCs w:val="0"/>
        </w:rPr>
        <w:t>Incorrerem outros impedimentos previstos em Lei.</w:t>
      </w:r>
    </w:p>
    <w:p w14:paraId="3DF124DE" w14:textId="1174E7A1" w:rsidR="00A10F64" w:rsidRPr="0095601B" w:rsidRDefault="00A10F64" w:rsidP="0095601B">
      <w:pPr>
        <w:pStyle w:val="Ttulo11"/>
        <w:numPr>
          <w:ilvl w:val="1"/>
          <w:numId w:val="3"/>
        </w:numPr>
        <w:tabs>
          <w:tab w:val="left" w:pos="771"/>
        </w:tabs>
        <w:spacing w:line="360" w:lineRule="auto"/>
        <w:ind w:left="284"/>
        <w:jc w:val="both"/>
        <w:rPr>
          <w:b w:val="0"/>
          <w:bCs w:val="0"/>
        </w:rPr>
      </w:pPr>
      <w:r w:rsidRPr="0095601B">
        <w:rPr>
          <w:b w:val="0"/>
          <w:bCs w:val="0"/>
        </w:rPr>
        <w:t>Condições para participação das empresas beneficiadas:</w:t>
      </w:r>
    </w:p>
    <w:p w14:paraId="672035C8" w14:textId="53C2AD7A" w:rsidR="00A10F64" w:rsidRPr="0095601B" w:rsidRDefault="00A10F64" w:rsidP="0095601B">
      <w:pPr>
        <w:pStyle w:val="Ttulo11"/>
        <w:numPr>
          <w:ilvl w:val="2"/>
          <w:numId w:val="3"/>
        </w:numPr>
        <w:tabs>
          <w:tab w:val="left" w:pos="771"/>
        </w:tabs>
        <w:spacing w:line="360" w:lineRule="auto"/>
        <w:ind w:left="284" w:hanging="78"/>
        <w:jc w:val="both"/>
        <w:rPr>
          <w:b w:val="0"/>
          <w:bCs w:val="0"/>
        </w:rPr>
      </w:pPr>
      <w:r w:rsidRPr="0095601B">
        <w:rPr>
          <w:b w:val="0"/>
          <w:bCs w:val="0"/>
        </w:rPr>
        <w:t xml:space="preserve">Somente poderão participar da sessão pública, as empresas que apresentarem propostas através do site </w:t>
      </w:r>
      <w:r w:rsidR="00883BA9" w:rsidRPr="0095601B">
        <w:fldChar w:fldCharType="begin"/>
      </w:r>
      <w:r w:rsidR="00883BA9" w:rsidRPr="0095601B">
        <w:instrText>HYPERLINK "http://www.portaldecompraspublicas.com.br"</w:instrText>
      </w:r>
      <w:r w:rsidR="00883BA9" w:rsidRPr="0095601B">
        <w:fldChar w:fldCharType="separate"/>
      </w:r>
      <w:r w:rsidR="00883BA9" w:rsidRPr="0095601B">
        <w:rPr>
          <w:b w:val="0"/>
          <w:bCs w:val="0"/>
        </w:rPr>
        <w:t>www.portaldecompraspublicas.com.br</w:t>
      </w:r>
      <w:r w:rsidR="00883BA9" w:rsidRPr="0095601B">
        <w:fldChar w:fldCharType="end"/>
      </w:r>
      <w:r w:rsidRPr="0095601B">
        <w:rPr>
          <w:b w:val="0"/>
          <w:bCs w:val="0"/>
        </w:rPr>
        <w:t xml:space="preserve">, </w:t>
      </w:r>
      <w:r w:rsidR="00C373D1" w:rsidRPr="0095601B">
        <w:rPr>
          <w:b w:val="0"/>
          <w:bCs w:val="0"/>
        </w:rPr>
        <w:t>até as datas e horários informados no preâmbulo.</w:t>
      </w:r>
    </w:p>
    <w:p w14:paraId="59BC3164" w14:textId="77777777" w:rsidR="00A10F64" w:rsidRPr="0095601B" w:rsidRDefault="008014A0" w:rsidP="0095601B">
      <w:pPr>
        <w:pStyle w:val="Ttulo11"/>
        <w:numPr>
          <w:ilvl w:val="2"/>
          <w:numId w:val="3"/>
        </w:numPr>
        <w:tabs>
          <w:tab w:val="left" w:pos="771"/>
        </w:tabs>
        <w:spacing w:line="360" w:lineRule="auto"/>
        <w:ind w:left="284" w:hanging="78"/>
        <w:jc w:val="both"/>
        <w:rPr>
          <w:b w:val="0"/>
          <w:bCs w:val="0"/>
        </w:rPr>
      </w:pPr>
      <w:r w:rsidRPr="0095601B">
        <w:rPr>
          <w:b w:val="0"/>
          <w:bCs w:val="0"/>
        </w:rPr>
        <w:t>Poderá participar da</w:t>
      </w:r>
      <w:r w:rsidR="00A10F64" w:rsidRPr="0095601B">
        <w:rPr>
          <w:b w:val="0"/>
          <w:bCs w:val="0"/>
        </w:rPr>
        <w:t xml:space="preserve"> presente </w:t>
      </w:r>
      <w:r w:rsidRPr="0095601B">
        <w:rPr>
          <w:b w:val="0"/>
          <w:bCs w:val="0"/>
        </w:rPr>
        <w:t>concorrência</w:t>
      </w:r>
      <w:r w:rsidR="00A10F64" w:rsidRPr="0095601B">
        <w:rPr>
          <w:b w:val="0"/>
          <w:bCs w:val="0"/>
        </w:rPr>
        <w:t xml:space="preserve"> eletrônic</w:t>
      </w:r>
      <w:r w:rsidRPr="0095601B">
        <w:rPr>
          <w:b w:val="0"/>
          <w:bCs w:val="0"/>
        </w:rPr>
        <w:t>a</w:t>
      </w:r>
      <w:r w:rsidR="00A10F64" w:rsidRPr="0095601B">
        <w:rPr>
          <w:b w:val="0"/>
          <w:bCs w:val="0"/>
        </w:rPr>
        <w:t xml:space="preserve">, a empresa que atender a todas as exigências, inclusive quanto à documentação constante neste Edital e seus Anexos e, estiver devidamente cadastrada junto ao Órgão Provedor do Sistema, através do site </w:t>
      </w:r>
      <w:r w:rsidR="00A10F64" w:rsidRPr="0095601B">
        <w:fldChar w:fldCharType="begin"/>
      </w:r>
      <w:r w:rsidR="00A10F64" w:rsidRPr="0095601B">
        <w:instrText>HYPERLINK "http://www.portaldecompraspublicas.com.br/" \h</w:instrText>
      </w:r>
      <w:r w:rsidR="00A10F64" w:rsidRPr="0095601B">
        <w:fldChar w:fldCharType="separate"/>
      </w:r>
      <w:r w:rsidR="00A10F64" w:rsidRPr="0095601B">
        <w:rPr>
          <w:b w:val="0"/>
          <w:bCs w:val="0"/>
        </w:rPr>
        <w:t>www.portaldecompraspublicas.com.br</w:t>
      </w:r>
      <w:r w:rsidR="00A10F64" w:rsidRPr="0095601B">
        <w:fldChar w:fldCharType="end"/>
      </w:r>
    </w:p>
    <w:p w14:paraId="23BFAD36" w14:textId="77777777" w:rsidR="00A10F64" w:rsidRPr="0095601B" w:rsidRDefault="00A10F64" w:rsidP="0095601B">
      <w:pPr>
        <w:pStyle w:val="Ttulo11"/>
        <w:numPr>
          <w:ilvl w:val="2"/>
          <w:numId w:val="3"/>
        </w:numPr>
        <w:tabs>
          <w:tab w:val="left" w:pos="771"/>
        </w:tabs>
        <w:spacing w:line="360" w:lineRule="auto"/>
        <w:ind w:left="284" w:hanging="78"/>
        <w:jc w:val="both"/>
        <w:rPr>
          <w:b w:val="0"/>
          <w:bCs w:val="0"/>
        </w:rPr>
      </w:pPr>
      <w:r w:rsidRPr="0095601B">
        <w:rPr>
          <w:b w:val="0"/>
          <w:bCs w:val="0"/>
        </w:rPr>
        <w:t>Como requisito para participação n</w:t>
      </w:r>
      <w:r w:rsidR="008014A0" w:rsidRPr="0095601B">
        <w:rPr>
          <w:b w:val="0"/>
          <w:bCs w:val="0"/>
        </w:rPr>
        <w:t>a</w:t>
      </w:r>
      <w:r w:rsidRPr="0095601B">
        <w:rPr>
          <w:b w:val="0"/>
          <w:bCs w:val="0"/>
        </w:rPr>
        <w:t xml:space="preserve"> </w:t>
      </w:r>
      <w:r w:rsidR="008014A0" w:rsidRPr="0095601B">
        <w:rPr>
          <w:b w:val="0"/>
          <w:bCs w:val="0"/>
        </w:rPr>
        <w:t>concorrência</w:t>
      </w:r>
      <w:r w:rsidRPr="0095601B">
        <w:rPr>
          <w:b w:val="0"/>
          <w:bCs w:val="0"/>
        </w:rPr>
        <w:t>, em campo próprio do sistema eletrônico, o licitante deverá manifestar o pleno conhecimento e atendimento às exigências de habilitação previstas no Edital.</w:t>
      </w:r>
    </w:p>
    <w:p w14:paraId="0B64A8F8" w14:textId="71C10929" w:rsidR="00A10F64" w:rsidRPr="0095601B" w:rsidRDefault="00A10F64" w:rsidP="0095601B">
      <w:pPr>
        <w:pStyle w:val="Ttulo11"/>
        <w:numPr>
          <w:ilvl w:val="2"/>
          <w:numId w:val="3"/>
        </w:numPr>
        <w:tabs>
          <w:tab w:val="left" w:pos="771"/>
        </w:tabs>
        <w:spacing w:line="360" w:lineRule="auto"/>
        <w:ind w:left="284" w:hanging="78"/>
        <w:jc w:val="both"/>
        <w:rPr>
          <w:b w:val="0"/>
          <w:bCs w:val="0"/>
        </w:rPr>
      </w:pPr>
      <w:r w:rsidRPr="0095601B">
        <w:rPr>
          <w:b w:val="0"/>
          <w:bCs w:val="0"/>
        </w:rPr>
        <w:t>Será concedido tratamento favorecido para as empresas de pequeno porte</w:t>
      </w:r>
      <w:r w:rsidR="00273B32" w:rsidRPr="0095601B">
        <w:rPr>
          <w:b w:val="0"/>
          <w:bCs w:val="0"/>
        </w:rPr>
        <w:t xml:space="preserve"> e</w:t>
      </w:r>
      <w:r w:rsidRPr="0095601B">
        <w:rPr>
          <w:b w:val="0"/>
          <w:bCs w:val="0"/>
        </w:rPr>
        <w:t xml:space="preserve"> para as sociedades cooperativas mencionadas no artigo 34 da Lei nº 11.488 de 2007.</w:t>
      </w:r>
    </w:p>
    <w:p w14:paraId="2FB2D5FC" w14:textId="77777777" w:rsidR="00DC775A" w:rsidRPr="0095601B" w:rsidRDefault="00DC775A" w:rsidP="0095601B">
      <w:pPr>
        <w:pStyle w:val="Corpodetexto"/>
        <w:spacing w:before="139"/>
        <w:ind w:left="284"/>
        <w:jc w:val="left"/>
        <w:rPr>
          <w:b/>
        </w:rPr>
      </w:pPr>
    </w:p>
    <w:p w14:paraId="7A35A0DF" w14:textId="77777777" w:rsidR="00F70966" w:rsidRPr="0095601B" w:rsidRDefault="00A10F64" w:rsidP="0095601B">
      <w:pPr>
        <w:pStyle w:val="Ttulo11"/>
        <w:numPr>
          <w:ilvl w:val="0"/>
          <w:numId w:val="3"/>
        </w:numPr>
        <w:tabs>
          <w:tab w:val="left" w:pos="771"/>
        </w:tabs>
        <w:spacing w:line="360" w:lineRule="auto"/>
        <w:ind w:left="284" w:hanging="238"/>
      </w:pPr>
      <w:bookmarkStart w:id="1" w:name="3._DA_REPRESENTAÇÃO_E_DO_CREDENCIAMENTO%"/>
      <w:bookmarkEnd w:id="1"/>
      <w:r w:rsidRPr="0095601B">
        <w:t>DA REPRESENTAÇÃO E DO CREDENCIAMENTO:</w:t>
      </w:r>
    </w:p>
    <w:p w14:paraId="09CC6E2E" w14:textId="77777777" w:rsidR="00F70966" w:rsidRPr="0095601B" w:rsidRDefault="00A10F64" w:rsidP="0095601B">
      <w:pPr>
        <w:pStyle w:val="Ttulo11"/>
        <w:numPr>
          <w:ilvl w:val="1"/>
          <w:numId w:val="3"/>
        </w:numPr>
        <w:tabs>
          <w:tab w:val="left" w:pos="771"/>
        </w:tabs>
        <w:spacing w:line="360" w:lineRule="auto"/>
        <w:ind w:left="284"/>
      </w:pPr>
      <w:r w:rsidRPr="0095601B">
        <w:rPr>
          <w:b w:val="0"/>
          <w:bCs w:val="0"/>
        </w:rPr>
        <w:t xml:space="preserve">Para participar da concorrência o licitante deverá se credenciar no Sistema “Concorrência Eletrônica” através do site </w:t>
      </w:r>
      <w:r w:rsidR="00EE2741" w:rsidRPr="0095601B">
        <w:fldChar w:fldCharType="begin"/>
      </w:r>
      <w:r w:rsidR="00EE2741" w:rsidRPr="0095601B">
        <w:instrText>HYPERLINK "http://www.portaldecompraspublicas.com.br"</w:instrText>
      </w:r>
      <w:r w:rsidR="00EE2741" w:rsidRPr="0095601B">
        <w:fldChar w:fldCharType="separate"/>
      </w:r>
      <w:r w:rsidR="00EE2741" w:rsidRPr="0095601B">
        <w:rPr>
          <w:b w:val="0"/>
          <w:bCs w:val="0"/>
        </w:rPr>
        <w:t>www.portaldecompraspublicas.com.br</w:t>
      </w:r>
      <w:r w:rsidR="00EE2741" w:rsidRPr="0095601B">
        <w:fldChar w:fldCharType="end"/>
      </w:r>
      <w:r w:rsidRPr="0095601B">
        <w:rPr>
          <w:b w:val="0"/>
          <w:bCs w:val="0"/>
        </w:rPr>
        <w:t>. O credenciamento dar-se-á pela atribuição de chave de identificação e de senha, pessoal e intransferível, para acesso ao sistema eletrônico. As instruções para cadastro estão contidas no site.</w:t>
      </w:r>
    </w:p>
    <w:p w14:paraId="47229A6B" w14:textId="77777777" w:rsidR="00F70966" w:rsidRPr="0095601B" w:rsidRDefault="00A10F64" w:rsidP="0095601B">
      <w:pPr>
        <w:pStyle w:val="Ttulo11"/>
        <w:numPr>
          <w:ilvl w:val="1"/>
          <w:numId w:val="3"/>
        </w:numPr>
        <w:tabs>
          <w:tab w:val="left" w:pos="771"/>
        </w:tabs>
        <w:spacing w:line="360" w:lineRule="auto"/>
        <w:ind w:left="284"/>
      </w:pPr>
      <w:r w:rsidRPr="0095601B">
        <w:rPr>
          <w:b w:val="0"/>
          <w:bCs w:val="0"/>
        </w:rPr>
        <w:t xml:space="preserve">O credenciamento do licitante, junto ao provedor do sistema implica a responsabilidade legal do </w:t>
      </w:r>
      <w:r w:rsidRPr="0095601B">
        <w:rPr>
          <w:b w:val="0"/>
          <w:bCs w:val="0"/>
        </w:rPr>
        <w:lastRenderedPageBreak/>
        <w:t>licitante ou seu representante legal e a presunção de sua capacidade técnica para realização das transações inerentes à concorrência eletrônica.</w:t>
      </w:r>
    </w:p>
    <w:p w14:paraId="1CFDC286" w14:textId="4838D3CF" w:rsidR="00A10F64" w:rsidRPr="0095601B" w:rsidRDefault="00A10F64" w:rsidP="0095601B">
      <w:pPr>
        <w:pStyle w:val="Ttulo11"/>
        <w:numPr>
          <w:ilvl w:val="1"/>
          <w:numId w:val="3"/>
        </w:numPr>
        <w:tabs>
          <w:tab w:val="left" w:pos="771"/>
        </w:tabs>
        <w:spacing w:line="360" w:lineRule="auto"/>
        <w:ind w:left="284"/>
      </w:pPr>
      <w:r w:rsidRPr="0095601B">
        <w:rPr>
          <w:b w:val="0"/>
          <w:bCs w:val="0"/>
        </w:rPr>
        <w:t>O uso da senha de acesso ao sistema eletrônico é de inteira e exclusiva responsabilidade do licitante, incluindo qualquer transação efetuada diretamente ou por seu representante, não</w:t>
      </w:r>
      <w:r w:rsidR="008251E4" w:rsidRPr="0095601B">
        <w:rPr>
          <w:b w:val="0"/>
          <w:bCs w:val="0"/>
        </w:rPr>
        <w:t xml:space="preserve"> </w:t>
      </w:r>
      <w:r w:rsidRPr="0095601B">
        <w:rPr>
          <w:b w:val="0"/>
          <w:bCs w:val="0"/>
        </w:rPr>
        <w:t>cabendo ao provedor do sistema ou ao Município de Vicente Dutra</w:t>
      </w:r>
      <w:r w:rsidR="00FB7470" w:rsidRPr="0095601B">
        <w:rPr>
          <w:b w:val="0"/>
          <w:bCs w:val="0"/>
        </w:rPr>
        <w:t>-</w:t>
      </w:r>
      <w:r w:rsidRPr="0095601B">
        <w:rPr>
          <w:b w:val="0"/>
          <w:bCs w:val="0"/>
        </w:rPr>
        <w:t>RS, promotor da licitação, responsabilidade por eventuais danos decorrentes de uso indevido da senha, ainda que por terceiros.</w:t>
      </w:r>
    </w:p>
    <w:p w14:paraId="4E1C4394" w14:textId="77777777" w:rsidR="00DC775A" w:rsidRPr="0095601B" w:rsidRDefault="00DC775A" w:rsidP="0095601B">
      <w:pPr>
        <w:pStyle w:val="Corpodetexto"/>
        <w:spacing w:before="67"/>
        <w:ind w:left="284"/>
        <w:jc w:val="left"/>
      </w:pPr>
    </w:p>
    <w:p w14:paraId="35E428DB" w14:textId="77777777" w:rsidR="00F70966" w:rsidRPr="0095601B" w:rsidRDefault="00C77B6B" w:rsidP="0095601B">
      <w:pPr>
        <w:pStyle w:val="Ttulo11"/>
        <w:numPr>
          <w:ilvl w:val="0"/>
          <w:numId w:val="3"/>
        </w:numPr>
        <w:tabs>
          <w:tab w:val="left" w:pos="771"/>
        </w:tabs>
        <w:ind w:left="284"/>
      </w:pPr>
      <w:bookmarkStart w:id="2" w:name="4._DO_RECEBIMENTO_E_ABERTURA_DOS_ENVELOP"/>
      <w:bookmarkStart w:id="3" w:name="5._PROPOSTA_DE_PREÇO%25252525252525253A"/>
      <w:bookmarkEnd w:id="2"/>
      <w:bookmarkEnd w:id="3"/>
      <w:r w:rsidRPr="0095601B">
        <w:t>ENVIO DAS</w:t>
      </w:r>
      <w:r w:rsidR="00A10F64" w:rsidRPr="0095601B">
        <w:t xml:space="preserve"> PROPOSTAS DE PREÇOS:</w:t>
      </w:r>
    </w:p>
    <w:p w14:paraId="587C275C" w14:textId="77777777" w:rsidR="00F70966" w:rsidRPr="0095601B" w:rsidRDefault="00F70966" w:rsidP="0095601B">
      <w:pPr>
        <w:pStyle w:val="Ttulo11"/>
        <w:tabs>
          <w:tab w:val="left" w:pos="771"/>
        </w:tabs>
        <w:ind w:left="284"/>
      </w:pPr>
    </w:p>
    <w:p w14:paraId="5C5F2AA0" w14:textId="77777777" w:rsidR="00F70966" w:rsidRPr="0095601B" w:rsidRDefault="00A10F64" w:rsidP="00E471DF">
      <w:pPr>
        <w:pStyle w:val="Ttulo11"/>
        <w:numPr>
          <w:ilvl w:val="1"/>
          <w:numId w:val="3"/>
        </w:numPr>
        <w:tabs>
          <w:tab w:val="left" w:pos="771"/>
        </w:tabs>
        <w:spacing w:line="360" w:lineRule="auto"/>
        <w:ind w:left="284"/>
        <w:jc w:val="both"/>
      </w:pPr>
      <w:r w:rsidRPr="0095601B">
        <w:rPr>
          <w:b w:val="0"/>
          <w:bCs w:val="0"/>
        </w:rPr>
        <w:t xml:space="preserve">A participação na concorrência eletrônica dar-se-á por meio de digitação da senha privativa do licitante e subsequente encaminhamento da proposta de preços, contendo todas as especificações técnicas e a marca do produto, valor unitário e valor total, e demais informações necessárias, até o horário previsto no </w:t>
      </w:r>
      <w:r w:rsidR="001D674E" w:rsidRPr="0095601B">
        <w:rPr>
          <w:b w:val="0"/>
          <w:bCs w:val="0"/>
        </w:rPr>
        <w:t>preambulo</w:t>
      </w:r>
      <w:r w:rsidRPr="0095601B">
        <w:rPr>
          <w:b w:val="0"/>
          <w:bCs w:val="0"/>
        </w:rPr>
        <w:t>.</w:t>
      </w:r>
    </w:p>
    <w:p w14:paraId="3AC487F7" w14:textId="77777777" w:rsidR="00F70966" w:rsidRPr="0095601B" w:rsidRDefault="00A10F64" w:rsidP="00E471DF">
      <w:pPr>
        <w:pStyle w:val="Ttulo11"/>
        <w:numPr>
          <w:ilvl w:val="1"/>
          <w:numId w:val="3"/>
        </w:numPr>
        <w:tabs>
          <w:tab w:val="left" w:pos="771"/>
        </w:tabs>
        <w:spacing w:line="360" w:lineRule="auto"/>
        <w:ind w:left="284"/>
        <w:jc w:val="both"/>
      </w:pPr>
      <w:r w:rsidRPr="0095601B">
        <w:rPr>
          <w:b w:val="0"/>
          <w:bCs w:val="0"/>
        </w:rPr>
        <w:t>A proposta de preços deverá ser formulada e enviada em formulário específico, exclusivamente por meio do Sistema Eletrônico.</w:t>
      </w:r>
    </w:p>
    <w:p w14:paraId="6902A748" w14:textId="77777777" w:rsidR="00F70966" w:rsidRPr="0095601B" w:rsidRDefault="00A10F64" w:rsidP="00E471DF">
      <w:pPr>
        <w:pStyle w:val="Ttulo11"/>
        <w:numPr>
          <w:ilvl w:val="1"/>
          <w:numId w:val="3"/>
        </w:numPr>
        <w:tabs>
          <w:tab w:val="left" w:pos="771"/>
        </w:tabs>
        <w:spacing w:line="360" w:lineRule="auto"/>
        <w:ind w:left="284"/>
        <w:jc w:val="both"/>
      </w:pPr>
      <w:r w:rsidRPr="0095601B">
        <w:rPr>
          <w:b w:val="0"/>
          <w:bCs w:val="0"/>
        </w:rPr>
        <w:t>O licitante se responsabilizará por todas as transações que forem efetuadas em seu nome, no sistema eletrônico, assumindo como firmes e verdadeiras suas propostas, assim como os lances inseridos durante a sessão pública.</w:t>
      </w:r>
    </w:p>
    <w:p w14:paraId="38D11B07" w14:textId="77777777" w:rsidR="00F70966" w:rsidRPr="0095601B" w:rsidRDefault="00A10F64" w:rsidP="00E471DF">
      <w:pPr>
        <w:pStyle w:val="Ttulo11"/>
        <w:numPr>
          <w:ilvl w:val="1"/>
          <w:numId w:val="3"/>
        </w:numPr>
        <w:tabs>
          <w:tab w:val="left" w:pos="771"/>
        </w:tabs>
        <w:spacing w:line="360" w:lineRule="auto"/>
        <w:ind w:left="284"/>
        <w:jc w:val="both"/>
      </w:pPr>
      <w:r w:rsidRPr="0095601B">
        <w:rPr>
          <w:b w:val="0"/>
          <w:bCs w:val="0"/>
        </w:rPr>
        <w:t>Incumbirá ao licitante acompanhar as operações no sistema eletrô</w:t>
      </w:r>
      <w:r w:rsidR="008014A0" w:rsidRPr="0095601B">
        <w:rPr>
          <w:b w:val="0"/>
          <w:bCs w:val="0"/>
        </w:rPr>
        <w:t>nico durante a sessão pública da concorrência eletrônica</w:t>
      </w:r>
      <w:r w:rsidRPr="0095601B">
        <w:rPr>
          <w:b w:val="0"/>
          <w:bCs w:val="0"/>
        </w:rPr>
        <w:t>, ficando responsável pelo ônus decorrente da perda de negócios diante da inobservância de qualquer mensagem emitida pelo sistema ou de sua desconexão.</w:t>
      </w:r>
    </w:p>
    <w:p w14:paraId="5F56CCE3" w14:textId="77777777" w:rsidR="00F70966" w:rsidRPr="0095601B" w:rsidRDefault="00A10F64" w:rsidP="00E471DF">
      <w:pPr>
        <w:pStyle w:val="Ttulo11"/>
        <w:numPr>
          <w:ilvl w:val="1"/>
          <w:numId w:val="3"/>
        </w:numPr>
        <w:tabs>
          <w:tab w:val="left" w:pos="771"/>
        </w:tabs>
        <w:spacing w:line="360" w:lineRule="auto"/>
        <w:ind w:left="284"/>
        <w:jc w:val="both"/>
      </w:pPr>
      <w:r w:rsidRPr="0095601B">
        <w:rPr>
          <w:b w:val="0"/>
          <w:bCs w:val="0"/>
        </w:rPr>
        <w:t>Os itens de propostas que eventualmente contemplem produtos que não correspondam às especificações contidas neste Edital serão desconsiderados.</w:t>
      </w:r>
    </w:p>
    <w:p w14:paraId="321F6DA7" w14:textId="77777777" w:rsidR="00F70966" w:rsidRPr="0095601B" w:rsidRDefault="00A10F64" w:rsidP="00E471DF">
      <w:pPr>
        <w:pStyle w:val="Ttulo11"/>
        <w:numPr>
          <w:ilvl w:val="1"/>
          <w:numId w:val="3"/>
        </w:numPr>
        <w:tabs>
          <w:tab w:val="left" w:pos="771"/>
        </w:tabs>
        <w:spacing w:line="360" w:lineRule="auto"/>
        <w:ind w:left="284"/>
        <w:jc w:val="both"/>
      </w:pPr>
      <w:r w:rsidRPr="0095601B">
        <w:rPr>
          <w:b w:val="0"/>
          <w:bCs w:val="0"/>
        </w:rPr>
        <w:t>Nas propostas serão considerados obrigatoriamente:</w:t>
      </w:r>
    </w:p>
    <w:p w14:paraId="4D2FF070" w14:textId="77777777" w:rsidR="00F70966" w:rsidRPr="0095601B" w:rsidRDefault="00A10F64" w:rsidP="00E471DF">
      <w:pPr>
        <w:pStyle w:val="Ttulo11"/>
        <w:numPr>
          <w:ilvl w:val="2"/>
          <w:numId w:val="39"/>
        </w:numPr>
        <w:tabs>
          <w:tab w:val="left" w:pos="771"/>
        </w:tabs>
        <w:spacing w:line="360" w:lineRule="auto"/>
        <w:ind w:left="284"/>
        <w:jc w:val="both"/>
      </w:pPr>
      <w:r w:rsidRPr="0095601B">
        <w:rPr>
          <w:b w:val="0"/>
          <w:bCs w:val="0"/>
        </w:rPr>
        <w:t>Razão social da empresa;</w:t>
      </w:r>
    </w:p>
    <w:p w14:paraId="2C6DF406" w14:textId="77777777" w:rsidR="00F70966" w:rsidRPr="0095601B" w:rsidRDefault="00A10F64" w:rsidP="00E471DF">
      <w:pPr>
        <w:pStyle w:val="Ttulo11"/>
        <w:numPr>
          <w:ilvl w:val="2"/>
          <w:numId w:val="39"/>
        </w:numPr>
        <w:tabs>
          <w:tab w:val="left" w:pos="771"/>
        </w:tabs>
        <w:spacing w:line="360" w:lineRule="auto"/>
        <w:ind w:left="284"/>
        <w:jc w:val="both"/>
      </w:pPr>
      <w:r w:rsidRPr="0095601B">
        <w:rPr>
          <w:b w:val="0"/>
          <w:bCs w:val="0"/>
        </w:rPr>
        <w:t>descrição do objeto da licitação em conformidade com as especificações deste edital</w:t>
      </w:r>
      <w:r w:rsidR="00180477" w:rsidRPr="0095601B">
        <w:rPr>
          <w:b w:val="0"/>
          <w:bCs w:val="0"/>
        </w:rPr>
        <w:t>.</w:t>
      </w:r>
    </w:p>
    <w:p w14:paraId="1D55AB46" w14:textId="77777777" w:rsidR="00F70966" w:rsidRPr="0095601B" w:rsidRDefault="00A10F64" w:rsidP="00E471DF">
      <w:pPr>
        <w:pStyle w:val="Ttulo11"/>
        <w:numPr>
          <w:ilvl w:val="2"/>
          <w:numId w:val="39"/>
        </w:numPr>
        <w:tabs>
          <w:tab w:val="left" w:pos="771"/>
        </w:tabs>
        <w:spacing w:line="360" w:lineRule="auto"/>
        <w:ind w:left="284"/>
        <w:jc w:val="both"/>
      </w:pPr>
      <w:r w:rsidRPr="0095601B">
        <w:rPr>
          <w:b w:val="0"/>
          <w:bCs w:val="0"/>
        </w:rPr>
        <w:t>preço unitário líquido, das peças e da mão de obra, indicado em moeda nacional, onde deverão estar incluídas quaisquer vantagens, abatimentos, impostos, taxas e contribuições sociais, obrigações trabalhistas, previdenciárias, fiscais e comerciais, que eventualmente incidam sobre a operação ou, ainda, despesas com transporte de terceiros, que correrão por conta da licitante vencedora;</w:t>
      </w:r>
    </w:p>
    <w:p w14:paraId="287D2A00" w14:textId="77777777" w:rsidR="00F70966" w:rsidRPr="0095601B" w:rsidRDefault="00A10F64" w:rsidP="00E471DF">
      <w:pPr>
        <w:pStyle w:val="Ttulo11"/>
        <w:numPr>
          <w:ilvl w:val="2"/>
          <w:numId w:val="39"/>
        </w:numPr>
        <w:tabs>
          <w:tab w:val="left" w:pos="771"/>
        </w:tabs>
        <w:spacing w:line="360" w:lineRule="auto"/>
        <w:ind w:left="284"/>
        <w:jc w:val="both"/>
      </w:pPr>
      <w:r w:rsidRPr="0095601B">
        <w:rPr>
          <w:b w:val="0"/>
          <w:bCs w:val="0"/>
        </w:rPr>
        <w:t xml:space="preserve">prazo de validade da proposta de no mínimo 60 (sessenta) dias, </w:t>
      </w:r>
      <w:r w:rsidR="006D583F" w:rsidRPr="0095601B">
        <w:rPr>
          <w:b w:val="0"/>
          <w:bCs w:val="0"/>
        </w:rPr>
        <w:t>a contar da data da sessão desta</w:t>
      </w:r>
      <w:r w:rsidRPr="0095601B">
        <w:rPr>
          <w:b w:val="0"/>
          <w:bCs w:val="0"/>
        </w:rPr>
        <w:t xml:space="preserve"> </w:t>
      </w:r>
      <w:r w:rsidR="006D583F" w:rsidRPr="0095601B">
        <w:rPr>
          <w:b w:val="0"/>
          <w:bCs w:val="0"/>
        </w:rPr>
        <w:t>concorrência</w:t>
      </w:r>
      <w:r w:rsidRPr="0095601B">
        <w:rPr>
          <w:b w:val="0"/>
          <w:bCs w:val="0"/>
        </w:rPr>
        <w:t xml:space="preserve"> eletrônic</w:t>
      </w:r>
      <w:r w:rsidR="006D583F" w:rsidRPr="0095601B">
        <w:rPr>
          <w:b w:val="0"/>
          <w:bCs w:val="0"/>
        </w:rPr>
        <w:t>a</w:t>
      </w:r>
      <w:r w:rsidRPr="0095601B">
        <w:rPr>
          <w:b w:val="0"/>
          <w:bCs w:val="0"/>
        </w:rPr>
        <w:t>;</w:t>
      </w:r>
    </w:p>
    <w:p w14:paraId="64DE9176" w14:textId="0B1E67B4" w:rsidR="00A10F64" w:rsidRPr="0095601B" w:rsidRDefault="00A10F64" w:rsidP="00E471DF">
      <w:pPr>
        <w:pStyle w:val="Ttulo11"/>
        <w:numPr>
          <w:ilvl w:val="2"/>
          <w:numId w:val="39"/>
        </w:numPr>
        <w:tabs>
          <w:tab w:val="left" w:pos="771"/>
        </w:tabs>
        <w:spacing w:line="360" w:lineRule="auto"/>
        <w:ind w:left="284"/>
        <w:jc w:val="both"/>
      </w:pPr>
      <w:r w:rsidRPr="0095601B">
        <w:rPr>
          <w:b w:val="0"/>
          <w:bCs w:val="0"/>
        </w:rPr>
        <w:t>Serão considerados como preço máximo para esta licitação, o preço unitário de referência constante no objeto deste Edital. Portanto, os preços apresentados pelos licitantes deverão obedecer ao preço unitário de referência condicionado nesse documento.</w:t>
      </w:r>
    </w:p>
    <w:p w14:paraId="303C326D" w14:textId="77777777" w:rsidR="00A10F64" w:rsidRPr="0095601B" w:rsidRDefault="00A10F64" w:rsidP="0095601B">
      <w:pPr>
        <w:pStyle w:val="Corpodetexto"/>
        <w:spacing w:before="138"/>
        <w:ind w:left="284"/>
        <w:rPr>
          <w:b/>
        </w:rPr>
      </w:pPr>
    </w:p>
    <w:p w14:paraId="106758FE" w14:textId="77777777" w:rsidR="00A10F64" w:rsidRPr="0095601B" w:rsidRDefault="00A10F64" w:rsidP="0095601B">
      <w:pPr>
        <w:pStyle w:val="Ttulo11"/>
        <w:numPr>
          <w:ilvl w:val="0"/>
          <w:numId w:val="3"/>
        </w:numPr>
        <w:tabs>
          <w:tab w:val="left" w:pos="771"/>
        </w:tabs>
        <w:ind w:left="284"/>
      </w:pPr>
      <w:r w:rsidRPr="0095601B">
        <w:t>ABERTURA DAS PROPOSTAS/SESSÃO:</w:t>
      </w:r>
    </w:p>
    <w:p w14:paraId="67CDB022" w14:textId="77777777" w:rsidR="00A10F64" w:rsidRPr="0095601B" w:rsidRDefault="00543004" w:rsidP="0095601B">
      <w:pPr>
        <w:pStyle w:val="PargrafodaLista"/>
        <w:tabs>
          <w:tab w:val="left" w:pos="563"/>
        </w:tabs>
        <w:spacing w:before="138" w:line="360" w:lineRule="auto"/>
        <w:ind w:left="284" w:right="964"/>
        <w:rPr>
          <w:sz w:val="24"/>
          <w:szCs w:val="24"/>
        </w:rPr>
      </w:pPr>
      <w:r w:rsidRPr="0095601B">
        <w:rPr>
          <w:sz w:val="24"/>
          <w:szCs w:val="24"/>
        </w:rPr>
        <w:t>A agente de contratação</w:t>
      </w:r>
      <w:r w:rsidR="00A10F64" w:rsidRPr="0095601B">
        <w:rPr>
          <w:sz w:val="24"/>
          <w:szCs w:val="24"/>
        </w:rPr>
        <w:t>, via sistema eletrônico, dará início à Sessão Pública, na data e horário previstos neste edital, com a divulgação da melhor proposta para cada item.</w:t>
      </w:r>
    </w:p>
    <w:p w14:paraId="3EF9304F" w14:textId="77777777" w:rsidR="00CE4513" w:rsidRPr="0095601B" w:rsidRDefault="00CE4513" w:rsidP="0095601B">
      <w:pPr>
        <w:pStyle w:val="PargrafodaLista"/>
        <w:tabs>
          <w:tab w:val="left" w:pos="563"/>
        </w:tabs>
        <w:spacing w:line="360" w:lineRule="auto"/>
        <w:ind w:left="284" w:right="964"/>
        <w:rPr>
          <w:sz w:val="24"/>
          <w:szCs w:val="24"/>
        </w:rPr>
      </w:pPr>
    </w:p>
    <w:p w14:paraId="1E4E2ED7" w14:textId="77777777" w:rsidR="00CE4513" w:rsidRPr="0095601B" w:rsidRDefault="00A10F64" w:rsidP="0095601B">
      <w:pPr>
        <w:pStyle w:val="Ttulo11"/>
        <w:numPr>
          <w:ilvl w:val="0"/>
          <w:numId w:val="3"/>
        </w:numPr>
        <w:tabs>
          <w:tab w:val="left" w:pos="771"/>
        </w:tabs>
        <w:spacing w:line="360" w:lineRule="auto"/>
        <w:ind w:left="284"/>
        <w:jc w:val="both"/>
      </w:pPr>
      <w:r w:rsidRPr="0095601B">
        <w:t>DO PROCEDIMENTO LICITATÓRIO:</w:t>
      </w:r>
    </w:p>
    <w:p w14:paraId="73165B41" w14:textId="77777777" w:rsidR="00CE4513" w:rsidRPr="0095601B" w:rsidRDefault="00A10F64" w:rsidP="0095601B">
      <w:pPr>
        <w:pStyle w:val="Ttulo11"/>
        <w:numPr>
          <w:ilvl w:val="1"/>
          <w:numId w:val="3"/>
        </w:numPr>
        <w:tabs>
          <w:tab w:val="left" w:pos="771"/>
        </w:tabs>
        <w:spacing w:line="360" w:lineRule="auto"/>
        <w:ind w:left="284"/>
        <w:jc w:val="both"/>
      </w:pPr>
      <w:r w:rsidRPr="0095601B">
        <w:rPr>
          <w:b w:val="0"/>
          <w:bCs w:val="0"/>
        </w:rPr>
        <w:t xml:space="preserve">No dia e hora indicados no preâmbulo deste Edital, </w:t>
      </w:r>
      <w:r w:rsidR="00543004" w:rsidRPr="0095601B">
        <w:rPr>
          <w:b w:val="0"/>
          <w:bCs w:val="0"/>
        </w:rPr>
        <w:t>a Agente de Contratação</w:t>
      </w:r>
      <w:r w:rsidRPr="0095601B">
        <w:rPr>
          <w:b w:val="0"/>
          <w:bCs w:val="0"/>
        </w:rPr>
        <w:t xml:space="preserve"> abrirá a sessão pública, com a divulgação das propostas de preço recebidas, as quais devem estar em perfeita consonância com o disposto no Edital.</w:t>
      </w:r>
    </w:p>
    <w:p w14:paraId="20BEB519" w14:textId="77777777" w:rsidR="00CE4513" w:rsidRPr="0095601B" w:rsidRDefault="00A10F64" w:rsidP="0095601B">
      <w:pPr>
        <w:pStyle w:val="Ttulo11"/>
        <w:numPr>
          <w:ilvl w:val="1"/>
          <w:numId w:val="3"/>
        </w:numPr>
        <w:tabs>
          <w:tab w:val="left" w:pos="771"/>
        </w:tabs>
        <w:spacing w:line="360" w:lineRule="auto"/>
        <w:ind w:left="284"/>
        <w:jc w:val="both"/>
      </w:pPr>
      <w:r w:rsidRPr="0095601B">
        <w:rPr>
          <w:b w:val="0"/>
          <w:bCs w:val="0"/>
        </w:rPr>
        <w:t>Somente poderá participar da rodada de lances, a licitante que anteriormente tenha encaminhado proposta de preços.</w:t>
      </w:r>
    </w:p>
    <w:p w14:paraId="0A83B727" w14:textId="77777777" w:rsidR="00CE4513" w:rsidRPr="0095601B" w:rsidRDefault="00A10F64" w:rsidP="0095601B">
      <w:pPr>
        <w:pStyle w:val="Ttulo11"/>
        <w:numPr>
          <w:ilvl w:val="1"/>
          <w:numId w:val="3"/>
        </w:numPr>
        <w:tabs>
          <w:tab w:val="left" w:pos="771"/>
        </w:tabs>
        <w:spacing w:line="360" w:lineRule="auto"/>
        <w:ind w:left="284"/>
        <w:jc w:val="both"/>
      </w:pPr>
      <w:r w:rsidRPr="0095601B">
        <w:rPr>
          <w:b w:val="0"/>
          <w:bCs w:val="0"/>
        </w:rPr>
        <w:t xml:space="preserve">Os Licitantes deverão manter a impessoalidade, não se identificando, sob pena de serem excluídos do certame </w:t>
      </w:r>
      <w:r w:rsidR="00543004" w:rsidRPr="0095601B">
        <w:rPr>
          <w:b w:val="0"/>
          <w:bCs w:val="0"/>
        </w:rPr>
        <w:t>pela Agente de Contratação</w:t>
      </w:r>
      <w:r w:rsidRPr="0095601B">
        <w:rPr>
          <w:b w:val="0"/>
          <w:bCs w:val="0"/>
        </w:rPr>
        <w:t>.</w:t>
      </w:r>
    </w:p>
    <w:p w14:paraId="417F87D8" w14:textId="77777777" w:rsidR="00CE4513" w:rsidRPr="0095601B" w:rsidRDefault="00A10F64" w:rsidP="0095601B">
      <w:pPr>
        <w:pStyle w:val="Ttulo11"/>
        <w:numPr>
          <w:ilvl w:val="1"/>
          <w:numId w:val="3"/>
        </w:numPr>
        <w:tabs>
          <w:tab w:val="left" w:pos="771"/>
        </w:tabs>
        <w:spacing w:line="360" w:lineRule="auto"/>
        <w:ind w:left="284"/>
        <w:jc w:val="both"/>
      </w:pPr>
      <w:r w:rsidRPr="0095601B">
        <w:rPr>
          <w:b w:val="0"/>
          <w:bCs w:val="0"/>
        </w:rPr>
        <w:t>Será considerada aceitável a proposta que:</w:t>
      </w:r>
    </w:p>
    <w:p w14:paraId="3C8D3C4F" w14:textId="77777777" w:rsidR="00E471DF" w:rsidRDefault="00CE4513" w:rsidP="00E471DF">
      <w:pPr>
        <w:pStyle w:val="Ttulo11"/>
        <w:tabs>
          <w:tab w:val="left" w:pos="771"/>
        </w:tabs>
        <w:spacing w:line="360" w:lineRule="auto"/>
        <w:ind w:left="-148"/>
        <w:jc w:val="both"/>
      </w:pPr>
      <w:r w:rsidRPr="0095601B">
        <w:t>6.4.1.</w:t>
      </w:r>
      <w:r w:rsidR="00A10F64" w:rsidRPr="0095601B">
        <w:rPr>
          <w:b w:val="0"/>
          <w:bCs w:val="0"/>
        </w:rPr>
        <w:t>Atenda a todos os termos deste Edital;</w:t>
      </w:r>
    </w:p>
    <w:p w14:paraId="1FB0F3C2" w14:textId="77777777" w:rsidR="00E471DF" w:rsidRDefault="00CE4513" w:rsidP="00E471DF">
      <w:pPr>
        <w:pStyle w:val="Ttulo11"/>
        <w:tabs>
          <w:tab w:val="left" w:pos="771"/>
        </w:tabs>
        <w:spacing w:line="360" w:lineRule="auto"/>
        <w:ind w:left="-148"/>
        <w:jc w:val="both"/>
      </w:pPr>
      <w:r w:rsidRPr="0095601B">
        <w:t>6.</w:t>
      </w:r>
      <w:r w:rsidRPr="0095601B">
        <w:rPr>
          <w:b w:val="0"/>
          <w:bCs w:val="0"/>
        </w:rPr>
        <w:t>4.2.</w:t>
      </w:r>
      <w:r w:rsidR="00A10F64" w:rsidRPr="0095601B">
        <w:rPr>
          <w:b w:val="0"/>
          <w:bCs w:val="0"/>
        </w:rPr>
        <w:t>Contenha preço compatível com os praticados no mercado.</w:t>
      </w:r>
    </w:p>
    <w:p w14:paraId="640B360F" w14:textId="77777777" w:rsidR="00E471DF" w:rsidRDefault="00CE4513" w:rsidP="00E471DF">
      <w:pPr>
        <w:pStyle w:val="Ttulo11"/>
        <w:tabs>
          <w:tab w:val="left" w:pos="771"/>
        </w:tabs>
        <w:spacing w:line="360" w:lineRule="auto"/>
        <w:ind w:left="-148"/>
        <w:jc w:val="both"/>
      </w:pPr>
      <w:r w:rsidRPr="0095601B">
        <w:t>6.</w:t>
      </w:r>
      <w:r w:rsidRPr="0095601B">
        <w:rPr>
          <w:b w:val="0"/>
          <w:bCs w:val="0"/>
        </w:rPr>
        <w:t xml:space="preserve">5. </w:t>
      </w:r>
      <w:r w:rsidR="00A10F64" w:rsidRPr="0095601B">
        <w:rPr>
          <w:b w:val="0"/>
          <w:bCs w:val="0"/>
        </w:rPr>
        <w:t xml:space="preserve">Constatada a existência de proposta(s) inexequível(eis) </w:t>
      </w:r>
      <w:r w:rsidR="008D4896" w:rsidRPr="0095601B">
        <w:rPr>
          <w:b w:val="0"/>
          <w:bCs w:val="0"/>
        </w:rPr>
        <w:t>a Agente de Contratação</w:t>
      </w:r>
      <w:r w:rsidR="00A10F64" w:rsidRPr="0095601B">
        <w:rPr>
          <w:b w:val="0"/>
          <w:bCs w:val="0"/>
        </w:rPr>
        <w:t xml:space="preserve"> excluirá o Licitante da etapa de lances.</w:t>
      </w:r>
    </w:p>
    <w:p w14:paraId="77C882FB" w14:textId="77777777" w:rsidR="00E471DF" w:rsidRDefault="00CE4513" w:rsidP="00E471DF">
      <w:pPr>
        <w:pStyle w:val="Ttulo11"/>
        <w:tabs>
          <w:tab w:val="left" w:pos="771"/>
        </w:tabs>
        <w:spacing w:line="360" w:lineRule="auto"/>
        <w:ind w:left="-148"/>
        <w:jc w:val="both"/>
      </w:pPr>
      <w:r w:rsidRPr="0095601B">
        <w:t>6.</w:t>
      </w:r>
      <w:r w:rsidRPr="0095601B">
        <w:rPr>
          <w:b w:val="0"/>
          <w:bCs w:val="0"/>
        </w:rPr>
        <w:t xml:space="preserve">6. </w:t>
      </w:r>
      <w:r w:rsidR="00A10F64" w:rsidRPr="0095601B">
        <w:rPr>
          <w:b w:val="0"/>
          <w:bCs w:val="0"/>
        </w:rPr>
        <w:t>Aberta a etapa competitiva, os Licitantes poderão encaminhar lance, exclusivamente, por meio do provedor eletrônico.</w:t>
      </w:r>
    </w:p>
    <w:p w14:paraId="04E41F17" w14:textId="77777777" w:rsidR="00E471DF" w:rsidRDefault="00CE4513" w:rsidP="00E471DF">
      <w:pPr>
        <w:pStyle w:val="Ttulo11"/>
        <w:tabs>
          <w:tab w:val="left" w:pos="771"/>
        </w:tabs>
        <w:spacing w:line="360" w:lineRule="auto"/>
        <w:ind w:left="-148"/>
        <w:jc w:val="both"/>
      </w:pPr>
      <w:r w:rsidRPr="0095601B">
        <w:t>6.</w:t>
      </w:r>
      <w:r w:rsidR="00E471DF">
        <w:rPr>
          <w:b w:val="0"/>
          <w:bCs w:val="0"/>
        </w:rPr>
        <w:t>7</w:t>
      </w:r>
      <w:r w:rsidRPr="0095601B">
        <w:rPr>
          <w:b w:val="0"/>
          <w:bCs w:val="0"/>
        </w:rPr>
        <w:t>.</w:t>
      </w:r>
      <w:r w:rsidR="00A10F64" w:rsidRPr="0095601B">
        <w:rPr>
          <w:b w:val="0"/>
          <w:bCs w:val="0"/>
        </w:rPr>
        <w:t>Os Licitantes poderão, durante o horário fixado para recebimento de lances, oferecer lances sucessivos, com valores inferiores ao último lance registrado no sistema. A diferença entre cada lance não poderá ser inferior a 1,00% (um por cento).</w:t>
      </w:r>
    </w:p>
    <w:p w14:paraId="53645BE6" w14:textId="77777777" w:rsidR="00E471DF" w:rsidRDefault="00CE4513" w:rsidP="00E471DF">
      <w:pPr>
        <w:pStyle w:val="Ttulo11"/>
        <w:tabs>
          <w:tab w:val="left" w:pos="771"/>
        </w:tabs>
        <w:spacing w:line="360" w:lineRule="auto"/>
        <w:ind w:left="-148"/>
        <w:jc w:val="both"/>
      </w:pPr>
      <w:r w:rsidRPr="0095601B">
        <w:t>6.</w:t>
      </w:r>
      <w:r w:rsidR="00E471DF">
        <w:rPr>
          <w:b w:val="0"/>
          <w:bCs w:val="0"/>
        </w:rPr>
        <w:t>8</w:t>
      </w:r>
      <w:r w:rsidRPr="0095601B">
        <w:rPr>
          <w:b w:val="0"/>
          <w:bCs w:val="0"/>
        </w:rPr>
        <w:t>.</w:t>
      </w:r>
      <w:r w:rsidR="00A10F64" w:rsidRPr="0095601B">
        <w:rPr>
          <w:b w:val="0"/>
          <w:bCs w:val="0"/>
        </w:rPr>
        <w:t>Não serão aceitos dois ou mais lances do mesmo valor, prevalecendo o lance recebido e registrado em primeiro lugar pelo provedor.</w:t>
      </w:r>
    </w:p>
    <w:p w14:paraId="4BF08CF6" w14:textId="77777777" w:rsidR="00E471DF" w:rsidRDefault="00CE4513" w:rsidP="00E471DF">
      <w:pPr>
        <w:pStyle w:val="Ttulo11"/>
        <w:tabs>
          <w:tab w:val="left" w:pos="771"/>
        </w:tabs>
        <w:spacing w:line="360" w:lineRule="auto"/>
        <w:ind w:left="-148"/>
        <w:jc w:val="both"/>
      </w:pPr>
      <w:r w:rsidRPr="0095601B">
        <w:t>6.</w:t>
      </w:r>
      <w:r w:rsidR="00E471DF">
        <w:rPr>
          <w:b w:val="0"/>
          <w:bCs w:val="0"/>
        </w:rPr>
        <w:t>9</w:t>
      </w:r>
      <w:r w:rsidRPr="0095601B">
        <w:rPr>
          <w:b w:val="0"/>
          <w:bCs w:val="0"/>
        </w:rPr>
        <w:t>.</w:t>
      </w:r>
      <w:r w:rsidR="00A10F64" w:rsidRPr="0095601B">
        <w:rPr>
          <w:b w:val="0"/>
          <w:bCs w:val="0"/>
        </w:rPr>
        <w:t>Durante a sessão pública, os Licitantes serão informados, em tempo real, do valor do menor lance registrado que tenha sido apresentado pelos demais licitantes, sendo vedada a identificação do detentor do lance, conforme item 6.3 acima.</w:t>
      </w:r>
    </w:p>
    <w:p w14:paraId="5A9F0C1F" w14:textId="77777777" w:rsidR="00E471DF" w:rsidRDefault="00CE4513" w:rsidP="00E471DF">
      <w:pPr>
        <w:pStyle w:val="Ttulo11"/>
        <w:tabs>
          <w:tab w:val="left" w:pos="771"/>
        </w:tabs>
        <w:spacing w:line="360" w:lineRule="auto"/>
        <w:ind w:left="-148"/>
        <w:jc w:val="both"/>
      </w:pPr>
      <w:r w:rsidRPr="0095601B">
        <w:t>6.</w:t>
      </w:r>
      <w:r w:rsidR="00E471DF">
        <w:rPr>
          <w:b w:val="0"/>
          <w:bCs w:val="0"/>
        </w:rPr>
        <w:t>10</w:t>
      </w:r>
      <w:r w:rsidRPr="0095601B">
        <w:rPr>
          <w:b w:val="0"/>
          <w:bCs w:val="0"/>
        </w:rPr>
        <w:t>.</w:t>
      </w:r>
      <w:r w:rsidR="00A10F64" w:rsidRPr="0095601B">
        <w:rPr>
          <w:b w:val="0"/>
          <w:bCs w:val="0"/>
        </w:rPr>
        <w:t>A etapa de lances será encerrada mediante aviso de fechamento iminente dos lances, após o que transcorrerá o período de tempo de até 30</w:t>
      </w:r>
      <w:r w:rsidR="00C006ED" w:rsidRPr="0095601B">
        <w:rPr>
          <w:b w:val="0"/>
          <w:bCs w:val="0"/>
        </w:rPr>
        <w:t xml:space="preserve"> </w:t>
      </w:r>
      <w:r w:rsidR="00A10F64" w:rsidRPr="0095601B">
        <w:rPr>
          <w:b w:val="0"/>
          <w:bCs w:val="0"/>
        </w:rPr>
        <w:t>(trinta) minutos, aleatoriamente determinado pelo sistema eletrônico, findo o qual será automaticamente encerrada a recepção de lances.</w:t>
      </w:r>
    </w:p>
    <w:p w14:paraId="3DFA343E" w14:textId="77777777" w:rsidR="00E471DF" w:rsidRDefault="00CE4513" w:rsidP="00E471DF">
      <w:pPr>
        <w:pStyle w:val="Ttulo11"/>
        <w:tabs>
          <w:tab w:val="left" w:pos="771"/>
        </w:tabs>
        <w:spacing w:line="360" w:lineRule="auto"/>
        <w:ind w:left="-148"/>
        <w:jc w:val="both"/>
      </w:pPr>
      <w:r w:rsidRPr="0095601B">
        <w:t>6.</w:t>
      </w:r>
      <w:r w:rsidRPr="0095601B">
        <w:rPr>
          <w:b w:val="0"/>
          <w:bCs w:val="0"/>
        </w:rPr>
        <w:t>1</w:t>
      </w:r>
      <w:r w:rsidR="00E471DF">
        <w:rPr>
          <w:b w:val="0"/>
          <w:bCs w:val="0"/>
        </w:rPr>
        <w:t>1</w:t>
      </w:r>
      <w:r w:rsidRPr="0095601B">
        <w:rPr>
          <w:b w:val="0"/>
          <w:bCs w:val="0"/>
        </w:rPr>
        <w:t>.</w:t>
      </w:r>
      <w:r w:rsidR="00A10F64" w:rsidRPr="0095601B">
        <w:rPr>
          <w:b w:val="0"/>
          <w:bCs w:val="0"/>
        </w:rPr>
        <w:t xml:space="preserve">A sessão pública </w:t>
      </w:r>
      <w:r w:rsidR="008D4896" w:rsidRPr="0095601B">
        <w:rPr>
          <w:b w:val="0"/>
          <w:bCs w:val="0"/>
        </w:rPr>
        <w:t>da Concorrência</w:t>
      </w:r>
      <w:r w:rsidR="00A10F64" w:rsidRPr="0095601B">
        <w:rPr>
          <w:b w:val="0"/>
          <w:bCs w:val="0"/>
        </w:rPr>
        <w:t xml:space="preserve"> só estará concluída depois de declarados os vencedores do certame e encerrado o prazo para manifestação de intenção de interposição de recurso, cabendo aos Licitantes manterem-se conectados ao sistema até o final desta etapa.</w:t>
      </w:r>
    </w:p>
    <w:p w14:paraId="58C6657C" w14:textId="77777777" w:rsidR="00E471DF" w:rsidRDefault="00CE4513" w:rsidP="00E471DF">
      <w:pPr>
        <w:pStyle w:val="Ttulo11"/>
        <w:tabs>
          <w:tab w:val="left" w:pos="771"/>
        </w:tabs>
        <w:spacing w:line="360" w:lineRule="auto"/>
        <w:ind w:left="-148"/>
        <w:jc w:val="both"/>
      </w:pPr>
      <w:r w:rsidRPr="0095601B">
        <w:lastRenderedPageBreak/>
        <w:t>6.</w:t>
      </w:r>
      <w:r w:rsidRPr="0095601B">
        <w:rPr>
          <w:b w:val="0"/>
          <w:bCs w:val="0"/>
        </w:rPr>
        <w:t>1</w:t>
      </w:r>
      <w:r w:rsidR="00E471DF">
        <w:rPr>
          <w:b w:val="0"/>
          <w:bCs w:val="0"/>
        </w:rPr>
        <w:t>1</w:t>
      </w:r>
      <w:r w:rsidRPr="0095601B">
        <w:rPr>
          <w:b w:val="0"/>
          <w:bCs w:val="0"/>
        </w:rPr>
        <w:t>.</w:t>
      </w:r>
      <w:r w:rsidR="00A10F64" w:rsidRPr="0095601B">
        <w:rPr>
          <w:b w:val="0"/>
          <w:bCs w:val="0"/>
        </w:rPr>
        <w:t xml:space="preserve">Caso haja desconexão do sistema para </w:t>
      </w:r>
      <w:r w:rsidR="008D4896" w:rsidRPr="0095601B">
        <w:rPr>
          <w:b w:val="0"/>
          <w:bCs w:val="0"/>
        </w:rPr>
        <w:t>a Agente de Contratação</w:t>
      </w:r>
      <w:r w:rsidR="00A10F64" w:rsidRPr="0095601B">
        <w:rPr>
          <w:b w:val="0"/>
          <w:bCs w:val="0"/>
        </w:rPr>
        <w:t>, na etapa de lances, e o sistema permanecer acessível aos Licitantes para recepção dos lances, quando possível a retomada do certame pelo Pregoeiro os atos até então praticados serão considerados válidos.</w:t>
      </w:r>
    </w:p>
    <w:p w14:paraId="2D4A1277" w14:textId="77777777" w:rsidR="00E471DF" w:rsidRDefault="00CE4513" w:rsidP="00E471DF">
      <w:pPr>
        <w:pStyle w:val="Ttulo11"/>
        <w:tabs>
          <w:tab w:val="left" w:pos="771"/>
        </w:tabs>
        <w:spacing w:line="360" w:lineRule="auto"/>
        <w:ind w:left="-148"/>
        <w:jc w:val="both"/>
      </w:pPr>
      <w:r w:rsidRPr="0095601B">
        <w:t>6.</w:t>
      </w:r>
      <w:r w:rsidRPr="0095601B">
        <w:rPr>
          <w:b w:val="0"/>
          <w:bCs w:val="0"/>
        </w:rPr>
        <w:t>1</w:t>
      </w:r>
      <w:r w:rsidR="00E471DF">
        <w:rPr>
          <w:b w:val="0"/>
          <w:bCs w:val="0"/>
        </w:rPr>
        <w:t>2</w:t>
      </w:r>
      <w:r w:rsidRPr="0095601B">
        <w:rPr>
          <w:b w:val="0"/>
          <w:bCs w:val="0"/>
        </w:rPr>
        <w:t>.</w:t>
      </w:r>
      <w:r w:rsidR="008D4896" w:rsidRPr="0095601B">
        <w:rPr>
          <w:b w:val="0"/>
          <w:bCs w:val="0"/>
        </w:rPr>
        <w:t>A Agente de contratação</w:t>
      </w:r>
      <w:r w:rsidR="00A10F64" w:rsidRPr="0095601B">
        <w:rPr>
          <w:b w:val="0"/>
          <w:bCs w:val="0"/>
        </w:rPr>
        <w:t xml:space="preserve"> poderá suspender, cancelar ou reabrir a sessão pública a qualquer momento.</w:t>
      </w:r>
    </w:p>
    <w:p w14:paraId="4BB9CE28" w14:textId="77777777" w:rsidR="00E471DF" w:rsidRDefault="00CE4513" w:rsidP="00E471DF">
      <w:pPr>
        <w:pStyle w:val="Ttulo11"/>
        <w:tabs>
          <w:tab w:val="left" w:pos="771"/>
        </w:tabs>
        <w:spacing w:line="360" w:lineRule="auto"/>
        <w:ind w:left="-148"/>
        <w:jc w:val="both"/>
      </w:pPr>
      <w:r w:rsidRPr="0095601B">
        <w:t>6.</w:t>
      </w:r>
      <w:r w:rsidRPr="0095601B">
        <w:rPr>
          <w:b w:val="0"/>
          <w:bCs w:val="0"/>
        </w:rPr>
        <w:t>1</w:t>
      </w:r>
      <w:r w:rsidR="00E471DF">
        <w:rPr>
          <w:b w:val="0"/>
          <w:bCs w:val="0"/>
        </w:rPr>
        <w:t>3</w:t>
      </w:r>
      <w:r w:rsidRPr="0095601B">
        <w:rPr>
          <w:b w:val="0"/>
          <w:bCs w:val="0"/>
        </w:rPr>
        <w:t>.</w:t>
      </w:r>
      <w:r w:rsidR="008D4896" w:rsidRPr="0095601B">
        <w:rPr>
          <w:b w:val="0"/>
          <w:bCs w:val="0"/>
        </w:rPr>
        <w:t>A Agente de Contratação</w:t>
      </w:r>
      <w:r w:rsidR="00A10F64" w:rsidRPr="0095601B">
        <w:rPr>
          <w:b w:val="0"/>
          <w:bCs w:val="0"/>
        </w:rPr>
        <w:t xml:space="preserve"> anunciará o Licitante de melhor lance, imediatamente após o encerramento da etapa de lances da sessão pública ou, quando for o caso, após negociação e decisão acerca da aceitação do lance de menor valor.</w:t>
      </w:r>
    </w:p>
    <w:p w14:paraId="0FACC01D" w14:textId="0F52D754" w:rsidR="00A10F64" w:rsidRPr="0095601B" w:rsidRDefault="00CE4513" w:rsidP="00E471DF">
      <w:pPr>
        <w:pStyle w:val="Ttulo11"/>
        <w:tabs>
          <w:tab w:val="left" w:pos="771"/>
        </w:tabs>
        <w:spacing w:line="360" w:lineRule="auto"/>
        <w:ind w:left="-148"/>
        <w:jc w:val="both"/>
      </w:pPr>
      <w:r w:rsidRPr="0095601B">
        <w:t>6.</w:t>
      </w:r>
      <w:r w:rsidRPr="0095601B">
        <w:rPr>
          <w:b w:val="0"/>
          <w:bCs w:val="0"/>
        </w:rPr>
        <w:t>1</w:t>
      </w:r>
      <w:r w:rsidR="00E471DF">
        <w:rPr>
          <w:b w:val="0"/>
          <w:bCs w:val="0"/>
        </w:rPr>
        <w:t>4</w:t>
      </w:r>
      <w:r w:rsidRPr="0095601B">
        <w:rPr>
          <w:b w:val="0"/>
          <w:bCs w:val="0"/>
        </w:rPr>
        <w:t>.</w:t>
      </w:r>
      <w:r w:rsidR="00A10F64" w:rsidRPr="0095601B">
        <w:rPr>
          <w:b w:val="0"/>
          <w:bCs w:val="0"/>
        </w:rPr>
        <w:t>Definidos os vencedores de cada item, estes deverão encaminhar a documentação de habilitação e proposta, nas formas e nos prazos estabelecidos no item 8.</w:t>
      </w:r>
    </w:p>
    <w:p w14:paraId="7152DC1E" w14:textId="77777777" w:rsidR="00A10F64" w:rsidRPr="0095601B" w:rsidRDefault="00A10F64" w:rsidP="0095601B">
      <w:pPr>
        <w:pStyle w:val="Corpodetexto"/>
        <w:spacing w:before="138"/>
        <w:ind w:left="284"/>
        <w:rPr>
          <w:b/>
        </w:rPr>
      </w:pPr>
    </w:p>
    <w:p w14:paraId="12D364F6" w14:textId="611C84F3" w:rsidR="00A10F64" w:rsidRPr="0095601B" w:rsidRDefault="00A10F64" w:rsidP="0095601B">
      <w:pPr>
        <w:pStyle w:val="Ttulo11"/>
        <w:numPr>
          <w:ilvl w:val="0"/>
          <w:numId w:val="3"/>
        </w:numPr>
        <w:tabs>
          <w:tab w:val="left" w:pos="771"/>
        </w:tabs>
        <w:ind w:left="284"/>
      </w:pPr>
      <w:r w:rsidRPr="0095601B">
        <w:t>JULGAMENTO DAS PROPOSTAS:</w:t>
      </w:r>
    </w:p>
    <w:p w14:paraId="305245E5" w14:textId="77777777" w:rsidR="003145D2" w:rsidRPr="0095601B" w:rsidRDefault="003145D2" w:rsidP="0095601B">
      <w:pPr>
        <w:pStyle w:val="Ttulo11"/>
        <w:tabs>
          <w:tab w:val="left" w:pos="771"/>
        </w:tabs>
        <w:ind w:left="284"/>
      </w:pPr>
    </w:p>
    <w:p w14:paraId="52D4E0CC" w14:textId="77777777" w:rsidR="00A10F64" w:rsidRPr="0095601B" w:rsidRDefault="00A10F64" w:rsidP="0095601B">
      <w:pPr>
        <w:pStyle w:val="Ttulo11"/>
        <w:numPr>
          <w:ilvl w:val="1"/>
          <w:numId w:val="3"/>
        </w:numPr>
        <w:tabs>
          <w:tab w:val="left" w:pos="771"/>
        </w:tabs>
        <w:spacing w:line="360" w:lineRule="auto"/>
        <w:ind w:left="284" w:hanging="544"/>
        <w:jc w:val="both"/>
        <w:rPr>
          <w:b w:val="0"/>
          <w:bCs w:val="0"/>
        </w:rPr>
      </w:pPr>
      <w:r w:rsidRPr="0095601B">
        <w:rPr>
          <w:b w:val="0"/>
          <w:bCs w:val="0"/>
        </w:rPr>
        <w:t>Após a fase de lances o Pregoeiro anunciará o licitante vencedor.</w:t>
      </w:r>
    </w:p>
    <w:p w14:paraId="4BC0CB20" w14:textId="2C5C317F" w:rsidR="00A10F64" w:rsidRPr="0095601B" w:rsidRDefault="00A10F64" w:rsidP="0095601B">
      <w:pPr>
        <w:pStyle w:val="Ttulo11"/>
        <w:numPr>
          <w:ilvl w:val="1"/>
          <w:numId w:val="3"/>
        </w:numPr>
        <w:tabs>
          <w:tab w:val="left" w:pos="771"/>
        </w:tabs>
        <w:spacing w:line="360" w:lineRule="auto"/>
        <w:ind w:left="284" w:hanging="544"/>
        <w:jc w:val="both"/>
        <w:rPr>
          <w:b w:val="0"/>
          <w:bCs w:val="0"/>
        </w:rPr>
      </w:pPr>
      <w:r w:rsidRPr="0095601B">
        <w:rPr>
          <w:b w:val="0"/>
          <w:bCs w:val="0"/>
        </w:rPr>
        <w:t xml:space="preserve">Na hipótese da proposta ou do lance de menor valor não ser aceito ou se o licitante vencedor desatender às exigências habilitatórias o </w:t>
      </w:r>
      <w:r w:rsidR="00E76CBD" w:rsidRPr="0095601B">
        <w:rPr>
          <w:b w:val="0"/>
          <w:bCs w:val="0"/>
        </w:rPr>
        <w:t>Agente de Contratação</w:t>
      </w:r>
      <w:r w:rsidRPr="0095601B">
        <w:rPr>
          <w:b w:val="0"/>
          <w:bCs w:val="0"/>
        </w:rPr>
        <w:t xml:space="preserve"> examinará a proposta ou lance subsequente, verificando a sua aceitabilidade e procedendo à sua habilitação na ordem de classificação, segundo</w:t>
      </w:r>
      <w:r w:rsidR="009F07D3" w:rsidRPr="0095601B">
        <w:rPr>
          <w:b w:val="0"/>
          <w:bCs w:val="0"/>
        </w:rPr>
        <w:t xml:space="preserve"> </w:t>
      </w:r>
      <w:r w:rsidRPr="0095601B">
        <w:rPr>
          <w:b w:val="0"/>
          <w:bCs w:val="0"/>
        </w:rPr>
        <w:t>o critério do menor preço e assim sucessivamente até a apuração de uma proposta ou lance que atenda ao edital.</w:t>
      </w:r>
    </w:p>
    <w:p w14:paraId="530D88DE" w14:textId="431ED719" w:rsidR="00A10F64" w:rsidRPr="0095601B" w:rsidRDefault="00A10F64" w:rsidP="0095601B">
      <w:pPr>
        <w:pStyle w:val="Ttulo11"/>
        <w:numPr>
          <w:ilvl w:val="1"/>
          <w:numId w:val="3"/>
        </w:numPr>
        <w:tabs>
          <w:tab w:val="left" w:pos="771"/>
        </w:tabs>
        <w:spacing w:line="360" w:lineRule="auto"/>
        <w:ind w:left="284" w:hanging="544"/>
        <w:jc w:val="both"/>
        <w:rPr>
          <w:b w:val="0"/>
          <w:bCs w:val="0"/>
        </w:rPr>
      </w:pPr>
      <w:r w:rsidRPr="0095601B">
        <w:rPr>
          <w:b w:val="0"/>
          <w:bCs w:val="0"/>
        </w:rPr>
        <w:t xml:space="preserve">Sendo suscitada alguma dúvida quanto ao objeto proposto pelo licitante vencedor, em razão das especificações da marca indicada na proposta, </w:t>
      </w:r>
      <w:r w:rsidR="009F07D3" w:rsidRPr="0095601B">
        <w:rPr>
          <w:b w:val="0"/>
          <w:bCs w:val="0"/>
        </w:rPr>
        <w:t>a Agente de Contratação</w:t>
      </w:r>
      <w:r w:rsidRPr="0095601B">
        <w:rPr>
          <w:b w:val="0"/>
          <w:bCs w:val="0"/>
        </w:rPr>
        <w:t xml:space="preserve"> poderá solicitar ao licitante apresentação de amostra do material, declaração expedida pelo fabricante de que o objeto possui as</w:t>
      </w:r>
      <w:r w:rsidR="004A04CB" w:rsidRPr="0095601B">
        <w:rPr>
          <w:b w:val="0"/>
          <w:bCs w:val="0"/>
        </w:rPr>
        <w:t xml:space="preserve"> </w:t>
      </w:r>
      <w:r w:rsidRPr="0095601B">
        <w:rPr>
          <w:b w:val="0"/>
          <w:bCs w:val="0"/>
        </w:rPr>
        <w:t>características indicadas na proposta, ou demais documentos que julgar necessário, como condição para adjudicação do objeto.</w:t>
      </w:r>
    </w:p>
    <w:p w14:paraId="49489D1E" w14:textId="77777777" w:rsidR="00A10F64" w:rsidRPr="0095601B" w:rsidRDefault="00A10F64" w:rsidP="0095601B">
      <w:pPr>
        <w:pStyle w:val="Ttulo11"/>
        <w:numPr>
          <w:ilvl w:val="1"/>
          <w:numId w:val="3"/>
        </w:numPr>
        <w:tabs>
          <w:tab w:val="left" w:pos="771"/>
        </w:tabs>
        <w:spacing w:line="360" w:lineRule="auto"/>
        <w:ind w:left="284" w:hanging="544"/>
        <w:jc w:val="both"/>
        <w:rPr>
          <w:b w:val="0"/>
          <w:bCs w:val="0"/>
        </w:rPr>
      </w:pPr>
      <w:r w:rsidRPr="0095601B">
        <w:rPr>
          <w:b w:val="0"/>
          <w:bCs w:val="0"/>
        </w:rPr>
        <w:t>O licitante que não atender ao disposto no item anterior, em prazo estabelecido pelo pregoeiro, estará sujeito a desclassificação do item proposto.</w:t>
      </w:r>
    </w:p>
    <w:p w14:paraId="01C05408" w14:textId="77777777" w:rsidR="00DC775A" w:rsidRPr="0095601B" w:rsidRDefault="00DC775A" w:rsidP="0095601B">
      <w:pPr>
        <w:pStyle w:val="Corpodetexto"/>
        <w:spacing w:before="137"/>
        <w:ind w:left="284"/>
        <w:jc w:val="left"/>
      </w:pPr>
    </w:p>
    <w:p w14:paraId="4A645900" w14:textId="77777777" w:rsidR="00DC775A" w:rsidRPr="0095601B" w:rsidRDefault="005F325B" w:rsidP="0095601B">
      <w:pPr>
        <w:pStyle w:val="Ttulo11"/>
        <w:numPr>
          <w:ilvl w:val="0"/>
          <w:numId w:val="3"/>
        </w:numPr>
        <w:tabs>
          <w:tab w:val="left" w:pos="771"/>
        </w:tabs>
        <w:ind w:left="284"/>
      </w:pPr>
      <w:r w:rsidRPr="0095601B">
        <w:t>DOCUMENTOS</w:t>
      </w:r>
      <w:r w:rsidR="00082DE9" w:rsidRPr="0095601B">
        <w:t xml:space="preserve"> </w:t>
      </w:r>
      <w:r w:rsidRPr="0095601B">
        <w:t>DE</w:t>
      </w:r>
      <w:r w:rsidR="00082DE9" w:rsidRPr="0095601B">
        <w:t xml:space="preserve"> </w:t>
      </w:r>
      <w:r w:rsidRPr="0095601B">
        <w:t>HABILITAÇÃO</w:t>
      </w:r>
    </w:p>
    <w:p w14:paraId="0E1C617A" w14:textId="77777777" w:rsidR="0052372C" w:rsidRPr="0095601B" w:rsidRDefault="0052372C" w:rsidP="0095601B">
      <w:pPr>
        <w:pStyle w:val="Ttulo11"/>
        <w:tabs>
          <w:tab w:val="left" w:pos="771"/>
        </w:tabs>
        <w:ind w:left="284"/>
      </w:pPr>
    </w:p>
    <w:p w14:paraId="06B72148" w14:textId="5E002BEC" w:rsidR="007B0658" w:rsidRPr="0095601B" w:rsidRDefault="007B0658" w:rsidP="00C210CE">
      <w:pPr>
        <w:pStyle w:val="Ttulo11"/>
        <w:numPr>
          <w:ilvl w:val="1"/>
          <w:numId w:val="3"/>
        </w:numPr>
        <w:tabs>
          <w:tab w:val="left" w:pos="771"/>
        </w:tabs>
        <w:spacing w:line="360" w:lineRule="auto"/>
        <w:ind w:left="0" w:firstLine="0"/>
        <w:jc w:val="both"/>
        <w:rPr>
          <w:b w:val="0"/>
          <w:bCs w:val="0"/>
        </w:rPr>
      </w:pPr>
      <w:r w:rsidRPr="0095601B">
        <w:rPr>
          <w:b w:val="0"/>
          <w:bCs w:val="0"/>
        </w:rPr>
        <w:t>O licitante classificado em primeiro lugar deverá comprovar sua habilitação através do envio da documentação digitalizada em um único arquivo (formato PDF) no Portal Compras Públicas.</w:t>
      </w:r>
    </w:p>
    <w:p w14:paraId="3A848E30" w14:textId="768817A6" w:rsidR="007B0658" w:rsidRPr="0095601B" w:rsidRDefault="007B0658" w:rsidP="00C210CE">
      <w:pPr>
        <w:pStyle w:val="Ttulo11"/>
        <w:numPr>
          <w:ilvl w:val="1"/>
          <w:numId w:val="3"/>
        </w:numPr>
        <w:tabs>
          <w:tab w:val="left" w:pos="771"/>
        </w:tabs>
        <w:spacing w:line="360" w:lineRule="auto"/>
        <w:ind w:left="0" w:firstLine="0"/>
        <w:jc w:val="both"/>
        <w:rPr>
          <w:b w:val="0"/>
          <w:bCs w:val="0"/>
        </w:rPr>
      </w:pPr>
      <w:r w:rsidRPr="0095601B">
        <w:rPr>
          <w:b w:val="0"/>
          <w:bCs w:val="0"/>
        </w:rPr>
        <w:t>Os documentos necessários à habilitação deverão estar com prazo vigente, à exceção daqueles que, por sua natureza, não contenham validade. Nas Certidões Negativas ou Positivas com Efeito de Negativa que não apresentarem expressa a data de validade será considerado como prazo de vigência 180 (cento e oitenta) dias a contar de sua emissão.</w:t>
      </w:r>
    </w:p>
    <w:p w14:paraId="63CD6586" w14:textId="77777777" w:rsidR="00BB737E" w:rsidRPr="0095601B" w:rsidRDefault="00BB737E" w:rsidP="0095601B">
      <w:pPr>
        <w:tabs>
          <w:tab w:val="left" w:pos="288"/>
          <w:tab w:val="left" w:pos="1008"/>
          <w:tab w:val="left" w:pos="1728"/>
          <w:tab w:val="left" w:pos="2448"/>
          <w:tab w:val="left" w:pos="3168"/>
          <w:tab w:val="left" w:pos="3888"/>
          <w:tab w:val="left" w:pos="4608"/>
          <w:tab w:val="left" w:pos="5328"/>
          <w:tab w:val="left" w:pos="6048"/>
          <w:tab w:val="left" w:pos="6768"/>
        </w:tabs>
        <w:ind w:left="284" w:right="57"/>
        <w:jc w:val="both"/>
        <w:rPr>
          <w:sz w:val="24"/>
          <w:szCs w:val="24"/>
        </w:rPr>
      </w:pPr>
    </w:p>
    <w:p w14:paraId="2610A98E" w14:textId="5B4CC20C" w:rsidR="00236C12" w:rsidRPr="00C210CE" w:rsidRDefault="00C210CE" w:rsidP="00C210CE">
      <w:pPr>
        <w:tabs>
          <w:tab w:val="left" w:pos="823"/>
        </w:tabs>
        <w:spacing w:line="360" w:lineRule="auto"/>
        <w:ind w:right="510"/>
        <w:rPr>
          <w:b/>
          <w:bCs/>
          <w:sz w:val="24"/>
          <w:szCs w:val="24"/>
          <w:lang w:val="pt-BR"/>
        </w:rPr>
      </w:pPr>
      <w:r>
        <w:rPr>
          <w:b/>
          <w:bCs/>
          <w:sz w:val="24"/>
          <w:szCs w:val="24"/>
          <w:lang w:val="pt-BR"/>
        </w:rPr>
        <w:t>8.3.</w:t>
      </w:r>
      <w:r w:rsidR="00236C12" w:rsidRPr="00C210CE">
        <w:rPr>
          <w:b/>
          <w:bCs/>
          <w:sz w:val="24"/>
          <w:szCs w:val="24"/>
          <w:lang w:val="pt-BR"/>
        </w:rPr>
        <w:t xml:space="preserve"> Habilitação Jurídica:</w:t>
      </w:r>
    </w:p>
    <w:p w14:paraId="68456228"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Cs/>
          <w:sz w:val="24"/>
          <w:szCs w:val="24"/>
          <w:lang w:val="pt-BR"/>
        </w:rPr>
        <w:lastRenderedPageBreak/>
        <w:t xml:space="preserve">a) Cédula de identidade dos diretores ou sócios; </w:t>
      </w:r>
    </w:p>
    <w:p w14:paraId="48D393DD"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Cs/>
          <w:sz w:val="24"/>
          <w:szCs w:val="24"/>
          <w:lang w:val="pt-BR"/>
        </w:rPr>
        <w:t xml:space="preserve">b) Prova de registro no CNPJ em plena validade; </w:t>
      </w:r>
    </w:p>
    <w:p w14:paraId="77DC5E5F"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Cs/>
          <w:sz w:val="24"/>
          <w:szCs w:val="24"/>
          <w:lang w:val="pt-BR"/>
        </w:rPr>
        <w:t xml:space="preserve">c)Declaração de que não foi declarada inidônea para licitar e contratar com a Administração Pública </w:t>
      </w:r>
      <w:r w:rsidRPr="00236C12">
        <w:rPr>
          <w:b/>
          <w:sz w:val="24"/>
          <w:szCs w:val="24"/>
          <w:lang w:val="pt-BR"/>
        </w:rPr>
        <w:t>e</w:t>
      </w:r>
      <w:r w:rsidRPr="00236C12">
        <w:rPr>
          <w:bCs/>
          <w:sz w:val="24"/>
          <w:szCs w:val="24"/>
          <w:lang w:val="pt-BR"/>
        </w:rPr>
        <w:t xml:space="preserve"> Certidão da CGU (</w:t>
      </w:r>
      <w:hyperlink r:id="rId9" w:history="1">
        <w:r w:rsidRPr="00236C12">
          <w:rPr>
            <w:rStyle w:val="Hyperlink"/>
            <w:bCs/>
            <w:sz w:val="24"/>
            <w:szCs w:val="24"/>
            <w:lang w:val="pt-BR"/>
          </w:rPr>
          <w:t>https://certidoes.cgu.gov.br/</w:t>
        </w:r>
      </w:hyperlink>
      <w:r w:rsidRPr="00236C12">
        <w:rPr>
          <w:bCs/>
          <w:sz w:val="24"/>
          <w:szCs w:val="24"/>
          <w:lang w:val="pt-BR"/>
        </w:rPr>
        <w:t>);</w:t>
      </w:r>
    </w:p>
    <w:p w14:paraId="5C1D6197"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Cs/>
          <w:sz w:val="24"/>
          <w:szCs w:val="24"/>
          <w:lang w:val="pt-BR"/>
        </w:rPr>
        <w:t xml:space="preserve">d)Tratando-se de Firma Individual, apresentar cédula de identidade e registro comercial onde conste o objeto e suas filiais, se existirem; </w:t>
      </w:r>
    </w:p>
    <w:p w14:paraId="6E35BA17"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Cs/>
          <w:sz w:val="24"/>
          <w:szCs w:val="24"/>
          <w:lang w:val="pt-BR"/>
        </w:rPr>
        <w:t xml:space="preserve">e) Tratando-se de Sociedades Comerciais, apresentar ato constitutivo, estatuto ou contrato social em vigor, acompanhado da última alteração contratual, se houver, onde conste o objeto e devidamente registrado na Junta Comercial; </w:t>
      </w:r>
    </w:p>
    <w:p w14:paraId="1E30F533"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Cs/>
          <w:sz w:val="24"/>
          <w:szCs w:val="24"/>
          <w:lang w:val="pt-BR"/>
        </w:rPr>
        <w:t xml:space="preserve">f) Tratando-se de Sociedades por Ações, apresentar ato constitutivo, estatuto ou contrato social em vigor e acompanhado de documentos de eleições de seus administradores, devidamente registrado na Junta Comercial e onde conste o seu objeto; </w:t>
      </w:r>
    </w:p>
    <w:p w14:paraId="573B6E48"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Cs/>
          <w:sz w:val="24"/>
          <w:szCs w:val="24"/>
          <w:lang w:val="pt-BR"/>
        </w:rPr>
        <w:t xml:space="preserve">g) Tratando-se de Sociedades Civis, apresentar ato constitutivo onde conste o objeto e respectiva inscrição acompanhada de prova da diretoria em exercício devidamente registrada na Junta Comercial. </w:t>
      </w:r>
    </w:p>
    <w:p w14:paraId="1E02A84F"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Cs/>
          <w:sz w:val="24"/>
          <w:szCs w:val="24"/>
          <w:lang w:val="pt-BR"/>
        </w:rPr>
        <w:t xml:space="preserve">h) </w:t>
      </w:r>
      <w:r w:rsidRPr="00236C12">
        <w:rPr>
          <w:sz w:val="24"/>
          <w:szCs w:val="24"/>
          <w:lang w:val="pt-BR"/>
        </w:rPr>
        <w:t>Tratando-se de empresa ou sociedade estrangeira em funcionamento no País, apresentar decreto de autorização, devidamente arquivado.</w:t>
      </w:r>
    </w:p>
    <w:p w14:paraId="66FFA49B"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i) A empresa que afirmou que se enquadra nos benefícios dos art. 42 a 49 da Lei Complementar n.º 123, de 14 de dezembro de 2006, deverá apresentar:</w:t>
      </w:r>
    </w:p>
    <w:p w14:paraId="785ABA34"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j) Declaração de que, no ano-calendário de realização da licitação, ainda não tenham celebrado contratos com a Administração Pública cujos valores somados extrapolem a receita bruta máxima admitida para fins de enquadramento como empresa de pequeno porte.</w:t>
      </w:r>
    </w:p>
    <w:p w14:paraId="4BA64C4F"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k) As cooperativas que tenham auferido no ano calendário anterior, receita bruta até o limite de R$ 4.800.000,00 (quatro milhões e oitocentos mil reais), gozarão dos benefícios previstos nos art.42 a 49 da Lei Complementar 123, de 14 de dezembro de 2006, conforme o disposto no art. 34, da Lei 11.488, de 15 de junho de 2007, desde que também presentem, declaração firmada por contador ou representante legal, ou qualquer outro documento oficial que comprove que se enquadra como beneficiária, além de todos os documentos previstos neste edital.</w:t>
      </w:r>
    </w:p>
    <w:p w14:paraId="45CA506F"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Cs/>
          <w:sz w:val="24"/>
          <w:szCs w:val="24"/>
          <w:lang w:val="pt-BR"/>
        </w:rPr>
        <w:t xml:space="preserve"> </w:t>
      </w:r>
    </w:p>
    <w:p w14:paraId="7D7C9514" w14:textId="23A34DFC" w:rsidR="00236C12" w:rsidRPr="00236C12" w:rsidRDefault="004810A8" w:rsidP="00236C12">
      <w:pPr>
        <w:pStyle w:val="PargrafodaLista"/>
        <w:tabs>
          <w:tab w:val="left" w:pos="823"/>
        </w:tabs>
        <w:spacing w:line="360" w:lineRule="auto"/>
        <w:ind w:left="284" w:right="510"/>
        <w:rPr>
          <w:b/>
          <w:bCs/>
          <w:sz w:val="24"/>
          <w:szCs w:val="24"/>
          <w:lang w:val="pt-BR"/>
        </w:rPr>
      </w:pPr>
      <w:r>
        <w:rPr>
          <w:b/>
          <w:bCs/>
          <w:sz w:val="24"/>
          <w:szCs w:val="24"/>
          <w:lang w:val="pt-BR"/>
        </w:rPr>
        <w:t>8.4.</w:t>
      </w:r>
      <w:r w:rsidR="00236C12" w:rsidRPr="00236C12">
        <w:rPr>
          <w:b/>
          <w:bCs/>
          <w:sz w:val="24"/>
          <w:szCs w:val="24"/>
          <w:lang w:val="pt-BR"/>
        </w:rPr>
        <w:t xml:space="preserve"> Da Regularidade Fiscal e Trabalhista:</w:t>
      </w:r>
    </w:p>
    <w:p w14:paraId="2F70098B"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a) Prova de inscrição no cadastro de contribuintes estadual ou municipal relativo ao domicílio ou sede do licitante, pertinente ao seu ramo de atividade e compatível com o objeto contratual;</w:t>
      </w:r>
    </w:p>
    <w:p w14:paraId="782AD4E9"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b) Prova de regularidade com a Fazenda Federal, mediante a apresentação de Certidão conjunta (Receita Federal e Procuradoria Geral da Fazenda Nacional, incluindo débitos previdenciários);</w:t>
      </w:r>
    </w:p>
    <w:p w14:paraId="1E36F06C"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lastRenderedPageBreak/>
        <w:t xml:space="preserve">c)Prova de regularidade com a Fazenda Estadual; </w:t>
      </w:r>
    </w:p>
    <w:p w14:paraId="3CB229CA"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d) Prova de regularidade com a Fazenda Municipal do domicílio ou sede do licitante;</w:t>
      </w:r>
    </w:p>
    <w:p w14:paraId="19F9F9F6"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e) Prova de regularidade junto ao Fundo de Garantia por Tempo de Serviço (FGTS), demonstrando situação regular no cumprimento dos encargos sociais instituídos por lei; </w:t>
      </w:r>
    </w:p>
    <w:p w14:paraId="25F70219"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f) Prova de inexistência de débitos trabalhistas inadimplidos, mediante apresentação de Certidão Negativa de Débitos Trabalhistas.</w:t>
      </w:r>
    </w:p>
    <w:p w14:paraId="1018479C"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g) Declaração (de que não emprega menores de idade) que atende ao disposto no artigo </w:t>
      </w:r>
      <w:proofErr w:type="gramStart"/>
      <w:r w:rsidRPr="00236C12">
        <w:rPr>
          <w:sz w:val="24"/>
          <w:szCs w:val="24"/>
          <w:lang w:val="pt-BR"/>
        </w:rPr>
        <w:t>7.°</w:t>
      </w:r>
      <w:proofErr w:type="gramEnd"/>
      <w:r w:rsidRPr="00236C12">
        <w:rPr>
          <w:sz w:val="24"/>
          <w:szCs w:val="24"/>
          <w:lang w:val="pt-BR"/>
        </w:rPr>
        <w:t xml:space="preserve">, inciso XXXIII, da Constituição Federal, conforme o modelo do Decreto Federal </w:t>
      </w:r>
      <w:proofErr w:type="spellStart"/>
      <w:r w:rsidRPr="00236C12">
        <w:rPr>
          <w:sz w:val="24"/>
          <w:szCs w:val="24"/>
          <w:lang w:val="pt-BR"/>
        </w:rPr>
        <w:t>n.°</w:t>
      </w:r>
      <w:proofErr w:type="spellEnd"/>
      <w:r w:rsidRPr="00236C12">
        <w:rPr>
          <w:sz w:val="24"/>
          <w:szCs w:val="24"/>
          <w:lang w:val="pt-BR"/>
        </w:rPr>
        <w:t xml:space="preserve"> 4.358-02;</w:t>
      </w:r>
    </w:p>
    <w:p w14:paraId="0E7FECF0" w14:textId="77777777" w:rsidR="00236C12" w:rsidRPr="00236C12" w:rsidRDefault="00236C12" w:rsidP="00236C12">
      <w:pPr>
        <w:pStyle w:val="PargrafodaLista"/>
        <w:tabs>
          <w:tab w:val="left" w:pos="823"/>
        </w:tabs>
        <w:spacing w:line="360" w:lineRule="auto"/>
        <w:ind w:left="284" w:right="510"/>
        <w:rPr>
          <w:sz w:val="24"/>
          <w:szCs w:val="24"/>
          <w:lang w:val="pt-BR"/>
        </w:rPr>
      </w:pPr>
    </w:p>
    <w:p w14:paraId="5CB16EAE" w14:textId="527B64F6" w:rsidR="00236C12" w:rsidRPr="00236C12" w:rsidRDefault="004810A8" w:rsidP="00236C12">
      <w:pPr>
        <w:pStyle w:val="PargrafodaLista"/>
        <w:tabs>
          <w:tab w:val="left" w:pos="823"/>
        </w:tabs>
        <w:spacing w:line="360" w:lineRule="auto"/>
        <w:ind w:left="284" w:right="510"/>
        <w:rPr>
          <w:b/>
          <w:bCs/>
          <w:sz w:val="24"/>
          <w:szCs w:val="24"/>
          <w:lang w:val="pt-BR"/>
        </w:rPr>
      </w:pPr>
      <w:r>
        <w:rPr>
          <w:b/>
          <w:bCs/>
          <w:sz w:val="24"/>
          <w:szCs w:val="24"/>
          <w:lang w:val="pt-BR"/>
        </w:rPr>
        <w:t>8.5.</w:t>
      </w:r>
      <w:r w:rsidR="00236C12" w:rsidRPr="00236C12">
        <w:rPr>
          <w:b/>
          <w:bCs/>
          <w:sz w:val="24"/>
          <w:szCs w:val="24"/>
          <w:lang w:val="pt-BR"/>
        </w:rPr>
        <w:t xml:space="preserve"> Da Habilitação Técnica</w:t>
      </w:r>
    </w:p>
    <w:p w14:paraId="1DEFEB98"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
          <w:bCs/>
          <w:sz w:val="24"/>
          <w:szCs w:val="24"/>
          <w:lang w:val="pt-BR"/>
        </w:rPr>
        <w:t>a)</w:t>
      </w:r>
      <w:r w:rsidRPr="00236C12">
        <w:rPr>
          <w:sz w:val="24"/>
          <w:szCs w:val="24"/>
          <w:lang w:val="pt-BR"/>
        </w:rPr>
        <w:t xml:space="preserve"> Certidão de registro do proponente e de seu técnico responsável no Conselho Regional de Engenharia e Agronomia - CREA ou no Conselho Regional de Arquitetura e Urbanismo CAU, dentro de seu prazo de validade, com o respectivo visto do Conselho Regional do RS, caso a empresa não seja sediada no Estado;</w:t>
      </w:r>
    </w:p>
    <w:p w14:paraId="182DECA7"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
          <w:bCs/>
          <w:sz w:val="24"/>
          <w:szCs w:val="24"/>
          <w:lang w:val="pt-BR"/>
        </w:rPr>
        <w:t xml:space="preserve">b) </w:t>
      </w:r>
      <w:r w:rsidRPr="00236C12">
        <w:rPr>
          <w:sz w:val="24"/>
          <w:szCs w:val="24"/>
          <w:lang w:val="pt-BR"/>
        </w:rPr>
        <w:t>A comprovação de vínculo do profissional será feita, em se tratando de sócios através do contrato social, em se tratando de funcionário através de cópia da CTPS ou ainda, por meio de contrato de prestação de serviços firmado entre a empresa licitante e o profissional.</w:t>
      </w:r>
    </w:p>
    <w:p w14:paraId="34DC929E"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
          <w:bCs/>
          <w:sz w:val="24"/>
          <w:szCs w:val="24"/>
          <w:lang w:val="pt-BR"/>
        </w:rPr>
        <w:t>c)</w:t>
      </w:r>
      <w:r w:rsidRPr="00236C12">
        <w:rPr>
          <w:sz w:val="24"/>
          <w:szCs w:val="24"/>
          <w:lang w:val="pt-BR"/>
        </w:rPr>
        <w:t xml:space="preserve"> Declaração que a empresa atende a CLT relativo </w:t>
      </w:r>
      <w:proofErr w:type="gramStart"/>
      <w:r w:rsidRPr="00236C12">
        <w:rPr>
          <w:sz w:val="24"/>
          <w:szCs w:val="24"/>
          <w:lang w:val="pt-BR"/>
        </w:rPr>
        <w:t>a</w:t>
      </w:r>
      <w:proofErr w:type="gramEnd"/>
      <w:r w:rsidRPr="00236C12">
        <w:rPr>
          <w:sz w:val="24"/>
          <w:szCs w:val="24"/>
          <w:lang w:val="pt-BR"/>
        </w:rPr>
        <w:t xml:space="preserve"> Segurança e Medicina do Trabalho, conforme estabelece a NR 07 da Portaria n° 3214/78.</w:t>
      </w:r>
    </w:p>
    <w:p w14:paraId="0CF189F9"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
          <w:bCs/>
          <w:sz w:val="24"/>
          <w:szCs w:val="24"/>
          <w:lang w:val="pt-BR"/>
        </w:rPr>
        <w:t>d)</w:t>
      </w:r>
      <w:r w:rsidRPr="00236C12">
        <w:rPr>
          <w:sz w:val="24"/>
          <w:szCs w:val="24"/>
          <w:lang w:val="pt-BR"/>
        </w:rPr>
        <w:t xml:space="preserve"> </w:t>
      </w:r>
      <w:proofErr w:type="gramStart"/>
      <w:r w:rsidRPr="00236C12">
        <w:rPr>
          <w:sz w:val="24"/>
          <w:szCs w:val="24"/>
          <w:lang w:val="pt-BR"/>
        </w:rPr>
        <w:t>e)Capacidade</w:t>
      </w:r>
      <w:proofErr w:type="gramEnd"/>
      <w:r w:rsidRPr="00236C12">
        <w:rPr>
          <w:sz w:val="24"/>
          <w:szCs w:val="24"/>
          <w:lang w:val="pt-BR"/>
        </w:rPr>
        <w:t xml:space="preserve"> Técnica Operacional e Empresarial:</w:t>
      </w:r>
    </w:p>
    <w:p w14:paraId="2946CF61"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I-Comprovação de que o licitante executou/prestou, sem restrição, serviço/obra de características semelhantes para comprovação da capacidade técnico-operacional do licitante, na forma do art. 67, inc. II, da Lei Federal nº 14.133/2021. Considerando-se as parcelas de maior relevância técnica e quantitativos mínimos de serviços. A comprovação será feita por meio de apresentação de no mínimo 1 (um) Atestado e/ou Certidão de Acervo Técnico, devidamente assinado e carimbado pelo órgão competente ou entidade pública ou privada declarante, devidamente certificado pelo CREA ou Conselho Profissional competente.</w:t>
      </w:r>
    </w:p>
    <w:p w14:paraId="1C8E7F60"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II-Caso sua comprovação técnica operacional seja feita através de atestado do responsável técnico, deve demonstrar que a licitante, pessoa jurídica, executou/prestou o serviço/obra, caso contrário somente comprova a capacidade técnica profissional;</w:t>
      </w:r>
    </w:p>
    <w:p w14:paraId="21B95620"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III-O licitante deverá comprovar sua experiência anterior na execução de todos os serviços discriminados;</w:t>
      </w:r>
    </w:p>
    <w:p w14:paraId="5E29D1B4"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IV-Será admitida a soma dos atestados ou certidões apresentados pelas licitantes, desde que tais documentos sejam tecnicamente pertinentes e compatíveis em características, quantidades e </w:t>
      </w:r>
      <w:r w:rsidRPr="00236C12">
        <w:rPr>
          <w:sz w:val="24"/>
          <w:szCs w:val="24"/>
          <w:lang w:val="pt-BR"/>
        </w:rPr>
        <w:lastRenderedPageBreak/>
        <w:t>prazos com o objeto da licitação, exceto para o mesmo item;</w:t>
      </w:r>
    </w:p>
    <w:p w14:paraId="055EDC8E" w14:textId="77777777" w:rsidR="00236C12" w:rsidRPr="00236C12" w:rsidRDefault="00236C12" w:rsidP="00236C12">
      <w:pPr>
        <w:pStyle w:val="PargrafodaLista"/>
        <w:tabs>
          <w:tab w:val="left" w:pos="823"/>
        </w:tabs>
        <w:spacing w:line="360" w:lineRule="auto"/>
        <w:ind w:left="284" w:right="510"/>
        <w:rPr>
          <w:sz w:val="24"/>
          <w:szCs w:val="24"/>
          <w:lang w:val="pt-BR"/>
        </w:rPr>
      </w:pPr>
      <w:proofErr w:type="spellStart"/>
      <w:r w:rsidRPr="00236C12">
        <w:rPr>
          <w:sz w:val="24"/>
          <w:szCs w:val="24"/>
          <w:lang w:val="pt-BR"/>
        </w:rPr>
        <w:t>V-Será</w:t>
      </w:r>
      <w:proofErr w:type="spellEnd"/>
      <w:r w:rsidRPr="00236C12">
        <w:rPr>
          <w:sz w:val="24"/>
          <w:szCs w:val="24"/>
          <w:lang w:val="pt-BR"/>
        </w:rPr>
        <w:t xml:space="preserve"> admitida, para fins de comprovação de quantitativo mínimo, a apresentação e o somatório de diferentes atestados executados de forma concomitante, exceto para o mesmo item.</w:t>
      </w:r>
    </w:p>
    <w:p w14:paraId="233FF839" w14:textId="77777777" w:rsidR="00236C12" w:rsidRPr="00236C12" w:rsidRDefault="00236C12" w:rsidP="00236C12">
      <w:pPr>
        <w:pStyle w:val="PargrafodaLista"/>
        <w:tabs>
          <w:tab w:val="left" w:pos="823"/>
        </w:tabs>
        <w:spacing w:line="360" w:lineRule="auto"/>
        <w:ind w:left="284" w:right="510"/>
        <w:rPr>
          <w:sz w:val="24"/>
          <w:szCs w:val="24"/>
          <w:lang w:val="pt-BR"/>
        </w:rPr>
      </w:pPr>
    </w:p>
    <w:p w14:paraId="682264DE" w14:textId="416BE67B" w:rsidR="00236C12" w:rsidRPr="00236C12" w:rsidRDefault="004810A8" w:rsidP="00236C12">
      <w:pPr>
        <w:pStyle w:val="PargrafodaLista"/>
        <w:tabs>
          <w:tab w:val="left" w:pos="823"/>
        </w:tabs>
        <w:spacing w:line="360" w:lineRule="auto"/>
        <w:ind w:left="284" w:right="510"/>
        <w:rPr>
          <w:b/>
          <w:bCs/>
          <w:sz w:val="24"/>
          <w:szCs w:val="24"/>
          <w:u w:val="single"/>
          <w:lang w:val="pt-BR"/>
        </w:rPr>
      </w:pPr>
      <w:r>
        <w:rPr>
          <w:b/>
          <w:sz w:val="24"/>
          <w:szCs w:val="24"/>
          <w:lang w:val="pt-BR"/>
        </w:rPr>
        <w:t>8.6.</w:t>
      </w:r>
      <w:r w:rsidR="00236C12" w:rsidRPr="00236C12">
        <w:rPr>
          <w:b/>
          <w:sz w:val="24"/>
          <w:szCs w:val="24"/>
          <w:lang w:val="pt-BR"/>
        </w:rPr>
        <w:t xml:space="preserve"> </w:t>
      </w:r>
      <w:r w:rsidR="00236C12" w:rsidRPr="00236C12">
        <w:rPr>
          <w:b/>
          <w:bCs/>
          <w:sz w:val="24"/>
          <w:szCs w:val="24"/>
          <w:u w:val="single"/>
          <w:lang w:val="pt-BR"/>
        </w:rPr>
        <w:t>Vistoria Técnica</w:t>
      </w:r>
    </w:p>
    <w:p w14:paraId="0A848167"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a) É facultado, porém, recomendável às licitantes realizarem vistoria no local onde serão executados os serviços, ocasião em que serão sanadas as dúvidas porventura existentes, não cabendo nenhuma alegação posterior por desconhecimento das condições e peculiaridades inerentes à natureza dos trabalhos.</w:t>
      </w:r>
    </w:p>
    <w:p w14:paraId="1864FD59"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b) A não realização da visita não admitirá à licitante qualquer futura alegação de óbice, dificuldade ou custo não previsto para a execução do objeto ou obrigação decorrente desta licitação.</w:t>
      </w:r>
    </w:p>
    <w:p w14:paraId="75580A42"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c)Independente da opção pela realização ou não da vistoria, a licitante deverá apresentar declaração formal assinada pelo responsável legal da licitante, de que tem pleno conhecimento das condições e peculiaridades inerentes a natureza dos trabalhos, assumindo total responsabilidade por esse fato e informando que não o utilizará para quaisquer questionamentos futuros.</w:t>
      </w:r>
    </w:p>
    <w:p w14:paraId="4D8E7864"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d)Comprovação de que tomou conhecimento de todas as informações e das condições locais para execução da obra e o cumprimento das obrigações objeto desta Licitação, por meio de Atestado de Visita;</w:t>
      </w:r>
    </w:p>
    <w:p w14:paraId="6DAD7C40" w14:textId="77777777" w:rsidR="00236C12" w:rsidRPr="00236C12" w:rsidRDefault="00236C12" w:rsidP="00236C12">
      <w:pPr>
        <w:pStyle w:val="PargrafodaLista"/>
        <w:tabs>
          <w:tab w:val="left" w:pos="823"/>
        </w:tabs>
        <w:spacing w:line="360" w:lineRule="auto"/>
        <w:ind w:left="284" w:right="510"/>
        <w:rPr>
          <w:sz w:val="24"/>
          <w:szCs w:val="24"/>
          <w:lang w:val="pt-BR"/>
        </w:rPr>
      </w:pPr>
      <w:proofErr w:type="gramStart"/>
      <w:r w:rsidRPr="00236C12">
        <w:rPr>
          <w:sz w:val="24"/>
          <w:szCs w:val="24"/>
          <w:lang w:val="pt-BR"/>
        </w:rPr>
        <w:t>e)A</w:t>
      </w:r>
      <w:proofErr w:type="gramEnd"/>
      <w:r w:rsidRPr="00236C12">
        <w:rPr>
          <w:sz w:val="24"/>
          <w:szCs w:val="24"/>
          <w:lang w:val="pt-BR"/>
        </w:rPr>
        <w:t xml:space="preserve"> visita técnica, caso o licitante julgar necessário e queira realizar, poderá ocorrer até no </w:t>
      </w:r>
      <w:r w:rsidRPr="00236C12">
        <w:rPr>
          <w:bCs/>
          <w:sz w:val="24"/>
          <w:szCs w:val="24"/>
          <w:lang w:val="pt-BR"/>
        </w:rPr>
        <w:t>dia estabelecido no Edital, das 08h00min às 11h00min e das 13h00min às 16h00min</w:t>
      </w:r>
      <w:r w:rsidRPr="00236C12">
        <w:rPr>
          <w:sz w:val="24"/>
          <w:szCs w:val="24"/>
          <w:lang w:val="pt-BR"/>
        </w:rPr>
        <w:t>, com o acompanhamento de profissional do setor de engenharia do município e pelo representante legal da empresa licitante, sendo que, os mesmos assinarão o atestado de visita técnica.</w:t>
      </w:r>
    </w:p>
    <w:p w14:paraId="3384A0FB"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f) A vistoria deverá ser agendada com, pelo menos, 01 (um) dia de antecedência junto à Setor de Engenharia, pelo telefone (55) 3737-1125/1133.</w:t>
      </w:r>
    </w:p>
    <w:p w14:paraId="02208F3C"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Para a vistoria o licitante, ou o seu representante legal, deverá estar devidamente identificado, apresentando documento de identidade civil e documento expedido pela empresa comprovando sua habilitação para o ato.</w:t>
      </w:r>
    </w:p>
    <w:p w14:paraId="3623A04D"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g) Eventuais dúvidas de natureza técnica decorrentes da realização da vistoria deverão ser encaminhadas à Comissão de Licitação, por meio do e-mail licotacoes@vicentedutra.rs.gov.br, antes da data fixada para a sessão pública.</w:t>
      </w:r>
    </w:p>
    <w:p w14:paraId="0FC989F6"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h) A não realização de vistoria não poderá ser alegada como fundamento para o inadimplemento total ou parcial de obrigações previstas em quaisquer documentos integrantes do instrumento convocatório.</w:t>
      </w:r>
    </w:p>
    <w:p w14:paraId="41BE60A2" w14:textId="77777777" w:rsidR="00236C12" w:rsidRPr="00236C12" w:rsidRDefault="00236C12" w:rsidP="00236C12">
      <w:pPr>
        <w:pStyle w:val="PargrafodaLista"/>
        <w:tabs>
          <w:tab w:val="left" w:pos="823"/>
        </w:tabs>
        <w:spacing w:line="360" w:lineRule="auto"/>
        <w:ind w:left="284" w:right="510"/>
        <w:rPr>
          <w:sz w:val="24"/>
          <w:szCs w:val="24"/>
          <w:lang w:val="pt-BR"/>
        </w:rPr>
      </w:pPr>
    </w:p>
    <w:p w14:paraId="3F8DFE85" w14:textId="3DA2D9DB" w:rsidR="00236C12" w:rsidRPr="00236C12" w:rsidRDefault="00855EBF" w:rsidP="00236C12">
      <w:pPr>
        <w:pStyle w:val="PargrafodaLista"/>
        <w:tabs>
          <w:tab w:val="left" w:pos="823"/>
        </w:tabs>
        <w:spacing w:line="360" w:lineRule="auto"/>
        <w:ind w:left="284" w:right="510"/>
        <w:rPr>
          <w:b/>
          <w:bCs/>
          <w:sz w:val="24"/>
          <w:szCs w:val="24"/>
          <w:lang w:val="pt-BR"/>
        </w:rPr>
      </w:pPr>
      <w:r>
        <w:rPr>
          <w:b/>
          <w:bCs/>
          <w:sz w:val="24"/>
          <w:szCs w:val="24"/>
          <w:lang w:val="pt-BR"/>
        </w:rPr>
        <w:t>8.7</w:t>
      </w:r>
      <w:r w:rsidR="00236C12" w:rsidRPr="00236C12">
        <w:rPr>
          <w:b/>
          <w:bCs/>
          <w:sz w:val="24"/>
          <w:szCs w:val="24"/>
          <w:lang w:val="pt-BR"/>
        </w:rPr>
        <w:t xml:space="preserve">. Da Qualificação econômico-financeira: </w:t>
      </w:r>
    </w:p>
    <w:p w14:paraId="4569FBB9"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i/>
          <w:sz w:val="24"/>
          <w:szCs w:val="24"/>
          <w:lang w:val="pt-BR"/>
        </w:rPr>
        <w:t>a)</w:t>
      </w:r>
      <w:r w:rsidRPr="00236C12">
        <w:rPr>
          <w:sz w:val="24"/>
          <w:szCs w:val="24"/>
          <w:lang w:val="pt-BR"/>
        </w:rPr>
        <w:t xml:space="preserve"> Balanço patrimonial e demonstrações contábeis dos dois últimos exercícios sociais (2024 e 2025), já exigíveis e apresentados na forma da lei, devidamente registrado na Junta Comercial, ou balanço de abertura para empresas constituídas no exercício de 2026, que comprovem a boa situação financeira da empresa.</w:t>
      </w:r>
    </w:p>
    <w:p w14:paraId="0DEAC605"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i/>
          <w:sz w:val="24"/>
          <w:szCs w:val="24"/>
          <w:lang w:val="pt-BR"/>
        </w:rPr>
        <w:t>a.1)</w:t>
      </w:r>
      <w:r w:rsidRPr="00236C12">
        <w:rPr>
          <w:sz w:val="24"/>
          <w:szCs w:val="24"/>
          <w:lang w:val="pt-BR"/>
        </w:rPr>
        <w:t xml:space="preserve"> O balanço deverá ser apresentado da seguinte forma:</w:t>
      </w:r>
    </w:p>
    <w:p w14:paraId="02BB712E"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1) publicado em Diário Oficial; ou</w:t>
      </w:r>
    </w:p>
    <w:p w14:paraId="6BF1B080"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2) por cópia ou fotocópia registrada ou autenticada na Junta Comercial da sede ou domicílio da proponente; ou</w:t>
      </w:r>
    </w:p>
    <w:p w14:paraId="320D0096"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3) por cópia ou fotocópia do livro Diário, devidamente autenticado na Junta Comercial da sede ou domicílio da proponente ou em outro órgão equivalente, inclusive com os Termos de Abertura e de Encerramento.</w:t>
      </w:r>
    </w:p>
    <w:p w14:paraId="37DC3C0E"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a.2) A verificação da situação financeira será avaliada pelos índices de Liquidez Geral (LG), Liquidez Corrente (LC) e Solvência Geral (SG), resultante das seguintes fórmulas:</w:t>
      </w:r>
    </w:p>
    <w:p w14:paraId="16F8BC75" w14:textId="77777777" w:rsidR="00236C12" w:rsidRPr="00236C12" w:rsidRDefault="00236C12" w:rsidP="00236C12">
      <w:pPr>
        <w:pStyle w:val="PargrafodaLista"/>
        <w:tabs>
          <w:tab w:val="left" w:pos="823"/>
        </w:tabs>
        <w:spacing w:line="360" w:lineRule="auto"/>
        <w:ind w:left="284" w:right="510"/>
        <w:rPr>
          <w:b/>
          <w:sz w:val="24"/>
          <w:szCs w:val="24"/>
          <w:lang w:val="pt-BR"/>
        </w:rPr>
      </w:pPr>
      <w:r w:rsidRPr="00236C12">
        <w:rPr>
          <w:sz w:val="24"/>
          <w:szCs w:val="24"/>
          <w:lang w:val="pt-BR"/>
        </w:rPr>
        <w:t xml:space="preserve">                                   AC + ANC</w:t>
      </w:r>
    </w:p>
    <w:p w14:paraId="5F628009"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LIQUIDEZ GERAL: --------------= índice mínimo =&gt; 1,00</w:t>
      </w:r>
    </w:p>
    <w:p w14:paraId="60D6C790"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PC + PNC</w:t>
      </w:r>
    </w:p>
    <w:p w14:paraId="2AB2C78A" w14:textId="77777777" w:rsidR="00236C12" w:rsidRPr="00236C12" w:rsidRDefault="00236C12" w:rsidP="00236C12">
      <w:pPr>
        <w:pStyle w:val="PargrafodaLista"/>
        <w:tabs>
          <w:tab w:val="left" w:pos="823"/>
        </w:tabs>
        <w:spacing w:line="360" w:lineRule="auto"/>
        <w:ind w:left="284" w:right="510"/>
        <w:rPr>
          <w:sz w:val="24"/>
          <w:szCs w:val="24"/>
          <w:lang w:val="pt-BR"/>
        </w:rPr>
      </w:pPr>
    </w:p>
    <w:p w14:paraId="279DC603"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AC</w:t>
      </w:r>
    </w:p>
    <w:p w14:paraId="6AC22280"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LIQUIDEZ CORRENTE: ------- =índice mínimo =&gt; 1,00</w:t>
      </w:r>
    </w:p>
    <w:p w14:paraId="34B2784B"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PC</w:t>
      </w:r>
    </w:p>
    <w:p w14:paraId="3DBDAF63" w14:textId="77777777" w:rsidR="00236C12" w:rsidRPr="00236C12" w:rsidRDefault="00236C12" w:rsidP="00236C12">
      <w:pPr>
        <w:pStyle w:val="PargrafodaLista"/>
        <w:tabs>
          <w:tab w:val="left" w:pos="823"/>
        </w:tabs>
        <w:spacing w:line="360" w:lineRule="auto"/>
        <w:ind w:left="284" w:right="510"/>
        <w:rPr>
          <w:sz w:val="24"/>
          <w:szCs w:val="24"/>
          <w:lang w:val="pt-BR"/>
        </w:rPr>
      </w:pPr>
    </w:p>
    <w:p w14:paraId="30FE3026"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AT</w:t>
      </w:r>
    </w:p>
    <w:p w14:paraId="2289EAB6"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SOLVÊNCIA GERAL: ------------- =índice mínimo =&gt; 1,00</w:t>
      </w:r>
    </w:p>
    <w:p w14:paraId="1FFE17D8"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PC + PNC</w:t>
      </w:r>
    </w:p>
    <w:p w14:paraId="71E57722"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w:t>
      </w:r>
      <w:r w:rsidRPr="00236C12">
        <w:rPr>
          <w:sz w:val="24"/>
          <w:szCs w:val="24"/>
          <w:lang w:val="pt-BR"/>
        </w:rPr>
        <w:tab/>
        <w:t xml:space="preserve">Onde: AC = Ativo Circulante; ANC = Ativo Não Circulante; AT = Ativo </w:t>
      </w:r>
      <w:proofErr w:type="gramStart"/>
      <w:r w:rsidRPr="00236C12">
        <w:rPr>
          <w:sz w:val="24"/>
          <w:szCs w:val="24"/>
          <w:lang w:val="pt-BR"/>
        </w:rPr>
        <w:t xml:space="preserve">Total;   </w:t>
      </w:r>
      <w:proofErr w:type="gramEnd"/>
      <w:r w:rsidRPr="00236C12">
        <w:rPr>
          <w:sz w:val="24"/>
          <w:szCs w:val="24"/>
          <w:lang w:val="pt-BR"/>
        </w:rPr>
        <w:t xml:space="preserve">      PC = Passivo Circulante; PNC = Passivo Não Circulante.</w:t>
      </w:r>
    </w:p>
    <w:p w14:paraId="0B184000"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
          <w:sz w:val="24"/>
          <w:szCs w:val="24"/>
          <w:lang w:val="pt-BR"/>
        </w:rPr>
        <w:t xml:space="preserve">b) </w:t>
      </w:r>
      <w:r w:rsidRPr="00236C12">
        <w:rPr>
          <w:sz w:val="24"/>
          <w:szCs w:val="24"/>
          <w:lang w:val="pt-BR"/>
        </w:rPr>
        <w:t>Entende-se que a expressão “na forma da lei” constante no item 3.1.4. engloba, no mínimo: balanço patrimonial e DRE, registro na Junta Comercial ou órgão competente, termos de abertura e encerramento).</w:t>
      </w:r>
    </w:p>
    <w:p w14:paraId="3C5C022A"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c) As cópias deverão ser originárias do Livro Diário devidamente formalizado e registrado.</w:t>
      </w:r>
    </w:p>
    <w:p w14:paraId="30CBC7A5"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
          <w:bCs/>
          <w:sz w:val="24"/>
          <w:szCs w:val="24"/>
          <w:lang w:val="pt-BR"/>
        </w:rPr>
        <w:t xml:space="preserve">d) </w:t>
      </w:r>
      <w:r w:rsidRPr="00236C12">
        <w:rPr>
          <w:sz w:val="24"/>
          <w:szCs w:val="24"/>
          <w:lang w:val="pt-BR"/>
        </w:rPr>
        <w:t xml:space="preserve">A empresa optante pelo </w:t>
      </w:r>
      <w:r w:rsidRPr="00236C12">
        <w:rPr>
          <w:b/>
          <w:bCs/>
          <w:sz w:val="24"/>
          <w:szCs w:val="24"/>
          <w:lang w:val="pt-BR"/>
        </w:rPr>
        <w:t xml:space="preserve">Sistema Público de Escrituração Digital - SPED </w:t>
      </w:r>
      <w:r w:rsidRPr="00236C12">
        <w:rPr>
          <w:sz w:val="24"/>
          <w:szCs w:val="24"/>
          <w:lang w:val="pt-BR"/>
        </w:rPr>
        <w:t>poderá apresentá-lo na forma da lei.</w:t>
      </w:r>
    </w:p>
    <w:p w14:paraId="14B6DC3C"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
          <w:bCs/>
          <w:sz w:val="24"/>
          <w:szCs w:val="24"/>
          <w:lang w:val="pt-BR"/>
        </w:rPr>
        <w:lastRenderedPageBreak/>
        <w:t xml:space="preserve">d.1) </w:t>
      </w:r>
      <w:r w:rsidRPr="00236C12">
        <w:rPr>
          <w:sz w:val="24"/>
          <w:szCs w:val="24"/>
          <w:lang w:val="pt-BR"/>
        </w:rPr>
        <w:t>Entende-se que a expressão “na forma da lei” engloba, no mínimo:</w:t>
      </w:r>
    </w:p>
    <w:p w14:paraId="462BB4BA" w14:textId="77777777" w:rsidR="00236C12" w:rsidRPr="00236C12" w:rsidRDefault="00236C12" w:rsidP="00236C12">
      <w:pPr>
        <w:pStyle w:val="PargrafodaLista"/>
        <w:tabs>
          <w:tab w:val="left" w:pos="823"/>
        </w:tabs>
        <w:spacing w:line="360" w:lineRule="auto"/>
        <w:ind w:left="284" w:right="510"/>
        <w:rPr>
          <w:sz w:val="24"/>
          <w:szCs w:val="24"/>
          <w:lang w:val="pt-BR"/>
        </w:rPr>
      </w:pPr>
    </w:p>
    <w:p w14:paraId="15C10FA0"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w:t>
      </w:r>
      <w:r w:rsidRPr="00236C12">
        <w:rPr>
          <w:sz w:val="24"/>
          <w:szCs w:val="24"/>
          <w:lang w:val="pt-BR"/>
        </w:rPr>
        <w:tab/>
        <w:t>a) Balanço Patrimonial (Extraído do Livro Diário);</w:t>
      </w:r>
    </w:p>
    <w:p w14:paraId="2A812E9D"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w:t>
      </w:r>
      <w:r w:rsidRPr="00236C12">
        <w:rPr>
          <w:sz w:val="24"/>
          <w:szCs w:val="24"/>
          <w:lang w:val="pt-BR"/>
        </w:rPr>
        <w:tab/>
        <w:t>b) DRE - Demonstração do Resultado do Exercício (Extraído do Livro Diário);</w:t>
      </w:r>
    </w:p>
    <w:p w14:paraId="38E60D6F"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w:t>
      </w:r>
      <w:r w:rsidRPr="00236C12">
        <w:rPr>
          <w:sz w:val="24"/>
          <w:szCs w:val="24"/>
          <w:lang w:val="pt-BR"/>
        </w:rPr>
        <w:tab/>
        <w:t>c) Termos de abertura e de encerramento (Extraído do Livro Diário);</w:t>
      </w:r>
    </w:p>
    <w:p w14:paraId="6C9E3157"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 xml:space="preserve">          d) Recibo de entrega de escrituração contábil digital (Extraído do Livro Diário).</w:t>
      </w:r>
    </w:p>
    <w:p w14:paraId="0BD7C487"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
          <w:sz w:val="24"/>
          <w:szCs w:val="24"/>
          <w:lang w:val="pt-BR"/>
        </w:rPr>
        <w:t xml:space="preserve">e) </w:t>
      </w:r>
      <w:r w:rsidRPr="00236C12">
        <w:rPr>
          <w:sz w:val="24"/>
          <w:szCs w:val="24"/>
          <w:lang w:val="pt-BR"/>
        </w:rPr>
        <w:t>As cópias deverão ser originárias do Livro Diário constante do SPED.</w:t>
      </w:r>
    </w:p>
    <w:p w14:paraId="6F9B3480"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b/>
          <w:sz w:val="24"/>
          <w:szCs w:val="24"/>
          <w:lang w:val="pt-BR"/>
        </w:rPr>
        <w:t xml:space="preserve">f) </w:t>
      </w:r>
      <w:r w:rsidRPr="00236C12">
        <w:rPr>
          <w:sz w:val="24"/>
          <w:szCs w:val="24"/>
          <w:lang w:val="pt-BR"/>
        </w:rPr>
        <w:t xml:space="preserve">A Escrituração Digital deverá estar de acordo com as Instruções Normativas da Receita Federal do Brasil que tratam do </w:t>
      </w:r>
      <w:r w:rsidRPr="00236C12">
        <w:rPr>
          <w:i/>
          <w:iCs/>
          <w:sz w:val="24"/>
          <w:szCs w:val="24"/>
          <w:lang w:val="pt-BR"/>
        </w:rPr>
        <w:t>Sistema Público de Escrituração Digital - SPED. Para maiores informações, verificar o site www.receita.gov.br, no link SPED.</w:t>
      </w:r>
    </w:p>
    <w:p w14:paraId="3039FAF4" w14:textId="77777777" w:rsidR="00236C12" w:rsidRPr="00236C12" w:rsidRDefault="00236C12" w:rsidP="00236C12">
      <w:pPr>
        <w:pStyle w:val="PargrafodaLista"/>
        <w:tabs>
          <w:tab w:val="left" w:pos="823"/>
        </w:tabs>
        <w:spacing w:line="360" w:lineRule="auto"/>
        <w:ind w:left="284" w:right="510"/>
        <w:rPr>
          <w:b/>
          <w:sz w:val="24"/>
          <w:szCs w:val="24"/>
          <w:lang w:val="pt-BR"/>
        </w:rPr>
      </w:pPr>
      <w:r w:rsidRPr="00236C12">
        <w:rPr>
          <w:sz w:val="24"/>
          <w:szCs w:val="24"/>
          <w:lang w:val="pt-BR"/>
        </w:rPr>
        <w:t xml:space="preserve">Será considerada no quesito capacitação econômica financeira a empresa que atingir os índices acima citados. O cálculo destes indicadores deverá ser expresso em documento, anexo ao balanço. O documento deverá ser assinado por profissional de contabilidade legalmente habilitado e pelo responsável legal da empresa. </w:t>
      </w:r>
      <w:r w:rsidRPr="00236C12">
        <w:rPr>
          <w:b/>
          <w:sz w:val="24"/>
          <w:szCs w:val="24"/>
          <w:lang w:val="pt-BR"/>
        </w:rPr>
        <w:t xml:space="preserve"> </w:t>
      </w:r>
    </w:p>
    <w:p w14:paraId="3B5D1E36"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i/>
          <w:sz w:val="24"/>
          <w:szCs w:val="24"/>
          <w:lang w:val="pt-BR"/>
        </w:rPr>
        <w:t>a)</w:t>
      </w:r>
      <w:r w:rsidRPr="00236C12">
        <w:rPr>
          <w:b/>
          <w:sz w:val="24"/>
          <w:szCs w:val="24"/>
          <w:lang w:val="pt-BR"/>
        </w:rPr>
        <w:t xml:space="preserve"> </w:t>
      </w:r>
      <w:r w:rsidRPr="00236C12">
        <w:rPr>
          <w:sz w:val="24"/>
          <w:szCs w:val="24"/>
          <w:lang w:val="pt-BR"/>
        </w:rPr>
        <w:t>Certidão negativa de falência ou concordata, expedido pelo distribuidor da sede da pessoa jurídica com data de emissão não superior a 60(sessenta) dias da data de apresentação da proposta.</w:t>
      </w:r>
    </w:p>
    <w:p w14:paraId="7E5CC099"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i/>
          <w:sz w:val="24"/>
          <w:szCs w:val="24"/>
          <w:lang w:val="pt-BR"/>
        </w:rPr>
        <w:t>b)</w:t>
      </w:r>
      <w:r w:rsidRPr="00236C12">
        <w:rPr>
          <w:b/>
          <w:sz w:val="24"/>
          <w:szCs w:val="24"/>
          <w:lang w:val="pt-BR"/>
        </w:rPr>
        <w:t xml:space="preserve"> </w:t>
      </w:r>
      <w:r w:rsidRPr="00236C12">
        <w:rPr>
          <w:sz w:val="24"/>
          <w:szCs w:val="24"/>
          <w:lang w:val="pt-BR"/>
        </w:rPr>
        <w:t>Prova de que possuiu Capital Social registrado no valor mínimo correspondente a 10% (dez por cento) do valor estimado da contratação, levando-se em consideração os valores por item previstos na planilha de orçamento, integralizado e registrado na Junta Comercial até a data de emissão da presente licitação.</w:t>
      </w:r>
    </w:p>
    <w:p w14:paraId="4755BC9F"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c)Declaração emitida pela empresa, atestando que esta não possui em seu quadro societário servidor público da ativa, ou empregado de empresa pública ou de sociedade de economia mista, sendo de sua inteira responsabilidade a fiscalização dessa obrigação;</w:t>
      </w:r>
    </w:p>
    <w:p w14:paraId="3F31F029" w14:textId="77777777" w:rsidR="00236C12" w:rsidRPr="00236C12" w:rsidRDefault="00236C12" w:rsidP="00236C12">
      <w:pPr>
        <w:pStyle w:val="PargrafodaLista"/>
        <w:tabs>
          <w:tab w:val="left" w:pos="823"/>
        </w:tabs>
        <w:spacing w:line="360" w:lineRule="auto"/>
        <w:ind w:left="284" w:right="510"/>
        <w:rPr>
          <w:sz w:val="24"/>
          <w:szCs w:val="24"/>
          <w:lang w:val="pt-BR"/>
        </w:rPr>
      </w:pPr>
      <w:r w:rsidRPr="00236C12">
        <w:rPr>
          <w:sz w:val="24"/>
          <w:szCs w:val="24"/>
          <w:lang w:val="pt-BR"/>
        </w:rPr>
        <w:t>d)Declaração de que cumpre as exigências de reserva de cargos para pessoa com deficiência e para reabilitado da Previdência Social, previstas em lei e em outras normas específicas; </w:t>
      </w:r>
    </w:p>
    <w:p w14:paraId="44528540" w14:textId="77777777" w:rsidR="00DC775A" w:rsidRPr="0095601B" w:rsidRDefault="00DC775A" w:rsidP="0095601B">
      <w:pPr>
        <w:pStyle w:val="PargrafodaLista"/>
        <w:tabs>
          <w:tab w:val="left" w:pos="823"/>
        </w:tabs>
        <w:spacing w:line="360" w:lineRule="auto"/>
        <w:ind w:left="284" w:right="510"/>
        <w:rPr>
          <w:sz w:val="24"/>
          <w:szCs w:val="24"/>
        </w:rPr>
      </w:pPr>
    </w:p>
    <w:p w14:paraId="2CCEC696" w14:textId="5C3C3F32" w:rsidR="00DC775A" w:rsidRPr="0095601B" w:rsidRDefault="00C3668D" w:rsidP="0095601B">
      <w:pPr>
        <w:pStyle w:val="Ttulo11"/>
        <w:ind w:left="284"/>
      </w:pPr>
      <w:r w:rsidRPr="0095601B">
        <w:t>9.</w:t>
      </w:r>
      <w:r w:rsidR="005F325B" w:rsidRPr="0095601B">
        <w:t>GARANTIADA CONTRATAÇÃO</w:t>
      </w:r>
    </w:p>
    <w:p w14:paraId="1F1541C0" w14:textId="77777777" w:rsidR="00E43797" w:rsidRPr="0095601B" w:rsidRDefault="00E43797" w:rsidP="0095601B">
      <w:pPr>
        <w:pStyle w:val="Ttulo11"/>
        <w:tabs>
          <w:tab w:val="left" w:pos="771"/>
        </w:tabs>
        <w:ind w:left="284"/>
      </w:pPr>
    </w:p>
    <w:p w14:paraId="13A53645" w14:textId="246C2EE6" w:rsidR="00DC775A" w:rsidRPr="0095601B" w:rsidRDefault="00C3668D" w:rsidP="0095601B">
      <w:pPr>
        <w:pStyle w:val="Ttulo11"/>
        <w:tabs>
          <w:tab w:val="left" w:pos="771"/>
        </w:tabs>
        <w:spacing w:line="360" w:lineRule="auto"/>
        <w:ind w:left="284"/>
        <w:jc w:val="both"/>
        <w:rPr>
          <w:b w:val="0"/>
          <w:bCs w:val="0"/>
        </w:rPr>
      </w:pPr>
      <w:r w:rsidRPr="0095601B">
        <w:rPr>
          <w:b w:val="0"/>
          <w:bCs w:val="0"/>
        </w:rPr>
        <w:t xml:space="preserve">9.1. </w:t>
      </w:r>
      <w:r w:rsidR="005F325B" w:rsidRPr="0095601B">
        <w:rPr>
          <w:b w:val="0"/>
          <w:bCs w:val="0"/>
        </w:rPr>
        <w:t>Será exigida a garantia da contratação de que tratam os arts. 96 e seguintes da Lei nº 14.133/21, no percentual de 5% (cinco por cento) do valor contratual, conforme regras previstas no contrato.</w:t>
      </w:r>
    </w:p>
    <w:p w14:paraId="441FBD5F" w14:textId="552E5BF7" w:rsidR="00DC775A" w:rsidRPr="0095601B" w:rsidRDefault="00C3668D" w:rsidP="0095601B">
      <w:pPr>
        <w:pStyle w:val="Ttulo11"/>
        <w:tabs>
          <w:tab w:val="left" w:pos="771"/>
        </w:tabs>
        <w:spacing w:line="360" w:lineRule="auto"/>
        <w:ind w:left="284"/>
        <w:jc w:val="both"/>
        <w:rPr>
          <w:b w:val="0"/>
          <w:bCs w:val="0"/>
        </w:rPr>
      </w:pPr>
      <w:r w:rsidRPr="0095601B">
        <w:rPr>
          <w:b w:val="0"/>
          <w:bCs w:val="0"/>
        </w:rPr>
        <w:t>9.2.</w:t>
      </w:r>
      <w:r w:rsidR="005F325B" w:rsidRPr="0095601B">
        <w:rPr>
          <w:b w:val="0"/>
          <w:bCs w:val="0"/>
        </w:rPr>
        <w:t>A</w:t>
      </w:r>
      <w:r w:rsidR="008B1103" w:rsidRPr="0095601B">
        <w:rPr>
          <w:b w:val="0"/>
          <w:bCs w:val="0"/>
        </w:rPr>
        <w:t xml:space="preserve"> </w:t>
      </w:r>
      <w:r w:rsidR="005F325B" w:rsidRPr="0095601B">
        <w:rPr>
          <w:b w:val="0"/>
          <w:bCs w:val="0"/>
        </w:rPr>
        <w:t>garantia</w:t>
      </w:r>
      <w:r w:rsidR="008B1103" w:rsidRPr="0095601B">
        <w:rPr>
          <w:b w:val="0"/>
          <w:bCs w:val="0"/>
        </w:rPr>
        <w:t xml:space="preserve"> </w:t>
      </w:r>
      <w:r w:rsidR="005F325B" w:rsidRPr="0095601B">
        <w:rPr>
          <w:b w:val="0"/>
          <w:bCs w:val="0"/>
        </w:rPr>
        <w:t>da</w:t>
      </w:r>
      <w:r w:rsidR="008B1103" w:rsidRPr="0095601B">
        <w:rPr>
          <w:b w:val="0"/>
          <w:bCs w:val="0"/>
        </w:rPr>
        <w:t xml:space="preserve"> </w:t>
      </w:r>
      <w:r w:rsidR="005F325B" w:rsidRPr="0095601B">
        <w:rPr>
          <w:b w:val="0"/>
          <w:bCs w:val="0"/>
        </w:rPr>
        <w:t>Execução</w:t>
      </w:r>
      <w:r w:rsidR="008B1103" w:rsidRPr="0095601B">
        <w:rPr>
          <w:b w:val="0"/>
          <w:bCs w:val="0"/>
        </w:rPr>
        <w:t xml:space="preserve"> </w:t>
      </w:r>
      <w:r w:rsidR="005F325B" w:rsidRPr="0095601B">
        <w:rPr>
          <w:b w:val="0"/>
          <w:bCs w:val="0"/>
        </w:rPr>
        <w:t>poderá</w:t>
      </w:r>
      <w:r w:rsidR="008B1103" w:rsidRPr="0095601B">
        <w:rPr>
          <w:b w:val="0"/>
          <w:bCs w:val="0"/>
        </w:rPr>
        <w:t xml:space="preserve"> </w:t>
      </w:r>
      <w:r w:rsidR="005F325B" w:rsidRPr="0095601B">
        <w:rPr>
          <w:b w:val="0"/>
          <w:bCs w:val="0"/>
        </w:rPr>
        <w:t>ser</w:t>
      </w:r>
      <w:r w:rsidR="008B1103" w:rsidRPr="0095601B">
        <w:rPr>
          <w:b w:val="0"/>
          <w:bCs w:val="0"/>
        </w:rPr>
        <w:t xml:space="preserve"> </w:t>
      </w:r>
      <w:r w:rsidR="005F325B" w:rsidRPr="0095601B">
        <w:rPr>
          <w:b w:val="0"/>
          <w:bCs w:val="0"/>
        </w:rPr>
        <w:t>presta</w:t>
      </w:r>
      <w:r w:rsidR="008B1103" w:rsidRPr="0095601B">
        <w:rPr>
          <w:b w:val="0"/>
          <w:bCs w:val="0"/>
        </w:rPr>
        <w:t xml:space="preserve"> </w:t>
      </w:r>
      <w:r w:rsidR="005F325B" w:rsidRPr="0095601B">
        <w:rPr>
          <w:b w:val="0"/>
          <w:bCs w:val="0"/>
        </w:rPr>
        <w:t>da</w:t>
      </w:r>
      <w:r w:rsidR="008B1103" w:rsidRPr="0095601B">
        <w:rPr>
          <w:b w:val="0"/>
          <w:bCs w:val="0"/>
        </w:rPr>
        <w:t xml:space="preserve"> </w:t>
      </w:r>
      <w:r w:rsidR="005F325B" w:rsidRPr="0095601B">
        <w:rPr>
          <w:b w:val="0"/>
          <w:bCs w:val="0"/>
        </w:rPr>
        <w:t>nas</w:t>
      </w:r>
      <w:r w:rsidR="008B1103" w:rsidRPr="0095601B">
        <w:rPr>
          <w:b w:val="0"/>
          <w:bCs w:val="0"/>
        </w:rPr>
        <w:t xml:space="preserve"> </w:t>
      </w:r>
      <w:r w:rsidR="005F325B" w:rsidRPr="0095601B">
        <w:rPr>
          <w:b w:val="0"/>
          <w:bCs w:val="0"/>
        </w:rPr>
        <w:t>seguintes</w:t>
      </w:r>
      <w:r w:rsidR="008B1103" w:rsidRPr="0095601B">
        <w:rPr>
          <w:b w:val="0"/>
          <w:bCs w:val="0"/>
        </w:rPr>
        <w:t xml:space="preserve"> </w:t>
      </w:r>
      <w:r w:rsidR="005F325B" w:rsidRPr="0095601B">
        <w:rPr>
          <w:b w:val="0"/>
          <w:bCs w:val="0"/>
        </w:rPr>
        <w:t>modalidades:</w:t>
      </w:r>
    </w:p>
    <w:p w14:paraId="10B0CA38" w14:textId="3A61D0CF" w:rsidR="00DC775A" w:rsidRPr="0095601B" w:rsidRDefault="00C3668D" w:rsidP="0095601B">
      <w:pPr>
        <w:pStyle w:val="Ttulo11"/>
        <w:tabs>
          <w:tab w:val="left" w:pos="771"/>
        </w:tabs>
        <w:spacing w:line="360" w:lineRule="auto"/>
        <w:ind w:left="284"/>
        <w:jc w:val="both"/>
        <w:rPr>
          <w:b w:val="0"/>
          <w:bCs w:val="0"/>
        </w:rPr>
      </w:pPr>
      <w:r w:rsidRPr="0095601B">
        <w:rPr>
          <w:b w:val="0"/>
          <w:bCs w:val="0"/>
        </w:rPr>
        <w:t>9.2.1.</w:t>
      </w:r>
      <w:r w:rsidR="005F325B" w:rsidRPr="0095601B">
        <w:rPr>
          <w:b w:val="0"/>
          <w:bCs w:val="0"/>
        </w:rPr>
        <w:t>caução em dinheiro ou em títulos da dívida pública emitidos sob a forma escritural, medianteregistroemsistemacentralizadodeliquidaçãoedecustódiaautorizadopeloBanco Central do Brasil, e avaliados por seus valores econômicos, conforme definido pelo Ministério da Economia;</w:t>
      </w:r>
    </w:p>
    <w:p w14:paraId="694A7E9D" w14:textId="1F665F7D" w:rsidR="00DC775A" w:rsidRPr="0095601B" w:rsidRDefault="00C3668D" w:rsidP="0095601B">
      <w:pPr>
        <w:pStyle w:val="Ttulo11"/>
        <w:tabs>
          <w:tab w:val="left" w:pos="771"/>
        </w:tabs>
        <w:spacing w:line="360" w:lineRule="auto"/>
        <w:ind w:left="284"/>
        <w:jc w:val="both"/>
        <w:rPr>
          <w:b w:val="0"/>
          <w:bCs w:val="0"/>
        </w:rPr>
      </w:pPr>
      <w:r w:rsidRPr="0095601B">
        <w:rPr>
          <w:b w:val="0"/>
          <w:bCs w:val="0"/>
        </w:rPr>
        <w:t>9.2.2.</w:t>
      </w:r>
      <w:r w:rsidR="005F325B" w:rsidRPr="0095601B">
        <w:rPr>
          <w:b w:val="0"/>
          <w:bCs w:val="0"/>
        </w:rPr>
        <w:t>seguro-garantia;</w:t>
      </w:r>
    </w:p>
    <w:p w14:paraId="69E836AF" w14:textId="504F8B7A" w:rsidR="00DC775A" w:rsidRPr="0095601B" w:rsidRDefault="00C3668D" w:rsidP="0095601B">
      <w:pPr>
        <w:pStyle w:val="Ttulo11"/>
        <w:tabs>
          <w:tab w:val="left" w:pos="771"/>
        </w:tabs>
        <w:spacing w:line="360" w:lineRule="auto"/>
        <w:ind w:left="284"/>
        <w:jc w:val="both"/>
        <w:rPr>
          <w:b w:val="0"/>
          <w:bCs w:val="0"/>
        </w:rPr>
      </w:pPr>
      <w:r w:rsidRPr="0095601B">
        <w:rPr>
          <w:b w:val="0"/>
          <w:bCs w:val="0"/>
        </w:rPr>
        <w:lastRenderedPageBreak/>
        <w:t>9.2.3.</w:t>
      </w:r>
      <w:r w:rsidR="005F325B" w:rsidRPr="0095601B">
        <w:rPr>
          <w:b w:val="0"/>
          <w:bCs w:val="0"/>
        </w:rPr>
        <w:t>fiança</w:t>
      </w:r>
      <w:r w:rsidR="00257AB5" w:rsidRPr="0095601B">
        <w:rPr>
          <w:b w:val="0"/>
          <w:bCs w:val="0"/>
        </w:rPr>
        <w:t xml:space="preserve"> </w:t>
      </w:r>
      <w:r w:rsidR="005F325B" w:rsidRPr="0095601B">
        <w:rPr>
          <w:b w:val="0"/>
          <w:bCs w:val="0"/>
        </w:rPr>
        <w:t>bancária</w:t>
      </w:r>
      <w:r w:rsidR="00257AB5" w:rsidRPr="0095601B">
        <w:rPr>
          <w:b w:val="0"/>
          <w:bCs w:val="0"/>
        </w:rPr>
        <w:t xml:space="preserve"> </w:t>
      </w:r>
      <w:r w:rsidR="005F325B" w:rsidRPr="0095601B">
        <w:rPr>
          <w:b w:val="0"/>
          <w:bCs w:val="0"/>
        </w:rPr>
        <w:t>emitida</w:t>
      </w:r>
      <w:r w:rsidR="00257AB5" w:rsidRPr="0095601B">
        <w:rPr>
          <w:b w:val="0"/>
          <w:bCs w:val="0"/>
        </w:rPr>
        <w:t xml:space="preserve"> </w:t>
      </w:r>
      <w:r w:rsidR="005F325B" w:rsidRPr="0095601B">
        <w:rPr>
          <w:b w:val="0"/>
          <w:bCs w:val="0"/>
        </w:rPr>
        <w:t>por</w:t>
      </w:r>
      <w:r w:rsidR="00257AB5" w:rsidRPr="0095601B">
        <w:rPr>
          <w:b w:val="0"/>
          <w:bCs w:val="0"/>
        </w:rPr>
        <w:t xml:space="preserve"> </w:t>
      </w:r>
      <w:r w:rsidR="005F325B" w:rsidRPr="0095601B">
        <w:rPr>
          <w:b w:val="0"/>
          <w:bCs w:val="0"/>
        </w:rPr>
        <w:t>banco</w:t>
      </w:r>
      <w:r w:rsidR="00257AB5" w:rsidRPr="0095601B">
        <w:rPr>
          <w:b w:val="0"/>
          <w:bCs w:val="0"/>
        </w:rPr>
        <w:t xml:space="preserve"> </w:t>
      </w:r>
      <w:r w:rsidR="005F325B" w:rsidRPr="0095601B">
        <w:rPr>
          <w:b w:val="0"/>
          <w:bCs w:val="0"/>
        </w:rPr>
        <w:t>ou</w:t>
      </w:r>
      <w:r w:rsidR="00257AB5" w:rsidRPr="0095601B">
        <w:rPr>
          <w:b w:val="0"/>
          <w:bCs w:val="0"/>
        </w:rPr>
        <w:t xml:space="preserve"> </w:t>
      </w:r>
      <w:r w:rsidR="005F325B" w:rsidRPr="0095601B">
        <w:rPr>
          <w:b w:val="0"/>
          <w:bCs w:val="0"/>
        </w:rPr>
        <w:t>instituição</w:t>
      </w:r>
      <w:r w:rsidR="00257AB5" w:rsidRPr="0095601B">
        <w:rPr>
          <w:b w:val="0"/>
          <w:bCs w:val="0"/>
        </w:rPr>
        <w:t xml:space="preserve"> </w:t>
      </w:r>
      <w:r w:rsidR="005F325B" w:rsidRPr="0095601B">
        <w:rPr>
          <w:b w:val="0"/>
          <w:bCs w:val="0"/>
        </w:rPr>
        <w:t>financeira</w:t>
      </w:r>
      <w:r w:rsidR="00257AB5" w:rsidRPr="0095601B">
        <w:rPr>
          <w:b w:val="0"/>
          <w:bCs w:val="0"/>
        </w:rPr>
        <w:t xml:space="preserve"> </w:t>
      </w:r>
      <w:r w:rsidR="005F325B" w:rsidRPr="0095601B">
        <w:rPr>
          <w:b w:val="0"/>
          <w:bCs w:val="0"/>
        </w:rPr>
        <w:t>devidamente</w:t>
      </w:r>
      <w:r w:rsidR="00257AB5" w:rsidRPr="0095601B">
        <w:rPr>
          <w:b w:val="0"/>
          <w:bCs w:val="0"/>
        </w:rPr>
        <w:t xml:space="preserve"> </w:t>
      </w:r>
      <w:r w:rsidR="005F325B" w:rsidRPr="0095601B">
        <w:rPr>
          <w:b w:val="0"/>
          <w:bCs w:val="0"/>
        </w:rPr>
        <w:t>autorizada</w:t>
      </w:r>
      <w:r w:rsidR="00257AB5" w:rsidRPr="0095601B">
        <w:rPr>
          <w:b w:val="0"/>
          <w:bCs w:val="0"/>
        </w:rPr>
        <w:t xml:space="preserve"> </w:t>
      </w:r>
      <w:r w:rsidR="005F325B" w:rsidRPr="0095601B">
        <w:rPr>
          <w:b w:val="0"/>
          <w:bCs w:val="0"/>
        </w:rPr>
        <w:t>a operar no País pelo Banco Central do Brasil.</w:t>
      </w:r>
    </w:p>
    <w:p w14:paraId="0C86B5C3" w14:textId="4EA82027" w:rsidR="00DC775A" w:rsidRPr="0095601B" w:rsidRDefault="00C3668D" w:rsidP="0095601B">
      <w:pPr>
        <w:pStyle w:val="Ttulo11"/>
        <w:tabs>
          <w:tab w:val="left" w:pos="771"/>
        </w:tabs>
        <w:spacing w:line="360" w:lineRule="auto"/>
        <w:ind w:left="284"/>
        <w:jc w:val="both"/>
        <w:rPr>
          <w:b w:val="0"/>
          <w:bCs w:val="0"/>
        </w:rPr>
      </w:pPr>
      <w:r w:rsidRPr="0095601B">
        <w:rPr>
          <w:b w:val="0"/>
          <w:bCs w:val="0"/>
        </w:rPr>
        <w:t>9.2.4.</w:t>
      </w:r>
      <w:r w:rsidR="00257AB5" w:rsidRPr="0095601B">
        <w:rPr>
          <w:b w:val="0"/>
          <w:bCs w:val="0"/>
        </w:rPr>
        <w:t>T</w:t>
      </w:r>
      <w:r w:rsidR="005F325B" w:rsidRPr="0095601B">
        <w:rPr>
          <w:b w:val="0"/>
          <w:bCs w:val="0"/>
        </w:rPr>
        <w:t>ítulo</w:t>
      </w:r>
      <w:r w:rsidR="00257AB5" w:rsidRPr="0095601B">
        <w:rPr>
          <w:b w:val="0"/>
          <w:bCs w:val="0"/>
        </w:rPr>
        <w:t xml:space="preserve"> </w:t>
      </w:r>
      <w:r w:rsidR="005F325B" w:rsidRPr="0095601B">
        <w:rPr>
          <w:b w:val="0"/>
          <w:bCs w:val="0"/>
        </w:rPr>
        <w:t>de</w:t>
      </w:r>
      <w:r w:rsidR="00257AB5" w:rsidRPr="0095601B">
        <w:rPr>
          <w:b w:val="0"/>
          <w:bCs w:val="0"/>
        </w:rPr>
        <w:t xml:space="preserve"> </w:t>
      </w:r>
      <w:r w:rsidR="005F325B" w:rsidRPr="0095601B">
        <w:rPr>
          <w:b w:val="0"/>
          <w:bCs w:val="0"/>
        </w:rPr>
        <w:t>capitalização</w:t>
      </w:r>
      <w:r w:rsidR="00257AB5" w:rsidRPr="0095601B">
        <w:rPr>
          <w:b w:val="0"/>
          <w:bCs w:val="0"/>
        </w:rPr>
        <w:t xml:space="preserve"> </w:t>
      </w:r>
      <w:r w:rsidR="005F325B" w:rsidRPr="0095601B">
        <w:rPr>
          <w:b w:val="0"/>
          <w:bCs w:val="0"/>
        </w:rPr>
        <w:t>custeado</w:t>
      </w:r>
      <w:r w:rsidR="00257AB5" w:rsidRPr="0095601B">
        <w:rPr>
          <w:b w:val="0"/>
          <w:bCs w:val="0"/>
        </w:rPr>
        <w:t xml:space="preserve"> </w:t>
      </w:r>
      <w:r w:rsidR="005F325B" w:rsidRPr="0095601B">
        <w:rPr>
          <w:b w:val="0"/>
          <w:bCs w:val="0"/>
        </w:rPr>
        <w:t>por</w:t>
      </w:r>
      <w:r w:rsidR="00257AB5" w:rsidRPr="0095601B">
        <w:rPr>
          <w:b w:val="0"/>
          <w:bCs w:val="0"/>
        </w:rPr>
        <w:t xml:space="preserve"> </w:t>
      </w:r>
      <w:r w:rsidR="005F325B" w:rsidRPr="0095601B">
        <w:rPr>
          <w:b w:val="0"/>
          <w:bCs w:val="0"/>
        </w:rPr>
        <w:t>pagamento único,</w:t>
      </w:r>
      <w:r w:rsidR="00A207EE" w:rsidRPr="0095601B">
        <w:rPr>
          <w:b w:val="0"/>
          <w:bCs w:val="0"/>
        </w:rPr>
        <w:t xml:space="preserve"> </w:t>
      </w:r>
      <w:r w:rsidR="005F325B" w:rsidRPr="0095601B">
        <w:rPr>
          <w:b w:val="0"/>
          <w:bCs w:val="0"/>
        </w:rPr>
        <w:t>com</w:t>
      </w:r>
      <w:r w:rsidR="00257AB5" w:rsidRPr="0095601B">
        <w:rPr>
          <w:b w:val="0"/>
          <w:bCs w:val="0"/>
        </w:rPr>
        <w:t xml:space="preserve"> </w:t>
      </w:r>
      <w:r w:rsidR="005F325B" w:rsidRPr="0095601B">
        <w:rPr>
          <w:b w:val="0"/>
          <w:bCs w:val="0"/>
        </w:rPr>
        <w:t>resgate</w:t>
      </w:r>
      <w:r w:rsidR="00257AB5" w:rsidRPr="0095601B">
        <w:rPr>
          <w:b w:val="0"/>
          <w:bCs w:val="0"/>
        </w:rPr>
        <w:t xml:space="preserve"> </w:t>
      </w:r>
      <w:r w:rsidR="005F325B" w:rsidRPr="0095601B">
        <w:rPr>
          <w:b w:val="0"/>
          <w:bCs w:val="0"/>
        </w:rPr>
        <w:t>pelo</w:t>
      </w:r>
      <w:r w:rsidR="00257AB5" w:rsidRPr="0095601B">
        <w:rPr>
          <w:b w:val="0"/>
          <w:bCs w:val="0"/>
        </w:rPr>
        <w:t xml:space="preserve"> </w:t>
      </w:r>
      <w:r w:rsidR="005F325B" w:rsidRPr="0095601B">
        <w:rPr>
          <w:b w:val="0"/>
          <w:bCs w:val="0"/>
        </w:rPr>
        <w:t>valor total.</w:t>
      </w:r>
    </w:p>
    <w:p w14:paraId="26F7B9AE" w14:textId="3999EF69" w:rsidR="00DC775A" w:rsidRPr="0095601B" w:rsidRDefault="00C3668D" w:rsidP="0095601B">
      <w:pPr>
        <w:pStyle w:val="Ttulo11"/>
        <w:tabs>
          <w:tab w:val="left" w:pos="771"/>
        </w:tabs>
        <w:spacing w:line="360" w:lineRule="auto"/>
        <w:ind w:left="284"/>
        <w:jc w:val="both"/>
        <w:rPr>
          <w:b w:val="0"/>
          <w:bCs w:val="0"/>
        </w:rPr>
      </w:pPr>
      <w:r w:rsidRPr="0095601B">
        <w:rPr>
          <w:b w:val="0"/>
          <w:bCs w:val="0"/>
        </w:rPr>
        <w:t>9.3.</w:t>
      </w:r>
      <w:r w:rsidR="005F325B" w:rsidRPr="0095601B">
        <w:rPr>
          <w:b w:val="0"/>
          <w:bCs w:val="0"/>
        </w:rPr>
        <w:t>Implicará</w:t>
      </w:r>
      <w:r w:rsidR="00257AB5" w:rsidRPr="0095601B">
        <w:rPr>
          <w:b w:val="0"/>
          <w:bCs w:val="0"/>
        </w:rPr>
        <w:t xml:space="preserve"> </w:t>
      </w:r>
      <w:r w:rsidR="005F325B" w:rsidRPr="0095601B">
        <w:rPr>
          <w:b w:val="0"/>
          <w:bCs w:val="0"/>
        </w:rPr>
        <w:t>execução</w:t>
      </w:r>
      <w:r w:rsidR="00257AB5" w:rsidRPr="0095601B">
        <w:rPr>
          <w:b w:val="0"/>
          <w:bCs w:val="0"/>
        </w:rPr>
        <w:t xml:space="preserve"> </w:t>
      </w:r>
      <w:r w:rsidR="005F325B" w:rsidRPr="0095601B">
        <w:rPr>
          <w:b w:val="0"/>
          <w:bCs w:val="0"/>
        </w:rPr>
        <w:t>do</w:t>
      </w:r>
      <w:r w:rsidR="00257AB5" w:rsidRPr="0095601B">
        <w:rPr>
          <w:b w:val="0"/>
          <w:bCs w:val="0"/>
        </w:rPr>
        <w:t xml:space="preserve"> </w:t>
      </w:r>
      <w:r w:rsidR="005F325B" w:rsidRPr="0095601B">
        <w:rPr>
          <w:b w:val="0"/>
          <w:bCs w:val="0"/>
        </w:rPr>
        <w:t>valor</w:t>
      </w:r>
      <w:r w:rsidR="00257AB5" w:rsidRPr="0095601B">
        <w:rPr>
          <w:b w:val="0"/>
          <w:bCs w:val="0"/>
        </w:rPr>
        <w:t xml:space="preserve"> </w:t>
      </w:r>
      <w:r w:rsidR="005F325B" w:rsidRPr="0095601B">
        <w:rPr>
          <w:b w:val="0"/>
          <w:bCs w:val="0"/>
        </w:rPr>
        <w:t>integral</w:t>
      </w:r>
      <w:r w:rsidR="00257AB5" w:rsidRPr="0095601B">
        <w:rPr>
          <w:b w:val="0"/>
          <w:bCs w:val="0"/>
        </w:rPr>
        <w:t xml:space="preserve"> </w:t>
      </w:r>
      <w:r w:rsidR="005F325B" w:rsidRPr="0095601B">
        <w:rPr>
          <w:b w:val="0"/>
          <w:bCs w:val="0"/>
        </w:rPr>
        <w:t>da</w:t>
      </w:r>
      <w:r w:rsidR="00257AB5" w:rsidRPr="0095601B">
        <w:rPr>
          <w:b w:val="0"/>
          <w:bCs w:val="0"/>
        </w:rPr>
        <w:t xml:space="preserve"> </w:t>
      </w:r>
      <w:r w:rsidR="005F325B" w:rsidRPr="0095601B">
        <w:rPr>
          <w:b w:val="0"/>
          <w:bCs w:val="0"/>
        </w:rPr>
        <w:t>garantia</w:t>
      </w:r>
      <w:r w:rsidR="00257AB5" w:rsidRPr="0095601B">
        <w:rPr>
          <w:b w:val="0"/>
          <w:bCs w:val="0"/>
        </w:rPr>
        <w:t xml:space="preserve"> </w:t>
      </w:r>
      <w:r w:rsidR="005F325B" w:rsidRPr="0095601B">
        <w:rPr>
          <w:b w:val="0"/>
          <w:bCs w:val="0"/>
        </w:rPr>
        <w:t>as</w:t>
      </w:r>
      <w:r w:rsidR="00257AB5" w:rsidRPr="0095601B">
        <w:rPr>
          <w:b w:val="0"/>
          <w:bCs w:val="0"/>
        </w:rPr>
        <w:t xml:space="preserve"> </w:t>
      </w:r>
      <w:r w:rsidR="005F325B" w:rsidRPr="0095601B">
        <w:rPr>
          <w:b w:val="0"/>
          <w:bCs w:val="0"/>
        </w:rPr>
        <w:t>hipóteses</w:t>
      </w:r>
      <w:r w:rsidR="00257AB5" w:rsidRPr="0095601B">
        <w:rPr>
          <w:b w:val="0"/>
          <w:bCs w:val="0"/>
        </w:rPr>
        <w:t xml:space="preserve"> </w:t>
      </w:r>
      <w:r w:rsidR="005F325B" w:rsidRPr="0095601B">
        <w:rPr>
          <w:b w:val="0"/>
          <w:bCs w:val="0"/>
        </w:rPr>
        <w:t>legalmente</w:t>
      </w:r>
      <w:r w:rsidR="00257AB5" w:rsidRPr="0095601B">
        <w:rPr>
          <w:b w:val="0"/>
          <w:bCs w:val="0"/>
        </w:rPr>
        <w:t xml:space="preserve"> </w:t>
      </w:r>
      <w:r w:rsidR="005F325B" w:rsidRPr="0095601B">
        <w:rPr>
          <w:b w:val="0"/>
          <w:bCs w:val="0"/>
        </w:rPr>
        <w:t>previstas.</w:t>
      </w:r>
    </w:p>
    <w:p w14:paraId="4111AE6E" w14:textId="63080F65" w:rsidR="00DC775A" w:rsidRPr="0095601B" w:rsidRDefault="00C3668D" w:rsidP="0095601B">
      <w:pPr>
        <w:pStyle w:val="Ttulo11"/>
        <w:tabs>
          <w:tab w:val="left" w:pos="771"/>
        </w:tabs>
        <w:spacing w:line="360" w:lineRule="auto"/>
        <w:ind w:left="284"/>
        <w:jc w:val="both"/>
        <w:rPr>
          <w:b w:val="0"/>
          <w:bCs w:val="0"/>
        </w:rPr>
      </w:pPr>
      <w:r w:rsidRPr="0095601B">
        <w:rPr>
          <w:b w:val="0"/>
          <w:bCs w:val="0"/>
        </w:rPr>
        <w:t>9.4.</w:t>
      </w:r>
      <w:r w:rsidR="005F325B" w:rsidRPr="0095601B">
        <w:rPr>
          <w:b w:val="0"/>
          <w:bCs w:val="0"/>
        </w:rPr>
        <w:t>Fica</w:t>
      </w:r>
      <w:r w:rsidR="00257AB5" w:rsidRPr="0095601B">
        <w:rPr>
          <w:b w:val="0"/>
          <w:bCs w:val="0"/>
        </w:rPr>
        <w:t xml:space="preserve"> </w:t>
      </w:r>
      <w:r w:rsidR="005F325B" w:rsidRPr="0095601B">
        <w:rPr>
          <w:b w:val="0"/>
          <w:bCs w:val="0"/>
        </w:rPr>
        <w:t>estabelecido</w:t>
      </w:r>
      <w:r w:rsidR="00257AB5" w:rsidRPr="0095601B">
        <w:rPr>
          <w:b w:val="0"/>
          <w:bCs w:val="0"/>
        </w:rPr>
        <w:t xml:space="preserve"> </w:t>
      </w:r>
      <w:r w:rsidR="005F325B" w:rsidRPr="0095601B">
        <w:rPr>
          <w:b w:val="0"/>
          <w:bCs w:val="0"/>
        </w:rPr>
        <w:t>prazo</w:t>
      </w:r>
      <w:r w:rsidR="00257AB5" w:rsidRPr="0095601B">
        <w:rPr>
          <w:b w:val="0"/>
          <w:bCs w:val="0"/>
        </w:rPr>
        <w:t xml:space="preserve"> </w:t>
      </w:r>
      <w:r w:rsidR="005F325B" w:rsidRPr="0095601B">
        <w:rPr>
          <w:b w:val="0"/>
          <w:bCs w:val="0"/>
        </w:rPr>
        <w:t>de</w:t>
      </w:r>
      <w:r w:rsidR="005342CC" w:rsidRPr="0095601B">
        <w:rPr>
          <w:b w:val="0"/>
          <w:bCs w:val="0"/>
        </w:rPr>
        <w:t xml:space="preserve"> </w:t>
      </w:r>
      <w:r w:rsidR="005F325B" w:rsidRPr="0095601B">
        <w:rPr>
          <w:b w:val="0"/>
          <w:bCs w:val="0"/>
        </w:rPr>
        <w:t>1(um)</w:t>
      </w:r>
      <w:r w:rsidR="00257AB5" w:rsidRPr="0095601B">
        <w:rPr>
          <w:b w:val="0"/>
          <w:bCs w:val="0"/>
        </w:rPr>
        <w:t xml:space="preserve"> </w:t>
      </w:r>
      <w:r w:rsidR="005F325B" w:rsidRPr="0095601B">
        <w:rPr>
          <w:b w:val="0"/>
          <w:bCs w:val="0"/>
        </w:rPr>
        <w:t>mês,</w:t>
      </w:r>
      <w:r w:rsidR="00A207EE" w:rsidRPr="0095601B">
        <w:rPr>
          <w:b w:val="0"/>
          <w:bCs w:val="0"/>
        </w:rPr>
        <w:t xml:space="preserve"> </w:t>
      </w:r>
      <w:r w:rsidR="005F325B" w:rsidRPr="0095601B">
        <w:rPr>
          <w:b w:val="0"/>
          <w:bCs w:val="0"/>
        </w:rPr>
        <w:t>contado</w:t>
      </w:r>
      <w:r w:rsidR="00257AB5" w:rsidRPr="0095601B">
        <w:rPr>
          <w:b w:val="0"/>
          <w:bCs w:val="0"/>
        </w:rPr>
        <w:t xml:space="preserve"> </w:t>
      </w:r>
      <w:r w:rsidR="005F325B" w:rsidRPr="0095601B">
        <w:rPr>
          <w:b w:val="0"/>
          <w:bCs w:val="0"/>
        </w:rPr>
        <w:t>da</w:t>
      </w:r>
      <w:r w:rsidR="00257AB5" w:rsidRPr="0095601B">
        <w:rPr>
          <w:b w:val="0"/>
          <w:bCs w:val="0"/>
        </w:rPr>
        <w:t xml:space="preserve"> </w:t>
      </w:r>
      <w:r w:rsidR="005F325B" w:rsidRPr="0095601B">
        <w:rPr>
          <w:b w:val="0"/>
          <w:bCs w:val="0"/>
        </w:rPr>
        <w:t>data</w:t>
      </w:r>
      <w:r w:rsidR="00257AB5" w:rsidRPr="0095601B">
        <w:rPr>
          <w:b w:val="0"/>
          <w:bCs w:val="0"/>
        </w:rPr>
        <w:t xml:space="preserve"> </w:t>
      </w:r>
      <w:r w:rsidR="005F325B" w:rsidRPr="0095601B">
        <w:rPr>
          <w:b w:val="0"/>
          <w:bCs w:val="0"/>
        </w:rPr>
        <w:t>de</w:t>
      </w:r>
      <w:r w:rsidR="00257AB5" w:rsidRPr="0095601B">
        <w:rPr>
          <w:b w:val="0"/>
          <w:bCs w:val="0"/>
        </w:rPr>
        <w:t xml:space="preserve"> </w:t>
      </w:r>
      <w:r w:rsidR="005F325B" w:rsidRPr="0095601B">
        <w:rPr>
          <w:b w:val="0"/>
          <w:bCs w:val="0"/>
        </w:rPr>
        <w:t>homologação</w:t>
      </w:r>
      <w:r w:rsidR="00257AB5" w:rsidRPr="0095601B">
        <w:rPr>
          <w:b w:val="0"/>
          <w:bCs w:val="0"/>
        </w:rPr>
        <w:t xml:space="preserve"> </w:t>
      </w:r>
      <w:r w:rsidR="005F325B" w:rsidRPr="0095601B">
        <w:rPr>
          <w:b w:val="0"/>
          <w:bCs w:val="0"/>
        </w:rPr>
        <w:t>da</w:t>
      </w:r>
      <w:r w:rsidR="00257AB5" w:rsidRPr="0095601B">
        <w:rPr>
          <w:b w:val="0"/>
          <w:bCs w:val="0"/>
        </w:rPr>
        <w:t xml:space="preserve"> </w:t>
      </w:r>
      <w:r w:rsidR="005F325B" w:rsidRPr="0095601B">
        <w:rPr>
          <w:b w:val="0"/>
          <w:bCs w:val="0"/>
        </w:rPr>
        <w:t>licitação</w:t>
      </w:r>
      <w:r w:rsidR="00257AB5" w:rsidRPr="0095601B">
        <w:rPr>
          <w:b w:val="0"/>
          <w:bCs w:val="0"/>
        </w:rPr>
        <w:t xml:space="preserve"> </w:t>
      </w:r>
      <w:r w:rsidR="005F325B" w:rsidRPr="0095601B">
        <w:rPr>
          <w:b w:val="0"/>
          <w:bCs w:val="0"/>
        </w:rPr>
        <w:t>e anterior à assinatura do contrato, para a prestação da garantia pelo contratado quando optar pela modalidade Seguro-garantia;</w:t>
      </w:r>
    </w:p>
    <w:p w14:paraId="5E5D97A3" w14:textId="4047288A" w:rsidR="00DC775A" w:rsidRPr="0095601B" w:rsidRDefault="00C3668D" w:rsidP="0095601B">
      <w:pPr>
        <w:pStyle w:val="Ttulo11"/>
        <w:tabs>
          <w:tab w:val="left" w:pos="771"/>
        </w:tabs>
        <w:spacing w:line="360" w:lineRule="auto"/>
        <w:ind w:left="284"/>
        <w:jc w:val="both"/>
        <w:rPr>
          <w:b w:val="0"/>
          <w:bCs w:val="0"/>
        </w:rPr>
      </w:pPr>
      <w:r w:rsidRPr="0095601B">
        <w:rPr>
          <w:b w:val="0"/>
          <w:bCs w:val="0"/>
        </w:rPr>
        <w:t>9.5.</w:t>
      </w:r>
      <w:r w:rsidR="005F325B" w:rsidRPr="0095601B">
        <w:rPr>
          <w:b w:val="0"/>
          <w:bCs w:val="0"/>
        </w:rPr>
        <w:t>O seguro-garantia tem por objetivo garantir o fiel cumprimento das obrigações assumidas pelo contratado perante à Administração, inclusive as multas, os prejuízos e as indenizações</w:t>
      </w:r>
      <w:r w:rsidR="00784B28" w:rsidRPr="0095601B">
        <w:rPr>
          <w:b w:val="0"/>
          <w:bCs w:val="0"/>
        </w:rPr>
        <w:t xml:space="preserve"> </w:t>
      </w:r>
      <w:r w:rsidR="005F325B" w:rsidRPr="0095601B">
        <w:rPr>
          <w:b w:val="0"/>
          <w:bCs w:val="0"/>
        </w:rPr>
        <w:t>decorrentes</w:t>
      </w:r>
      <w:r w:rsidR="00784B28" w:rsidRPr="0095601B">
        <w:rPr>
          <w:b w:val="0"/>
          <w:bCs w:val="0"/>
        </w:rPr>
        <w:t xml:space="preserve"> </w:t>
      </w:r>
      <w:r w:rsidR="005F325B" w:rsidRPr="0095601B">
        <w:rPr>
          <w:b w:val="0"/>
          <w:bCs w:val="0"/>
        </w:rPr>
        <w:t>de</w:t>
      </w:r>
      <w:r w:rsidR="00784B28" w:rsidRPr="0095601B">
        <w:rPr>
          <w:b w:val="0"/>
          <w:bCs w:val="0"/>
        </w:rPr>
        <w:t xml:space="preserve"> </w:t>
      </w:r>
      <w:r w:rsidR="005F325B" w:rsidRPr="0095601B">
        <w:rPr>
          <w:b w:val="0"/>
          <w:bCs w:val="0"/>
        </w:rPr>
        <w:t>inadimplemento,</w:t>
      </w:r>
      <w:r w:rsidR="00784B28" w:rsidRPr="0095601B">
        <w:rPr>
          <w:b w:val="0"/>
          <w:bCs w:val="0"/>
        </w:rPr>
        <w:t xml:space="preserve"> </w:t>
      </w:r>
      <w:r w:rsidR="005F325B" w:rsidRPr="0095601B">
        <w:rPr>
          <w:b w:val="0"/>
          <w:bCs w:val="0"/>
        </w:rPr>
        <w:t>observadas</w:t>
      </w:r>
      <w:r w:rsidR="00784B28" w:rsidRPr="0095601B">
        <w:rPr>
          <w:b w:val="0"/>
          <w:bCs w:val="0"/>
        </w:rPr>
        <w:t xml:space="preserve"> </w:t>
      </w:r>
      <w:r w:rsidR="005F325B" w:rsidRPr="0095601B">
        <w:rPr>
          <w:b w:val="0"/>
          <w:bCs w:val="0"/>
        </w:rPr>
        <w:t>as</w:t>
      </w:r>
      <w:r w:rsidR="00784B28" w:rsidRPr="0095601B">
        <w:rPr>
          <w:b w:val="0"/>
          <w:bCs w:val="0"/>
        </w:rPr>
        <w:t xml:space="preserve"> </w:t>
      </w:r>
      <w:r w:rsidR="005F325B" w:rsidRPr="0095601B">
        <w:rPr>
          <w:b w:val="0"/>
          <w:bCs w:val="0"/>
        </w:rPr>
        <w:t>seguintes</w:t>
      </w:r>
      <w:r w:rsidR="00784B28" w:rsidRPr="0095601B">
        <w:rPr>
          <w:b w:val="0"/>
          <w:bCs w:val="0"/>
        </w:rPr>
        <w:t xml:space="preserve"> </w:t>
      </w:r>
      <w:r w:rsidR="005F325B" w:rsidRPr="0095601B">
        <w:rPr>
          <w:b w:val="0"/>
          <w:bCs w:val="0"/>
        </w:rPr>
        <w:t>regras</w:t>
      </w:r>
      <w:r w:rsidR="00784B28" w:rsidRPr="0095601B">
        <w:rPr>
          <w:b w:val="0"/>
          <w:bCs w:val="0"/>
        </w:rPr>
        <w:t xml:space="preserve"> </w:t>
      </w:r>
      <w:r w:rsidR="005F325B" w:rsidRPr="0095601B">
        <w:rPr>
          <w:b w:val="0"/>
          <w:bCs w:val="0"/>
        </w:rPr>
        <w:t>nas</w:t>
      </w:r>
      <w:r w:rsidR="00784B28" w:rsidRPr="0095601B">
        <w:rPr>
          <w:b w:val="0"/>
          <w:bCs w:val="0"/>
        </w:rPr>
        <w:t xml:space="preserve"> </w:t>
      </w:r>
      <w:r w:rsidR="005F325B" w:rsidRPr="0095601B">
        <w:rPr>
          <w:b w:val="0"/>
          <w:bCs w:val="0"/>
        </w:rPr>
        <w:t>contratações regidas por esta Lei:</w:t>
      </w:r>
    </w:p>
    <w:p w14:paraId="478F34B6" w14:textId="01D1D7F9" w:rsidR="00DC775A" w:rsidRPr="0095601B" w:rsidRDefault="00C3668D" w:rsidP="0095601B">
      <w:pPr>
        <w:pStyle w:val="Ttulo11"/>
        <w:tabs>
          <w:tab w:val="left" w:pos="771"/>
        </w:tabs>
        <w:spacing w:line="360" w:lineRule="auto"/>
        <w:ind w:left="284"/>
        <w:jc w:val="both"/>
        <w:rPr>
          <w:b w:val="0"/>
          <w:bCs w:val="0"/>
        </w:rPr>
      </w:pPr>
      <w:r w:rsidRPr="0095601B">
        <w:rPr>
          <w:b w:val="0"/>
          <w:bCs w:val="0"/>
        </w:rPr>
        <w:t>9.5.1.</w:t>
      </w:r>
      <w:r w:rsidR="005F325B" w:rsidRPr="0095601B">
        <w:rPr>
          <w:b w:val="0"/>
          <w:bCs w:val="0"/>
        </w:rPr>
        <w:t>o</w:t>
      </w:r>
      <w:r w:rsidR="00257AB5" w:rsidRPr="0095601B">
        <w:rPr>
          <w:b w:val="0"/>
          <w:bCs w:val="0"/>
        </w:rPr>
        <w:t xml:space="preserve"> </w:t>
      </w:r>
      <w:r w:rsidR="005F325B" w:rsidRPr="0095601B">
        <w:rPr>
          <w:b w:val="0"/>
          <w:bCs w:val="0"/>
        </w:rPr>
        <w:t>prazo</w:t>
      </w:r>
      <w:r w:rsidR="00257AB5" w:rsidRPr="0095601B">
        <w:rPr>
          <w:b w:val="0"/>
          <w:bCs w:val="0"/>
        </w:rPr>
        <w:t xml:space="preserve"> </w:t>
      </w:r>
      <w:r w:rsidR="005F325B" w:rsidRPr="0095601B">
        <w:rPr>
          <w:b w:val="0"/>
          <w:bCs w:val="0"/>
        </w:rPr>
        <w:t>de</w:t>
      </w:r>
      <w:r w:rsidR="00257AB5" w:rsidRPr="0095601B">
        <w:rPr>
          <w:b w:val="0"/>
          <w:bCs w:val="0"/>
        </w:rPr>
        <w:t xml:space="preserve"> </w:t>
      </w:r>
      <w:r w:rsidR="005F325B" w:rsidRPr="0095601B">
        <w:rPr>
          <w:b w:val="0"/>
          <w:bCs w:val="0"/>
        </w:rPr>
        <w:t>vigência</w:t>
      </w:r>
      <w:r w:rsidR="00257AB5" w:rsidRPr="0095601B">
        <w:rPr>
          <w:b w:val="0"/>
          <w:bCs w:val="0"/>
        </w:rPr>
        <w:t xml:space="preserve"> </w:t>
      </w:r>
      <w:r w:rsidR="005F325B" w:rsidRPr="0095601B">
        <w:rPr>
          <w:b w:val="0"/>
          <w:bCs w:val="0"/>
        </w:rPr>
        <w:t>da</w:t>
      </w:r>
      <w:r w:rsidR="00257AB5" w:rsidRPr="0095601B">
        <w:rPr>
          <w:b w:val="0"/>
          <w:bCs w:val="0"/>
        </w:rPr>
        <w:t xml:space="preserve"> </w:t>
      </w:r>
      <w:r w:rsidR="005F325B" w:rsidRPr="0095601B">
        <w:rPr>
          <w:b w:val="0"/>
          <w:bCs w:val="0"/>
        </w:rPr>
        <w:t>apólice</w:t>
      </w:r>
      <w:r w:rsidR="00257AB5" w:rsidRPr="0095601B">
        <w:rPr>
          <w:b w:val="0"/>
          <w:bCs w:val="0"/>
        </w:rPr>
        <w:t xml:space="preserve"> </w:t>
      </w:r>
      <w:r w:rsidR="005F325B" w:rsidRPr="0095601B">
        <w:rPr>
          <w:b w:val="0"/>
          <w:bCs w:val="0"/>
        </w:rPr>
        <w:t>será</w:t>
      </w:r>
      <w:r w:rsidR="00257AB5" w:rsidRPr="0095601B">
        <w:rPr>
          <w:b w:val="0"/>
          <w:bCs w:val="0"/>
        </w:rPr>
        <w:t xml:space="preserve"> </w:t>
      </w:r>
      <w:r w:rsidR="005F325B" w:rsidRPr="0095601B">
        <w:rPr>
          <w:b w:val="0"/>
          <w:bCs w:val="0"/>
        </w:rPr>
        <w:t>igual</w:t>
      </w:r>
      <w:r w:rsidR="00257AB5" w:rsidRPr="0095601B">
        <w:rPr>
          <w:b w:val="0"/>
          <w:bCs w:val="0"/>
        </w:rPr>
        <w:t xml:space="preserve"> </w:t>
      </w:r>
      <w:r w:rsidR="005F325B" w:rsidRPr="0095601B">
        <w:rPr>
          <w:b w:val="0"/>
          <w:bCs w:val="0"/>
        </w:rPr>
        <w:t>ou</w:t>
      </w:r>
      <w:r w:rsidR="00257AB5" w:rsidRPr="0095601B">
        <w:rPr>
          <w:b w:val="0"/>
          <w:bCs w:val="0"/>
        </w:rPr>
        <w:t xml:space="preserve"> </w:t>
      </w:r>
      <w:r w:rsidR="005F325B" w:rsidRPr="0095601B">
        <w:rPr>
          <w:b w:val="0"/>
          <w:bCs w:val="0"/>
        </w:rPr>
        <w:t>superior</w:t>
      </w:r>
      <w:r w:rsidR="00257AB5" w:rsidRPr="0095601B">
        <w:rPr>
          <w:b w:val="0"/>
          <w:bCs w:val="0"/>
        </w:rPr>
        <w:t xml:space="preserve"> </w:t>
      </w:r>
      <w:r w:rsidR="005F325B" w:rsidRPr="0095601B">
        <w:rPr>
          <w:b w:val="0"/>
          <w:bCs w:val="0"/>
        </w:rPr>
        <w:t>ao</w:t>
      </w:r>
      <w:r w:rsidR="00257AB5" w:rsidRPr="0095601B">
        <w:rPr>
          <w:b w:val="0"/>
          <w:bCs w:val="0"/>
        </w:rPr>
        <w:t xml:space="preserve"> </w:t>
      </w:r>
      <w:r w:rsidR="005F325B" w:rsidRPr="0095601B">
        <w:rPr>
          <w:b w:val="0"/>
          <w:bCs w:val="0"/>
        </w:rPr>
        <w:t>prazo</w:t>
      </w:r>
      <w:r w:rsidR="00257AB5" w:rsidRPr="0095601B">
        <w:rPr>
          <w:b w:val="0"/>
          <w:bCs w:val="0"/>
        </w:rPr>
        <w:t xml:space="preserve"> </w:t>
      </w:r>
      <w:r w:rsidR="005F325B" w:rsidRPr="0095601B">
        <w:rPr>
          <w:b w:val="0"/>
          <w:bCs w:val="0"/>
        </w:rPr>
        <w:t>estabelecido</w:t>
      </w:r>
      <w:r w:rsidR="00257AB5" w:rsidRPr="0095601B">
        <w:rPr>
          <w:b w:val="0"/>
          <w:bCs w:val="0"/>
        </w:rPr>
        <w:t xml:space="preserve"> </w:t>
      </w:r>
      <w:r w:rsidR="005F325B" w:rsidRPr="0095601B">
        <w:rPr>
          <w:b w:val="0"/>
          <w:bCs w:val="0"/>
        </w:rPr>
        <w:t>no</w:t>
      </w:r>
      <w:r w:rsidR="00257AB5" w:rsidRPr="0095601B">
        <w:rPr>
          <w:b w:val="0"/>
          <w:bCs w:val="0"/>
        </w:rPr>
        <w:t xml:space="preserve"> </w:t>
      </w:r>
      <w:r w:rsidR="005F325B" w:rsidRPr="0095601B">
        <w:rPr>
          <w:b w:val="0"/>
          <w:bCs w:val="0"/>
        </w:rPr>
        <w:t>contrato principal e deverá acompanhar as modificações referentes à vigência deste mediante a emissão do respectivo endosso pela seguradora;</w:t>
      </w:r>
    </w:p>
    <w:p w14:paraId="5BE6048E" w14:textId="68074D97" w:rsidR="00DC775A" w:rsidRPr="0095601B" w:rsidRDefault="005F325B" w:rsidP="0095601B">
      <w:pPr>
        <w:pStyle w:val="Ttulo11"/>
        <w:numPr>
          <w:ilvl w:val="2"/>
          <w:numId w:val="40"/>
        </w:numPr>
        <w:tabs>
          <w:tab w:val="left" w:pos="771"/>
        </w:tabs>
        <w:spacing w:line="360" w:lineRule="auto"/>
        <w:ind w:left="284"/>
        <w:jc w:val="both"/>
        <w:rPr>
          <w:b w:val="0"/>
          <w:bCs w:val="0"/>
        </w:rPr>
      </w:pPr>
      <w:r w:rsidRPr="0095601B">
        <w:rPr>
          <w:b w:val="0"/>
          <w:bCs w:val="0"/>
        </w:rPr>
        <w:t>o</w:t>
      </w:r>
      <w:r w:rsidR="00784B28" w:rsidRPr="0095601B">
        <w:rPr>
          <w:b w:val="0"/>
          <w:bCs w:val="0"/>
        </w:rPr>
        <w:t xml:space="preserve"> </w:t>
      </w:r>
      <w:r w:rsidRPr="0095601B">
        <w:rPr>
          <w:b w:val="0"/>
          <w:bCs w:val="0"/>
        </w:rPr>
        <w:t>seguro-garantia</w:t>
      </w:r>
      <w:r w:rsidR="00784B28" w:rsidRPr="0095601B">
        <w:rPr>
          <w:b w:val="0"/>
          <w:bCs w:val="0"/>
        </w:rPr>
        <w:t xml:space="preserve"> </w:t>
      </w:r>
      <w:r w:rsidRPr="0095601B">
        <w:rPr>
          <w:b w:val="0"/>
          <w:bCs w:val="0"/>
        </w:rPr>
        <w:t>continuará</w:t>
      </w:r>
      <w:r w:rsidR="00784B28" w:rsidRPr="0095601B">
        <w:rPr>
          <w:b w:val="0"/>
          <w:bCs w:val="0"/>
        </w:rPr>
        <w:t xml:space="preserve"> </w:t>
      </w:r>
      <w:r w:rsidRPr="0095601B">
        <w:rPr>
          <w:b w:val="0"/>
          <w:bCs w:val="0"/>
        </w:rPr>
        <w:t>em</w:t>
      </w:r>
      <w:r w:rsidR="00784B28" w:rsidRPr="0095601B">
        <w:rPr>
          <w:b w:val="0"/>
          <w:bCs w:val="0"/>
        </w:rPr>
        <w:t xml:space="preserve"> </w:t>
      </w:r>
      <w:r w:rsidRPr="0095601B">
        <w:rPr>
          <w:b w:val="0"/>
          <w:bCs w:val="0"/>
        </w:rPr>
        <w:t>vigor</w:t>
      </w:r>
      <w:r w:rsidR="00784B28" w:rsidRPr="0095601B">
        <w:rPr>
          <w:b w:val="0"/>
          <w:bCs w:val="0"/>
        </w:rPr>
        <w:t xml:space="preserve"> </w:t>
      </w:r>
      <w:r w:rsidRPr="0095601B">
        <w:rPr>
          <w:b w:val="0"/>
          <w:bCs w:val="0"/>
        </w:rPr>
        <w:t>mesmo</w:t>
      </w:r>
      <w:r w:rsidR="00784B28" w:rsidRPr="0095601B">
        <w:rPr>
          <w:b w:val="0"/>
          <w:bCs w:val="0"/>
        </w:rPr>
        <w:t xml:space="preserve"> </w:t>
      </w:r>
      <w:r w:rsidRPr="0095601B">
        <w:rPr>
          <w:b w:val="0"/>
          <w:bCs w:val="0"/>
        </w:rPr>
        <w:t>se</w:t>
      </w:r>
      <w:r w:rsidR="00784B28" w:rsidRPr="0095601B">
        <w:rPr>
          <w:b w:val="0"/>
          <w:bCs w:val="0"/>
        </w:rPr>
        <w:t xml:space="preserve"> </w:t>
      </w:r>
      <w:r w:rsidRPr="0095601B">
        <w:rPr>
          <w:b w:val="0"/>
          <w:bCs w:val="0"/>
        </w:rPr>
        <w:t>o</w:t>
      </w:r>
      <w:r w:rsidR="00784B28" w:rsidRPr="0095601B">
        <w:rPr>
          <w:b w:val="0"/>
          <w:bCs w:val="0"/>
        </w:rPr>
        <w:t xml:space="preserve"> </w:t>
      </w:r>
      <w:r w:rsidRPr="0095601B">
        <w:rPr>
          <w:b w:val="0"/>
          <w:bCs w:val="0"/>
        </w:rPr>
        <w:t>contratado</w:t>
      </w:r>
      <w:r w:rsidR="00784B28" w:rsidRPr="0095601B">
        <w:rPr>
          <w:b w:val="0"/>
          <w:bCs w:val="0"/>
        </w:rPr>
        <w:t xml:space="preserve"> </w:t>
      </w:r>
      <w:r w:rsidRPr="0095601B">
        <w:rPr>
          <w:b w:val="0"/>
          <w:bCs w:val="0"/>
        </w:rPr>
        <w:t>não</w:t>
      </w:r>
      <w:r w:rsidR="00784B28" w:rsidRPr="0095601B">
        <w:rPr>
          <w:b w:val="0"/>
          <w:bCs w:val="0"/>
        </w:rPr>
        <w:t xml:space="preserve"> </w:t>
      </w:r>
      <w:r w:rsidRPr="0095601B">
        <w:rPr>
          <w:b w:val="0"/>
          <w:bCs w:val="0"/>
        </w:rPr>
        <w:t>tiver</w:t>
      </w:r>
      <w:r w:rsidR="00784B28" w:rsidRPr="0095601B">
        <w:rPr>
          <w:b w:val="0"/>
          <w:bCs w:val="0"/>
        </w:rPr>
        <w:t xml:space="preserve"> </w:t>
      </w:r>
      <w:r w:rsidRPr="0095601B">
        <w:rPr>
          <w:b w:val="0"/>
          <w:bCs w:val="0"/>
        </w:rPr>
        <w:t>pago</w:t>
      </w:r>
      <w:r w:rsidR="00784B28" w:rsidRPr="0095601B">
        <w:rPr>
          <w:b w:val="0"/>
          <w:bCs w:val="0"/>
        </w:rPr>
        <w:t xml:space="preserve"> </w:t>
      </w:r>
      <w:r w:rsidRPr="0095601B">
        <w:rPr>
          <w:b w:val="0"/>
          <w:bCs w:val="0"/>
        </w:rPr>
        <w:t>o</w:t>
      </w:r>
      <w:r w:rsidR="00784B28" w:rsidRPr="0095601B">
        <w:rPr>
          <w:b w:val="0"/>
          <w:bCs w:val="0"/>
        </w:rPr>
        <w:t xml:space="preserve"> </w:t>
      </w:r>
      <w:r w:rsidRPr="0095601B">
        <w:rPr>
          <w:b w:val="0"/>
          <w:bCs w:val="0"/>
        </w:rPr>
        <w:t>prêmio</w:t>
      </w:r>
      <w:r w:rsidR="00784B28" w:rsidRPr="0095601B">
        <w:rPr>
          <w:b w:val="0"/>
          <w:bCs w:val="0"/>
        </w:rPr>
        <w:t xml:space="preserve"> </w:t>
      </w:r>
      <w:r w:rsidRPr="0095601B">
        <w:rPr>
          <w:b w:val="0"/>
          <w:bCs w:val="0"/>
        </w:rPr>
        <w:t>nas datas convencionadas.</w:t>
      </w:r>
    </w:p>
    <w:p w14:paraId="22499EA5" w14:textId="77777777" w:rsidR="00DC775A" w:rsidRPr="0095601B" w:rsidRDefault="005F325B" w:rsidP="0095601B">
      <w:pPr>
        <w:pStyle w:val="Ttulo11"/>
        <w:numPr>
          <w:ilvl w:val="0"/>
          <w:numId w:val="40"/>
        </w:numPr>
        <w:tabs>
          <w:tab w:val="left" w:pos="771"/>
        </w:tabs>
        <w:ind w:left="284"/>
      </w:pPr>
      <w:r w:rsidRPr="0095601B">
        <w:t>VEDAÇÕES</w:t>
      </w:r>
    </w:p>
    <w:p w14:paraId="4330F738" w14:textId="77777777" w:rsidR="00523907" w:rsidRPr="0095601B" w:rsidRDefault="00523907" w:rsidP="0095601B">
      <w:pPr>
        <w:pStyle w:val="Ttulo11"/>
        <w:tabs>
          <w:tab w:val="left" w:pos="771"/>
        </w:tabs>
        <w:ind w:left="284"/>
      </w:pPr>
    </w:p>
    <w:p w14:paraId="223625AF" w14:textId="50E3028C" w:rsidR="00523907" w:rsidRPr="0095601B" w:rsidRDefault="007C5CCD" w:rsidP="0095601B">
      <w:pPr>
        <w:pStyle w:val="Ttulo11"/>
        <w:tabs>
          <w:tab w:val="left" w:pos="771"/>
        </w:tabs>
        <w:spacing w:line="360" w:lineRule="auto"/>
        <w:ind w:left="284"/>
        <w:jc w:val="both"/>
        <w:rPr>
          <w:spacing w:val="-2"/>
        </w:rPr>
      </w:pPr>
      <w:r w:rsidRPr="0095601B">
        <w:rPr>
          <w:b w:val="0"/>
          <w:bCs w:val="0"/>
        </w:rPr>
        <w:t>10.1.</w:t>
      </w:r>
      <w:r w:rsidR="005F325B" w:rsidRPr="0095601B">
        <w:rPr>
          <w:b w:val="0"/>
          <w:bCs w:val="0"/>
        </w:rPr>
        <w:t>Não</w:t>
      </w:r>
      <w:r w:rsidR="00784B28" w:rsidRPr="0095601B">
        <w:rPr>
          <w:b w:val="0"/>
          <w:bCs w:val="0"/>
        </w:rPr>
        <w:t xml:space="preserve"> </w:t>
      </w:r>
      <w:r w:rsidR="005F325B" w:rsidRPr="0095601B">
        <w:rPr>
          <w:b w:val="0"/>
          <w:bCs w:val="0"/>
        </w:rPr>
        <w:t>poderão</w:t>
      </w:r>
      <w:r w:rsidR="00784B28" w:rsidRPr="0095601B">
        <w:rPr>
          <w:b w:val="0"/>
          <w:bCs w:val="0"/>
        </w:rPr>
        <w:t xml:space="preserve"> </w:t>
      </w:r>
      <w:r w:rsidR="005F325B" w:rsidRPr="0095601B">
        <w:rPr>
          <w:b w:val="0"/>
          <w:bCs w:val="0"/>
        </w:rPr>
        <w:t>disputar</w:t>
      </w:r>
      <w:r w:rsidR="00784B28" w:rsidRPr="0095601B">
        <w:rPr>
          <w:b w:val="0"/>
          <w:bCs w:val="0"/>
        </w:rPr>
        <w:t xml:space="preserve"> </w:t>
      </w:r>
      <w:r w:rsidR="005F325B" w:rsidRPr="0095601B">
        <w:rPr>
          <w:b w:val="0"/>
          <w:bCs w:val="0"/>
        </w:rPr>
        <w:t>licitação</w:t>
      </w:r>
      <w:r w:rsidR="00784B28" w:rsidRPr="0095601B">
        <w:rPr>
          <w:b w:val="0"/>
          <w:bCs w:val="0"/>
        </w:rPr>
        <w:t xml:space="preserve"> </w:t>
      </w:r>
      <w:r w:rsidR="005F325B" w:rsidRPr="0095601B">
        <w:rPr>
          <w:b w:val="0"/>
          <w:bCs w:val="0"/>
        </w:rPr>
        <w:t>ou</w:t>
      </w:r>
      <w:r w:rsidR="00784B28" w:rsidRPr="0095601B">
        <w:rPr>
          <w:b w:val="0"/>
          <w:bCs w:val="0"/>
        </w:rPr>
        <w:t xml:space="preserve"> </w:t>
      </w:r>
      <w:r w:rsidR="005F325B" w:rsidRPr="0095601B">
        <w:rPr>
          <w:b w:val="0"/>
          <w:bCs w:val="0"/>
        </w:rPr>
        <w:t>participar</w:t>
      </w:r>
      <w:r w:rsidR="00784B28" w:rsidRPr="0095601B">
        <w:rPr>
          <w:b w:val="0"/>
          <w:bCs w:val="0"/>
        </w:rPr>
        <w:t xml:space="preserve"> </w:t>
      </w:r>
      <w:r w:rsidR="005F325B" w:rsidRPr="0095601B">
        <w:rPr>
          <w:b w:val="0"/>
          <w:bCs w:val="0"/>
        </w:rPr>
        <w:t>da</w:t>
      </w:r>
      <w:r w:rsidR="00784B28" w:rsidRPr="0095601B">
        <w:rPr>
          <w:b w:val="0"/>
          <w:bCs w:val="0"/>
        </w:rPr>
        <w:t xml:space="preserve"> </w:t>
      </w:r>
      <w:r w:rsidR="005F325B" w:rsidRPr="0095601B">
        <w:rPr>
          <w:b w:val="0"/>
          <w:bCs w:val="0"/>
        </w:rPr>
        <w:t>execução</w:t>
      </w:r>
      <w:r w:rsidR="00784B28" w:rsidRPr="0095601B">
        <w:rPr>
          <w:b w:val="0"/>
          <w:bCs w:val="0"/>
        </w:rPr>
        <w:t xml:space="preserve"> </w:t>
      </w:r>
      <w:r w:rsidR="005F325B" w:rsidRPr="0095601B">
        <w:rPr>
          <w:b w:val="0"/>
          <w:bCs w:val="0"/>
        </w:rPr>
        <w:t>do</w:t>
      </w:r>
      <w:r w:rsidR="00784B28" w:rsidRPr="0095601B">
        <w:rPr>
          <w:b w:val="0"/>
          <w:bCs w:val="0"/>
        </w:rPr>
        <w:t xml:space="preserve"> </w:t>
      </w:r>
      <w:r w:rsidR="005F325B" w:rsidRPr="0095601B">
        <w:rPr>
          <w:b w:val="0"/>
          <w:bCs w:val="0"/>
        </w:rPr>
        <w:t>contrato,</w:t>
      </w:r>
      <w:r w:rsidR="00784B28" w:rsidRPr="0095601B">
        <w:rPr>
          <w:b w:val="0"/>
          <w:bCs w:val="0"/>
        </w:rPr>
        <w:t xml:space="preserve"> </w:t>
      </w:r>
      <w:r w:rsidR="005F325B" w:rsidRPr="0095601B">
        <w:rPr>
          <w:b w:val="0"/>
          <w:bCs w:val="0"/>
        </w:rPr>
        <w:t>direta</w:t>
      </w:r>
      <w:r w:rsidR="00784B28" w:rsidRPr="0095601B">
        <w:rPr>
          <w:b w:val="0"/>
          <w:bCs w:val="0"/>
        </w:rPr>
        <w:t xml:space="preserve"> </w:t>
      </w:r>
      <w:r w:rsidR="005F325B" w:rsidRPr="0095601B">
        <w:rPr>
          <w:b w:val="0"/>
          <w:bCs w:val="0"/>
        </w:rPr>
        <w:t>ou indiretamente:</w:t>
      </w:r>
    </w:p>
    <w:p w14:paraId="7D57D85C" w14:textId="5B78D233" w:rsidR="00DC775A" w:rsidRPr="0095601B" w:rsidRDefault="007C5CCD" w:rsidP="0095601B">
      <w:pPr>
        <w:pStyle w:val="Ttulo11"/>
        <w:tabs>
          <w:tab w:val="left" w:pos="771"/>
        </w:tabs>
        <w:spacing w:line="360" w:lineRule="auto"/>
        <w:ind w:left="284"/>
        <w:jc w:val="both"/>
        <w:rPr>
          <w:b w:val="0"/>
          <w:bCs w:val="0"/>
        </w:rPr>
      </w:pPr>
      <w:r w:rsidRPr="0095601B">
        <w:rPr>
          <w:b w:val="0"/>
          <w:bCs w:val="0"/>
        </w:rPr>
        <w:t>10.1.1.</w:t>
      </w:r>
      <w:r w:rsidR="005F325B" w:rsidRPr="0095601B">
        <w:rPr>
          <w:b w:val="0"/>
          <w:bCs w:val="0"/>
        </w:rPr>
        <w:t>pessoa física ou jurídica que se encontre, ao tempo da licitação, impossibilitada de participar da licitação em decorrência de sanção que lhe foi imposta;</w:t>
      </w:r>
    </w:p>
    <w:p w14:paraId="2E143902" w14:textId="4F555A20" w:rsidR="00DC775A" w:rsidRPr="0095601B" w:rsidRDefault="007C5CCD" w:rsidP="0095601B">
      <w:pPr>
        <w:pStyle w:val="Ttulo11"/>
        <w:tabs>
          <w:tab w:val="left" w:pos="771"/>
        </w:tabs>
        <w:spacing w:line="360" w:lineRule="auto"/>
        <w:ind w:left="284"/>
        <w:jc w:val="both"/>
        <w:rPr>
          <w:b w:val="0"/>
          <w:bCs w:val="0"/>
        </w:rPr>
      </w:pPr>
      <w:r w:rsidRPr="0095601B">
        <w:rPr>
          <w:b w:val="0"/>
          <w:bCs w:val="0"/>
        </w:rPr>
        <w:t>10.1.2.</w:t>
      </w:r>
      <w:r w:rsidR="005F325B" w:rsidRPr="0095601B">
        <w:rPr>
          <w:b w:val="0"/>
          <w:bCs w:val="0"/>
        </w:rPr>
        <w:t>aquele que mantenha vínculo de natureza técnica, comercial, econômica, financeira, trabalhista</w:t>
      </w:r>
      <w:r w:rsidR="003E7786" w:rsidRPr="0095601B">
        <w:rPr>
          <w:b w:val="0"/>
          <w:bCs w:val="0"/>
        </w:rPr>
        <w:t xml:space="preserve"> </w:t>
      </w:r>
      <w:r w:rsidR="005F325B" w:rsidRPr="0095601B">
        <w:rPr>
          <w:b w:val="0"/>
          <w:bCs w:val="0"/>
        </w:rPr>
        <w:t>ou</w:t>
      </w:r>
      <w:r w:rsidR="003E7786" w:rsidRPr="0095601B">
        <w:rPr>
          <w:b w:val="0"/>
          <w:bCs w:val="0"/>
        </w:rPr>
        <w:t xml:space="preserve"> </w:t>
      </w:r>
      <w:r w:rsidR="005F325B" w:rsidRPr="0095601B">
        <w:rPr>
          <w:b w:val="0"/>
          <w:bCs w:val="0"/>
        </w:rPr>
        <w:t>civil</w:t>
      </w:r>
      <w:r w:rsidR="003E7786" w:rsidRPr="0095601B">
        <w:rPr>
          <w:b w:val="0"/>
          <w:bCs w:val="0"/>
        </w:rPr>
        <w:t xml:space="preserve"> </w:t>
      </w:r>
      <w:r w:rsidR="005F325B" w:rsidRPr="0095601B">
        <w:rPr>
          <w:b w:val="0"/>
          <w:bCs w:val="0"/>
        </w:rPr>
        <w:t>com</w:t>
      </w:r>
      <w:r w:rsidR="003E7786" w:rsidRPr="0095601B">
        <w:rPr>
          <w:b w:val="0"/>
          <w:bCs w:val="0"/>
        </w:rPr>
        <w:t xml:space="preserve"> </w:t>
      </w:r>
      <w:r w:rsidR="005F325B" w:rsidRPr="0095601B">
        <w:rPr>
          <w:b w:val="0"/>
          <w:bCs w:val="0"/>
        </w:rPr>
        <w:t>dirigente</w:t>
      </w:r>
      <w:r w:rsidR="003E7786" w:rsidRPr="0095601B">
        <w:rPr>
          <w:b w:val="0"/>
          <w:bCs w:val="0"/>
        </w:rPr>
        <w:t xml:space="preserve"> </w:t>
      </w:r>
      <w:r w:rsidR="005F325B" w:rsidRPr="0095601B">
        <w:rPr>
          <w:b w:val="0"/>
          <w:bCs w:val="0"/>
        </w:rPr>
        <w:t>do</w:t>
      </w:r>
      <w:r w:rsidR="003E7786" w:rsidRPr="0095601B">
        <w:rPr>
          <w:b w:val="0"/>
          <w:bCs w:val="0"/>
        </w:rPr>
        <w:t xml:space="preserve"> </w:t>
      </w:r>
      <w:r w:rsidR="005F325B" w:rsidRPr="0095601B">
        <w:rPr>
          <w:b w:val="0"/>
          <w:bCs w:val="0"/>
        </w:rPr>
        <w:t>órgão</w:t>
      </w:r>
      <w:r w:rsidR="003E7786" w:rsidRPr="0095601B">
        <w:rPr>
          <w:b w:val="0"/>
          <w:bCs w:val="0"/>
        </w:rPr>
        <w:t xml:space="preserve"> </w:t>
      </w:r>
      <w:r w:rsidR="005F325B" w:rsidRPr="0095601B">
        <w:rPr>
          <w:b w:val="0"/>
          <w:bCs w:val="0"/>
        </w:rPr>
        <w:t>ou</w:t>
      </w:r>
      <w:r w:rsidR="003E7786" w:rsidRPr="0095601B">
        <w:rPr>
          <w:b w:val="0"/>
          <w:bCs w:val="0"/>
        </w:rPr>
        <w:t xml:space="preserve"> </w:t>
      </w:r>
      <w:r w:rsidR="005F325B" w:rsidRPr="0095601B">
        <w:rPr>
          <w:b w:val="0"/>
          <w:bCs w:val="0"/>
        </w:rPr>
        <w:t>entidade</w:t>
      </w:r>
      <w:r w:rsidR="003E7786" w:rsidRPr="0095601B">
        <w:rPr>
          <w:b w:val="0"/>
          <w:bCs w:val="0"/>
        </w:rPr>
        <w:t xml:space="preserve"> </w:t>
      </w:r>
      <w:r w:rsidR="005F325B" w:rsidRPr="0095601B">
        <w:rPr>
          <w:b w:val="0"/>
          <w:bCs w:val="0"/>
        </w:rPr>
        <w:t>contratante</w:t>
      </w:r>
      <w:r w:rsidR="003E7786" w:rsidRPr="0095601B">
        <w:rPr>
          <w:b w:val="0"/>
          <w:bCs w:val="0"/>
        </w:rPr>
        <w:t xml:space="preserve"> </w:t>
      </w:r>
      <w:r w:rsidR="005F325B" w:rsidRPr="0095601B">
        <w:rPr>
          <w:b w:val="0"/>
          <w:bCs w:val="0"/>
        </w:rPr>
        <w:t>ou</w:t>
      </w:r>
      <w:r w:rsidR="003E7786" w:rsidRPr="0095601B">
        <w:rPr>
          <w:b w:val="0"/>
          <w:bCs w:val="0"/>
        </w:rPr>
        <w:t xml:space="preserve"> </w:t>
      </w:r>
      <w:r w:rsidR="005F325B" w:rsidRPr="0095601B">
        <w:rPr>
          <w:b w:val="0"/>
          <w:bCs w:val="0"/>
        </w:rPr>
        <w:t>com</w:t>
      </w:r>
      <w:r w:rsidR="003E7786" w:rsidRPr="0095601B">
        <w:rPr>
          <w:b w:val="0"/>
          <w:bCs w:val="0"/>
        </w:rPr>
        <w:t xml:space="preserve"> </w:t>
      </w:r>
      <w:r w:rsidR="005F325B" w:rsidRPr="0095601B">
        <w:rPr>
          <w:b w:val="0"/>
          <w:bCs w:val="0"/>
        </w:rPr>
        <w:t>agente</w:t>
      </w:r>
      <w:r w:rsidR="003E7786" w:rsidRPr="0095601B">
        <w:rPr>
          <w:b w:val="0"/>
          <w:bCs w:val="0"/>
        </w:rPr>
        <w:t xml:space="preserve"> </w:t>
      </w:r>
      <w:r w:rsidR="005F325B" w:rsidRPr="0095601B">
        <w:rPr>
          <w:b w:val="0"/>
          <w:bCs w:val="0"/>
        </w:rPr>
        <w:t>público</w:t>
      </w:r>
      <w:r w:rsidR="003E7786" w:rsidRPr="0095601B">
        <w:rPr>
          <w:b w:val="0"/>
          <w:bCs w:val="0"/>
        </w:rPr>
        <w:t xml:space="preserve"> </w:t>
      </w:r>
      <w:r w:rsidR="005F325B" w:rsidRPr="0095601B">
        <w:rPr>
          <w:b w:val="0"/>
          <w:bCs w:val="0"/>
        </w:rPr>
        <w:t>que desempenhe</w:t>
      </w:r>
      <w:r w:rsidR="003E7786" w:rsidRPr="0095601B">
        <w:rPr>
          <w:b w:val="0"/>
          <w:bCs w:val="0"/>
        </w:rPr>
        <w:t xml:space="preserve"> </w:t>
      </w:r>
      <w:r w:rsidR="005F325B" w:rsidRPr="0095601B">
        <w:rPr>
          <w:b w:val="0"/>
          <w:bCs w:val="0"/>
        </w:rPr>
        <w:t>função</w:t>
      </w:r>
      <w:r w:rsidR="003E7786" w:rsidRPr="0095601B">
        <w:rPr>
          <w:b w:val="0"/>
          <w:bCs w:val="0"/>
        </w:rPr>
        <w:t xml:space="preserve"> </w:t>
      </w:r>
      <w:r w:rsidR="005F325B" w:rsidRPr="0095601B">
        <w:rPr>
          <w:b w:val="0"/>
          <w:bCs w:val="0"/>
        </w:rPr>
        <w:t>na</w:t>
      </w:r>
      <w:r w:rsidR="003E7786" w:rsidRPr="0095601B">
        <w:rPr>
          <w:b w:val="0"/>
          <w:bCs w:val="0"/>
        </w:rPr>
        <w:t xml:space="preserve"> </w:t>
      </w:r>
      <w:r w:rsidR="005F325B" w:rsidRPr="0095601B">
        <w:rPr>
          <w:b w:val="0"/>
          <w:bCs w:val="0"/>
        </w:rPr>
        <w:t>licitação</w:t>
      </w:r>
      <w:r w:rsidR="003E7786" w:rsidRPr="0095601B">
        <w:rPr>
          <w:b w:val="0"/>
          <w:bCs w:val="0"/>
        </w:rPr>
        <w:t xml:space="preserve"> </w:t>
      </w:r>
      <w:r w:rsidR="005F325B" w:rsidRPr="0095601B">
        <w:rPr>
          <w:b w:val="0"/>
          <w:bCs w:val="0"/>
        </w:rPr>
        <w:t>ou</w:t>
      </w:r>
      <w:r w:rsidR="003E7786" w:rsidRPr="0095601B">
        <w:rPr>
          <w:b w:val="0"/>
          <w:bCs w:val="0"/>
        </w:rPr>
        <w:t xml:space="preserve"> </w:t>
      </w:r>
      <w:r w:rsidR="005F325B" w:rsidRPr="0095601B">
        <w:rPr>
          <w:b w:val="0"/>
          <w:bCs w:val="0"/>
        </w:rPr>
        <w:t>atue</w:t>
      </w:r>
      <w:r w:rsidR="003E7786" w:rsidRPr="0095601B">
        <w:rPr>
          <w:b w:val="0"/>
          <w:bCs w:val="0"/>
        </w:rPr>
        <w:t xml:space="preserve"> </w:t>
      </w:r>
      <w:r w:rsidR="005F325B" w:rsidRPr="0095601B">
        <w:rPr>
          <w:b w:val="0"/>
          <w:bCs w:val="0"/>
        </w:rPr>
        <w:t>na</w:t>
      </w:r>
      <w:r w:rsidR="003E7786" w:rsidRPr="0095601B">
        <w:rPr>
          <w:b w:val="0"/>
          <w:bCs w:val="0"/>
        </w:rPr>
        <w:t xml:space="preserve"> </w:t>
      </w:r>
      <w:r w:rsidR="005F325B" w:rsidRPr="0095601B">
        <w:rPr>
          <w:b w:val="0"/>
          <w:bCs w:val="0"/>
        </w:rPr>
        <w:t>fiscalização</w:t>
      </w:r>
      <w:r w:rsidR="003E7786" w:rsidRPr="0095601B">
        <w:rPr>
          <w:b w:val="0"/>
          <w:bCs w:val="0"/>
        </w:rPr>
        <w:t xml:space="preserve"> </w:t>
      </w:r>
      <w:r w:rsidR="005F325B" w:rsidRPr="0095601B">
        <w:rPr>
          <w:b w:val="0"/>
          <w:bCs w:val="0"/>
        </w:rPr>
        <w:t>ou</w:t>
      </w:r>
      <w:r w:rsidR="003E7786" w:rsidRPr="0095601B">
        <w:rPr>
          <w:b w:val="0"/>
          <w:bCs w:val="0"/>
        </w:rPr>
        <w:t xml:space="preserve"> </w:t>
      </w:r>
      <w:r w:rsidR="005F325B" w:rsidRPr="0095601B">
        <w:rPr>
          <w:b w:val="0"/>
          <w:bCs w:val="0"/>
        </w:rPr>
        <w:t>na</w:t>
      </w:r>
      <w:r w:rsidR="003E7786" w:rsidRPr="0095601B">
        <w:rPr>
          <w:b w:val="0"/>
          <w:bCs w:val="0"/>
        </w:rPr>
        <w:t xml:space="preserve"> </w:t>
      </w:r>
      <w:r w:rsidR="005F325B" w:rsidRPr="0095601B">
        <w:rPr>
          <w:b w:val="0"/>
          <w:bCs w:val="0"/>
        </w:rPr>
        <w:t>gestão</w:t>
      </w:r>
      <w:r w:rsidR="003E7786" w:rsidRPr="0095601B">
        <w:rPr>
          <w:b w:val="0"/>
          <w:bCs w:val="0"/>
        </w:rPr>
        <w:t xml:space="preserve"> </w:t>
      </w:r>
      <w:r w:rsidR="005F325B" w:rsidRPr="0095601B">
        <w:rPr>
          <w:b w:val="0"/>
          <w:bCs w:val="0"/>
        </w:rPr>
        <w:t>do</w:t>
      </w:r>
      <w:r w:rsidR="003E7786" w:rsidRPr="0095601B">
        <w:rPr>
          <w:b w:val="0"/>
          <w:bCs w:val="0"/>
        </w:rPr>
        <w:t xml:space="preserve"> </w:t>
      </w:r>
      <w:r w:rsidR="005F325B" w:rsidRPr="0095601B">
        <w:rPr>
          <w:b w:val="0"/>
          <w:bCs w:val="0"/>
        </w:rPr>
        <w:t>contrato,</w:t>
      </w:r>
      <w:r w:rsidR="003E7786" w:rsidRPr="0095601B">
        <w:rPr>
          <w:b w:val="0"/>
          <w:bCs w:val="0"/>
        </w:rPr>
        <w:t xml:space="preserve"> </w:t>
      </w:r>
      <w:r w:rsidR="005F325B" w:rsidRPr="0095601B">
        <w:rPr>
          <w:b w:val="0"/>
          <w:bCs w:val="0"/>
        </w:rPr>
        <w:t>ou</w:t>
      </w:r>
      <w:r w:rsidR="003E7786" w:rsidRPr="0095601B">
        <w:rPr>
          <w:b w:val="0"/>
          <w:bCs w:val="0"/>
        </w:rPr>
        <w:t xml:space="preserve"> </w:t>
      </w:r>
      <w:r w:rsidR="005F325B" w:rsidRPr="0095601B">
        <w:rPr>
          <w:b w:val="0"/>
          <w:bCs w:val="0"/>
        </w:rPr>
        <w:t>que</w:t>
      </w:r>
      <w:r w:rsidR="003E7786" w:rsidRPr="0095601B">
        <w:rPr>
          <w:b w:val="0"/>
          <w:bCs w:val="0"/>
        </w:rPr>
        <w:t xml:space="preserve"> </w:t>
      </w:r>
      <w:r w:rsidR="005F325B" w:rsidRPr="0095601B">
        <w:rPr>
          <w:b w:val="0"/>
          <w:bCs w:val="0"/>
        </w:rPr>
        <w:t>deles seja cônjuge, companheiro ou parente em linha reta, colateral ou por afinidade, até o terceiro grau, devendo essa proibição constar expressamente do edital de licitação;</w:t>
      </w:r>
    </w:p>
    <w:p w14:paraId="58DBD7AB" w14:textId="40CB1373" w:rsidR="00DC775A" w:rsidRPr="0095601B" w:rsidRDefault="007C5CCD" w:rsidP="0095601B">
      <w:pPr>
        <w:pStyle w:val="Ttulo11"/>
        <w:tabs>
          <w:tab w:val="left" w:pos="771"/>
        </w:tabs>
        <w:spacing w:line="360" w:lineRule="auto"/>
        <w:ind w:left="284"/>
        <w:jc w:val="both"/>
        <w:rPr>
          <w:b w:val="0"/>
          <w:bCs w:val="0"/>
        </w:rPr>
      </w:pPr>
      <w:r w:rsidRPr="0095601B">
        <w:rPr>
          <w:b w:val="0"/>
          <w:bCs w:val="0"/>
        </w:rPr>
        <w:t>10.1.3.</w:t>
      </w:r>
      <w:r w:rsidR="005F325B" w:rsidRPr="0095601B">
        <w:rPr>
          <w:b w:val="0"/>
          <w:bCs w:val="0"/>
        </w:rPr>
        <w:t xml:space="preserve">empresas controladoras, controladas ou coligadas, nos termos da </w:t>
      </w:r>
      <w:r w:rsidR="005F325B" w:rsidRPr="0095601B">
        <w:fldChar w:fldCharType="begin"/>
      </w:r>
      <w:r w:rsidR="005F325B" w:rsidRPr="0095601B">
        <w:instrText>HYPERLINK "http://www.planalto.gov.br/ccivil_03/LEIS/L6404consol.htm" \h</w:instrText>
      </w:r>
      <w:r w:rsidR="005F325B" w:rsidRPr="0095601B">
        <w:fldChar w:fldCharType="separate"/>
      </w:r>
      <w:r w:rsidR="005F325B" w:rsidRPr="0095601B">
        <w:rPr>
          <w:b w:val="0"/>
          <w:bCs w:val="0"/>
        </w:rPr>
        <w:t>Lei nº 6.404, de 15 de</w:t>
      </w:r>
      <w:r w:rsidR="005F325B" w:rsidRPr="0095601B">
        <w:fldChar w:fldCharType="end"/>
      </w:r>
      <w:r w:rsidR="001B0737" w:rsidRPr="0095601B">
        <w:rPr>
          <w:b w:val="0"/>
          <w:bCs w:val="0"/>
        </w:rPr>
        <w:t xml:space="preserve"> </w:t>
      </w:r>
      <w:hyperlink r:id="rId10">
        <w:r w:rsidR="005F325B" w:rsidRPr="0095601B">
          <w:rPr>
            <w:b w:val="0"/>
            <w:bCs w:val="0"/>
          </w:rPr>
          <w:t>dezembro de 1976</w:t>
        </w:r>
      </w:hyperlink>
      <w:r w:rsidR="005F325B" w:rsidRPr="0095601B">
        <w:rPr>
          <w:b w:val="0"/>
          <w:bCs w:val="0"/>
        </w:rPr>
        <w:t>, concorrendo entre si;</w:t>
      </w:r>
    </w:p>
    <w:p w14:paraId="04EDA214" w14:textId="27562598" w:rsidR="00DC775A" w:rsidRPr="0095601B" w:rsidRDefault="007C5CCD" w:rsidP="0095601B">
      <w:pPr>
        <w:pStyle w:val="Ttulo11"/>
        <w:tabs>
          <w:tab w:val="left" w:pos="771"/>
        </w:tabs>
        <w:spacing w:line="360" w:lineRule="auto"/>
        <w:ind w:left="284"/>
        <w:jc w:val="both"/>
        <w:rPr>
          <w:b w:val="0"/>
          <w:bCs w:val="0"/>
        </w:rPr>
      </w:pPr>
      <w:r w:rsidRPr="0095601B">
        <w:rPr>
          <w:b w:val="0"/>
          <w:bCs w:val="0"/>
        </w:rPr>
        <w:t>10.1.4.</w:t>
      </w:r>
      <w:r w:rsidR="005F325B" w:rsidRPr="0095601B">
        <w:rPr>
          <w:b w:val="0"/>
          <w:bCs w:val="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6F7C69" w14:textId="62E9077B" w:rsidR="00DC775A" w:rsidRPr="0095601B" w:rsidRDefault="007C5CCD" w:rsidP="0095601B">
      <w:pPr>
        <w:pStyle w:val="Ttulo11"/>
        <w:tabs>
          <w:tab w:val="left" w:pos="771"/>
        </w:tabs>
        <w:spacing w:line="360" w:lineRule="auto"/>
        <w:ind w:left="284"/>
        <w:jc w:val="both"/>
        <w:rPr>
          <w:b w:val="0"/>
          <w:bCs w:val="0"/>
        </w:rPr>
      </w:pPr>
      <w:r w:rsidRPr="0095601B">
        <w:rPr>
          <w:b w:val="0"/>
          <w:bCs w:val="0"/>
        </w:rPr>
        <w:t>10.1.5.</w:t>
      </w:r>
      <w:r w:rsidR="005F325B" w:rsidRPr="0095601B">
        <w:rPr>
          <w:b w:val="0"/>
          <w:bCs w:val="0"/>
        </w:rPr>
        <w:t>agente público do órgão licitante, devendo ser observadas as situações que possam configurar conflito de interesses no exercício ou após o exercício do cargo ou emprego, nos termos da legislação que disciplina a matéria.</w:t>
      </w:r>
    </w:p>
    <w:p w14:paraId="6F0482E3" w14:textId="25AC98A7" w:rsidR="00DC775A" w:rsidRPr="0095601B" w:rsidRDefault="007C5CCD" w:rsidP="0095601B">
      <w:pPr>
        <w:pStyle w:val="Ttulo11"/>
        <w:tabs>
          <w:tab w:val="left" w:pos="771"/>
        </w:tabs>
        <w:spacing w:line="360" w:lineRule="auto"/>
        <w:ind w:left="284"/>
        <w:jc w:val="both"/>
        <w:rPr>
          <w:b w:val="0"/>
          <w:bCs w:val="0"/>
        </w:rPr>
      </w:pPr>
      <w:r w:rsidRPr="0095601B">
        <w:rPr>
          <w:b w:val="0"/>
          <w:bCs w:val="0"/>
        </w:rPr>
        <w:t>10.2.</w:t>
      </w:r>
      <w:r w:rsidR="005F325B" w:rsidRPr="0095601B">
        <w:rPr>
          <w:b w:val="0"/>
          <w:bCs w:val="0"/>
        </w:rPr>
        <w:t xml:space="preserve">O impedimento será também aplicado ao licitante que atue em substituição a outra pessoa, física </w:t>
      </w:r>
      <w:r w:rsidR="005F325B" w:rsidRPr="0095601B">
        <w:rPr>
          <w:b w:val="0"/>
          <w:bCs w:val="0"/>
        </w:rPr>
        <w:lastRenderedPageBreak/>
        <w:t>ou jurídica, com o intuito de burlar a efetividade da sanção a ela aplicada, inclusive a sua controladora, controlada ou coligada, desde que devidamente comprovado o ilícito ou a utilização fraudulenta da personalidade jurídica do licitante.</w:t>
      </w:r>
    </w:p>
    <w:p w14:paraId="1B1E27E4" w14:textId="4C52FED1" w:rsidR="00DC775A" w:rsidRPr="0095601B" w:rsidRDefault="007C5CCD" w:rsidP="0095601B">
      <w:pPr>
        <w:pStyle w:val="Ttulo11"/>
        <w:tabs>
          <w:tab w:val="left" w:pos="771"/>
        </w:tabs>
        <w:spacing w:line="360" w:lineRule="auto"/>
        <w:ind w:left="284"/>
        <w:jc w:val="both"/>
        <w:rPr>
          <w:b w:val="0"/>
          <w:bCs w:val="0"/>
        </w:rPr>
      </w:pPr>
      <w:r w:rsidRPr="0095601B">
        <w:rPr>
          <w:b w:val="0"/>
          <w:bCs w:val="0"/>
        </w:rPr>
        <w:t>10.3.</w:t>
      </w:r>
      <w:r w:rsidR="005F325B" w:rsidRPr="0095601B">
        <w:rPr>
          <w:b w:val="0"/>
          <w:bCs w:val="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EED1F2E" w14:textId="77777777" w:rsidR="00DC775A" w:rsidRPr="0095601B" w:rsidRDefault="00DC775A" w:rsidP="0095601B">
      <w:pPr>
        <w:pStyle w:val="Corpodetexto"/>
        <w:ind w:left="284"/>
        <w:jc w:val="left"/>
      </w:pPr>
    </w:p>
    <w:p w14:paraId="2D523957" w14:textId="77777777" w:rsidR="00DC775A" w:rsidRPr="0095601B" w:rsidRDefault="005F325B" w:rsidP="0095601B">
      <w:pPr>
        <w:pStyle w:val="Ttulo11"/>
        <w:numPr>
          <w:ilvl w:val="0"/>
          <w:numId w:val="40"/>
        </w:numPr>
        <w:tabs>
          <w:tab w:val="left" w:pos="771"/>
        </w:tabs>
        <w:ind w:left="284"/>
      </w:pPr>
      <w:r w:rsidRPr="0095601B">
        <w:t>VERIFICAÇÃO</w:t>
      </w:r>
      <w:r w:rsidR="00F93D16" w:rsidRPr="0095601B">
        <w:t xml:space="preserve"> </w:t>
      </w:r>
      <w:r w:rsidRPr="0095601B">
        <w:t>DA</w:t>
      </w:r>
      <w:r w:rsidR="00F93D16" w:rsidRPr="0095601B">
        <w:t xml:space="preserve"> </w:t>
      </w:r>
      <w:r w:rsidRPr="0095601B">
        <w:t>HABILITAÇÃO</w:t>
      </w:r>
    </w:p>
    <w:p w14:paraId="517391FF" w14:textId="77777777" w:rsidR="005A07B9" w:rsidRPr="0095601B" w:rsidRDefault="005A07B9" w:rsidP="0095601B">
      <w:pPr>
        <w:pStyle w:val="Ttulo11"/>
        <w:tabs>
          <w:tab w:val="left" w:pos="771"/>
        </w:tabs>
        <w:ind w:left="284"/>
      </w:pPr>
    </w:p>
    <w:p w14:paraId="466E9513" w14:textId="6629A15A" w:rsidR="00DC775A" w:rsidRPr="0095601B" w:rsidRDefault="005F325B" w:rsidP="0095601B">
      <w:pPr>
        <w:pStyle w:val="Ttulo11"/>
        <w:numPr>
          <w:ilvl w:val="1"/>
          <w:numId w:val="41"/>
        </w:numPr>
        <w:tabs>
          <w:tab w:val="left" w:pos="771"/>
        </w:tabs>
        <w:spacing w:line="360" w:lineRule="auto"/>
        <w:ind w:left="284"/>
        <w:jc w:val="both"/>
        <w:rPr>
          <w:b w:val="0"/>
          <w:bCs w:val="0"/>
        </w:rPr>
      </w:pPr>
      <w:r w:rsidRPr="0095601B">
        <w:rPr>
          <w:b w:val="0"/>
          <w:bCs w:val="0"/>
        </w:rPr>
        <w:t>Os documentos de habilitação, mencionados neste edital, enviados nos termos também deste edital, serão examinados pelo agente de contratação, que verificará a autenticidade das certidões junto aos sítios eletrônicos oficiais de órgãos e entidades emissores.</w:t>
      </w:r>
    </w:p>
    <w:p w14:paraId="1B59C4E8"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DE3CB4D"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A prova de autenticidade de cópia de documento público ou particular poderá ser feita perante agente da Administração, mediante apresentação de original ou de declaração de autenticidade por advogado, sob sua responsabilidade pessoal.</w:t>
      </w:r>
    </w:p>
    <w:p w14:paraId="06FB2CB5"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A beneficiária da Lei Complementar nº 123/2006, que tenha apresentado a declaração exigida neste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CEEC629"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1F350BC2"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Constatado o atendimento às exigências estabelecidas no Edital, o licitante será declarado vencedor, oportunizando-se a manifestação da intenção de recurso.</w:t>
      </w:r>
    </w:p>
    <w:p w14:paraId="36B1D326" w14:textId="165E851D" w:rsidR="004172F3"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POSTERIOR AO JULGAMENTO, O FORNECEDOR VENCEDOR TERÁ O PRAZO DE 24 HORAS PARA ENVIO DA PLANILHA ORÇAMENTÁRIA E CRONOGRAMA READEQUADOS DE ACORDO COM O JULGAMETO.</w:t>
      </w:r>
    </w:p>
    <w:p w14:paraId="5EFE39D6" w14:textId="77777777" w:rsidR="004172F3" w:rsidRPr="0095601B" w:rsidRDefault="004172F3" w:rsidP="0095601B">
      <w:pPr>
        <w:pStyle w:val="Corpodetexto"/>
        <w:spacing w:before="138"/>
        <w:ind w:left="284"/>
        <w:jc w:val="left"/>
      </w:pPr>
    </w:p>
    <w:p w14:paraId="59FDA932" w14:textId="77777777" w:rsidR="00DC775A" w:rsidRPr="0095601B" w:rsidRDefault="005F325B" w:rsidP="0095601B">
      <w:pPr>
        <w:pStyle w:val="Ttulo11"/>
        <w:numPr>
          <w:ilvl w:val="0"/>
          <w:numId w:val="41"/>
        </w:numPr>
        <w:tabs>
          <w:tab w:val="left" w:pos="771"/>
        </w:tabs>
        <w:ind w:left="284"/>
      </w:pPr>
      <w:r w:rsidRPr="0095601B">
        <w:t>RECURSO</w:t>
      </w:r>
    </w:p>
    <w:p w14:paraId="5374BEE5" w14:textId="77777777" w:rsidR="005A07B9" w:rsidRPr="0095601B" w:rsidRDefault="005A07B9" w:rsidP="0095601B">
      <w:pPr>
        <w:pStyle w:val="Ttulo11"/>
        <w:tabs>
          <w:tab w:val="left" w:pos="771"/>
        </w:tabs>
        <w:ind w:left="284"/>
      </w:pPr>
    </w:p>
    <w:p w14:paraId="17D97497" w14:textId="77777777" w:rsidR="00E471DF" w:rsidRDefault="005F325B" w:rsidP="00E471DF">
      <w:pPr>
        <w:pStyle w:val="Ttulo11"/>
        <w:numPr>
          <w:ilvl w:val="1"/>
          <w:numId w:val="41"/>
        </w:numPr>
        <w:tabs>
          <w:tab w:val="left" w:pos="771"/>
        </w:tabs>
        <w:spacing w:line="360" w:lineRule="auto"/>
        <w:ind w:left="284" w:hanging="544"/>
        <w:jc w:val="both"/>
        <w:rPr>
          <w:b w:val="0"/>
          <w:bCs w:val="0"/>
        </w:rPr>
      </w:pPr>
      <w:r w:rsidRPr="0095601B">
        <w:rPr>
          <w:b w:val="0"/>
          <w:bCs w:val="0"/>
        </w:rPr>
        <w:t>Caberá</w:t>
      </w:r>
      <w:r w:rsidR="00C47A1E" w:rsidRPr="0095601B">
        <w:rPr>
          <w:b w:val="0"/>
          <w:bCs w:val="0"/>
        </w:rPr>
        <w:t xml:space="preserve"> </w:t>
      </w:r>
      <w:r w:rsidRPr="0095601B">
        <w:rPr>
          <w:b w:val="0"/>
          <w:bCs w:val="0"/>
        </w:rPr>
        <w:t>recurso,</w:t>
      </w:r>
      <w:r w:rsidR="00C47A1E" w:rsidRPr="0095601B">
        <w:rPr>
          <w:b w:val="0"/>
          <w:bCs w:val="0"/>
        </w:rPr>
        <w:t xml:space="preserve"> </w:t>
      </w:r>
      <w:r w:rsidRPr="0095601B">
        <w:rPr>
          <w:b w:val="0"/>
          <w:bCs w:val="0"/>
        </w:rPr>
        <w:t>no</w:t>
      </w:r>
      <w:r w:rsidR="00C47A1E" w:rsidRPr="0095601B">
        <w:rPr>
          <w:b w:val="0"/>
          <w:bCs w:val="0"/>
        </w:rPr>
        <w:t xml:space="preserve"> </w:t>
      </w:r>
      <w:r w:rsidRPr="0095601B">
        <w:rPr>
          <w:b w:val="0"/>
          <w:bCs w:val="0"/>
        </w:rPr>
        <w:t>prazo</w:t>
      </w:r>
      <w:r w:rsidR="00C47A1E" w:rsidRPr="0095601B">
        <w:rPr>
          <w:b w:val="0"/>
          <w:bCs w:val="0"/>
        </w:rPr>
        <w:t xml:space="preserve"> </w:t>
      </w:r>
      <w:r w:rsidRPr="0095601B">
        <w:rPr>
          <w:b w:val="0"/>
          <w:bCs w:val="0"/>
        </w:rPr>
        <w:t>de</w:t>
      </w:r>
      <w:r w:rsidR="00E76CBD" w:rsidRPr="0095601B">
        <w:rPr>
          <w:b w:val="0"/>
          <w:bCs w:val="0"/>
        </w:rPr>
        <w:t xml:space="preserve"> </w:t>
      </w:r>
      <w:r w:rsidRPr="0095601B">
        <w:rPr>
          <w:b w:val="0"/>
          <w:bCs w:val="0"/>
        </w:rPr>
        <w:t>3</w:t>
      </w:r>
      <w:r w:rsidR="00C47A1E" w:rsidRPr="0095601B">
        <w:rPr>
          <w:b w:val="0"/>
          <w:bCs w:val="0"/>
        </w:rPr>
        <w:t xml:space="preserve"> </w:t>
      </w:r>
      <w:r w:rsidRPr="0095601B">
        <w:rPr>
          <w:b w:val="0"/>
          <w:bCs w:val="0"/>
        </w:rPr>
        <w:t>(três)</w:t>
      </w:r>
      <w:r w:rsidR="00C47A1E" w:rsidRPr="0095601B">
        <w:rPr>
          <w:b w:val="0"/>
          <w:bCs w:val="0"/>
        </w:rPr>
        <w:t xml:space="preserve"> </w:t>
      </w:r>
      <w:r w:rsidRPr="0095601B">
        <w:rPr>
          <w:b w:val="0"/>
          <w:bCs w:val="0"/>
        </w:rPr>
        <w:t>dia</w:t>
      </w:r>
      <w:r w:rsidR="00E76CBD" w:rsidRPr="0095601B">
        <w:rPr>
          <w:b w:val="0"/>
          <w:bCs w:val="0"/>
        </w:rPr>
        <w:t>s</w:t>
      </w:r>
      <w:r w:rsidR="00C47A1E" w:rsidRPr="0095601B">
        <w:rPr>
          <w:b w:val="0"/>
          <w:bCs w:val="0"/>
        </w:rPr>
        <w:t xml:space="preserve"> </w:t>
      </w:r>
      <w:r w:rsidRPr="0095601B">
        <w:rPr>
          <w:b w:val="0"/>
          <w:bCs w:val="0"/>
        </w:rPr>
        <w:t>úteis,</w:t>
      </w:r>
      <w:r w:rsidR="00C47A1E" w:rsidRPr="0095601B">
        <w:rPr>
          <w:b w:val="0"/>
          <w:bCs w:val="0"/>
        </w:rPr>
        <w:t xml:space="preserve"> </w:t>
      </w:r>
      <w:r w:rsidRPr="0095601B">
        <w:rPr>
          <w:b w:val="0"/>
          <w:bCs w:val="0"/>
        </w:rPr>
        <w:t>contado</w:t>
      </w:r>
      <w:r w:rsidR="00C47A1E" w:rsidRPr="0095601B">
        <w:rPr>
          <w:b w:val="0"/>
          <w:bCs w:val="0"/>
        </w:rPr>
        <w:t xml:space="preserve"> </w:t>
      </w:r>
      <w:r w:rsidRPr="0095601B">
        <w:rPr>
          <w:b w:val="0"/>
          <w:bCs w:val="0"/>
        </w:rPr>
        <w:t>da</w:t>
      </w:r>
      <w:r w:rsidR="00C47A1E" w:rsidRPr="0095601B">
        <w:rPr>
          <w:b w:val="0"/>
          <w:bCs w:val="0"/>
        </w:rPr>
        <w:t xml:space="preserve"> </w:t>
      </w:r>
      <w:r w:rsidRPr="0095601B">
        <w:rPr>
          <w:b w:val="0"/>
          <w:bCs w:val="0"/>
        </w:rPr>
        <w:t>data</w:t>
      </w:r>
      <w:r w:rsidR="00C47A1E" w:rsidRPr="0095601B">
        <w:rPr>
          <w:b w:val="0"/>
          <w:bCs w:val="0"/>
        </w:rPr>
        <w:t xml:space="preserve"> </w:t>
      </w:r>
      <w:r w:rsidRPr="0095601B">
        <w:rPr>
          <w:b w:val="0"/>
          <w:bCs w:val="0"/>
        </w:rPr>
        <w:t>de</w:t>
      </w:r>
      <w:r w:rsidR="00C47A1E" w:rsidRPr="0095601B">
        <w:rPr>
          <w:b w:val="0"/>
          <w:bCs w:val="0"/>
        </w:rPr>
        <w:t xml:space="preserve"> </w:t>
      </w:r>
      <w:r w:rsidRPr="0095601B">
        <w:rPr>
          <w:b w:val="0"/>
          <w:bCs w:val="0"/>
        </w:rPr>
        <w:t>intimação</w:t>
      </w:r>
      <w:r w:rsidR="00C47A1E" w:rsidRPr="0095601B">
        <w:rPr>
          <w:b w:val="0"/>
          <w:bCs w:val="0"/>
        </w:rPr>
        <w:t xml:space="preserve"> </w:t>
      </w:r>
      <w:r w:rsidRPr="0095601B">
        <w:rPr>
          <w:b w:val="0"/>
          <w:bCs w:val="0"/>
        </w:rPr>
        <w:t>ou</w:t>
      </w:r>
      <w:r w:rsidR="00C47A1E" w:rsidRPr="0095601B">
        <w:rPr>
          <w:b w:val="0"/>
          <w:bCs w:val="0"/>
        </w:rPr>
        <w:t xml:space="preserve"> </w:t>
      </w:r>
      <w:r w:rsidRPr="0095601B">
        <w:rPr>
          <w:b w:val="0"/>
          <w:bCs w:val="0"/>
        </w:rPr>
        <w:t xml:space="preserve">de lavratura da ata, em </w:t>
      </w:r>
      <w:r w:rsidRPr="0095601B">
        <w:rPr>
          <w:b w:val="0"/>
          <w:bCs w:val="0"/>
        </w:rPr>
        <w:lastRenderedPageBreak/>
        <w:t>face de:</w:t>
      </w:r>
    </w:p>
    <w:p w14:paraId="252BEA88" w14:textId="77777777" w:rsidR="00E471DF" w:rsidRDefault="00C47A1E" w:rsidP="00E471DF">
      <w:pPr>
        <w:pStyle w:val="Ttulo11"/>
        <w:numPr>
          <w:ilvl w:val="1"/>
          <w:numId w:val="41"/>
        </w:numPr>
        <w:tabs>
          <w:tab w:val="left" w:pos="771"/>
        </w:tabs>
        <w:spacing w:line="360" w:lineRule="auto"/>
        <w:ind w:left="284" w:hanging="544"/>
        <w:jc w:val="both"/>
        <w:rPr>
          <w:b w:val="0"/>
          <w:bCs w:val="0"/>
        </w:rPr>
      </w:pPr>
      <w:r w:rsidRPr="00E471DF">
        <w:rPr>
          <w:b w:val="0"/>
          <w:bCs w:val="0"/>
        </w:rPr>
        <w:t>A</w:t>
      </w:r>
      <w:r w:rsidR="005F325B" w:rsidRPr="00E471DF">
        <w:rPr>
          <w:b w:val="0"/>
          <w:bCs w:val="0"/>
        </w:rPr>
        <w:t>to</w:t>
      </w:r>
      <w:r w:rsidRPr="00E471DF">
        <w:rPr>
          <w:b w:val="0"/>
          <w:bCs w:val="0"/>
        </w:rPr>
        <w:t xml:space="preserve"> </w:t>
      </w:r>
      <w:r w:rsidR="005F325B" w:rsidRPr="00E471DF">
        <w:rPr>
          <w:b w:val="0"/>
          <w:bCs w:val="0"/>
        </w:rPr>
        <w:t>que</w:t>
      </w:r>
      <w:r w:rsidRPr="00E471DF">
        <w:rPr>
          <w:b w:val="0"/>
          <w:bCs w:val="0"/>
        </w:rPr>
        <w:t xml:space="preserve"> </w:t>
      </w:r>
      <w:r w:rsidR="005F325B" w:rsidRPr="00E471DF">
        <w:rPr>
          <w:b w:val="0"/>
          <w:bCs w:val="0"/>
        </w:rPr>
        <w:t>defira</w:t>
      </w:r>
      <w:r w:rsidRPr="00E471DF">
        <w:rPr>
          <w:b w:val="0"/>
          <w:bCs w:val="0"/>
        </w:rPr>
        <w:t xml:space="preserve"> </w:t>
      </w:r>
      <w:r w:rsidR="005F325B" w:rsidRPr="00E471DF">
        <w:rPr>
          <w:b w:val="0"/>
          <w:bCs w:val="0"/>
        </w:rPr>
        <w:t>ou</w:t>
      </w:r>
      <w:r w:rsidRPr="00E471DF">
        <w:rPr>
          <w:b w:val="0"/>
          <w:bCs w:val="0"/>
        </w:rPr>
        <w:t xml:space="preserve"> </w:t>
      </w:r>
      <w:r w:rsidR="005F325B" w:rsidRPr="00E471DF">
        <w:rPr>
          <w:b w:val="0"/>
          <w:bCs w:val="0"/>
        </w:rPr>
        <w:t>indefira</w:t>
      </w:r>
      <w:r w:rsidRPr="00E471DF">
        <w:rPr>
          <w:b w:val="0"/>
          <w:bCs w:val="0"/>
        </w:rPr>
        <w:t xml:space="preserve"> </w:t>
      </w:r>
      <w:r w:rsidR="005F325B" w:rsidRPr="00E471DF">
        <w:rPr>
          <w:b w:val="0"/>
          <w:bCs w:val="0"/>
        </w:rPr>
        <w:t>pedido</w:t>
      </w:r>
      <w:r w:rsidRPr="00E471DF">
        <w:rPr>
          <w:b w:val="0"/>
          <w:bCs w:val="0"/>
        </w:rPr>
        <w:t xml:space="preserve"> </w:t>
      </w:r>
      <w:r w:rsidR="005F325B" w:rsidRPr="00E471DF">
        <w:rPr>
          <w:b w:val="0"/>
          <w:bCs w:val="0"/>
        </w:rPr>
        <w:t>de</w:t>
      </w:r>
      <w:r w:rsidR="00173FD1" w:rsidRPr="00E471DF">
        <w:rPr>
          <w:b w:val="0"/>
          <w:bCs w:val="0"/>
        </w:rPr>
        <w:t xml:space="preserve"> </w:t>
      </w:r>
      <w:r w:rsidR="005F325B" w:rsidRPr="00E471DF">
        <w:rPr>
          <w:b w:val="0"/>
          <w:bCs w:val="0"/>
        </w:rPr>
        <w:t>pré-qualificação</w:t>
      </w:r>
      <w:r w:rsidRPr="00E471DF">
        <w:rPr>
          <w:b w:val="0"/>
          <w:bCs w:val="0"/>
        </w:rPr>
        <w:t xml:space="preserve"> </w:t>
      </w:r>
      <w:r w:rsidR="005F325B" w:rsidRPr="00E471DF">
        <w:rPr>
          <w:b w:val="0"/>
          <w:bCs w:val="0"/>
        </w:rPr>
        <w:t>de</w:t>
      </w:r>
      <w:r w:rsidRPr="00E471DF">
        <w:rPr>
          <w:b w:val="0"/>
          <w:bCs w:val="0"/>
        </w:rPr>
        <w:t xml:space="preserve"> </w:t>
      </w:r>
      <w:r w:rsidR="005F325B" w:rsidRPr="00E471DF">
        <w:rPr>
          <w:b w:val="0"/>
          <w:bCs w:val="0"/>
        </w:rPr>
        <w:t>interessado</w:t>
      </w:r>
      <w:r w:rsidRPr="00E471DF">
        <w:rPr>
          <w:b w:val="0"/>
          <w:bCs w:val="0"/>
        </w:rPr>
        <w:t xml:space="preserve"> </w:t>
      </w:r>
      <w:r w:rsidR="005F325B" w:rsidRPr="00E471DF">
        <w:rPr>
          <w:b w:val="0"/>
          <w:bCs w:val="0"/>
        </w:rPr>
        <w:t>ou</w:t>
      </w:r>
      <w:r w:rsidRPr="00E471DF">
        <w:rPr>
          <w:b w:val="0"/>
          <w:bCs w:val="0"/>
        </w:rPr>
        <w:t xml:space="preserve"> </w:t>
      </w:r>
      <w:r w:rsidR="005F325B" w:rsidRPr="00E471DF">
        <w:rPr>
          <w:b w:val="0"/>
          <w:bCs w:val="0"/>
        </w:rPr>
        <w:t>de</w:t>
      </w:r>
      <w:r w:rsidRPr="00E471DF">
        <w:rPr>
          <w:b w:val="0"/>
          <w:bCs w:val="0"/>
        </w:rPr>
        <w:t xml:space="preserve"> </w:t>
      </w:r>
      <w:r w:rsidR="005F325B" w:rsidRPr="00E471DF">
        <w:rPr>
          <w:b w:val="0"/>
          <w:bCs w:val="0"/>
        </w:rPr>
        <w:t>inscrição</w:t>
      </w:r>
      <w:r w:rsidRPr="00E471DF">
        <w:rPr>
          <w:b w:val="0"/>
          <w:bCs w:val="0"/>
        </w:rPr>
        <w:t xml:space="preserve"> </w:t>
      </w:r>
      <w:r w:rsidR="005F325B" w:rsidRPr="00E471DF">
        <w:rPr>
          <w:b w:val="0"/>
          <w:bCs w:val="0"/>
        </w:rPr>
        <w:t>em registro cadastral, sua alteração ou cancelamento;</w:t>
      </w:r>
    </w:p>
    <w:p w14:paraId="5AC647A9" w14:textId="77777777" w:rsidR="00E471DF" w:rsidRDefault="00173FD1" w:rsidP="00E471DF">
      <w:pPr>
        <w:pStyle w:val="Ttulo11"/>
        <w:numPr>
          <w:ilvl w:val="1"/>
          <w:numId w:val="41"/>
        </w:numPr>
        <w:tabs>
          <w:tab w:val="left" w:pos="771"/>
        </w:tabs>
        <w:spacing w:line="360" w:lineRule="auto"/>
        <w:ind w:left="284" w:hanging="544"/>
        <w:jc w:val="both"/>
        <w:rPr>
          <w:b w:val="0"/>
          <w:bCs w:val="0"/>
        </w:rPr>
      </w:pPr>
      <w:r w:rsidRPr="00E471DF">
        <w:rPr>
          <w:b w:val="0"/>
          <w:bCs w:val="0"/>
        </w:rPr>
        <w:t>J</w:t>
      </w:r>
      <w:r w:rsidR="005F325B" w:rsidRPr="00E471DF">
        <w:rPr>
          <w:b w:val="0"/>
          <w:bCs w:val="0"/>
        </w:rPr>
        <w:t>ulgamento</w:t>
      </w:r>
      <w:r w:rsidRPr="00E471DF">
        <w:rPr>
          <w:b w:val="0"/>
          <w:bCs w:val="0"/>
        </w:rPr>
        <w:t xml:space="preserve"> </w:t>
      </w:r>
      <w:r w:rsidR="005F325B" w:rsidRPr="00E471DF">
        <w:rPr>
          <w:b w:val="0"/>
          <w:bCs w:val="0"/>
        </w:rPr>
        <w:t>das propostas;</w:t>
      </w:r>
    </w:p>
    <w:p w14:paraId="2C48DAD9" w14:textId="77777777" w:rsidR="00E471DF" w:rsidRDefault="005F325B" w:rsidP="00E471DF">
      <w:pPr>
        <w:pStyle w:val="Ttulo11"/>
        <w:numPr>
          <w:ilvl w:val="1"/>
          <w:numId w:val="41"/>
        </w:numPr>
        <w:tabs>
          <w:tab w:val="left" w:pos="771"/>
        </w:tabs>
        <w:spacing w:line="360" w:lineRule="auto"/>
        <w:ind w:left="284" w:hanging="544"/>
        <w:jc w:val="both"/>
        <w:rPr>
          <w:b w:val="0"/>
          <w:bCs w:val="0"/>
        </w:rPr>
      </w:pPr>
      <w:r w:rsidRPr="00E471DF">
        <w:rPr>
          <w:b w:val="0"/>
          <w:bCs w:val="0"/>
        </w:rPr>
        <w:t>ato</w:t>
      </w:r>
      <w:r w:rsidR="00C47A1E" w:rsidRPr="00E471DF">
        <w:rPr>
          <w:b w:val="0"/>
          <w:bCs w:val="0"/>
        </w:rPr>
        <w:t xml:space="preserve"> </w:t>
      </w:r>
      <w:r w:rsidRPr="00E471DF">
        <w:rPr>
          <w:b w:val="0"/>
          <w:bCs w:val="0"/>
        </w:rPr>
        <w:t>de</w:t>
      </w:r>
      <w:r w:rsidR="00C47A1E" w:rsidRPr="00E471DF">
        <w:rPr>
          <w:b w:val="0"/>
          <w:bCs w:val="0"/>
        </w:rPr>
        <w:t xml:space="preserve"> </w:t>
      </w:r>
      <w:r w:rsidRPr="00E471DF">
        <w:rPr>
          <w:b w:val="0"/>
          <w:bCs w:val="0"/>
        </w:rPr>
        <w:t>habilitação ou</w:t>
      </w:r>
      <w:r w:rsidR="00C47A1E" w:rsidRPr="00E471DF">
        <w:rPr>
          <w:b w:val="0"/>
          <w:bCs w:val="0"/>
        </w:rPr>
        <w:t xml:space="preserve"> </w:t>
      </w:r>
      <w:r w:rsidRPr="00E471DF">
        <w:rPr>
          <w:b w:val="0"/>
          <w:bCs w:val="0"/>
        </w:rPr>
        <w:t>inabilitação de</w:t>
      </w:r>
      <w:r w:rsidR="00173FD1" w:rsidRPr="00E471DF">
        <w:rPr>
          <w:b w:val="0"/>
          <w:bCs w:val="0"/>
        </w:rPr>
        <w:t xml:space="preserve"> </w:t>
      </w:r>
      <w:r w:rsidRPr="00E471DF">
        <w:rPr>
          <w:b w:val="0"/>
          <w:bCs w:val="0"/>
        </w:rPr>
        <w:t>licitante;</w:t>
      </w:r>
    </w:p>
    <w:p w14:paraId="6F4FF90E" w14:textId="1906932D" w:rsidR="00DC775A" w:rsidRPr="00E471DF" w:rsidRDefault="005F325B" w:rsidP="00E471DF">
      <w:pPr>
        <w:pStyle w:val="Ttulo11"/>
        <w:numPr>
          <w:ilvl w:val="1"/>
          <w:numId w:val="41"/>
        </w:numPr>
        <w:tabs>
          <w:tab w:val="left" w:pos="771"/>
        </w:tabs>
        <w:spacing w:line="360" w:lineRule="auto"/>
        <w:ind w:left="284" w:hanging="544"/>
        <w:jc w:val="both"/>
        <w:rPr>
          <w:b w:val="0"/>
          <w:bCs w:val="0"/>
        </w:rPr>
      </w:pPr>
      <w:r w:rsidRPr="00E471DF">
        <w:rPr>
          <w:b w:val="0"/>
          <w:bCs w:val="0"/>
        </w:rPr>
        <w:t>anulação</w:t>
      </w:r>
      <w:r w:rsidR="00C47A1E" w:rsidRPr="00E471DF">
        <w:rPr>
          <w:b w:val="0"/>
          <w:bCs w:val="0"/>
        </w:rPr>
        <w:t xml:space="preserve"> </w:t>
      </w:r>
      <w:r w:rsidRPr="00E471DF">
        <w:rPr>
          <w:b w:val="0"/>
          <w:bCs w:val="0"/>
        </w:rPr>
        <w:t>ou revogação da</w:t>
      </w:r>
      <w:r w:rsidR="00173FD1" w:rsidRPr="00E471DF">
        <w:rPr>
          <w:b w:val="0"/>
          <w:bCs w:val="0"/>
        </w:rPr>
        <w:t xml:space="preserve"> </w:t>
      </w:r>
      <w:r w:rsidRPr="00E471DF">
        <w:rPr>
          <w:b w:val="0"/>
          <w:bCs w:val="0"/>
        </w:rPr>
        <w:t>licitação.</w:t>
      </w:r>
    </w:p>
    <w:p w14:paraId="6A128299" w14:textId="31C0192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O prazo para apresentação de contrarrazões será o mesmo do recurso e terá início na</w:t>
      </w:r>
      <w:r w:rsidR="00DE75AF" w:rsidRPr="0095601B">
        <w:rPr>
          <w:b w:val="0"/>
          <w:bCs w:val="0"/>
        </w:rPr>
        <w:t xml:space="preserve"> </w:t>
      </w:r>
      <w:r w:rsidRPr="0095601B">
        <w:rPr>
          <w:b w:val="0"/>
          <w:bCs w:val="0"/>
        </w:rPr>
        <w:t>data de intimação pessoal ou de divulgação da interposição do recurso.</w:t>
      </w:r>
    </w:p>
    <w:p w14:paraId="07968CD9" w14:textId="77777777" w:rsidR="00E471DF" w:rsidRDefault="005F325B" w:rsidP="00E471DF">
      <w:pPr>
        <w:pStyle w:val="Ttulo11"/>
        <w:numPr>
          <w:ilvl w:val="1"/>
          <w:numId w:val="41"/>
        </w:numPr>
        <w:tabs>
          <w:tab w:val="left" w:pos="771"/>
        </w:tabs>
        <w:spacing w:line="360" w:lineRule="auto"/>
        <w:ind w:left="284" w:hanging="544"/>
        <w:jc w:val="both"/>
        <w:rPr>
          <w:b w:val="0"/>
          <w:bCs w:val="0"/>
        </w:rPr>
      </w:pPr>
      <w:r w:rsidRPr="0095601B">
        <w:rPr>
          <w:b w:val="0"/>
          <w:bCs w:val="0"/>
        </w:rPr>
        <w:t>Quanto</w:t>
      </w:r>
      <w:r w:rsidR="00C47A1E" w:rsidRPr="0095601B">
        <w:rPr>
          <w:b w:val="0"/>
          <w:bCs w:val="0"/>
        </w:rPr>
        <w:t xml:space="preserve"> </w:t>
      </w:r>
      <w:r w:rsidRPr="0095601B">
        <w:rPr>
          <w:b w:val="0"/>
          <w:bCs w:val="0"/>
        </w:rPr>
        <w:t>ao</w:t>
      </w:r>
      <w:r w:rsidR="00C47A1E" w:rsidRPr="0095601B">
        <w:rPr>
          <w:b w:val="0"/>
          <w:bCs w:val="0"/>
        </w:rPr>
        <w:t xml:space="preserve"> </w:t>
      </w:r>
      <w:r w:rsidRPr="0095601B">
        <w:rPr>
          <w:b w:val="0"/>
          <w:bCs w:val="0"/>
        </w:rPr>
        <w:t>recurso</w:t>
      </w:r>
      <w:r w:rsidR="00C47A1E" w:rsidRPr="0095601B">
        <w:rPr>
          <w:b w:val="0"/>
          <w:bCs w:val="0"/>
        </w:rPr>
        <w:t xml:space="preserve"> </w:t>
      </w:r>
      <w:r w:rsidRPr="0095601B">
        <w:rPr>
          <w:b w:val="0"/>
          <w:bCs w:val="0"/>
        </w:rPr>
        <w:t>apresentado</w:t>
      </w:r>
      <w:r w:rsidR="00C47A1E" w:rsidRPr="0095601B">
        <w:rPr>
          <w:b w:val="0"/>
          <w:bCs w:val="0"/>
        </w:rPr>
        <w:t xml:space="preserve"> </w:t>
      </w:r>
      <w:r w:rsidRPr="0095601B">
        <w:rPr>
          <w:b w:val="0"/>
          <w:bCs w:val="0"/>
        </w:rPr>
        <w:t>em</w:t>
      </w:r>
      <w:r w:rsidR="00C47A1E" w:rsidRPr="0095601B">
        <w:rPr>
          <w:b w:val="0"/>
          <w:bCs w:val="0"/>
        </w:rPr>
        <w:t xml:space="preserve"> </w:t>
      </w:r>
      <w:r w:rsidRPr="0095601B">
        <w:rPr>
          <w:b w:val="0"/>
          <w:bCs w:val="0"/>
        </w:rPr>
        <w:t>virtude</w:t>
      </w:r>
      <w:r w:rsidR="00C47A1E" w:rsidRPr="0095601B">
        <w:rPr>
          <w:b w:val="0"/>
          <w:bCs w:val="0"/>
        </w:rPr>
        <w:t xml:space="preserve"> </w:t>
      </w:r>
      <w:r w:rsidRPr="0095601B">
        <w:rPr>
          <w:b w:val="0"/>
          <w:bCs w:val="0"/>
        </w:rPr>
        <w:t>do</w:t>
      </w:r>
      <w:r w:rsidR="00C47A1E" w:rsidRPr="0095601B">
        <w:rPr>
          <w:b w:val="0"/>
          <w:bCs w:val="0"/>
        </w:rPr>
        <w:t xml:space="preserve"> </w:t>
      </w:r>
      <w:r w:rsidRPr="0095601B">
        <w:rPr>
          <w:b w:val="0"/>
          <w:bCs w:val="0"/>
        </w:rPr>
        <w:t>disposto</w:t>
      </w:r>
      <w:r w:rsidR="00C47A1E" w:rsidRPr="0095601B">
        <w:rPr>
          <w:b w:val="0"/>
          <w:bCs w:val="0"/>
        </w:rPr>
        <w:t xml:space="preserve"> </w:t>
      </w:r>
      <w:r w:rsidRPr="0095601B">
        <w:rPr>
          <w:b w:val="0"/>
          <w:bCs w:val="0"/>
        </w:rPr>
        <w:t>nas</w:t>
      </w:r>
      <w:r w:rsidR="00C47A1E" w:rsidRPr="0095601B">
        <w:rPr>
          <w:b w:val="0"/>
          <w:bCs w:val="0"/>
        </w:rPr>
        <w:t xml:space="preserve"> </w:t>
      </w:r>
      <w:r w:rsidRPr="0095601B">
        <w:rPr>
          <w:b w:val="0"/>
          <w:bCs w:val="0"/>
        </w:rPr>
        <w:t>alíneas</w:t>
      </w:r>
      <w:r w:rsidR="00295612" w:rsidRPr="0095601B">
        <w:rPr>
          <w:b w:val="0"/>
          <w:bCs w:val="0"/>
        </w:rPr>
        <w:t xml:space="preserve"> </w:t>
      </w:r>
      <w:r w:rsidRPr="0095601B">
        <w:rPr>
          <w:b w:val="0"/>
          <w:bCs w:val="0"/>
        </w:rPr>
        <w:t>“</w:t>
      </w:r>
      <w:r w:rsidR="00FD0C7B" w:rsidRPr="0095601B">
        <w:rPr>
          <w:b w:val="0"/>
          <w:bCs w:val="0"/>
        </w:rPr>
        <w:t>14.1.2</w:t>
      </w:r>
      <w:r w:rsidRPr="0095601B">
        <w:rPr>
          <w:b w:val="0"/>
          <w:bCs w:val="0"/>
        </w:rPr>
        <w:t>”</w:t>
      </w:r>
      <w:r w:rsidR="00295612" w:rsidRPr="0095601B">
        <w:rPr>
          <w:b w:val="0"/>
          <w:bCs w:val="0"/>
        </w:rPr>
        <w:t xml:space="preserve"> </w:t>
      </w:r>
      <w:r w:rsidRPr="0095601B">
        <w:rPr>
          <w:b w:val="0"/>
          <w:bCs w:val="0"/>
        </w:rPr>
        <w:t>e</w:t>
      </w:r>
      <w:r w:rsidR="00295612" w:rsidRPr="0095601B">
        <w:rPr>
          <w:b w:val="0"/>
          <w:bCs w:val="0"/>
        </w:rPr>
        <w:t xml:space="preserve"> </w:t>
      </w:r>
      <w:r w:rsidRPr="0095601B">
        <w:rPr>
          <w:b w:val="0"/>
          <w:bCs w:val="0"/>
        </w:rPr>
        <w:t>“</w:t>
      </w:r>
      <w:r w:rsidR="00FD0C7B" w:rsidRPr="0095601B">
        <w:rPr>
          <w:b w:val="0"/>
          <w:bCs w:val="0"/>
        </w:rPr>
        <w:t>14.1.3</w:t>
      </w:r>
      <w:r w:rsidRPr="0095601B">
        <w:rPr>
          <w:b w:val="0"/>
          <w:bCs w:val="0"/>
        </w:rPr>
        <w:t>”</w:t>
      </w:r>
      <w:r w:rsidR="00295612" w:rsidRPr="0095601B">
        <w:rPr>
          <w:b w:val="0"/>
          <w:bCs w:val="0"/>
        </w:rPr>
        <w:t xml:space="preserve"> </w:t>
      </w:r>
      <w:r w:rsidRPr="0095601B">
        <w:rPr>
          <w:b w:val="0"/>
          <w:bCs w:val="0"/>
        </w:rPr>
        <w:t>do</w:t>
      </w:r>
      <w:r w:rsidR="00C47A1E" w:rsidRPr="0095601B">
        <w:rPr>
          <w:b w:val="0"/>
          <w:bCs w:val="0"/>
        </w:rPr>
        <w:t xml:space="preserve"> </w:t>
      </w:r>
      <w:r w:rsidRPr="0095601B">
        <w:rPr>
          <w:b w:val="0"/>
          <w:bCs w:val="0"/>
        </w:rPr>
        <w:t>item</w:t>
      </w:r>
      <w:r w:rsidR="005A07B9" w:rsidRPr="0095601B">
        <w:rPr>
          <w:b w:val="0"/>
          <w:bCs w:val="0"/>
        </w:rPr>
        <w:t xml:space="preserve"> </w:t>
      </w:r>
      <w:r w:rsidRPr="0095601B">
        <w:rPr>
          <w:b w:val="0"/>
          <w:bCs w:val="0"/>
        </w:rPr>
        <w:t>14.1do</w:t>
      </w:r>
      <w:r w:rsidR="00C47A1E" w:rsidRPr="0095601B">
        <w:rPr>
          <w:b w:val="0"/>
          <w:bCs w:val="0"/>
        </w:rPr>
        <w:t xml:space="preserve"> </w:t>
      </w:r>
      <w:r w:rsidRPr="0095601B">
        <w:rPr>
          <w:b w:val="0"/>
          <w:bCs w:val="0"/>
        </w:rPr>
        <w:t>presente</w:t>
      </w:r>
      <w:r w:rsidR="00C47A1E" w:rsidRPr="0095601B">
        <w:rPr>
          <w:b w:val="0"/>
          <w:bCs w:val="0"/>
        </w:rPr>
        <w:t xml:space="preserve"> </w:t>
      </w:r>
      <w:r w:rsidRPr="0095601B">
        <w:rPr>
          <w:b w:val="0"/>
          <w:bCs w:val="0"/>
        </w:rPr>
        <w:t>Edital,</w:t>
      </w:r>
      <w:r w:rsidR="00C47A1E" w:rsidRPr="0095601B">
        <w:rPr>
          <w:b w:val="0"/>
          <w:bCs w:val="0"/>
        </w:rPr>
        <w:t xml:space="preserve"> </w:t>
      </w:r>
      <w:r w:rsidRPr="0095601B">
        <w:rPr>
          <w:b w:val="0"/>
          <w:bCs w:val="0"/>
        </w:rPr>
        <w:t>serão</w:t>
      </w:r>
      <w:r w:rsidR="00C47A1E" w:rsidRPr="0095601B">
        <w:rPr>
          <w:b w:val="0"/>
          <w:bCs w:val="0"/>
        </w:rPr>
        <w:t xml:space="preserve"> </w:t>
      </w:r>
      <w:r w:rsidRPr="0095601B">
        <w:rPr>
          <w:b w:val="0"/>
          <w:bCs w:val="0"/>
        </w:rPr>
        <w:t>observadas</w:t>
      </w:r>
      <w:r w:rsidR="00C47A1E" w:rsidRPr="0095601B">
        <w:rPr>
          <w:b w:val="0"/>
          <w:bCs w:val="0"/>
        </w:rPr>
        <w:t xml:space="preserve"> </w:t>
      </w:r>
      <w:r w:rsidRPr="0095601B">
        <w:rPr>
          <w:b w:val="0"/>
          <w:bCs w:val="0"/>
        </w:rPr>
        <w:t>as</w:t>
      </w:r>
      <w:r w:rsidR="00C47A1E" w:rsidRPr="0095601B">
        <w:rPr>
          <w:b w:val="0"/>
          <w:bCs w:val="0"/>
        </w:rPr>
        <w:t xml:space="preserve"> </w:t>
      </w:r>
      <w:r w:rsidRPr="0095601B">
        <w:rPr>
          <w:b w:val="0"/>
          <w:bCs w:val="0"/>
        </w:rPr>
        <w:t>seguintes</w:t>
      </w:r>
      <w:r w:rsidR="00C47A1E" w:rsidRPr="0095601B">
        <w:rPr>
          <w:b w:val="0"/>
          <w:bCs w:val="0"/>
        </w:rPr>
        <w:t xml:space="preserve"> </w:t>
      </w:r>
      <w:r w:rsidRPr="0095601B">
        <w:rPr>
          <w:b w:val="0"/>
          <w:bCs w:val="0"/>
        </w:rPr>
        <w:t>disposições:</w:t>
      </w:r>
    </w:p>
    <w:p w14:paraId="423B5E63" w14:textId="77777777" w:rsidR="00E471DF" w:rsidRDefault="005F325B" w:rsidP="00E471DF">
      <w:pPr>
        <w:pStyle w:val="Ttulo11"/>
        <w:numPr>
          <w:ilvl w:val="1"/>
          <w:numId w:val="41"/>
        </w:numPr>
        <w:tabs>
          <w:tab w:val="left" w:pos="771"/>
        </w:tabs>
        <w:spacing w:line="360" w:lineRule="auto"/>
        <w:ind w:left="284" w:hanging="544"/>
        <w:jc w:val="both"/>
        <w:rPr>
          <w:b w:val="0"/>
          <w:bCs w:val="0"/>
        </w:rPr>
      </w:pPr>
      <w:r w:rsidRPr="00E471DF">
        <w:rPr>
          <w:b w:val="0"/>
          <w:bCs w:val="0"/>
        </w:rPr>
        <w:t>a intenção de recorrer deverá ser manifestada imediatamente, sob pena de preclusão, e o prazo para apresentação das razões recursais será iniciado na data de intimação ou de lavratura da ata de habilitação ou inabilitação;</w:t>
      </w:r>
    </w:p>
    <w:p w14:paraId="5C411735" w14:textId="77777777" w:rsidR="00E471DF" w:rsidRDefault="005F325B" w:rsidP="00E471DF">
      <w:pPr>
        <w:pStyle w:val="Ttulo11"/>
        <w:numPr>
          <w:ilvl w:val="1"/>
          <w:numId w:val="41"/>
        </w:numPr>
        <w:tabs>
          <w:tab w:val="left" w:pos="771"/>
        </w:tabs>
        <w:spacing w:line="360" w:lineRule="auto"/>
        <w:ind w:left="284" w:hanging="544"/>
        <w:jc w:val="both"/>
        <w:rPr>
          <w:b w:val="0"/>
          <w:bCs w:val="0"/>
        </w:rPr>
      </w:pPr>
      <w:r w:rsidRPr="00E471DF">
        <w:rPr>
          <w:b w:val="0"/>
          <w:bCs w:val="0"/>
        </w:rPr>
        <w:t>a</w:t>
      </w:r>
      <w:r w:rsidR="00C47A1E" w:rsidRPr="00E471DF">
        <w:rPr>
          <w:b w:val="0"/>
          <w:bCs w:val="0"/>
        </w:rPr>
        <w:t xml:space="preserve"> </w:t>
      </w:r>
      <w:r w:rsidRPr="00E471DF">
        <w:rPr>
          <w:b w:val="0"/>
          <w:bCs w:val="0"/>
        </w:rPr>
        <w:t>apreciação</w:t>
      </w:r>
      <w:r w:rsidR="00C47A1E" w:rsidRPr="00E471DF">
        <w:rPr>
          <w:b w:val="0"/>
          <w:bCs w:val="0"/>
        </w:rPr>
        <w:t xml:space="preserve"> </w:t>
      </w:r>
      <w:r w:rsidRPr="00E471DF">
        <w:rPr>
          <w:b w:val="0"/>
          <w:bCs w:val="0"/>
        </w:rPr>
        <w:t>dar-se-á</w:t>
      </w:r>
      <w:r w:rsidR="00C47A1E" w:rsidRPr="00E471DF">
        <w:rPr>
          <w:b w:val="0"/>
          <w:bCs w:val="0"/>
        </w:rPr>
        <w:t xml:space="preserve"> </w:t>
      </w:r>
      <w:r w:rsidRPr="00E471DF">
        <w:rPr>
          <w:b w:val="0"/>
          <w:bCs w:val="0"/>
        </w:rPr>
        <w:t>em</w:t>
      </w:r>
      <w:r w:rsidR="00C47A1E" w:rsidRPr="00E471DF">
        <w:rPr>
          <w:b w:val="0"/>
          <w:bCs w:val="0"/>
        </w:rPr>
        <w:t xml:space="preserve"> </w:t>
      </w:r>
      <w:r w:rsidRPr="00E471DF">
        <w:rPr>
          <w:b w:val="0"/>
          <w:bCs w:val="0"/>
        </w:rPr>
        <w:t>fase</w:t>
      </w:r>
      <w:r w:rsidR="00C47A1E" w:rsidRPr="00E471DF">
        <w:rPr>
          <w:b w:val="0"/>
          <w:bCs w:val="0"/>
        </w:rPr>
        <w:t xml:space="preserve"> </w:t>
      </w:r>
      <w:r w:rsidRPr="00E471DF">
        <w:rPr>
          <w:b w:val="0"/>
          <w:bCs w:val="0"/>
        </w:rPr>
        <w:t>única.</w:t>
      </w:r>
    </w:p>
    <w:p w14:paraId="19A4197B" w14:textId="24293774" w:rsidR="00DC775A" w:rsidRPr="00E471DF" w:rsidRDefault="005F325B" w:rsidP="00E471DF">
      <w:pPr>
        <w:pStyle w:val="Ttulo11"/>
        <w:numPr>
          <w:ilvl w:val="1"/>
          <w:numId w:val="41"/>
        </w:numPr>
        <w:tabs>
          <w:tab w:val="left" w:pos="771"/>
        </w:tabs>
        <w:spacing w:line="360" w:lineRule="auto"/>
        <w:ind w:left="284" w:hanging="544"/>
        <w:jc w:val="both"/>
        <w:rPr>
          <w:b w:val="0"/>
          <w:bCs w:val="0"/>
        </w:rPr>
      </w:pPr>
      <w:r w:rsidRPr="00E471DF">
        <w:rPr>
          <w:b w:val="0"/>
          <w:bCs w:val="0"/>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7723848" w14:textId="787E8A69"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O acolhimento do recurso implicará invalidação apenas de ato insuscetível de aproveitamento.</w:t>
      </w:r>
    </w:p>
    <w:p w14:paraId="03E60FA1" w14:textId="06E39CD2"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O recurso interposto dará efeito suspensivo ao ato ou à decisão recorrida, até que sobrevenha decisão final da autoridade competente.</w:t>
      </w:r>
    </w:p>
    <w:p w14:paraId="2BF2556D" w14:textId="4C7D538B" w:rsidR="00DC775A" w:rsidRPr="0095601B" w:rsidRDefault="00DC775A" w:rsidP="0095601B">
      <w:pPr>
        <w:pStyle w:val="Corpodetexto"/>
        <w:spacing w:before="138"/>
        <w:ind w:left="284"/>
        <w:jc w:val="left"/>
      </w:pPr>
    </w:p>
    <w:p w14:paraId="0AC40A72" w14:textId="7CCE0214" w:rsidR="00DC775A" w:rsidRPr="0095601B" w:rsidRDefault="005F325B" w:rsidP="0095601B">
      <w:pPr>
        <w:pStyle w:val="Ttulo11"/>
        <w:numPr>
          <w:ilvl w:val="0"/>
          <w:numId w:val="41"/>
        </w:numPr>
        <w:tabs>
          <w:tab w:val="left" w:pos="771"/>
        </w:tabs>
        <w:ind w:left="284"/>
      </w:pPr>
      <w:r w:rsidRPr="0095601B">
        <w:t>ENCERRAMENTO</w:t>
      </w:r>
      <w:r w:rsidR="00B8432D" w:rsidRPr="0095601B">
        <w:t xml:space="preserve"> </w:t>
      </w:r>
      <w:r w:rsidRPr="0095601B">
        <w:t>DA</w:t>
      </w:r>
      <w:r w:rsidR="00B8432D" w:rsidRPr="0095601B">
        <w:t xml:space="preserve"> </w:t>
      </w:r>
      <w:r w:rsidRPr="0095601B">
        <w:t>LICITAÇÃO</w:t>
      </w:r>
    </w:p>
    <w:p w14:paraId="1C3B14F8" w14:textId="77777777" w:rsidR="00E471DF" w:rsidRDefault="005F325B" w:rsidP="00E471DF">
      <w:pPr>
        <w:pStyle w:val="Ttulo11"/>
        <w:numPr>
          <w:ilvl w:val="1"/>
          <w:numId w:val="41"/>
        </w:numPr>
        <w:tabs>
          <w:tab w:val="left" w:pos="771"/>
        </w:tabs>
        <w:spacing w:line="360" w:lineRule="auto"/>
        <w:ind w:left="284" w:hanging="544"/>
        <w:jc w:val="both"/>
        <w:rPr>
          <w:b w:val="0"/>
          <w:bCs w:val="0"/>
        </w:rPr>
      </w:pPr>
      <w:r w:rsidRPr="0095601B">
        <w:rPr>
          <w:b w:val="0"/>
          <w:bCs w:val="0"/>
        </w:rPr>
        <w:t xml:space="preserve">Encerradas as fases de </w:t>
      </w:r>
      <w:r w:rsidR="001C217C" w:rsidRPr="0095601B">
        <w:rPr>
          <w:b w:val="0"/>
          <w:bCs w:val="0"/>
        </w:rPr>
        <w:t xml:space="preserve">habilitação </w:t>
      </w:r>
      <w:r w:rsidRPr="0095601B">
        <w:rPr>
          <w:b w:val="0"/>
          <w:bCs w:val="0"/>
        </w:rPr>
        <w:t>e</w:t>
      </w:r>
      <w:r w:rsidR="001C217C" w:rsidRPr="0095601B">
        <w:rPr>
          <w:b w:val="0"/>
          <w:bCs w:val="0"/>
        </w:rPr>
        <w:t xml:space="preserve"> julgamento</w:t>
      </w:r>
      <w:r w:rsidRPr="0095601B">
        <w:rPr>
          <w:b w:val="0"/>
          <w:bCs w:val="0"/>
        </w:rPr>
        <w:t>, e exauridos os recursos administrativos, o processo licitatório será encaminhado à autoridade superior, que poderá:</w:t>
      </w:r>
    </w:p>
    <w:p w14:paraId="588E1913" w14:textId="77777777" w:rsidR="00E471DF" w:rsidRDefault="00C47A1E" w:rsidP="00E471DF">
      <w:pPr>
        <w:pStyle w:val="Ttulo11"/>
        <w:numPr>
          <w:ilvl w:val="1"/>
          <w:numId w:val="41"/>
        </w:numPr>
        <w:tabs>
          <w:tab w:val="left" w:pos="771"/>
        </w:tabs>
        <w:spacing w:line="360" w:lineRule="auto"/>
        <w:ind w:left="284" w:hanging="544"/>
        <w:jc w:val="both"/>
        <w:rPr>
          <w:b w:val="0"/>
          <w:bCs w:val="0"/>
        </w:rPr>
      </w:pPr>
      <w:r w:rsidRPr="00E471DF">
        <w:rPr>
          <w:b w:val="0"/>
          <w:bCs w:val="0"/>
        </w:rPr>
        <w:t>D</w:t>
      </w:r>
      <w:r w:rsidR="005F325B" w:rsidRPr="00E471DF">
        <w:rPr>
          <w:b w:val="0"/>
          <w:bCs w:val="0"/>
        </w:rPr>
        <w:t>eterminar</w:t>
      </w:r>
      <w:r w:rsidRPr="00E471DF">
        <w:rPr>
          <w:b w:val="0"/>
          <w:bCs w:val="0"/>
        </w:rPr>
        <w:t xml:space="preserve"> </w:t>
      </w:r>
      <w:r w:rsidR="005F325B" w:rsidRPr="00E471DF">
        <w:rPr>
          <w:b w:val="0"/>
          <w:bCs w:val="0"/>
        </w:rPr>
        <w:t>o</w:t>
      </w:r>
      <w:r w:rsidRPr="00E471DF">
        <w:rPr>
          <w:b w:val="0"/>
          <w:bCs w:val="0"/>
        </w:rPr>
        <w:t xml:space="preserve"> </w:t>
      </w:r>
      <w:r w:rsidR="005F325B" w:rsidRPr="00E471DF">
        <w:rPr>
          <w:b w:val="0"/>
          <w:bCs w:val="0"/>
        </w:rPr>
        <w:t>retorno</w:t>
      </w:r>
      <w:r w:rsidRPr="00E471DF">
        <w:rPr>
          <w:b w:val="0"/>
          <w:bCs w:val="0"/>
        </w:rPr>
        <w:t xml:space="preserve"> </w:t>
      </w:r>
      <w:r w:rsidR="005F325B" w:rsidRPr="00E471DF">
        <w:rPr>
          <w:b w:val="0"/>
          <w:bCs w:val="0"/>
        </w:rPr>
        <w:t>dos</w:t>
      </w:r>
      <w:r w:rsidRPr="00E471DF">
        <w:rPr>
          <w:b w:val="0"/>
          <w:bCs w:val="0"/>
        </w:rPr>
        <w:t xml:space="preserve"> </w:t>
      </w:r>
      <w:r w:rsidR="005F325B" w:rsidRPr="00E471DF">
        <w:rPr>
          <w:b w:val="0"/>
          <w:bCs w:val="0"/>
        </w:rPr>
        <w:t>autos</w:t>
      </w:r>
      <w:r w:rsidRPr="00E471DF">
        <w:rPr>
          <w:b w:val="0"/>
          <w:bCs w:val="0"/>
        </w:rPr>
        <w:t xml:space="preserve"> </w:t>
      </w:r>
      <w:r w:rsidR="005F325B" w:rsidRPr="00E471DF">
        <w:rPr>
          <w:b w:val="0"/>
          <w:bCs w:val="0"/>
        </w:rPr>
        <w:t>para</w:t>
      </w:r>
      <w:r w:rsidRPr="00E471DF">
        <w:rPr>
          <w:b w:val="0"/>
          <w:bCs w:val="0"/>
        </w:rPr>
        <w:t xml:space="preserve"> </w:t>
      </w:r>
      <w:r w:rsidR="005F325B" w:rsidRPr="00E471DF">
        <w:rPr>
          <w:b w:val="0"/>
          <w:bCs w:val="0"/>
        </w:rPr>
        <w:t>saneamento</w:t>
      </w:r>
      <w:r w:rsidRPr="00E471DF">
        <w:rPr>
          <w:b w:val="0"/>
          <w:bCs w:val="0"/>
        </w:rPr>
        <w:t xml:space="preserve"> </w:t>
      </w:r>
      <w:r w:rsidR="005F325B" w:rsidRPr="00E471DF">
        <w:rPr>
          <w:b w:val="0"/>
          <w:bCs w:val="0"/>
        </w:rPr>
        <w:t>de irregularidades;</w:t>
      </w:r>
    </w:p>
    <w:p w14:paraId="7BD204B0" w14:textId="77777777" w:rsidR="00E471DF" w:rsidRDefault="00C47A1E" w:rsidP="00E471DF">
      <w:pPr>
        <w:pStyle w:val="Ttulo11"/>
        <w:numPr>
          <w:ilvl w:val="1"/>
          <w:numId w:val="41"/>
        </w:numPr>
        <w:tabs>
          <w:tab w:val="left" w:pos="771"/>
        </w:tabs>
        <w:spacing w:line="360" w:lineRule="auto"/>
        <w:ind w:left="284" w:hanging="544"/>
        <w:jc w:val="both"/>
        <w:rPr>
          <w:b w:val="0"/>
          <w:bCs w:val="0"/>
        </w:rPr>
      </w:pPr>
      <w:r w:rsidRPr="00E471DF">
        <w:rPr>
          <w:b w:val="0"/>
          <w:bCs w:val="0"/>
        </w:rPr>
        <w:t>R</w:t>
      </w:r>
      <w:r w:rsidR="005F325B" w:rsidRPr="00E471DF">
        <w:rPr>
          <w:b w:val="0"/>
          <w:bCs w:val="0"/>
        </w:rPr>
        <w:t>evogar</w:t>
      </w:r>
      <w:r w:rsidRPr="00E471DF">
        <w:rPr>
          <w:b w:val="0"/>
          <w:bCs w:val="0"/>
        </w:rPr>
        <w:t xml:space="preserve"> </w:t>
      </w:r>
      <w:r w:rsidR="005F325B" w:rsidRPr="00E471DF">
        <w:rPr>
          <w:b w:val="0"/>
          <w:bCs w:val="0"/>
        </w:rPr>
        <w:t>a</w:t>
      </w:r>
      <w:r w:rsidRPr="00E471DF">
        <w:rPr>
          <w:b w:val="0"/>
          <w:bCs w:val="0"/>
        </w:rPr>
        <w:t xml:space="preserve"> </w:t>
      </w:r>
      <w:r w:rsidR="005F325B" w:rsidRPr="00E471DF">
        <w:rPr>
          <w:b w:val="0"/>
          <w:bCs w:val="0"/>
        </w:rPr>
        <w:t>licitação</w:t>
      </w:r>
      <w:r w:rsidRPr="00E471DF">
        <w:rPr>
          <w:b w:val="0"/>
          <w:bCs w:val="0"/>
        </w:rPr>
        <w:t xml:space="preserve"> </w:t>
      </w:r>
      <w:r w:rsidR="005F325B" w:rsidRPr="00E471DF">
        <w:rPr>
          <w:b w:val="0"/>
          <w:bCs w:val="0"/>
        </w:rPr>
        <w:t>por</w:t>
      </w:r>
      <w:r w:rsidRPr="00E471DF">
        <w:rPr>
          <w:b w:val="0"/>
          <w:bCs w:val="0"/>
        </w:rPr>
        <w:t xml:space="preserve"> </w:t>
      </w:r>
      <w:r w:rsidR="005F325B" w:rsidRPr="00E471DF">
        <w:rPr>
          <w:b w:val="0"/>
          <w:bCs w:val="0"/>
        </w:rPr>
        <w:t>motivo</w:t>
      </w:r>
      <w:r w:rsidRPr="00E471DF">
        <w:rPr>
          <w:b w:val="0"/>
          <w:bCs w:val="0"/>
        </w:rPr>
        <w:t xml:space="preserve"> </w:t>
      </w:r>
      <w:r w:rsidR="005F325B" w:rsidRPr="00E471DF">
        <w:rPr>
          <w:b w:val="0"/>
          <w:bCs w:val="0"/>
        </w:rPr>
        <w:t>de</w:t>
      </w:r>
      <w:r w:rsidRPr="00E471DF">
        <w:rPr>
          <w:b w:val="0"/>
          <w:bCs w:val="0"/>
        </w:rPr>
        <w:t xml:space="preserve"> </w:t>
      </w:r>
      <w:r w:rsidR="005F325B" w:rsidRPr="00E471DF">
        <w:rPr>
          <w:b w:val="0"/>
          <w:bCs w:val="0"/>
        </w:rPr>
        <w:t>conveniência</w:t>
      </w:r>
      <w:r w:rsidRPr="00E471DF">
        <w:rPr>
          <w:b w:val="0"/>
          <w:bCs w:val="0"/>
        </w:rPr>
        <w:t xml:space="preserve"> </w:t>
      </w:r>
      <w:r w:rsidR="005F325B" w:rsidRPr="00E471DF">
        <w:rPr>
          <w:b w:val="0"/>
          <w:bCs w:val="0"/>
        </w:rPr>
        <w:t>e oportunidade;</w:t>
      </w:r>
    </w:p>
    <w:p w14:paraId="77CA79C4" w14:textId="77777777" w:rsidR="00E471DF" w:rsidRDefault="005F325B" w:rsidP="00E471DF">
      <w:pPr>
        <w:pStyle w:val="Ttulo11"/>
        <w:numPr>
          <w:ilvl w:val="1"/>
          <w:numId w:val="41"/>
        </w:numPr>
        <w:tabs>
          <w:tab w:val="left" w:pos="771"/>
        </w:tabs>
        <w:spacing w:line="360" w:lineRule="auto"/>
        <w:ind w:left="284" w:hanging="544"/>
        <w:jc w:val="both"/>
        <w:rPr>
          <w:b w:val="0"/>
          <w:bCs w:val="0"/>
        </w:rPr>
      </w:pPr>
      <w:r w:rsidRPr="00E471DF">
        <w:rPr>
          <w:b w:val="0"/>
          <w:bCs w:val="0"/>
        </w:rPr>
        <w:t>proceder à anulação da licitação, de ofício ou mediante provocação de terceiros, sempre</w:t>
      </w:r>
      <w:r w:rsidR="00C47A1E" w:rsidRPr="00E471DF">
        <w:rPr>
          <w:b w:val="0"/>
          <w:bCs w:val="0"/>
        </w:rPr>
        <w:t xml:space="preserve"> </w:t>
      </w:r>
      <w:r w:rsidRPr="00E471DF">
        <w:rPr>
          <w:b w:val="0"/>
          <w:bCs w:val="0"/>
        </w:rPr>
        <w:t>que presente ilegalidade insanável;</w:t>
      </w:r>
    </w:p>
    <w:p w14:paraId="4D1C8440" w14:textId="2FFC2955" w:rsidR="00DC775A" w:rsidRPr="00E471DF" w:rsidRDefault="005F325B" w:rsidP="00E471DF">
      <w:pPr>
        <w:pStyle w:val="Ttulo11"/>
        <w:numPr>
          <w:ilvl w:val="1"/>
          <w:numId w:val="41"/>
        </w:numPr>
        <w:tabs>
          <w:tab w:val="left" w:pos="771"/>
        </w:tabs>
        <w:spacing w:line="360" w:lineRule="auto"/>
        <w:ind w:left="284" w:hanging="544"/>
        <w:jc w:val="both"/>
        <w:rPr>
          <w:b w:val="0"/>
          <w:bCs w:val="0"/>
        </w:rPr>
      </w:pPr>
      <w:r w:rsidRPr="00E471DF">
        <w:rPr>
          <w:b w:val="0"/>
          <w:bCs w:val="0"/>
        </w:rPr>
        <w:t>adjudicar o objeto e</w:t>
      </w:r>
      <w:r w:rsidR="00EA6563" w:rsidRPr="00E471DF">
        <w:rPr>
          <w:b w:val="0"/>
          <w:bCs w:val="0"/>
        </w:rPr>
        <w:t xml:space="preserve"> </w:t>
      </w:r>
      <w:r w:rsidRPr="00E471DF">
        <w:rPr>
          <w:b w:val="0"/>
          <w:bCs w:val="0"/>
        </w:rPr>
        <w:t>homologar a</w:t>
      </w:r>
      <w:r w:rsidR="00EA6563" w:rsidRPr="00E471DF">
        <w:rPr>
          <w:b w:val="0"/>
          <w:bCs w:val="0"/>
        </w:rPr>
        <w:t xml:space="preserve"> </w:t>
      </w:r>
      <w:r w:rsidRPr="00E471DF">
        <w:rPr>
          <w:b w:val="0"/>
          <w:bCs w:val="0"/>
        </w:rPr>
        <w:t>licitação.</w:t>
      </w:r>
    </w:p>
    <w:p w14:paraId="5A0A76B2" w14:textId="77777777" w:rsidR="00DC775A" w:rsidRPr="0095601B" w:rsidRDefault="00DC775A" w:rsidP="0095601B">
      <w:pPr>
        <w:pStyle w:val="Corpodetexto"/>
        <w:ind w:left="284"/>
        <w:jc w:val="left"/>
      </w:pPr>
    </w:p>
    <w:p w14:paraId="3743A4E1" w14:textId="77777777" w:rsidR="00257AB5" w:rsidRPr="0095601B" w:rsidRDefault="00257AB5" w:rsidP="00EF44D4">
      <w:pPr>
        <w:pStyle w:val="Corpodetexto"/>
        <w:ind w:left="0"/>
        <w:jc w:val="left"/>
      </w:pPr>
    </w:p>
    <w:p w14:paraId="5023E773" w14:textId="77777777" w:rsidR="00DC775A" w:rsidRPr="0095601B" w:rsidRDefault="005F325B" w:rsidP="0095601B">
      <w:pPr>
        <w:pStyle w:val="Ttulo11"/>
        <w:numPr>
          <w:ilvl w:val="0"/>
          <w:numId w:val="41"/>
        </w:numPr>
        <w:tabs>
          <w:tab w:val="left" w:pos="771"/>
        </w:tabs>
        <w:ind w:left="284"/>
      </w:pPr>
      <w:r w:rsidRPr="0095601B">
        <w:t>CONDIÇÕES</w:t>
      </w:r>
      <w:r w:rsidR="00B8432D" w:rsidRPr="0095601B">
        <w:t xml:space="preserve"> </w:t>
      </w:r>
      <w:r w:rsidRPr="0095601B">
        <w:t>DE</w:t>
      </w:r>
      <w:r w:rsidR="00B8432D" w:rsidRPr="0095601B">
        <w:t xml:space="preserve"> </w:t>
      </w:r>
      <w:r w:rsidRPr="0095601B">
        <w:t>CONTRATAÇÃO</w:t>
      </w:r>
    </w:p>
    <w:p w14:paraId="0C7315F9"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 xml:space="preserve">O licitante vencedor será convocado para assinar o termo de contrato ou para aceitar ou retirar o instrumento equivalente, dentro do prazo de 5 dias úteis, sob pena de decair o direito à contratação, </w:t>
      </w:r>
      <w:r w:rsidRPr="0095601B">
        <w:rPr>
          <w:b w:val="0"/>
          <w:bCs w:val="0"/>
        </w:rPr>
        <w:lastRenderedPageBreak/>
        <w:t>sem prejuízo das sanções previstas neste Edital.</w:t>
      </w:r>
    </w:p>
    <w:p w14:paraId="53DA91C4" w14:textId="60CBC716"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O prazo de convocação poderá ser prorrogado 1 (uma) vez, por igual período, mediante solicitação da parte, durante seu transcurso, devidamente justificada, e desde que o motivo apresentado seja aceito pela Administração.</w:t>
      </w:r>
    </w:p>
    <w:p w14:paraId="7B840B9D"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Será facultado à Administração, quando o convocado não assinar o termo de contrato</w:t>
      </w:r>
      <w:r w:rsidR="00C47A1E" w:rsidRPr="0095601B">
        <w:rPr>
          <w:b w:val="0"/>
          <w:bCs w:val="0"/>
        </w:rPr>
        <w:t xml:space="preserve"> </w:t>
      </w:r>
      <w:r w:rsidRPr="0095601B">
        <w:rPr>
          <w:b w:val="0"/>
          <w:bCs w:val="0"/>
        </w:rPr>
        <w:t>ou</w:t>
      </w:r>
      <w:r w:rsidR="00C47A1E" w:rsidRPr="0095601B">
        <w:rPr>
          <w:b w:val="0"/>
          <w:bCs w:val="0"/>
        </w:rPr>
        <w:t xml:space="preserve"> </w:t>
      </w:r>
      <w:r w:rsidRPr="0095601B">
        <w:rPr>
          <w:b w:val="0"/>
          <w:bCs w:val="0"/>
        </w:rPr>
        <w:t>não</w:t>
      </w:r>
      <w:r w:rsidR="00C47A1E" w:rsidRPr="0095601B">
        <w:rPr>
          <w:b w:val="0"/>
          <w:bCs w:val="0"/>
        </w:rPr>
        <w:t xml:space="preserve"> </w:t>
      </w:r>
      <w:r w:rsidRPr="0095601B">
        <w:rPr>
          <w:b w:val="0"/>
          <w:bCs w:val="0"/>
        </w:rPr>
        <w:t>aceitar</w:t>
      </w:r>
      <w:r w:rsidR="00C47A1E" w:rsidRPr="0095601B">
        <w:rPr>
          <w:b w:val="0"/>
          <w:bCs w:val="0"/>
        </w:rPr>
        <w:t xml:space="preserve"> </w:t>
      </w:r>
      <w:r w:rsidRPr="0095601B">
        <w:rPr>
          <w:b w:val="0"/>
          <w:bCs w:val="0"/>
        </w:rPr>
        <w:t>ou</w:t>
      </w:r>
      <w:r w:rsidR="00C47A1E" w:rsidRPr="0095601B">
        <w:rPr>
          <w:b w:val="0"/>
          <w:bCs w:val="0"/>
        </w:rPr>
        <w:t xml:space="preserve"> </w:t>
      </w:r>
      <w:r w:rsidRPr="0095601B">
        <w:rPr>
          <w:b w:val="0"/>
          <w:bCs w:val="0"/>
        </w:rPr>
        <w:t>não</w:t>
      </w:r>
      <w:r w:rsidR="00C47A1E" w:rsidRPr="0095601B">
        <w:rPr>
          <w:b w:val="0"/>
          <w:bCs w:val="0"/>
        </w:rPr>
        <w:t xml:space="preserve"> </w:t>
      </w:r>
      <w:r w:rsidRPr="0095601B">
        <w:rPr>
          <w:b w:val="0"/>
          <w:bCs w:val="0"/>
        </w:rPr>
        <w:t>retirar</w:t>
      </w:r>
      <w:r w:rsidR="00C47A1E" w:rsidRPr="0095601B">
        <w:rPr>
          <w:b w:val="0"/>
          <w:bCs w:val="0"/>
        </w:rPr>
        <w:t xml:space="preserve"> </w:t>
      </w:r>
      <w:r w:rsidRPr="0095601B">
        <w:rPr>
          <w:b w:val="0"/>
          <w:bCs w:val="0"/>
        </w:rPr>
        <w:t>o</w:t>
      </w:r>
      <w:r w:rsidR="00C47A1E" w:rsidRPr="0095601B">
        <w:rPr>
          <w:b w:val="0"/>
          <w:bCs w:val="0"/>
        </w:rPr>
        <w:t xml:space="preserve"> </w:t>
      </w:r>
      <w:r w:rsidRPr="0095601B">
        <w:rPr>
          <w:b w:val="0"/>
          <w:bCs w:val="0"/>
        </w:rPr>
        <w:t>instrumento</w:t>
      </w:r>
      <w:r w:rsidR="00C47A1E" w:rsidRPr="0095601B">
        <w:rPr>
          <w:b w:val="0"/>
          <w:bCs w:val="0"/>
        </w:rPr>
        <w:t xml:space="preserve"> </w:t>
      </w:r>
      <w:r w:rsidRPr="0095601B">
        <w:rPr>
          <w:b w:val="0"/>
          <w:bCs w:val="0"/>
        </w:rPr>
        <w:t>equivalente</w:t>
      </w:r>
      <w:r w:rsidR="00C47A1E" w:rsidRPr="0095601B">
        <w:rPr>
          <w:b w:val="0"/>
          <w:bCs w:val="0"/>
        </w:rPr>
        <w:t xml:space="preserve"> </w:t>
      </w:r>
      <w:r w:rsidRPr="0095601B">
        <w:rPr>
          <w:b w:val="0"/>
          <w:bCs w:val="0"/>
        </w:rPr>
        <w:t>no</w:t>
      </w:r>
      <w:r w:rsidR="00C47A1E" w:rsidRPr="0095601B">
        <w:rPr>
          <w:b w:val="0"/>
          <w:bCs w:val="0"/>
        </w:rPr>
        <w:t xml:space="preserve"> </w:t>
      </w:r>
      <w:r w:rsidRPr="0095601B">
        <w:rPr>
          <w:b w:val="0"/>
          <w:bCs w:val="0"/>
        </w:rPr>
        <w:t>prazo</w:t>
      </w:r>
      <w:r w:rsidR="00C47A1E" w:rsidRPr="0095601B">
        <w:rPr>
          <w:b w:val="0"/>
          <w:bCs w:val="0"/>
        </w:rPr>
        <w:t xml:space="preserve"> </w:t>
      </w:r>
      <w:r w:rsidRPr="0095601B">
        <w:rPr>
          <w:b w:val="0"/>
          <w:bCs w:val="0"/>
        </w:rPr>
        <w:t>e</w:t>
      </w:r>
      <w:r w:rsidR="00C47A1E" w:rsidRPr="0095601B">
        <w:rPr>
          <w:b w:val="0"/>
          <w:bCs w:val="0"/>
        </w:rPr>
        <w:t xml:space="preserve"> </w:t>
      </w:r>
      <w:r w:rsidRPr="0095601B">
        <w:rPr>
          <w:b w:val="0"/>
          <w:bCs w:val="0"/>
        </w:rPr>
        <w:t>nas</w:t>
      </w:r>
      <w:r w:rsidR="00C47A1E" w:rsidRPr="0095601B">
        <w:rPr>
          <w:b w:val="0"/>
          <w:bCs w:val="0"/>
        </w:rPr>
        <w:t xml:space="preserve"> </w:t>
      </w:r>
      <w:r w:rsidRPr="0095601B">
        <w:rPr>
          <w:b w:val="0"/>
          <w:bCs w:val="0"/>
        </w:rPr>
        <w:t>condições</w:t>
      </w:r>
      <w:r w:rsidR="00C47A1E" w:rsidRPr="0095601B">
        <w:rPr>
          <w:b w:val="0"/>
          <w:bCs w:val="0"/>
        </w:rPr>
        <w:t xml:space="preserve"> </w:t>
      </w:r>
      <w:r w:rsidRPr="0095601B">
        <w:rPr>
          <w:b w:val="0"/>
          <w:bCs w:val="0"/>
        </w:rPr>
        <w:t>estabelecidas neste Edital, convocar os licitantes remanescentes, na ordem de classificação, para a celebração do contrato nas condições propostas pelo licitante vencedor.</w:t>
      </w:r>
    </w:p>
    <w:p w14:paraId="13BE7AB4"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Decorrido o prazo de validade da proposta indicado no item 4.1 deste Edital, sem convocação para a contratação, ficarão os licitantes liberados dos compromissos assumidos.</w:t>
      </w:r>
    </w:p>
    <w:p w14:paraId="0D75F7D4" w14:textId="1CB61CAC"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Na hipótese de nenhum dos licitantes aceitar a contratação, nos termos do 1</w:t>
      </w:r>
      <w:r w:rsidR="00924D2B" w:rsidRPr="0095601B">
        <w:rPr>
          <w:b w:val="0"/>
          <w:bCs w:val="0"/>
        </w:rPr>
        <w:t>4</w:t>
      </w:r>
      <w:r w:rsidRPr="0095601B">
        <w:rPr>
          <w:b w:val="0"/>
          <w:bCs w:val="0"/>
        </w:rPr>
        <w:t>.3 deste Edital, a Administração, observados o valor estimado e sua eventual atualização nos termos do edital, poderá:</w:t>
      </w:r>
    </w:p>
    <w:p w14:paraId="01B1287B" w14:textId="499B1933" w:rsidR="00DC775A" w:rsidRPr="0095601B" w:rsidRDefault="00E471DF" w:rsidP="00E471DF">
      <w:pPr>
        <w:pStyle w:val="Ttulo11"/>
        <w:tabs>
          <w:tab w:val="left" w:pos="771"/>
        </w:tabs>
        <w:spacing w:line="360" w:lineRule="auto"/>
        <w:ind w:left="284"/>
        <w:jc w:val="both"/>
        <w:rPr>
          <w:b w:val="0"/>
          <w:bCs w:val="0"/>
        </w:rPr>
      </w:pPr>
      <w:r>
        <w:rPr>
          <w:b w:val="0"/>
          <w:bCs w:val="0"/>
        </w:rPr>
        <w:t>I-</w:t>
      </w:r>
      <w:r w:rsidR="005F325B" w:rsidRPr="0095601B">
        <w:rPr>
          <w:b w:val="0"/>
          <w:bCs w:val="0"/>
        </w:rPr>
        <w:t>convocar os licitantes remanescentes para negociação, na ordem de classificação, com vistas à obtenção de preço melhor, mesmo que acima do preço do adjudicatário;</w:t>
      </w:r>
    </w:p>
    <w:p w14:paraId="046AAD76" w14:textId="4E7D6A4A" w:rsidR="00DC775A" w:rsidRPr="0095601B" w:rsidRDefault="00E471DF" w:rsidP="00E471DF">
      <w:pPr>
        <w:pStyle w:val="Ttulo11"/>
        <w:tabs>
          <w:tab w:val="left" w:pos="771"/>
        </w:tabs>
        <w:spacing w:line="360" w:lineRule="auto"/>
        <w:ind w:left="284"/>
        <w:jc w:val="both"/>
        <w:rPr>
          <w:b w:val="0"/>
          <w:bCs w:val="0"/>
        </w:rPr>
      </w:pPr>
      <w:r>
        <w:rPr>
          <w:b w:val="0"/>
          <w:bCs w:val="0"/>
        </w:rPr>
        <w:t>II-</w:t>
      </w:r>
      <w:r w:rsidR="005F325B" w:rsidRPr="0095601B">
        <w:rPr>
          <w:b w:val="0"/>
          <w:bCs w:val="0"/>
        </w:rPr>
        <w:t>adjudicar e celebrar o contrato nas condições ofertadas pelos licitantes remanescentes, atendida a ordem classificatória, quando frustrada a negociação de melhor condição.</w:t>
      </w:r>
    </w:p>
    <w:p w14:paraId="0B8D32E2"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42E5B640" w14:textId="77777777" w:rsidR="00DC775A" w:rsidRPr="0095601B" w:rsidRDefault="00DC775A" w:rsidP="0095601B">
      <w:pPr>
        <w:pStyle w:val="Corpodetexto"/>
        <w:ind w:left="284"/>
        <w:jc w:val="left"/>
      </w:pPr>
    </w:p>
    <w:p w14:paraId="018D7BA4" w14:textId="77777777" w:rsidR="00DC775A" w:rsidRPr="0095601B" w:rsidRDefault="00DC775A" w:rsidP="0095601B">
      <w:pPr>
        <w:pStyle w:val="Corpodetexto"/>
        <w:ind w:left="284"/>
        <w:jc w:val="left"/>
      </w:pPr>
    </w:p>
    <w:p w14:paraId="2BCCEC9D" w14:textId="77777777" w:rsidR="00DC775A" w:rsidRPr="0095601B" w:rsidRDefault="005F325B" w:rsidP="0095601B">
      <w:pPr>
        <w:pStyle w:val="Ttulo11"/>
        <w:numPr>
          <w:ilvl w:val="0"/>
          <w:numId w:val="41"/>
        </w:numPr>
        <w:tabs>
          <w:tab w:val="left" w:pos="771"/>
        </w:tabs>
        <w:ind w:left="284"/>
      </w:pPr>
      <w:r w:rsidRPr="0095601B">
        <w:t>OBRIGAÇÕES</w:t>
      </w:r>
      <w:r w:rsidR="009D7C41" w:rsidRPr="0095601B">
        <w:t xml:space="preserve"> </w:t>
      </w:r>
      <w:r w:rsidRPr="0095601B">
        <w:t>DA</w:t>
      </w:r>
      <w:r w:rsidR="009D7C41" w:rsidRPr="0095601B">
        <w:t xml:space="preserve"> </w:t>
      </w:r>
      <w:r w:rsidRPr="0095601B">
        <w:t>VENCEDORA</w:t>
      </w:r>
    </w:p>
    <w:p w14:paraId="6F9E190D" w14:textId="4A9EFEE0"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A vencedora deverá observar durante a execução do contrato as normas técnicas aplicáveis ao serviço, bem como as normas de segurança do trabalho.</w:t>
      </w:r>
    </w:p>
    <w:p w14:paraId="1F340125" w14:textId="50A4A24D"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A vencedora deverá executar os serviços observando fielmente o projeto básico, Anexo I, inclusive em relação à qualidade dos materiais e ao cronograma de execução, e os termos da sua proposta.</w:t>
      </w:r>
    </w:p>
    <w:p w14:paraId="291CBC96" w14:textId="56F35663"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Deve fornecer todo o material, pessoal e equipamentos necessários para a execução dos serviços, sendo a única e exclusiva responsável pelos mesmos. Proporcionar proteção</w:t>
      </w:r>
      <w:r w:rsidR="00A40BE4" w:rsidRPr="0095601B">
        <w:rPr>
          <w:b w:val="0"/>
          <w:bCs w:val="0"/>
        </w:rPr>
        <w:t xml:space="preserve"> </w:t>
      </w:r>
      <w:r w:rsidRPr="0095601B">
        <w:rPr>
          <w:b w:val="0"/>
          <w:bCs w:val="0"/>
        </w:rPr>
        <w:t>coletiva prevendo a adoção de medidas que evitem a ocorrência de acidentes, projeção de materiais, máquinas e equipamentos, sendo a empresa única e exclusiva responsável pelos mesmos;</w:t>
      </w:r>
    </w:p>
    <w:p w14:paraId="4E7B9FA8" w14:textId="2677E703"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Fornecer a seus empregados, contratados, e fazer com que estes utilizem, todos os equipamentos de proteção individual (EPIs) necessários à segurança dos mesmos, de acordo</w:t>
      </w:r>
      <w:r w:rsidR="004172F3" w:rsidRPr="0095601B">
        <w:rPr>
          <w:b w:val="0"/>
          <w:bCs w:val="0"/>
        </w:rPr>
        <w:t xml:space="preserve"> </w:t>
      </w:r>
      <w:r w:rsidRPr="0095601B">
        <w:rPr>
          <w:b w:val="0"/>
          <w:bCs w:val="0"/>
        </w:rPr>
        <w:t>com</w:t>
      </w:r>
      <w:r w:rsidR="00CE5BC5" w:rsidRPr="0095601B">
        <w:rPr>
          <w:b w:val="0"/>
          <w:bCs w:val="0"/>
        </w:rPr>
        <w:t xml:space="preserve"> </w:t>
      </w:r>
      <w:r w:rsidRPr="0095601B">
        <w:rPr>
          <w:b w:val="0"/>
          <w:bCs w:val="0"/>
        </w:rPr>
        <w:t>o</w:t>
      </w:r>
      <w:r w:rsidR="00CE5BC5" w:rsidRPr="0095601B">
        <w:rPr>
          <w:b w:val="0"/>
          <w:bCs w:val="0"/>
        </w:rPr>
        <w:t xml:space="preserve"> </w:t>
      </w:r>
      <w:r w:rsidRPr="0095601B">
        <w:rPr>
          <w:b w:val="0"/>
          <w:bCs w:val="0"/>
        </w:rPr>
        <w:t>exigido</w:t>
      </w:r>
      <w:r w:rsidR="00CE5BC5" w:rsidRPr="0095601B">
        <w:rPr>
          <w:b w:val="0"/>
          <w:bCs w:val="0"/>
        </w:rPr>
        <w:t xml:space="preserve"> </w:t>
      </w:r>
      <w:r w:rsidRPr="0095601B">
        <w:rPr>
          <w:b w:val="0"/>
          <w:bCs w:val="0"/>
        </w:rPr>
        <w:t>pelas</w:t>
      </w:r>
      <w:r w:rsidR="00CE5BC5" w:rsidRPr="0095601B">
        <w:rPr>
          <w:b w:val="0"/>
          <w:bCs w:val="0"/>
        </w:rPr>
        <w:t xml:space="preserve"> </w:t>
      </w:r>
      <w:r w:rsidRPr="0095601B">
        <w:rPr>
          <w:b w:val="0"/>
          <w:bCs w:val="0"/>
        </w:rPr>
        <w:t>normas</w:t>
      </w:r>
      <w:r w:rsidR="00CE5BC5" w:rsidRPr="0095601B">
        <w:rPr>
          <w:b w:val="0"/>
          <w:bCs w:val="0"/>
        </w:rPr>
        <w:t xml:space="preserve"> </w:t>
      </w:r>
      <w:r w:rsidRPr="0095601B">
        <w:rPr>
          <w:b w:val="0"/>
          <w:bCs w:val="0"/>
        </w:rPr>
        <w:t>relativas</w:t>
      </w:r>
      <w:r w:rsidR="00CE5BC5" w:rsidRPr="0095601B">
        <w:rPr>
          <w:b w:val="0"/>
          <w:bCs w:val="0"/>
        </w:rPr>
        <w:t xml:space="preserve"> </w:t>
      </w:r>
      <w:r w:rsidRPr="0095601B">
        <w:rPr>
          <w:b w:val="0"/>
          <w:bCs w:val="0"/>
        </w:rPr>
        <w:t>á</w:t>
      </w:r>
      <w:r w:rsidR="00CE5BC5" w:rsidRPr="0095601B">
        <w:rPr>
          <w:b w:val="0"/>
          <w:bCs w:val="0"/>
        </w:rPr>
        <w:t xml:space="preserve"> </w:t>
      </w:r>
      <w:r w:rsidRPr="0095601B">
        <w:rPr>
          <w:b w:val="0"/>
          <w:bCs w:val="0"/>
        </w:rPr>
        <w:t>Segurança,</w:t>
      </w:r>
      <w:r w:rsidR="00CE5BC5" w:rsidRPr="0095601B">
        <w:rPr>
          <w:b w:val="0"/>
          <w:bCs w:val="0"/>
        </w:rPr>
        <w:t xml:space="preserve"> </w:t>
      </w:r>
      <w:r w:rsidRPr="0095601B">
        <w:rPr>
          <w:b w:val="0"/>
          <w:bCs w:val="0"/>
        </w:rPr>
        <w:t>Higiene</w:t>
      </w:r>
      <w:r w:rsidR="00CE5BC5" w:rsidRPr="0095601B">
        <w:rPr>
          <w:b w:val="0"/>
          <w:bCs w:val="0"/>
        </w:rPr>
        <w:t xml:space="preserve"> </w:t>
      </w:r>
      <w:r w:rsidRPr="0095601B">
        <w:rPr>
          <w:b w:val="0"/>
          <w:bCs w:val="0"/>
        </w:rPr>
        <w:t>e</w:t>
      </w:r>
      <w:r w:rsidR="00CE5BC5" w:rsidRPr="0095601B">
        <w:rPr>
          <w:b w:val="0"/>
          <w:bCs w:val="0"/>
        </w:rPr>
        <w:t xml:space="preserve"> </w:t>
      </w:r>
      <w:r w:rsidRPr="0095601B">
        <w:rPr>
          <w:b w:val="0"/>
          <w:bCs w:val="0"/>
        </w:rPr>
        <w:t>Medicina</w:t>
      </w:r>
      <w:r w:rsidR="00CE5BC5" w:rsidRPr="0095601B">
        <w:rPr>
          <w:b w:val="0"/>
          <w:bCs w:val="0"/>
        </w:rPr>
        <w:t xml:space="preserve"> </w:t>
      </w:r>
      <w:r w:rsidRPr="0095601B">
        <w:rPr>
          <w:b w:val="0"/>
          <w:bCs w:val="0"/>
        </w:rPr>
        <w:t>do</w:t>
      </w:r>
      <w:r w:rsidR="00CE5BC5" w:rsidRPr="0095601B">
        <w:rPr>
          <w:b w:val="0"/>
          <w:bCs w:val="0"/>
        </w:rPr>
        <w:t xml:space="preserve"> </w:t>
      </w:r>
      <w:r w:rsidRPr="0095601B">
        <w:rPr>
          <w:b w:val="0"/>
          <w:bCs w:val="0"/>
        </w:rPr>
        <w:t>Trabalho,</w:t>
      </w:r>
      <w:r w:rsidR="00CE5BC5" w:rsidRPr="0095601B">
        <w:rPr>
          <w:b w:val="0"/>
          <w:bCs w:val="0"/>
        </w:rPr>
        <w:t xml:space="preserve"> </w:t>
      </w:r>
      <w:r w:rsidRPr="0095601B">
        <w:rPr>
          <w:b w:val="0"/>
          <w:bCs w:val="0"/>
        </w:rPr>
        <w:t>previstas na legislação em vigor;</w:t>
      </w:r>
    </w:p>
    <w:p w14:paraId="77A8CFB6" w14:textId="5045FBD1"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 xml:space="preserve">Apresentar durante a execução do contrato, se solicitado, documentos que comprovem estarem </w:t>
      </w:r>
      <w:r w:rsidRPr="0095601B">
        <w:rPr>
          <w:b w:val="0"/>
          <w:bCs w:val="0"/>
        </w:rPr>
        <w:lastRenderedPageBreak/>
        <w:t>cumprindo legislação em vigor quanto às obrigações assumidas no presente contrato, em especial, encargos sociais, trabalhistas, previdenciários, tributários, fiscais e comerciais;</w:t>
      </w:r>
    </w:p>
    <w:p w14:paraId="22357799" w14:textId="27DA5153"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Responsabilizar-se pelos danos que possam causar ao Município ou a terceiros em qualquer caso, durante a execução dos serviços, bem como a reparação ou indenização sem ônus ao Município ou a terceiros;</w:t>
      </w:r>
    </w:p>
    <w:p w14:paraId="7839F36F" w14:textId="7D6EB32B"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A licitante contratada, sob sua única e exclusiva responsabilidade, deverá proporcionar proteção coletiva prevendo a adoção de medidas que evitem a ocorrência de desmoronamentos, deslizamentos, projeção de materiais, choques, descargas, acidentes com máquinas e equipamentos, e a sinalização obrigatória de advertência de obra, através de cones, fitas, cavaletes, placas de advertência, grades de proteção, tapumes, etc., sendo a única e exclusiva responsável pelos mesmos.</w:t>
      </w:r>
    </w:p>
    <w:p w14:paraId="623CD4C5" w14:textId="1ADC668B"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A contratada ficará responsável pelo prazo de 05 (cinco) anos, a contar da data final do recebimento, a realizar qualquer reparo por defeitos apresentados na obra, oriundos da execução dos trabalhos.</w:t>
      </w:r>
    </w:p>
    <w:p w14:paraId="52BB75B0"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Responsabilizar-se pelas despesas de deslocamentos até a sede do município, estadia e alimentação, oriundas da prestação dos serviços, objeto deste certame.</w:t>
      </w:r>
    </w:p>
    <w:p w14:paraId="7C9EBEE5"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10E4ED9" w14:textId="77777777"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Responsabilizar-se pelas despesas dos tributos, encargos trabalhistas, previdenciários, fiscais, comerciais, taxas, fretes, seguros, deslocamento pessoal, prestação de garantia e quaisquer outras que incidam ou venham a incidir na execução do contrato.</w:t>
      </w:r>
    </w:p>
    <w:p w14:paraId="4CF3DE2E" w14:textId="23CFC652" w:rsidR="00DC775A" w:rsidRPr="0095601B" w:rsidRDefault="005F325B" w:rsidP="0095601B">
      <w:pPr>
        <w:pStyle w:val="Ttulo11"/>
        <w:numPr>
          <w:ilvl w:val="1"/>
          <w:numId w:val="41"/>
        </w:numPr>
        <w:tabs>
          <w:tab w:val="left" w:pos="771"/>
        </w:tabs>
        <w:spacing w:line="360" w:lineRule="auto"/>
        <w:ind w:left="284" w:hanging="544"/>
        <w:jc w:val="both"/>
        <w:rPr>
          <w:b w:val="0"/>
          <w:bCs w:val="0"/>
        </w:rPr>
      </w:pPr>
      <w:r w:rsidRPr="0095601B">
        <w:rPr>
          <w:b w:val="0"/>
          <w:bCs w:val="0"/>
        </w:rPr>
        <w:t>A vencedora deverá manter, durante toda a execução contratual, todas as condições de habilitação e qualificação exigidas na licitação, inclusive quanto às contribuições para o FGTS</w:t>
      </w:r>
      <w:r w:rsidR="00257AB5" w:rsidRPr="0095601B">
        <w:rPr>
          <w:b w:val="0"/>
          <w:bCs w:val="0"/>
        </w:rPr>
        <w:t xml:space="preserve"> </w:t>
      </w:r>
      <w:r w:rsidRPr="0095601B">
        <w:rPr>
          <w:b w:val="0"/>
          <w:bCs w:val="0"/>
        </w:rPr>
        <w:t>e</w:t>
      </w:r>
      <w:r w:rsidR="00257AB5" w:rsidRPr="0095601B">
        <w:rPr>
          <w:b w:val="0"/>
          <w:bCs w:val="0"/>
        </w:rPr>
        <w:t xml:space="preserve"> </w:t>
      </w:r>
      <w:r w:rsidRPr="0095601B">
        <w:rPr>
          <w:b w:val="0"/>
          <w:bCs w:val="0"/>
        </w:rPr>
        <w:t>INSS</w:t>
      </w:r>
      <w:r w:rsidR="00257AB5" w:rsidRPr="0095601B">
        <w:rPr>
          <w:b w:val="0"/>
          <w:bCs w:val="0"/>
        </w:rPr>
        <w:t xml:space="preserve"> </w:t>
      </w:r>
      <w:r w:rsidRPr="0095601B">
        <w:rPr>
          <w:b w:val="0"/>
          <w:bCs w:val="0"/>
        </w:rPr>
        <w:t>relativa</w:t>
      </w:r>
      <w:r w:rsidR="00257AB5" w:rsidRPr="0095601B">
        <w:rPr>
          <w:b w:val="0"/>
          <w:bCs w:val="0"/>
        </w:rPr>
        <w:t xml:space="preserve"> </w:t>
      </w:r>
      <w:r w:rsidRPr="0095601B">
        <w:rPr>
          <w:b w:val="0"/>
          <w:bCs w:val="0"/>
        </w:rPr>
        <w:t>aos</w:t>
      </w:r>
      <w:r w:rsidR="00257AB5" w:rsidRPr="0095601B">
        <w:rPr>
          <w:b w:val="0"/>
          <w:bCs w:val="0"/>
        </w:rPr>
        <w:t xml:space="preserve"> </w:t>
      </w:r>
      <w:r w:rsidRPr="0095601B">
        <w:rPr>
          <w:b w:val="0"/>
          <w:bCs w:val="0"/>
        </w:rPr>
        <w:t>empregados</w:t>
      </w:r>
      <w:r w:rsidR="00257AB5" w:rsidRPr="0095601B">
        <w:rPr>
          <w:b w:val="0"/>
          <w:bCs w:val="0"/>
        </w:rPr>
        <w:t xml:space="preserve"> </w:t>
      </w:r>
      <w:r w:rsidRPr="0095601B">
        <w:rPr>
          <w:b w:val="0"/>
          <w:bCs w:val="0"/>
        </w:rPr>
        <w:t>utilizados</w:t>
      </w:r>
      <w:r w:rsidR="00257AB5" w:rsidRPr="0095601B">
        <w:rPr>
          <w:b w:val="0"/>
          <w:bCs w:val="0"/>
        </w:rPr>
        <w:t xml:space="preserve"> </w:t>
      </w:r>
      <w:r w:rsidRPr="0095601B">
        <w:rPr>
          <w:b w:val="0"/>
          <w:bCs w:val="0"/>
        </w:rPr>
        <w:t>na</w:t>
      </w:r>
      <w:r w:rsidR="00257AB5" w:rsidRPr="0095601B">
        <w:rPr>
          <w:b w:val="0"/>
          <w:bCs w:val="0"/>
        </w:rPr>
        <w:t xml:space="preserve"> </w:t>
      </w:r>
      <w:r w:rsidRPr="0095601B">
        <w:rPr>
          <w:b w:val="0"/>
          <w:bCs w:val="0"/>
        </w:rPr>
        <w:t>prestação</w:t>
      </w:r>
      <w:r w:rsidR="00257AB5" w:rsidRPr="0095601B">
        <w:rPr>
          <w:b w:val="0"/>
          <w:bCs w:val="0"/>
        </w:rPr>
        <w:t xml:space="preserve"> </w:t>
      </w:r>
      <w:r w:rsidRPr="0095601B">
        <w:rPr>
          <w:b w:val="0"/>
          <w:bCs w:val="0"/>
        </w:rPr>
        <w:t>do</w:t>
      </w:r>
      <w:r w:rsidR="00257AB5" w:rsidRPr="0095601B">
        <w:rPr>
          <w:b w:val="0"/>
          <w:bCs w:val="0"/>
        </w:rPr>
        <w:t xml:space="preserve"> </w:t>
      </w:r>
      <w:r w:rsidRPr="0095601B">
        <w:rPr>
          <w:b w:val="0"/>
          <w:bCs w:val="0"/>
        </w:rPr>
        <w:t>serviço,</w:t>
      </w:r>
      <w:r w:rsidR="00257AB5" w:rsidRPr="0095601B">
        <w:rPr>
          <w:b w:val="0"/>
          <w:bCs w:val="0"/>
        </w:rPr>
        <w:t xml:space="preserve"> </w:t>
      </w:r>
      <w:r w:rsidRPr="0095601B">
        <w:rPr>
          <w:b w:val="0"/>
          <w:bCs w:val="0"/>
        </w:rPr>
        <w:t>devendo</w:t>
      </w:r>
      <w:r w:rsidR="00257AB5" w:rsidRPr="0095601B">
        <w:rPr>
          <w:b w:val="0"/>
          <w:bCs w:val="0"/>
        </w:rPr>
        <w:t xml:space="preserve"> </w:t>
      </w:r>
      <w:r w:rsidRPr="0095601B">
        <w:rPr>
          <w:b w:val="0"/>
          <w:bCs w:val="0"/>
        </w:rPr>
        <w:t>apresentar mensalmente à Administração os comprovantes de pagamentos dos encargos trabalhistas e previdenciários.</w:t>
      </w:r>
    </w:p>
    <w:p w14:paraId="21964ED6" w14:textId="21F54E10" w:rsidR="00744734" w:rsidRPr="0095601B" w:rsidRDefault="004D0095" w:rsidP="0095601B">
      <w:pPr>
        <w:pStyle w:val="Ttulo11"/>
        <w:numPr>
          <w:ilvl w:val="1"/>
          <w:numId w:val="41"/>
        </w:numPr>
        <w:tabs>
          <w:tab w:val="left" w:pos="771"/>
        </w:tabs>
        <w:spacing w:line="360" w:lineRule="auto"/>
        <w:ind w:left="284" w:hanging="544"/>
        <w:jc w:val="both"/>
        <w:rPr>
          <w:b w:val="0"/>
          <w:bCs w:val="0"/>
        </w:rPr>
      </w:pPr>
      <w:r w:rsidRPr="0095601B">
        <w:rPr>
          <w:b w:val="0"/>
          <w:bCs w:val="0"/>
        </w:rPr>
        <w:t>A</w:t>
      </w:r>
      <w:r w:rsidR="00744734" w:rsidRPr="0095601B">
        <w:rPr>
          <w:b w:val="0"/>
          <w:bCs w:val="0"/>
        </w:rPr>
        <w:t xml:space="preserve"> responsabilidade pela qualidade das obras, materiais e serviços executados ou fornecidos é da empresa contratada para esta finalidade, inclusive a promoção de readequações, sempre que detectadas impropriedades que possam comprometer a consecução do objeto pactuado;</w:t>
      </w:r>
    </w:p>
    <w:p w14:paraId="4DE1D364" w14:textId="1F7D8E09" w:rsidR="005F28A3" w:rsidRPr="0095601B" w:rsidRDefault="005F28A3" w:rsidP="0095601B">
      <w:pPr>
        <w:pStyle w:val="Ttulo11"/>
        <w:numPr>
          <w:ilvl w:val="1"/>
          <w:numId w:val="41"/>
        </w:numPr>
        <w:tabs>
          <w:tab w:val="left" w:pos="771"/>
        </w:tabs>
        <w:spacing w:line="360" w:lineRule="auto"/>
        <w:ind w:left="284" w:hanging="544"/>
        <w:jc w:val="both"/>
        <w:rPr>
          <w:b w:val="0"/>
          <w:bCs w:val="0"/>
        </w:rPr>
      </w:pPr>
      <w:r w:rsidRPr="0095601B">
        <w:rPr>
          <w:b w:val="0"/>
          <w:bCs w:val="0"/>
        </w:rPr>
        <w:t xml:space="preserve">É exigível </w:t>
      </w:r>
      <w:r w:rsidR="005C3D84" w:rsidRPr="0095601B">
        <w:rPr>
          <w:b w:val="0"/>
          <w:bCs w:val="0"/>
        </w:rPr>
        <w:t>a</w:t>
      </w:r>
      <w:r w:rsidRPr="0095601B">
        <w:rPr>
          <w:b w:val="0"/>
          <w:bCs w:val="0"/>
        </w:rPr>
        <w:t xml:space="preserve"> aquisição de produtos manufaturados nacionais e serviços nacionais para setores específicos definidos em ato do Poder Executivo Federal, quando aplicável, observadas as disposições do art. 3º-A da Lei nº 11.578, de 26 de novembro de 2007, e do Decreto nº 11.889, de 22 de janeiro de 2024;</w:t>
      </w:r>
    </w:p>
    <w:p w14:paraId="429F7496" w14:textId="75E5CA56" w:rsidR="00DC775A" w:rsidRPr="0095601B" w:rsidRDefault="00FB7DE3" w:rsidP="0095601B">
      <w:pPr>
        <w:pStyle w:val="Ttulo11"/>
        <w:numPr>
          <w:ilvl w:val="1"/>
          <w:numId w:val="41"/>
        </w:numPr>
        <w:tabs>
          <w:tab w:val="left" w:pos="771"/>
          <w:tab w:val="left" w:pos="1140"/>
        </w:tabs>
        <w:spacing w:line="360" w:lineRule="auto"/>
        <w:ind w:left="284" w:right="535" w:hanging="544"/>
        <w:jc w:val="both"/>
      </w:pPr>
      <w:r w:rsidRPr="0095601B">
        <w:rPr>
          <w:b w:val="0"/>
          <w:bCs w:val="0"/>
        </w:rPr>
        <w:t xml:space="preserve">A contratada </w:t>
      </w:r>
      <w:r w:rsidR="002870FD" w:rsidRPr="0095601B">
        <w:rPr>
          <w:b w:val="0"/>
          <w:bCs w:val="0"/>
        </w:rPr>
        <w:t xml:space="preserve">deverá </w:t>
      </w:r>
      <w:r w:rsidRPr="0095601B">
        <w:rPr>
          <w:b w:val="0"/>
          <w:bCs w:val="0"/>
          <w:lang w:val="pt-BR"/>
        </w:rPr>
        <w:t>disponibiliz</w:t>
      </w:r>
      <w:r w:rsidR="002870FD" w:rsidRPr="0095601B">
        <w:rPr>
          <w:b w:val="0"/>
          <w:bCs w:val="0"/>
          <w:lang w:val="pt-BR"/>
        </w:rPr>
        <w:t>ar</w:t>
      </w:r>
      <w:r w:rsidRPr="0095601B">
        <w:rPr>
          <w:b w:val="0"/>
          <w:bCs w:val="0"/>
          <w:lang w:val="pt-BR"/>
        </w:rPr>
        <w:t xml:space="preserve">, imagens de satélite, fotos georreferenciadas obtidas pelos aplicativos, mapas, aerolevantamentos com drones ou outros meios tecnológicos disponíveis, quando solicitado pela </w:t>
      </w:r>
      <w:r w:rsidR="00346684" w:rsidRPr="0095601B">
        <w:rPr>
          <w:b w:val="0"/>
          <w:bCs w:val="0"/>
        </w:rPr>
        <w:t>CAIXA ECONÔMICA FEDERAL</w:t>
      </w:r>
      <w:r w:rsidR="00CF3A86" w:rsidRPr="0095601B">
        <w:rPr>
          <w:lang w:val="pt-BR"/>
        </w:rPr>
        <w:t xml:space="preserve"> ou</w:t>
      </w:r>
      <w:r w:rsidR="003F5608" w:rsidRPr="0095601B">
        <w:rPr>
          <w:b w:val="0"/>
          <w:bCs w:val="0"/>
          <w:lang w:val="pt-BR"/>
        </w:rPr>
        <w:t xml:space="preserve"> município contratante</w:t>
      </w:r>
      <w:r w:rsidRPr="0095601B">
        <w:rPr>
          <w:b w:val="0"/>
          <w:bCs w:val="0"/>
          <w:lang w:val="pt-BR"/>
        </w:rPr>
        <w:t>.</w:t>
      </w:r>
    </w:p>
    <w:p w14:paraId="7A486B37" w14:textId="77777777" w:rsidR="00DC775A" w:rsidRPr="0095601B" w:rsidRDefault="00DC775A" w:rsidP="0095601B">
      <w:pPr>
        <w:pStyle w:val="Ttulo11"/>
        <w:tabs>
          <w:tab w:val="left" w:pos="891"/>
        </w:tabs>
        <w:ind w:left="284"/>
        <w:jc w:val="both"/>
      </w:pPr>
    </w:p>
    <w:p w14:paraId="47461D2F" w14:textId="77777777" w:rsidR="00DC775A" w:rsidRPr="0095601B" w:rsidRDefault="005F325B" w:rsidP="0095601B">
      <w:pPr>
        <w:pStyle w:val="Ttulo11"/>
        <w:numPr>
          <w:ilvl w:val="0"/>
          <w:numId w:val="41"/>
        </w:numPr>
        <w:tabs>
          <w:tab w:val="left" w:pos="771"/>
        </w:tabs>
        <w:ind w:left="284"/>
      </w:pPr>
      <w:r w:rsidRPr="0095601B">
        <w:t>PRAZOS</w:t>
      </w:r>
      <w:r w:rsidR="009D7C41" w:rsidRPr="0095601B">
        <w:t xml:space="preserve"> </w:t>
      </w:r>
      <w:r w:rsidRPr="0095601B">
        <w:t>DE</w:t>
      </w:r>
      <w:r w:rsidR="009D7C41" w:rsidRPr="0095601B">
        <w:t xml:space="preserve"> </w:t>
      </w:r>
      <w:r w:rsidRPr="0095601B">
        <w:t>EXECUÇÃO</w:t>
      </w:r>
      <w:r w:rsidR="009D7C41" w:rsidRPr="0095601B">
        <w:t xml:space="preserve"> </w:t>
      </w:r>
      <w:r w:rsidRPr="0095601B">
        <w:t>E</w:t>
      </w:r>
      <w:r w:rsidR="009D7C41" w:rsidRPr="0095601B">
        <w:t xml:space="preserve"> </w:t>
      </w:r>
      <w:r w:rsidRPr="0095601B">
        <w:t>DE</w:t>
      </w:r>
      <w:r w:rsidR="009D7C41" w:rsidRPr="0095601B">
        <w:t xml:space="preserve"> </w:t>
      </w:r>
      <w:r w:rsidRPr="0095601B">
        <w:t>VIGÊNCIA</w:t>
      </w:r>
      <w:r w:rsidR="009D7C41" w:rsidRPr="0095601B">
        <w:t xml:space="preserve"> </w:t>
      </w:r>
      <w:r w:rsidRPr="0095601B">
        <w:t>DO</w:t>
      </w:r>
      <w:r w:rsidR="009D7C41" w:rsidRPr="0095601B">
        <w:t xml:space="preserve"> </w:t>
      </w:r>
      <w:r w:rsidRPr="0095601B">
        <w:t>CONTRATO</w:t>
      </w:r>
    </w:p>
    <w:p w14:paraId="15AB9BA1" w14:textId="62CD4B15" w:rsidR="00CD07C2" w:rsidRPr="0095601B" w:rsidRDefault="00CD07C2" w:rsidP="0095601B">
      <w:pPr>
        <w:pStyle w:val="PargrafodaLista"/>
        <w:numPr>
          <w:ilvl w:val="1"/>
          <w:numId w:val="41"/>
        </w:numPr>
        <w:tabs>
          <w:tab w:val="left" w:pos="1076"/>
        </w:tabs>
        <w:spacing w:before="244" w:line="360" w:lineRule="auto"/>
        <w:ind w:left="284" w:right="529"/>
        <w:rPr>
          <w:b/>
          <w:sz w:val="24"/>
          <w:szCs w:val="24"/>
        </w:rPr>
      </w:pPr>
      <w:r w:rsidRPr="0095601B">
        <w:rPr>
          <w:sz w:val="24"/>
          <w:szCs w:val="24"/>
        </w:rPr>
        <w:t xml:space="preserve">O contrato decorrente da presente licitação terá o prazo de vigência de </w:t>
      </w:r>
      <w:r w:rsidR="00296F6A">
        <w:rPr>
          <w:sz w:val="24"/>
          <w:szCs w:val="24"/>
        </w:rPr>
        <w:t>2</w:t>
      </w:r>
      <w:r w:rsidRPr="0095601B">
        <w:rPr>
          <w:sz w:val="24"/>
          <w:szCs w:val="24"/>
        </w:rPr>
        <w:t xml:space="preserve"> (</w:t>
      </w:r>
      <w:r w:rsidR="00296F6A">
        <w:rPr>
          <w:sz w:val="24"/>
          <w:szCs w:val="24"/>
        </w:rPr>
        <w:t>dois</w:t>
      </w:r>
      <w:r w:rsidRPr="0095601B">
        <w:rPr>
          <w:sz w:val="24"/>
          <w:szCs w:val="24"/>
        </w:rPr>
        <w:t xml:space="preserve">) meses, a contar da </w:t>
      </w:r>
      <w:r w:rsidR="005F1C6D" w:rsidRPr="0095601B">
        <w:rPr>
          <w:sz w:val="24"/>
          <w:szCs w:val="24"/>
        </w:rPr>
        <w:t>ordem de início</w:t>
      </w:r>
      <w:r w:rsidRPr="0095601B">
        <w:rPr>
          <w:sz w:val="24"/>
          <w:szCs w:val="24"/>
        </w:rPr>
        <w:t>, podendo ser prorrogado, justificadamente, a critério da Administração, nos termos da legislação.</w:t>
      </w:r>
    </w:p>
    <w:p w14:paraId="737E27C2" w14:textId="77777777" w:rsidR="00CD07C2" w:rsidRPr="0095601B" w:rsidRDefault="00CD07C2" w:rsidP="0095601B">
      <w:pPr>
        <w:pStyle w:val="PargrafodaLista"/>
        <w:numPr>
          <w:ilvl w:val="1"/>
          <w:numId w:val="41"/>
        </w:numPr>
        <w:tabs>
          <w:tab w:val="left" w:pos="1094"/>
        </w:tabs>
        <w:spacing w:line="360" w:lineRule="auto"/>
        <w:ind w:left="284" w:right="533"/>
        <w:rPr>
          <w:b/>
          <w:sz w:val="24"/>
          <w:szCs w:val="24"/>
        </w:rPr>
      </w:pPr>
      <w:r w:rsidRPr="0095601B">
        <w:rPr>
          <w:sz w:val="24"/>
          <w:szCs w:val="24"/>
        </w:rPr>
        <w:t>O objeto da presente licitação deverá ser executado de acordo com o cronograma físico financeiro apresentado pelo setor de engenharia e demais informações contidas no termo de referência, arquivos e projetos vinculados a esse edital.</w:t>
      </w:r>
    </w:p>
    <w:p w14:paraId="49C82720" w14:textId="77777777" w:rsidR="00CD07C2" w:rsidRPr="0095601B" w:rsidRDefault="00CD07C2" w:rsidP="0095601B">
      <w:pPr>
        <w:pStyle w:val="PargrafodaLista"/>
        <w:numPr>
          <w:ilvl w:val="1"/>
          <w:numId w:val="41"/>
        </w:numPr>
        <w:tabs>
          <w:tab w:val="left" w:pos="1094"/>
        </w:tabs>
        <w:spacing w:line="360" w:lineRule="auto"/>
        <w:ind w:left="284" w:right="533"/>
        <w:rPr>
          <w:b/>
          <w:sz w:val="24"/>
          <w:szCs w:val="24"/>
        </w:rPr>
      </w:pPr>
      <w:r w:rsidRPr="0095601B">
        <w:rPr>
          <w:sz w:val="24"/>
          <w:szCs w:val="24"/>
        </w:rPr>
        <w:t>A contratação será atendida pela seguinte dotação:</w:t>
      </w:r>
    </w:p>
    <w:tbl>
      <w:tblPr>
        <w:tblW w:w="9702" w:type="dxa"/>
        <w:jc w:val="center"/>
        <w:tblLayout w:type="fixed"/>
        <w:tblLook w:val="04A0" w:firstRow="1" w:lastRow="0" w:firstColumn="1" w:lastColumn="0" w:noHBand="0" w:noVBand="1"/>
      </w:tblPr>
      <w:tblGrid>
        <w:gridCol w:w="2369"/>
        <w:gridCol w:w="3973"/>
        <w:gridCol w:w="3360"/>
      </w:tblGrid>
      <w:tr w:rsidR="0036093C" w:rsidRPr="0036093C" w14:paraId="37B91702" w14:textId="77777777" w:rsidTr="0036093C">
        <w:trPr>
          <w:trHeight w:val="373"/>
          <w:jc w:val="center"/>
        </w:trPr>
        <w:tc>
          <w:tcPr>
            <w:tcW w:w="2369" w:type="dxa"/>
            <w:tcBorders>
              <w:top w:val="single" w:sz="4" w:space="0" w:color="000000"/>
              <w:left w:val="single" w:sz="4" w:space="0" w:color="000000"/>
              <w:bottom w:val="single" w:sz="4" w:space="0" w:color="000000"/>
              <w:right w:val="single" w:sz="4" w:space="0" w:color="000000"/>
            </w:tcBorders>
            <w:vAlign w:val="center"/>
            <w:hideMark/>
          </w:tcPr>
          <w:p w14:paraId="3A9F29ED" w14:textId="77777777" w:rsidR="0036093C" w:rsidRPr="0036093C" w:rsidRDefault="0036093C" w:rsidP="0036093C">
            <w:pPr>
              <w:pStyle w:val="Corpodetexto"/>
              <w:spacing w:before="138"/>
              <w:ind w:left="284"/>
              <w:jc w:val="left"/>
              <w:rPr>
                <w:b/>
                <w:lang w:val="pt-BR"/>
              </w:rPr>
            </w:pPr>
            <w:r w:rsidRPr="0036093C">
              <w:rPr>
                <w:b/>
                <w:lang w:val="pt-BR"/>
              </w:rPr>
              <w:t>Projeto/Atividade</w:t>
            </w:r>
          </w:p>
        </w:tc>
        <w:tc>
          <w:tcPr>
            <w:tcW w:w="3973" w:type="dxa"/>
            <w:tcBorders>
              <w:top w:val="single" w:sz="4" w:space="0" w:color="000000"/>
              <w:left w:val="single" w:sz="4" w:space="0" w:color="000000"/>
              <w:bottom w:val="single" w:sz="4" w:space="0" w:color="000000"/>
              <w:right w:val="single" w:sz="4" w:space="0" w:color="000000"/>
            </w:tcBorders>
            <w:vAlign w:val="center"/>
            <w:hideMark/>
          </w:tcPr>
          <w:p w14:paraId="07183155" w14:textId="77777777" w:rsidR="0036093C" w:rsidRPr="0036093C" w:rsidRDefault="0036093C" w:rsidP="0036093C">
            <w:pPr>
              <w:pStyle w:val="Corpodetexto"/>
              <w:spacing w:before="138"/>
              <w:ind w:left="284"/>
              <w:jc w:val="left"/>
              <w:rPr>
                <w:b/>
                <w:lang w:val="pt-BR"/>
              </w:rPr>
            </w:pPr>
            <w:r w:rsidRPr="0036093C">
              <w:rPr>
                <w:b/>
                <w:lang w:val="pt-BR"/>
              </w:rPr>
              <w:t>Descrição</w:t>
            </w:r>
          </w:p>
        </w:tc>
        <w:tc>
          <w:tcPr>
            <w:tcW w:w="3360" w:type="dxa"/>
            <w:tcBorders>
              <w:top w:val="single" w:sz="4" w:space="0" w:color="000000"/>
              <w:left w:val="single" w:sz="4" w:space="0" w:color="000000"/>
              <w:bottom w:val="single" w:sz="4" w:space="0" w:color="000000"/>
              <w:right w:val="single" w:sz="4" w:space="0" w:color="000000"/>
            </w:tcBorders>
            <w:vAlign w:val="center"/>
            <w:hideMark/>
          </w:tcPr>
          <w:p w14:paraId="46294140" w14:textId="77777777" w:rsidR="0036093C" w:rsidRPr="0036093C" w:rsidRDefault="0036093C" w:rsidP="0036093C">
            <w:pPr>
              <w:pStyle w:val="Corpodetexto"/>
              <w:spacing w:before="138"/>
              <w:ind w:left="284"/>
              <w:jc w:val="left"/>
              <w:rPr>
                <w:b/>
                <w:lang w:val="pt-BR"/>
              </w:rPr>
            </w:pPr>
            <w:r w:rsidRPr="0036093C">
              <w:rPr>
                <w:b/>
                <w:lang w:val="pt-BR"/>
              </w:rPr>
              <w:t>Elemento despesa</w:t>
            </w:r>
          </w:p>
        </w:tc>
      </w:tr>
      <w:tr w:rsidR="0036093C" w:rsidRPr="0036093C" w14:paraId="1E382D77" w14:textId="77777777" w:rsidTr="0036093C">
        <w:trPr>
          <w:trHeight w:val="312"/>
          <w:jc w:val="center"/>
        </w:trPr>
        <w:tc>
          <w:tcPr>
            <w:tcW w:w="2369" w:type="dxa"/>
            <w:tcBorders>
              <w:top w:val="single" w:sz="4" w:space="0" w:color="000000"/>
              <w:left w:val="single" w:sz="4" w:space="0" w:color="000000"/>
              <w:bottom w:val="single" w:sz="4" w:space="0" w:color="000000"/>
              <w:right w:val="single" w:sz="4" w:space="0" w:color="000000"/>
            </w:tcBorders>
            <w:vAlign w:val="center"/>
            <w:hideMark/>
          </w:tcPr>
          <w:p w14:paraId="52B46AA3" w14:textId="77777777" w:rsidR="0036093C" w:rsidRPr="0036093C" w:rsidRDefault="0036093C" w:rsidP="0036093C">
            <w:pPr>
              <w:pStyle w:val="Corpodetexto"/>
              <w:spacing w:before="138"/>
              <w:ind w:left="284"/>
              <w:jc w:val="left"/>
              <w:rPr>
                <w:lang w:val="pt-BR"/>
              </w:rPr>
            </w:pPr>
            <w:r w:rsidRPr="0036093C">
              <w:rPr>
                <w:lang w:val="pt-BR"/>
              </w:rPr>
              <w:t>1145(Reduzido 573)</w:t>
            </w:r>
          </w:p>
        </w:tc>
        <w:tc>
          <w:tcPr>
            <w:tcW w:w="3973" w:type="dxa"/>
            <w:tcBorders>
              <w:top w:val="single" w:sz="4" w:space="0" w:color="000000"/>
              <w:left w:val="single" w:sz="4" w:space="0" w:color="000000"/>
              <w:bottom w:val="single" w:sz="4" w:space="0" w:color="000000"/>
              <w:right w:val="single" w:sz="4" w:space="0" w:color="000000"/>
            </w:tcBorders>
            <w:vAlign w:val="center"/>
            <w:hideMark/>
          </w:tcPr>
          <w:p w14:paraId="6E6BD0EB" w14:textId="77777777" w:rsidR="0036093C" w:rsidRPr="0036093C" w:rsidRDefault="0036093C" w:rsidP="0036093C">
            <w:pPr>
              <w:pStyle w:val="Corpodetexto"/>
              <w:spacing w:before="138"/>
              <w:ind w:left="284"/>
              <w:jc w:val="left"/>
              <w:rPr>
                <w:lang w:val="pt-BR"/>
              </w:rPr>
            </w:pPr>
            <w:r w:rsidRPr="0036093C">
              <w:rPr>
                <w:lang w:val="pt-BR"/>
              </w:rPr>
              <w:t>  CONVÊNIO FPE Nº 5334/2025 - ILUMINA ESPORTE - Campo Futebol L Pão de Açucar</w:t>
            </w:r>
          </w:p>
        </w:tc>
        <w:tc>
          <w:tcPr>
            <w:tcW w:w="3360" w:type="dxa"/>
            <w:tcBorders>
              <w:top w:val="single" w:sz="4" w:space="0" w:color="000000"/>
              <w:left w:val="single" w:sz="4" w:space="0" w:color="000000"/>
              <w:bottom w:val="single" w:sz="4" w:space="0" w:color="000000"/>
              <w:right w:val="single" w:sz="4" w:space="0" w:color="000000"/>
            </w:tcBorders>
            <w:vAlign w:val="center"/>
            <w:hideMark/>
          </w:tcPr>
          <w:p w14:paraId="393AC22E" w14:textId="77777777" w:rsidR="0036093C" w:rsidRPr="0036093C" w:rsidRDefault="0036093C" w:rsidP="0036093C">
            <w:pPr>
              <w:pStyle w:val="Corpodetexto"/>
              <w:spacing w:before="138"/>
              <w:ind w:left="284"/>
              <w:jc w:val="left"/>
              <w:rPr>
                <w:lang w:val="pt-BR"/>
              </w:rPr>
            </w:pPr>
            <w:r w:rsidRPr="0036093C">
              <w:rPr>
                <w:lang w:val="pt-BR"/>
              </w:rPr>
              <w:t>34490510000000000000 - </w:t>
            </w:r>
            <w:proofErr w:type="gramStart"/>
            <w:r w:rsidRPr="0036093C">
              <w:rPr>
                <w:lang w:val="pt-BR"/>
              </w:rPr>
              <w:t>[ Obras</w:t>
            </w:r>
            <w:proofErr w:type="gramEnd"/>
            <w:r w:rsidRPr="0036093C">
              <w:rPr>
                <w:lang w:val="pt-BR"/>
              </w:rPr>
              <w:t xml:space="preserve"> e </w:t>
            </w:r>
            <w:proofErr w:type="gramStart"/>
            <w:r w:rsidRPr="0036093C">
              <w:rPr>
                <w:lang w:val="pt-BR"/>
              </w:rPr>
              <w:t>instalações ]</w:t>
            </w:r>
            <w:proofErr w:type="gramEnd"/>
          </w:p>
        </w:tc>
      </w:tr>
    </w:tbl>
    <w:p w14:paraId="315BEF69" w14:textId="77777777" w:rsidR="00DC775A" w:rsidRPr="0095601B" w:rsidRDefault="00DC775A" w:rsidP="0095601B">
      <w:pPr>
        <w:pStyle w:val="Corpodetexto"/>
        <w:spacing w:before="138"/>
        <w:ind w:left="284"/>
        <w:jc w:val="left"/>
      </w:pPr>
    </w:p>
    <w:p w14:paraId="2EFC5B46" w14:textId="77777777" w:rsidR="00DC775A" w:rsidRPr="0095601B" w:rsidRDefault="005F325B" w:rsidP="0095601B">
      <w:pPr>
        <w:pStyle w:val="Ttulo11"/>
        <w:numPr>
          <w:ilvl w:val="0"/>
          <w:numId w:val="41"/>
        </w:numPr>
        <w:tabs>
          <w:tab w:val="left" w:pos="771"/>
        </w:tabs>
        <w:ind w:left="284"/>
      </w:pPr>
      <w:r w:rsidRPr="0095601B">
        <w:t>CONDIÇÕES</w:t>
      </w:r>
      <w:r w:rsidR="009D7C41" w:rsidRPr="0095601B">
        <w:t xml:space="preserve"> </w:t>
      </w:r>
      <w:r w:rsidRPr="0095601B">
        <w:t>DE</w:t>
      </w:r>
      <w:r w:rsidR="009D7C41" w:rsidRPr="0095601B">
        <w:t xml:space="preserve"> </w:t>
      </w:r>
      <w:r w:rsidRPr="0095601B">
        <w:t>PAGAMENTO</w:t>
      </w:r>
    </w:p>
    <w:p w14:paraId="3B1BCDD0" w14:textId="4ACDC9B9" w:rsidR="00B70925" w:rsidRPr="008D6056" w:rsidRDefault="008D6056" w:rsidP="008D6056">
      <w:pPr>
        <w:tabs>
          <w:tab w:val="left" w:pos="8789"/>
        </w:tabs>
        <w:ind w:right="142"/>
        <w:rPr>
          <w:sz w:val="24"/>
          <w:szCs w:val="24"/>
          <w:lang w:val="pt-BR"/>
        </w:rPr>
      </w:pPr>
      <w:r>
        <w:rPr>
          <w:sz w:val="24"/>
          <w:szCs w:val="24"/>
        </w:rPr>
        <w:t>1</w:t>
      </w:r>
      <w:r w:rsidR="00B70925" w:rsidRPr="008D6056">
        <w:rPr>
          <w:sz w:val="24"/>
          <w:szCs w:val="24"/>
        </w:rPr>
        <w:t xml:space="preserve">7.1 Os pagamentos das obras, objeto desta licitação, serão efetuados de acordo com as suas execuções, em parcelas de valor correspondente aos quantitativos executados, e conforme medições, desde que verificados e certificados pela fiscalização. </w:t>
      </w:r>
      <w:r w:rsidR="00B70925" w:rsidRPr="008D6056">
        <w:rPr>
          <w:bCs/>
          <w:sz w:val="24"/>
          <w:szCs w:val="24"/>
        </w:rPr>
        <w:t xml:space="preserve">Os valores serão pagos proporcionalmente a cada medição, em um prazo para liberação de </w:t>
      </w:r>
      <w:r w:rsidR="00B70925" w:rsidRPr="008D6056">
        <w:rPr>
          <w:b/>
          <w:bCs/>
          <w:sz w:val="24"/>
          <w:szCs w:val="24"/>
        </w:rPr>
        <w:t>até 30 dias</w:t>
      </w:r>
      <w:r w:rsidR="00B70925" w:rsidRPr="008D6056">
        <w:rPr>
          <w:bCs/>
          <w:sz w:val="24"/>
          <w:szCs w:val="24"/>
        </w:rPr>
        <w:t xml:space="preserve"> do protocolo da documentação, estando a documentação correta.</w:t>
      </w:r>
    </w:p>
    <w:p w14:paraId="34B38479" w14:textId="53C08E3B" w:rsidR="00B70925" w:rsidRPr="008D6056" w:rsidRDefault="008D6056" w:rsidP="008D6056">
      <w:pPr>
        <w:tabs>
          <w:tab w:val="left" w:pos="8789"/>
        </w:tabs>
        <w:ind w:right="142"/>
        <w:rPr>
          <w:sz w:val="24"/>
          <w:szCs w:val="24"/>
        </w:rPr>
      </w:pPr>
      <w:r>
        <w:rPr>
          <w:bCs/>
          <w:sz w:val="24"/>
          <w:szCs w:val="24"/>
        </w:rPr>
        <w:t>1</w:t>
      </w:r>
      <w:r w:rsidR="00B70925" w:rsidRPr="008D6056">
        <w:rPr>
          <w:bCs/>
          <w:sz w:val="24"/>
          <w:szCs w:val="24"/>
        </w:rPr>
        <w:t xml:space="preserve">7.2 </w:t>
      </w:r>
      <w:r w:rsidR="00B70925" w:rsidRPr="008D6056">
        <w:rPr>
          <w:sz w:val="24"/>
          <w:szCs w:val="24"/>
        </w:rPr>
        <w:t>Para o efetivo pagamento, as faturas deverão se fazer acompanhar da GFIP e da guia de recolhimento das contribuições para o FGTS e o INSS relativas aos empregados utilizados na obra.</w:t>
      </w:r>
    </w:p>
    <w:p w14:paraId="65EDDC9D" w14:textId="0233281E" w:rsidR="00B70925" w:rsidRPr="008D6056" w:rsidRDefault="008D6056" w:rsidP="008D6056">
      <w:pPr>
        <w:tabs>
          <w:tab w:val="left" w:pos="8789"/>
        </w:tabs>
        <w:ind w:right="142"/>
        <w:rPr>
          <w:sz w:val="24"/>
          <w:szCs w:val="24"/>
        </w:rPr>
      </w:pPr>
      <w:r>
        <w:rPr>
          <w:sz w:val="24"/>
          <w:szCs w:val="24"/>
        </w:rPr>
        <w:t>1</w:t>
      </w:r>
      <w:r w:rsidR="00B70925" w:rsidRPr="008D6056">
        <w:rPr>
          <w:sz w:val="24"/>
          <w:szCs w:val="24"/>
        </w:rPr>
        <w:t xml:space="preserve">7.3 Notas Fiscais/Faturas relativas aos quantitativos executados deverão vir acompanhadas de cópia da ficha de medição. </w:t>
      </w:r>
    </w:p>
    <w:p w14:paraId="713557E3" w14:textId="133B73AD" w:rsidR="00B70925" w:rsidRDefault="00B70925" w:rsidP="008D6056">
      <w:pPr>
        <w:pStyle w:val="Nvel2-Red"/>
        <w:numPr>
          <w:ilvl w:val="1"/>
          <w:numId w:val="43"/>
        </w:numPr>
        <w:tabs>
          <w:tab w:val="left" w:pos="708"/>
        </w:tabs>
        <w:spacing w:before="0" w:after="0" w:line="240" w:lineRule="auto"/>
        <w:rPr>
          <w:rFonts w:ascii="Times New Roman" w:hAnsi="Times New Roman" w:cs="Times New Roman"/>
          <w:sz w:val="24"/>
          <w:szCs w:val="24"/>
        </w:rPr>
      </w:pPr>
      <w:r>
        <w:rPr>
          <w:rFonts w:ascii="Times New Roman" w:hAnsi="Times New Roman" w:cs="Times New Roman"/>
          <w:i w:val="0"/>
          <w:iCs w:val="0"/>
          <w:color w:val="auto"/>
          <w:sz w:val="24"/>
          <w:szCs w:val="24"/>
        </w:rPr>
        <w:t>O pagamento será concretizado na moeda vigente no País com recursos próprios do Município.</w:t>
      </w:r>
    </w:p>
    <w:p w14:paraId="26798C0A" w14:textId="026C63C0" w:rsidR="00B70925" w:rsidRDefault="008D6056" w:rsidP="008D6056">
      <w:pPr>
        <w:pStyle w:val="Nvel2-Red"/>
        <w:tabs>
          <w:tab w:val="clear" w:pos="0"/>
          <w:tab w:val="left" w:pos="708"/>
        </w:tabs>
        <w:spacing w:before="0" w:after="0" w:line="240" w:lineRule="auto"/>
        <w:rPr>
          <w:rFonts w:ascii="Times New Roman" w:hAnsi="Times New Roman" w:cs="Times New Roman"/>
          <w:sz w:val="24"/>
          <w:szCs w:val="24"/>
        </w:rPr>
      </w:pPr>
      <w:r>
        <w:rPr>
          <w:rFonts w:ascii="Times New Roman" w:hAnsi="Times New Roman" w:cs="Times New Roman"/>
          <w:i w:val="0"/>
          <w:iCs w:val="0"/>
          <w:color w:val="auto"/>
          <w:sz w:val="24"/>
          <w:szCs w:val="24"/>
        </w:rPr>
        <w:t>1</w:t>
      </w:r>
      <w:r w:rsidR="00B70925">
        <w:rPr>
          <w:rFonts w:ascii="Times New Roman" w:hAnsi="Times New Roman" w:cs="Times New Roman"/>
          <w:i w:val="0"/>
          <w:iCs w:val="0"/>
          <w:color w:val="auto"/>
          <w:sz w:val="24"/>
          <w:szCs w:val="24"/>
        </w:rPr>
        <w:t>7.5. Serão processadas as retenções tributárias municipais, previdências e de imposto de renda nos termos da legislação que regula a matéria.</w:t>
      </w:r>
    </w:p>
    <w:p w14:paraId="1FFE16C1" w14:textId="647F0A75" w:rsidR="00B70925" w:rsidRDefault="008D6056" w:rsidP="008D6056">
      <w:pPr>
        <w:pStyle w:val="Nvel2-Red"/>
        <w:tabs>
          <w:tab w:val="clear" w:pos="0"/>
          <w:tab w:val="left" w:pos="708"/>
        </w:tabs>
        <w:spacing w:before="0" w:after="0" w:line="240" w:lineRule="auto"/>
        <w:rPr>
          <w:rFonts w:ascii="Times New Roman" w:hAnsi="Times New Roman" w:cs="Times New Roman"/>
          <w:i w:val="0"/>
          <w:iCs w:val="0"/>
          <w:color w:val="000000"/>
          <w:sz w:val="24"/>
          <w:szCs w:val="24"/>
          <w:shd w:val="clear" w:color="auto" w:fill="FFFFFF"/>
        </w:rPr>
      </w:pPr>
      <w:r>
        <w:rPr>
          <w:rFonts w:ascii="Times New Roman" w:hAnsi="Times New Roman" w:cs="Times New Roman"/>
          <w:i w:val="0"/>
          <w:iCs w:val="0"/>
          <w:color w:val="000000"/>
          <w:sz w:val="24"/>
          <w:szCs w:val="24"/>
          <w:shd w:val="clear" w:color="auto" w:fill="FFFFFF"/>
        </w:rPr>
        <w:t>1</w:t>
      </w:r>
      <w:r w:rsidR="00B70925">
        <w:rPr>
          <w:rFonts w:ascii="Times New Roman" w:hAnsi="Times New Roman" w:cs="Times New Roman"/>
          <w:i w:val="0"/>
          <w:iCs w:val="0"/>
          <w:color w:val="000000"/>
          <w:sz w:val="24"/>
          <w:szCs w:val="24"/>
          <w:shd w:val="clear" w:color="auto" w:fill="FFFFFF"/>
        </w:rPr>
        <w:t>7.6. 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p>
    <w:p w14:paraId="71BBA9A6" w14:textId="6EAA8311" w:rsidR="00B70925" w:rsidRDefault="008D6056" w:rsidP="008D6056">
      <w:pPr>
        <w:pStyle w:val="Nvel2-Red"/>
        <w:tabs>
          <w:tab w:val="clear" w:pos="0"/>
          <w:tab w:val="left" w:pos="708"/>
        </w:tabs>
        <w:spacing w:before="0" w:after="0" w:line="240" w:lineRule="auto"/>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1</w:t>
      </w:r>
      <w:r w:rsidR="00B70925">
        <w:rPr>
          <w:rFonts w:ascii="Times New Roman" w:hAnsi="Times New Roman" w:cs="Times New Roman"/>
          <w:i w:val="0"/>
          <w:iCs w:val="0"/>
          <w:color w:val="000000"/>
          <w:sz w:val="24"/>
          <w:szCs w:val="24"/>
        </w:rPr>
        <w:t>7.7.</w:t>
      </w:r>
      <w:r w:rsidR="00B70925">
        <w:rPr>
          <w:rFonts w:ascii="Times New Roman" w:hAnsi="Times New Roman" w:cs="Times New Roman"/>
          <w:i w:val="0"/>
          <w:iCs w:val="0"/>
          <w:color w:val="000000"/>
          <w:spacing w:val="3"/>
          <w:sz w:val="24"/>
          <w:szCs w:val="24"/>
        </w:rPr>
        <w:t xml:space="preserve">De acordo com a consolidação da jurisprudência pelo STJ (Superior Tribunal de Justiça), especialmente no julgamento do </w:t>
      </w:r>
      <w:proofErr w:type="spellStart"/>
      <w:r w:rsidR="00B70925">
        <w:rPr>
          <w:rFonts w:ascii="Times New Roman" w:hAnsi="Times New Roman" w:cs="Times New Roman"/>
          <w:i w:val="0"/>
          <w:iCs w:val="0"/>
          <w:color w:val="000000"/>
          <w:spacing w:val="3"/>
          <w:sz w:val="24"/>
          <w:szCs w:val="24"/>
        </w:rPr>
        <w:t>AgInt</w:t>
      </w:r>
      <w:proofErr w:type="spellEnd"/>
      <w:r w:rsidR="00B70925">
        <w:rPr>
          <w:rFonts w:ascii="Times New Roman" w:hAnsi="Times New Roman" w:cs="Times New Roman"/>
          <w:i w:val="0"/>
          <w:iCs w:val="0"/>
          <w:color w:val="000000"/>
          <w:spacing w:val="3"/>
          <w:sz w:val="24"/>
          <w:szCs w:val="24"/>
        </w:rPr>
        <w:t xml:space="preserve"> no </w:t>
      </w:r>
      <w:proofErr w:type="spellStart"/>
      <w:r w:rsidR="00B70925">
        <w:rPr>
          <w:rFonts w:ascii="Times New Roman" w:hAnsi="Times New Roman" w:cs="Times New Roman"/>
          <w:i w:val="0"/>
          <w:iCs w:val="0"/>
          <w:color w:val="000000"/>
          <w:spacing w:val="3"/>
          <w:sz w:val="24"/>
          <w:szCs w:val="24"/>
        </w:rPr>
        <w:t>AREsp</w:t>
      </w:r>
      <w:proofErr w:type="spellEnd"/>
      <w:r w:rsidR="00B70925">
        <w:rPr>
          <w:rFonts w:ascii="Times New Roman" w:hAnsi="Times New Roman" w:cs="Times New Roman"/>
          <w:i w:val="0"/>
          <w:iCs w:val="0"/>
          <w:color w:val="000000"/>
          <w:spacing w:val="3"/>
          <w:sz w:val="24"/>
          <w:szCs w:val="24"/>
        </w:rPr>
        <w:t xml:space="preserve"> 2.486.358/SP (2024), com respaldo da Nota Técnica CTAT nº 02/2025 da CNM (Confederação Nacional dos Municípios) e no Código Tributário Municipal,</w:t>
      </w:r>
      <w:r w:rsidR="00B70925">
        <w:rPr>
          <w:rFonts w:ascii="Times New Roman" w:hAnsi="Times New Roman" w:cs="Times New Roman"/>
          <w:i w:val="0"/>
          <w:iCs w:val="0"/>
          <w:color w:val="000000"/>
          <w:sz w:val="24"/>
          <w:szCs w:val="24"/>
        </w:rPr>
        <w:t xml:space="preserve"> no pagamento será efetuada a retenção </w:t>
      </w:r>
      <w:r w:rsidR="00B70925">
        <w:rPr>
          <w:rFonts w:ascii="Times New Roman" w:hAnsi="Times New Roman" w:cs="Times New Roman"/>
          <w:i w:val="0"/>
          <w:iCs w:val="0"/>
          <w:color w:val="000000"/>
          <w:spacing w:val="3"/>
          <w:sz w:val="24"/>
          <w:szCs w:val="24"/>
        </w:rPr>
        <w:t xml:space="preserve">ISS sobre o valor bruto da nota fiscal, podendo ser deduzido da base de cálculo, somente o fornecimento dos </w:t>
      </w:r>
      <w:r w:rsidR="00B70925">
        <w:rPr>
          <w:rFonts w:ascii="Times New Roman" w:hAnsi="Times New Roman" w:cs="Times New Roman"/>
          <w:i w:val="0"/>
          <w:iCs w:val="0"/>
          <w:color w:val="000000"/>
          <w:sz w:val="24"/>
          <w:szCs w:val="24"/>
        </w:rPr>
        <w:t>materiais produzidos pelo prestador fora do local em que o serviço é prestado, nos casos em que houver incidência de ICMS. No que se refere a alíquota do ISS a ser aplicada, será observada a legislação do município.</w:t>
      </w:r>
    </w:p>
    <w:p w14:paraId="3C68AB3E" w14:textId="77777777" w:rsidR="00DC775A" w:rsidRPr="0095601B" w:rsidRDefault="00DC775A" w:rsidP="0095601B">
      <w:pPr>
        <w:pStyle w:val="Corpodetexto"/>
        <w:spacing w:before="138"/>
        <w:ind w:left="284"/>
        <w:jc w:val="left"/>
      </w:pPr>
    </w:p>
    <w:p w14:paraId="1B754B84" w14:textId="77777777" w:rsidR="00DC775A" w:rsidRPr="0095601B" w:rsidRDefault="005F325B" w:rsidP="0095601B">
      <w:pPr>
        <w:pStyle w:val="Ttulo11"/>
        <w:numPr>
          <w:ilvl w:val="0"/>
          <w:numId w:val="41"/>
        </w:numPr>
        <w:tabs>
          <w:tab w:val="left" w:pos="771"/>
        </w:tabs>
        <w:ind w:left="284"/>
      </w:pPr>
      <w:r w:rsidRPr="0095601B">
        <w:t>DO REAJUSTE E DO REEQUILÍBRIO</w:t>
      </w:r>
    </w:p>
    <w:p w14:paraId="33953C4E" w14:textId="77777777" w:rsidR="00E242C6" w:rsidRPr="0095601B" w:rsidRDefault="00E242C6" w:rsidP="0095601B">
      <w:pPr>
        <w:pStyle w:val="PargrafodaLista"/>
        <w:numPr>
          <w:ilvl w:val="1"/>
          <w:numId w:val="41"/>
        </w:numPr>
        <w:tabs>
          <w:tab w:val="left" w:pos="1094"/>
        </w:tabs>
        <w:spacing w:line="360" w:lineRule="auto"/>
        <w:ind w:left="284" w:right="533"/>
        <w:rPr>
          <w:sz w:val="24"/>
          <w:szCs w:val="24"/>
        </w:rPr>
      </w:pPr>
      <w:r w:rsidRPr="0095601B">
        <w:rPr>
          <w:sz w:val="24"/>
          <w:szCs w:val="24"/>
        </w:rPr>
        <w:t xml:space="preserve">reequilíbrio econômico-financeiro do contrato, em face da superveniência das condições de mercado aplicáveis à espécie, devendo para tanto ser encaminhado ao Setor de Licitações pedido </w:t>
      </w:r>
      <w:r w:rsidRPr="0095601B">
        <w:rPr>
          <w:sz w:val="24"/>
          <w:szCs w:val="24"/>
        </w:rPr>
        <w:lastRenderedPageBreak/>
        <w:t>de reequilíbrio econômico-financeiro devidamente fundamentado e justificado, ou seja, acompanhado de documentos que comprovem a procedência do pedido, tais como listas de preços dos fabricantes, notas fiscais de aquisição, matérias-primas, planilha de custos ou de outros documentos julgados necessários, demonstrando de maneira clara e inequívoca o pedido.</w:t>
      </w:r>
    </w:p>
    <w:p w14:paraId="7F3743BD" w14:textId="07EB1805" w:rsidR="00E242C6" w:rsidRPr="0095601B" w:rsidRDefault="00E242C6" w:rsidP="0095601B">
      <w:pPr>
        <w:pStyle w:val="PargrafodaLista"/>
        <w:numPr>
          <w:ilvl w:val="1"/>
          <w:numId w:val="41"/>
        </w:numPr>
        <w:tabs>
          <w:tab w:val="left" w:pos="1094"/>
        </w:tabs>
        <w:spacing w:line="360" w:lineRule="auto"/>
        <w:ind w:left="284" w:right="533"/>
        <w:rPr>
          <w:sz w:val="24"/>
          <w:szCs w:val="24"/>
        </w:rPr>
      </w:pPr>
      <w:r w:rsidRPr="0095601B">
        <w:rPr>
          <w:sz w:val="24"/>
          <w:szCs w:val="24"/>
        </w:rPr>
        <w:t>Os preços inicialmente contratados são fixos e irreajustáveis no prazo de um ano contado da data do orçamento estimado.</w:t>
      </w:r>
    </w:p>
    <w:p w14:paraId="062EADD6" w14:textId="61051E7A" w:rsidR="00E242C6" w:rsidRPr="0095601B" w:rsidRDefault="00E242C6" w:rsidP="0095601B">
      <w:pPr>
        <w:pStyle w:val="PargrafodaLista"/>
        <w:numPr>
          <w:ilvl w:val="1"/>
          <w:numId w:val="41"/>
        </w:numPr>
        <w:tabs>
          <w:tab w:val="left" w:pos="1094"/>
        </w:tabs>
        <w:spacing w:line="360" w:lineRule="auto"/>
        <w:ind w:left="284" w:right="533"/>
        <w:rPr>
          <w:sz w:val="24"/>
          <w:szCs w:val="24"/>
        </w:rPr>
      </w:pPr>
      <w:r w:rsidRPr="0095601B">
        <w:rPr>
          <w:sz w:val="24"/>
          <w:szCs w:val="24"/>
        </w:rPr>
        <w:t>Após o interregno de um ano, e independentemente de pedido do contratado, os preços iniciais serão reajustados, mediante a aplicação, pelo contratante, do Índice Nacional de Preços ao Consumidor Amplo - IPCA ou outro índice compatível com a correção da inflação do período, exclusivamente para as obrigações iniciadas e concluídas após a ocorrência da anualidade.</w:t>
      </w:r>
    </w:p>
    <w:p w14:paraId="47CFAE1A" w14:textId="1C6F2409" w:rsidR="00E242C6" w:rsidRPr="0095601B" w:rsidRDefault="00E242C6" w:rsidP="0095601B">
      <w:pPr>
        <w:pStyle w:val="PargrafodaLista"/>
        <w:numPr>
          <w:ilvl w:val="1"/>
          <w:numId w:val="41"/>
        </w:numPr>
        <w:tabs>
          <w:tab w:val="left" w:pos="1094"/>
        </w:tabs>
        <w:spacing w:line="360" w:lineRule="auto"/>
        <w:ind w:left="284" w:right="533"/>
        <w:rPr>
          <w:sz w:val="24"/>
          <w:szCs w:val="24"/>
        </w:rPr>
      </w:pPr>
      <w:r w:rsidRPr="0095601B">
        <w:rPr>
          <w:sz w:val="24"/>
          <w:szCs w:val="24"/>
        </w:rPr>
        <w:t>Nos reajustes subsequentes ao primeiro, o interregno mínimo de um ano será contado a partir dos efeitos financeiros do último reajuste.</w:t>
      </w:r>
    </w:p>
    <w:p w14:paraId="0557009A" w14:textId="6EC62E74" w:rsidR="00E242C6" w:rsidRPr="0095601B" w:rsidRDefault="00E242C6" w:rsidP="0095601B">
      <w:pPr>
        <w:pStyle w:val="PargrafodaLista"/>
        <w:numPr>
          <w:ilvl w:val="1"/>
          <w:numId w:val="41"/>
        </w:numPr>
        <w:tabs>
          <w:tab w:val="left" w:pos="1094"/>
        </w:tabs>
        <w:spacing w:line="360" w:lineRule="auto"/>
        <w:ind w:left="284" w:right="533"/>
        <w:rPr>
          <w:sz w:val="24"/>
          <w:szCs w:val="24"/>
        </w:rPr>
      </w:pPr>
      <w:r w:rsidRPr="0095601B">
        <w:rPr>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5BECFA9" w14:textId="43F11964" w:rsidR="00E242C6" w:rsidRPr="0095601B" w:rsidRDefault="00E242C6" w:rsidP="0095601B">
      <w:pPr>
        <w:pStyle w:val="PargrafodaLista"/>
        <w:numPr>
          <w:ilvl w:val="1"/>
          <w:numId w:val="41"/>
        </w:numPr>
        <w:tabs>
          <w:tab w:val="left" w:pos="1094"/>
        </w:tabs>
        <w:spacing w:line="360" w:lineRule="auto"/>
        <w:ind w:left="284" w:right="533"/>
        <w:rPr>
          <w:sz w:val="24"/>
          <w:szCs w:val="24"/>
        </w:rPr>
      </w:pPr>
      <w:r w:rsidRPr="0095601B">
        <w:rPr>
          <w:sz w:val="24"/>
          <w:szCs w:val="24"/>
        </w:rPr>
        <w:t>Nas aferições finais, o(s) índice(s) utilizado(s) para reajuste será(ão), obrigatoriamente, o(s) definitivo(s).</w:t>
      </w:r>
    </w:p>
    <w:p w14:paraId="34317DAE" w14:textId="1367F7E8" w:rsidR="00E242C6" w:rsidRPr="0095601B" w:rsidRDefault="00E242C6" w:rsidP="0095601B">
      <w:pPr>
        <w:pStyle w:val="PargrafodaLista"/>
        <w:numPr>
          <w:ilvl w:val="1"/>
          <w:numId w:val="41"/>
        </w:numPr>
        <w:tabs>
          <w:tab w:val="left" w:pos="1094"/>
        </w:tabs>
        <w:spacing w:line="360" w:lineRule="auto"/>
        <w:ind w:left="284" w:right="533"/>
        <w:rPr>
          <w:sz w:val="24"/>
          <w:szCs w:val="24"/>
        </w:rPr>
      </w:pPr>
      <w:r w:rsidRPr="0095601B">
        <w:rPr>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43704D9D" w14:textId="7DDF41E8" w:rsidR="00DC775A" w:rsidRPr="0095601B" w:rsidRDefault="00E242C6" w:rsidP="0095601B">
      <w:pPr>
        <w:pStyle w:val="PargrafodaLista"/>
        <w:numPr>
          <w:ilvl w:val="1"/>
          <w:numId w:val="41"/>
        </w:numPr>
        <w:tabs>
          <w:tab w:val="left" w:pos="1094"/>
        </w:tabs>
        <w:spacing w:line="360" w:lineRule="auto"/>
        <w:ind w:left="284" w:right="533"/>
        <w:rPr>
          <w:sz w:val="24"/>
          <w:szCs w:val="24"/>
        </w:rPr>
      </w:pPr>
      <w:r w:rsidRPr="0095601B">
        <w:rPr>
          <w:sz w:val="24"/>
          <w:szCs w:val="24"/>
        </w:rPr>
        <w:t>Na ausência de previsão legal quanto ao índice substituto, as partes elegerão novo índice oficial, para reajustamento do preço do valor remanescente, por meio de termo aditivo.</w:t>
      </w:r>
    </w:p>
    <w:p w14:paraId="3AF50B7B" w14:textId="77777777" w:rsidR="009324EE" w:rsidRPr="0095601B" w:rsidRDefault="009324EE" w:rsidP="0095601B">
      <w:pPr>
        <w:pStyle w:val="PargrafodaLista"/>
        <w:tabs>
          <w:tab w:val="left" w:pos="1094"/>
        </w:tabs>
        <w:spacing w:line="360" w:lineRule="auto"/>
        <w:ind w:left="284" w:right="533"/>
        <w:rPr>
          <w:sz w:val="24"/>
          <w:szCs w:val="24"/>
        </w:rPr>
      </w:pPr>
    </w:p>
    <w:p w14:paraId="5326C29C" w14:textId="77777777" w:rsidR="009324EE" w:rsidRPr="0095601B" w:rsidRDefault="005F325B" w:rsidP="0095601B">
      <w:pPr>
        <w:pStyle w:val="Ttulo11"/>
        <w:numPr>
          <w:ilvl w:val="0"/>
          <w:numId w:val="41"/>
        </w:numPr>
        <w:tabs>
          <w:tab w:val="left" w:pos="771"/>
        </w:tabs>
        <w:ind w:left="284"/>
      </w:pPr>
      <w:r w:rsidRPr="0095601B">
        <w:t>SANÇÕES</w:t>
      </w:r>
      <w:r w:rsidR="00886C3F" w:rsidRPr="0095601B">
        <w:t xml:space="preserve"> </w:t>
      </w:r>
      <w:r w:rsidRPr="0095601B">
        <w:t>ADMINISTRATIVAS</w:t>
      </w:r>
    </w:p>
    <w:p w14:paraId="31A4D883" w14:textId="77777777" w:rsidR="009324EE" w:rsidRPr="0095601B" w:rsidRDefault="009324EE" w:rsidP="0095601B">
      <w:pPr>
        <w:pStyle w:val="Ttulo11"/>
        <w:tabs>
          <w:tab w:val="left" w:pos="771"/>
        </w:tabs>
        <w:ind w:left="284"/>
      </w:pPr>
      <w:r w:rsidRPr="0095601B">
        <w:t>19.1.</w:t>
      </w:r>
      <w:r w:rsidR="005F325B" w:rsidRPr="0095601B">
        <w:rPr>
          <w:b w:val="0"/>
          <w:bCs w:val="0"/>
        </w:rPr>
        <w:t>O licitante ou o contratado será responsabilizado administrativamente pelas seguintes infrações:</w:t>
      </w:r>
    </w:p>
    <w:p w14:paraId="72319BBE" w14:textId="77777777" w:rsidR="009324EE" w:rsidRPr="0095601B" w:rsidRDefault="009324EE" w:rsidP="0095601B">
      <w:pPr>
        <w:pStyle w:val="Ttulo11"/>
        <w:tabs>
          <w:tab w:val="left" w:pos="771"/>
        </w:tabs>
        <w:ind w:left="284"/>
      </w:pPr>
      <w:r w:rsidRPr="0095601B">
        <w:t>19.</w:t>
      </w:r>
      <w:r w:rsidRPr="0095601B">
        <w:rPr>
          <w:b w:val="0"/>
          <w:bCs w:val="0"/>
        </w:rPr>
        <w:t>1.1.</w:t>
      </w:r>
      <w:r w:rsidR="00886C3F" w:rsidRPr="0095601B">
        <w:rPr>
          <w:b w:val="0"/>
          <w:bCs w:val="0"/>
        </w:rPr>
        <w:t>D</w:t>
      </w:r>
      <w:r w:rsidR="005F325B" w:rsidRPr="0095601B">
        <w:rPr>
          <w:b w:val="0"/>
          <w:bCs w:val="0"/>
        </w:rPr>
        <w:t>ar</w:t>
      </w:r>
      <w:r w:rsidR="00886C3F" w:rsidRPr="0095601B">
        <w:rPr>
          <w:b w:val="0"/>
          <w:bCs w:val="0"/>
        </w:rPr>
        <w:t xml:space="preserve"> </w:t>
      </w:r>
      <w:r w:rsidR="005F325B" w:rsidRPr="0095601B">
        <w:rPr>
          <w:b w:val="0"/>
          <w:bCs w:val="0"/>
        </w:rPr>
        <w:t>causa</w:t>
      </w:r>
      <w:r w:rsidR="00886C3F" w:rsidRPr="0095601B">
        <w:rPr>
          <w:b w:val="0"/>
          <w:bCs w:val="0"/>
        </w:rPr>
        <w:t xml:space="preserve"> </w:t>
      </w:r>
      <w:r w:rsidR="005F325B" w:rsidRPr="0095601B">
        <w:rPr>
          <w:b w:val="0"/>
          <w:bCs w:val="0"/>
        </w:rPr>
        <w:t>à</w:t>
      </w:r>
      <w:r w:rsidR="00886C3F" w:rsidRPr="0095601B">
        <w:rPr>
          <w:b w:val="0"/>
          <w:bCs w:val="0"/>
        </w:rPr>
        <w:t xml:space="preserve"> </w:t>
      </w:r>
      <w:r w:rsidR="005F325B" w:rsidRPr="0095601B">
        <w:rPr>
          <w:b w:val="0"/>
          <w:bCs w:val="0"/>
        </w:rPr>
        <w:t>inexecução</w:t>
      </w:r>
      <w:r w:rsidR="00886C3F" w:rsidRPr="0095601B">
        <w:rPr>
          <w:b w:val="0"/>
          <w:bCs w:val="0"/>
        </w:rPr>
        <w:t xml:space="preserve"> </w:t>
      </w:r>
      <w:r w:rsidR="005F325B" w:rsidRPr="0095601B">
        <w:rPr>
          <w:b w:val="0"/>
          <w:bCs w:val="0"/>
        </w:rPr>
        <w:t>parcial</w:t>
      </w:r>
      <w:r w:rsidR="00886C3F" w:rsidRPr="0095601B">
        <w:rPr>
          <w:b w:val="0"/>
          <w:bCs w:val="0"/>
        </w:rPr>
        <w:t xml:space="preserve"> </w:t>
      </w:r>
      <w:r w:rsidR="005F325B" w:rsidRPr="0095601B">
        <w:rPr>
          <w:b w:val="0"/>
          <w:bCs w:val="0"/>
        </w:rPr>
        <w:t>do</w:t>
      </w:r>
      <w:r w:rsidR="00BF23E4" w:rsidRPr="0095601B">
        <w:rPr>
          <w:b w:val="0"/>
          <w:bCs w:val="0"/>
        </w:rPr>
        <w:t xml:space="preserve"> </w:t>
      </w:r>
      <w:r w:rsidR="005F325B" w:rsidRPr="0095601B">
        <w:rPr>
          <w:b w:val="0"/>
          <w:bCs w:val="0"/>
        </w:rPr>
        <w:t>contrato;</w:t>
      </w:r>
    </w:p>
    <w:p w14:paraId="02B8DDE0" w14:textId="77777777" w:rsidR="009324EE" w:rsidRPr="0095601B" w:rsidRDefault="009324EE" w:rsidP="0095601B">
      <w:pPr>
        <w:pStyle w:val="Ttulo11"/>
        <w:tabs>
          <w:tab w:val="left" w:pos="771"/>
        </w:tabs>
        <w:ind w:left="284"/>
      </w:pPr>
      <w:r w:rsidRPr="0095601B">
        <w:t>19.</w:t>
      </w:r>
      <w:r w:rsidRPr="0095601B">
        <w:rPr>
          <w:b w:val="0"/>
          <w:bCs w:val="0"/>
        </w:rPr>
        <w:t>1.2.</w:t>
      </w:r>
      <w:r w:rsidR="00886C3F" w:rsidRPr="0095601B">
        <w:rPr>
          <w:b w:val="0"/>
          <w:bCs w:val="0"/>
        </w:rPr>
        <w:t>D</w:t>
      </w:r>
      <w:r w:rsidR="005F325B" w:rsidRPr="0095601B">
        <w:rPr>
          <w:b w:val="0"/>
          <w:bCs w:val="0"/>
        </w:rPr>
        <w:t>ar</w:t>
      </w:r>
      <w:r w:rsidR="00886C3F" w:rsidRPr="0095601B">
        <w:rPr>
          <w:b w:val="0"/>
          <w:bCs w:val="0"/>
        </w:rPr>
        <w:t xml:space="preserve"> </w:t>
      </w:r>
      <w:r w:rsidR="005F325B" w:rsidRPr="0095601B">
        <w:rPr>
          <w:b w:val="0"/>
          <w:bCs w:val="0"/>
        </w:rPr>
        <w:t>causa</w:t>
      </w:r>
      <w:r w:rsidR="00886C3F" w:rsidRPr="0095601B">
        <w:rPr>
          <w:b w:val="0"/>
          <w:bCs w:val="0"/>
        </w:rPr>
        <w:t xml:space="preserve"> </w:t>
      </w:r>
      <w:r w:rsidR="005F325B" w:rsidRPr="0095601B">
        <w:rPr>
          <w:b w:val="0"/>
          <w:bCs w:val="0"/>
        </w:rPr>
        <w:t>à</w:t>
      </w:r>
      <w:r w:rsidR="00886C3F" w:rsidRPr="0095601B">
        <w:rPr>
          <w:b w:val="0"/>
          <w:bCs w:val="0"/>
        </w:rPr>
        <w:t xml:space="preserve"> </w:t>
      </w:r>
      <w:r w:rsidR="005F325B" w:rsidRPr="0095601B">
        <w:rPr>
          <w:b w:val="0"/>
          <w:bCs w:val="0"/>
        </w:rPr>
        <w:t>inexecução</w:t>
      </w:r>
      <w:r w:rsidR="00886C3F" w:rsidRPr="0095601B">
        <w:rPr>
          <w:b w:val="0"/>
          <w:bCs w:val="0"/>
        </w:rPr>
        <w:t xml:space="preserve"> </w:t>
      </w:r>
      <w:r w:rsidR="005F325B" w:rsidRPr="0095601B">
        <w:rPr>
          <w:b w:val="0"/>
          <w:bCs w:val="0"/>
        </w:rPr>
        <w:t>parcial</w:t>
      </w:r>
      <w:r w:rsidR="00886C3F" w:rsidRPr="0095601B">
        <w:rPr>
          <w:b w:val="0"/>
          <w:bCs w:val="0"/>
        </w:rPr>
        <w:t xml:space="preserve"> </w:t>
      </w:r>
      <w:r w:rsidR="005F325B" w:rsidRPr="0095601B">
        <w:rPr>
          <w:b w:val="0"/>
          <w:bCs w:val="0"/>
        </w:rPr>
        <w:t>do</w:t>
      </w:r>
      <w:r w:rsidR="00886C3F" w:rsidRPr="0095601B">
        <w:rPr>
          <w:b w:val="0"/>
          <w:bCs w:val="0"/>
        </w:rPr>
        <w:t xml:space="preserve"> </w:t>
      </w:r>
      <w:r w:rsidR="005F325B" w:rsidRPr="0095601B">
        <w:rPr>
          <w:b w:val="0"/>
          <w:bCs w:val="0"/>
        </w:rPr>
        <w:t>contrato</w:t>
      </w:r>
      <w:r w:rsidR="00886C3F" w:rsidRPr="0095601B">
        <w:rPr>
          <w:b w:val="0"/>
          <w:bCs w:val="0"/>
        </w:rPr>
        <w:t xml:space="preserve"> </w:t>
      </w:r>
      <w:r w:rsidR="005F325B" w:rsidRPr="0095601B">
        <w:rPr>
          <w:b w:val="0"/>
          <w:bCs w:val="0"/>
        </w:rPr>
        <w:t>que</w:t>
      </w:r>
      <w:r w:rsidR="00886C3F" w:rsidRPr="0095601B">
        <w:rPr>
          <w:b w:val="0"/>
          <w:bCs w:val="0"/>
        </w:rPr>
        <w:t xml:space="preserve"> </w:t>
      </w:r>
      <w:r w:rsidR="005F325B" w:rsidRPr="0095601B">
        <w:rPr>
          <w:b w:val="0"/>
          <w:bCs w:val="0"/>
        </w:rPr>
        <w:t>cause</w:t>
      </w:r>
      <w:r w:rsidR="00886C3F" w:rsidRPr="0095601B">
        <w:rPr>
          <w:b w:val="0"/>
          <w:bCs w:val="0"/>
        </w:rPr>
        <w:t xml:space="preserve"> </w:t>
      </w:r>
      <w:r w:rsidR="005F325B" w:rsidRPr="0095601B">
        <w:rPr>
          <w:b w:val="0"/>
          <w:bCs w:val="0"/>
        </w:rPr>
        <w:t>grave</w:t>
      </w:r>
      <w:r w:rsidR="00886C3F" w:rsidRPr="0095601B">
        <w:rPr>
          <w:b w:val="0"/>
          <w:bCs w:val="0"/>
        </w:rPr>
        <w:t xml:space="preserve"> </w:t>
      </w:r>
      <w:r w:rsidR="005F325B" w:rsidRPr="0095601B">
        <w:rPr>
          <w:b w:val="0"/>
          <w:bCs w:val="0"/>
        </w:rPr>
        <w:t>dano</w:t>
      </w:r>
      <w:r w:rsidR="00886C3F" w:rsidRPr="0095601B">
        <w:rPr>
          <w:b w:val="0"/>
          <w:bCs w:val="0"/>
        </w:rPr>
        <w:t xml:space="preserve"> </w:t>
      </w:r>
      <w:r w:rsidR="005F325B" w:rsidRPr="0095601B">
        <w:rPr>
          <w:b w:val="0"/>
          <w:bCs w:val="0"/>
        </w:rPr>
        <w:t>à</w:t>
      </w:r>
      <w:r w:rsidR="00886C3F" w:rsidRPr="0095601B">
        <w:rPr>
          <w:b w:val="0"/>
          <w:bCs w:val="0"/>
        </w:rPr>
        <w:t xml:space="preserve"> </w:t>
      </w:r>
      <w:r w:rsidR="005F325B" w:rsidRPr="0095601B">
        <w:rPr>
          <w:b w:val="0"/>
          <w:bCs w:val="0"/>
        </w:rPr>
        <w:t>Administração,</w:t>
      </w:r>
      <w:r w:rsidR="00886C3F" w:rsidRPr="0095601B">
        <w:rPr>
          <w:b w:val="0"/>
          <w:bCs w:val="0"/>
        </w:rPr>
        <w:t xml:space="preserve"> </w:t>
      </w:r>
      <w:r w:rsidR="005F325B" w:rsidRPr="0095601B">
        <w:rPr>
          <w:b w:val="0"/>
          <w:bCs w:val="0"/>
        </w:rPr>
        <w:t>ao funcionamento dos serviços públicos ou ao interesse coletivo;</w:t>
      </w:r>
    </w:p>
    <w:p w14:paraId="25620D1D" w14:textId="5D5FCB57" w:rsidR="00DC775A" w:rsidRPr="0095601B" w:rsidRDefault="009324EE" w:rsidP="0095601B">
      <w:pPr>
        <w:pStyle w:val="Ttulo11"/>
        <w:tabs>
          <w:tab w:val="left" w:pos="771"/>
        </w:tabs>
        <w:ind w:left="284"/>
      </w:pPr>
      <w:r w:rsidRPr="0095601B">
        <w:t>19.</w:t>
      </w:r>
      <w:r w:rsidRPr="0095601B">
        <w:rPr>
          <w:b w:val="0"/>
          <w:bCs w:val="0"/>
        </w:rPr>
        <w:t>1.3.</w:t>
      </w:r>
      <w:r w:rsidR="00886C3F" w:rsidRPr="0095601B">
        <w:rPr>
          <w:b w:val="0"/>
          <w:bCs w:val="0"/>
        </w:rPr>
        <w:t>D</w:t>
      </w:r>
      <w:r w:rsidR="005F325B" w:rsidRPr="0095601B">
        <w:rPr>
          <w:b w:val="0"/>
          <w:bCs w:val="0"/>
        </w:rPr>
        <w:t>ar</w:t>
      </w:r>
      <w:r w:rsidR="00886C3F" w:rsidRPr="0095601B">
        <w:rPr>
          <w:b w:val="0"/>
          <w:bCs w:val="0"/>
        </w:rPr>
        <w:t xml:space="preserve"> </w:t>
      </w:r>
      <w:r w:rsidR="005F325B" w:rsidRPr="0095601B">
        <w:rPr>
          <w:b w:val="0"/>
          <w:bCs w:val="0"/>
        </w:rPr>
        <w:t>causa</w:t>
      </w:r>
      <w:r w:rsidR="00886C3F" w:rsidRPr="0095601B">
        <w:rPr>
          <w:b w:val="0"/>
          <w:bCs w:val="0"/>
        </w:rPr>
        <w:t xml:space="preserve"> </w:t>
      </w:r>
      <w:r w:rsidR="005F325B" w:rsidRPr="0095601B">
        <w:rPr>
          <w:b w:val="0"/>
          <w:bCs w:val="0"/>
        </w:rPr>
        <w:t>à</w:t>
      </w:r>
      <w:r w:rsidR="00886C3F" w:rsidRPr="0095601B">
        <w:rPr>
          <w:b w:val="0"/>
          <w:bCs w:val="0"/>
        </w:rPr>
        <w:t xml:space="preserve"> </w:t>
      </w:r>
      <w:r w:rsidR="005F325B" w:rsidRPr="0095601B">
        <w:rPr>
          <w:b w:val="0"/>
          <w:bCs w:val="0"/>
        </w:rPr>
        <w:t>inexecução</w:t>
      </w:r>
      <w:r w:rsidR="00886C3F" w:rsidRPr="0095601B">
        <w:rPr>
          <w:b w:val="0"/>
          <w:bCs w:val="0"/>
        </w:rPr>
        <w:t xml:space="preserve"> </w:t>
      </w:r>
      <w:r w:rsidR="005F325B" w:rsidRPr="0095601B">
        <w:rPr>
          <w:b w:val="0"/>
          <w:bCs w:val="0"/>
        </w:rPr>
        <w:t>total</w:t>
      </w:r>
      <w:r w:rsidR="00886C3F" w:rsidRPr="0095601B">
        <w:rPr>
          <w:b w:val="0"/>
          <w:bCs w:val="0"/>
        </w:rPr>
        <w:t xml:space="preserve"> </w:t>
      </w:r>
      <w:r w:rsidR="005F325B" w:rsidRPr="0095601B">
        <w:rPr>
          <w:b w:val="0"/>
          <w:bCs w:val="0"/>
        </w:rPr>
        <w:t>do</w:t>
      </w:r>
      <w:r w:rsidR="00886C3F" w:rsidRPr="0095601B">
        <w:rPr>
          <w:b w:val="0"/>
          <w:bCs w:val="0"/>
        </w:rPr>
        <w:t xml:space="preserve"> </w:t>
      </w:r>
      <w:r w:rsidR="005F325B" w:rsidRPr="0095601B">
        <w:rPr>
          <w:b w:val="0"/>
          <w:bCs w:val="0"/>
        </w:rPr>
        <w:t>contrato;</w:t>
      </w:r>
    </w:p>
    <w:p w14:paraId="3D9DE4C8" w14:textId="77777777" w:rsidR="00DC775A" w:rsidRPr="0095601B" w:rsidRDefault="00886C3F" w:rsidP="0095601B">
      <w:pPr>
        <w:pStyle w:val="Ttulo11"/>
        <w:numPr>
          <w:ilvl w:val="2"/>
          <w:numId w:val="41"/>
        </w:numPr>
        <w:tabs>
          <w:tab w:val="left" w:pos="771"/>
        </w:tabs>
        <w:spacing w:line="360" w:lineRule="auto"/>
        <w:ind w:left="284"/>
        <w:jc w:val="both"/>
        <w:rPr>
          <w:b w:val="0"/>
          <w:bCs w:val="0"/>
        </w:rPr>
      </w:pPr>
      <w:r w:rsidRPr="0095601B">
        <w:rPr>
          <w:b w:val="0"/>
          <w:bCs w:val="0"/>
        </w:rPr>
        <w:t>D</w:t>
      </w:r>
      <w:r w:rsidR="005F325B" w:rsidRPr="0095601B">
        <w:rPr>
          <w:b w:val="0"/>
          <w:bCs w:val="0"/>
        </w:rPr>
        <w:t>eixar</w:t>
      </w:r>
      <w:r w:rsidRPr="0095601B">
        <w:rPr>
          <w:b w:val="0"/>
          <w:bCs w:val="0"/>
        </w:rPr>
        <w:t xml:space="preserve"> </w:t>
      </w:r>
      <w:r w:rsidR="005F325B" w:rsidRPr="0095601B">
        <w:rPr>
          <w:b w:val="0"/>
          <w:bCs w:val="0"/>
        </w:rPr>
        <w:t>de</w:t>
      </w:r>
      <w:r w:rsidRPr="0095601B">
        <w:rPr>
          <w:b w:val="0"/>
          <w:bCs w:val="0"/>
        </w:rPr>
        <w:t xml:space="preserve"> </w:t>
      </w:r>
      <w:r w:rsidR="005F325B" w:rsidRPr="0095601B">
        <w:rPr>
          <w:b w:val="0"/>
          <w:bCs w:val="0"/>
        </w:rPr>
        <w:t>entregar</w:t>
      </w:r>
      <w:r w:rsidRPr="0095601B">
        <w:rPr>
          <w:b w:val="0"/>
          <w:bCs w:val="0"/>
        </w:rPr>
        <w:t xml:space="preserve"> </w:t>
      </w:r>
      <w:r w:rsidR="005F325B" w:rsidRPr="0095601B">
        <w:rPr>
          <w:b w:val="0"/>
          <w:bCs w:val="0"/>
        </w:rPr>
        <w:t>a</w:t>
      </w:r>
      <w:r w:rsidRPr="0095601B">
        <w:rPr>
          <w:b w:val="0"/>
          <w:bCs w:val="0"/>
        </w:rPr>
        <w:t xml:space="preserve"> </w:t>
      </w:r>
      <w:r w:rsidR="005F325B" w:rsidRPr="0095601B">
        <w:rPr>
          <w:b w:val="0"/>
          <w:bCs w:val="0"/>
        </w:rPr>
        <w:t>documentação</w:t>
      </w:r>
      <w:r w:rsidRPr="0095601B">
        <w:rPr>
          <w:b w:val="0"/>
          <w:bCs w:val="0"/>
        </w:rPr>
        <w:t xml:space="preserve"> </w:t>
      </w:r>
      <w:r w:rsidR="005F325B" w:rsidRPr="0095601B">
        <w:rPr>
          <w:b w:val="0"/>
          <w:bCs w:val="0"/>
        </w:rPr>
        <w:t>exigida</w:t>
      </w:r>
      <w:r w:rsidRPr="0095601B">
        <w:rPr>
          <w:b w:val="0"/>
          <w:bCs w:val="0"/>
        </w:rPr>
        <w:t xml:space="preserve"> </w:t>
      </w:r>
      <w:r w:rsidR="005F325B" w:rsidRPr="0095601B">
        <w:rPr>
          <w:b w:val="0"/>
          <w:bCs w:val="0"/>
        </w:rPr>
        <w:t>para</w:t>
      </w:r>
      <w:r w:rsidRPr="0095601B">
        <w:rPr>
          <w:b w:val="0"/>
          <w:bCs w:val="0"/>
        </w:rPr>
        <w:t xml:space="preserve"> </w:t>
      </w:r>
      <w:r w:rsidR="005F325B" w:rsidRPr="0095601B">
        <w:rPr>
          <w:b w:val="0"/>
          <w:bCs w:val="0"/>
        </w:rPr>
        <w:t>o</w:t>
      </w:r>
      <w:r w:rsidRPr="0095601B">
        <w:rPr>
          <w:b w:val="0"/>
          <w:bCs w:val="0"/>
        </w:rPr>
        <w:t xml:space="preserve"> </w:t>
      </w:r>
      <w:r w:rsidR="005F325B" w:rsidRPr="0095601B">
        <w:rPr>
          <w:b w:val="0"/>
          <w:bCs w:val="0"/>
        </w:rPr>
        <w:t>certame;</w:t>
      </w:r>
    </w:p>
    <w:p w14:paraId="6D5E9EED" w14:textId="77777777" w:rsidR="00DC775A" w:rsidRPr="0095601B" w:rsidRDefault="00886C3F" w:rsidP="0095601B">
      <w:pPr>
        <w:pStyle w:val="Ttulo11"/>
        <w:numPr>
          <w:ilvl w:val="2"/>
          <w:numId w:val="41"/>
        </w:numPr>
        <w:tabs>
          <w:tab w:val="left" w:pos="771"/>
        </w:tabs>
        <w:spacing w:line="360" w:lineRule="auto"/>
        <w:ind w:left="284"/>
        <w:jc w:val="both"/>
        <w:rPr>
          <w:b w:val="0"/>
          <w:bCs w:val="0"/>
        </w:rPr>
      </w:pPr>
      <w:r w:rsidRPr="0095601B">
        <w:rPr>
          <w:b w:val="0"/>
          <w:bCs w:val="0"/>
        </w:rPr>
        <w:t>N</w:t>
      </w:r>
      <w:r w:rsidR="005F325B" w:rsidRPr="0095601B">
        <w:rPr>
          <w:b w:val="0"/>
          <w:bCs w:val="0"/>
        </w:rPr>
        <w:t>ão</w:t>
      </w:r>
      <w:r w:rsidRPr="0095601B">
        <w:rPr>
          <w:b w:val="0"/>
          <w:bCs w:val="0"/>
        </w:rPr>
        <w:t xml:space="preserve"> </w:t>
      </w:r>
      <w:r w:rsidR="005F325B" w:rsidRPr="0095601B">
        <w:rPr>
          <w:b w:val="0"/>
          <w:bCs w:val="0"/>
        </w:rPr>
        <w:t>manter</w:t>
      </w:r>
      <w:r w:rsidRPr="0095601B">
        <w:rPr>
          <w:b w:val="0"/>
          <w:bCs w:val="0"/>
        </w:rPr>
        <w:t xml:space="preserve"> </w:t>
      </w:r>
      <w:r w:rsidR="005F325B" w:rsidRPr="0095601B">
        <w:rPr>
          <w:b w:val="0"/>
          <w:bCs w:val="0"/>
        </w:rPr>
        <w:t>a</w:t>
      </w:r>
      <w:r w:rsidRPr="0095601B">
        <w:rPr>
          <w:b w:val="0"/>
          <w:bCs w:val="0"/>
        </w:rPr>
        <w:t xml:space="preserve"> </w:t>
      </w:r>
      <w:r w:rsidR="005F325B" w:rsidRPr="0095601B">
        <w:rPr>
          <w:b w:val="0"/>
          <w:bCs w:val="0"/>
        </w:rPr>
        <w:t>proposta,</w:t>
      </w:r>
      <w:r w:rsidRPr="0095601B">
        <w:rPr>
          <w:b w:val="0"/>
          <w:bCs w:val="0"/>
        </w:rPr>
        <w:t xml:space="preserve"> </w:t>
      </w:r>
      <w:r w:rsidR="005F325B" w:rsidRPr="0095601B">
        <w:rPr>
          <w:b w:val="0"/>
          <w:bCs w:val="0"/>
        </w:rPr>
        <w:t>salvo</w:t>
      </w:r>
      <w:r w:rsidRPr="0095601B">
        <w:rPr>
          <w:b w:val="0"/>
          <w:bCs w:val="0"/>
        </w:rPr>
        <w:t xml:space="preserve"> </w:t>
      </w:r>
      <w:r w:rsidR="005F325B" w:rsidRPr="0095601B">
        <w:rPr>
          <w:b w:val="0"/>
          <w:bCs w:val="0"/>
        </w:rPr>
        <w:t>em</w:t>
      </w:r>
      <w:r w:rsidRPr="0095601B">
        <w:rPr>
          <w:b w:val="0"/>
          <w:bCs w:val="0"/>
        </w:rPr>
        <w:t xml:space="preserve"> </w:t>
      </w:r>
      <w:r w:rsidR="005F325B" w:rsidRPr="0095601B">
        <w:rPr>
          <w:b w:val="0"/>
          <w:bCs w:val="0"/>
        </w:rPr>
        <w:t>decorrência</w:t>
      </w:r>
      <w:r w:rsidRPr="0095601B">
        <w:rPr>
          <w:b w:val="0"/>
          <w:bCs w:val="0"/>
        </w:rPr>
        <w:t xml:space="preserve"> </w:t>
      </w:r>
      <w:r w:rsidR="005F325B" w:rsidRPr="0095601B">
        <w:rPr>
          <w:b w:val="0"/>
          <w:bCs w:val="0"/>
        </w:rPr>
        <w:t>de</w:t>
      </w:r>
      <w:r w:rsidRPr="0095601B">
        <w:rPr>
          <w:b w:val="0"/>
          <w:bCs w:val="0"/>
        </w:rPr>
        <w:t xml:space="preserve"> </w:t>
      </w:r>
      <w:r w:rsidR="005F325B" w:rsidRPr="0095601B">
        <w:rPr>
          <w:b w:val="0"/>
          <w:bCs w:val="0"/>
        </w:rPr>
        <w:t>fato</w:t>
      </w:r>
      <w:r w:rsidRPr="0095601B">
        <w:rPr>
          <w:b w:val="0"/>
          <w:bCs w:val="0"/>
        </w:rPr>
        <w:t xml:space="preserve"> </w:t>
      </w:r>
      <w:r w:rsidR="005F325B" w:rsidRPr="0095601B">
        <w:rPr>
          <w:b w:val="0"/>
          <w:bCs w:val="0"/>
        </w:rPr>
        <w:t>superveniente</w:t>
      </w:r>
      <w:r w:rsidRPr="0095601B">
        <w:rPr>
          <w:b w:val="0"/>
          <w:bCs w:val="0"/>
        </w:rPr>
        <w:t xml:space="preserve"> </w:t>
      </w:r>
      <w:r w:rsidR="005F325B" w:rsidRPr="0095601B">
        <w:rPr>
          <w:b w:val="0"/>
          <w:bCs w:val="0"/>
        </w:rPr>
        <w:t>devidamente justificado;</w:t>
      </w:r>
    </w:p>
    <w:p w14:paraId="6203D4DE" w14:textId="68747FFD" w:rsidR="00DC775A" w:rsidRPr="0095601B" w:rsidRDefault="00886C3F" w:rsidP="0095601B">
      <w:pPr>
        <w:pStyle w:val="Ttulo11"/>
        <w:numPr>
          <w:ilvl w:val="2"/>
          <w:numId w:val="41"/>
        </w:numPr>
        <w:tabs>
          <w:tab w:val="left" w:pos="771"/>
        </w:tabs>
        <w:spacing w:line="360" w:lineRule="auto"/>
        <w:ind w:left="284"/>
        <w:jc w:val="both"/>
        <w:rPr>
          <w:b w:val="0"/>
          <w:bCs w:val="0"/>
        </w:rPr>
      </w:pPr>
      <w:r w:rsidRPr="0095601B">
        <w:rPr>
          <w:b w:val="0"/>
          <w:bCs w:val="0"/>
        </w:rPr>
        <w:t>N</w:t>
      </w:r>
      <w:r w:rsidR="005F325B" w:rsidRPr="0095601B">
        <w:rPr>
          <w:b w:val="0"/>
          <w:bCs w:val="0"/>
        </w:rPr>
        <w:t>ão</w:t>
      </w:r>
      <w:r w:rsidRPr="0095601B">
        <w:rPr>
          <w:b w:val="0"/>
          <w:bCs w:val="0"/>
        </w:rPr>
        <w:t xml:space="preserve"> </w:t>
      </w:r>
      <w:r w:rsidR="005F325B" w:rsidRPr="0095601B">
        <w:rPr>
          <w:b w:val="0"/>
          <w:bCs w:val="0"/>
        </w:rPr>
        <w:t>celebrar</w:t>
      </w:r>
      <w:r w:rsidRPr="0095601B">
        <w:rPr>
          <w:b w:val="0"/>
          <w:bCs w:val="0"/>
        </w:rPr>
        <w:t xml:space="preserve"> </w:t>
      </w:r>
      <w:r w:rsidR="005F325B" w:rsidRPr="0095601B">
        <w:rPr>
          <w:b w:val="0"/>
          <w:bCs w:val="0"/>
        </w:rPr>
        <w:t>o</w:t>
      </w:r>
      <w:r w:rsidRPr="0095601B">
        <w:rPr>
          <w:b w:val="0"/>
          <w:bCs w:val="0"/>
        </w:rPr>
        <w:t xml:space="preserve"> </w:t>
      </w:r>
      <w:r w:rsidR="005F325B" w:rsidRPr="0095601B">
        <w:rPr>
          <w:b w:val="0"/>
          <w:bCs w:val="0"/>
        </w:rPr>
        <w:t>contrato</w:t>
      </w:r>
      <w:r w:rsidRPr="0095601B">
        <w:rPr>
          <w:b w:val="0"/>
          <w:bCs w:val="0"/>
        </w:rPr>
        <w:t xml:space="preserve"> </w:t>
      </w:r>
      <w:r w:rsidR="005F325B" w:rsidRPr="0095601B">
        <w:rPr>
          <w:b w:val="0"/>
          <w:bCs w:val="0"/>
        </w:rPr>
        <w:t>ou</w:t>
      </w:r>
      <w:r w:rsidRPr="0095601B">
        <w:rPr>
          <w:b w:val="0"/>
          <w:bCs w:val="0"/>
        </w:rPr>
        <w:t xml:space="preserve"> </w:t>
      </w:r>
      <w:r w:rsidR="005F325B" w:rsidRPr="0095601B">
        <w:rPr>
          <w:b w:val="0"/>
          <w:bCs w:val="0"/>
        </w:rPr>
        <w:t>não</w:t>
      </w:r>
      <w:r w:rsidRPr="0095601B">
        <w:rPr>
          <w:b w:val="0"/>
          <w:bCs w:val="0"/>
        </w:rPr>
        <w:t xml:space="preserve"> </w:t>
      </w:r>
      <w:r w:rsidR="005F325B" w:rsidRPr="0095601B">
        <w:rPr>
          <w:b w:val="0"/>
          <w:bCs w:val="0"/>
        </w:rPr>
        <w:t>entregar</w:t>
      </w:r>
      <w:r w:rsidRPr="0095601B">
        <w:rPr>
          <w:b w:val="0"/>
          <w:bCs w:val="0"/>
        </w:rPr>
        <w:t xml:space="preserve"> </w:t>
      </w:r>
      <w:r w:rsidR="005F325B" w:rsidRPr="0095601B">
        <w:rPr>
          <w:b w:val="0"/>
          <w:bCs w:val="0"/>
        </w:rPr>
        <w:t>a</w:t>
      </w:r>
      <w:r w:rsidRPr="0095601B">
        <w:rPr>
          <w:b w:val="0"/>
          <w:bCs w:val="0"/>
        </w:rPr>
        <w:t xml:space="preserve"> </w:t>
      </w:r>
      <w:r w:rsidR="005F325B" w:rsidRPr="0095601B">
        <w:rPr>
          <w:b w:val="0"/>
          <w:bCs w:val="0"/>
        </w:rPr>
        <w:t>documentação</w:t>
      </w:r>
      <w:r w:rsidRPr="0095601B">
        <w:rPr>
          <w:b w:val="0"/>
          <w:bCs w:val="0"/>
        </w:rPr>
        <w:t xml:space="preserve"> </w:t>
      </w:r>
      <w:r w:rsidR="005F325B" w:rsidRPr="0095601B">
        <w:rPr>
          <w:b w:val="0"/>
          <w:bCs w:val="0"/>
        </w:rPr>
        <w:t>exigida</w:t>
      </w:r>
      <w:r w:rsidRPr="0095601B">
        <w:rPr>
          <w:b w:val="0"/>
          <w:bCs w:val="0"/>
        </w:rPr>
        <w:t xml:space="preserve"> </w:t>
      </w:r>
      <w:r w:rsidR="005F325B" w:rsidRPr="0095601B">
        <w:rPr>
          <w:b w:val="0"/>
          <w:bCs w:val="0"/>
        </w:rPr>
        <w:t>para</w:t>
      </w:r>
      <w:r w:rsidRPr="0095601B">
        <w:rPr>
          <w:b w:val="0"/>
          <w:bCs w:val="0"/>
        </w:rPr>
        <w:t xml:space="preserve"> </w:t>
      </w:r>
      <w:r w:rsidR="005F325B" w:rsidRPr="0095601B">
        <w:rPr>
          <w:b w:val="0"/>
          <w:bCs w:val="0"/>
        </w:rPr>
        <w:t>a</w:t>
      </w:r>
      <w:r w:rsidRPr="0095601B">
        <w:rPr>
          <w:b w:val="0"/>
          <w:bCs w:val="0"/>
        </w:rPr>
        <w:t xml:space="preserve"> </w:t>
      </w:r>
      <w:r w:rsidR="005F325B" w:rsidRPr="0095601B">
        <w:rPr>
          <w:b w:val="0"/>
          <w:bCs w:val="0"/>
        </w:rPr>
        <w:t>contratação,</w:t>
      </w:r>
      <w:r w:rsidR="00D36A7E" w:rsidRPr="0095601B">
        <w:rPr>
          <w:b w:val="0"/>
          <w:bCs w:val="0"/>
        </w:rPr>
        <w:t xml:space="preserve"> </w:t>
      </w:r>
      <w:r w:rsidR="005F325B" w:rsidRPr="0095601B">
        <w:rPr>
          <w:b w:val="0"/>
          <w:bCs w:val="0"/>
        </w:rPr>
        <w:t>quando convocado dentro do prazo de validade de sua proposta;</w:t>
      </w:r>
    </w:p>
    <w:p w14:paraId="480A42B5" w14:textId="77777777" w:rsidR="00DC775A" w:rsidRPr="0095601B" w:rsidRDefault="00886C3F" w:rsidP="0095601B">
      <w:pPr>
        <w:pStyle w:val="Ttulo11"/>
        <w:numPr>
          <w:ilvl w:val="2"/>
          <w:numId w:val="41"/>
        </w:numPr>
        <w:tabs>
          <w:tab w:val="left" w:pos="771"/>
        </w:tabs>
        <w:spacing w:line="360" w:lineRule="auto"/>
        <w:ind w:left="284"/>
        <w:jc w:val="both"/>
        <w:rPr>
          <w:b w:val="0"/>
          <w:bCs w:val="0"/>
        </w:rPr>
      </w:pPr>
      <w:r w:rsidRPr="0095601B">
        <w:rPr>
          <w:b w:val="0"/>
          <w:bCs w:val="0"/>
        </w:rPr>
        <w:t>E</w:t>
      </w:r>
      <w:r w:rsidR="005F325B" w:rsidRPr="0095601B">
        <w:rPr>
          <w:b w:val="0"/>
          <w:bCs w:val="0"/>
        </w:rPr>
        <w:t>nsejar</w:t>
      </w:r>
      <w:r w:rsidRPr="0095601B">
        <w:rPr>
          <w:b w:val="0"/>
          <w:bCs w:val="0"/>
        </w:rPr>
        <w:t xml:space="preserve"> </w:t>
      </w:r>
      <w:r w:rsidR="005F325B" w:rsidRPr="0095601B">
        <w:rPr>
          <w:b w:val="0"/>
          <w:bCs w:val="0"/>
        </w:rPr>
        <w:t>o</w:t>
      </w:r>
      <w:r w:rsidRPr="0095601B">
        <w:rPr>
          <w:b w:val="0"/>
          <w:bCs w:val="0"/>
        </w:rPr>
        <w:t xml:space="preserve"> </w:t>
      </w:r>
      <w:r w:rsidR="005F325B" w:rsidRPr="0095601B">
        <w:rPr>
          <w:b w:val="0"/>
          <w:bCs w:val="0"/>
        </w:rPr>
        <w:t>retardamento</w:t>
      </w:r>
      <w:r w:rsidRPr="0095601B">
        <w:rPr>
          <w:b w:val="0"/>
          <w:bCs w:val="0"/>
        </w:rPr>
        <w:t xml:space="preserve"> </w:t>
      </w:r>
      <w:r w:rsidR="005F325B" w:rsidRPr="0095601B">
        <w:rPr>
          <w:b w:val="0"/>
          <w:bCs w:val="0"/>
        </w:rPr>
        <w:t>da</w:t>
      </w:r>
      <w:r w:rsidRPr="0095601B">
        <w:rPr>
          <w:b w:val="0"/>
          <w:bCs w:val="0"/>
        </w:rPr>
        <w:t xml:space="preserve"> </w:t>
      </w:r>
      <w:r w:rsidR="005F325B" w:rsidRPr="0095601B">
        <w:rPr>
          <w:b w:val="0"/>
          <w:bCs w:val="0"/>
        </w:rPr>
        <w:t>execução</w:t>
      </w:r>
      <w:r w:rsidRPr="0095601B">
        <w:rPr>
          <w:b w:val="0"/>
          <w:bCs w:val="0"/>
        </w:rPr>
        <w:t xml:space="preserve"> </w:t>
      </w:r>
      <w:r w:rsidR="005F325B" w:rsidRPr="0095601B">
        <w:rPr>
          <w:b w:val="0"/>
          <w:bCs w:val="0"/>
        </w:rPr>
        <w:t>ou</w:t>
      </w:r>
      <w:r w:rsidRPr="0095601B">
        <w:rPr>
          <w:b w:val="0"/>
          <w:bCs w:val="0"/>
        </w:rPr>
        <w:t xml:space="preserve"> </w:t>
      </w:r>
      <w:r w:rsidR="005F325B" w:rsidRPr="0095601B">
        <w:rPr>
          <w:b w:val="0"/>
          <w:bCs w:val="0"/>
        </w:rPr>
        <w:t>da</w:t>
      </w:r>
      <w:r w:rsidRPr="0095601B">
        <w:rPr>
          <w:b w:val="0"/>
          <w:bCs w:val="0"/>
        </w:rPr>
        <w:t xml:space="preserve"> </w:t>
      </w:r>
      <w:r w:rsidR="005F325B" w:rsidRPr="0095601B">
        <w:rPr>
          <w:b w:val="0"/>
          <w:bCs w:val="0"/>
        </w:rPr>
        <w:t>entrega</w:t>
      </w:r>
      <w:r w:rsidRPr="0095601B">
        <w:rPr>
          <w:b w:val="0"/>
          <w:bCs w:val="0"/>
        </w:rPr>
        <w:t xml:space="preserve"> </w:t>
      </w:r>
      <w:r w:rsidR="005F325B" w:rsidRPr="0095601B">
        <w:rPr>
          <w:b w:val="0"/>
          <w:bCs w:val="0"/>
        </w:rPr>
        <w:t>do</w:t>
      </w:r>
      <w:r w:rsidRPr="0095601B">
        <w:rPr>
          <w:b w:val="0"/>
          <w:bCs w:val="0"/>
        </w:rPr>
        <w:t xml:space="preserve"> </w:t>
      </w:r>
      <w:r w:rsidR="005F325B" w:rsidRPr="0095601B">
        <w:rPr>
          <w:b w:val="0"/>
          <w:bCs w:val="0"/>
        </w:rPr>
        <w:t>objeto</w:t>
      </w:r>
      <w:r w:rsidRPr="0095601B">
        <w:rPr>
          <w:b w:val="0"/>
          <w:bCs w:val="0"/>
        </w:rPr>
        <w:t xml:space="preserve"> </w:t>
      </w:r>
      <w:r w:rsidR="005F325B" w:rsidRPr="0095601B">
        <w:rPr>
          <w:b w:val="0"/>
          <w:bCs w:val="0"/>
        </w:rPr>
        <w:t>da</w:t>
      </w:r>
      <w:r w:rsidRPr="0095601B">
        <w:rPr>
          <w:b w:val="0"/>
          <w:bCs w:val="0"/>
        </w:rPr>
        <w:t xml:space="preserve"> </w:t>
      </w:r>
      <w:r w:rsidR="005F325B" w:rsidRPr="0095601B">
        <w:rPr>
          <w:b w:val="0"/>
          <w:bCs w:val="0"/>
        </w:rPr>
        <w:t>licitação</w:t>
      </w:r>
      <w:r w:rsidRPr="0095601B">
        <w:rPr>
          <w:b w:val="0"/>
          <w:bCs w:val="0"/>
        </w:rPr>
        <w:t xml:space="preserve"> </w:t>
      </w:r>
      <w:r w:rsidR="005F325B" w:rsidRPr="0095601B">
        <w:rPr>
          <w:b w:val="0"/>
          <w:bCs w:val="0"/>
        </w:rPr>
        <w:t>sem</w:t>
      </w:r>
      <w:r w:rsidRPr="0095601B">
        <w:rPr>
          <w:b w:val="0"/>
          <w:bCs w:val="0"/>
        </w:rPr>
        <w:t xml:space="preserve"> </w:t>
      </w:r>
      <w:r w:rsidR="005F325B" w:rsidRPr="0095601B">
        <w:rPr>
          <w:b w:val="0"/>
          <w:bCs w:val="0"/>
        </w:rPr>
        <w:t>motivo justificado;</w:t>
      </w:r>
    </w:p>
    <w:p w14:paraId="4CADEF79" w14:textId="77777777"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apresentar declaração ou documentação falsa exigida para o certame ou prestar declaração falsa durante a licitação ou a execução do contrato;</w:t>
      </w:r>
    </w:p>
    <w:p w14:paraId="47C8C701" w14:textId="05AD9A16"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lastRenderedPageBreak/>
        <w:t>fraudar</w:t>
      </w:r>
      <w:r w:rsidR="00D36A7E" w:rsidRPr="0095601B">
        <w:rPr>
          <w:b w:val="0"/>
          <w:bCs w:val="0"/>
        </w:rPr>
        <w:t xml:space="preserve"> </w:t>
      </w:r>
      <w:r w:rsidRPr="0095601B">
        <w:rPr>
          <w:b w:val="0"/>
          <w:bCs w:val="0"/>
        </w:rPr>
        <w:t>a</w:t>
      </w:r>
      <w:r w:rsidR="00D36A7E" w:rsidRPr="0095601B">
        <w:rPr>
          <w:b w:val="0"/>
          <w:bCs w:val="0"/>
        </w:rPr>
        <w:t xml:space="preserve"> </w:t>
      </w:r>
      <w:r w:rsidRPr="0095601B">
        <w:rPr>
          <w:b w:val="0"/>
          <w:bCs w:val="0"/>
        </w:rPr>
        <w:t>licitação ou praticar ato fraudulento na</w:t>
      </w:r>
      <w:r w:rsidR="00D36A7E" w:rsidRPr="0095601B">
        <w:rPr>
          <w:b w:val="0"/>
          <w:bCs w:val="0"/>
        </w:rPr>
        <w:t xml:space="preserve"> </w:t>
      </w:r>
      <w:r w:rsidRPr="0095601B">
        <w:rPr>
          <w:b w:val="0"/>
          <w:bCs w:val="0"/>
        </w:rPr>
        <w:t>execução do contrato;</w:t>
      </w:r>
    </w:p>
    <w:p w14:paraId="7C87473A" w14:textId="04E3119E"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comportar-se</w:t>
      </w:r>
      <w:r w:rsidR="00D36A7E" w:rsidRPr="0095601B">
        <w:rPr>
          <w:b w:val="0"/>
          <w:bCs w:val="0"/>
        </w:rPr>
        <w:t xml:space="preserve"> </w:t>
      </w:r>
      <w:r w:rsidRPr="0095601B">
        <w:rPr>
          <w:b w:val="0"/>
          <w:bCs w:val="0"/>
        </w:rPr>
        <w:t>de</w:t>
      </w:r>
      <w:r w:rsidR="00D36A7E" w:rsidRPr="0095601B">
        <w:rPr>
          <w:b w:val="0"/>
          <w:bCs w:val="0"/>
        </w:rPr>
        <w:t xml:space="preserve"> </w:t>
      </w:r>
      <w:r w:rsidRPr="0095601B">
        <w:rPr>
          <w:b w:val="0"/>
          <w:bCs w:val="0"/>
        </w:rPr>
        <w:t>modo</w:t>
      </w:r>
      <w:r w:rsidR="00D36A7E" w:rsidRPr="0095601B">
        <w:rPr>
          <w:b w:val="0"/>
          <w:bCs w:val="0"/>
        </w:rPr>
        <w:t xml:space="preserve"> </w:t>
      </w:r>
      <w:r w:rsidRPr="0095601B">
        <w:rPr>
          <w:b w:val="0"/>
          <w:bCs w:val="0"/>
        </w:rPr>
        <w:t>inidôneo</w:t>
      </w:r>
      <w:r w:rsidR="00D36A7E" w:rsidRPr="0095601B">
        <w:rPr>
          <w:b w:val="0"/>
          <w:bCs w:val="0"/>
        </w:rPr>
        <w:t xml:space="preserve"> </w:t>
      </w:r>
      <w:r w:rsidRPr="0095601B">
        <w:rPr>
          <w:b w:val="0"/>
          <w:bCs w:val="0"/>
        </w:rPr>
        <w:t>ou</w:t>
      </w:r>
      <w:r w:rsidR="00D36A7E" w:rsidRPr="0095601B">
        <w:rPr>
          <w:b w:val="0"/>
          <w:bCs w:val="0"/>
        </w:rPr>
        <w:t xml:space="preserve"> </w:t>
      </w:r>
      <w:r w:rsidRPr="0095601B">
        <w:rPr>
          <w:b w:val="0"/>
          <w:bCs w:val="0"/>
        </w:rPr>
        <w:t>cometer</w:t>
      </w:r>
      <w:r w:rsidR="00D36A7E" w:rsidRPr="0095601B">
        <w:rPr>
          <w:b w:val="0"/>
          <w:bCs w:val="0"/>
        </w:rPr>
        <w:t xml:space="preserve"> </w:t>
      </w:r>
      <w:r w:rsidRPr="0095601B">
        <w:rPr>
          <w:b w:val="0"/>
          <w:bCs w:val="0"/>
        </w:rPr>
        <w:t>fraude</w:t>
      </w:r>
      <w:r w:rsidR="00D36A7E" w:rsidRPr="0095601B">
        <w:rPr>
          <w:b w:val="0"/>
          <w:bCs w:val="0"/>
        </w:rPr>
        <w:t xml:space="preserve"> </w:t>
      </w:r>
      <w:r w:rsidRPr="0095601B">
        <w:rPr>
          <w:b w:val="0"/>
          <w:bCs w:val="0"/>
        </w:rPr>
        <w:t>de</w:t>
      </w:r>
      <w:r w:rsidR="00D36A7E" w:rsidRPr="0095601B">
        <w:rPr>
          <w:b w:val="0"/>
          <w:bCs w:val="0"/>
        </w:rPr>
        <w:t xml:space="preserve"> </w:t>
      </w:r>
      <w:r w:rsidRPr="0095601B">
        <w:rPr>
          <w:b w:val="0"/>
          <w:bCs w:val="0"/>
        </w:rPr>
        <w:t>qualquer natureza;</w:t>
      </w:r>
    </w:p>
    <w:p w14:paraId="6CC4826A" w14:textId="6ACCDD2E"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praticar</w:t>
      </w:r>
      <w:r w:rsidR="00D36A7E" w:rsidRPr="0095601B">
        <w:rPr>
          <w:b w:val="0"/>
          <w:bCs w:val="0"/>
        </w:rPr>
        <w:t xml:space="preserve"> </w:t>
      </w:r>
      <w:r w:rsidRPr="0095601B">
        <w:rPr>
          <w:b w:val="0"/>
          <w:bCs w:val="0"/>
        </w:rPr>
        <w:t>atos</w:t>
      </w:r>
      <w:r w:rsidR="00D36A7E" w:rsidRPr="0095601B">
        <w:rPr>
          <w:b w:val="0"/>
          <w:bCs w:val="0"/>
        </w:rPr>
        <w:t xml:space="preserve"> </w:t>
      </w:r>
      <w:r w:rsidRPr="0095601B">
        <w:rPr>
          <w:b w:val="0"/>
          <w:bCs w:val="0"/>
        </w:rPr>
        <w:t>ilícitos</w:t>
      </w:r>
      <w:r w:rsidR="00D36A7E" w:rsidRPr="0095601B">
        <w:rPr>
          <w:b w:val="0"/>
          <w:bCs w:val="0"/>
        </w:rPr>
        <w:t xml:space="preserve"> </w:t>
      </w:r>
      <w:r w:rsidRPr="0095601B">
        <w:rPr>
          <w:b w:val="0"/>
          <w:bCs w:val="0"/>
        </w:rPr>
        <w:t>com</w:t>
      </w:r>
      <w:r w:rsidR="00D36A7E" w:rsidRPr="0095601B">
        <w:rPr>
          <w:b w:val="0"/>
          <w:bCs w:val="0"/>
        </w:rPr>
        <w:t xml:space="preserve"> </w:t>
      </w:r>
      <w:r w:rsidRPr="0095601B">
        <w:rPr>
          <w:b w:val="0"/>
          <w:bCs w:val="0"/>
        </w:rPr>
        <w:t>vistas</w:t>
      </w:r>
      <w:r w:rsidR="00D36A7E" w:rsidRPr="0095601B">
        <w:rPr>
          <w:b w:val="0"/>
          <w:bCs w:val="0"/>
        </w:rPr>
        <w:t xml:space="preserve"> </w:t>
      </w:r>
      <w:r w:rsidRPr="0095601B">
        <w:rPr>
          <w:b w:val="0"/>
          <w:bCs w:val="0"/>
        </w:rPr>
        <w:t>a</w:t>
      </w:r>
      <w:r w:rsidR="00D36A7E" w:rsidRPr="0095601B">
        <w:rPr>
          <w:b w:val="0"/>
          <w:bCs w:val="0"/>
        </w:rPr>
        <w:t xml:space="preserve"> </w:t>
      </w:r>
      <w:r w:rsidRPr="0095601B">
        <w:rPr>
          <w:b w:val="0"/>
          <w:bCs w:val="0"/>
        </w:rPr>
        <w:t>frustrar</w:t>
      </w:r>
      <w:r w:rsidR="00D36A7E" w:rsidRPr="0095601B">
        <w:rPr>
          <w:b w:val="0"/>
          <w:bCs w:val="0"/>
        </w:rPr>
        <w:t xml:space="preserve"> </w:t>
      </w:r>
      <w:r w:rsidRPr="0095601B">
        <w:rPr>
          <w:b w:val="0"/>
          <w:bCs w:val="0"/>
        </w:rPr>
        <w:t>os</w:t>
      </w:r>
      <w:r w:rsidR="00D36A7E" w:rsidRPr="0095601B">
        <w:rPr>
          <w:b w:val="0"/>
          <w:bCs w:val="0"/>
        </w:rPr>
        <w:t xml:space="preserve"> </w:t>
      </w:r>
      <w:r w:rsidRPr="0095601B">
        <w:rPr>
          <w:b w:val="0"/>
          <w:bCs w:val="0"/>
        </w:rPr>
        <w:t>objetivos</w:t>
      </w:r>
      <w:r w:rsidR="00D36A7E" w:rsidRPr="0095601B">
        <w:rPr>
          <w:b w:val="0"/>
          <w:bCs w:val="0"/>
        </w:rPr>
        <w:t xml:space="preserve"> </w:t>
      </w:r>
      <w:r w:rsidRPr="0095601B">
        <w:rPr>
          <w:b w:val="0"/>
          <w:bCs w:val="0"/>
        </w:rPr>
        <w:t>da</w:t>
      </w:r>
      <w:r w:rsidR="00D36A7E" w:rsidRPr="0095601B">
        <w:rPr>
          <w:b w:val="0"/>
          <w:bCs w:val="0"/>
        </w:rPr>
        <w:t xml:space="preserve"> </w:t>
      </w:r>
      <w:r w:rsidRPr="0095601B">
        <w:rPr>
          <w:b w:val="0"/>
          <w:bCs w:val="0"/>
        </w:rPr>
        <w:t>licitação;</w:t>
      </w:r>
    </w:p>
    <w:p w14:paraId="49CC1092" w14:textId="69A47AAB"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praticar</w:t>
      </w:r>
      <w:r w:rsidR="00D36A7E" w:rsidRPr="0095601B">
        <w:rPr>
          <w:b w:val="0"/>
          <w:bCs w:val="0"/>
        </w:rPr>
        <w:t xml:space="preserve"> </w:t>
      </w:r>
      <w:r w:rsidRPr="0095601B">
        <w:rPr>
          <w:b w:val="0"/>
          <w:bCs w:val="0"/>
        </w:rPr>
        <w:t>ato</w:t>
      </w:r>
      <w:r w:rsidR="00D36A7E" w:rsidRPr="0095601B">
        <w:rPr>
          <w:b w:val="0"/>
          <w:bCs w:val="0"/>
        </w:rPr>
        <w:t xml:space="preserve"> </w:t>
      </w:r>
      <w:r w:rsidRPr="0095601B">
        <w:rPr>
          <w:b w:val="0"/>
          <w:bCs w:val="0"/>
        </w:rPr>
        <w:t>lesivo previsto</w:t>
      </w:r>
      <w:r w:rsidR="00CF67ED" w:rsidRPr="0095601B">
        <w:rPr>
          <w:b w:val="0"/>
          <w:bCs w:val="0"/>
        </w:rPr>
        <w:t xml:space="preserve"> </w:t>
      </w:r>
      <w:r w:rsidRPr="0095601B">
        <w:rPr>
          <w:b w:val="0"/>
          <w:bCs w:val="0"/>
        </w:rPr>
        <w:t>no</w:t>
      </w:r>
      <w:r w:rsidR="00CF67ED" w:rsidRPr="0095601B">
        <w:rPr>
          <w:b w:val="0"/>
          <w:bCs w:val="0"/>
        </w:rPr>
        <w:t xml:space="preserve"> </w:t>
      </w:r>
      <w:hyperlink r:id="rId11" w:anchor="art5" w:history="1">
        <w:r w:rsidRPr="0095601B">
          <w:rPr>
            <w:b w:val="0"/>
            <w:bCs w:val="0"/>
          </w:rPr>
          <w:t>art.</w:t>
        </w:r>
      </w:hyperlink>
      <w:r w:rsidRPr="0095601B">
        <w:rPr>
          <w:b w:val="0"/>
          <w:bCs w:val="0"/>
        </w:rPr>
        <w:t>5º</w:t>
      </w:r>
      <w:r w:rsidR="00CF67ED" w:rsidRPr="0095601B">
        <w:rPr>
          <w:b w:val="0"/>
          <w:bCs w:val="0"/>
        </w:rPr>
        <w:t xml:space="preserve"> </w:t>
      </w:r>
      <w:r w:rsidRPr="0095601B">
        <w:rPr>
          <w:b w:val="0"/>
          <w:bCs w:val="0"/>
        </w:rPr>
        <w:t>da</w:t>
      </w:r>
      <w:r w:rsidR="00CF67ED" w:rsidRPr="0095601B">
        <w:rPr>
          <w:b w:val="0"/>
          <w:bCs w:val="0"/>
        </w:rPr>
        <w:t xml:space="preserve"> </w:t>
      </w:r>
      <w:r w:rsidRPr="0095601B">
        <w:rPr>
          <w:b w:val="0"/>
          <w:bCs w:val="0"/>
        </w:rPr>
        <w:t>Lei</w:t>
      </w:r>
      <w:r w:rsidR="00CF67ED" w:rsidRPr="0095601B">
        <w:rPr>
          <w:b w:val="0"/>
          <w:bCs w:val="0"/>
        </w:rPr>
        <w:t xml:space="preserve"> </w:t>
      </w:r>
      <w:r w:rsidRPr="0095601B">
        <w:rPr>
          <w:b w:val="0"/>
          <w:bCs w:val="0"/>
        </w:rPr>
        <w:t>nº12.</w:t>
      </w:r>
      <w:r w:rsidR="00D36A7E" w:rsidRPr="0095601B">
        <w:rPr>
          <w:b w:val="0"/>
          <w:bCs w:val="0"/>
        </w:rPr>
        <w:t>846, de</w:t>
      </w:r>
      <w:r w:rsidRPr="0095601B">
        <w:rPr>
          <w:b w:val="0"/>
          <w:bCs w:val="0"/>
        </w:rPr>
        <w:t>1ºde</w:t>
      </w:r>
      <w:r w:rsidR="00D36A7E" w:rsidRPr="0095601B">
        <w:rPr>
          <w:b w:val="0"/>
          <w:bCs w:val="0"/>
        </w:rPr>
        <w:t xml:space="preserve"> </w:t>
      </w:r>
      <w:r w:rsidRPr="0095601B">
        <w:rPr>
          <w:b w:val="0"/>
          <w:bCs w:val="0"/>
        </w:rPr>
        <w:t>agosto</w:t>
      </w:r>
      <w:r w:rsidR="00D36A7E" w:rsidRPr="0095601B">
        <w:rPr>
          <w:b w:val="0"/>
          <w:bCs w:val="0"/>
        </w:rPr>
        <w:t xml:space="preserve"> </w:t>
      </w:r>
      <w:r w:rsidRPr="0095601B">
        <w:rPr>
          <w:b w:val="0"/>
          <w:bCs w:val="0"/>
        </w:rPr>
        <w:t>de</w:t>
      </w:r>
      <w:r w:rsidR="00D36A7E" w:rsidRPr="0095601B">
        <w:rPr>
          <w:b w:val="0"/>
          <w:bCs w:val="0"/>
        </w:rPr>
        <w:t xml:space="preserve"> </w:t>
      </w:r>
      <w:r w:rsidRPr="0095601B">
        <w:rPr>
          <w:b w:val="0"/>
          <w:bCs w:val="0"/>
        </w:rPr>
        <w:t>2013.</w:t>
      </w:r>
    </w:p>
    <w:p w14:paraId="34A498D1" w14:textId="31A29090"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 xml:space="preserve">Serão aplicadas ao responsável pelas infrações administrativas previstas no item </w:t>
      </w:r>
      <w:r w:rsidR="00310D8F" w:rsidRPr="0095601B">
        <w:rPr>
          <w:sz w:val="24"/>
          <w:szCs w:val="24"/>
        </w:rPr>
        <w:t>19</w:t>
      </w:r>
      <w:r w:rsidRPr="0095601B">
        <w:rPr>
          <w:sz w:val="24"/>
          <w:szCs w:val="24"/>
        </w:rPr>
        <w:t>.1 deste edital as seguintes sanções,</w:t>
      </w:r>
    </w:p>
    <w:p w14:paraId="2987535B" w14:textId="77777777"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advertência;</w:t>
      </w:r>
    </w:p>
    <w:p w14:paraId="4795A432" w14:textId="77777777"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multa de no mínimo 0,5% (cinco décimos por cento) e máximo de 30% (trinta por cento) do valor do objeto licitado ou contratado;</w:t>
      </w:r>
    </w:p>
    <w:p w14:paraId="52C8FFB5" w14:textId="522794F5"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impedimento</w:t>
      </w:r>
      <w:r w:rsidR="003612CE" w:rsidRPr="0095601B">
        <w:rPr>
          <w:b w:val="0"/>
          <w:bCs w:val="0"/>
        </w:rPr>
        <w:t xml:space="preserve"> </w:t>
      </w:r>
      <w:r w:rsidRPr="0095601B">
        <w:rPr>
          <w:b w:val="0"/>
          <w:bCs w:val="0"/>
        </w:rPr>
        <w:t>de</w:t>
      </w:r>
      <w:r w:rsidR="003612CE" w:rsidRPr="0095601B">
        <w:rPr>
          <w:b w:val="0"/>
          <w:bCs w:val="0"/>
        </w:rPr>
        <w:t xml:space="preserve"> </w:t>
      </w:r>
      <w:r w:rsidRPr="0095601B">
        <w:rPr>
          <w:b w:val="0"/>
          <w:bCs w:val="0"/>
        </w:rPr>
        <w:t>licitar</w:t>
      </w:r>
      <w:r w:rsidR="003612CE" w:rsidRPr="0095601B">
        <w:rPr>
          <w:b w:val="0"/>
          <w:bCs w:val="0"/>
        </w:rPr>
        <w:t xml:space="preserve"> </w:t>
      </w:r>
      <w:r w:rsidRPr="0095601B">
        <w:rPr>
          <w:b w:val="0"/>
          <w:bCs w:val="0"/>
        </w:rPr>
        <w:t>e</w:t>
      </w:r>
      <w:r w:rsidR="003612CE" w:rsidRPr="0095601B">
        <w:rPr>
          <w:b w:val="0"/>
          <w:bCs w:val="0"/>
        </w:rPr>
        <w:t xml:space="preserve"> </w:t>
      </w:r>
      <w:r w:rsidRPr="0095601B">
        <w:rPr>
          <w:b w:val="0"/>
          <w:bCs w:val="0"/>
        </w:rPr>
        <w:t>contratar,</w:t>
      </w:r>
      <w:r w:rsidR="003612CE" w:rsidRPr="0095601B">
        <w:rPr>
          <w:b w:val="0"/>
          <w:bCs w:val="0"/>
        </w:rPr>
        <w:t xml:space="preserve"> </w:t>
      </w:r>
      <w:r w:rsidRPr="0095601B">
        <w:rPr>
          <w:b w:val="0"/>
          <w:bCs w:val="0"/>
        </w:rPr>
        <w:t>no</w:t>
      </w:r>
      <w:r w:rsidR="003612CE" w:rsidRPr="0095601B">
        <w:rPr>
          <w:b w:val="0"/>
          <w:bCs w:val="0"/>
        </w:rPr>
        <w:t xml:space="preserve"> </w:t>
      </w:r>
      <w:r w:rsidRPr="0095601B">
        <w:rPr>
          <w:b w:val="0"/>
          <w:bCs w:val="0"/>
        </w:rPr>
        <w:t>âmbito</w:t>
      </w:r>
      <w:r w:rsidR="003612CE" w:rsidRPr="0095601B">
        <w:rPr>
          <w:b w:val="0"/>
          <w:bCs w:val="0"/>
        </w:rPr>
        <w:t xml:space="preserve"> </w:t>
      </w:r>
      <w:r w:rsidRPr="0095601B">
        <w:rPr>
          <w:b w:val="0"/>
          <w:bCs w:val="0"/>
        </w:rPr>
        <w:t>da</w:t>
      </w:r>
      <w:r w:rsidR="003612CE" w:rsidRPr="0095601B">
        <w:rPr>
          <w:b w:val="0"/>
          <w:bCs w:val="0"/>
        </w:rPr>
        <w:t xml:space="preserve"> </w:t>
      </w:r>
      <w:r w:rsidRPr="0095601B">
        <w:rPr>
          <w:b w:val="0"/>
          <w:bCs w:val="0"/>
        </w:rPr>
        <w:t>Administração</w:t>
      </w:r>
      <w:r w:rsidR="003612CE" w:rsidRPr="0095601B">
        <w:rPr>
          <w:b w:val="0"/>
          <w:bCs w:val="0"/>
        </w:rPr>
        <w:t xml:space="preserve"> </w:t>
      </w:r>
      <w:r w:rsidRPr="0095601B">
        <w:rPr>
          <w:b w:val="0"/>
          <w:bCs w:val="0"/>
        </w:rPr>
        <w:t>Pública</w:t>
      </w:r>
      <w:r w:rsidR="003612CE" w:rsidRPr="0095601B">
        <w:rPr>
          <w:b w:val="0"/>
          <w:bCs w:val="0"/>
        </w:rPr>
        <w:t xml:space="preserve"> </w:t>
      </w:r>
      <w:r w:rsidRPr="0095601B">
        <w:rPr>
          <w:b w:val="0"/>
          <w:bCs w:val="0"/>
        </w:rPr>
        <w:t>direta</w:t>
      </w:r>
      <w:r w:rsidR="003612CE" w:rsidRPr="0095601B">
        <w:rPr>
          <w:b w:val="0"/>
          <w:bCs w:val="0"/>
        </w:rPr>
        <w:t xml:space="preserve"> </w:t>
      </w:r>
      <w:r w:rsidRPr="0095601B">
        <w:rPr>
          <w:b w:val="0"/>
          <w:bCs w:val="0"/>
        </w:rPr>
        <w:t>e</w:t>
      </w:r>
      <w:r w:rsidR="003612CE" w:rsidRPr="0095601B">
        <w:rPr>
          <w:b w:val="0"/>
          <w:bCs w:val="0"/>
        </w:rPr>
        <w:t xml:space="preserve"> </w:t>
      </w:r>
      <w:r w:rsidRPr="0095601B">
        <w:rPr>
          <w:b w:val="0"/>
          <w:bCs w:val="0"/>
        </w:rPr>
        <w:t>indireta</w:t>
      </w:r>
      <w:r w:rsidR="003612CE" w:rsidRPr="0095601B">
        <w:rPr>
          <w:b w:val="0"/>
          <w:bCs w:val="0"/>
        </w:rPr>
        <w:t xml:space="preserve"> </w:t>
      </w:r>
      <w:r w:rsidRPr="0095601B">
        <w:rPr>
          <w:b w:val="0"/>
          <w:bCs w:val="0"/>
        </w:rPr>
        <w:t>do órgão licitante, pelo prazo máximo de 3 (três) anos.</w:t>
      </w:r>
    </w:p>
    <w:p w14:paraId="0406B207" w14:textId="77777777"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declaração de inidoneidade para licitar ou contratar no âmbito da Administração Pública direta e indireta de todos os entes federativos, pelo prazo mínimo de 3 (três) anos e máximo de 6 (seis) anos.</w:t>
      </w:r>
    </w:p>
    <w:p w14:paraId="0FE85FE8" w14:textId="37AD6120"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As sanções previstas nas alíneas “</w:t>
      </w:r>
      <w:r w:rsidR="00B2260C" w:rsidRPr="0095601B">
        <w:rPr>
          <w:sz w:val="24"/>
          <w:szCs w:val="24"/>
        </w:rPr>
        <w:t>19.2.1</w:t>
      </w:r>
      <w:r w:rsidRPr="0095601B">
        <w:rPr>
          <w:sz w:val="24"/>
          <w:szCs w:val="24"/>
        </w:rPr>
        <w:t>”, “</w:t>
      </w:r>
      <w:r w:rsidR="00B2260C" w:rsidRPr="0095601B">
        <w:rPr>
          <w:sz w:val="24"/>
          <w:szCs w:val="24"/>
        </w:rPr>
        <w:t>19.2.3</w:t>
      </w:r>
      <w:r w:rsidRPr="0095601B">
        <w:rPr>
          <w:sz w:val="24"/>
          <w:szCs w:val="24"/>
        </w:rPr>
        <w:t>” e “</w:t>
      </w:r>
      <w:r w:rsidR="00B2260C" w:rsidRPr="0095601B">
        <w:rPr>
          <w:sz w:val="24"/>
          <w:szCs w:val="24"/>
        </w:rPr>
        <w:t>19.2.4</w:t>
      </w:r>
      <w:r w:rsidRPr="0095601B">
        <w:rPr>
          <w:sz w:val="24"/>
          <w:szCs w:val="24"/>
        </w:rPr>
        <w:t xml:space="preserve">” do item </w:t>
      </w:r>
      <w:r w:rsidR="00B2260C" w:rsidRPr="0095601B">
        <w:rPr>
          <w:sz w:val="24"/>
          <w:szCs w:val="24"/>
        </w:rPr>
        <w:t>19</w:t>
      </w:r>
      <w:r w:rsidRPr="0095601B">
        <w:rPr>
          <w:sz w:val="24"/>
          <w:szCs w:val="24"/>
        </w:rPr>
        <w:t>.2. do presente Edital poderão ser aplicadas cumulativamente com a prevista na alínea “</w:t>
      </w:r>
      <w:r w:rsidR="00831DC7" w:rsidRPr="0095601B">
        <w:rPr>
          <w:sz w:val="24"/>
          <w:szCs w:val="24"/>
        </w:rPr>
        <w:t>19.2.2</w:t>
      </w:r>
      <w:r w:rsidRPr="0095601B">
        <w:rPr>
          <w:sz w:val="24"/>
          <w:szCs w:val="24"/>
        </w:rPr>
        <w:t>” do mesmo item.</w:t>
      </w:r>
    </w:p>
    <w:p w14:paraId="60B404F2" w14:textId="1EBA6387"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 xml:space="preserve">A aplicação de multa de mora não impedirá que a Administração a converta em compensatória e promova a extinção unilateral do contrato com a aplicação cumulada de outras sanções, conforme previsto no item </w:t>
      </w:r>
      <w:r w:rsidR="007A3F81" w:rsidRPr="0095601B">
        <w:rPr>
          <w:sz w:val="24"/>
          <w:szCs w:val="24"/>
        </w:rPr>
        <w:t>19</w:t>
      </w:r>
      <w:r w:rsidRPr="0095601B">
        <w:rPr>
          <w:sz w:val="24"/>
          <w:szCs w:val="24"/>
        </w:rPr>
        <w:t xml:space="preserve">.2 do presente Edital. </w:t>
      </w:r>
    </w:p>
    <w:p w14:paraId="196BEA54" w14:textId="21CFDAF9"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C094D0A" w14:textId="43AC2676" w:rsidR="00DC775A" w:rsidRPr="0095601B" w:rsidRDefault="005F325B" w:rsidP="0095601B">
      <w:pPr>
        <w:pStyle w:val="PargrafodaLista"/>
        <w:numPr>
          <w:ilvl w:val="1"/>
          <w:numId w:val="41"/>
        </w:numPr>
        <w:tabs>
          <w:tab w:val="left" w:pos="1099"/>
        </w:tabs>
        <w:spacing w:line="360" w:lineRule="auto"/>
        <w:ind w:left="284" w:right="533"/>
        <w:rPr>
          <w:sz w:val="24"/>
          <w:szCs w:val="24"/>
        </w:rPr>
      </w:pPr>
      <w:r w:rsidRPr="0095601B">
        <w:rPr>
          <w:sz w:val="24"/>
          <w:szCs w:val="24"/>
        </w:rPr>
        <w:t xml:space="preserve">A aplicação das sanções previstas no item </w:t>
      </w:r>
      <w:r w:rsidR="00D0507D" w:rsidRPr="0095601B">
        <w:rPr>
          <w:sz w:val="24"/>
          <w:szCs w:val="24"/>
        </w:rPr>
        <w:t>19</w:t>
      </w:r>
      <w:r w:rsidRPr="0095601B">
        <w:rPr>
          <w:sz w:val="24"/>
          <w:szCs w:val="24"/>
        </w:rPr>
        <w:t>.2. deste Edital não exclui, em hipótese alguma, a obrigação de reparação integral do dano causado à Administração Pública.</w:t>
      </w:r>
    </w:p>
    <w:p w14:paraId="6BDD5F22" w14:textId="79705074"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 xml:space="preserve">Na aplicação da sanção prevista no item </w:t>
      </w:r>
      <w:r w:rsidR="00D0507D" w:rsidRPr="0095601B">
        <w:rPr>
          <w:sz w:val="24"/>
          <w:szCs w:val="24"/>
        </w:rPr>
        <w:t>19</w:t>
      </w:r>
      <w:r w:rsidRPr="0095601B">
        <w:rPr>
          <w:sz w:val="24"/>
          <w:szCs w:val="24"/>
        </w:rPr>
        <w:t>.2, alínea “</w:t>
      </w:r>
      <w:r w:rsidR="009E3A3F" w:rsidRPr="0095601B">
        <w:rPr>
          <w:sz w:val="24"/>
          <w:szCs w:val="24"/>
        </w:rPr>
        <w:t>19.2.2</w:t>
      </w:r>
      <w:r w:rsidRPr="0095601B">
        <w:rPr>
          <w:sz w:val="24"/>
          <w:szCs w:val="24"/>
        </w:rPr>
        <w:t>”, do presente edital, será facultada a defesa do interessado no prazo de 15 (quinze) dias úteis, contado da data de sua intimação.</w:t>
      </w:r>
    </w:p>
    <w:p w14:paraId="269787C6" w14:textId="39789F83" w:rsidR="00DC775A" w:rsidRPr="0095601B" w:rsidRDefault="005F325B" w:rsidP="0095601B">
      <w:pPr>
        <w:pStyle w:val="PargrafodaLista"/>
        <w:numPr>
          <w:ilvl w:val="1"/>
          <w:numId w:val="41"/>
        </w:numPr>
        <w:tabs>
          <w:tab w:val="left" w:pos="1105"/>
        </w:tabs>
        <w:spacing w:line="360" w:lineRule="auto"/>
        <w:ind w:left="284" w:right="533"/>
        <w:rPr>
          <w:sz w:val="24"/>
          <w:szCs w:val="24"/>
        </w:rPr>
      </w:pPr>
      <w:r w:rsidRPr="0095601B">
        <w:rPr>
          <w:sz w:val="24"/>
          <w:szCs w:val="24"/>
        </w:rPr>
        <w:t>Para aplicação das sanções previstas nas alíneas “</w:t>
      </w:r>
      <w:r w:rsidR="009E3A3F" w:rsidRPr="0095601B">
        <w:rPr>
          <w:sz w:val="24"/>
          <w:szCs w:val="24"/>
        </w:rPr>
        <w:t>19.2.3</w:t>
      </w:r>
      <w:r w:rsidRPr="0095601B">
        <w:rPr>
          <w:sz w:val="24"/>
          <w:szCs w:val="24"/>
        </w:rPr>
        <w:t>” e “</w:t>
      </w:r>
      <w:r w:rsidR="009E3A3F" w:rsidRPr="0095601B">
        <w:rPr>
          <w:sz w:val="24"/>
          <w:szCs w:val="24"/>
        </w:rPr>
        <w:t>19.2.4</w:t>
      </w:r>
      <w:r w:rsidRPr="0095601B">
        <w:rPr>
          <w:sz w:val="24"/>
          <w:szCs w:val="24"/>
        </w:rPr>
        <w:t>” do item 19.2 do presente Edital o licitante ou o contratado será intimado para, no prazo de 15 (quinze) dias úteis, contado da data de intimação, apresentar defesa escrita e especificar as provas que pretenda produzir.</w:t>
      </w:r>
    </w:p>
    <w:p w14:paraId="1E408A7A" w14:textId="14DC9D5A" w:rsidR="00DC775A" w:rsidRPr="0095601B" w:rsidRDefault="005F325B" w:rsidP="0095601B">
      <w:pPr>
        <w:pStyle w:val="PargrafodaLista"/>
        <w:numPr>
          <w:ilvl w:val="1"/>
          <w:numId w:val="41"/>
        </w:numPr>
        <w:tabs>
          <w:tab w:val="left" w:pos="1093"/>
        </w:tabs>
        <w:spacing w:line="360" w:lineRule="auto"/>
        <w:ind w:left="284" w:right="533"/>
        <w:rPr>
          <w:sz w:val="24"/>
          <w:szCs w:val="24"/>
        </w:rPr>
      </w:pPr>
      <w:r w:rsidRPr="0095601B">
        <w:rPr>
          <w:sz w:val="24"/>
          <w:szCs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0D321A" w14:textId="56FBCC62"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Serão indeferidas pela comissão, mediante decisão fundamentada, provas ilícitas, impertinentes, desnecessárias, protelatórias ou intempestivas.</w:t>
      </w:r>
    </w:p>
    <w:p w14:paraId="6E47E9BB" w14:textId="296C4FA5"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A personalidade jurídica poderá ser desconsiderada sempre que utilizada com abuso</w:t>
      </w:r>
      <w:r w:rsidR="00B312A0" w:rsidRPr="0095601B">
        <w:rPr>
          <w:sz w:val="24"/>
          <w:szCs w:val="24"/>
        </w:rPr>
        <w:t xml:space="preserve"> </w:t>
      </w:r>
      <w:r w:rsidRPr="0095601B">
        <w:rPr>
          <w:sz w:val="24"/>
          <w:szCs w:val="24"/>
        </w:rPr>
        <w:t xml:space="preserve">do </w:t>
      </w:r>
      <w:r w:rsidRPr="0095601B">
        <w:rPr>
          <w:sz w:val="24"/>
          <w:szCs w:val="24"/>
        </w:rPr>
        <w:lastRenderedPageBreak/>
        <w:t>direito para facilitar, encobrir ou dissimular a prática dos atos ilícitos previstos nesta Lei ouparaprovocarconfusãopatrimonial,e,nessecaso,todososefeitosdassançõesaplicadasà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7DEA66A" w14:textId="3593D527"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É admitida a reabilitação do licitante ou contratado perante a própria autoridade que aplicou a penalidade, exigidos, cumulativamente:</w:t>
      </w:r>
    </w:p>
    <w:p w14:paraId="13A3178A" w14:textId="6BD29EC0" w:rsidR="00DC775A" w:rsidRPr="0095601B" w:rsidRDefault="002C263D" w:rsidP="0095601B">
      <w:pPr>
        <w:pStyle w:val="Ttulo11"/>
        <w:numPr>
          <w:ilvl w:val="2"/>
          <w:numId w:val="41"/>
        </w:numPr>
        <w:tabs>
          <w:tab w:val="left" w:pos="771"/>
        </w:tabs>
        <w:spacing w:line="360" w:lineRule="auto"/>
        <w:ind w:left="284"/>
        <w:jc w:val="both"/>
        <w:rPr>
          <w:b w:val="0"/>
          <w:bCs w:val="0"/>
        </w:rPr>
      </w:pPr>
      <w:r w:rsidRPr="0095601B">
        <w:rPr>
          <w:b w:val="0"/>
          <w:bCs w:val="0"/>
        </w:rPr>
        <w:t>R</w:t>
      </w:r>
      <w:r w:rsidR="005F325B" w:rsidRPr="0095601B">
        <w:rPr>
          <w:b w:val="0"/>
          <w:bCs w:val="0"/>
        </w:rPr>
        <w:t>eparação</w:t>
      </w:r>
      <w:r w:rsidRPr="0095601B">
        <w:rPr>
          <w:b w:val="0"/>
          <w:bCs w:val="0"/>
        </w:rPr>
        <w:t xml:space="preserve"> </w:t>
      </w:r>
      <w:r w:rsidR="005F325B" w:rsidRPr="0095601B">
        <w:rPr>
          <w:b w:val="0"/>
          <w:bCs w:val="0"/>
        </w:rPr>
        <w:t>integral</w:t>
      </w:r>
      <w:r w:rsidRPr="0095601B">
        <w:rPr>
          <w:b w:val="0"/>
          <w:bCs w:val="0"/>
        </w:rPr>
        <w:t xml:space="preserve"> </w:t>
      </w:r>
      <w:r w:rsidR="005F325B" w:rsidRPr="0095601B">
        <w:rPr>
          <w:b w:val="0"/>
          <w:bCs w:val="0"/>
        </w:rPr>
        <w:t>do</w:t>
      </w:r>
      <w:r w:rsidRPr="0095601B">
        <w:rPr>
          <w:b w:val="0"/>
          <w:bCs w:val="0"/>
        </w:rPr>
        <w:t xml:space="preserve"> </w:t>
      </w:r>
      <w:r w:rsidR="005F325B" w:rsidRPr="0095601B">
        <w:rPr>
          <w:b w:val="0"/>
          <w:bCs w:val="0"/>
        </w:rPr>
        <w:t>dano</w:t>
      </w:r>
      <w:r w:rsidRPr="0095601B">
        <w:rPr>
          <w:b w:val="0"/>
          <w:bCs w:val="0"/>
        </w:rPr>
        <w:t xml:space="preserve"> </w:t>
      </w:r>
      <w:r w:rsidR="005F325B" w:rsidRPr="0095601B">
        <w:rPr>
          <w:b w:val="0"/>
          <w:bCs w:val="0"/>
        </w:rPr>
        <w:t>causado</w:t>
      </w:r>
      <w:r w:rsidRPr="0095601B">
        <w:rPr>
          <w:b w:val="0"/>
          <w:bCs w:val="0"/>
        </w:rPr>
        <w:t xml:space="preserve"> </w:t>
      </w:r>
      <w:r w:rsidR="005F325B" w:rsidRPr="0095601B">
        <w:rPr>
          <w:b w:val="0"/>
          <w:bCs w:val="0"/>
        </w:rPr>
        <w:t>à</w:t>
      </w:r>
      <w:r w:rsidRPr="0095601B">
        <w:rPr>
          <w:b w:val="0"/>
          <w:bCs w:val="0"/>
        </w:rPr>
        <w:t xml:space="preserve"> </w:t>
      </w:r>
      <w:r w:rsidR="005F325B" w:rsidRPr="0095601B">
        <w:rPr>
          <w:b w:val="0"/>
          <w:bCs w:val="0"/>
        </w:rPr>
        <w:t>Administração</w:t>
      </w:r>
      <w:r w:rsidRPr="0095601B">
        <w:rPr>
          <w:b w:val="0"/>
          <w:bCs w:val="0"/>
        </w:rPr>
        <w:t xml:space="preserve"> </w:t>
      </w:r>
      <w:r w:rsidR="005F325B" w:rsidRPr="0095601B">
        <w:rPr>
          <w:b w:val="0"/>
          <w:bCs w:val="0"/>
        </w:rPr>
        <w:t>Pública;</w:t>
      </w:r>
    </w:p>
    <w:p w14:paraId="72CAB33D" w14:textId="20F14E57" w:rsidR="00DC775A" w:rsidRPr="0095601B" w:rsidRDefault="002C263D" w:rsidP="0095601B">
      <w:pPr>
        <w:pStyle w:val="Ttulo11"/>
        <w:numPr>
          <w:ilvl w:val="2"/>
          <w:numId w:val="41"/>
        </w:numPr>
        <w:tabs>
          <w:tab w:val="left" w:pos="771"/>
        </w:tabs>
        <w:spacing w:line="360" w:lineRule="auto"/>
        <w:ind w:left="284"/>
        <w:jc w:val="both"/>
        <w:rPr>
          <w:b w:val="0"/>
          <w:bCs w:val="0"/>
        </w:rPr>
      </w:pPr>
      <w:r w:rsidRPr="0095601B">
        <w:rPr>
          <w:b w:val="0"/>
          <w:bCs w:val="0"/>
        </w:rPr>
        <w:t>P</w:t>
      </w:r>
      <w:r w:rsidR="005F325B" w:rsidRPr="0095601B">
        <w:rPr>
          <w:b w:val="0"/>
          <w:bCs w:val="0"/>
        </w:rPr>
        <w:t>agamento</w:t>
      </w:r>
      <w:r w:rsidRPr="0095601B">
        <w:rPr>
          <w:b w:val="0"/>
          <w:bCs w:val="0"/>
        </w:rPr>
        <w:t xml:space="preserve"> </w:t>
      </w:r>
      <w:r w:rsidR="005F325B" w:rsidRPr="0095601B">
        <w:rPr>
          <w:b w:val="0"/>
          <w:bCs w:val="0"/>
        </w:rPr>
        <w:t>da</w:t>
      </w:r>
      <w:r w:rsidRPr="0095601B">
        <w:rPr>
          <w:b w:val="0"/>
          <w:bCs w:val="0"/>
        </w:rPr>
        <w:t xml:space="preserve"> </w:t>
      </w:r>
      <w:r w:rsidR="005F325B" w:rsidRPr="0095601B">
        <w:rPr>
          <w:b w:val="0"/>
          <w:bCs w:val="0"/>
        </w:rPr>
        <w:t>multa;</w:t>
      </w:r>
    </w:p>
    <w:p w14:paraId="654B2E82" w14:textId="77777777"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transcurso do prazo mínimo de 1 (um) ano da aplicação da penalidade, no caso de impedimento de licitar e contratar, ou de 3 (três) anos da aplicação da penalidade, no caso de</w:t>
      </w:r>
    </w:p>
    <w:p w14:paraId="10441B1A" w14:textId="77777777"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declaração de inidoneidade;</w:t>
      </w:r>
    </w:p>
    <w:p w14:paraId="1FD0812D" w14:textId="7CD350E9"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cumprimento</w:t>
      </w:r>
      <w:r w:rsidR="002C263D" w:rsidRPr="0095601B">
        <w:rPr>
          <w:b w:val="0"/>
          <w:bCs w:val="0"/>
        </w:rPr>
        <w:t xml:space="preserve"> </w:t>
      </w:r>
      <w:r w:rsidRPr="0095601B">
        <w:rPr>
          <w:b w:val="0"/>
          <w:bCs w:val="0"/>
        </w:rPr>
        <w:t>das</w:t>
      </w:r>
      <w:r w:rsidR="002C263D" w:rsidRPr="0095601B">
        <w:rPr>
          <w:b w:val="0"/>
          <w:bCs w:val="0"/>
        </w:rPr>
        <w:t xml:space="preserve"> </w:t>
      </w:r>
      <w:r w:rsidRPr="0095601B">
        <w:rPr>
          <w:b w:val="0"/>
          <w:bCs w:val="0"/>
        </w:rPr>
        <w:t>condições</w:t>
      </w:r>
      <w:r w:rsidR="002C263D" w:rsidRPr="0095601B">
        <w:rPr>
          <w:b w:val="0"/>
          <w:bCs w:val="0"/>
        </w:rPr>
        <w:t xml:space="preserve"> </w:t>
      </w:r>
      <w:r w:rsidRPr="0095601B">
        <w:rPr>
          <w:b w:val="0"/>
          <w:bCs w:val="0"/>
        </w:rPr>
        <w:t>de</w:t>
      </w:r>
      <w:r w:rsidR="002C263D" w:rsidRPr="0095601B">
        <w:rPr>
          <w:b w:val="0"/>
          <w:bCs w:val="0"/>
        </w:rPr>
        <w:t xml:space="preserve"> </w:t>
      </w:r>
      <w:r w:rsidRPr="0095601B">
        <w:rPr>
          <w:b w:val="0"/>
          <w:bCs w:val="0"/>
        </w:rPr>
        <w:t>reabilitação</w:t>
      </w:r>
      <w:r w:rsidR="002C263D" w:rsidRPr="0095601B">
        <w:rPr>
          <w:b w:val="0"/>
          <w:bCs w:val="0"/>
        </w:rPr>
        <w:t xml:space="preserve"> </w:t>
      </w:r>
      <w:r w:rsidRPr="0095601B">
        <w:rPr>
          <w:b w:val="0"/>
          <w:bCs w:val="0"/>
        </w:rPr>
        <w:t>definidas</w:t>
      </w:r>
      <w:r w:rsidR="002C263D" w:rsidRPr="0095601B">
        <w:rPr>
          <w:b w:val="0"/>
          <w:bCs w:val="0"/>
        </w:rPr>
        <w:t xml:space="preserve"> </w:t>
      </w:r>
      <w:r w:rsidRPr="0095601B">
        <w:rPr>
          <w:b w:val="0"/>
          <w:bCs w:val="0"/>
        </w:rPr>
        <w:t>no</w:t>
      </w:r>
      <w:r w:rsidR="002C263D" w:rsidRPr="0095601B">
        <w:rPr>
          <w:b w:val="0"/>
          <w:bCs w:val="0"/>
        </w:rPr>
        <w:t xml:space="preserve"> </w:t>
      </w:r>
      <w:r w:rsidRPr="0095601B">
        <w:rPr>
          <w:b w:val="0"/>
          <w:bCs w:val="0"/>
        </w:rPr>
        <w:t>ato punitivo;</w:t>
      </w:r>
    </w:p>
    <w:p w14:paraId="1CF84ED3" w14:textId="77777777" w:rsidR="00DC775A" w:rsidRPr="0095601B" w:rsidRDefault="005F325B" w:rsidP="0095601B">
      <w:pPr>
        <w:pStyle w:val="Ttulo11"/>
        <w:numPr>
          <w:ilvl w:val="2"/>
          <w:numId w:val="41"/>
        </w:numPr>
        <w:tabs>
          <w:tab w:val="left" w:pos="771"/>
        </w:tabs>
        <w:spacing w:line="360" w:lineRule="auto"/>
        <w:ind w:left="284"/>
        <w:jc w:val="both"/>
        <w:rPr>
          <w:b w:val="0"/>
          <w:bCs w:val="0"/>
        </w:rPr>
      </w:pPr>
      <w:r w:rsidRPr="0095601B">
        <w:rPr>
          <w:b w:val="0"/>
          <w:bCs w:val="0"/>
        </w:rPr>
        <w:t>análise jurídica prévia, com posicionamento conclusivo quanto ao cumprimento dos requisitos definidos neste artigo.</w:t>
      </w:r>
    </w:p>
    <w:p w14:paraId="7CF4C652" w14:textId="23E4DC54"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A sanção pelas infrações previstas nas alíneas “</w:t>
      </w:r>
      <w:r w:rsidR="00A4047F" w:rsidRPr="0095601B">
        <w:rPr>
          <w:sz w:val="24"/>
          <w:szCs w:val="24"/>
        </w:rPr>
        <w:t>19.</w:t>
      </w:r>
      <w:r w:rsidR="002D090D" w:rsidRPr="0095601B">
        <w:rPr>
          <w:sz w:val="24"/>
          <w:szCs w:val="24"/>
        </w:rPr>
        <w:t>1.</w:t>
      </w:r>
      <w:r w:rsidR="00A4047F" w:rsidRPr="0095601B">
        <w:rPr>
          <w:sz w:val="24"/>
          <w:szCs w:val="24"/>
        </w:rPr>
        <w:t>8</w:t>
      </w:r>
      <w:r w:rsidRPr="0095601B">
        <w:rPr>
          <w:sz w:val="24"/>
          <w:szCs w:val="24"/>
        </w:rPr>
        <w:t>” e “</w:t>
      </w:r>
      <w:r w:rsidR="008D76BF" w:rsidRPr="0095601B">
        <w:rPr>
          <w:sz w:val="24"/>
          <w:szCs w:val="24"/>
        </w:rPr>
        <w:t>19.1.12</w:t>
      </w:r>
      <w:r w:rsidRPr="0095601B">
        <w:rPr>
          <w:sz w:val="24"/>
          <w:szCs w:val="24"/>
        </w:rPr>
        <w:t xml:space="preserve">” do item </w:t>
      </w:r>
      <w:r w:rsidR="00A9490D" w:rsidRPr="0095601B">
        <w:rPr>
          <w:sz w:val="24"/>
          <w:szCs w:val="24"/>
        </w:rPr>
        <w:t>19</w:t>
      </w:r>
      <w:r w:rsidRPr="0095601B">
        <w:rPr>
          <w:sz w:val="24"/>
          <w:szCs w:val="24"/>
        </w:rPr>
        <w:t>.</w:t>
      </w:r>
      <w:r w:rsidR="002D090D" w:rsidRPr="0095601B">
        <w:rPr>
          <w:sz w:val="24"/>
          <w:szCs w:val="24"/>
        </w:rPr>
        <w:t>1</w:t>
      </w:r>
      <w:r w:rsidRPr="0095601B">
        <w:rPr>
          <w:sz w:val="24"/>
          <w:szCs w:val="24"/>
        </w:rPr>
        <w:t xml:space="preserve"> do presente Edital exigirá, como condição de reabilitação do licitante ou contratado, a implantação ou aperfeiçoamento de programa de integridade pelo responsável.</w:t>
      </w:r>
    </w:p>
    <w:p w14:paraId="5569378A" w14:textId="77777777" w:rsidR="009D7C41" w:rsidRPr="0095601B" w:rsidRDefault="009D7C41" w:rsidP="0095601B">
      <w:pPr>
        <w:pStyle w:val="PargrafodaLista"/>
        <w:tabs>
          <w:tab w:val="left" w:pos="1224"/>
        </w:tabs>
        <w:spacing w:line="360" w:lineRule="auto"/>
        <w:ind w:left="284" w:right="541"/>
        <w:rPr>
          <w:sz w:val="24"/>
          <w:szCs w:val="24"/>
        </w:rPr>
      </w:pPr>
    </w:p>
    <w:p w14:paraId="3AA66DD5" w14:textId="77777777" w:rsidR="00DC775A" w:rsidRPr="0095601B" w:rsidRDefault="005F325B" w:rsidP="0095601B">
      <w:pPr>
        <w:pStyle w:val="Ttulo11"/>
        <w:numPr>
          <w:ilvl w:val="0"/>
          <w:numId w:val="41"/>
        </w:numPr>
        <w:tabs>
          <w:tab w:val="left" w:pos="771"/>
        </w:tabs>
        <w:ind w:left="284"/>
      </w:pPr>
      <w:r w:rsidRPr="0095601B">
        <w:t>PEDIDOS</w:t>
      </w:r>
      <w:r w:rsidR="00886C3F" w:rsidRPr="0095601B">
        <w:t xml:space="preserve"> </w:t>
      </w:r>
      <w:r w:rsidRPr="0095601B">
        <w:t>DE</w:t>
      </w:r>
      <w:r w:rsidR="00886C3F" w:rsidRPr="0095601B">
        <w:t xml:space="preserve"> </w:t>
      </w:r>
      <w:r w:rsidRPr="0095601B">
        <w:t>ESCLARECIMENTOS</w:t>
      </w:r>
      <w:r w:rsidR="00886C3F" w:rsidRPr="0095601B">
        <w:t xml:space="preserve"> </w:t>
      </w:r>
      <w:r w:rsidRPr="0095601B">
        <w:t>E</w:t>
      </w:r>
      <w:r w:rsidR="00886C3F" w:rsidRPr="0095601B">
        <w:t xml:space="preserve"> </w:t>
      </w:r>
      <w:r w:rsidRPr="0095601B">
        <w:t>IMPUGNAÇÕES</w:t>
      </w:r>
    </w:p>
    <w:p w14:paraId="1DD04C3D" w14:textId="1324708A"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 xml:space="preserve">Os pedidos de esclarecimentos referentes ao processo licitatório e os pedidos de impugnações poderão ser enviados ao agente de contratação, até 03 (três) dias úteis anteriores à data fixada para abertura da sessão pública, por meio do </w:t>
      </w:r>
      <w:r w:rsidR="00DA6FD7" w:rsidRPr="0095601B">
        <w:rPr>
          <w:sz w:val="24"/>
          <w:szCs w:val="24"/>
        </w:rPr>
        <w:t>site</w:t>
      </w:r>
      <w:r w:rsidRPr="0095601B">
        <w:rPr>
          <w:sz w:val="24"/>
          <w:szCs w:val="24"/>
        </w:rPr>
        <w:t xml:space="preserve">: </w:t>
      </w:r>
      <w:hyperlink r:id="rId12" w:history="1">
        <w:r w:rsidR="00DA6FD7" w:rsidRPr="0095601B">
          <w:rPr>
            <w:sz w:val="24"/>
            <w:szCs w:val="24"/>
          </w:rPr>
          <w:t>www.portaldecompraspublicas.com.br</w:t>
        </w:r>
      </w:hyperlink>
      <w:r w:rsidRPr="0095601B">
        <w:rPr>
          <w:sz w:val="24"/>
          <w:szCs w:val="24"/>
        </w:rPr>
        <w:t>.</w:t>
      </w:r>
    </w:p>
    <w:p w14:paraId="236FAD83" w14:textId="77777777" w:rsidR="007A36F5" w:rsidRPr="0095601B" w:rsidRDefault="007A36F5" w:rsidP="0095601B">
      <w:pPr>
        <w:pStyle w:val="PargrafodaLista"/>
        <w:tabs>
          <w:tab w:val="left" w:pos="1098"/>
        </w:tabs>
        <w:spacing w:line="360" w:lineRule="auto"/>
        <w:ind w:left="284" w:right="533"/>
        <w:rPr>
          <w:sz w:val="24"/>
          <w:szCs w:val="24"/>
        </w:rPr>
      </w:pPr>
    </w:p>
    <w:p w14:paraId="5B097B0D" w14:textId="5AC82CDB" w:rsidR="00DC775A" w:rsidRPr="0095601B" w:rsidRDefault="005F325B" w:rsidP="0095601B">
      <w:pPr>
        <w:pStyle w:val="Ttulo11"/>
        <w:numPr>
          <w:ilvl w:val="0"/>
          <w:numId w:val="41"/>
        </w:numPr>
        <w:tabs>
          <w:tab w:val="left" w:pos="771"/>
        </w:tabs>
        <w:ind w:left="284"/>
      </w:pPr>
      <w:r w:rsidRPr="0095601B">
        <w:t>DASDISPOSIÇÕES</w:t>
      </w:r>
      <w:r w:rsidR="002E353E" w:rsidRPr="0095601B">
        <w:t xml:space="preserve"> </w:t>
      </w:r>
      <w:r w:rsidRPr="0095601B">
        <w:t>GERAIS:</w:t>
      </w:r>
    </w:p>
    <w:p w14:paraId="15C29916" w14:textId="77777777" w:rsidR="00DC775A" w:rsidRPr="0095601B" w:rsidRDefault="005F325B" w:rsidP="0095601B">
      <w:pPr>
        <w:pStyle w:val="PargrafodaLista"/>
        <w:numPr>
          <w:ilvl w:val="1"/>
          <w:numId w:val="41"/>
        </w:numPr>
        <w:tabs>
          <w:tab w:val="left" w:pos="1078"/>
        </w:tabs>
        <w:spacing w:line="360" w:lineRule="auto"/>
        <w:ind w:left="284" w:right="533"/>
        <w:rPr>
          <w:sz w:val="24"/>
          <w:szCs w:val="24"/>
        </w:rPr>
      </w:pPr>
      <w:r w:rsidRPr="0095601B">
        <w:rPr>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nº14.133/2021, sobre o valor inicial atualizado do contratado.</w:t>
      </w:r>
    </w:p>
    <w:p w14:paraId="6577A207" w14:textId="77777777"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Após a apresentação da proposta, não caberá desistência, salvo por motivo justo decorrente de fato superveniente e aceito pelo agente de contratação.</w:t>
      </w:r>
    </w:p>
    <w:p w14:paraId="398FD9DC" w14:textId="77777777" w:rsidR="00DC775A" w:rsidRPr="0095601B" w:rsidRDefault="005F325B" w:rsidP="0095601B">
      <w:pPr>
        <w:pStyle w:val="PargrafodaLista"/>
        <w:numPr>
          <w:ilvl w:val="1"/>
          <w:numId w:val="41"/>
        </w:numPr>
        <w:tabs>
          <w:tab w:val="left" w:pos="1085"/>
        </w:tabs>
        <w:spacing w:line="360" w:lineRule="auto"/>
        <w:ind w:left="284" w:right="533"/>
        <w:rPr>
          <w:sz w:val="24"/>
          <w:szCs w:val="24"/>
        </w:rPr>
      </w:pPr>
      <w:r w:rsidRPr="0095601B">
        <w:rPr>
          <w:sz w:val="24"/>
          <w:szCs w:val="24"/>
        </w:rPr>
        <w:t>A Administração tem a prerrogativa de fiscalizar o cumprimento satisfatório do objeto da presente licitação, por meio de agente designado para tal função, conforme o disposto na Lei nº 14.133/2021.</w:t>
      </w:r>
    </w:p>
    <w:p w14:paraId="5EA5954D" w14:textId="38AF7C0F" w:rsidR="00DC775A" w:rsidRPr="0095601B" w:rsidRDefault="005F325B" w:rsidP="0095601B">
      <w:pPr>
        <w:pStyle w:val="PargrafodaLista"/>
        <w:numPr>
          <w:ilvl w:val="1"/>
          <w:numId w:val="41"/>
        </w:numPr>
        <w:tabs>
          <w:tab w:val="left" w:pos="1103"/>
        </w:tabs>
        <w:spacing w:line="360" w:lineRule="auto"/>
        <w:ind w:left="284" w:right="533"/>
        <w:rPr>
          <w:sz w:val="24"/>
          <w:szCs w:val="24"/>
        </w:rPr>
      </w:pPr>
      <w:r w:rsidRPr="0095601B">
        <w:rPr>
          <w:sz w:val="24"/>
          <w:szCs w:val="24"/>
        </w:rPr>
        <w:lastRenderedPageBreak/>
        <w:t>Fica eleito o Foro da Comarca de Frederico Westphalen</w:t>
      </w:r>
      <w:r w:rsidR="00026AAD" w:rsidRPr="0095601B">
        <w:rPr>
          <w:sz w:val="24"/>
          <w:szCs w:val="24"/>
        </w:rPr>
        <w:t>-</w:t>
      </w:r>
      <w:r w:rsidRPr="0095601B">
        <w:rPr>
          <w:sz w:val="24"/>
          <w:szCs w:val="24"/>
        </w:rPr>
        <w:t>RS para dirimir quaisquer litígios oriundos da licitação e do contrato dela decorrente, com expressa renúncia a outro qualquer, por mais privilegiado que seja.</w:t>
      </w:r>
    </w:p>
    <w:p w14:paraId="115D96A6" w14:textId="77777777" w:rsidR="00DC775A" w:rsidRPr="0095601B" w:rsidRDefault="005F325B" w:rsidP="0095601B">
      <w:pPr>
        <w:pStyle w:val="PargrafodaLista"/>
        <w:numPr>
          <w:ilvl w:val="1"/>
          <w:numId w:val="41"/>
        </w:numPr>
        <w:tabs>
          <w:tab w:val="left" w:pos="1098"/>
        </w:tabs>
        <w:spacing w:line="360" w:lineRule="auto"/>
        <w:ind w:left="284" w:right="533"/>
        <w:rPr>
          <w:sz w:val="24"/>
          <w:szCs w:val="24"/>
        </w:rPr>
      </w:pPr>
      <w:r w:rsidRPr="0095601B">
        <w:rPr>
          <w:sz w:val="24"/>
          <w:szCs w:val="24"/>
        </w:rPr>
        <w:t>Fazem</w:t>
      </w:r>
      <w:r w:rsidR="003C0F34" w:rsidRPr="0095601B">
        <w:rPr>
          <w:sz w:val="24"/>
          <w:szCs w:val="24"/>
        </w:rPr>
        <w:t xml:space="preserve"> </w:t>
      </w:r>
      <w:r w:rsidRPr="0095601B">
        <w:rPr>
          <w:sz w:val="24"/>
          <w:szCs w:val="24"/>
        </w:rPr>
        <w:t>parte</w:t>
      </w:r>
      <w:r w:rsidR="003C0F34" w:rsidRPr="0095601B">
        <w:rPr>
          <w:sz w:val="24"/>
          <w:szCs w:val="24"/>
        </w:rPr>
        <w:t xml:space="preserve"> </w:t>
      </w:r>
      <w:r w:rsidRPr="0095601B">
        <w:rPr>
          <w:sz w:val="24"/>
          <w:szCs w:val="24"/>
        </w:rPr>
        <w:t>deste</w:t>
      </w:r>
      <w:r w:rsidR="003C0F34" w:rsidRPr="0095601B">
        <w:rPr>
          <w:sz w:val="24"/>
          <w:szCs w:val="24"/>
        </w:rPr>
        <w:t xml:space="preserve"> </w:t>
      </w:r>
      <w:r w:rsidRPr="0095601B">
        <w:rPr>
          <w:sz w:val="24"/>
          <w:szCs w:val="24"/>
        </w:rPr>
        <w:t>edital:</w:t>
      </w:r>
    </w:p>
    <w:p w14:paraId="4E691274" w14:textId="326CAC49" w:rsidR="00DC775A" w:rsidRPr="0095601B" w:rsidRDefault="005F325B" w:rsidP="0095601B">
      <w:pPr>
        <w:pStyle w:val="PargrafodaLista"/>
        <w:numPr>
          <w:ilvl w:val="0"/>
          <w:numId w:val="1"/>
        </w:numPr>
        <w:tabs>
          <w:tab w:val="left" w:pos="772"/>
        </w:tabs>
        <w:spacing w:before="138"/>
        <w:ind w:left="284"/>
        <w:jc w:val="left"/>
        <w:rPr>
          <w:sz w:val="24"/>
          <w:szCs w:val="24"/>
        </w:rPr>
      </w:pPr>
      <w:r w:rsidRPr="0095601B">
        <w:rPr>
          <w:sz w:val="24"/>
          <w:szCs w:val="24"/>
        </w:rPr>
        <w:t>Anexo</w:t>
      </w:r>
      <w:r w:rsidR="00A86E51" w:rsidRPr="0095601B">
        <w:rPr>
          <w:sz w:val="24"/>
          <w:szCs w:val="24"/>
        </w:rPr>
        <w:t xml:space="preserve"> </w:t>
      </w:r>
      <w:r w:rsidRPr="0095601B">
        <w:rPr>
          <w:sz w:val="24"/>
          <w:szCs w:val="24"/>
        </w:rPr>
        <w:t>I:</w:t>
      </w:r>
      <w:r w:rsidR="003C0F34" w:rsidRPr="0095601B">
        <w:rPr>
          <w:sz w:val="24"/>
          <w:szCs w:val="24"/>
        </w:rPr>
        <w:t xml:space="preserve"> </w:t>
      </w:r>
      <w:r w:rsidRPr="0095601B">
        <w:rPr>
          <w:sz w:val="24"/>
          <w:szCs w:val="24"/>
        </w:rPr>
        <w:t>Termo</w:t>
      </w:r>
      <w:r w:rsidR="003C0F34" w:rsidRPr="0095601B">
        <w:rPr>
          <w:sz w:val="24"/>
          <w:szCs w:val="24"/>
        </w:rPr>
        <w:t xml:space="preserve"> </w:t>
      </w:r>
      <w:r w:rsidRPr="0095601B">
        <w:rPr>
          <w:sz w:val="24"/>
          <w:szCs w:val="24"/>
        </w:rPr>
        <w:t>de</w:t>
      </w:r>
      <w:r w:rsidR="00FC22E4" w:rsidRPr="0095601B">
        <w:rPr>
          <w:sz w:val="24"/>
          <w:szCs w:val="24"/>
        </w:rPr>
        <w:t xml:space="preserve"> </w:t>
      </w:r>
      <w:r w:rsidRPr="0095601B">
        <w:rPr>
          <w:spacing w:val="-2"/>
          <w:sz w:val="24"/>
          <w:szCs w:val="24"/>
        </w:rPr>
        <w:t>Referência,</w:t>
      </w:r>
    </w:p>
    <w:p w14:paraId="2FF5D62A" w14:textId="0E1A43BD" w:rsidR="00DC775A" w:rsidRPr="0095601B" w:rsidRDefault="005F325B" w:rsidP="0095601B">
      <w:pPr>
        <w:pStyle w:val="PargrafodaLista"/>
        <w:numPr>
          <w:ilvl w:val="0"/>
          <w:numId w:val="1"/>
        </w:numPr>
        <w:tabs>
          <w:tab w:val="left" w:pos="772"/>
        </w:tabs>
        <w:spacing w:before="138"/>
        <w:ind w:left="284"/>
        <w:jc w:val="left"/>
        <w:rPr>
          <w:sz w:val="24"/>
          <w:szCs w:val="24"/>
        </w:rPr>
      </w:pPr>
      <w:r w:rsidRPr="0095601B">
        <w:rPr>
          <w:sz w:val="24"/>
          <w:szCs w:val="24"/>
        </w:rPr>
        <w:t>Anexo</w:t>
      </w:r>
      <w:r w:rsidR="00A86E51" w:rsidRPr="0095601B">
        <w:rPr>
          <w:sz w:val="24"/>
          <w:szCs w:val="24"/>
        </w:rPr>
        <w:t xml:space="preserve"> </w:t>
      </w:r>
      <w:r w:rsidRPr="0095601B">
        <w:rPr>
          <w:sz w:val="24"/>
          <w:szCs w:val="24"/>
        </w:rPr>
        <w:t>II:</w:t>
      </w:r>
      <w:r w:rsidR="003C0F34" w:rsidRPr="0095601B">
        <w:rPr>
          <w:sz w:val="24"/>
          <w:szCs w:val="24"/>
        </w:rPr>
        <w:t xml:space="preserve"> </w:t>
      </w:r>
      <w:r w:rsidRPr="0095601B">
        <w:rPr>
          <w:sz w:val="24"/>
          <w:szCs w:val="24"/>
        </w:rPr>
        <w:t>Minuta</w:t>
      </w:r>
      <w:r w:rsidR="003C0F34" w:rsidRPr="0095601B">
        <w:rPr>
          <w:sz w:val="24"/>
          <w:szCs w:val="24"/>
        </w:rPr>
        <w:t xml:space="preserve"> </w:t>
      </w:r>
      <w:r w:rsidRPr="0095601B">
        <w:rPr>
          <w:sz w:val="24"/>
          <w:szCs w:val="24"/>
        </w:rPr>
        <w:t>do</w:t>
      </w:r>
      <w:r w:rsidR="00FC22E4" w:rsidRPr="0095601B">
        <w:rPr>
          <w:sz w:val="24"/>
          <w:szCs w:val="24"/>
        </w:rPr>
        <w:t xml:space="preserve"> </w:t>
      </w:r>
      <w:r w:rsidRPr="0095601B">
        <w:rPr>
          <w:spacing w:val="-2"/>
          <w:sz w:val="24"/>
          <w:szCs w:val="24"/>
        </w:rPr>
        <w:t>Contrato,</w:t>
      </w:r>
    </w:p>
    <w:p w14:paraId="0525E3ED" w14:textId="20A56D9F" w:rsidR="00DC775A" w:rsidRPr="0095601B" w:rsidRDefault="005F325B" w:rsidP="0095601B">
      <w:pPr>
        <w:pStyle w:val="PargrafodaLista"/>
        <w:numPr>
          <w:ilvl w:val="0"/>
          <w:numId w:val="1"/>
        </w:numPr>
        <w:tabs>
          <w:tab w:val="left" w:pos="772"/>
        </w:tabs>
        <w:spacing w:before="138"/>
        <w:ind w:left="284"/>
        <w:jc w:val="left"/>
        <w:rPr>
          <w:sz w:val="24"/>
          <w:szCs w:val="24"/>
        </w:rPr>
      </w:pPr>
      <w:r w:rsidRPr="0095601B">
        <w:rPr>
          <w:sz w:val="24"/>
          <w:szCs w:val="24"/>
        </w:rPr>
        <w:t>Anexo</w:t>
      </w:r>
      <w:r w:rsidR="00A86E51" w:rsidRPr="0095601B">
        <w:rPr>
          <w:sz w:val="24"/>
          <w:szCs w:val="24"/>
        </w:rPr>
        <w:t xml:space="preserve"> </w:t>
      </w:r>
      <w:r w:rsidRPr="0095601B">
        <w:rPr>
          <w:sz w:val="24"/>
          <w:szCs w:val="24"/>
        </w:rPr>
        <w:t>III:</w:t>
      </w:r>
      <w:r w:rsidR="003C0F34" w:rsidRPr="0095601B">
        <w:rPr>
          <w:sz w:val="24"/>
          <w:szCs w:val="24"/>
        </w:rPr>
        <w:t xml:space="preserve"> </w:t>
      </w:r>
      <w:r w:rsidRPr="0095601B">
        <w:rPr>
          <w:sz w:val="24"/>
          <w:szCs w:val="24"/>
        </w:rPr>
        <w:t>Documentos</w:t>
      </w:r>
      <w:r w:rsidR="003C0F34" w:rsidRPr="0095601B">
        <w:rPr>
          <w:sz w:val="24"/>
          <w:szCs w:val="24"/>
        </w:rPr>
        <w:t xml:space="preserve"> </w:t>
      </w:r>
      <w:r w:rsidRPr="0095601B">
        <w:rPr>
          <w:spacing w:val="-2"/>
          <w:sz w:val="24"/>
          <w:szCs w:val="24"/>
        </w:rPr>
        <w:t xml:space="preserve">técnicos. </w:t>
      </w:r>
    </w:p>
    <w:p w14:paraId="19A5A655" w14:textId="2B03F5FD" w:rsidR="00DC775A" w:rsidRPr="0095601B" w:rsidRDefault="005F325B" w:rsidP="0095601B">
      <w:pPr>
        <w:pStyle w:val="PargrafodaLista"/>
        <w:tabs>
          <w:tab w:val="left" w:pos="772"/>
        </w:tabs>
        <w:spacing w:before="138"/>
        <w:ind w:left="284"/>
        <w:jc w:val="right"/>
        <w:rPr>
          <w:sz w:val="24"/>
          <w:szCs w:val="24"/>
        </w:rPr>
      </w:pPr>
      <w:r w:rsidRPr="0095601B">
        <w:rPr>
          <w:sz w:val="24"/>
          <w:szCs w:val="24"/>
        </w:rPr>
        <w:t>Vicente</w:t>
      </w:r>
      <w:r w:rsidR="003D2442" w:rsidRPr="0095601B">
        <w:rPr>
          <w:sz w:val="24"/>
          <w:szCs w:val="24"/>
        </w:rPr>
        <w:t xml:space="preserve"> </w:t>
      </w:r>
      <w:r w:rsidRPr="0095601B">
        <w:rPr>
          <w:sz w:val="24"/>
          <w:szCs w:val="24"/>
        </w:rPr>
        <w:t>Dutra</w:t>
      </w:r>
      <w:r w:rsidR="001C1499" w:rsidRPr="0095601B">
        <w:rPr>
          <w:sz w:val="24"/>
          <w:szCs w:val="24"/>
        </w:rPr>
        <w:t>-</w:t>
      </w:r>
      <w:r w:rsidR="00C734E1" w:rsidRPr="0095601B">
        <w:rPr>
          <w:sz w:val="24"/>
          <w:szCs w:val="24"/>
        </w:rPr>
        <w:t>RS,</w:t>
      </w:r>
      <w:r w:rsidR="00C734E1" w:rsidRPr="0095601B">
        <w:rPr>
          <w:spacing w:val="-1"/>
          <w:sz w:val="24"/>
          <w:szCs w:val="24"/>
        </w:rPr>
        <w:t xml:space="preserve"> </w:t>
      </w:r>
      <w:r w:rsidR="00203AAF">
        <w:rPr>
          <w:spacing w:val="-1"/>
          <w:sz w:val="24"/>
          <w:szCs w:val="24"/>
        </w:rPr>
        <w:t>0</w:t>
      </w:r>
      <w:r w:rsidR="001F0C7E">
        <w:rPr>
          <w:spacing w:val="-1"/>
          <w:sz w:val="24"/>
          <w:szCs w:val="24"/>
        </w:rPr>
        <w:t xml:space="preserve">9 </w:t>
      </w:r>
      <w:r w:rsidR="00C734E1" w:rsidRPr="0095601B">
        <w:rPr>
          <w:sz w:val="24"/>
          <w:szCs w:val="24"/>
        </w:rPr>
        <w:t xml:space="preserve">de </w:t>
      </w:r>
      <w:r w:rsidR="005F6760" w:rsidRPr="0095601B">
        <w:rPr>
          <w:spacing w:val="-2"/>
          <w:sz w:val="24"/>
          <w:szCs w:val="24"/>
        </w:rPr>
        <w:t>ju</w:t>
      </w:r>
      <w:r w:rsidR="00203AAF">
        <w:rPr>
          <w:spacing w:val="-2"/>
          <w:sz w:val="24"/>
          <w:szCs w:val="24"/>
        </w:rPr>
        <w:t>lho</w:t>
      </w:r>
      <w:r w:rsidR="005F6760" w:rsidRPr="0095601B">
        <w:rPr>
          <w:spacing w:val="-2"/>
          <w:sz w:val="24"/>
          <w:szCs w:val="24"/>
        </w:rPr>
        <w:t xml:space="preserve"> </w:t>
      </w:r>
      <w:r w:rsidRPr="0095601B">
        <w:rPr>
          <w:sz w:val="24"/>
          <w:szCs w:val="24"/>
        </w:rPr>
        <w:t>de</w:t>
      </w:r>
      <w:r w:rsidRPr="0095601B">
        <w:rPr>
          <w:spacing w:val="-2"/>
          <w:sz w:val="24"/>
          <w:szCs w:val="24"/>
        </w:rPr>
        <w:t xml:space="preserve"> 202</w:t>
      </w:r>
      <w:r w:rsidR="005F6760" w:rsidRPr="0095601B">
        <w:rPr>
          <w:spacing w:val="-2"/>
          <w:sz w:val="24"/>
          <w:szCs w:val="24"/>
        </w:rPr>
        <w:t>6</w:t>
      </w:r>
      <w:r w:rsidR="00203AAF">
        <w:rPr>
          <w:spacing w:val="-2"/>
          <w:sz w:val="24"/>
          <w:szCs w:val="24"/>
        </w:rPr>
        <w:t>.</w:t>
      </w:r>
    </w:p>
    <w:p w14:paraId="02EADD4E" w14:textId="77777777" w:rsidR="00DC775A" w:rsidRPr="0095601B" w:rsidRDefault="003C0F34" w:rsidP="0095601B">
      <w:pPr>
        <w:pStyle w:val="Corpodetexto"/>
        <w:ind w:left="284"/>
        <w:jc w:val="left"/>
      </w:pPr>
      <w:r w:rsidRPr="0095601B">
        <w:t xml:space="preserve"> </w:t>
      </w:r>
    </w:p>
    <w:p w14:paraId="0738A553" w14:textId="77777777" w:rsidR="00FF6142" w:rsidRPr="0095601B" w:rsidRDefault="00FF6142" w:rsidP="0095601B">
      <w:pPr>
        <w:pStyle w:val="Corpodetexto"/>
        <w:ind w:left="284"/>
        <w:jc w:val="left"/>
      </w:pPr>
    </w:p>
    <w:p w14:paraId="232B062C" w14:textId="77777777" w:rsidR="00FF6142" w:rsidRPr="0095601B" w:rsidRDefault="00FF6142" w:rsidP="0095601B">
      <w:pPr>
        <w:pStyle w:val="Corpodetexto"/>
        <w:ind w:left="284"/>
        <w:jc w:val="left"/>
      </w:pPr>
    </w:p>
    <w:tbl>
      <w:tblPr>
        <w:tblpPr w:leftFromText="141" w:rightFromText="141" w:bottomFromText="200" w:vertAnchor="text" w:horzAnchor="margin" w:tblpY="469"/>
        <w:tblOverlap w:val="never"/>
        <w:tblW w:w="2614" w:type="dxa"/>
        <w:tblLayout w:type="fixed"/>
        <w:tblCellMar>
          <w:left w:w="70" w:type="dxa"/>
          <w:right w:w="70" w:type="dxa"/>
        </w:tblCellMar>
        <w:tblLook w:val="00A0" w:firstRow="1" w:lastRow="0" w:firstColumn="1" w:lastColumn="0" w:noHBand="0" w:noVBand="0"/>
      </w:tblPr>
      <w:tblGrid>
        <w:gridCol w:w="2614"/>
      </w:tblGrid>
      <w:tr w:rsidR="00E66F83" w:rsidRPr="0095601B" w14:paraId="67B0A019" w14:textId="77777777" w:rsidTr="00E66F83">
        <w:trPr>
          <w:trHeight w:val="1669"/>
        </w:trPr>
        <w:tc>
          <w:tcPr>
            <w:tcW w:w="2614" w:type="dxa"/>
            <w:tcBorders>
              <w:top w:val="single" w:sz="12" w:space="0" w:color="000000"/>
              <w:left w:val="single" w:sz="12" w:space="0" w:color="000000"/>
              <w:bottom w:val="single" w:sz="12" w:space="0" w:color="000000"/>
              <w:right w:val="single" w:sz="12" w:space="0" w:color="000000"/>
            </w:tcBorders>
          </w:tcPr>
          <w:p w14:paraId="6E411EB9" w14:textId="77777777" w:rsidR="00E66F83" w:rsidRPr="0095601B" w:rsidRDefault="00E66F83" w:rsidP="00AB201A">
            <w:pPr>
              <w:pStyle w:val="SemEspaamento"/>
              <w:spacing w:line="240" w:lineRule="auto"/>
              <w:ind w:left="283" w:hanging="11"/>
              <w:rPr>
                <w:szCs w:val="24"/>
                <w:lang w:val="pt-BR" w:eastAsia="en-US"/>
              </w:rPr>
            </w:pPr>
            <w:r w:rsidRPr="0095601B">
              <w:rPr>
                <w:szCs w:val="24"/>
                <w:lang w:val="pt-BR" w:eastAsia="en-US"/>
              </w:rPr>
              <w:t>Este edital se encontra examinado e aprovado por esta Assessoria Jurídica.</w:t>
            </w:r>
          </w:p>
          <w:p w14:paraId="53448628" w14:textId="77777777" w:rsidR="00E66F83" w:rsidRPr="0095601B" w:rsidRDefault="00E66F83" w:rsidP="00AB201A">
            <w:pPr>
              <w:pStyle w:val="SemEspaamento"/>
              <w:spacing w:line="240" w:lineRule="auto"/>
              <w:ind w:left="283" w:hanging="11"/>
              <w:rPr>
                <w:szCs w:val="24"/>
                <w:lang w:eastAsia="en-US"/>
              </w:rPr>
            </w:pPr>
            <w:r w:rsidRPr="0095601B">
              <w:rPr>
                <w:szCs w:val="24"/>
                <w:lang w:eastAsia="en-US"/>
              </w:rPr>
              <w:t>Em ___-___-______.</w:t>
            </w:r>
          </w:p>
          <w:p w14:paraId="06DB9C8E" w14:textId="77777777" w:rsidR="00E66F83" w:rsidRPr="0095601B" w:rsidRDefault="00E66F83" w:rsidP="00AB201A">
            <w:pPr>
              <w:pStyle w:val="SemEspaamento"/>
              <w:spacing w:line="240" w:lineRule="auto"/>
              <w:ind w:left="283" w:hanging="11"/>
              <w:rPr>
                <w:szCs w:val="24"/>
                <w:lang w:eastAsia="en-US"/>
              </w:rPr>
            </w:pPr>
            <w:r w:rsidRPr="0095601B">
              <w:rPr>
                <w:szCs w:val="24"/>
                <w:lang w:eastAsia="en-US"/>
              </w:rPr>
              <w:t>________________________</w:t>
            </w:r>
          </w:p>
          <w:p w14:paraId="321195E7" w14:textId="77777777" w:rsidR="00E66F83" w:rsidRPr="0095601B" w:rsidRDefault="00E66F83" w:rsidP="00AB201A">
            <w:pPr>
              <w:pStyle w:val="SemEspaamento"/>
              <w:spacing w:line="240" w:lineRule="auto"/>
              <w:ind w:left="283" w:hanging="11"/>
              <w:rPr>
                <w:szCs w:val="24"/>
                <w:lang w:eastAsia="en-US"/>
              </w:rPr>
            </w:pPr>
            <w:proofErr w:type="spellStart"/>
            <w:r w:rsidRPr="0095601B">
              <w:rPr>
                <w:szCs w:val="24"/>
                <w:lang w:eastAsia="en-US"/>
              </w:rPr>
              <w:t>Assessora</w:t>
            </w:r>
            <w:proofErr w:type="spellEnd"/>
            <w:r w:rsidRPr="0095601B">
              <w:rPr>
                <w:szCs w:val="24"/>
                <w:lang w:eastAsia="en-US"/>
              </w:rPr>
              <w:t xml:space="preserve"> Jurídica</w:t>
            </w:r>
          </w:p>
        </w:tc>
      </w:tr>
    </w:tbl>
    <w:p w14:paraId="4C95F53C" w14:textId="0C922CBE" w:rsidR="00AB201A" w:rsidRDefault="00AB201A" w:rsidP="00AB201A">
      <w:pPr>
        <w:spacing w:line="360" w:lineRule="auto"/>
        <w:ind w:left="284" w:right="3259"/>
        <w:jc w:val="center"/>
        <w:rPr>
          <w:b/>
          <w:sz w:val="24"/>
          <w:szCs w:val="24"/>
        </w:rPr>
      </w:pPr>
      <w:r>
        <w:rPr>
          <w:b/>
          <w:sz w:val="24"/>
          <w:szCs w:val="24"/>
        </w:rPr>
        <w:t xml:space="preserve">                                    </w:t>
      </w:r>
      <w:r w:rsidR="005F325B" w:rsidRPr="0095601B">
        <w:rPr>
          <w:b/>
          <w:sz w:val="24"/>
          <w:szCs w:val="24"/>
        </w:rPr>
        <w:t>Tomaz</w:t>
      </w:r>
      <w:r w:rsidR="003C0F34" w:rsidRPr="0095601B">
        <w:rPr>
          <w:b/>
          <w:sz w:val="24"/>
          <w:szCs w:val="24"/>
        </w:rPr>
        <w:t xml:space="preserve"> </w:t>
      </w:r>
      <w:r w:rsidR="005F325B" w:rsidRPr="0095601B">
        <w:rPr>
          <w:b/>
          <w:sz w:val="24"/>
          <w:szCs w:val="24"/>
        </w:rPr>
        <w:t>de</w:t>
      </w:r>
      <w:r w:rsidR="003C0F34" w:rsidRPr="0095601B">
        <w:rPr>
          <w:b/>
          <w:sz w:val="24"/>
          <w:szCs w:val="24"/>
        </w:rPr>
        <w:t xml:space="preserve"> </w:t>
      </w:r>
      <w:r w:rsidR="005F325B" w:rsidRPr="0095601B">
        <w:rPr>
          <w:b/>
          <w:sz w:val="24"/>
          <w:szCs w:val="24"/>
        </w:rPr>
        <w:t>Aquino</w:t>
      </w:r>
      <w:r w:rsidR="003C0F34" w:rsidRPr="0095601B">
        <w:rPr>
          <w:b/>
          <w:sz w:val="24"/>
          <w:szCs w:val="24"/>
        </w:rPr>
        <w:t xml:space="preserve"> </w:t>
      </w:r>
      <w:r w:rsidR="005F325B" w:rsidRPr="0095601B">
        <w:rPr>
          <w:b/>
          <w:sz w:val="24"/>
          <w:szCs w:val="24"/>
        </w:rPr>
        <w:t>Rossato</w:t>
      </w:r>
    </w:p>
    <w:p w14:paraId="4AB97A75" w14:textId="75BC1C48" w:rsidR="008805C1" w:rsidRPr="0095601B" w:rsidRDefault="005F325B" w:rsidP="00AB201A">
      <w:pPr>
        <w:spacing w:line="360" w:lineRule="auto"/>
        <w:ind w:left="284" w:right="3259"/>
        <w:jc w:val="center"/>
        <w:rPr>
          <w:b/>
          <w:sz w:val="24"/>
          <w:szCs w:val="24"/>
        </w:rPr>
      </w:pPr>
      <w:r w:rsidRPr="0095601B">
        <w:rPr>
          <w:b/>
          <w:sz w:val="24"/>
          <w:szCs w:val="24"/>
        </w:rPr>
        <w:t>Prefeito Municipal</w:t>
      </w:r>
    </w:p>
    <w:p w14:paraId="17629127" w14:textId="77777777" w:rsidR="008805C1" w:rsidRPr="0095601B" w:rsidRDefault="008805C1" w:rsidP="0095601B">
      <w:pPr>
        <w:spacing w:line="360" w:lineRule="auto"/>
        <w:ind w:left="284" w:right="3259"/>
        <w:jc w:val="center"/>
        <w:rPr>
          <w:b/>
          <w:sz w:val="24"/>
          <w:szCs w:val="24"/>
        </w:rPr>
      </w:pPr>
    </w:p>
    <w:p w14:paraId="051C9F47" w14:textId="77777777" w:rsidR="008805C1" w:rsidRPr="0095601B" w:rsidRDefault="008805C1" w:rsidP="0095601B">
      <w:pPr>
        <w:spacing w:line="360" w:lineRule="auto"/>
        <w:ind w:left="284" w:right="3259"/>
        <w:jc w:val="center"/>
        <w:rPr>
          <w:b/>
          <w:sz w:val="24"/>
          <w:szCs w:val="24"/>
        </w:rPr>
      </w:pPr>
    </w:p>
    <w:p w14:paraId="2E3547CD" w14:textId="77777777" w:rsidR="008805C1" w:rsidRPr="0095601B" w:rsidRDefault="008805C1" w:rsidP="0095601B">
      <w:pPr>
        <w:spacing w:line="360" w:lineRule="auto"/>
        <w:ind w:left="284" w:right="3259"/>
        <w:jc w:val="center"/>
        <w:rPr>
          <w:b/>
          <w:sz w:val="24"/>
          <w:szCs w:val="24"/>
        </w:rPr>
      </w:pPr>
    </w:p>
    <w:p w14:paraId="06EA0279" w14:textId="77777777" w:rsidR="008805C1" w:rsidRPr="0095601B" w:rsidRDefault="008805C1" w:rsidP="0095601B">
      <w:pPr>
        <w:spacing w:line="360" w:lineRule="auto"/>
        <w:ind w:left="284" w:right="3259"/>
        <w:jc w:val="center"/>
        <w:rPr>
          <w:b/>
          <w:sz w:val="24"/>
          <w:szCs w:val="24"/>
        </w:rPr>
      </w:pPr>
    </w:p>
    <w:p w14:paraId="37978D55" w14:textId="77777777" w:rsidR="008805C1" w:rsidRPr="0095601B" w:rsidRDefault="008805C1" w:rsidP="0095601B">
      <w:pPr>
        <w:spacing w:line="360" w:lineRule="auto"/>
        <w:ind w:left="284" w:right="3259"/>
        <w:jc w:val="center"/>
        <w:rPr>
          <w:b/>
          <w:sz w:val="24"/>
          <w:szCs w:val="24"/>
        </w:rPr>
      </w:pPr>
    </w:p>
    <w:p w14:paraId="740971C0" w14:textId="77777777" w:rsidR="00124FC3" w:rsidRDefault="00124FC3" w:rsidP="0095601B">
      <w:pPr>
        <w:spacing w:line="360" w:lineRule="auto"/>
        <w:ind w:left="284" w:right="3259"/>
        <w:jc w:val="center"/>
        <w:rPr>
          <w:b/>
          <w:sz w:val="24"/>
          <w:szCs w:val="24"/>
        </w:rPr>
      </w:pPr>
    </w:p>
    <w:p w14:paraId="0EC07469" w14:textId="77777777" w:rsidR="00124FC3" w:rsidRDefault="00124FC3" w:rsidP="0095601B">
      <w:pPr>
        <w:spacing w:line="360" w:lineRule="auto"/>
        <w:ind w:left="284" w:right="3259"/>
        <w:jc w:val="center"/>
        <w:rPr>
          <w:b/>
          <w:sz w:val="24"/>
          <w:szCs w:val="24"/>
        </w:rPr>
      </w:pPr>
    </w:p>
    <w:p w14:paraId="62B7F7AF" w14:textId="77777777" w:rsidR="00124FC3" w:rsidRDefault="00124FC3" w:rsidP="0095601B">
      <w:pPr>
        <w:spacing w:line="360" w:lineRule="auto"/>
        <w:ind w:left="284" w:right="3259"/>
        <w:jc w:val="center"/>
        <w:rPr>
          <w:b/>
          <w:sz w:val="24"/>
          <w:szCs w:val="24"/>
        </w:rPr>
      </w:pPr>
    </w:p>
    <w:p w14:paraId="63D81410" w14:textId="77777777" w:rsidR="00124FC3" w:rsidRDefault="00124FC3" w:rsidP="0095601B">
      <w:pPr>
        <w:spacing w:line="360" w:lineRule="auto"/>
        <w:ind w:left="284" w:right="3259"/>
        <w:jc w:val="center"/>
        <w:rPr>
          <w:b/>
          <w:sz w:val="24"/>
          <w:szCs w:val="24"/>
        </w:rPr>
      </w:pPr>
    </w:p>
    <w:p w14:paraId="0E04A659" w14:textId="77777777" w:rsidR="00124FC3" w:rsidRDefault="00124FC3" w:rsidP="0095601B">
      <w:pPr>
        <w:spacing w:line="360" w:lineRule="auto"/>
        <w:ind w:left="284" w:right="3259"/>
        <w:jc w:val="center"/>
        <w:rPr>
          <w:b/>
          <w:sz w:val="24"/>
          <w:szCs w:val="24"/>
        </w:rPr>
      </w:pPr>
    </w:p>
    <w:p w14:paraId="1ACF7603" w14:textId="77777777" w:rsidR="00124FC3" w:rsidRDefault="00124FC3" w:rsidP="0095601B">
      <w:pPr>
        <w:spacing w:line="360" w:lineRule="auto"/>
        <w:ind w:left="284" w:right="3259"/>
        <w:jc w:val="center"/>
        <w:rPr>
          <w:b/>
          <w:sz w:val="24"/>
          <w:szCs w:val="24"/>
        </w:rPr>
      </w:pPr>
    </w:p>
    <w:p w14:paraId="2601A428" w14:textId="77777777" w:rsidR="00124FC3" w:rsidRDefault="00124FC3" w:rsidP="0095601B">
      <w:pPr>
        <w:spacing w:line="360" w:lineRule="auto"/>
        <w:ind w:left="284" w:right="3259"/>
        <w:jc w:val="center"/>
        <w:rPr>
          <w:b/>
          <w:sz w:val="24"/>
          <w:szCs w:val="24"/>
        </w:rPr>
      </w:pPr>
    </w:p>
    <w:p w14:paraId="23E8E6A3" w14:textId="77777777" w:rsidR="00124FC3" w:rsidRDefault="00124FC3" w:rsidP="0095601B">
      <w:pPr>
        <w:spacing w:line="360" w:lineRule="auto"/>
        <w:ind w:left="284" w:right="3259"/>
        <w:jc w:val="center"/>
        <w:rPr>
          <w:b/>
          <w:sz w:val="24"/>
          <w:szCs w:val="24"/>
        </w:rPr>
      </w:pPr>
    </w:p>
    <w:p w14:paraId="3BA0A4D9" w14:textId="77777777" w:rsidR="00124FC3" w:rsidRDefault="00124FC3" w:rsidP="0095601B">
      <w:pPr>
        <w:spacing w:line="360" w:lineRule="auto"/>
        <w:ind w:left="284" w:right="3259"/>
        <w:jc w:val="center"/>
        <w:rPr>
          <w:b/>
          <w:sz w:val="24"/>
          <w:szCs w:val="24"/>
        </w:rPr>
      </w:pPr>
    </w:p>
    <w:p w14:paraId="7BCD8D89" w14:textId="77777777" w:rsidR="00124FC3" w:rsidRDefault="00124FC3" w:rsidP="0095601B">
      <w:pPr>
        <w:spacing w:line="360" w:lineRule="auto"/>
        <w:ind w:left="284" w:right="3259"/>
        <w:jc w:val="center"/>
        <w:rPr>
          <w:b/>
          <w:sz w:val="24"/>
          <w:szCs w:val="24"/>
        </w:rPr>
      </w:pPr>
    </w:p>
    <w:p w14:paraId="15B0C732" w14:textId="77777777" w:rsidR="00124FC3" w:rsidRDefault="00124FC3" w:rsidP="0095601B">
      <w:pPr>
        <w:spacing w:line="360" w:lineRule="auto"/>
        <w:ind w:left="284" w:right="3259"/>
        <w:jc w:val="center"/>
        <w:rPr>
          <w:b/>
          <w:sz w:val="24"/>
          <w:szCs w:val="24"/>
        </w:rPr>
      </w:pPr>
    </w:p>
    <w:p w14:paraId="73DA585C" w14:textId="77777777" w:rsidR="00124FC3" w:rsidRDefault="00124FC3" w:rsidP="0095601B">
      <w:pPr>
        <w:spacing w:line="360" w:lineRule="auto"/>
        <w:ind w:left="284" w:right="3259"/>
        <w:jc w:val="center"/>
        <w:rPr>
          <w:b/>
          <w:sz w:val="24"/>
          <w:szCs w:val="24"/>
        </w:rPr>
      </w:pPr>
    </w:p>
    <w:p w14:paraId="3E848FCD" w14:textId="77777777" w:rsidR="00124FC3" w:rsidRDefault="00124FC3" w:rsidP="0095601B">
      <w:pPr>
        <w:spacing w:line="360" w:lineRule="auto"/>
        <w:ind w:left="284" w:right="3259"/>
        <w:jc w:val="center"/>
        <w:rPr>
          <w:b/>
          <w:sz w:val="24"/>
          <w:szCs w:val="24"/>
        </w:rPr>
      </w:pPr>
    </w:p>
    <w:p w14:paraId="16823CC3" w14:textId="77777777" w:rsidR="00124FC3" w:rsidRDefault="00124FC3" w:rsidP="0095601B">
      <w:pPr>
        <w:spacing w:line="360" w:lineRule="auto"/>
        <w:ind w:left="284" w:right="3259"/>
        <w:jc w:val="center"/>
        <w:rPr>
          <w:b/>
          <w:sz w:val="24"/>
          <w:szCs w:val="24"/>
        </w:rPr>
      </w:pPr>
    </w:p>
    <w:p w14:paraId="4BE56AB2" w14:textId="77777777" w:rsidR="00124FC3" w:rsidRDefault="00124FC3" w:rsidP="0095601B">
      <w:pPr>
        <w:spacing w:line="360" w:lineRule="auto"/>
        <w:ind w:left="284" w:right="3259"/>
        <w:jc w:val="center"/>
        <w:rPr>
          <w:b/>
          <w:sz w:val="24"/>
          <w:szCs w:val="24"/>
        </w:rPr>
      </w:pPr>
    </w:p>
    <w:p w14:paraId="6523731E" w14:textId="77777777" w:rsidR="00124FC3" w:rsidRDefault="00124FC3" w:rsidP="0095601B">
      <w:pPr>
        <w:spacing w:line="360" w:lineRule="auto"/>
        <w:ind w:left="284" w:right="3259"/>
        <w:jc w:val="center"/>
        <w:rPr>
          <w:b/>
          <w:sz w:val="24"/>
          <w:szCs w:val="24"/>
        </w:rPr>
      </w:pPr>
    </w:p>
    <w:p w14:paraId="667E991B" w14:textId="77777777" w:rsidR="00124FC3" w:rsidRDefault="00124FC3" w:rsidP="0095601B">
      <w:pPr>
        <w:spacing w:line="360" w:lineRule="auto"/>
        <w:ind w:left="284" w:right="3259"/>
        <w:jc w:val="center"/>
        <w:rPr>
          <w:b/>
          <w:sz w:val="24"/>
          <w:szCs w:val="24"/>
        </w:rPr>
      </w:pPr>
    </w:p>
    <w:p w14:paraId="0A9EF899" w14:textId="77777777" w:rsidR="00124FC3" w:rsidRDefault="00124FC3" w:rsidP="0095601B">
      <w:pPr>
        <w:spacing w:line="360" w:lineRule="auto"/>
        <w:ind w:left="284" w:right="3259"/>
        <w:jc w:val="center"/>
        <w:rPr>
          <w:b/>
          <w:sz w:val="24"/>
          <w:szCs w:val="24"/>
        </w:rPr>
      </w:pPr>
    </w:p>
    <w:p w14:paraId="7FE2E2AF" w14:textId="77777777" w:rsidR="00124FC3" w:rsidRDefault="00124FC3" w:rsidP="0095601B">
      <w:pPr>
        <w:spacing w:line="360" w:lineRule="auto"/>
        <w:ind w:left="284" w:right="3259"/>
        <w:jc w:val="center"/>
        <w:rPr>
          <w:b/>
          <w:sz w:val="24"/>
          <w:szCs w:val="24"/>
        </w:rPr>
      </w:pPr>
    </w:p>
    <w:p w14:paraId="504E6886" w14:textId="77777777" w:rsidR="00124FC3" w:rsidRDefault="00124FC3" w:rsidP="0095601B">
      <w:pPr>
        <w:spacing w:line="360" w:lineRule="auto"/>
        <w:ind w:left="284" w:right="3259"/>
        <w:jc w:val="center"/>
        <w:rPr>
          <w:b/>
          <w:sz w:val="24"/>
          <w:szCs w:val="24"/>
        </w:rPr>
      </w:pPr>
    </w:p>
    <w:p w14:paraId="65915225" w14:textId="77777777" w:rsidR="00124FC3" w:rsidRDefault="00124FC3" w:rsidP="0095601B">
      <w:pPr>
        <w:spacing w:line="360" w:lineRule="auto"/>
        <w:ind w:left="284" w:right="3259"/>
        <w:jc w:val="center"/>
        <w:rPr>
          <w:b/>
          <w:sz w:val="24"/>
          <w:szCs w:val="24"/>
        </w:rPr>
      </w:pPr>
    </w:p>
    <w:p w14:paraId="65B4C8CE" w14:textId="77777777" w:rsidR="00124FC3" w:rsidRDefault="00124FC3" w:rsidP="0095601B">
      <w:pPr>
        <w:spacing w:line="360" w:lineRule="auto"/>
        <w:ind w:left="284" w:right="3259"/>
        <w:jc w:val="center"/>
        <w:rPr>
          <w:b/>
          <w:sz w:val="24"/>
          <w:szCs w:val="24"/>
        </w:rPr>
      </w:pPr>
    </w:p>
    <w:p w14:paraId="044783A0" w14:textId="77777777" w:rsidR="00124FC3" w:rsidRDefault="00124FC3" w:rsidP="0095601B">
      <w:pPr>
        <w:spacing w:line="360" w:lineRule="auto"/>
        <w:ind w:left="284" w:right="3259"/>
        <w:jc w:val="center"/>
        <w:rPr>
          <w:b/>
          <w:sz w:val="24"/>
          <w:szCs w:val="24"/>
        </w:rPr>
      </w:pPr>
    </w:p>
    <w:p w14:paraId="7D4166D4" w14:textId="3095FAD6" w:rsidR="008805C1" w:rsidRPr="0095601B" w:rsidRDefault="00124FC3" w:rsidP="00124FC3">
      <w:pPr>
        <w:spacing w:line="360" w:lineRule="auto"/>
        <w:ind w:left="284" w:right="3259"/>
        <w:jc w:val="center"/>
        <w:rPr>
          <w:b/>
          <w:sz w:val="24"/>
          <w:szCs w:val="24"/>
        </w:rPr>
      </w:pPr>
      <w:r>
        <w:rPr>
          <w:b/>
          <w:sz w:val="24"/>
          <w:szCs w:val="24"/>
        </w:rPr>
        <w:t xml:space="preserve">                                                </w:t>
      </w:r>
      <w:r w:rsidR="005862E9" w:rsidRPr="0095601B">
        <w:rPr>
          <w:b/>
          <w:sz w:val="24"/>
          <w:szCs w:val="24"/>
        </w:rPr>
        <w:t>ANEXO I</w:t>
      </w:r>
    </w:p>
    <w:p w14:paraId="71E9CCFB" w14:textId="77777777" w:rsidR="006172B5" w:rsidRPr="003029CA" w:rsidRDefault="006172B5" w:rsidP="006172B5">
      <w:pPr>
        <w:jc w:val="center"/>
        <w:rPr>
          <w:sz w:val="24"/>
          <w:szCs w:val="24"/>
        </w:rPr>
      </w:pPr>
      <w:r w:rsidRPr="003029CA">
        <w:rPr>
          <w:b/>
          <w:bCs/>
          <w:sz w:val="24"/>
          <w:szCs w:val="24"/>
        </w:rPr>
        <w:t>TERMO DE REFERÊNCIA</w:t>
      </w:r>
    </w:p>
    <w:p w14:paraId="31699B0B" w14:textId="77777777" w:rsidR="006172B5" w:rsidRPr="003029CA" w:rsidRDefault="006172B5" w:rsidP="006172B5">
      <w:pPr>
        <w:jc w:val="center"/>
        <w:rPr>
          <w:sz w:val="24"/>
          <w:szCs w:val="24"/>
        </w:rPr>
      </w:pPr>
      <w:r w:rsidRPr="003029CA">
        <w:rPr>
          <w:b/>
          <w:bCs/>
          <w:sz w:val="24"/>
          <w:szCs w:val="24"/>
        </w:rPr>
        <w:t>PROCESSO ADMINISTRATIVO LICITATÓRIO Nº42/2026</w:t>
      </w:r>
    </w:p>
    <w:p w14:paraId="3B6DB12A" w14:textId="77777777" w:rsidR="006172B5" w:rsidRPr="003029CA" w:rsidRDefault="006172B5" w:rsidP="006172B5">
      <w:pPr>
        <w:jc w:val="center"/>
        <w:rPr>
          <w:b/>
          <w:bCs/>
          <w:sz w:val="24"/>
          <w:szCs w:val="24"/>
        </w:rPr>
      </w:pPr>
    </w:p>
    <w:p w14:paraId="7A326CA0" w14:textId="77777777" w:rsidR="006172B5" w:rsidRPr="003029CA" w:rsidRDefault="006172B5" w:rsidP="006172B5">
      <w:pPr>
        <w:pStyle w:val="Nivel01"/>
        <w:keepNext/>
        <w:keepLines/>
        <w:widowControl/>
        <w:numPr>
          <w:ilvl w:val="0"/>
          <w:numId w:val="38"/>
        </w:numPr>
        <w:ind w:left="0" w:firstLine="0"/>
        <w:outlineLvl w:val="0"/>
        <w:rPr>
          <w:rFonts w:ascii="Times New Roman" w:eastAsia="Arial" w:hAnsi="Times New Roman" w:cs="Times New Roman"/>
          <w:color w:val="auto"/>
          <w:sz w:val="24"/>
          <w:szCs w:val="24"/>
        </w:rPr>
      </w:pPr>
      <w:r w:rsidRPr="003029CA">
        <w:rPr>
          <w:rFonts w:ascii="Times New Roman" w:hAnsi="Times New Roman" w:cs="Times New Roman"/>
          <w:color w:val="auto"/>
          <w:sz w:val="24"/>
          <w:szCs w:val="24"/>
        </w:rPr>
        <w:t>CONDIÇÕES GERAIS DA CONTRATAÇÃO</w:t>
      </w:r>
    </w:p>
    <w:p w14:paraId="7B7E2431" w14:textId="77777777" w:rsidR="006172B5" w:rsidRPr="003029CA" w:rsidRDefault="006172B5" w:rsidP="006172B5">
      <w:pPr>
        <w:pStyle w:val="Nivel2"/>
        <w:numPr>
          <w:ilvl w:val="1"/>
          <w:numId w:val="31"/>
        </w:numPr>
        <w:spacing w:before="0" w:after="0" w:line="240" w:lineRule="auto"/>
        <w:rPr>
          <w:rFonts w:ascii="Times New Roman" w:hAnsi="Times New Roman"/>
          <w:sz w:val="24"/>
          <w:szCs w:val="24"/>
        </w:rPr>
      </w:pPr>
      <w:r w:rsidRPr="003029CA">
        <w:rPr>
          <w:rFonts w:ascii="Times New Roman" w:hAnsi="Times New Roman"/>
          <w:sz w:val="24"/>
          <w:szCs w:val="24"/>
        </w:rPr>
        <w:t xml:space="preserve">Contratação de </w:t>
      </w:r>
      <w:r w:rsidRPr="003029CA">
        <w:rPr>
          <w:rFonts w:ascii="Times New Roman" w:eastAsia="Times New Roman" w:hAnsi="Times New Roman"/>
          <w:sz w:val="24"/>
          <w:szCs w:val="24"/>
        </w:rPr>
        <w:t xml:space="preserve">empresa especializada para execução de obra de iluminação do Campo de Futebol da Linha Pão de Açúcar, no Município de Vicente Dutra/RS, conforme Termo de Convênio FPE nº 5334/2025, firmado entre o Município de Vicente Dutra e o Estado do Rio Grande do Sul, por intermédio da Secretaria do Esporte e Lazer, no âmbito do Programa AVANÇAR+ ESPORTE – ILUMINA ESPORTE, </w:t>
      </w:r>
      <w:r w:rsidRPr="003029CA">
        <w:rPr>
          <w:rFonts w:ascii="Times New Roman" w:hAnsi="Times New Roman"/>
          <w:sz w:val="24"/>
          <w:szCs w:val="24"/>
        </w:rPr>
        <w:t>conforme Projetos Técnicos do Setor de Engenharia que costa no Estudo Técnico Preliminar.</w:t>
      </w:r>
    </w:p>
    <w:p w14:paraId="313F658F" w14:textId="77777777" w:rsidR="006172B5" w:rsidRPr="003029CA" w:rsidRDefault="006172B5" w:rsidP="006172B5">
      <w:pPr>
        <w:pStyle w:val="Nivel2"/>
        <w:tabs>
          <w:tab w:val="clear" w:pos="0"/>
        </w:tabs>
        <w:spacing w:before="0" w:after="0" w:line="240" w:lineRule="auto"/>
        <w:ind w:left="360" w:firstLine="0"/>
        <w:rPr>
          <w:rFonts w:ascii="Times New Roman" w:hAnsi="Times New Roman"/>
          <w:b/>
          <w:bCs/>
          <w:sz w:val="24"/>
          <w:szCs w:val="24"/>
        </w:rPr>
      </w:pPr>
    </w:p>
    <w:p w14:paraId="6827FF3B" w14:textId="77777777" w:rsidR="006172B5" w:rsidRPr="003029CA" w:rsidRDefault="006172B5" w:rsidP="006172B5">
      <w:pPr>
        <w:pStyle w:val="Nivel01"/>
        <w:keepNext/>
        <w:keepLines/>
        <w:widowControl/>
        <w:numPr>
          <w:ilvl w:val="0"/>
          <w:numId w:val="33"/>
        </w:numPr>
        <w:ind w:left="0" w:firstLine="0"/>
        <w:outlineLvl w:val="0"/>
        <w:rPr>
          <w:rFonts w:ascii="Times New Roman" w:hAnsi="Times New Roman" w:cs="Times New Roman"/>
          <w:color w:val="auto"/>
          <w:sz w:val="24"/>
          <w:szCs w:val="24"/>
        </w:rPr>
      </w:pPr>
      <w:r w:rsidRPr="003029CA">
        <w:rPr>
          <w:rFonts w:ascii="Times New Roman" w:hAnsi="Times New Roman" w:cs="Times New Roman"/>
          <w:color w:val="auto"/>
          <w:sz w:val="24"/>
          <w:szCs w:val="24"/>
        </w:rPr>
        <w:t xml:space="preserve"> FUNDAMENTAÇÃO E DESCRIÇÃO DA NECESSIDADE DA CONTRATAÇÃO</w:t>
      </w:r>
    </w:p>
    <w:p w14:paraId="617763EE" w14:textId="77777777" w:rsidR="006172B5" w:rsidRPr="003029CA" w:rsidRDefault="006172B5" w:rsidP="006172B5">
      <w:pPr>
        <w:jc w:val="both"/>
        <w:rPr>
          <w:sz w:val="24"/>
          <w:szCs w:val="24"/>
        </w:rPr>
      </w:pPr>
      <w:r w:rsidRPr="003029CA">
        <w:rPr>
          <w:sz w:val="24"/>
          <w:szCs w:val="24"/>
        </w:rPr>
        <w:t>2.1. Execução da obra de iluminação do Campo de Futebol da Linha Pão de Açúcar, no Município de Vicente Dutra/RS, conforme Termo de Convênio FPE nº 5334/2025, firmado entre o Município de Vicente Dutra e o Estado do Rio Grande do Sul, por intermédio da Secretaria do Esporte e Lazer, no âmbito do Programa AVANÇAR+ ESPORTE – ILUMINA ESPORTE.</w:t>
      </w:r>
    </w:p>
    <w:p w14:paraId="3C419813" w14:textId="77777777" w:rsidR="006172B5" w:rsidRPr="003029CA" w:rsidRDefault="006172B5" w:rsidP="006172B5">
      <w:pPr>
        <w:jc w:val="both"/>
        <w:rPr>
          <w:sz w:val="24"/>
          <w:szCs w:val="24"/>
        </w:rPr>
      </w:pPr>
      <w:r w:rsidRPr="003029CA">
        <w:rPr>
          <w:sz w:val="24"/>
          <w:szCs w:val="24"/>
        </w:rPr>
        <w:t>2.2.  Considerando os preceitos da e Lei Federal 14.133/21.</w:t>
      </w:r>
    </w:p>
    <w:p w14:paraId="3B73D8FC" w14:textId="77777777" w:rsidR="006172B5" w:rsidRPr="003029CA" w:rsidRDefault="006172B5" w:rsidP="006172B5">
      <w:pPr>
        <w:contextualSpacing/>
        <w:jc w:val="both"/>
        <w:rPr>
          <w:sz w:val="24"/>
          <w:szCs w:val="24"/>
        </w:rPr>
      </w:pPr>
      <w:r w:rsidRPr="003029CA">
        <w:rPr>
          <w:sz w:val="24"/>
          <w:szCs w:val="24"/>
        </w:rPr>
        <w:t>2.3. Justificativa mais ampla de acordo com o Estudo Técnico Preliminar.</w:t>
      </w:r>
    </w:p>
    <w:p w14:paraId="66580B58" w14:textId="77777777" w:rsidR="006172B5" w:rsidRPr="003029CA" w:rsidRDefault="006172B5" w:rsidP="006172B5">
      <w:pPr>
        <w:pStyle w:val="PargrafodaLista"/>
        <w:ind w:left="0"/>
        <w:rPr>
          <w:sz w:val="24"/>
          <w:szCs w:val="24"/>
          <w:lang w:val="pt-BR"/>
        </w:rPr>
      </w:pPr>
    </w:p>
    <w:p w14:paraId="5AB819F7" w14:textId="77777777" w:rsidR="006172B5" w:rsidRPr="003029CA" w:rsidRDefault="006172B5" w:rsidP="006172B5">
      <w:pPr>
        <w:pStyle w:val="Nivel1"/>
        <w:keepNext/>
        <w:keepLines/>
        <w:widowControl/>
        <w:numPr>
          <w:ilvl w:val="0"/>
          <w:numId w:val="33"/>
        </w:numPr>
        <w:spacing w:before="0" w:after="0" w:line="240" w:lineRule="auto"/>
        <w:outlineLvl w:val="0"/>
        <w:rPr>
          <w:rFonts w:ascii="Times New Roman" w:hAnsi="Times New Roman" w:cs="Times New Roman"/>
          <w:color w:val="auto"/>
          <w:sz w:val="24"/>
          <w:szCs w:val="24"/>
        </w:rPr>
      </w:pPr>
      <w:r w:rsidRPr="003029CA">
        <w:rPr>
          <w:rFonts w:ascii="Times New Roman" w:hAnsi="Times New Roman" w:cs="Times New Roman"/>
          <w:color w:val="auto"/>
          <w:sz w:val="24"/>
          <w:szCs w:val="24"/>
        </w:rPr>
        <w:t xml:space="preserve">DESCRIÇÃO DA SOLUÇÃO COMO UM TODO </w:t>
      </w:r>
    </w:p>
    <w:p w14:paraId="63C90141" w14:textId="77777777" w:rsidR="006172B5" w:rsidRPr="003029CA" w:rsidRDefault="006172B5" w:rsidP="006172B5">
      <w:pPr>
        <w:jc w:val="both"/>
        <w:rPr>
          <w:sz w:val="24"/>
          <w:szCs w:val="24"/>
        </w:rPr>
      </w:pPr>
      <w:r w:rsidRPr="003029CA">
        <w:rPr>
          <w:sz w:val="24"/>
          <w:szCs w:val="24"/>
          <w:lang w:eastAsia="pt-BR"/>
        </w:rPr>
        <w:t xml:space="preserve">3.1. </w:t>
      </w:r>
      <w:r w:rsidRPr="003029CA">
        <w:rPr>
          <w:sz w:val="24"/>
          <w:szCs w:val="24"/>
        </w:rPr>
        <w:t xml:space="preserve">A solução proposta consiste na contratação de empresa especializada para execução da obra de iluminação do Campo de Futebol da Linha Pão de Açúcar, localizado no Município de Vicente Dutra/RS, contemplando o fornecimento integral de materiais, equipamentos, mão de obra, ferramentas, transporte, equipamentos de segurança, serviços técnicos especializados e demais insumos necessários à completa execução do empreendimento, em conformidade com o Convênio FPE nº 5334/2025, celebrado entre o Município de Vicente Dutra e a Secretaria Estadual do Esporte e Lazer, no âmbito do Programa AVANÇAR+ ESPORTE – ILUMINA ESPORTE, bem como de acordo com os projetos, memorial descritivo, planilha orçamentária, cronograma físico-financeiro e demais documentos técnicos que integram o processo. </w:t>
      </w:r>
    </w:p>
    <w:p w14:paraId="3142035D" w14:textId="77777777" w:rsidR="006172B5" w:rsidRPr="003029CA" w:rsidRDefault="006172B5" w:rsidP="006172B5">
      <w:pPr>
        <w:jc w:val="both"/>
        <w:rPr>
          <w:sz w:val="24"/>
          <w:szCs w:val="24"/>
        </w:rPr>
      </w:pPr>
      <w:r w:rsidRPr="003029CA">
        <w:rPr>
          <w:sz w:val="24"/>
          <w:szCs w:val="24"/>
        </w:rPr>
        <w:t>3.2. A intervenção tem por finalidade promover a qualificação da infraestrutura esportiva municipal mediante a implantação de sistema de iluminação artificial no campo de futebol da comunidade da Linha Pão de Açúcar, possibilitando a utilização segura e adequada do espaço esportivo durante o período noturno. A execução da obra permitirá a ampliação dos horários de utilização do campo, proporcionando melhores condições para treinamentos, competições esportivas, atividades recreativas e eventos comunitários, ampliando o acesso da população às práticas esportivas e de lazer.</w:t>
      </w:r>
    </w:p>
    <w:p w14:paraId="4C87DE14" w14:textId="77777777" w:rsidR="006172B5" w:rsidRPr="003029CA" w:rsidRDefault="006172B5" w:rsidP="006172B5">
      <w:pPr>
        <w:jc w:val="both"/>
        <w:rPr>
          <w:sz w:val="24"/>
          <w:szCs w:val="24"/>
        </w:rPr>
      </w:pPr>
      <w:r w:rsidRPr="003029CA">
        <w:rPr>
          <w:sz w:val="24"/>
          <w:szCs w:val="24"/>
        </w:rPr>
        <w:t xml:space="preserve">3.3. A solução contempla a execução de todos os serviços necessários à implantação do sistema de iluminação, incluindo serviços preliminares, instalação de postes de concreto, execução de fundações e blocos de coroamento, fornecimento e instalação de suportes metálicos para luminárias, implantação da infraestrutura elétrica completa, instalação de quadros de distribuição, eletrodutos, cabos elétricos, dispositivos de proteção, refletores em tecnologia LED e demais componentes necessários ao perfeito </w:t>
      </w:r>
      <w:r w:rsidRPr="003029CA">
        <w:rPr>
          <w:sz w:val="24"/>
          <w:szCs w:val="24"/>
        </w:rPr>
        <w:lastRenderedPageBreak/>
        <w:t xml:space="preserve">funcionamento do sistema. </w:t>
      </w:r>
    </w:p>
    <w:p w14:paraId="135F7032" w14:textId="77777777" w:rsidR="006172B5" w:rsidRPr="003029CA" w:rsidRDefault="006172B5" w:rsidP="006172B5">
      <w:pPr>
        <w:jc w:val="both"/>
        <w:rPr>
          <w:sz w:val="24"/>
          <w:szCs w:val="24"/>
        </w:rPr>
      </w:pPr>
      <w:r w:rsidRPr="003029CA">
        <w:rPr>
          <w:sz w:val="24"/>
          <w:szCs w:val="24"/>
        </w:rPr>
        <w:t xml:space="preserve">3.4.Conforme definido no projeto técnico, serão instalados 07 (sete) postes de concreto com aproximadamente 09 (nove) metros de altura, devidamente fixados em bases de concreto estrutural, destinados ao suporte do sistema de iluminação do campo. A iluminação será composta por 60 (sessenta) refletores LED de 500W, distribuídos estrategicamente de forma a garantir adequada cobertura luminosa da área esportiva, proporcionando uniformidade na iluminação, conforto visual aos usuários e eficiência energética compatível com as exigências técnicas para espaços destinados à prática esportiva. </w:t>
      </w:r>
    </w:p>
    <w:p w14:paraId="4F5FFA37" w14:textId="77777777" w:rsidR="006172B5" w:rsidRPr="003029CA" w:rsidRDefault="006172B5" w:rsidP="006172B5">
      <w:pPr>
        <w:jc w:val="both"/>
        <w:rPr>
          <w:sz w:val="24"/>
          <w:szCs w:val="24"/>
        </w:rPr>
      </w:pPr>
      <w:r w:rsidRPr="003029CA">
        <w:rPr>
          <w:sz w:val="24"/>
          <w:szCs w:val="24"/>
        </w:rPr>
        <w:t xml:space="preserve">3.5. A execução dos serviços deverá observar integralmente as especificações constantes no memorial descritivo elaborado pelo Setor de Engenharia do Município, as normas técnicas da Associação Brasileira de Normas Técnicas – ABNT, as exigências da concessionária de energia elétrica competente, as normas de segurança do trabalho aplicáveis à construção civil e instalações elétricas, bem como todas as legislações federais, estaduais e municipais pertinentes ao objeto contratado. A empresa executora deverá ainda apresentar a respectiva Anotação de Responsabilidade Técnica – ART de execução da obra, assumindo integral responsabilidade técnica pelos serviços executados. </w:t>
      </w:r>
    </w:p>
    <w:p w14:paraId="300EF7D5" w14:textId="77777777" w:rsidR="006172B5" w:rsidRPr="003029CA" w:rsidRDefault="006172B5" w:rsidP="006172B5">
      <w:pPr>
        <w:jc w:val="both"/>
        <w:rPr>
          <w:sz w:val="24"/>
          <w:szCs w:val="24"/>
        </w:rPr>
      </w:pPr>
      <w:r w:rsidRPr="003029CA">
        <w:rPr>
          <w:sz w:val="24"/>
          <w:szCs w:val="24"/>
        </w:rPr>
        <w:t>3.6.A contratação será realizada sob regime de empreitada por preço global/concorrência eletrônica, considerando que o objeto possui escopo previamente definido por meio de projeto básico, memorial descritivo e planilha orçamentária detalhada, permitindo a perfeita caracterização dos quantitativos e serviços necessários para a execução da obra. Tal modalidade mostra-se a mais adequada para garantir segurança jurídica, previsibilidade financeira, controle da execução contratual e eficiência administrativa, reduzindo riscos relacionados a alterações indevidas de quantitativos e assegurando a conclusão integral do empreendimento dentro das condições estabelecidas.</w:t>
      </w:r>
    </w:p>
    <w:p w14:paraId="494676C7" w14:textId="77777777" w:rsidR="006172B5" w:rsidRPr="003029CA" w:rsidRDefault="006172B5" w:rsidP="006172B5">
      <w:pPr>
        <w:jc w:val="both"/>
        <w:rPr>
          <w:sz w:val="24"/>
          <w:szCs w:val="24"/>
        </w:rPr>
      </w:pPr>
      <w:r w:rsidRPr="003029CA">
        <w:rPr>
          <w:sz w:val="24"/>
          <w:szCs w:val="24"/>
        </w:rPr>
        <w:t>3.7. Além da execução física da obra, a solução compreende a realização de testes operacionais, ajustes, verificações técnicas e entrega do sistema plenamente funcional, garantindo o adequado desempenho da iluminação instalada. Caberá à contratada promover a correção de eventuais inconformidades apontadas pela fiscalização até a emissão do termo de recebimento definitivo, assegurando que a infraestrutura implantada atenda integralmente aos parâmetros de qualidade, segurança e desempenho previstos nos documentos técnicos do empreendimento.</w:t>
      </w:r>
    </w:p>
    <w:p w14:paraId="2F478650" w14:textId="77777777" w:rsidR="006172B5" w:rsidRPr="003029CA" w:rsidRDefault="006172B5" w:rsidP="006172B5">
      <w:pPr>
        <w:jc w:val="both"/>
        <w:rPr>
          <w:sz w:val="24"/>
          <w:szCs w:val="24"/>
        </w:rPr>
      </w:pPr>
      <w:r w:rsidRPr="003029CA">
        <w:rPr>
          <w:sz w:val="24"/>
          <w:szCs w:val="24"/>
        </w:rPr>
        <w:t xml:space="preserve">3.8. Dessa forma, a solução proposta apresenta-se tecnicamente adequada, economicamente viável e plenamente compatível com os objetivos do Programa AVANÇAR+ ESPORTE – ILUMINA ESPORTE, permitindo a modernização da infraestrutura esportiva municipal, a ampliação do acesso da população às atividades esportivas e recreativas e a valorização do patrimônio público, contribuindo diretamente para o desenvolvimento social, esportivo e comunitário do Município de Vicente Dutra/RS. </w:t>
      </w:r>
    </w:p>
    <w:p w14:paraId="65F8729E" w14:textId="77777777" w:rsidR="006172B5" w:rsidRPr="003029CA" w:rsidRDefault="006172B5" w:rsidP="006172B5">
      <w:pPr>
        <w:contextualSpacing/>
        <w:jc w:val="both"/>
        <w:rPr>
          <w:sz w:val="24"/>
          <w:szCs w:val="24"/>
        </w:rPr>
      </w:pPr>
      <w:r w:rsidRPr="003029CA">
        <w:rPr>
          <w:sz w:val="24"/>
          <w:szCs w:val="24"/>
          <w:lang w:eastAsia="pt-BR"/>
        </w:rPr>
        <w:t>3.9. Solução mais ampla no Estudo Técnico Preliminar.</w:t>
      </w:r>
    </w:p>
    <w:p w14:paraId="07520326" w14:textId="77777777" w:rsidR="006172B5" w:rsidRPr="003029CA" w:rsidRDefault="006172B5" w:rsidP="006172B5">
      <w:pPr>
        <w:pStyle w:val="PargrafodaLista"/>
        <w:ind w:left="0"/>
        <w:rPr>
          <w:sz w:val="24"/>
          <w:szCs w:val="24"/>
          <w:lang w:val="pt-BR"/>
        </w:rPr>
      </w:pPr>
    </w:p>
    <w:p w14:paraId="704F83EC" w14:textId="77777777" w:rsidR="006172B5" w:rsidRPr="003029CA" w:rsidRDefault="006172B5" w:rsidP="006172B5">
      <w:pPr>
        <w:pStyle w:val="Nivel01"/>
        <w:keepNext/>
        <w:keepLines/>
        <w:widowControl/>
        <w:numPr>
          <w:ilvl w:val="0"/>
          <w:numId w:val="33"/>
        </w:numPr>
        <w:ind w:left="0" w:firstLine="0"/>
        <w:outlineLvl w:val="0"/>
        <w:rPr>
          <w:rFonts w:ascii="Times New Roman" w:hAnsi="Times New Roman" w:cs="Times New Roman"/>
          <w:color w:val="auto"/>
          <w:sz w:val="24"/>
          <w:szCs w:val="24"/>
        </w:rPr>
      </w:pPr>
      <w:r w:rsidRPr="003029CA">
        <w:rPr>
          <w:rFonts w:ascii="Times New Roman" w:hAnsi="Times New Roman" w:cs="Times New Roman"/>
          <w:color w:val="auto"/>
          <w:sz w:val="24"/>
          <w:szCs w:val="24"/>
        </w:rPr>
        <w:t>REQUISITOS DA CONTRATAÇÃO</w:t>
      </w:r>
    </w:p>
    <w:p w14:paraId="3584DAA3"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r w:rsidRPr="003029CA">
        <w:rPr>
          <w:rFonts w:ascii="Times New Roman" w:hAnsi="Times New Roman"/>
          <w:sz w:val="24"/>
          <w:szCs w:val="24"/>
        </w:rPr>
        <w:t>4.1 De acordo com o Estudo Técnico Preliminar a empresa contratada deve fornecer os requisitos seguintes:</w:t>
      </w:r>
    </w:p>
    <w:p w14:paraId="44C47A41" w14:textId="77777777" w:rsidR="006172B5" w:rsidRPr="003029CA" w:rsidRDefault="006172B5" w:rsidP="006172B5">
      <w:pPr>
        <w:pStyle w:val="PargrafodaLista"/>
        <w:widowControl/>
        <w:numPr>
          <w:ilvl w:val="0"/>
          <w:numId w:val="29"/>
        </w:numPr>
        <w:suppressAutoHyphens w:val="0"/>
        <w:ind w:left="567"/>
        <w:contextualSpacing/>
        <w:rPr>
          <w:sz w:val="24"/>
          <w:szCs w:val="24"/>
          <w:lang w:val="pt-BR"/>
        </w:rPr>
      </w:pPr>
      <w:r w:rsidRPr="003029CA">
        <w:rPr>
          <w:sz w:val="24"/>
          <w:szCs w:val="24"/>
          <w:lang w:val="pt-BR"/>
        </w:rPr>
        <w:t>O fornecedor deve possibilitar a fiscalização pela contratante quanto à distribuição, controle e qualidade do serviço e dos materiais;</w:t>
      </w:r>
    </w:p>
    <w:p w14:paraId="4092DDB0" w14:textId="77777777" w:rsidR="006172B5" w:rsidRPr="003029CA" w:rsidRDefault="006172B5" w:rsidP="006172B5">
      <w:pPr>
        <w:pStyle w:val="PargrafodaLista"/>
        <w:widowControl/>
        <w:numPr>
          <w:ilvl w:val="0"/>
          <w:numId w:val="29"/>
        </w:numPr>
        <w:suppressAutoHyphens w:val="0"/>
        <w:ind w:left="567"/>
        <w:contextualSpacing/>
        <w:rPr>
          <w:sz w:val="24"/>
          <w:szCs w:val="24"/>
          <w:lang w:val="pt-BR"/>
        </w:rPr>
      </w:pPr>
      <w:r w:rsidRPr="003029CA">
        <w:rPr>
          <w:sz w:val="24"/>
          <w:szCs w:val="24"/>
          <w:lang w:val="pt-BR"/>
        </w:rPr>
        <w:t>A execução dos serviços deverá ser efetuada conforme normas e parâmetros legais da construção civil atendendo as necessidades do objeto contratado pela administração pública devidamente;</w:t>
      </w:r>
    </w:p>
    <w:p w14:paraId="5D4F8D1D" w14:textId="77777777" w:rsidR="006172B5" w:rsidRPr="003029CA" w:rsidRDefault="006172B5" w:rsidP="006172B5">
      <w:pPr>
        <w:pStyle w:val="PargrafodaLista"/>
        <w:widowControl/>
        <w:numPr>
          <w:ilvl w:val="0"/>
          <w:numId w:val="29"/>
        </w:numPr>
        <w:suppressAutoHyphens w:val="0"/>
        <w:ind w:left="567"/>
        <w:contextualSpacing/>
        <w:rPr>
          <w:sz w:val="24"/>
          <w:szCs w:val="24"/>
          <w:lang w:val="pt-BR"/>
        </w:rPr>
      </w:pPr>
      <w:r w:rsidRPr="003029CA">
        <w:rPr>
          <w:sz w:val="24"/>
          <w:szCs w:val="24"/>
          <w:lang w:val="pt-BR"/>
        </w:rPr>
        <w:t>Os serviços a serem executados devem atender às qualificações e habilitações exigidas pelo Conselho Regional de Engenharia e Agronomia (CREA)</w:t>
      </w:r>
    </w:p>
    <w:p w14:paraId="4FE58C1E" w14:textId="77777777" w:rsidR="006172B5" w:rsidRPr="003029CA" w:rsidRDefault="006172B5" w:rsidP="006172B5">
      <w:pPr>
        <w:pStyle w:val="PargrafodaLista"/>
        <w:widowControl/>
        <w:numPr>
          <w:ilvl w:val="0"/>
          <w:numId w:val="29"/>
        </w:numPr>
        <w:suppressAutoHyphens w:val="0"/>
        <w:ind w:left="567"/>
        <w:contextualSpacing/>
        <w:rPr>
          <w:sz w:val="24"/>
          <w:szCs w:val="24"/>
          <w:lang w:val="pt-BR"/>
        </w:rPr>
      </w:pPr>
      <w:r w:rsidRPr="003029CA">
        <w:rPr>
          <w:sz w:val="24"/>
          <w:szCs w:val="24"/>
          <w:lang w:val="pt-BR"/>
        </w:rPr>
        <w:t>O fornecedor deve comprovar que está devidamente integra com as certificações federais, estaduais, e municipais exigidas pelo município.</w:t>
      </w:r>
    </w:p>
    <w:p w14:paraId="343D3B08" w14:textId="77777777" w:rsidR="006172B5" w:rsidRPr="003029CA" w:rsidRDefault="006172B5" w:rsidP="006172B5">
      <w:pPr>
        <w:pStyle w:val="PargrafodaLista"/>
        <w:widowControl/>
        <w:numPr>
          <w:ilvl w:val="0"/>
          <w:numId w:val="29"/>
        </w:numPr>
        <w:suppressAutoHyphens w:val="0"/>
        <w:ind w:left="567"/>
        <w:contextualSpacing/>
        <w:rPr>
          <w:sz w:val="24"/>
          <w:szCs w:val="24"/>
          <w:lang w:val="pt-BR"/>
        </w:rPr>
      </w:pPr>
      <w:r w:rsidRPr="003029CA">
        <w:rPr>
          <w:sz w:val="24"/>
          <w:szCs w:val="24"/>
          <w:lang w:val="pt-BR"/>
        </w:rPr>
        <w:t>O fornecedor deve respeitar o cronograma detalhado de execução das obras, com prazos específicos para cada etapa, a fim de assegurar a pontualidade e eficiência na entrega</w:t>
      </w:r>
    </w:p>
    <w:p w14:paraId="2C0E7D78" w14:textId="77777777" w:rsidR="006172B5" w:rsidRPr="003029CA" w:rsidRDefault="006172B5" w:rsidP="006172B5">
      <w:pPr>
        <w:pStyle w:val="PargrafodaLista"/>
        <w:widowControl/>
        <w:numPr>
          <w:ilvl w:val="0"/>
          <w:numId w:val="29"/>
        </w:numPr>
        <w:suppressAutoHyphens w:val="0"/>
        <w:ind w:left="567"/>
        <w:contextualSpacing/>
        <w:rPr>
          <w:sz w:val="24"/>
          <w:szCs w:val="24"/>
          <w:lang w:val="pt-BR"/>
        </w:rPr>
      </w:pPr>
      <w:r w:rsidRPr="003029CA">
        <w:rPr>
          <w:sz w:val="24"/>
          <w:szCs w:val="24"/>
          <w:lang w:val="pt-BR"/>
        </w:rPr>
        <w:t>O fornecedor deve manter um canal de comunicação eficiente com a contratante, disponibilizando relatórios periódicos de progresso e qualquer eventualidade que possa impactar o andamento das obras;</w:t>
      </w:r>
    </w:p>
    <w:p w14:paraId="42F03D16" w14:textId="77777777" w:rsidR="006172B5" w:rsidRPr="003029CA" w:rsidRDefault="006172B5" w:rsidP="006172B5">
      <w:pPr>
        <w:pStyle w:val="PargrafodaLista"/>
        <w:widowControl/>
        <w:numPr>
          <w:ilvl w:val="0"/>
          <w:numId w:val="29"/>
        </w:numPr>
        <w:suppressAutoHyphens w:val="0"/>
        <w:ind w:left="567"/>
        <w:contextualSpacing/>
        <w:rPr>
          <w:sz w:val="24"/>
          <w:szCs w:val="24"/>
          <w:lang w:val="pt-BR"/>
        </w:rPr>
      </w:pPr>
      <w:r w:rsidRPr="003029CA">
        <w:rPr>
          <w:sz w:val="24"/>
          <w:szCs w:val="24"/>
          <w:lang w:val="pt-BR"/>
        </w:rPr>
        <w:lastRenderedPageBreak/>
        <w:t>A execução dos serviços deve estar em conformidade com as especificações técnicas detalhadas no Memorial Descritivo do projeto, incluindo todos os materiais, métodos e procedimentos descritos;</w:t>
      </w:r>
    </w:p>
    <w:p w14:paraId="15643C54"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p>
    <w:p w14:paraId="416B12FF" w14:textId="77777777" w:rsidR="006172B5" w:rsidRPr="003029CA" w:rsidRDefault="006172B5" w:rsidP="006172B5">
      <w:pPr>
        <w:pStyle w:val="Nivel01"/>
        <w:keepNext/>
        <w:keepLines/>
        <w:widowControl/>
        <w:numPr>
          <w:ilvl w:val="0"/>
          <w:numId w:val="33"/>
        </w:numPr>
        <w:ind w:left="0" w:firstLine="0"/>
        <w:outlineLvl w:val="0"/>
        <w:rPr>
          <w:rFonts w:ascii="Times New Roman" w:hAnsi="Times New Roman" w:cs="Times New Roman"/>
          <w:color w:val="auto"/>
          <w:sz w:val="24"/>
          <w:szCs w:val="24"/>
        </w:rPr>
      </w:pPr>
      <w:bookmarkStart w:id="4" w:name="_Hlk130886517"/>
      <w:bookmarkEnd w:id="4"/>
      <w:r w:rsidRPr="003029CA">
        <w:rPr>
          <w:rFonts w:ascii="Times New Roman" w:hAnsi="Times New Roman" w:cs="Times New Roman"/>
          <w:color w:val="auto"/>
          <w:sz w:val="24"/>
          <w:szCs w:val="24"/>
        </w:rPr>
        <w:t>DA EXECUÇÃO DO OBJETO</w:t>
      </w:r>
    </w:p>
    <w:p w14:paraId="43C4881E" w14:textId="77777777" w:rsidR="006172B5" w:rsidRPr="003029CA" w:rsidRDefault="006172B5" w:rsidP="006172B5">
      <w:pPr>
        <w:pStyle w:val="Nvel2-Red"/>
        <w:numPr>
          <w:ilvl w:val="1"/>
          <w:numId w:val="33"/>
        </w:numPr>
        <w:spacing w:before="0" w:after="0" w:line="240" w:lineRule="auto"/>
        <w:ind w:left="0" w:hanging="7"/>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O contrato terá vigência </w:t>
      </w:r>
      <w:r w:rsidRPr="003029CA">
        <w:rPr>
          <w:rFonts w:ascii="Times New Roman" w:hAnsi="Times New Roman" w:cs="Times New Roman"/>
          <w:i w:val="0"/>
          <w:iCs w:val="0"/>
          <w:color w:val="000000"/>
          <w:sz w:val="24"/>
          <w:szCs w:val="24"/>
        </w:rPr>
        <w:t xml:space="preserve">por </w:t>
      </w:r>
      <w:r w:rsidRPr="007C376C">
        <w:rPr>
          <w:rFonts w:ascii="Times New Roman" w:hAnsi="Times New Roman" w:cs="Times New Roman"/>
          <w:i w:val="0"/>
          <w:iCs w:val="0"/>
          <w:color w:val="000000"/>
          <w:sz w:val="24"/>
          <w:szCs w:val="24"/>
        </w:rPr>
        <w:t>2(dois) meses,</w:t>
      </w:r>
      <w:r w:rsidRPr="003029CA">
        <w:rPr>
          <w:rFonts w:ascii="Times New Roman" w:hAnsi="Times New Roman" w:cs="Times New Roman"/>
          <w:i w:val="0"/>
          <w:iCs w:val="0"/>
          <w:color w:val="auto"/>
          <w:sz w:val="24"/>
          <w:szCs w:val="24"/>
        </w:rPr>
        <w:t xml:space="preserve"> podendo ser prorrogado a critério da administração nos prazos legais.</w:t>
      </w:r>
    </w:p>
    <w:p w14:paraId="65A6CBAD" w14:textId="77777777" w:rsidR="006172B5" w:rsidRPr="003029CA" w:rsidRDefault="006172B5" w:rsidP="006172B5">
      <w:pPr>
        <w:pStyle w:val="Nvel2-Red"/>
        <w:numPr>
          <w:ilvl w:val="1"/>
          <w:numId w:val="33"/>
        </w:numPr>
        <w:spacing w:before="0" w:after="0" w:line="240" w:lineRule="auto"/>
        <w:ind w:left="0" w:hanging="7"/>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A execução contratual observará as rotinas abaixo:</w:t>
      </w:r>
    </w:p>
    <w:p w14:paraId="4AE09173" w14:textId="77777777" w:rsidR="006172B5" w:rsidRPr="003029CA" w:rsidRDefault="006172B5" w:rsidP="006172B5">
      <w:pPr>
        <w:pStyle w:val="Nvel2-Red"/>
        <w:numPr>
          <w:ilvl w:val="0"/>
          <w:numId w:val="32"/>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O prazo para execução das obras é de acordo com o </w:t>
      </w:r>
      <w:r w:rsidRPr="003029CA">
        <w:rPr>
          <w:rFonts w:ascii="Times New Roman" w:hAnsi="Times New Roman" w:cs="Times New Roman"/>
          <w:i w:val="0"/>
          <w:iCs w:val="0"/>
          <w:color w:val="auto"/>
          <w:sz w:val="24"/>
          <w:szCs w:val="24"/>
          <w:u w:val="single"/>
        </w:rPr>
        <w:t xml:space="preserve">Cronograma Físico-Financeiro apresentado pelo setor de Engenharia, </w:t>
      </w:r>
      <w:r w:rsidRPr="003029CA">
        <w:rPr>
          <w:rFonts w:ascii="Times New Roman" w:hAnsi="Times New Roman" w:cs="Times New Roman"/>
          <w:i w:val="0"/>
          <w:iCs w:val="0"/>
          <w:color w:val="auto"/>
          <w:sz w:val="24"/>
          <w:szCs w:val="24"/>
        </w:rPr>
        <w:t xml:space="preserve">iniciada a contagem a partir </w:t>
      </w:r>
      <w:proofErr w:type="gramStart"/>
      <w:r w:rsidRPr="003029CA">
        <w:rPr>
          <w:rFonts w:ascii="Times New Roman" w:hAnsi="Times New Roman" w:cs="Times New Roman"/>
          <w:i w:val="0"/>
          <w:iCs w:val="0"/>
          <w:color w:val="auto"/>
          <w:sz w:val="24"/>
          <w:szCs w:val="24"/>
        </w:rPr>
        <w:t>da  autorização</w:t>
      </w:r>
      <w:proofErr w:type="gramEnd"/>
      <w:r w:rsidRPr="003029CA">
        <w:rPr>
          <w:rFonts w:ascii="Times New Roman" w:hAnsi="Times New Roman" w:cs="Times New Roman"/>
          <w:i w:val="0"/>
          <w:iCs w:val="0"/>
          <w:color w:val="auto"/>
          <w:sz w:val="24"/>
          <w:szCs w:val="24"/>
        </w:rPr>
        <w:t xml:space="preserve"> de início das obras, obedecendo o cronograma físico-financeira da obra. Tal autorização se dará somente mediante autorização de início das obras pelo Setor de Arquitetura e Engenharia da Prefeitura. A contratada ficará sujeita ao contrato pelo prazo de cinco anos;</w:t>
      </w:r>
    </w:p>
    <w:p w14:paraId="2438CE4F" w14:textId="77777777" w:rsidR="006172B5" w:rsidRPr="003029CA" w:rsidRDefault="006172B5" w:rsidP="006172B5">
      <w:pPr>
        <w:pStyle w:val="Nvel2-Red"/>
        <w:numPr>
          <w:ilvl w:val="0"/>
          <w:numId w:val="32"/>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Para a fiel observância e perfeitas execuções dos serviços, a empreiteira manterá na obra pessoal técnico habilitado e obrigar-se-á a prestar assistência técnica e administrativa, com finalidade de imprimir aos trabalhos o ritmo necessário ao cumprimento dos prazos contratuais, além de fornecer os equipamentos mecânicos e o ferramental indispensável ao desenvolvimento dos trabalhos, bem como, todos os materiais necessários e mão de obra adequada à natureza dos serviços. </w:t>
      </w:r>
    </w:p>
    <w:p w14:paraId="324F64E6" w14:textId="77777777" w:rsidR="006172B5" w:rsidRPr="003029CA" w:rsidRDefault="006172B5" w:rsidP="006172B5">
      <w:pPr>
        <w:pStyle w:val="Nvel2-Red"/>
        <w:numPr>
          <w:ilvl w:val="0"/>
          <w:numId w:val="32"/>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Será de responsabilidade da empreiteira, a formação de quadro técnico pessoal. </w:t>
      </w:r>
    </w:p>
    <w:p w14:paraId="2ADE87E0" w14:textId="77777777" w:rsidR="006172B5" w:rsidRPr="003029CA" w:rsidRDefault="006172B5" w:rsidP="006172B5">
      <w:pPr>
        <w:pStyle w:val="Nvel2-Red"/>
        <w:numPr>
          <w:ilvl w:val="0"/>
          <w:numId w:val="32"/>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A guarda dos equipamentos e ferramentas, bem como a guarda dos materiais necessários para a execução da obra ficará sob inteira responsabilidade da empreiteira, não cabendo a Prefeitura Municipal o ressarcimento algum devido à perda ou roubo dos materiais, bem como a perda ou estrago de qualquer equipamento ou ferramenta. </w:t>
      </w:r>
    </w:p>
    <w:p w14:paraId="360F5852" w14:textId="77777777" w:rsidR="006172B5" w:rsidRPr="003029CA" w:rsidRDefault="006172B5" w:rsidP="006172B5">
      <w:pPr>
        <w:pStyle w:val="Nvel2-Red"/>
        <w:numPr>
          <w:ilvl w:val="0"/>
          <w:numId w:val="32"/>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Ficará ainda a cargo da empreiteira o fornecimento e Registro das Anotações de Responsabilidade Técnica (ART), no Conselho Regional de Engenharia agronomia do Estado do Rio Grande do Sul (CREA/RS), referente à Execução da obra. </w:t>
      </w:r>
    </w:p>
    <w:p w14:paraId="05BC0142" w14:textId="77777777" w:rsidR="006172B5" w:rsidRPr="003029CA" w:rsidRDefault="006172B5" w:rsidP="006172B5">
      <w:pPr>
        <w:pStyle w:val="Nvel2-Red"/>
        <w:numPr>
          <w:ilvl w:val="0"/>
          <w:numId w:val="32"/>
        </w:numPr>
        <w:spacing w:before="0" w:after="0" w:line="240" w:lineRule="auto"/>
        <w:rPr>
          <w:rFonts w:ascii="Times New Roman" w:hAnsi="Times New Roman" w:cs="Times New Roman"/>
          <w:color w:val="auto"/>
          <w:sz w:val="24"/>
          <w:szCs w:val="24"/>
        </w:rPr>
      </w:pPr>
      <w:r w:rsidRPr="003029CA">
        <w:rPr>
          <w:rFonts w:ascii="Times New Roman" w:eastAsiaTheme="minorHAnsi" w:hAnsi="Times New Roman" w:cs="Times New Roman"/>
          <w:i w:val="0"/>
          <w:iCs w:val="0"/>
          <w:color w:val="auto"/>
          <w:sz w:val="24"/>
          <w:szCs w:val="24"/>
          <w:lang w:eastAsia="en-US"/>
        </w:rPr>
        <w:t>A obra, objeto da presente licitação compreenderá todos os serviços necessários à sua total concretização dando-lhe condições de perfeito e integral funcionamento. Enfim, as obrigações da empreiteira vão desde o inicio da obra até a entrega final e definitiva da construção</w:t>
      </w:r>
      <w:r w:rsidRPr="003029CA">
        <w:rPr>
          <w:rFonts w:ascii="Times New Roman" w:eastAsia="Calibri" w:hAnsi="Times New Roman" w:cs="Times New Roman"/>
          <w:i w:val="0"/>
          <w:iCs w:val="0"/>
          <w:color w:val="auto"/>
          <w:sz w:val="24"/>
          <w:szCs w:val="24"/>
          <w:lang w:eastAsia="en-US"/>
        </w:rPr>
        <w:t>.</w:t>
      </w:r>
    </w:p>
    <w:p w14:paraId="1888EEB0" w14:textId="77777777" w:rsidR="006172B5" w:rsidRPr="003029CA" w:rsidRDefault="006172B5" w:rsidP="006172B5">
      <w:pPr>
        <w:pStyle w:val="PargrafodaLista"/>
        <w:numPr>
          <w:ilvl w:val="0"/>
          <w:numId w:val="32"/>
        </w:numPr>
        <w:rPr>
          <w:sz w:val="24"/>
          <w:szCs w:val="24"/>
          <w:lang w:val="pt-BR"/>
        </w:rPr>
      </w:pPr>
      <w:r w:rsidRPr="003029CA">
        <w:rPr>
          <w:sz w:val="24"/>
          <w:szCs w:val="24"/>
          <w:lang w:val="pt-BR"/>
        </w:rPr>
        <w:t xml:space="preserve">A obra deve ser iniciada após a comunicação oficial de início de obra. É imperativo que a empresa contratada esteja plenamente ciente da urgência e se prepare adequadamente. Isso inclui a mobilização imediata de uma equipe de profissionais qualificados e a organização e aquisição de todos os materiais necessários. A preparação prévia é fundamental para garantir que não haja atrasos no cronograma e que a execução dos trabalhos ocorra de maneira eficiente e dentro dos prazos estipulados. </w:t>
      </w:r>
    </w:p>
    <w:p w14:paraId="583981C5" w14:textId="77777777" w:rsidR="006172B5" w:rsidRPr="003029CA" w:rsidRDefault="006172B5" w:rsidP="006172B5">
      <w:pPr>
        <w:pStyle w:val="PargrafodaLista"/>
        <w:numPr>
          <w:ilvl w:val="0"/>
          <w:numId w:val="32"/>
        </w:numPr>
        <w:rPr>
          <w:sz w:val="24"/>
          <w:szCs w:val="24"/>
          <w:lang w:val="pt-BR"/>
        </w:rPr>
      </w:pPr>
      <w:r w:rsidRPr="003029CA">
        <w:rPr>
          <w:sz w:val="24"/>
          <w:szCs w:val="24"/>
          <w:lang w:val="pt-BR"/>
        </w:rPr>
        <w:t>Além disso, a empresa deve manter um planejamento detalhado e uma logística eficaz para a gestão de recursos e mão de obra, assegurando a continuidade e a qualidade dos serviços prestados ao longo de toda a obra.</w:t>
      </w:r>
    </w:p>
    <w:p w14:paraId="3134465F" w14:textId="77777777" w:rsidR="006172B5" w:rsidRPr="003029CA" w:rsidRDefault="006172B5" w:rsidP="006172B5">
      <w:pPr>
        <w:pStyle w:val="Nvel2-Red"/>
        <w:tabs>
          <w:tab w:val="clear" w:pos="0"/>
        </w:tabs>
        <w:spacing w:before="0" w:after="0" w:line="240" w:lineRule="auto"/>
        <w:ind w:left="720"/>
        <w:rPr>
          <w:rFonts w:ascii="Times New Roman" w:eastAsia="Times New Roman" w:hAnsi="Times New Roman" w:cs="Times New Roman"/>
          <w:i w:val="0"/>
          <w:iCs w:val="0"/>
          <w:color w:val="000000"/>
          <w:sz w:val="24"/>
          <w:szCs w:val="24"/>
        </w:rPr>
      </w:pPr>
    </w:p>
    <w:p w14:paraId="3D7C8241" w14:textId="77777777" w:rsidR="006172B5" w:rsidRPr="003029CA" w:rsidRDefault="006172B5" w:rsidP="006172B5">
      <w:pPr>
        <w:pStyle w:val="Nvel2-Red"/>
        <w:tabs>
          <w:tab w:val="clear" w:pos="0"/>
        </w:tabs>
        <w:spacing w:before="0" w:after="0" w:line="240" w:lineRule="auto"/>
        <w:ind w:left="720"/>
        <w:rPr>
          <w:rFonts w:ascii="Times New Roman" w:hAnsi="Times New Roman" w:cs="Times New Roman"/>
          <w:color w:val="auto"/>
          <w:sz w:val="24"/>
          <w:szCs w:val="24"/>
        </w:rPr>
      </w:pPr>
      <w:bookmarkStart w:id="5" w:name="_Hlk130886517_Copia_1"/>
      <w:bookmarkEnd w:id="5"/>
    </w:p>
    <w:p w14:paraId="6C9DC5FC" w14:textId="77777777" w:rsidR="006172B5" w:rsidRPr="003029CA" w:rsidRDefault="006172B5" w:rsidP="006172B5">
      <w:pPr>
        <w:pStyle w:val="Nivel1"/>
        <w:tabs>
          <w:tab w:val="clear" w:pos="0"/>
        </w:tabs>
        <w:spacing w:before="0" w:after="0" w:line="240" w:lineRule="auto"/>
        <w:ind w:left="0" w:firstLine="0"/>
        <w:rPr>
          <w:rFonts w:ascii="Times New Roman" w:hAnsi="Times New Roman" w:cs="Times New Roman"/>
          <w:color w:val="auto"/>
          <w:sz w:val="24"/>
          <w:szCs w:val="24"/>
        </w:rPr>
      </w:pPr>
      <w:r w:rsidRPr="003029CA">
        <w:rPr>
          <w:rFonts w:ascii="Times New Roman" w:hAnsi="Times New Roman" w:cs="Times New Roman"/>
          <w:color w:val="auto"/>
          <w:sz w:val="24"/>
          <w:szCs w:val="24"/>
        </w:rPr>
        <w:t>6. MODELO DE GESTÃO DO CONTRATO</w:t>
      </w:r>
    </w:p>
    <w:p w14:paraId="7BC15499"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r w:rsidRPr="003029CA">
        <w:rPr>
          <w:rFonts w:ascii="Times New Roman" w:eastAsia="Arial"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42D75BC1"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r w:rsidRPr="003029CA">
        <w:rPr>
          <w:rFonts w:ascii="Times New Roman" w:hAnsi="Times New Roman"/>
          <w:sz w:val="24"/>
          <w:szCs w:val="24"/>
        </w:rPr>
        <w:t>6.2. As comunicações entre o órgão ou entidade e a contratada devem ser realizadas por escrito sempre que o ato exigir tal formalidade, admitindo-se o uso de mensagem eletrônica para esse fim.</w:t>
      </w:r>
    </w:p>
    <w:p w14:paraId="5AE7E3C9"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r w:rsidRPr="003029CA">
        <w:rPr>
          <w:rFonts w:ascii="Times New Roman" w:hAnsi="Times New Roman"/>
          <w:sz w:val="24"/>
          <w:szCs w:val="24"/>
        </w:rPr>
        <w:t>6.3.O órgão ou entidade poderá convocar representante da empresa para adoção de providências que devam ser cumpridas de imediato.</w:t>
      </w:r>
    </w:p>
    <w:p w14:paraId="0D1A8CB6"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r w:rsidRPr="003029CA">
        <w:rPr>
          <w:rFonts w:ascii="Times New Roman" w:hAnsi="Times New Roman"/>
          <w:sz w:val="24"/>
          <w:szCs w:val="24"/>
        </w:rPr>
        <w:t>6.4. A execução do contrato deverá ser acompanhada e fiscalizada pelo(s) fiscal(</w:t>
      </w:r>
      <w:proofErr w:type="spellStart"/>
      <w:r w:rsidRPr="003029CA">
        <w:rPr>
          <w:rFonts w:ascii="Times New Roman" w:hAnsi="Times New Roman"/>
          <w:sz w:val="24"/>
          <w:szCs w:val="24"/>
        </w:rPr>
        <w:t>is</w:t>
      </w:r>
      <w:proofErr w:type="spellEnd"/>
      <w:r w:rsidRPr="003029CA">
        <w:rPr>
          <w:rFonts w:ascii="Times New Roman" w:hAnsi="Times New Roman"/>
          <w:sz w:val="24"/>
          <w:szCs w:val="24"/>
        </w:rPr>
        <w:t>) do contrato, ou pelos respectivos substitutos (Lei nº 14.133, de 2021, art. 117, caput).</w:t>
      </w:r>
    </w:p>
    <w:p w14:paraId="4E94CACD"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r w:rsidRPr="003029CA">
        <w:rPr>
          <w:rFonts w:ascii="Times New Roman" w:hAnsi="Times New Roman"/>
          <w:sz w:val="24"/>
          <w:szCs w:val="24"/>
        </w:rPr>
        <w:lastRenderedPageBreak/>
        <w:t>6.5.O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D350C84"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r w:rsidRPr="003029CA">
        <w:rPr>
          <w:rFonts w:ascii="Times New Roman" w:hAnsi="Times New Roman"/>
          <w:sz w:val="24"/>
          <w:szCs w:val="24"/>
        </w:rPr>
        <w:t>6.6.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72DE8F7"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p>
    <w:p w14:paraId="774F0A5E"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r w:rsidRPr="003029CA">
        <w:rPr>
          <w:rFonts w:ascii="Times New Roman" w:hAnsi="Times New Roman"/>
          <w:b/>
          <w:bCs/>
          <w:sz w:val="24"/>
          <w:szCs w:val="24"/>
        </w:rPr>
        <w:t>7. DOS SERVIÇOS DE MEDIÇÕES E DO PAGAMENTO</w:t>
      </w:r>
    </w:p>
    <w:p w14:paraId="2E4DB2A8" w14:textId="77777777" w:rsidR="006172B5" w:rsidRPr="003029CA" w:rsidRDefault="006172B5" w:rsidP="006172B5">
      <w:pPr>
        <w:tabs>
          <w:tab w:val="left" w:pos="8789"/>
        </w:tabs>
        <w:ind w:right="142"/>
        <w:jc w:val="both"/>
        <w:rPr>
          <w:sz w:val="24"/>
          <w:szCs w:val="24"/>
        </w:rPr>
      </w:pPr>
      <w:r w:rsidRPr="003029CA">
        <w:rPr>
          <w:sz w:val="24"/>
          <w:szCs w:val="24"/>
        </w:rPr>
        <w:t xml:space="preserve">7.1 Os pagamentos das obras, objeto desta licitação, serão efetuados de acordo com as suas execuções, em parcelas de valor correspondente aos quantitativos executados, e conforme medições, desde que verificados e certificados pela fiscalização. </w:t>
      </w:r>
      <w:r w:rsidRPr="003029CA">
        <w:rPr>
          <w:bCs/>
          <w:sz w:val="24"/>
          <w:szCs w:val="24"/>
        </w:rPr>
        <w:t xml:space="preserve">Os valores serão pagos proporcionalmente a cada medição, em um prazo para liberação de </w:t>
      </w:r>
      <w:r w:rsidRPr="003029CA">
        <w:rPr>
          <w:b/>
          <w:bCs/>
          <w:sz w:val="24"/>
          <w:szCs w:val="24"/>
        </w:rPr>
        <w:t>até 30 dias</w:t>
      </w:r>
      <w:r w:rsidRPr="003029CA">
        <w:rPr>
          <w:bCs/>
          <w:sz w:val="24"/>
          <w:szCs w:val="24"/>
        </w:rPr>
        <w:t xml:space="preserve"> do protocolo da documentação, estando a documentação correta.</w:t>
      </w:r>
    </w:p>
    <w:p w14:paraId="75CBB045" w14:textId="77777777" w:rsidR="006172B5" w:rsidRPr="003029CA" w:rsidRDefault="006172B5" w:rsidP="006172B5">
      <w:pPr>
        <w:tabs>
          <w:tab w:val="left" w:pos="8789"/>
        </w:tabs>
        <w:ind w:right="142"/>
        <w:jc w:val="both"/>
        <w:rPr>
          <w:sz w:val="24"/>
          <w:szCs w:val="24"/>
        </w:rPr>
      </w:pPr>
      <w:r w:rsidRPr="003029CA">
        <w:rPr>
          <w:bCs/>
          <w:sz w:val="24"/>
          <w:szCs w:val="24"/>
        </w:rPr>
        <w:t xml:space="preserve">7.2 </w:t>
      </w:r>
      <w:r w:rsidRPr="003029CA">
        <w:rPr>
          <w:sz w:val="24"/>
          <w:szCs w:val="24"/>
        </w:rPr>
        <w:t>Para o efetivo pagamento, as faturas deverão se fazer acompanhar da GFIP e da guia de recolhimento das contribuições para o FGTS e o INSS relativas aos empregados utilizados na obra.</w:t>
      </w:r>
    </w:p>
    <w:p w14:paraId="22362DB8" w14:textId="77777777" w:rsidR="006172B5" w:rsidRPr="003029CA" w:rsidRDefault="006172B5" w:rsidP="006172B5">
      <w:pPr>
        <w:tabs>
          <w:tab w:val="left" w:pos="8789"/>
        </w:tabs>
        <w:ind w:right="142"/>
        <w:jc w:val="both"/>
        <w:rPr>
          <w:sz w:val="24"/>
          <w:szCs w:val="24"/>
        </w:rPr>
      </w:pPr>
      <w:r w:rsidRPr="003029CA">
        <w:rPr>
          <w:sz w:val="24"/>
          <w:szCs w:val="24"/>
        </w:rPr>
        <w:t xml:space="preserve">7.3 Notas Fiscais/Faturas relativas aos quantitativos executados deverão vir acompanhadas de cópia da ficha de medição. </w:t>
      </w:r>
    </w:p>
    <w:p w14:paraId="1384BFFE" w14:textId="77777777" w:rsidR="006172B5" w:rsidRPr="003029CA" w:rsidRDefault="006172B5" w:rsidP="006172B5">
      <w:pPr>
        <w:pStyle w:val="Nvel2-Red"/>
        <w:tabs>
          <w:tab w:val="clear" w:pos="0"/>
        </w:tabs>
        <w:spacing w:before="0" w:after="0" w:line="240" w:lineRule="auto"/>
        <w:rPr>
          <w:rFonts w:ascii="Times New Roman" w:hAnsi="Times New Roman" w:cs="Times New Roman"/>
          <w:sz w:val="24"/>
          <w:szCs w:val="24"/>
        </w:rPr>
      </w:pPr>
      <w:r w:rsidRPr="003029CA">
        <w:rPr>
          <w:rFonts w:ascii="Times New Roman" w:hAnsi="Times New Roman" w:cs="Times New Roman"/>
          <w:i w:val="0"/>
          <w:iCs w:val="0"/>
          <w:color w:val="auto"/>
          <w:sz w:val="24"/>
          <w:szCs w:val="24"/>
        </w:rPr>
        <w:t>7.4 O pagamento será concretizado na moeda vigente no País com recursos próprios do Município.</w:t>
      </w:r>
    </w:p>
    <w:p w14:paraId="66C62613" w14:textId="77777777" w:rsidR="006172B5" w:rsidRPr="003029CA" w:rsidRDefault="006172B5" w:rsidP="006172B5">
      <w:pPr>
        <w:pStyle w:val="Nvel2-Red"/>
        <w:tabs>
          <w:tab w:val="clear" w:pos="0"/>
        </w:tabs>
        <w:spacing w:before="0" w:after="0" w:line="240" w:lineRule="auto"/>
        <w:rPr>
          <w:rFonts w:ascii="Times New Roman" w:hAnsi="Times New Roman" w:cs="Times New Roman"/>
          <w:sz w:val="24"/>
          <w:szCs w:val="24"/>
        </w:rPr>
      </w:pPr>
      <w:r w:rsidRPr="003029CA">
        <w:rPr>
          <w:rFonts w:ascii="Times New Roman" w:hAnsi="Times New Roman" w:cs="Times New Roman"/>
          <w:i w:val="0"/>
          <w:iCs w:val="0"/>
          <w:color w:val="auto"/>
          <w:sz w:val="24"/>
          <w:szCs w:val="24"/>
        </w:rPr>
        <w:t>7.5. Serão processadas as retenções tributárias municipais, previdências e de imposto de renda nos termos da legislação que regula a matéria.</w:t>
      </w:r>
    </w:p>
    <w:p w14:paraId="5AAF8696" w14:textId="77777777" w:rsidR="006172B5" w:rsidRPr="003029CA" w:rsidRDefault="006172B5" w:rsidP="006172B5">
      <w:pPr>
        <w:pStyle w:val="Nvel2-Red"/>
        <w:tabs>
          <w:tab w:val="clear" w:pos="0"/>
        </w:tabs>
        <w:spacing w:before="0" w:after="0" w:line="240" w:lineRule="auto"/>
        <w:rPr>
          <w:rFonts w:ascii="Times New Roman" w:hAnsi="Times New Roman" w:cs="Times New Roman"/>
          <w:i w:val="0"/>
          <w:iCs w:val="0"/>
          <w:color w:val="000000"/>
          <w:sz w:val="24"/>
          <w:szCs w:val="24"/>
          <w:shd w:val="clear" w:color="auto" w:fill="FFFFFF"/>
        </w:rPr>
      </w:pPr>
      <w:r w:rsidRPr="003029CA">
        <w:rPr>
          <w:rFonts w:ascii="Times New Roman" w:hAnsi="Times New Roman" w:cs="Times New Roman"/>
          <w:i w:val="0"/>
          <w:iCs w:val="0"/>
          <w:color w:val="000000"/>
          <w:sz w:val="24"/>
          <w:szCs w:val="24"/>
          <w:shd w:val="clear" w:color="auto" w:fill="FFFFFF"/>
        </w:rPr>
        <w:t>7.6. 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p>
    <w:p w14:paraId="1ACB009C" w14:textId="77777777" w:rsidR="006172B5" w:rsidRPr="003029CA" w:rsidRDefault="006172B5" w:rsidP="006172B5">
      <w:pPr>
        <w:pStyle w:val="Nvel2-Red"/>
        <w:tabs>
          <w:tab w:val="clear" w:pos="0"/>
        </w:tabs>
        <w:spacing w:before="0" w:after="0" w:line="240" w:lineRule="auto"/>
        <w:rPr>
          <w:rFonts w:ascii="Times New Roman" w:hAnsi="Times New Roman" w:cs="Times New Roman"/>
          <w:i w:val="0"/>
          <w:iCs w:val="0"/>
          <w:color w:val="000000"/>
          <w:sz w:val="24"/>
          <w:szCs w:val="24"/>
        </w:rPr>
      </w:pPr>
      <w:r w:rsidRPr="003029CA">
        <w:rPr>
          <w:rFonts w:ascii="Times New Roman" w:hAnsi="Times New Roman" w:cs="Times New Roman"/>
          <w:i w:val="0"/>
          <w:iCs w:val="0"/>
          <w:color w:val="000000"/>
          <w:sz w:val="24"/>
          <w:szCs w:val="24"/>
        </w:rPr>
        <w:t>7.7.</w:t>
      </w:r>
      <w:r w:rsidRPr="003029CA">
        <w:rPr>
          <w:rFonts w:ascii="Times New Roman" w:hAnsi="Times New Roman" w:cs="Times New Roman"/>
          <w:i w:val="0"/>
          <w:iCs w:val="0"/>
          <w:color w:val="000000"/>
          <w:spacing w:val="3"/>
          <w:sz w:val="24"/>
          <w:szCs w:val="24"/>
        </w:rPr>
        <w:t xml:space="preserve">De acordo com a consolidação da jurisprudência pelo STJ (Superior Tribunal de Justiça), especialmente no julgamento do </w:t>
      </w:r>
      <w:proofErr w:type="spellStart"/>
      <w:r w:rsidRPr="003029CA">
        <w:rPr>
          <w:rFonts w:ascii="Times New Roman" w:hAnsi="Times New Roman" w:cs="Times New Roman"/>
          <w:i w:val="0"/>
          <w:iCs w:val="0"/>
          <w:color w:val="000000"/>
          <w:spacing w:val="3"/>
          <w:sz w:val="24"/>
          <w:szCs w:val="24"/>
        </w:rPr>
        <w:t>AgInt</w:t>
      </w:r>
      <w:proofErr w:type="spellEnd"/>
      <w:r w:rsidRPr="003029CA">
        <w:rPr>
          <w:rFonts w:ascii="Times New Roman" w:hAnsi="Times New Roman" w:cs="Times New Roman"/>
          <w:i w:val="0"/>
          <w:iCs w:val="0"/>
          <w:color w:val="000000"/>
          <w:spacing w:val="3"/>
          <w:sz w:val="24"/>
          <w:szCs w:val="24"/>
        </w:rPr>
        <w:t xml:space="preserve"> no </w:t>
      </w:r>
      <w:proofErr w:type="spellStart"/>
      <w:r w:rsidRPr="003029CA">
        <w:rPr>
          <w:rFonts w:ascii="Times New Roman" w:hAnsi="Times New Roman" w:cs="Times New Roman"/>
          <w:i w:val="0"/>
          <w:iCs w:val="0"/>
          <w:color w:val="000000"/>
          <w:spacing w:val="3"/>
          <w:sz w:val="24"/>
          <w:szCs w:val="24"/>
        </w:rPr>
        <w:t>AREsp</w:t>
      </w:r>
      <w:proofErr w:type="spellEnd"/>
      <w:r w:rsidRPr="003029CA">
        <w:rPr>
          <w:rFonts w:ascii="Times New Roman" w:hAnsi="Times New Roman" w:cs="Times New Roman"/>
          <w:i w:val="0"/>
          <w:iCs w:val="0"/>
          <w:color w:val="000000"/>
          <w:spacing w:val="3"/>
          <w:sz w:val="24"/>
          <w:szCs w:val="24"/>
        </w:rPr>
        <w:t xml:space="preserve"> 2.486.358/SP (2024), com respaldo da Nota Técnica CTAT nº 02/2025 da CNM (Confederação Nacional dos Municípios) e no Código Tributário Municipal,</w:t>
      </w:r>
      <w:r w:rsidRPr="003029CA">
        <w:rPr>
          <w:rFonts w:ascii="Times New Roman" w:hAnsi="Times New Roman" w:cs="Times New Roman"/>
          <w:i w:val="0"/>
          <w:iCs w:val="0"/>
          <w:color w:val="000000"/>
          <w:sz w:val="24"/>
          <w:szCs w:val="24"/>
        </w:rPr>
        <w:t xml:space="preserve"> no pagamento será efetuada a retenção </w:t>
      </w:r>
      <w:r w:rsidRPr="003029CA">
        <w:rPr>
          <w:rFonts w:ascii="Times New Roman" w:hAnsi="Times New Roman" w:cs="Times New Roman"/>
          <w:i w:val="0"/>
          <w:iCs w:val="0"/>
          <w:color w:val="000000"/>
          <w:spacing w:val="3"/>
          <w:sz w:val="24"/>
          <w:szCs w:val="24"/>
        </w:rPr>
        <w:t xml:space="preserve">ISS sobre o valor bruto da nota fiscal, podendo ser deduzido da base de cálculo, somente o fornecimento dos </w:t>
      </w:r>
      <w:r w:rsidRPr="003029CA">
        <w:rPr>
          <w:rFonts w:ascii="Times New Roman" w:hAnsi="Times New Roman" w:cs="Times New Roman"/>
          <w:i w:val="0"/>
          <w:iCs w:val="0"/>
          <w:color w:val="000000"/>
          <w:sz w:val="24"/>
          <w:szCs w:val="24"/>
        </w:rPr>
        <w:t>materiais produzidos pelo prestador fora do local em que o serviço é prestado, nos casos em que houver incidência de ICMS. No que se refere a alíquota do ISS a ser aplicada, será observada a legislação do município.</w:t>
      </w:r>
    </w:p>
    <w:p w14:paraId="78E32B86" w14:textId="77777777" w:rsidR="006172B5" w:rsidRPr="003029CA" w:rsidRDefault="006172B5" w:rsidP="006172B5">
      <w:pPr>
        <w:pStyle w:val="Nvel2-Red"/>
        <w:tabs>
          <w:tab w:val="clear" w:pos="0"/>
        </w:tabs>
        <w:spacing w:before="0" w:after="0" w:line="240" w:lineRule="auto"/>
        <w:rPr>
          <w:rFonts w:ascii="Times New Roman" w:hAnsi="Times New Roman" w:cs="Times New Roman"/>
          <w:i w:val="0"/>
          <w:iCs w:val="0"/>
          <w:color w:val="000000"/>
          <w:sz w:val="24"/>
          <w:szCs w:val="24"/>
          <w:shd w:val="clear" w:color="auto" w:fill="FFFFFF"/>
        </w:rPr>
      </w:pPr>
    </w:p>
    <w:p w14:paraId="3E099F21" w14:textId="77777777" w:rsidR="006172B5" w:rsidRPr="003029CA" w:rsidRDefault="006172B5" w:rsidP="006172B5">
      <w:pPr>
        <w:pStyle w:val="Nvel2-Red"/>
        <w:tabs>
          <w:tab w:val="clear" w:pos="0"/>
        </w:tabs>
        <w:spacing w:before="0" w:after="0" w:line="240" w:lineRule="auto"/>
        <w:rPr>
          <w:rFonts w:ascii="Times New Roman" w:hAnsi="Times New Roman" w:cs="Times New Roman"/>
          <w:color w:val="auto"/>
          <w:sz w:val="24"/>
          <w:szCs w:val="24"/>
        </w:rPr>
      </w:pPr>
      <w:r w:rsidRPr="003029CA">
        <w:rPr>
          <w:rFonts w:ascii="Times New Roman" w:hAnsi="Times New Roman" w:cs="Times New Roman"/>
          <w:b/>
          <w:bCs/>
          <w:i w:val="0"/>
          <w:iCs w:val="0"/>
          <w:color w:val="000000"/>
          <w:sz w:val="24"/>
          <w:szCs w:val="24"/>
          <w:shd w:val="clear" w:color="auto" w:fill="FFFFFF"/>
        </w:rPr>
        <w:t xml:space="preserve">8. </w:t>
      </w:r>
      <w:r w:rsidRPr="003029CA">
        <w:rPr>
          <w:rFonts w:ascii="Times New Roman" w:hAnsi="Times New Roman" w:cs="Times New Roman"/>
          <w:b/>
          <w:bCs/>
          <w:color w:val="auto"/>
          <w:sz w:val="24"/>
          <w:szCs w:val="24"/>
        </w:rPr>
        <w:t>DO REAJUSTE</w:t>
      </w:r>
    </w:p>
    <w:p w14:paraId="122A7AC0"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lang w:eastAsia="pt-BR"/>
        </w:rPr>
        <w:t>8.1.</w:t>
      </w:r>
      <w:r w:rsidRPr="003029CA">
        <w:rPr>
          <w:sz w:val="24"/>
          <w:szCs w:val="24"/>
        </w:rPr>
        <w:t xml:space="preserve"> Ocorrendo as hipóteses previstas no artigo 124, inciso II, alínea "d", da Lei 14.133/2021, será concedido reequilíbrio econômico-financeiro do contrato, em face da superveniência das condições de mercado aplicáveis à espécie, devendo para tanto ser encaminhado ao Setor de Licitações pedido de reequilíbrio econômico-financeiro devidamente fundamentado e justificado, ou seja, acompanhado de documentos que comprovem a procedência do pedido, tais como listas de preços dos fabricantes, notas fiscais de aquisição, matérias-primas, planilha de custos ou de outros documentos julgados necessários, demonstrando de maneira clara e inequívoca o pedido.</w:t>
      </w:r>
    </w:p>
    <w:p w14:paraId="02B3CF5A"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8.2 Os preços inicialmente contratados são fixos e irreajustáveis no prazo de um ano contado da data do orçamento estimado, em xx/xx/xxxx.</w:t>
      </w:r>
    </w:p>
    <w:p w14:paraId="47265AA1"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8.3 Após o interregno de um ano, e independentemente de pedido do contratado, os preços iniciais serão reajustados, mediante a aplicação, pelo contratante, do Índice Nacional de Preços ao Consumidor Amplo - IPCA ou outro índice compatível com a correção da inflação do período, exclusivamente para as obrigações iniciadas e concluídas após a ocorrência da anualidade.</w:t>
      </w:r>
    </w:p>
    <w:p w14:paraId="256FAF67"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8.4 Nos reajustes subsequentes ao primeiro, o interregno mínimo de um ano será contado a partir dos efeitos financeiros do último reajuste.</w:t>
      </w:r>
    </w:p>
    <w:p w14:paraId="48A8D5E3"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 xml:space="preserve">8.5 No caso de atraso ou não divulgação do(s) índice (s) de reajustamento, o contratante pagará ao contratado a importância calculada pela última variação conhecida, liquidando a diferença </w:t>
      </w:r>
      <w:r w:rsidRPr="003029CA">
        <w:rPr>
          <w:sz w:val="24"/>
          <w:szCs w:val="24"/>
        </w:rPr>
        <w:lastRenderedPageBreak/>
        <w:t>correspondente tão logo seja(m) divulgado(s) o(s) índice(s) definitivo(s).</w:t>
      </w:r>
    </w:p>
    <w:p w14:paraId="10224CA5" w14:textId="77777777" w:rsidR="006172B5" w:rsidRPr="003029CA" w:rsidRDefault="006172B5" w:rsidP="006172B5">
      <w:pPr>
        <w:pStyle w:val="Corpodetexto"/>
      </w:pPr>
      <w:r w:rsidRPr="003029CA">
        <w:t>8.6 Nas aferições finais, o(s) índice(s) utilizado(s) para reajuste será(ão), obrigatoriamente, o(s) definitivo(s).</w:t>
      </w:r>
    </w:p>
    <w:p w14:paraId="0EE30DFE" w14:textId="77777777" w:rsidR="006172B5" w:rsidRPr="003029CA" w:rsidRDefault="006172B5" w:rsidP="006172B5">
      <w:pPr>
        <w:pStyle w:val="Corpodetexto"/>
      </w:pPr>
      <w:r w:rsidRPr="003029CA">
        <w:t>8.7 Caso o(s) índice(s) estabelecido(s) para reajustamento venha(m) a ser extinto(s) ou de qualquer forma não possa(m) mais ser utilizado(s), será(ão) adotado(s), em substituição, o(s) que vier(em) a ser determinado(s) pela legislação então em vigor.</w:t>
      </w:r>
    </w:p>
    <w:p w14:paraId="379C77A8" w14:textId="77777777" w:rsidR="006172B5" w:rsidRDefault="006172B5" w:rsidP="006172B5">
      <w:pPr>
        <w:pStyle w:val="Corpodetexto"/>
      </w:pPr>
      <w:r w:rsidRPr="003029CA">
        <w:t>8.8  Na ausência de previsão legal quanto ao índice substituto, as partes elegerão novo índice oficial, para reajustamento do preço do valor remanescente, por meio de termo aditivo.</w:t>
      </w:r>
    </w:p>
    <w:p w14:paraId="08A72C38" w14:textId="77777777" w:rsidR="006172B5" w:rsidRPr="003029CA" w:rsidRDefault="006172B5" w:rsidP="006172B5">
      <w:pPr>
        <w:pStyle w:val="Corpodetexto"/>
      </w:pPr>
    </w:p>
    <w:p w14:paraId="10581F10"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b/>
          <w:bCs/>
          <w:sz w:val="24"/>
          <w:szCs w:val="24"/>
        </w:rPr>
      </w:pPr>
      <w:r w:rsidRPr="003029CA">
        <w:rPr>
          <w:b/>
          <w:bCs/>
          <w:sz w:val="24"/>
          <w:szCs w:val="24"/>
        </w:rPr>
        <w:t>9. FORMA E CRITÉRIOS DE SELEÇÃO DO FORNECEDOR</w:t>
      </w:r>
    </w:p>
    <w:p w14:paraId="1FAC5D90"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b/>
          <w:bCs/>
          <w:sz w:val="24"/>
          <w:szCs w:val="24"/>
        </w:rPr>
      </w:pPr>
      <w:r w:rsidRPr="003029CA">
        <w:rPr>
          <w:b/>
          <w:bCs/>
          <w:sz w:val="24"/>
          <w:szCs w:val="24"/>
        </w:rPr>
        <w:t>Forma de seleção e critério de julgamento da proposta</w:t>
      </w:r>
    </w:p>
    <w:p w14:paraId="328E325B"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rFonts w:eastAsia="Arial"/>
          <w:sz w:val="24"/>
          <w:szCs w:val="24"/>
        </w:rPr>
        <w:t xml:space="preserve">O fornecedor será selecionado por meio da realização de procedimento de LICITAÇÃO, na modalidade </w:t>
      </w:r>
      <w:r w:rsidRPr="003029CA">
        <w:rPr>
          <w:rFonts w:eastAsia="Arial"/>
          <w:b/>
          <w:bCs/>
          <w:sz w:val="24"/>
          <w:szCs w:val="24"/>
        </w:rPr>
        <w:t>CONCORRÊNCIA</w:t>
      </w:r>
      <w:r w:rsidRPr="003029CA">
        <w:rPr>
          <w:rFonts w:eastAsia="Arial"/>
          <w:sz w:val="24"/>
          <w:szCs w:val="24"/>
        </w:rPr>
        <w:t xml:space="preserve"> sob a forma </w:t>
      </w:r>
      <w:r w:rsidRPr="003029CA">
        <w:rPr>
          <w:rFonts w:eastAsia="Arial"/>
          <w:b/>
          <w:bCs/>
          <w:sz w:val="24"/>
          <w:szCs w:val="24"/>
        </w:rPr>
        <w:t xml:space="preserve">ELETRÔNICA </w:t>
      </w:r>
      <w:r w:rsidRPr="003029CA">
        <w:rPr>
          <w:rFonts w:eastAsia="Arial"/>
          <w:sz w:val="24"/>
          <w:szCs w:val="24"/>
        </w:rPr>
        <w:t xml:space="preserve">com adoção do critério de julgamento pelo </w:t>
      </w:r>
      <w:r w:rsidRPr="003029CA">
        <w:rPr>
          <w:rFonts w:eastAsia="Arial"/>
          <w:b/>
          <w:bCs/>
          <w:sz w:val="24"/>
          <w:szCs w:val="24"/>
        </w:rPr>
        <w:t>MENOR PREÇO</w:t>
      </w:r>
      <w:r w:rsidRPr="003029CA">
        <w:rPr>
          <w:rFonts w:eastAsia="Arial"/>
          <w:sz w:val="24"/>
          <w:szCs w:val="24"/>
        </w:rPr>
        <w:t xml:space="preserve"> Global. </w:t>
      </w:r>
    </w:p>
    <w:p w14:paraId="142EAD1F"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p>
    <w:p w14:paraId="5DB42C7E"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b/>
          <w:bCs/>
          <w:sz w:val="24"/>
          <w:szCs w:val="24"/>
        </w:rPr>
      </w:pPr>
      <w:r w:rsidRPr="003029CA">
        <w:rPr>
          <w:b/>
          <w:bCs/>
          <w:sz w:val="24"/>
          <w:szCs w:val="24"/>
        </w:rPr>
        <w:t>9.1  Habilitação Jurídica:</w:t>
      </w:r>
    </w:p>
    <w:p w14:paraId="641BBA62"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bCs/>
          <w:sz w:val="24"/>
          <w:szCs w:val="24"/>
        </w:rPr>
        <w:t xml:space="preserve">a) Cédula de identidade dos diretores ou sócios; </w:t>
      </w:r>
    </w:p>
    <w:p w14:paraId="16CA2EED"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bCs/>
          <w:sz w:val="24"/>
          <w:szCs w:val="24"/>
        </w:rPr>
        <w:t xml:space="preserve">b) Prova de registro no CNPJ em plena validade; </w:t>
      </w:r>
    </w:p>
    <w:p w14:paraId="6576EE19"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bCs/>
          <w:sz w:val="24"/>
          <w:szCs w:val="24"/>
        </w:rPr>
        <w:t>c)</w:t>
      </w:r>
      <w:r w:rsidRPr="003029CA">
        <w:rPr>
          <w:bCs/>
          <w:color w:val="000000"/>
          <w:sz w:val="24"/>
          <w:szCs w:val="24"/>
        </w:rPr>
        <w:t xml:space="preserve">Declaração de que não foi declarada inidônea para licitar e contratar com a Administração Pública </w:t>
      </w:r>
      <w:r w:rsidRPr="003029CA">
        <w:rPr>
          <w:b/>
          <w:color w:val="000000"/>
          <w:sz w:val="24"/>
          <w:szCs w:val="24"/>
        </w:rPr>
        <w:t>e</w:t>
      </w:r>
      <w:r w:rsidRPr="003029CA">
        <w:rPr>
          <w:bCs/>
          <w:color w:val="000000"/>
          <w:sz w:val="24"/>
          <w:szCs w:val="24"/>
        </w:rPr>
        <w:t xml:space="preserve"> Certidão da CGU (</w:t>
      </w:r>
      <w:r>
        <w:fldChar w:fldCharType="begin"/>
      </w:r>
      <w:r>
        <w:instrText>HYPERLINK "https://certidoes.cgu.gov.br/" \h</w:instrText>
      </w:r>
      <w:r>
        <w:fldChar w:fldCharType="separate"/>
      </w:r>
      <w:r w:rsidRPr="003029CA">
        <w:rPr>
          <w:rStyle w:val="Hyperlink"/>
          <w:bCs/>
          <w:spacing w:val="-2"/>
          <w:sz w:val="24"/>
          <w:szCs w:val="24"/>
        </w:rPr>
        <w:t>https://certidoes.cgu.gov.br/</w:t>
      </w:r>
      <w:r>
        <w:fldChar w:fldCharType="end"/>
      </w:r>
      <w:r w:rsidRPr="003029CA">
        <w:rPr>
          <w:bCs/>
          <w:color w:val="000000"/>
          <w:sz w:val="24"/>
          <w:szCs w:val="24"/>
        </w:rPr>
        <w:t>);</w:t>
      </w:r>
    </w:p>
    <w:p w14:paraId="1E99112C"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bCs/>
          <w:sz w:val="24"/>
          <w:szCs w:val="24"/>
        </w:rPr>
        <w:t xml:space="preserve">d)Tratando-se de Firma Individual, apresentar cédula de identidade e registro comercial onde conste o objeto e suas filiais, se existirem; </w:t>
      </w:r>
    </w:p>
    <w:p w14:paraId="71348186"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bCs/>
          <w:sz w:val="24"/>
          <w:szCs w:val="24"/>
        </w:rPr>
        <w:t xml:space="preserve">e) Tratando-se de Sociedades Comerciais, apresentar ato constitutivo, estatuto ou contrato social em vigor, acompanhado da última alteração contratual, se houver, onde conste o objeto e devidamente registrado na Junta Comercial; </w:t>
      </w:r>
    </w:p>
    <w:p w14:paraId="0659E8E5"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bCs/>
          <w:sz w:val="24"/>
          <w:szCs w:val="24"/>
        </w:rPr>
        <w:t xml:space="preserve">f) Tratando-se de Sociedades por Ações, apresentar ato constitutivo, estatuto ou contrato social em vigor e acompanhado de documentos de eleições de seus administradores, devidamente registrado na Junta Comercial e onde conste o seu objeto; </w:t>
      </w:r>
    </w:p>
    <w:p w14:paraId="42484C5E"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bCs/>
          <w:sz w:val="24"/>
          <w:szCs w:val="24"/>
        </w:rPr>
        <w:t xml:space="preserve">g) Tratando-se de Sociedades Civis, apresentar ato constitutivo onde conste o objeto e respectiva inscrição acompanhada de prova da diretoria em exercício devidamente registrada na Junta Comercial. </w:t>
      </w:r>
    </w:p>
    <w:p w14:paraId="6AA68E4F"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bCs/>
          <w:sz w:val="24"/>
          <w:szCs w:val="24"/>
        </w:rPr>
        <w:t xml:space="preserve">h) </w:t>
      </w:r>
      <w:r w:rsidRPr="003029CA">
        <w:rPr>
          <w:sz w:val="24"/>
          <w:szCs w:val="24"/>
        </w:rPr>
        <w:t>Tratando-se de empresa ou sociedade estrangeira em funcionamento no País, apresentar decreto de autorização, devidamente arquivado.</w:t>
      </w:r>
    </w:p>
    <w:p w14:paraId="12AE5693"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i) A empresa que afirmou que se enquadra nos benefícios dos art. 42 a 49 da Lei Complementar n.º 123, de 14 de dezembro de 2006, deverá apresentar:</w:t>
      </w:r>
    </w:p>
    <w:p w14:paraId="453C1221"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j) Declaração de que, no ano-calendário de realização da licitação, ainda não tenham celebrado contratos com a Administração Pública cujos valores somados extrapolem a receita bruta máxima admitida para fins de enquadramento como empresa de pequeno porte.</w:t>
      </w:r>
    </w:p>
    <w:p w14:paraId="2C9055D4"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k) As cooperativas que tenham auferido no ano calendário anterior, receita bruta até o limite de R$ 4.800.000,00 (quatro milhões e oitocentos mil reais), gozarão dos benefícios previstos nos art.42 a 49 da Lei Complementar 123, de 14 de dezembro de 2006, conforme o disposto no art. 34, da Lei 11.488, de 15 de junho de 2007, desde que também presentem, declaração firmada por contador ou representante legal, ou qualquer outro documento oficial que comprove que se enquadra como beneficiária, além de todos os documentos previstos neste edital.</w:t>
      </w:r>
    </w:p>
    <w:p w14:paraId="383977B0" w14:textId="77777777" w:rsidR="006172B5" w:rsidRPr="003029CA" w:rsidRDefault="006172B5" w:rsidP="006172B5">
      <w:pPr>
        <w:pStyle w:val="Default"/>
        <w:tabs>
          <w:tab w:val="left" w:pos="8789"/>
        </w:tabs>
        <w:ind w:left="142"/>
        <w:jc w:val="both"/>
        <w:rPr>
          <w:rFonts w:ascii="Times New Roman" w:hAnsi="Times New Roman" w:cs="Times New Roman"/>
          <w:color w:val="auto"/>
        </w:rPr>
      </w:pPr>
      <w:r w:rsidRPr="003029CA">
        <w:rPr>
          <w:rFonts w:ascii="Times New Roman" w:hAnsi="Times New Roman" w:cs="Times New Roman"/>
          <w:bCs/>
          <w:color w:val="auto"/>
        </w:rPr>
        <w:t xml:space="preserve"> </w:t>
      </w:r>
    </w:p>
    <w:p w14:paraId="0FB17455" w14:textId="77777777" w:rsidR="006172B5" w:rsidRPr="003029CA" w:rsidRDefault="006172B5" w:rsidP="006172B5">
      <w:pPr>
        <w:pStyle w:val="Default"/>
        <w:tabs>
          <w:tab w:val="left" w:pos="8789"/>
        </w:tabs>
        <w:ind w:left="142"/>
        <w:jc w:val="both"/>
        <w:rPr>
          <w:rFonts w:ascii="Times New Roman" w:hAnsi="Times New Roman" w:cs="Times New Roman"/>
          <w:b/>
          <w:bCs/>
          <w:color w:val="auto"/>
        </w:rPr>
      </w:pPr>
      <w:r w:rsidRPr="003029CA">
        <w:rPr>
          <w:rFonts w:ascii="Times New Roman" w:hAnsi="Times New Roman" w:cs="Times New Roman"/>
          <w:b/>
          <w:bCs/>
          <w:color w:val="auto"/>
        </w:rPr>
        <w:t>9.2 Da Regularidade Fiscal e Trabalhista:</w:t>
      </w:r>
    </w:p>
    <w:p w14:paraId="25C888BE" w14:textId="77777777" w:rsidR="006172B5" w:rsidRPr="003029CA" w:rsidRDefault="006172B5" w:rsidP="006172B5">
      <w:pPr>
        <w:pStyle w:val="Default"/>
        <w:tabs>
          <w:tab w:val="left" w:pos="8789"/>
        </w:tabs>
        <w:ind w:left="142"/>
        <w:jc w:val="both"/>
        <w:rPr>
          <w:rFonts w:ascii="Times New Roman" w:hAnsi="Times New Roman" w:cs="Times New Roman"/>
          <w:color w:val="auto"/>
        </w:rPr>
      </w:pPr>
      <w:r w:rsidRPr="003029CA">
        <w:rPr>
          <w:rFonts w:ascii="Times New Roman" w:hAnsi="Times New Roman" w:cs="Times New Roman"/>
          <w:color w:val="auto"/>
        </w:rPr>
        <w:t>a) Prova de inscrição no cadastro de contribuintes estadual ou municipal relativo ao domicílio ou sede do licitante, pertinente ao seu ramo de atividade e compatível com o objeto contratual;</w:t>
      </w:r>
    </w:p>
    <w:p w14:paraId="1932ACC7" w14:textId="77777777" w:rsidR="006172B5" w:rsidRPr="003029CA" w:rsidRDefault="006172B5" w:rsidP="006172B5">
      <w:pPr>
        <w:pStyle w:val="Default"/>
        <w:tabs>
          <w:tab w:val="left" w:pos="8789"/>
        </w:tabs>
        <w:ind w:left="142"/>
        <w:jc w:val="both"/>
        <w:rPr>
          <w:rFonts w:ascii="Times New Roman" w:hAnsi="Times New Roman" w:cs="Times New Roman"/>
          <w:color w:val="auto"/>
        </w:rPr>
      </w:pPr>
      <w:r w:rsidRPr="003029CA">
        <w:rPr>
          <w:rFonts w:ascii="Times New Roman" w:hAnsi="Times New Roman" w:cs="Times New Roman"/>
          <w:color w:val="auto"/>
        </w:rPr>
        <w:t>b) Prova de regularidade com a Fazenda Federal, mediante a apresentação de Certidão conjunta (Receita Federal e Procuradoria Geral da Fazenda Nacional, incluindo débitos previdenciários);</w:t>
      </w:r>
    </w:p>
    <w:p w14:paraId="481B1A45" w14:textId="77777777" w:rsidR="006172B5" w:rsidRPr="003029CA" w:rsidRDefault="006172B5" w:rsidP="006172B5">
      <w:pPr>
        <w:pStyle w:val="Default"/>
        <w:tabs>
          <w:tab w:val="left" w:pos="8789"/>
        </w:tabs>
        <w:ind w:left="142"/>
        <w:jc w:val="both"/>
        <w:rPr>
          <w:rFonts w:ascii="Times New Roman" w:hAnsi="Times New Roman" w:cs="Times New Roman"/>
          <w:color w:val="auto"/>
        </w:rPr>
      </w:pPr>
      <w:r w:rsidRPr="003029CA">
        <w:rPr>
          <w:rFonts w:ascii="Times New Roman" w:hAnsi="Times New Roman" w:cs="Times New Roman"/>
          <w:color w:val="auto"/>
        </w:rPr>
        <w:t>c)</w:t>
      </w:r>
      <w:r w:rsidRPr="003029CA">
        <w:rPr>
          <w:rFonts w:ascii="Times New Roman" w:hAnsi="Times New Roman" w:cs="Times New Roman"/>
        </w:rPr>
        <w:t xml:space="preserve">Prova de regularidade com a Fazenda Estadual; </w:t>
      </w:r>
    </w:p>
    <w:p w14:paraId="52CBA9F3" w14:textId="77777777" w:rsidR="006172B5" w:rsidRPr="003029CA" w:rsidRDefault="006172B5" w:rsidP="006172B5">
      <w:pPr>
        <w:pStyle w:val="Default"/>
        <w:tabs>
          <w:tab w:val="left" w:pos="8789"/>
        </w:tabs>
        <w:ind w:left="142"/>
        <w:jc w:val="both"/>
        <w:rPr>
          <w:rFonts w:ascii="Times New Roman" w:hAnsi="Times New Roman" w:cs="Times New Roman"/>
          <w:color w:val="auto"/>
        </w:rPr>
      </w:pPr>
      <w:r w:rsidRPr="003029CA">
        <w:rPr>
          <w:rFonts w:ascii="Times New Roman" w:hAnsi="Times New Roman" w:cs="Times New Roman"/>
          <w:color w:val="auto"/>
        </w:rPr>
        <w:t>d) Prova de regularidade com a Fazenda Municipal do domicílio ou sede do licitante;</w:t>
      </w:r>
    </w:p>
    <w:p w14:paraId="6A43A3CB" w14:textId="77777777" w:rsidR="006172B5" w:rsidRPr="003029CA" w:rsidRDefault="006172B5" w:rsidP="006172B5">
      <w:pPr>
        <w:pStyle w:val="Default"/>
        <w:tabs>
          <w:tab w:val="left" w:pos="8789"/>
        </w:tabs>
        <w:ind w:left="142"/>
        <w:jc w:val="both"/>
        <w:rPr>
          <w:rFonts w:ascii="Times New Roman" w:hAnsi="Times New Roman" w:cs="Times New Roman"/>
          <w:color w:val="auto"/>
        </w:rPr>
      </w:pPr>
      <w:r w:rsidRPr="003029CA">
        <w:rPr>
          <w:rFonts w:ascii="Times New Roman" w:hAnsi="Times New Roman" w:cs="Times New Roman"/>
          <w:color w:val="auto"/>
        </w:rPr>
        <w:lastRenderedPageBreak/>
        <w:t xml:space="preserve">e) Prova de regularidade junto ao Fundo de Garantia por Tempo de Serviço (FGTS), demonstrando situação regular no cumprimento dos encargos sociais instituídos por lei; </w:t>
      </w:r>
    </w:p>
    <w:p w14:paraId="3FEF9EC1" w14:textId="77777777" w:rsidR="006172B5" w:rsidRPr="003029CA" w:rsidRDefault="006172B5" w:rsidP="006172B5">
      <w:pPr>
        <w:pStyle w:val="Default"/>
        <w:tabs>
          <w:tab w:val="left" w:pos="8789"/>
        </w:tabs>
        <w:ind w:left="142"/>
        <w:jc w:val="both"/>
        <w:rPr>
          <w:rFonts w:ascii="Times New Roman" w:hAnsi="Times New Roman" w:cs="Times New Roman"/>
          <w:color w:val="auto"/>
        </w:rPr>
      </w:pPr>
      <w:r w:rsidRPr="003029CA">
        <w:rPr>
          <w:rFonts w:ascii="Times New Roman" w:hAnsi="Times New Roman" w:cs="Times New Roman"/>
          <w:color w:val="auto"/>
        </w:rPr>
        <w:t>f) Prova de inexistência de débitos trabalhistas inadimplidos, mediante apresentação de Certidão Negativa de Débitos Trabalhistas.</w:t>
      </w:r>
    </w:p>
    <w:p w14:paraId="66AA1D30" w14:textId="77777777" w:rsidR="006172B5" w:rsidRPr="003029CA" w:rsidRDefault="006172B5" w:rsidP="006172B5">
      <w:pPr>
        <w:pStyle w:val="Default"/>
        <w:tabs>
          <w:tab w:val="left" w:pos="8789"/>
        </w:tabs>
        <w:ind w:left="142"/>
        <w:jc w:val="both"/>
        <w:rPr>
          <w:rFonts w:ascii="Times New Roman" w:hAnsi="Times New Roman" w:cs="Times New Roman"/>
          <w:color w:val="auto"/>
        </w:rPr>
      </w:pPr>
      <w:r w:rsidRPr="003029CA">
        <w:rPr>
          <w:rFonts w:ascii="Times New Roman" w:hAnsi="Times New Roman" w:cs="Times New Roman"/>
          <w:color w:val="auto"/>
        </w:rPr>
        <w:t xml:space="preserve">g) Declaração (de que não emprega menores de idade) que atende ao disposto no artigo </w:t>
      </w:r>
      <w:proofErr w:type="gramStart"/>
      <w:r w:rsidRPr="003029CA">
        <w:rPr>
          <w:rFonts w:ascii="Times New Roman" w:hAnsi="Times New Roman" w:cs="Times New Roman"/>
          <w:color w:val="auto"/>
        </w:rPr>
        <w:t>7.°</w:t>
      </w:r>
      <w:proofErr w:type="gramEnd"/>
      <w:r w:rsidRPr="003029CA">
        <w:rPr>
          <w:rFonts w:ascii="Times New Roman" w:hAnsi="Times New Roman" w:cs="Times New Roman"/>
          <w:color w:val="auto"/>
        </w:rPr>
        <w:t xml:space="preserve">, inciso XXXIII, da Constituição Federal, conforme o modelo do Decreto Federal </w:t>
      </w:r>
      <w:proofErr w:type="spellStart"/>
      <w:r w:rsidRPr="003029CA">
        <w:rPr>
          <w:rFonts w:ascii="Times New Roman" w:hAnsi="Times New Roman" w:cs="Times New Roman"/>
          <w:color w:val="auto"/>
        </w:rPr>
        <w:t>n.°</w:t>
      </w:r>
      <w:proofErr w:type="spellEnd"/>
      <w:r w:rsidRPr="003029CA">
        <w:rPr>
          <w:rFonts w:ascii="Times New Roman" w:hAnsi="Times New Roman" w:cs="Times New Roman"/>
          <w:color w:val="auto"/>
        </w:rPr>
        <w:t xml:space="preserve"> 4.358-02;</w:t>
      </w:r>
    </w:p>
    <w:p w14:paraId="272EBACB" w14:textId="77777777" w:rsidR="006172B5" w:rsidRPr="003029CA" w:rsidRDefault="006172B5" w:rsidP="006172B5">
      <w:pPr>
        <w:pStyle w:val="Default"/>
        <w:tabs>
          <w:tab w:val="left" w:pos="8789"/>
        </w:tabs>
        <w:ind w:left="142"/>
        <w:jc w:val="both"/>
        <w:rPr>
          <w:rFonts w:ascii="Times New Roman" w:hAnsi="Times New Roman" w:cs="Times New Roman"/>
          <w:color w:val="auto"/>
        </w:rPr>
      </w:pPr>
    </w:p>
    <w:p w14:paraId="46C0B6FE" w14:textId="77777777" w:rsidR="006172B5" w:rsidRPr="003029CA" w:rsidRDefault="006172B5" w:rsidP="006172B5">
      <w:pPr>
        <w:pStyle w:val="Default"/>
        <w:tabs>
          <w:tab w:val="left" w:pos="8789"/>
        </w:tabs>
        <w:ind w:left="142"/>
        <w:jc w:val="both"/>
        <w:rPr>
          <w:rFonts w:ascii="Times New Roman" w:hAnsi="Times New Roman" w:cs="Times New Roman"/>
          <w:b/>
          <w:bCs/>
          <w:color w:val="auto"/>
        </w:rPr>
      </w:pPr>
      <w:r w:rsidRPr="003029CA">
        <w:rPr>
          <w:rFonts w:ascii="Times New Roman" w:hAnsi="Times New Roman" w:cs="Times New Roman"/>
          <w:b/>
          <w:bCs/>
          <w:color w:val="auto"/>
        </w:rPr>
        <w:t>9.3 Da Habilitação Técnica</w:t>
      </w:r>
    </w:p>
    <w:p w14:paraId="6A38FF6B" w14:textId="77777777" w:rsidR="006172B5" w:rsidRPr="003029CA" w:rsidRDefault="006172B5" w:rsidP="006172B5">
      <w:pPr>
        <w:ind w:left="142"/>
        <w:jc w:val="both"/>
        <w:rPr>
          <w:sz w:val="24"/>
          <w:szCs w:val="24"/>
        </w:rPr>
      </w:pPr>
      <w:r w:rsidRPr="003029CA">
        <w:rPr>
          <w:b/>
          <w:bCs/>
          <w:sz w:val="24"/>
          <w:szCs w:val="24"/>
        </w:rPr>
        <w:t>a)</w:t>
      </w:r>
      <w:r w:rsidRPr="003029CA">
        <w:rPr>
          <w:sz w:val="24"/>
          <w:szCs w:val="24"/>
        </w:rPr>
        <w:t xml:space="preserve"> Certidão de registro do proponente e de seu técnico responsável no Conselho Regional de Engenharia e Agronomia - CREA ou no Conselho Regional de Arquitetura e Urbanismo CAU, dentro de seu prazo de validade, com o respectivo visto do Conselho Regional do RS, caso a empresa não seja sediada no Estado;</w:t>
      </w:r>
    </w:p>
    <w:p w14:paraId="27ABA136" w14:textId="77777777" w:rsidR="006172B5" w:rsidRPr="003029CA" w:rsidRDefault="006172B5" w:rsidP="006172B5">
      <w:pPr>
        <w:ind w:left="142"/>
        <w:jc w:val="both"/>
        <w:rPr>
          <w:sz w:val="24"/>
          <w:szCs w:val="24"/>
        </w:rPr>
      </w:pPr>
      <w:r w:rsidRPr="003029CA">
        <w:rPr>
          <w:b/>
          <w:bCs/>
          <w:sz w:val="24"/>
          <w:szCs w:val="24"/>
        </w:rPr>
        <w:t xml:space="preserve">b) </w:t>
      </w:r>
      <w:r w:rsidRPr="003029CA">
        <w:rPr>
          <w:sz w:val="24"/>
          <w:szCs w:val="24"/>
        </w:rPr>
        <w:t>A comprovação de vínculo do profissional será feita, em se tratando de sócios através do contrato social, em se tratando de funcionário através de cópia da CTPS ou ainda, por meio de contrato de prestação de serviços firmado entre a empresa licitante e o profissional.</w:t>
      </w:r>
    </w:p>
    <w:p w14:paraId="7E545953" w14:textId="77777777" w:rsidR="006172B5" w:rsidRDefault="006172B5" w:rsidP="006172B5">
      <w:pPr>
        <w:ind w:left="142"/>
        <w:jc w:val="both"/>
        <w:rPr>
          <w:sz w:val="24"/>
          <w:szCs w:val="24"/>
        </w:rPr>
      </w:pPr>
      <w:r w:rsidRPr="003029CA">
        <w:rPr>
          <w:b/>
          <w:bCs/>
          <w:sz w:val="24"/>
          <w:szCs w:val="24"/>
        </w:rPr>
        <w:t>c)</w:t>
      </w:r>
      <w:r w:rsidRPr="003029CA">
        <w:rPr>
          <w:sz w:val="24"/>
          <w:szCs w:val="24"/>
        </w:rPr>
        <w:t xml:space="preserve"> Declaração que a empresa atende a CLT relativo a Segurança e Medicina do Trabalho, conforme estabelece a NR 07 da Portaria n° 3214/78.</w:t>
      </w:r>
    </w:p>
    <w:p w14:paraId="04F3B4A6" w14:textId="77777777" w:rsidR="006172B5" w:rsidRDefault="006172B5" w:rsidP="006172B5">
      <w:pPr>
        <w:ind w:left="142"/>
        <w:jc w:val="both"/>
        <w:rPr>
          <w:sz w:val="24"/>
          <w:szCs w:val="24"/>
        </w:rPr>
      </w:pPr>
      <w:r>
        <w:rPr>
          <w:b/>
          <w:bCs/>
        </w:rPr>
        <w:t>d)</w:t>
      </w:r>
      <w:r>
        <w:t xml:space="preserve"> e)Capacidade Técnica Operacional e Empresarial:</w:t>
      </w:r>
    </w:p>
    <w:p w14:paraId="14660293" w14:textId="77777777" w:rsidR="006172B5" w:rsidRDefault="006172B5" w:rsidP="006172B5">
      <w:pPr>
        <w:jc w:val="both"/>
        <w:rPr>
          <w:sz w:val="24"/>
          <w:szCs w:val="24"/>
        </w:rPr>
      </w:pPr>
      <w:r>
        <w:t>I-Comprovação de que o licitante executou/prestou, sem restrição, serviço/obra de características semelhantes para comprovação da capacidade técnico-operacional do licitante, na forma do art. 67, inc. II, da Lei Federal nº 14.133/2021. Considerando-se as parcelas de maior relevância técnica e quantitativos mínimos de serviços. A comprovação será feita por meio de apresentação de no mínimo 1 (um) Atestado e/ou Certidão de Acervo Técnico, devidamente assinado e carimbado pelo órgão competente ou entidade pública ou privada declarante, devidamente certificado pelo CREA ou Conselho Profissional competente.</w:t>
      </w:r>
    </w:p>
    <w:p w14:paraId="287D72B5" w14:textId="77777777" w:rsidR="006172B5" w:rsidRDefault="006172B5" w:rsidP="006172B5">
      <w:pPr>
        <w:jc w:val="both"/>
        <w:rPr>
          <w:sz w:val="24"/>
          <w:szCs w:val="24"/>
        </w:rPr>
      </w:pPr>
      <w:r>
        <w:t>II-Caso sua comprovação técnica operacional seja feita através de atestado do responsável técnico, deve demonstrar que a licitante, pessoa jurídica, executou/prestou o serviço/obra, caso contrário somente comprova a capacidade técnica profissional;</w:t>
      </w:r>
    </w:p>
    <w:p w14:paraId="6FA65128" w14:textId="77777777" w:rsidR="006172B5" w:rsidRDefault="006172B5" w:rsidP="006172B5">
      <w:pPr>
        <w:jc w:val="both"/>
        <w:rPr>
          <w:sz w:val="24"/>
          <w:szCs w:val="24"/>
        </w:rPr>
      </w:pPr>
      <w:r>
        <w:t>III-O licitante deverá comprovar sua experiência anterior na execução de todos os serviços discriminados;</w:t>
      </w:r>
    </w:p>
    <w:p w14:paraId="5A846FB4" w14:textId="77777777" w:rsidR="006172B5" w:rsidRDefault="006172B5" w:rsidP="006172B5">
      <w:pPr>
        <w:jc w:val="both"/>
        <w:rPr>
          <w:sz w:val="24"/>
          <w:szCs w:val="24"/>
        </w:rPr>
      </w:pPr>
      <w:r>
        <w:t>IV-Será admitida a soma dos atestados ou certidões apresentados pelas licitantes, desde que tais documentos sejam tecnicamente pertinentes e compatíveis em características, quantidades e prazos com o objeto da licitação, exceto para o mesmo item;</w:t>
      </w:r>
    </w:p>
    <w:p w14:paraId="25BE361E" w14:textId="77777777" w:rsidR="006172B5" w:rsidRDefault="006172B5" w:rsidP="006172B5">
      <w:pPr>
        <w:jc w:val="both"/>
        <w:rPr>
          <w:sz w:val="24"/>
          <w:szCs w:val="24"/>
        </w:rPr>
      </w:pPr>
      <w:r>
        <w:rPr>
          <w:sz w:val="24"/>
          <w:szCs w:val="24"/>
        </w:rPr>
        <w:t>V-Será admitida, para fins de comprovação de quantitativo mínimo, a apresentação e o somatório de diferentes atestados executados de forma concomitante, exceto para o mesmo item.</w:t>
      </w:r>
    </w:p>
    <w:p w14:paraId="0D2EDBB1" w14:textId="77777777" w:rsidR="006172B5" w:rsidRPr="003029CA" w:rsidRDefault="006172B5" w:rsidP="006172B5">
      <w:pPr>
        <w:ind w:left="142"/>
        <w:jc w:val="both"/>
        <w:rPr>
          <w:sz w:val="24"/>
          <w:szCs w:val="24"/>
        </w:rPr>
      </w:pPr>
    </w:p>
    <w:p w14:paraId="59AED104" w14:textId="77777777" w:rsidR="006172B5" w:rsidRPr="003029CA" w:rsidRDefault="006172B5" w:rsidP="006172B5">
      <w:pPr>
        <w:ind w:left="142"/>
        <w:jc w:val="both"/>
        <w:rPr>
          <w:b/>
          <w:bCs/>
          <w:sz w:val="24"/>
          <w:szCs w:val="24"/>
          <w:u w:val="single"/>
        </w:rPr>
      </w:pPr>
      <w:r w:rsidRPr="003029CA">
        <w:rPr>
          <w:b/>
          <w:sz w:val="24"/>
          <w:szCs w:val="24"/>
        </w:rPr>
        <w:t xml:space="preserve">9.4 </w:t>
      </w:r>
      <w:r w:rsidRPr="003029CA">
        <w:rPr>
          <w:b/>
          <w:bCs/>
          <w:sz w:val="24"/>
          <w:szCs w:val="24"/>
          <w:u w:val="single"/>
        </w:rPr>
        <w:t>Vistoria Técnica</w:t>
      </w:r>
    </w:p>
    <w:p w14:paraId="22957DBE"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a) É facultado, porém, recomendável às licitantes realizarem vistoria no local onde serão executados os serviços, ocasião em que serão sanadas as dúvidas porventura existentes, não cabendo nenhuma alegação posterior por desconhecimento das condições e peculiaridades inerentes à natureza dos trabalhos.</w:t>
      </w:r>
    </w:p>
    <w:p w14:paraId="5C059C17" w14:textId="77777777" w:rsidR="006172B5" w:rsidRPr="003029CA" w:rsidRDefault="006172B5" w:rsidP="006172B5">
      <w:pPr>
        <w:tabs>
          <w:tab w:val="left" w:pos="288"/>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b) A não realização da visita não admitirá à licitante qualquer futura alegação de óbice, dificuldade ou custo não previsto para a execução do objeto ou obrigação decorrente desta licitação.</w:t>
      </w:r>
    </w:p>
    <w:p w14:paraId="5E4215CA" w14:textId="77777777" w:rsidR="006172B5" w:rsidRPr="003029CA" w:rsidRDefault="006172B5" w:rsidP="006172B5">
      <w:pPr>
        <w:tabs>
          <w:tab w:val="left" w:pos="282"/>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c)Independente da opção pela realização ou não da vistoria, a licitante deverá apresentar declaração formal assinada pelo responsável legal da licitante, de que tem pleno conhecimento das condições e peculiaridades inerentes a natureza dos trabalhos, assumindo total responsabilidade por esse fato e informando que não o utilizará para quaisquer questionamentos futuros.</w:t>
      </w:r>
    </w:p>
    <w:p w14:paraId="284AD4C1" w14:textId="77777777" w:rsidR="006172B5" w:rsidRPr="003029CA" w:rsidRDefault="006172B5" w:rsidP="006172B5">
      <w:pPr>
        <w:ind w:left="142"/>
        <w:jc w:val="both"/>
        <w:rPr>
          <w:sz w:val="24"/>
          <w:szCs w:val="24"/>
        </w:rPr>
      </w:pPr>
      <w:r w:rsidRPr="003029CA">
        <w:rPr>
          <w:sz w:val="24"/>
          <w:szCs w:val="24"/>
        </w:rPr>
        <w:t>d)Comprovação de que tomou conhecimento de todas as informações e das condições locais para execução da obra e o cumprimento das obrigações objeto desta Licitação, por meio de Atestado de Visita;</w:t>
      </w:r>
    </w:p>
    <w:p w14:paraId="59D0B8F1" w14:textId="77777777" w:rsidR="006172B5" w:rsidRPr="003029CA" w:rsidRDefault="006172B5" w:rsidP="006172B5">
      <w:pPr>
        <w:tabs>
          <w:tab w:val="left" w:pos="282"/>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 xml:space="preserve">e)A visita técnica, caso o licitante julgar necessário e queira realizar, poderá ocorrer até no </w:t>
      </w:r>
      <w:r w:rsidRPr="003029CA">
        <w:rPr>
          <w:bCs/>
          <w:sz w:val="24"/>
          <w:szCs w:val="24"/>
        </w:rPr>
        <w:t>dia estabelecido no Edital, das 08h00min às 11h00min e das 13h00min às 16h00min</w:t>
      </w:r>
      <w:r w:rsidRPr="003029CA">
        <w:rPr>
          <w:sz w:val="24"/>
          <w:szCs w:val="24"/>
        </w:rPr>
        <w:t>, com o acompanhamento de profissional do setor de engenharia do município e pelo representante legal da empresa licitante, sendo que, os mesmos assinarão o atestado de visita técnica.</w:t>
      </w:r>
    </w:p>
    <w:p w14:paraId="3753E4AC" w14:textId="77777777" w:rsidR="006172B5" w:rsidRPr="003029CA" w:rsidRDefault="006172B5" w:rsidP="006172B5">
      <w:pPr>
        <w:tabs>
          <w:tab w:val="left" w:pos="282"/>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 xml:space="preserve">f) A vistoria deverá ser agendada com, pelo menos, 01 (um) dia de antecedência junto à Setor de </w:t>
      </w:r>
      <w:r w:rsidRPr="003029CA">
        <w:rPr>
          <w:sz w:val="24"/>
          <w:szCs w:val="24"/>
        </w:rPr>
        <w:lastRenderedPageBreak/>
        <w:t>Engenharia, pelo telefone (55) 3737-1125/1133.</w:t>
      </w:r>
    </w:p>
    <w:p w14:paraId="28785C46" w14:textId="77777777" w:rsidR="006172B5" w:rsidRPr="003029CA" w:rsidRDefault="006172B5" w:rsidP="006172B5">
      <w:pPr>
        <w:tabs>
          <w:tab w:val="left" w:pos="282"/>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Para a vistoria o licitante, ou o seu representante legal, deverá estar devidamente identificado, apresentando documento de identidade civil e documento expedido pela empresa comprovando sua habilitação para o ato.</w:t>
      </w:r>
    </w:p>
    <w:p w14:paraId="2C78AF57" w14:textId="77777777" w:rsidR="006172B5" w:rsidRPr="003029CA" w:rsidRDefault="006172B5" w:rsidP="006172B5">
      <w:pPr>
        <w:tabs>
          <w:tab w:val="left" w:pos="282"/>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g) Eventuais dúvidas de natureza técnica decorrentes da realização da vistoria deverão ser encaminhadas à Comissão de Licitação, por meio do e-mail licotacoes@vicentedutra.rs.gov.br, antes da data fixada para a sessão pública.</w:t>
      </w:r>
    </w:p>
    <w:p w14:paraId="2CEB6224" w14:textId="77777777" w:rsidR="006172B5" w:rsidRPr="003029CA" w:rsidRDefault="006172B5" w:rsidP="006172B5">
      <w:pPr>
        <w:tabs>
          <w:tab w:val="left" w:pos="282"/>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r w:rsidRPr="003029CA">
        <w:rPr>
          <w:sz w:val="24"/>
          <w:szCs w:val="24"/>
        </w:rPr>
        <w:t>h) A não realização de vistoria não poderá ser alegada como fundamento para o inadimplemento total ou parcial de obrigações previstas em quaisquer documentos integrantes do instrumento convocatório.</w:t>
      </w:r>
    </w:p>
    <w:p w14:paraId="5D20C822" w14:textId="77777777" w:rsidR="006172B5" w:rsidRPr="003029CA" w:rsidRDefault="006172B5" w:rsidP="006172B5">
      <w:pPr>
        <w:tabs>
          <w:tab w:val="left" w:pos="282"/>
          <w:tab w:val="left" w:pos="1008"/>
          <w:tab w:val="left" w:pos="1728"/>
          <w:tab w:val="left" w:pos="2448"/>
          <w:tab w:val="left" w:pos="3168"/>
          <w:tab w:val="left" w:pos="3888"/>
          <w:tab w:val="left" w:pos="4608"/>
          <w:tab w:val="left" w:pos="5328"/>
          <w:tab w:val="left" w:pos="6048"/>
          <w:tab w:val="left" w:pos="6768"/>
        </w:tabs>
        <w:ind w:left="142" w:right="57"/>
        <w:jc w:val="both"/>
        <w:rPr>
          <w:sz w:val="24"/>
          <w:szCs w:val="24"/>
        </w:rPr>
      </w:pPr>
    </w:p>
    <w:p w14:paraId="4DAA9E03" w14:textId="77777777" w:rsidR="006172B5" w:rsidRPr="003029CA" w:rsidRDefault="006172B5" w:rsidP="006172B5">
      <w:pPr>
        <w:pStyle w:val="Default"/>
        <w:tabs>
          <w:tab w:val="left" w:pos="8789"/>
        </w:tabs>
        <w:ind w:left="142"/>
        <w:jc w:val="both"/>
        <w:rPr>
          <w:rFonts w:ascii="Times New Roman" w:hAnsi="Times New Roman" w:cs="Times New Roman"/>
          <w:b/>
          <w:bCs/>
          <w:color w:val="auto"/>
        </w:rPr>
      </w:pPr>
      <w:r w:rsidRPr="003029CA">
        <w:rPr>
          <w:rFonts w:ascii="Times New Roman" w:hAnsi="Times New Roman" w:cs="Times New Roman"/>
          <w:b/>
          <w:bCs/>
          <w:color w:val="auto"/>
        </w:rPr>
        <w:t xml:space="preserve">9.5. Da Qualificação econômico-financeira: </w:t>
      </w:r>
    </w:p>
    <w:p w14:paraId="257CB4E1" w14:textId="77777777" w:rsidR="006172B5" w:rsidRPr="003029CA" w:rsidRDefault="006172B5" w:rsidP="006172B5">
      <w:pPr>
        <w:ind w:left="142"/>
        <w:jc w:val="both"/>
        <w:rPr>
          <w:sz w:val="24"/>
          <w:szCs w:val="24"/>
        </w:rPr>
      </w:pPr>
      <w:r w:rsidRPr="003029CA">
        <w:rPr>
          <w:i/>
          <w:sz w:val="24"/>
          <w:szCs w:val="24"/>
        </w:rPr>
        <w:t>a)</w:t>
      </w:r>
      <w:r w:rsidRPr="003029CA">
        <w:rPr>
          <w:sz w:val="24"/>
          <w:szCs w:val="24"/>
        </w:rPr>
        <w:t xml:space="preserve"> Balanço patrimonial e demonstrações contábeis dos dois últimos exercícios sociais (2024 e 2025), já exigíveis e apresentados na forma da lei, devidamente registrado na Junta Comercial, ou balanço de abertura para empresas constituídas no exercício de 2026, que comprovem a boa situação financeira da empresa.</w:t>
      </w:r>
    </w:p>
    <w:p w14:paraId="3C33E2C5" w14:textId="77777777" w:rsidR="006172B5" w:rsidRPr="003029CA" w:rsidRDefault="006172B5" w:rsidP="006172B5">
      <w:pPr>
        <w:ind w:left="142"/>
        <w:jc w:val="both"/>
        <w:rPr>
          <w:sz w:val="24"/>
          <w:szCs w:val="24"/>
        </w:rPr>
      </w:pPr>
      <w:r w:rsidRPr="003029CA">
        <w:rPr>
          <w:i/>
          <w:sz w:val="24"/>
          <w:szCs w:val="24"/>
        </w:rPr>
        <w:t>a.1)</w:t>
      </w:r>
      <w:r w:rsidRPr="003029CA">
        <w:rPr>
          <w:sz w:val="24"/>
          <w:szCs w:val="24"/>
        </w:rPr>
        <w:t xml:space="preserve"> O balanço deverá ser apresentado da seguinte forma:</w:t>
      </w:r>
    </w:p>
    <w:p w14:paraId="2D8F80E6" w14:textId="77777777" w:rsidR="006172B5" w:rsidRPr="003029CA" w:rsidRDefault="006172B5" w:rsidP="006172B5">
      <w:pPr>
        <w:ind w:left="142"/>
        <w:jc w:val="both"/>
        <w:rPr>
          <w:sz w:val="24"/>
          <w:szCs w:val="24"/>
        </w:rPr>
      </w:pPr>
      <w:r w:rsidRPr="003029CA">
        <w:rPr>
          <w:sz w:val="24"/>
          <w:szCs w:val="24"/>
        </w:rPr>
        <w:t>1) publicado em Diário Oficial; ou</w:t>
      </w:r>
    </w:p>
    <w:p w14:paraId="7550CF84" w14:textId="77777777" w:rsidR="006172B5" w:rsidRPr="003029CA" w:rsidRDefault="006172B5" w:rsidP="006172B5">
      <w:pPr>
        <w:ind w:left="142"/>
        <w:jc w:val="both"/>
        <w:rPr>
          <w:sz w:val="24"/>
          <w:szCs w:val="24"/>
        </w:rPr>
      </w:pPr>
      <w:r w:rsidRPr="003029CA">
        <w:rPr>
          <w:sz w:val="24"/>
          <w:szCs w:val="24"/>
        </w:rPr>
        <w:t>2) por cópia ou fotocópia registrada ou autenticada na Junta Comercial da sede ou domicílio da proponente; ou</w:t>
      </w:r>
    </w:p>
    <w:p w14:paraId="38360499" w14:textId="77777777" w:rsidR="006172B5" w:rsidRPr="003029CA" w:rsidRDefault="006172B5" w:rsidP="006172B5">
      <w:pPr>
        <w:pStyle w:val="Corpodetexto"/>
        <w:tabs>
          <w:tab w:val="left" w:pos="720"/>
        </w:tabs>
        <w:ind w:left="142"/>
      </w:pPr>
      <w:r w:rsidRPr="003029CA">
        <w:t>3) por cópia ou fotocópia do livro Diário, devidamente autenticado na Junta Comercial da sede ou domicílio da proponente ou em outro órgão equivalente, inclusive com os Termos de Abertura e de Encerramento.</w:t>
      </w:r>
    </w:p>
    <w:p w14:paraId="0B5B2EFD" w14:textId="77777777" w:rsidR="006172B5" w:rsidRPr="003029CA" w:rsidRDefault="006172B5" w:rsidP="006172B5">
      <w:pPr>
        <w:ind w:left="142"/>
        <w:jc w:val="both"/>
        <w:rPr>
          <w:sz w:val="24"/>
          <w:szCs w:val="24"/>
        </w:rPr>
      </w:pPr>
      <w:r w:rsidRPr="003029CA">
        <w:rPr>
          <w:sz w:val="24"/>
          <w:szCs w:val="24"/>
        </w:rPr>
        <w:t>a.2) A verificação da situação financeira será avaliada pelos índices de Liquidez Geral (LG), Liquidez Corrente (LC) e Solvência Geral (SG), resultante das seguintes fórmulas:</w:t>
      </w:r>
    </w:p>
    <w:p w14:paraId="44264560" w14:textId="77777777" w:rsidR="006172B5" w:rsidRPr="003029CA" w:rsidRDefault="006172B5" w:rsidP="006172B5">
      <w:pPr>
        <w:pStyle w:val="Ttulo1"/>
        <w:spacing w:before="0" w:line="240" w:lineRule="auto"/>
        <w:ind w:left="142" w:firstLine="1559"/>
        <w:jc w:val="both"/>
        <w:rPr>
          <w:rFonts w:ascii="Times New Roman" w:hAnsi="Times New Roman" w:cs="Times New Roman"/>
          <w:b/>
          <w:color w:val="auto"/>
          <w:sz w:val="24"/>
          <w:szCs w:val="24"/>
        </w:rPr>
      </w:pPr>
      <w:r w:rsidRPr="003029CA">
        <w:rPr>
          <w:rFonts w:ascii="Times New Roman" w:hAnsi="Times New Roman" w:cs="Times New Roman"/>
          <w:color w:val="auto"/>
          <w:sz w:val="24"/>
          <w:szCs w:val="24"/>
        </w:rPr>
        <w:t xml:space="preserve">                                   AC + ANC</w:t>
      </w:r>
    </w:p>
    <w:p w14:paraId="0B4046D3" w14:textId="77777777" w:rsidR="006172B5" w:rsidRPr="003029CA" w:rsidRDefault="006172B5" w:rsidP="006172B5">
      <w:pPr>
        <w:tabs>
          <w:tab w:val="left" w:pos="4253"/>
          <w:tab w:val="left" w:pos="5387"/>
        </w:tabs>
        <w:ind w:left="142" w:firstLine="1559"/>
        <w:jc w:val="both"/>
        <w:rPr>
          <w:sz w:val="24"/>
          <w:szCs w:val="24"/>
        </w:rPr>
      </w:pPr>
      <w:r w:rsidRPr="003029CA">
        <w:rPr>
          <w:sz w:val="24"/>
          <w:szCs w:val="24"/>
        </w:rPr>
        <w:t>LIQUIDEZ GERAL: --------------= índice mínimo =&gt; 1,00</w:t>
      </w:r>
    </w:p>
    <w:p w14:paraId="3BE9C30D" w14:textId="77777777" w:rsidR="006172B5" w:rsidRPr="003029CA" w:rsidRDefault="006172B5" w:rsidP="006172B5">
      <w:pPr>
        <w:tabs>
          <w:tab w:val="left" w:pos="4253"/>
          <w:tab w:val="left" w:pos="5387"/>
        </w:tabs>
        <w:ind w:left="142" w:firstLine="1559"/>
        <w:jc w:val="both"/>
        <w:rPr>
          <w:sz w:val="24"/>
          <w:szCs w:val="24"/>
        </w:rPr>
      </w:pPr>
      <w:r w:rsidRPr="003029CA">
        <w:rPr>
          <w:sz w:val="24"/>
          <w:szCs w:val="24"/>
        </w:rPr>
        <w:t xml:space="preserve">                                    PC + PNC</w:t>
      </w:r>
    </w:p>
    <w:p w14:paraId="11EC9E9F" w14:textId="77777777" w:rsidR="006172B5" w:rsidRPr="003029CA" w:rsidRDefault="006172B5" w:rsidP="006172B5">
      <w:pPr>
        <w:tabs>
          <w:tab w:val="left" w:pos="4253"/>
          <w:tab w:val="left" w:pos="5387"/>
        </w:tabs>
        <w:ind w:left="142" w:firstLine="1559"/>
        <w:jc w:val="both"/>
        <w:rPr>
          <w:sz w:val="24"/>
          <w:szCs w:val="24"/>
        </w:rPr>
      </w:pPr>
    </w:p>
    <w:p w14:paraId="3D8DE585" w14:textId="77777777" w:rsidR="006172B5" w:rsidRPr="003029CA" w:rsidRDefault="006172B5" w:rsidP="006172B5">
      <w:pPr>
        <w:tabs>
          <w:tab w:val="left" w:pos="4253"/>
          <w:tab w:val="left" w:pos="5387"/>
        </w:tabs>
        <w:ind w:left="142" w:firstLine="1559"/>
        <w:jc w:val="both"/>
        <w:rPr>
          <w:sz w:val="24"/>
          <w:szCs w:val="24"/>
        </w:rPr>
      </w:pPr>
      <w:r w:rsidRPr="003029CA">
        <w:rPr>
          <w:sz w:val="24"/>
          <w:szCs w:val="24"/>
        </w:rPr>
        <w:t xml:space="preserve">                                             AC</w:t>
      </w:r>
    </w:p>
    <w:p w14:paraId="07AAFC28" w14:textId="77777777" w:rsidR="006172B5" w:rsidRPr="003029CA" w:rsidRDefault="006172B5" w:rsidP="006172B5">
      <w:pPr>
        <w:tabs>
          <w:tab w:val="left" w:pos="4253"/>
          <w:tab w:val="left" w:pos="5387"/>
        </w:tabs>
        <w:ind w:left="142" w:firstLine="1559"/>
        <w:jc w:val="both"/>
        <w:rPr>
          <w:sz w:val="24"/>
          <w:szCs w:val="24"/>
        </w:rPr>
      </w:pPr>
      <w:r w:rsidRPr="003029CA">
        <w:rPr>
          <w:sz w:val="24"/>
          <w:szCs w:val="24"/>
        </w:rPr>
        <w:t>LIQUIDEZ CORRENTE: ------- =índice mínimo =&gt; 1,00</w:t>
      </w:r>
    </w:p>
    <w:p w14:paraId="45984008" w14:textId="77777777" w:rsidR="006172B5" w:rsidRPr="003029CA" w:rsidRDefault="006172B5" w:rsidP="006172B5">
      <w:pPr>
        <w:tabs>
          <w:tab w:val="left" w:pos="4253"/>
          <w:tab w:val="left" w:pos="5387"/>
        </w:tabs>
        <w:ind w:left="142" w:firstLine="1559"/>
        <w:jc w:val="both"/>
        <w:rPr>
          <w:sz w:val="24"/>
          <w:szCs w:val="24"/>
        </w:rPr>
      </w:pPr>
      <w:r w:rsidRPr="003029CA">
        <w:rPr>
          <w:sz w:val="24"/>
          <w:szCs w:val="24"/>
        </w:rPr>
        <w:t xml:space="preserve">                                               PC</w:t>
      </w:r>
    </w:p>
    <w:p w14:paraId="7CDD40E7" w14:textId="77777777" w:rsidR="006172B5" w:rsidRPr="003029CA" w:rsidRDefault="006172B5" w:rsidP="006172B5">
      <w:pPr>
        <w:tabs>
          <w:tab w:val="left" w:pos="4253"/>
          <w:tab w:val="left" w:pos="5387"/>
        </w:tabs>
        <w:ind w:left="142" w:firstLine="1559"/>
        <w:jc w:val="both"/>
        <w:rPr>
          <w:sz w:val="24"/>
          <w:szCs w:val="24"/>
        </w:rPr>
      </w:pPr>
    </w:p>
    <w:p w14:paraId="4F0FE17E" w14:textId="77777777" w:rsidR="006172B5" w:rsidRPr="003029CA" w:rsidRDefault="006172B5" w:rsidP="006172B5">
      <w:pPr>
        <w:tabs>
          <w:tab w:val="left" w:pos="4253"/>
          <w:tab w:val="left" w:pos="5387"/>
        </w:tabs>
        <w:ind w:left="142" w:firstLine="1559"/>
        <w:jc w:val="both"/>
        <w:rPr>
          <w:sz w:val="24"/>
          <w:szCs w:val="24"/>
        </w:rPr>
      </w:pPr>
      <w:r w:rsidRPr="003029CA">
        <w:rPr>
          <w:sz w:val="24"/>
          <w:szCs w:val="24"/>
        </w:rPr>
        <w:t xml:space="preserve">                                           AT</w:t>
      </w:r>
    </w:p>
    <w:p w14:paraId="2F4A771E" w14:textId="77777777" w:rsidR="006172B5" w:rsidRPr="003029CA" w:rsidRDefault="006172B5" w:rsidP="006172B5">
      <w:pPr>
        <w:tabs>
          <w:tab w:val="left" w:pos="4253"/>
          <w:tab w:val="left" w:pos="5387"/>
        </w:tabs>
        <w:ind w:left="142" w:firstLine="1559"/>
        <w:jc w:val="both"/>
        <w:rPr>
          <w:sz w:val="24"/>
          <w:szCs w:val="24"/>
        </w:rPr>
      </w:pPr>
      <w:r w:rsidRPr="003029CA">
        <w:rPr>
          <w:sz w:val="24"/>
          <w:szCs w:val="24"/>
        </w:rPr>
        <w:t>SOLVÊNCIA GERAL: ------------- =índice mínimo =&gt; 1,00</w:t>
      </w:r>
    </w:p>
    <w:p w14:paraId="56C8734B" w14:textId="77777777" w:rsidR="006172B5" w:rsidRPr="003029CA" w:rsidRDefault="006172B5" w:rsidP="006172B5">
      <w:pPr>
        <w:tabs>
          <w:tab w:val="left" w:pos="4253"/>
          <w:tab w:val="left" w:pos="5387"/>
        </w:tabs>
        <w:ind w:left="142" w:firstLine="1559"/>
        <w:jc w:val="both"/>
        <w:rPr>
          <w:sz w:val="24"/>
          <w:szCs w:val="24"/>
        </w:rPr>
      </w:pPr>
      <w:r w:rsidRPr="003029CA">
        <w:rPr>
          <w:sz w:val="24"/>
          <w:szCs w:val="24"/>
        </w:rPr>
        <w:t xml:space="preserve">                                        PC + PNC</w:t>
      </w:r>
    </w:p>
    <w:p w14:paraId="62FBE354" w14:textId="77777777" w:rsidR="006172B5" w:rsidRPr="003029CA" w:rsidRDefault="006172B5" w:rsidP="006172B5">
      <w:pPr>
        <w:tabs>
          <w:tab w:val="left" w:pos="709"/>
          <w:tab w:val="left" w:pos="4253"/>
          <w:tab w:val="left" w:pos="5387"/>
        </w:tabs>
        <w:ind w:left="142"/>
        <w:jc w:val="both"/>
        <w:rPr>
          <w:sz w:val="24"/>
          <w:szCs w:val="24"/>
        </w:rPr>
      </w:pPr>
      <w:r w:rsidRPr="003029CA">
        <w:rPr>
          <w:sz w:val="24"/>
          <w:szCs w:val="24"/>
        </w:rPr>
        <w:t xml:space="preserve"> </w:t>
      </w:r>
      <w:r w:rsidRPr="003029CA">
        <w:rPr>
          <w:sz w:val="24"/>
          <w:szCs w:val="24"/>
        </w:rPr>
        <w:tab/>
        <w:t>Onde: AC = Ativo Circulante; ANC = Ativo Não Circulante; AT = Ativo Total;         PC = Passivo Circulante; PNC = Passivo Não Circulante.</w:t>
      </w:r>
    </w:p>
    <w:p w14:paraId="744CFA9C" w14:textId="77777777" w:rsidR="006172B5" w:rsidRPr="003029CA" w:rsidRDefault="006172B5" w:rsidP="006172B5">
      <w:pPr>
        <w:tabs>
          <w:tab w:val="left" w:pos="709"/>
          <w:tab w:val="left" w:pos="4253"/>
          <w:tab w:val="left" w:pos="5387"/>
        </w:tabs>
        <w:ind w:left="142"/>
        <w:jc w:val="both"/>
        <w:rPr>
          <w:rFonts w:eastAsia="Calibri"/>
          <w:sz w:val="24"/>
          <w:szCs w:val="24"/>
        </w:rPr>
      </w:pPr>
      <w:r w:rsidRPr="003029CA">
        <w:rPr>
          <w:rFonts w:eastAsia="Calibri"/>
          <w:b/>
          <w:sz w:val="24"/>
          <w:szCs w:val="24"/>
        </w:rPr>
        <w:t xml:space="preserve">b) </w:t>
      </w:r>
      <w:r w:rsidRPr="003029CA">
        <w:rPr>
          <w:rFonts w:eastAsia="Calibri"/>
          <w:sz w:val="24"/>
          <w:szCs w:val="24"/>
        </w:rPr>
        <w:t>Entende-se que a expressão “na forma da lei” constante no item 3.1.4. engloba, no mínimo: balanço patrimonial e DRE, registro na Junta Comercial ou órgão competente, termos de abertura e encerramento).</w:t>
      </w:r>
    </w:p>
    <w:p w14:paraId="48371E7E" w14:textId="77777777" w:rsidR="006172B5" w:rsidRPr="003029CA" w:rsidRDefault="006172B5" w:rsidP="006172B5">
      <w:pPr>
        <w:tabs>
          <w:tab w:val="left" w:pos="709"/>
          <w:tab w:val="left" w:pos="4253"/>
          <w:tab w:val="left" w:pos="5387"/>
        </w:tabs>
        <w:ind w:left="142"/>
        <w:jc w:val="both"/>
        <w:rPr>
          <w:sz w:val="24"/>
          <w:szCs w:val="24"/>
        </w:rPr>
      </w:pPr>
      <w:r w:rsidRPr="003029CA">
        <w:rPr>
          <w:rFonts w:eastAsia="Calibri"/>
          <w:sz w:val="24"/>
          <w:szCs w:val="24"/>
        </w:rPr>
        <w:t>c) As cópias deverão ser originárias do Livro Diário devidamente formalizado e registrado.</w:t>
      </w:r>
    </w:p>
    <w:p w14:paraId="0599B04D" w14:textId="77777777" w:rsidR="006172B5" w:rsidRPr="003029CA" w:rsidRDefault="006172B5" w:rsidP="006172B5">
      <w:pPr>
        <w:tabs>
          <w:tab w:val="left" w:pos="709"/>
          <w:tab w:val="left" w:pos="4253"/>
          <w:tab w:val="left" w:pos="5387"/>
        </w:tabs>
        <w:ind w:left="142"/>
        <w:jc w:val="both"/>
        <w:rPr>
          <w:sz w:val="24"/>
          <w:szCs w:val="24"/>
        </w:rPr>
      </w:pPr>
      <w:r w:rsidRPr="003029CA">
        <w:rPr>
          <w:b/>
          <w:bCs/>
          <w:sz w:val="24"/>
          <w:szCs w:val="24"/>
        </w:rPr>
        <w:t xml:space="preserve">d) </w:t>
      </w:r>
      <w:r w:rsidRPr="003029CA">
        <w:rPr>
          <w:rFonts w:eastAsia="Calibri"/>
          <w:sz w:val="24"/>
          <w:szCs w:val="24"/>
        </w:rPr>
        <w:t xml:space="preserve">A empresa optante pelo </w:t>
      </w:r>
      <w:r w:rsidRPr="003029CA">
        <w:rPr>
          <w:rFonts w:eastAsia="Calibri"/>
          <w:b/>
          <w:bCs/>
          <w:sz w:val="24"/>
          <w:szCs w:val="24"/>
        </w:rPr>
        <w:t xml:space="preserve">Sistema Público de Escrituração Digital - SPED </w:t>
      </w:r>
      <w:r w:rsidRPr="003029CA">
        <w:rPr>
          <w:rFonts w:eastAsia="Calibri"/>
          <w:sz w:val="24"/>
          <w:szCs w:val="24"/>
        </w:rPr>
        <w:t>poderá apresentá-lo na forma da lei.</w:t>
      </w:r>
    </w:p>
    <w:p w14:paraId="740D3C5B" w14:textId="77777777" w:rsidR="006172B5" w:rsidRPr="003029CA" w:rsidRDefault="006172B5" w:rsidP="006172B5">
      <w:pPr>
        <w:tabs>
          <w:tab w:val="left" w:pos="709"/>
          <w:tab w:val="left" w:pos="4253"/>
          <w:tab w:val="left" w:pos="5387"/>
        </w:tabs>
        <w:ind w:left="142"/>
        <w:jc w:val="both"/>
        <w:rPr>
          <w:rFonts w:eastAsia="Calibri"/>
          <w:sz w:val="24"/>
          <w:szCs w:val="24"/>
        </w:rPr>
      </w:pPr>
      <w:r w:rsidRPr="003029CA">
        <w:rPr>
          <w:rFonts w:eastAsia="Calibri"/>
          <w:b/>
          <w:bCs/>
          <w:sz w:val="24"/>
          <w:szCs w:val="24"/>
        </w:rPr>
        <w:t xml:space="preserve">d.1) </w:t>
      </w:r>
      <w:r w:rsidRPr="003029CA">
        <w:rPr>
          <w:rFonts w:eastAsia="Calibri"/>
          <w:sz w:val="24"/>
          <w:szCs w:val="24"/>
        </w:rPr>
        <w:t>Entende-se que a expressão “na forma da lei” engloba, no mínimo:</w:t>
      </w:r>
    </w:p>
    <w:p w14:paraId="3AD16CB7" w14:textId="77777777" w:rsidR="006172B5" w:rsidRPr="003029CA" w:rsidRDefault="006172B5" w:rsidP="006172B5">
      <w:pPr>
        <w:tabs>
          <w:tab w:val="left" w:pos="709"/>
          <w:tab w:val="left" w:pos="4253"/>
          <w:tab w:val="left" w:pos="5387"/>
        </w:tabs>
        <w:ind w:left="142"/>
        <w:jc w:val="both"/>
        <w:rPr>
          <w:sz w:val="24"/>
          <w:szCs w:val="24"/>
        </w:rPr>
      </w:pPr>
    </w:p>
    <w:p w14:paraId="0F44737D" w14:textId="77777777" w:rsidR="006172B5" w:rsidRPr="003029CA" w:rsidRDefault="006172B5" w:rsidP="006172B5">
      <w:pPr>
        <w:ind w:left="142"/>
        <w:jc w:val="both"/>
        <w:rPr>
          <w:rFonts w:eastAsia="Calibri"/>
          <w:sz w:val="24"/>
          <w:szCs w:val="24"/>
        </w:rPr>
      </w:pPr>
      <w:r w:rsidRPr="003029CA">
        <w:rPr>
          <w:rFonts w:eastAsia="Calibri"/>
          <w:sz w:val="24"/>
          <w:szCs w:val="24"/>
        </w:rPr>
        <w:t xml:space="preserve"> </w:t>
      </w:r>
      <w:r w:rsidRPr="003029CA">
        <w:rPr>
          <w:rFonts w:eastAsia="Calibri"/>
          <w:sz w:val="24"/>
          <w:szCs w:val="24"/>
        </w:rPr>
        <w:tab/>
        <w:t>a) Balanço Patrimonial (Extraído do Livro Diário);</w:t>
      </w:r>
    </w:p>
    <w:p w14:paraId="500F2F11" w14:textId="77777777" w:rsidR="006172B5" w:rsidRPr="003029CA" w:rsidRDefault="006172B5" w:rsidP="006172B5">
      <w:pPr>
        <w:ind w:left="142"/>
        <w:jc w:val="both"/>
        <w:rPr>
          <w:rFonts w:eastAsia="Calibri"/>
          <w:sz w:val="24"/>
          <w:szCs w:val="24"/>
        </w:rPr>
      </w:pPr>
      <w:r w:rsidRPr="003029CA">
        <w:rPr>
          <w:rFonts w:eastAsia="Calibri"/>
          <w:sz w:val="24"/>
          <w:szCs w:val="24"/>
        </w:rPr>
        <w:t xml:space="preserve"> </w:t>
      </w:r>
      <w:r w:rsidRPr="003029CA">
        <w:rPr>
          <w:rFonts w:eastAsia="Calibri"/>
          <w:sz w:val="24"/>
          <w:szCs w:val="24"/>
        </w:rPr>
        <w:tab/>
        <w:t>b) DRE - Demonstração do Resultado do Exercício (Extraído do Livro Diário);</w:t>
      </w:r>
    </w:p>
    <w:p w14:paraId="718D82E7" w14:textId="77777777" w:rsidR="006172B5" w:rsidRPr="003029CA" w:rsidRDefault="006172B5" w:rsidP="006172B5">
      <w:pPr>
        <w:ind w:left="142"/>
        <w:jc w:val="both"/>
        <w:rPr>
          <w:rFonts w:eastAsia="Calibri"/>
          <w:sz w:val="24"/>
          <w:szCs w:val="24"/>
        </w:rPr>
      </w:pPr>
      <w:r w:rsidRPr="003029CA">
        <w:rPr>
          <w:rFonts w:eastAsia="Calibri"/>
          <w:sz w:val="24"/>
          <w:szCs w:val="24"/>
        </w:rPr>
        <w:t xml:space="preserve"> </w:t>
      </w:r>
      <w:r w:rsidRPr="003029CA">
        <w:rPr>
          <w:rFonts w:eastAsia="Calibri"/>
          <w:sz w:val="24"/>
          <w:szCs w:val="24"/>
        </w:rPr>
        <w:tab/>
        <w:t>c) Termos de abertura e de encerramento (Extraído do Livro Diário);</w:t>
      </w:r>
    </w:p>
    <w:p w14:paraId="5CE3CF0D" w14:textId="77777777" w:rsidR="006172B5" w:rsidRPr="003029CA" w:rsidRDefault="006172B5" w:rsidP="006172B5">
      <w:pPr>
        <w:ind w:left="142"/>
        <w:jc w:val="both"/>
        <w:rPr>
          <w:rFonts w:eastAsia="Calibri"/>
          <w:sz w:val="24"/>
          <w:szCs w:val="24"/>
        </w:rPr>
      </w:pPr>
      <w:r w:rsidRPr="003029CA">
        <w:rPr>
          <w:rFonts w:eastAsia="Calibri"/>
          <w:sz w:val="24"/>
          <w:szCs w:val="24"/>
        </w:rPr>
        <w:t xml:space="preserve">          d) Recibo de entrega de escrituração contábil digital (Extraído do Livro Diário).</w:t>
      </w:r>
    </w:p>
    <w:p w14:paraId="2A8B1EBC" w14:textId="77777777" w:rsidR="006172B5" w:rsidRPr="003029CA" w:rsidRDefault="006172B5" w:rsidP="006172B5">
      <w:pPr>
        <w:ind w:left="142"/>
        <w:jc w:val="both"/>
        <w:rPr>
          <w:rFonts w:eastAsia="Calibri"/>
          <w:sz w:val="24"/>
          <w:szCs w:val="24"/>
        </w:rPr>
      </w:pPr>
      <w:r w:rsidRPr="003029CA">
        <w:rPr>
          <w:b/>
          <w:sz w:val="24"/>
          <w:szCs w:val="24"/>
        </w:rPr>
        <w:t xml:space="preserve">e) </w:t>
      </w:r>
      <w:r w:rsidRPr="003029CA">
        <w:rPr>
          <w:rFonts w:eastAsia="Calibri"/>
          <w:sz w:val="24"/>
          <w:szCs w:val="24"/>
        </w:rPr>
        <w:t>As cópias deverão ser originárias do Livro Diário constante do SPED.</w:t>
      </w:r>
    </w:p>
    <w:p w14:paraId="3626D330" w14:textId="77777777" w:rsidR="006172B5" w:rsidRPr="003029CA" w:rsidRDefault="006172B5" w:rsidP="006172B5">
      <w:pPr>
        <w:ind w:left="142"/>
        <w:jc w:val="both"/>
        <w:rPr>
          <w:rFonts w:eastAsia="Calibri"/>
          <w:sz w:val="24"/>
          <w:szCs w:val="24"/>
        </w:rPr>
      </w:pPr>
      <w:r w:rsidRPr="003029CA">
        <w:rPr>
          <w:b/>
          <w:sz w:val="24"/>
          <w:szCs w:val="24"/>
        </w:rPr>
        <w:t xml:space="preserve">f) </w:t>
      </w:r>
      <w:r w:rsidRPr="003029CA">
        <w:rPr>
          <w:rFonts w:eastAsia="Calibri"/>
          <w:sz w:val="24"/>
          <w:szCs w:val="24"/>
        </w:rPr>
        <w:t xml:space="preserve">A Escrituração Digital deverá estar de acordo com as Instruções Normativas da Receita Federal do </w:t>
      </w:r>
      <w:r w:rsidRPr="003029CA">
        <w:rPr>
          <w:rFonts w:eastAsia="Calibri"/>
          <w:sz w:val="24"/>
          <w:szCs w:val="24"/>
        </w:rPr>
        <w:lastRenderedPageBreak/>
        <w:t xml:space="preserve">Brasil que tratam do </w:t>
      </w:r>
      <w:r w:rsidRPr="003029CA">
        <w:rPr>
          <w:rFonts w:eastAsia="Calibri"/>
          <w:i/>
          <w:iCs/>
          <w:sz w:val="24"/>
          <w:szCs w:val="24"/>
        </w:rPr>
        <w:t>Sistema Público de Escrituração Digital - SPED. Para maiores informações, verificar o site www.receita.gov.br, no link SPED.</w:t>
      </w:r>
    </w:p>
    <w:p w14:paraId="0A809775" w14:textId="77777777" w:rsidR="006172B5" w:rsidRPr="003029CA" w:rsidRDefault="006172B5" w:rsidP="006172B5">
      <w:pPr>
        <w:tabs>
          <w:tab w:val="left" w:pos="1134"/>
          <w:tab w:val="left" w:pos="4253"/>
          <w:tab w:val="left" w:pos="5387"/>
        </w:tabs>
        <w:ind w:left="142"/>
        <w:jc w:val="both"/>
        <w:rPr>
          <w:b/>
          <w:sz w:val="24"/>
          <w:szCs w:val="24"/>
        </w:rPr>
      </w:pPr>
      <w:r w:rsidRPr="003029CA">
        <w:rPr>
          <w:sz w:val="24"/>
          <w:szCs w:val="24"/>
        </w:rPr>
        <w:t xml:space="preserve">Será considerada no quesito capacitação econômica financeira a empresa que atingir os índices acima citados. O cálculo destes indicadores deverá ser expresso em documento, anexo ao balanço. O documento deverá ser assinado por profissional de contabilidade legalmente habilitado e pelo responsável legal da empresa. </w:t>
      </w:r>
      <w:r w:rsidRPr="003029CA">
        <w:rPr>
          <w:b/>
          <w:sz w:val="24"/>
          <w:szCs w:val="24"/>
        </w:rPr>
        <w:t xml:space="preserve"> </w:t>
      </w:r>
    </w:p>
    <w:p w14:paraId="023F0DC4" w14:textId="77777777" w:rsidR="006172B5" w:rsidRPr="003029CA" w:rsidRDefault="006172B5" w:rsidP="006172B5">
      <w:pPr>
        <w:ind w:left="142"/>
        <w:jc w:val="both"/>
        <w:rPr>
          <w:sz w:val="24"/>
          <w:szCs w:val="24"/>
        </w:rPr>
      </w:pPr>
      <w:r w:rsidRPr="003029CA">
        <w:rPr>
          <w:i/>
          <w:sz w:val="24"/>
          <w:szCs w:val="24"/>
        </w:rPr>
        <w:t>a)</w:t>
      </w:r>
      <w:r w:rsidRPr="003029CA">
        <w:rPr>
          <w:b/>
          <w:sz w:val="24"/>
          <w:szCs w:val="24"/>
        </w:rPr>
        <w:t xml:space="preserve"> </w:t>
      </w:r>
      <w:r w:rsidRPr="003029CA">
        <w:rPr>
          <w:sz w:val="24"/>
          <w:szCs w:val="24"/>
        </w:rPr>
        <w:t>Certidão negativa de falência ou concordata, expedido pelo distribuidor da sede da pessoa jurídica com data de emissão não superior a 60(sessenta) dias da data de apresentação da proposta.</w:t>
      </w:r>
    </w:p>
    <w:p w14:paraId="47FFDCC3" w14:textId="77777777" w:rsidR="006172B5" w:rsidRPr="003029CA" w:rsidRDefault="006172B5" w:rsidP="006172B5">
      <w:pPr>
        <w:ind w:left="142"/>
        <w:jc w:val="both"/>
        <w:rPr>
          <w:sz w:val="24"/>
          <w:szCs w:val="24"/>
        </w:rPr>
      </w:pPr>
      <w:r w:rsidRPr="003029CA">
        <w:rPr>
          <w:i/>
          <w:sz w:val="24"/>
          <w:szCs w:val="24"/>
        </w:rPr>
        <w:t>b)</w:t>
      </w:r>
      <w:r w:rsidRPr="003029CA">
        <w:rPr>
          <w:b/>
          <w:sz w:val="24"/>
          <w:szCs w:val="24"/>
        </w:rPr>
        <w:t xml:space="preserve"> </w:t>
      </w:r>
      <w:r w:rsidRPr="003029CA">
        <w:rPr>
          <w:sz w:val="24"/>
          <w:szCs w:val="24"/>
        </w:rPr>
        <w:t>Prova de que possuiu Capital Social registrado no valor mínimo correspondente a 10% (dez por cento) do valor estimado da contratação, levando-se em consideração os valores por item previstos na planilha de orçamento, integralizado e registrado na Junta Comercial até a data de emissão da presente licitação.</w:t>
      </w:r>
    </w:p>
    <w:p w14:paraId="3DC50666" w14:textId="77777777" w:rsidR="006172B5" w:rsidRPr="003029CA" w:rsidRDefault="006172B5" w:rsidP="006172B5">
      <w:pPr>
        <w:ind w:left="142"/>
        <w:jc w:val="both"/>
        <w:rPr>
          <w:sz w:val="24"/>
          <w:szCs w:val="24"/>
        </w:rPr>
      </w:pPr>
      <w:r w:rsidRPr="003029CA">
        <w:rPr>
          <w:sz w:val="24"/>
          <w:szCs w:val="24"/>
        </w:rPr>
        <w:t>c)Declaração emitida pela empresa, atestando que esta não possui em seu quadro societário servidor público da ativa, ou empregado de empresa pública ou de sociedade de economia mista, sendo de sua inteira responsabilidade a fiscalização dessa obrigação;</w:t>
      </w:r>
    </w:p>
    <w:p w14:paraId="4A935491" w14:textId="77777777" w:rsidR="006172B5" w:rsidRPr="003029CA" w:rsidRDefault="006172B5" w:rsidP="006172B5">
      <w:pPr>
        <w:ind w:left="142"/>
        <w:jc w:val="both"/>
        <w:rPr>
          <w:sz w:val="24"/>
          <w:szCs w:val="24"/>
        </w:rPr>
      </w:pPr>
      <w:r w:rsidRPr="003029CA">
        <w:rPr>
          <w:sz w:val="24"/>
          <w:szCs w:val="24"/>
        </w:rPr>
        <w:t>d)</w:t>
      </w:r>
      <w:r w:rsidRPr="003029CA">
        <w:rPr>
          <w:color w:val="000000"/>
          <w:sz w:val="24"/>
          <w:szCs w:val="24"/>
        </w:rPr>
        <w:t>Declaração de que cumpre as exigências de reserva de cargos para pessoa com deficiência e para reabilitado da Previdência Social, previstas em lei e em outras normas específicas; </w:t>
      </w:r>
    </w:p>
    <w:p w14:paraId="11200C88" w14:textId="77777777" w:rsidR="006172B5" w:rsidRPr="003029CA" w:rsidRDefault="006172B5" w:rsidP="006172B5">
      <w:pPr>
        <w:ind w:left="142"/>
        <w:jc w:val="both"/>
        <w:rPr>
          <w:sz w:val="24"/>
          <w:szCs w:val="24"/>
        </w:rPr>
      </w:pPr>
    </w:p>
    <w:p w14:paraId="158D6652" w14:textId="77777777" w:rsidR="006172B5" w:rsidRPr="003029CA" w:rsidRDefault="006172B5" w:rsidP="006172B5">
      <w:pPr>
        <w:pStyle w:val="Nivel01"/>
        <w:ind w:left="0" w:firstLine="0"/>
        <w:rPr>
          <w:rFonts w:ascii="Times New Roman" w:hAnsi="Times New Roman" w:cs="Times New Roman"/>
          <w:color w:val="auto"/>
          <w:sz w:val="24"/>
          <w:szCs w:val="24"/>
        </w:rPr>
      </w:pPr>
      <w:r w:rsidRPr="003029CA">
        <w:rPr>
          <w:rFonts w:ascii="Times New Roman" w:hAnsi="Times New Roman" w:cs="Times New Roman"/>
          <w:color w:val="auto"/>
          <w:sz w:val="24"/>
          <w:szCs w:val="24"/>
        </w:rPr>
        <w:t>10.ESTIMATIVAS DO VALOR DA CONTRATAÇÃO</w:t>
      </w:r>
    </w:p>
    <w:p w14:paraId="6C9B1202" w14:textId="77777777" w:rsidR="006172B5" w:rsidRPr="003029CA" w:rsidRDefault="006172B5" w:rsidP="006172B5">
      <w:pPr>
        <w:pStyle w:val="Nvel2-Red"/>
        <w:tabs>
          <w:tab w:val="clear" w:pos="0"/>
        </w:tabs>
        <w:spacing w:before="0" w:after="0" w:line="240" w:lineRule="auto"/>
        <w:rPr>
          <w:rFonts w:ascii="Times New Roman" w:hAnsi="Times New Roman" w:cs="Times New Roman"/>
          <w:b/>
          <w:bCs/>
          <w:i w:val="0"/>
          <w:iCs w:val="0"/>
          <w:color w:val="auto"/>
          <w:sz w:val="24"/>
          <w:szCs w:val="24"/>
        </w:rPr>
      </w:pPr>
      <w:r w:rsidRPr="003029CA">
        <w:rPr>
          <w:rFonts w:ascii="Times New Roman" w:hAnsi="Times New Roman" w:cs="Times New Roman"/>
          <w:i w:val="0"/>
          <w:iCs w:val="0"/>
          <w:color w:val="auto"/>
          <w:sz w:val="24"/>
          <w:szCs w:val="24"/>
        </w:rPr>
        <w:t xml:space="preserve">10.1. O custo estimado total global da contratação fica em torno de </w:t>
      </w:r>
      <w:r w:rsidRPr="003029CA">
        <w:rPr>
          <w:rFonts w:ascii="Times New Roman" w:hAnsi="Times New Roman" w:cs="Times New Roman"/>
          <w:b/>
          <w:bCs/>
          <w:color w:val="auto"/>
          <w:sz w:val="24"/>
          <w:szCs w:val="24"/>
          <w:u w:val="single"/>
        </w:rPr>
        <w:t>R$77.195,48 (setenta e sete mil cento e noventa e cinco reais com quarenta e oito centavos),</w:t>
      </w:r>
      <w:r w:rsidRPr="003029CA">
        <w:rPr>
          <w:rFonts w:ascii="Times New Roman" w:hAnsi="Times New Roman" w:cs="Times New Roman"/>
          <w:b/>
          <w:bCs/>
          <w:sz w:val="24"/>
          <w:szCs w:val="24"/>
          <w:u w:val="single"/>
        </w:rPr>
        <w:t xml:space="preserve"> </w:t>
      </w:r>
      <w:r w:rsidRPr="003029CA">
        <w:rPr>
          <w:rFonts w:ascii="Times New Roman" w:hAnsi="Times New Roman" w:cs="Times New Roman"/>
          <w:i w:val="0"/>
          <w:iCs w:val="0"/>
          <w:color w:val="auto"/>
          <w:sz w:val="24"/>
          <w:szCs w:val="24"/>
        </w:rPr>
        <w:t>conforme Planilha Orçamentaria do Setor de Engenharia anexada no Estudo Técnico Preliminar.</w:t>
      </w:r>
    </w:p>
    <w:p w14:paraId="140EB5BD" w14:textId="77777777" w:rsidR="006172B5" w:rsidRPr="003029CA" w:rsidRDefault="006172B5" w:rsidP="006172B5">
      <w:pPr>
        <w:ind w:left="142"/>
        <w:jc w:val="both"/>
        <w:rPr>
          <w:sz w:val="24"/>
          <w:szCs w:val="24"/>
        </w:rPr>
      </w:pPr>
    </w:p>
    <w:p w14:paraId="135ED36D" w14:textId="77777777" w:rsidR="006172B5" w:rsidRPr="003029CA" w:rsidRDefault="006172B5" w:rsidP="006172B5">
      <w:pPr>
        <w:pStyle w:val="Nivel01"/>
        <w:ind w:left="0" w:firstLine="0"/>
        <w:rPr>
          <w:rFonts w:ascii="Times New Roman" w:hAnsi="Times New Roman" w:cs="Times New Roman"/>
          <w:color w:val="auto"/>
          <w:sz w:val="24"/>
          <w:szCs w:val="24"/>
        </w:rPr>
      </w:pPr>
      <w:r w:rsidRPr="003029CA">
        <w:rPr>
          <w:rFonts w:ascii="Times New Roman" w:hAnsi="Times New Roman" w:cs="Times New Roman"/>
          <w:color w:val="auto"/>
          <w:sz w:val="24"/>
          <w:szCs w:val="24"/>
        </w:rPr>
        <w:t>11. ADEQUAÇÃO ORÇAMENTÁRIA</w:t>
      </w:r>
    </w:p>
    <w:p w14:paraId="37E1C62E"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r w:rsidRPr="003029CA">
        <w:rPr>
          <w:rFonts w:ascii="Times New Roman" w:hAnsi="Times New Roman"/>
          <w:sz w:val="24"/>
          <w:szCs w:val="24"/>
        </w:rPr>
        <w:t>11.1 A contratação será atendida pela seguinte dotação:</w:t>
      </w:r>
    </w:p>
    <w:p w14:paraId="6B7C946C" w14:textId="77777777" w:rsidR="006172B5" w:rsidRPr="003029CA" w:rsidRDefault="006172B5" w:rsidP="006172B5">
      <w:pPr>
        <w:pStyle w:val="Nivel2"/>
        <w:tabs>
          <w:tab w:val="clear" w:pos="0"/>
        </w:tabs>
        <w:spacing w:before="0" w:after="0" w:line="240" w:lineRule="auto"/>
        <w:ind w:firstLine="0"/>
        <w:rPr>
          <w:rFonts w:ascii="Times New Roman" w:hAnsi="Times New Roman"/>
          <w:sz w:val="24"/>
          <w:szCs w:val="24"/>
        </w:rPr>
      </w:pPr>
    </w:p>
    <w:tbl>
      <w:tblPr>
        <w:tblW w:w="9553" w:type="dxa"/>
        <w:jc w:val="center"/>
        <w:tblLayout w:type="fixed"/>
        <w:tblLook w:val="04A0" w:firstRow="1" w:lastRow="0" w:firstColumn="1" w:lastColumn="0" w:noHBand="0" w:noVBand="1"/>
      </w:tblPr>
      <w:tblGrid>
        <w:gridCol w:w="2222"/>
        <w:gridCol w:w="3972"/>
        <w:gridCol w:w="3359"/>
      </w:tblGrid>
      <w:tr w:rsidR="006172B5" w:rsidRPr="003029CA" w14:paraId="445B03FF" w14:textId="77777777" w:rsidTr="00931C7E">
        <w:trPr>
          <w:trHeight w:val="373"/>
          <w:jc w:val="center"/>
        </w:trPr>
        <w:tc>
          <w:tcPr>
            <w:tcW w:w="2222" w:type="dxa"/>
            <w:tcBorders>
              <w:top w:val="single" w:sz="4" w:space="0" w:color="000000"/>
              <w:left w:val="single" w:sz="4" w:space="0" w:color="000000"/>
              <w:bottom w:val="single" w:sz="4" w:space="0" w:color="000000"/>
              <w:right w:val="single" w:sz="4" w:space="0" w:color="000000"/>
            </w:tcBorders>
            <w:vAlign w:val="center"/>
          </w:tcPr>
          <w:p w14:paraId="2556D88A" w14:textId="77777777" w:rsidR="006172B5" w:rsidRPr="003029CA" w:rsidRDefault="006172B5" w:rsidP="00931C7E">
            <w:pPr>
              <w:jc w:val="both"/>
              <w:rPr>
                <w:b/>
                <w:sz w:val="24"/>
                <w:szCs w:val="24"/>
              </w:rPr>
            </w:pPr>
            <w:r w:rsidRPr="003029CA">
              <w:rPr>
                <w:b/>
                <w:sz w:val="24"/>
                <w:szCs w:val="24"/>
              </w:rPr>
              <w:t>Projeto/Atividade</w:t>
            </w:r>
          </w:p>
        </w:tc>
        <w:tc>
          <w:tcPr>
            <w:tcW w:w="3972" w:type="dxa"/>
            <w:tcBorders>
              <w:top w:val="single" w:sz="4" w:space="0" w:color="000000"/>
              <w:left w:val="single" w:sz="4" w:space="0" w:color="000000"/>
              <w:bottom w:val="single" w:sz="4" w:space="0" w:color="000000"/>
              <w:right w:val="single" w:sz="4" w:space="0" w:color="000000"/>
            </w:tcBorders>
            <w:vAlign w:val="center"/>
          </w:tcPr>
          <w:p w14:paraId="0FBDEFCA" w14:textId="77777777" w:rsidR="006172B5" w:rsidRPr="003029CA" w:rsidRDefault="006172B5" w:rsidP="00931C7E">
            <w:pPr>
              <w:jc w:val="both"/>
              <w:rPr>
                <w:b/>
                <w:sz w:val="24"/>
                <w:szCs w:val="24"/>
              </w:rPr>
            </w:pPr>
            <w:r w:rsidRPr="003029CA">
              <w:rPr>
                <w:b/>
                <w:sz w:val="24"/>
                <w:szCs w:val="24"/>
              </w:rPr>
              <w:t>Descrição</w:t>
            </w:r>
          </w:p>
        </w:tc>
        <w:tc>
          <w:tcPr>
            <w:tcW w:w="3359" w:type="dxa"/>
            <w:tcBorders>
              <w:top w:val="single" w:sz="4" w:space="0" w:color="000000"/>
              <w:left w:val="single" w:sz="4" w:space="0" w:color="000000"/>
              <w:bottom w:val="single" w:sz="4" w:space="0" w:color="000000"/>
              <w:right w:val="single" w:sz="4" w:space="0" w:color="000000"/>
            </w:tcBorders>
            <w:vAlign w:val="center"/>
          </w:tcPr>
          <w:p w14:paraId="04A4E111" w14:textId="77777777" w:rsidR="006172B5" w:rsidRPr="003029CA" w:rsidRDefault="006172B5" w:rsidP="00931C7E">
            <w:pPr>
              <w:jc w:val="both"/>
              <w:rPr>
                <w:b/>
                <w:sz w:val="24"/>
                <w:szCs w:val="24"/>
              </w:rPr>
            </w:pPr>
            <w:r w:rsidRPr="003029CA">
              <w:rPr>
                <w:b/>
                <w:sz w:val="24"/>
                <w:szCs w:val="24"/>
              </w:rPr>
              <w:t>Elemento despesa</w:t>
            </w:r>
          </w:p>
        </w:tc>
      </w:tr>
      <w:tr w:rsidR="006172B5" w:rsidRPr="003029CA" w14:paraId="24391612" w14:textId="77777777" w:rsidTr="00931C7E">
        <w:trPr>
          <w:trHeight w:val="312"/>
          <w:jc w:val="center"/>
        </w:trPr>
        <w:tc>
          <w:tcPr>
            <w:tcW w:w="2222" w:type="dxa"/>
            <w:tcBorders>
              <w:top w:val="single" w:sz="4" w:space="0" w:color="000000"/>
              <w:left w:val="single" w:sz="4" w:space="0" w:color="000000"/>
              <w:bottom w:val="single" w:sz="4" w:space="0" w:color="000000"/>
              <w:right w:val="single" w:sz="4" w:space="0" w:color="000000"/>
            </w:tcBorders>
            <w:vAlign w:val="center"/>
          </w:tcPr>
          <w:p w14:paraId="72B517AA" w14:textId="77777777" w:rsidR="006172B5" w:rsidRPr="003029CA" w:rsidRDefault="006172B5" w:rsidP="00931C7E">
            <w:pPr>
              <w:jc w:val="both"/>
              <w:rPr>
                <w:sz w:val="24"/>
                <w:szCs w:val="24"/>
              </w:rPr>
            </w:pPr>
            <w:r w:rsidRPr="003029CA">
              <w:rPr>
                <w:sz w:val="24"/>
                <w:szCs w:val="24"/>
              </w:rPr>
              <w:t>1145(Reduzido 573)</w:t>
            </w:r>
          </w:p>
        </w:tc>
        <w:tc>
          <w:tcPr>
            <w:tcW w:w="3972" w:type="dxa"/>
            <w:tcBorders>
              <w:top w:val="single" w:sz="4" w:space="0" w:color="000000"/>
              <w:left w:val="single" w:sz="4" w:space="0" w:color="000000"/>
              <w:bottom w:val="single" w:sz="4" w:space="0" w:color="000000"/>
              <w:right w:val="single" w:sz="4" w:space="0" w:color="000000"/>
            </w:tcBorders>
            <w:vAlign w:val="center"/>
          </w:tcPr>
          <w:p w14:paraId="2859C048" w14:textId="77777777" w:rsidR="006172B5" w:rsidRPr="003029CA" w:rsidRDefault="006172B5" w:rsidP="00931C7E">
            <w:pPr>
              <w:jc w:val="center"/>
              <w:rPr>
                <w:sz w:val="24"/>
                <w:szCs w:val="24"/>
              </w:rPr>
            </w:pPr>
            <w:r w:rsidRPr="003029CA">
              <w:rPr>
                <w:color w:val="1F1F1F"/>
                <w:sz w:val="24"/>
                <w:szCs w:val="24"/>
                <w:shd w:val="clear" w:color="auto" w:fill="FAFAFA"/>
              </w:rPr>
              <w:t> </w:t>
            </w:r>
            <w:r w:rsidRPr="003029CA">
              <w:rPr>
                <w:color w:val="1F1F1F"/>
                <w:sz w:val="24"/>
                <w:szCs w:val="24"/>
              </w:rPr>
              <w:t> CONVÊNIO FPE Nº 5334/2025 - ILUMINA ESPORTE - Campo Futebol L Pão de Açucar</w:t>
            </w:r>
          </w:p>
        </w:tc>
        <w:tc>
          <w:tcPr>
            <w:tcW w:w="3359" w:type="dxa"/>
            <w:tcBorders>
              <w:top w:val="single" w:sz="4" w:space="0" w:color="000000"/>
              <w:left w:val="single" w:sz="4" w:space="0" w:color="000000"/>
              <w:bottom w:val="single" w:sz="4" w:space="0" w:color="000000"/>
              <w:right w:val="single" w:sz="4" w:space="0" w:color="000000"/>
            </w:tcBorders>
            <w:vAlign w:val="center"/>
          </w:tcPr>
          <w:p w14:paraId="163256D0" w14:textId="77777777" w:rsidR="006172B5" w:rsidRPr="003029CA" w:rsidRDefault="006172B5" w:rsidP="00931C7E">
            <w:pPr>
              <w:jc w:val="both"/>
              <w:rPr>
                <w:sz w:val="24"/>
                <w:szCs w:val="24"/>
                <w:shd w:val="clear" w:color="auto" w:fill="FAFAFA"/>
              </w:rPr>
            </w:pPr>
            <w:r w:rsidRPr="003029CA">
              <w:rPr>
                <w:sz w:val="24"/>
                <w:szCs w:val="24"/>
                <w:shd w:val="clear" w:color="auto" w:fill="FAFAFA"/>
              </w:rPr>
              <w:t>34490510000000000000 - [ Obras e instalações ]</w:t>
            </w:r>
          </w:p>
        </w:tc>
      </w:tr>
    </w:tbl>
    <w:p w14:paraId="3D108655" w14:textId="77777777" w:rsidR="006172B5" w:rsidRPr="003029CA" w:rsidRDefault="006172B5" w:rsidP="006172B5">
      <w:pPr>
        <w:jc w:val="right"/>
        <w:rPr>
          <w:sz w:val="24"/>
          <w:szCs w:val="24"/>
        </w:rPr>
      </w:pPr>
    </w:p>
    <w:p w14:paraId="3DFE43E5" w14:textId="77777777" w:rsidR="006172B5" w:rsidRPr="003029CA" w:rsidRDefault="006172B5" w:rsidP="006172B5">
      <w:pPr>
        <w:jc w:val="right"/>
        <w:rPr>
          <w:sz w:val="24"/>
          <w:szCs w:val="24"/>
        </w:rPr>
      </w:pPr>
      <w:r w:rsidRPr="003029CA">
        <w:rPr>
          <w:sz w:val="24"/>
          <w:szCs w:val="24"/>
        </w:rPr>
        <w:t>Vicente Dutra/RS, 06 de julho de 2026.</w:t>
      </w:r>
    </w:p>
    <w:p w14:paraId="5134E0F6" w14:textId="77777777" w:rsidR="006172B5" w:rsidRPr="003029CA" w:rsidRDefault="006172B5" w:rsidP="00A8777E">
      <w:pPr>
        <w:rPr>
          <w:sz w:val="24"/>
          <w:szCs w:val="24"/>
        </w:rPr>
      </w:pPr>
    </w:p>
    <w:p w14:paraId="74A72FDB" w14:textId="77777777" w:rsidR="006172B5" w:rsidRPr="003029CA" w:rsidRDefault="006172B5" w:rsidP="006172B5">
      <w:pPr>
        <w:ind w:left="142"/>
        <w:jc w:val="center"/>
        <w:rPr>
          <w:sz w:val="24"/>
          <w:szCs w:val="24"/>
        </w:rPr>
      </w:pPr>
      <w:r w:rsidRPr="003029CA">
        <w:rPr>
          <w:sz w:val="24"/>
          <w:szCs w:val="24"/>
        </w:rPr>
        <w:t>Caluani Pereira</w:t>
      </w:r>
    </w:p>
    <w:p w14:paraId="4CE3D361" w14:textId="77777777" w:rsidR="006172B5" w:rsidRPr="003029CA" w:rsidRDefault="006172B5" w:rsidP="006172B5">
      <w:pPr>
        <w:ind w:left="142"/>
        <w:jc w:val="center"/>
        <w:rPr>
          <w:sz w:val="24"/>
          <w:szCs w:val="24"/>
        </w:rPr>
      </w:pPr>
      <w:r w:rsidRPr="003029CA">
        <w:rPr>
          <w:sz w:val="24"/>
          <w:szCs w:val="24"/>
        </w:rPr>
        <w:t>Setor de Licitações e Contratos</w:t>
      </w:r>
    </w:p>
    <w:p w14:paraId="490DB83F" w14:textId="77777777" w:rsidR="005862E9" w:rsidRPr="0095601B" w:rsidRDefault="005862E9" w:rsidP="0095601B">
      <w:pPr>
        <w:spacing w:line="360" w:lineRule="auto"/>
        <w:ind w:left="284" w:right="3259"/>
        <w:jc w:val="center"/>
        <w:rPr>
          <w:b/>
          <w:sz w:val="24"/>
          <w:szCs w:val="24"/>
        </w:rPr>
      </w:pPr>
    </w:p>
    <w:p w14:paraId="5AFE7480" w14:textId="77777777" w:rsidR="008805C1" w:rsidRPr="0095601B" w:rsidRDefault="008805C1" w:rsidP="0095601B">
      <w:pPr>
        <w:spacing w:line="360" w:lineRule="auto"/>
        <w:ind w:left="284" w:right="3259"/>
        <w:jc w:val="center"/>
        <w:rPr>
          <w:b/>
          <w:sz w:val="24"/>
          <w:szCs w:val="24"/>
        </w:rPr>
      </w:pPr>
    </w:p>
    <w:p w14:paraId="113CED10" w14:textId="77777777" w:rsidR="008805C1" w:rsidRPr="0095601B" w:rsidRDefault="008805C1" w:rsidP="0095601B">
      <w:pPr>
        <w:spacing w:line="360" w:lineRule="auto"/>
        <w:ind w:left="284" w:right="3259"/>
        <w:jc w:val="center"/>
        <w:rPr>
          <w:b/>
          <w:sz w:val="24"/>
          <w:szCs w:val="24"/>
        </w:rPr>
      </w:pPr>
    </w:p>
    <w:p w14:paraId="06FEB131" w14:textId="77777777" w:rsidR="008805C1" w:rsidRPr="0095601B" w:rsidRDefault="008805C1" w:rsidP="0095601B">
      <w:pPr>
        <w:spacing w:line="360" w:lineRule="auto"/>
        <w:ind w:left="284" w:right="3259"/>
        <w:jc w:val="center"/>
        <w:rPr>
          <w:b/>
          <w:sz w:val="24"/>
          <w:szCs w:val="24"/>
        </w:rPr>
      </w:pPr>
    </w:p>
    <w:p w14:paraId="39F2C09F" w14:textId="48E611FC" w:rsidR="00DC775A" w:rsidRPr="0095601B" w:rsidRDefault="00A01693" w:rsidP="006103D9">
      <w:pPr>
        <w:spacing w:line="360" w:lineRule="auto"/>
        <w:ind w:left="284" w:right="3259"/>
        <w:jc w:val="center"/>
        <w:rPr>
          <w:b/>
          <w:sz w:val="24"/>
          <w:szCs w:val="24"/>
        </w:rPr>
      </w:pPr>
      <w:r w:rsidRPr="0095601B">
        <w:rPr>
          <w:b/>
          <w:noProof/>
          <w:sz w:val="24"/>
          <w:szCs w:val="24"/>
        </w:rPr>
        <mc:AlternateContent>
          <mc:Choice Requires="wpg">
            <w:drawing>
              <wp:anchor distT="0" distB="0" distL="114300" distR="114300" simplePos="0" relativeHeight="251673088" behindDoc="0" locked="0" layoutInCell="1" allowOverlap="1" wp14:anchorId="5D41A3DD" wp14:editId="11AA8CFC">
                <wp:simplePos x="0" y="0"/>
                <wp:positionH relativeFrom="column">
                  <wp:posOffset>1101725</wp:posOffset>
                </wp:positionH>
                <wp:positionV relativeFrom="paragraph">
                  <wp:posOffset>263525</wp:posOffset>
                </wp:positionV>
                <wp:extent cx="2363470" cy="1089660"/>
                <wp:effectExtent l="0" t="0" r="0" b="0"/>
                <wp:wrapNone/>
                <wp:docPr id="856802342" name="shape_0" descr="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3470" cy="1089660"/>
                          <a:chOff x="1735" y="415"/>
                          <a:chExt cx="3722" cy="1716"/>
                        </a:xfrm>
                      </wpg:grpSpPr>
                      <wps:wsp>
                        <wps:cNvPr id="850044566" name="Textbox 5"/>
                        <wps:cNvSpPr>
                          <a:spLocks noChangeArrowheads="1"/>
                        </wps:cNvSpPr>
                        <wps:spPr bwMode="auto">
                          <a:xfrm>
                            <a:off x="1822" y="454"/>
                            <a:ext cx="3566" cy="256"/>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wps:wsp>
                        <wps:cNvPr id="258861393" name="Textbox 6"/>
                        <wps:cNvSpPr>
                          <a:spLocks noChangeArrowheads="1"/>
                        </wps:cNvSpPr>
                        <wps:spPr bwMode="auto">
                          <a:xfrm>
                            <a:off x="1822" y="730"/>
                            <a:ext cx="903" cy="532"/>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wps:wsp>
                        <wps:cNvPr id="1328750378" name="Textbox 7"/>
                        <wps:cNvSpPr>
                          <a:spLocks noChangeArrowheads="1"/>
                        </wps:cNvSpPr>
                        <wps:spPr bwMode="auto">
                          <a:xfrm>
                            <a:off x="3027" y="730"/>
                            <a:ext cx="330" cy="256"/>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wps:wsp>
                        <wps:cNvPr id="660380819" name="Textbox 8"/>
                        <wps:cNvSpPr>
                          <a:spLocks noChangeArrowheads="1"/>
                        </wps:cNvSpPr>
                        <wps:spPr bwMode="auto">
                          <a:xfrm>
                            <a:off x="3669" y="730"/>
                            <a:ext cx="1720" cy="256"/>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wps:wsp>
                        <wps:cNvPr id="1128670961" name="Textbox 9"/>
                        <wps:cNvSpPr>
                          <a:spLocks noChangeArrowheads="1"/>
                        </wps:cNvSpPr>
                        <wps:spPr bwMode="auto">
                          <a:xfrm>
                            <a:off x="1822" y="1291"/>
                            <a:ext cx="2072" cy="808"/>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C12104" id="shape_0" o:spid="_x0000_s1026" alt="Group 2" style="position:absolute;margin-left:86.75pt;margin-top:20.75pt;width:186.1pt;height:85.8pt;z-index:251673088" coordorigin="1735,415" coordsize="3722,1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">
                <v:shape id="Textbox 5" o:spid="_x0000_s1027" style="position:absolute;left:1822;top:454;width:3566;height:256;visibility:visible;mso-wrap-style:square;v-text-anchor:top" coordsiz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" path="m,l-127,r,-127l,-127,,xe" filled="f" stroked="f" strokecolor="#3465a4">
                  <v:path o:connecttype="custom" o:connectlocs="0,0;-453,0;-453,-33;0,-33" o:connectangles="0,0,0,0"/>
                </v:shape>
                <v:shape id="Textbox 6" o:spid="_x0000_s1028" style="position:absolute;left:1822;top:730;width:903;height:532;visibility:visible;mso-wrap-style:square;v-text-anchor:top" coordsiz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" path="m,l-127,r,-127l,-127,,xe" filled="f" stroked="f" strokecolor="#3465a4">
                  <v:path o:connecttype="custom" o:connectlocs="0,0;-115,0;-115,-68;0,-68" o:connectangles="0,0,0,0"/>
                </v:shape>
                <v:shape id="Textbox 7" o:spid="_x0000_s1029" style="position:absolute;left:3027;top:730;width:330;height:256;visibility:visible;mso-wrap-style:square;v-text-anchor:top" coordsiz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" path="m,l-127,r,-127l,-127,,xe" filled="f" stroked="f" strokecolor="#3465a4">
                  <v:path o:connecttype="custom" o:connectlocs="0,0;-42,0;-42,-33;0,-33" o:connectangles="0,0,0,0"/>
                </v:shape>
                <v:shape id="Textbox 8" o:spid="_x0000_s1030" style="position:absolute;left:3669;top:730;width:1720;height:256;visibility:visible;mso-wrap-style:square;v-text-anchor:top" coordsiz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" path="m,l-127,r,-127l,-127,,xe" filled="f" stroked="f" strokecolor="#3465a4">
                  <v:path o:connecttype="custom" o:connectlocs="0,0;-218,0;-218,-33;0,-33" o:connectangles="0,0,0,0"/>
                </v:shape>
                <v:shape id="Textbox 9" o:spid="_x0000_s1031" style="position:absolute;left:1822;top:1291;width:2072;height:808;visibility:visible;mso-wrap-style:square;v-text-anchor:top" coordsiz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" path="m,l-127,r,-127l,-127,,xe" filled="f" stroked="f" strokecolor="#3465a4">
                  <v:path o:connecttype="custom" o:connectlocs="0,0;-263,0;-263,-103;0,-103" o:connectangles="0,0,0,0"/>
                </v:shape>
              </v:group>
            </w:pict>
          </mc:Fallback>
        </mc:AlternateContent>
      </w:r>
      <w:r w:rsidR="00A8777E">
        <w:rPr>
          <w:b/>
          <w:sz w:val="24"/>
          <w:szCs w:val="24"/>
        </w:rPr>
        <w:t xml:space="preserve">        </w:t>
      </w:r>
      <w:r w:rsidR="008805C1" w:rsidRPr="0095601B">
        <w:rPr>
          <w:b/>
          <w:sz w:val="24"/>
          <w:szCs w:val="24"/>
        </w:rPr>
        <w:t>ANEXO II</w:t>
      </w:r>
    </w:p>
    <w:p w14:paraId="52E95797" w14:textId="43F679A1" w:rsidR="008805C1" w:rsidRPr="0095601B" w:rsidRDefault="00A8777E" w:rsidP="006103D9">
      <w:pPr>
        <w:spacing w:line="360" w:lineRule="auto"/>
        <w:ind w:left="284" w:right="3259"/>
        <w:jc w:val="center"/>
        <w:rPr>
          <w:b/>
          <w:sz w:val="24"/>
          <w:szCs w:val="24"/>
        </w:rPr>
      </w:pPr>
      <w:r>
        <w:rPr>
          <w:b/>
          <w:sz w:val="24"/>
          <w:szCs w:val="24"/>
        </w:rPr>
        <w:t xml:space="preserve">             </w:t>
      </w:r>
      <w:r w:rsidR="008805C1" w:rsidRPr="0095601B">
        <w:rPr>
          <w:b/>
          <w:sz w:val="24"/>
          <w:szCs w:val="24"/>
        </w:rPr>
        <w:t>MINUTA DE CONTRATO</w:t>
      </w:r>
    </w:p>
    <w:p w14:paraId="4377D26F" w14:textId="4091F767" w:rsidR="008805C1" w:rsidRPr="0095601B" w:rsidRDefault="00A8777E" w:rsidP="006103D9">
      <w:pPr>
        <w:spacing w:line="360" w:lineRule="auto"/>
        <w:ind w:left="284" w:right="3259"/>
        <w:jc w:val="center"/>
        <w:rPr>
          <w:b/>
          <w:bCs/>
          <w:sz w:val="24"/>
          <w:szCs w:val="24"/>
        </w:rPr>
      </w:pPr>
      <w:r>
        <w:rPr>
          <w:b/>
          <w:bCs/>
          <w:sz w:val="24"/>
          <w:szCs w:val="24"/>
        </w:rPr>
        <w:t xml:space="preserve">               </w:t>
      </w:r>
      <w:r w:rsidR="008805C1" w:rsidRPr="0095601B">
        <w:rPr>
          <w:b/>
          <w:bCs/>
          <w:sz w:val="24"/>
          <w:szCs w:val="24"/>
        </w:rPr>
        <w:t>CONTRATO ADMINISTRATIVO XX/2026</w:t>
      </w:r>
    </w:p>
    <w:p w14:paraId="66D0D1DA" w14:textId="77777777" w:rsidR="008805C1" w:rsidRPr="0095601B" w:rsidRDefault="008805C1" w:rsidP="0095601B">
      <w:pPr>
        <w:spacing w:line="360" w:lineRule="auto"/>
        <w:ind w:left="284" w:right="3259"/>
        <w:jc w:val="both"/>
        <w:rPr>
          <w:sz w:val="24"/>
          <w:szCs w:val="24"/>
        </w:rPr>
      </w:pPr>
    </w:p>
    <w:p w14:paraId="740F76C1" w14:textId="77777777" w:rsidR="008805C1" w:rsidRPr="0095601B" w:rsidRDefault="008805C1" w:rsidP="0095601B">
      <w:pPr>
        <w:spacing w:line="360" w:lineRule="auto"/>
        <w:ind w:left="284" w:right="872"/>
        <w:jc w:val="both"/>
        <w:rPr>
          <w:sz w:val="24"/>
          <w:szCs w:val="24"/>
        </w:rPr>
      </w:pPr>
      <w:r w:rsidRPr="0095601B">
        <w:rPr>
          <w:sz w:val="24"/>
          <w:szCs w:val="24"/>
        </w:rPr>
        <w:t xml:space="preserve">Que fazem, o MUNICÍPIO DE VICENTE DUTRA, pessoa jurídica de direito público, com sede administrativa na Rua Garibaldi, nº 644, Bairro Centro em Vicente Dutra-RS, neste ato representado por seu Prefeito Municipal Sr. TOMAZ DE AQUINO ROSSATO, casado, </w:t>
      </w:r>
      <w:r w:rsidRPr="0095601B">
        <w:rPr>
          <w:sz w:val="24"/>
          <w:szCs w:val="24"/>
        </w:rPr>
        <w:lastRenderedPageBreak/>
        <w:t xml:space="preserve">residente e domiciliado nesta cidade de Vicente Dutra – RS, portador do CPF sob nº 279.235.410-00, doravante denominado CONTRATANTE e a empresa </w:t>
      </w:r>
      <w:r w:rsidRPr="0095601B">
        <w:rPr>
          <w:b/>
          <w:bCs/>
          <w:sz w:val="24"/>
          <w:szCs w:val="24"/>
        </w:rPr>
        <w:t>XXXXXXXXXXXXXXX</w:t>
      </w:r>
      <w:r w:rsidRPr="0095601B">
        <w:rPr>
          <w:sz w:val="24"/>
          <w:szCs w:val="24"/>
        </w:rPr>
        <w:t xml:space="preserve"> pessoa jurídica de direito privado, com sede na Rua XXXXXX, nº XXX, Bairro XXXXXXX, Município de XXXXXXX-XX, inscrita no CNPJ sob nº XX.XXX.XXX/XXXX-XX, neste ato representado pelo Sr</w:t>
      </w:r>
      <w:r w:rsidRPr="0095601B">
        <w:rPr>
          <w:b/>
          <w:bCs/>
          <w:sz w:val="24"/>
          <w:szCs w:val="24"/>
        </w:rPr>
        <w:t>. XXXXXXXXXXXX</w:t>
      </w:r>
      <w:r w:rsidRPr="0095601B">
        <w:rPr>
          <w:sz w:val="24"/>
          <w:szCs w:val="24"/>
        </w:rPr>
        <w:t xml:space="preserve">, inscrito no CPF nº XXX.XXX.XXX-XX, doravante denominado CONTRATADA, as partes acima qualificadas celebram, entre si, por este instrumento de contrato, mediante as seguintes cláusulas e condições que seguem: </w:t>
      </w:r>
    </w:p>
    <w:p w14:paraId="104BACCC" w14:textId="77777777" w:rsidR="008805C1" w:rsidRPr="0095601B" w:rsidRDefault="008805C1" w:rsidP="0095601B">
      <w:pPr>
        <w:spacing w:line="360" w:lineRule="auto"/>
        <w:ind w:left="284" w:right="872"/>
        <w:jc w:val="both"/>
        <w:rPr>
          <w:sz w:val="24"/>
          <w:szCs w:val="24"/>
        </w:rPr>
      </w:pPr>
    </w:p>
    <w:p w14:paraId="4230CA21" w14:textId="1DE0419F" w:rsidR="008805C1" w:rsidRPr="0095601B" w:rsidRDefault="008805C1" w:rsidP="0095601B">
      <w:pPr>
        <w:spacing w:line="360" w:lineRule="auto"/>
        <w:ind w:left="284" w:right="872"/>
        <w:jc w:val="both"/>
        <w:rPr>
          <w:sz w:val="24"/>
          <w:szCs w:val="24"/>
        </w:rPr>
      </w:pPr>
      <w:r w:rsidRPr="0095601B">
        <w:rPr>
          <w:b/>
          <w:bCs/>
          <w:sz w:val="24"/>
          <w:szCs w:val="24"/>
        </w:rPr>
        <w:t>CLÁUSULA PRIMEIRA – DA REGÊNCIA:</w:t>
      </w:r>
      <w:r w:rsidRPr="0095601B">
        <w:rPr>
          <w:sz w:val="24"/>
          <w:szCs w:val="24"/>
        </w:rPr>
        <w:t xml:space="preserve"> O presente contrato trata-se de um contrato administrativo e rege-se, pelas normas da Lei 14.133/2021 e tem base na modalidade Concorrência Eletrônica nº 0</w:t>
      </w:r>
      <w:r w:rsidR="00A016EB">
        <w:rPr>
          <w:sz w:val="24"/>
          <w:szCs w:val="24"/>
        </w:rPr>
        <w:t>5</w:t>
      </w:r>
      <w:r w:rsidRPr="0095601B">
        <w:rPr>
          <w:sz w:val="24"/>
          <w:szCs w:val="24"/>
        </w:rPr>
        <w:t xml:space="preserve">/2026, Processo Licitatório nº </w:t>
      </w:r>
      <w:r w:rsidR="00A016EB">
        <w:rPr>
          <w:sz w:val="24"/>
          <w:szCs w:val="24"/>
        </w:rPr>
        <w:t>42</w:t>
      </w:r>
      <w:r w:rsidRPr="0095601B">
        <w:rPr>
          <w:sz w:val="24"/>
          <w:szCs w:val="24"/>
        </w:rPr>
        <w:t>/2026.</w:t>
      </w:r>
    </w:p>
    <w:p w14:paraId="64C71A6B" w14:textId="77777777" w:rsidR="008805C1" w:rsidRPr="0095601B" w:rsidRDefault="008805C1" w:rsidP="0095601B">
      <w:pPr>
        <w:spacing w:line="360" w:lineRule="auto"/>
        <w:ind w:left="284" w:right="872"/>
        <w:jc w:val="both"/>
        <w:rPr>
          <w:sz w:val="24"/>
          <w:szCs w:val="24"/>
        </w:rPr>
      </w:pPr>
    </w:p>
    <w:p w14:paraId="3C92EA76" w14:textId="77777777" w:rsidR="00465F0F" w:rsidRPr="003029CA" w:rsidRDefault="008805C1" w:rsidP="00465F0F">
      <w:pPr>
        <w:pStyle w:val="Nivel2"/>
        <w:numPr>
          <w:ilvl w:val="1"/>
          <w:numId w:val="31"/>
        </w:numPr>
        <w:spacing w:before="0" w:after="0" w:line="240" w:lineRule="auto"/>
        <w:rPr>
          <w:rFonts w:ascii="Times New Roman" w:hAnsi="Times New Roman"/>
          <w:sz w:val="24"/>
          <w:szCs w:val="24"/>
        </w:rPr>
      </w:pPr>
      <w:r w:rsidRPr="0095601B">
        <w:rPr>
          <w:rFonts w:ascii="Times New Roman" w:hAnsi="Times New Roman"/>
          <w:b/>
          <w:bCs/>
          <w:sz w:val="24"/>
          <w:szCs w:val="24"/>
        </w:rPr>
        <w:t>CLÁUSULA SEGUNDA – OBJETO:</w:t>
      </w:r>
      <w:r w:rsidRPr="0095601B">
        <w:rPr>
          <w:rFonts w:ascii="Times New Roman" w:hAnsi="Times New Roman"/>
          <w:sz w:val="24"/>
          <w:szCs w:val="24"/>
        </w:rPr>
        <w:t xml:space="preserve"> Constitui objeto da presente licitação a </w:t>
      </w:r>
      <w:r w:rsidR="00465F0F" w:rsidRPr="003029CA">
        <w:rPr>
          <w:rFonts w:ascii="Times New Roman" w:hAnsi="Times New Roman"/>
          <w:sz w:val="24"/>
          <w:szCs w:val="24"/>
        </w:rPr>
        <w:t xml:space="preserve">Contratação de </w:t>
      </w:r>
      <w:r w:rsidR="00465F0F" w:rsidRPr="003029CA">
        <w:rPr>
          <w:rFonts w:ascii="Times New Roman" w:eastAsia="Times New Roman" w:hAnsi="Times New Roman"/>
          <w:sz w:val="24"/>
          <w:szCs w:val="24"/>
        </w:rPr>
        <w:t xml:space="preserve">empresa especializada para execução de obra de iluminação do Campo de Futebol da Linha Pão de Açúcar, no Município de Vicente Dutra/RS, conforme Termo de Convênio FPE nº 5334/2025, firmado entre o Município de Vicente Dutra e o Estado do Rio Grande do Sul, por intermédio da Secretaria do Esporte e Lazer, no âmbito do Programa AVANÇAR+ ESPORTE – ILUMINA ESPORTE, </w:t>
      </w:r>
      <w:r w:rsidR="00465F0F" w:rsidRPr="003029CA">
        <w:rPr>
          <w:rFonts w:ascii="Times New Roman" w:hAnsi="Times New Roman"/>
          <w:sz w:val="24"/>
          <w:szCs w:val="24"/>
        </w:rPr>
        <w:t>conforme Projetos Técnicos do Setor de Engenharia que costa no Estudo Técnico Preliminar.</w:t>
      </w:r>
    </w:p>
    <w:p w14:paraId="46FBEAA5" w14:textId="77777777" w:rsidR="008805C1" w:rsidRPr="0095601B" w:rsidRDefault="008805C1" w:rsidP="00465F0F">
      <w:pPr>
        <w:spacing w:line="360" w:lineRule="auto"/>
        <w:ind w:right="872"/>
        <w:jc w:val="both"/>
        <w:rPr>
          <w:sz w:val="24"/>
          <w:szCs w:val="24"/>
        </w:rPr>
      </w:pPr>
    </w:p>
    <w:p w14:paraId="49659C39" w14:textId="77777777" w:rsidR="008805C1" w:rsidRPr="0095601B" w:rsidRDefault="008805C1" w:rsidP="0095601B">
      <w:pPr>
        <w:spacing w:line="360" w:lineRule="auto"/>
        <w:ind w:left="284" w:right="872"/>
        <w:jc w:val="both"/>
        <w:rPr>
          <w:sz w:val="24"/>
          <w:szCs w:val="24"/>
        </w:rPr>
      </w:pPr>
      <w:r w:rsidRPr="0095601B">
        <w:rPr>
          <w:b/>
          <w:bCs/>
          <w:sz w:val="24"/>
          <w:szCs w:val="24"/>
        </w:rPr>
        <w:t>CLÁUSULA TERCEIRA – DOS PREÇOS:</w:t>
      </w:r>
      <w:r w:rsidRPr="0095601B">
        <w:rPr>
          <w:sz w:val="24"/>
          <w:szCs w:val="24"/>
        </w:rPr>
        <w:t>O valor total da contratação é de R$ XXXXXXX (XXXXXXXXXXX reais).</w:t>
      </w:r>
    </w:p>
    <w:p w14:paraId="5A272034" w14:textId="77777777" w:rsidR="008805C1" w:rsidRPr="0095601B" w:rsidRDefault="008805C1" w:rsidP="0095601B">
      <w:pPr>
        <w:spacing w:line="360" w:lineRule="auto"/>
        <w:ind w:left="284" w:right="872"/>
        <w:jc w:val="both"/>
        <w:rPr>
          <w:sz w:val="24"/>
          <w:szCs w:val="24"/>
        </w:rPr>
      </w:pPr>
      <w:r w:rsidRPr="0095601B">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31B30F" w14:textId="77777777" w:rsidR="009C0132" w:rsidRPr="0095601B" w:rsidRDefault="009C0132" w:rsidP="0095601B">
      <w:pPr>
        <w:spacing w:line="360" w:lineRule="auto"/>
        <w:ind w:left="284" w:right="872"/>
        <w:jc w:val="both"/>
        <w:rPr>
          <w:sz w:val="24"/>
          <w:szCs w:val="24"/>
        </w:rPr>
      </w:pPr>
    </w:p>
    <w:p w14:paraId="467C9294" w14:textId="77777777" w:rsidR="009C0132" w:rsidRPr="0095601B" w:rsidRDefault="009C0132" w:rsidP="0095601B">
      <w:pPr>
        <w:pStyle w:val="Nvel2-Red"/>
        <w:tabs>
          <w:tab w:val="clear" w:pos="0"/>
        </w:tabs>
        <w:spacing w:before="0" w:after="0" w:line="240" w:lineRule="auto"/>
        <w:ind w:left="284"/>
        <w:rPr>
          <w:rFonts w:ascii="Times New Roman" w:hAnsi="Times New Roman" w:cs="Times New Roman"/>
          <w:color w:val="auto"/>
          <w:sz w:val="24"/>
          <w:szCs w:val="24"/>
        </w:rPr>
      </w:pPr>
      <w:r w:rsidRPr="0095601B">
        <w:rPr>
          <w:rFonts w:ascii="Times New Roman" w:hAnsi="Times New Roman" w:cs="Times New Roman"/>
          <w:b/>
          <w:bCs/>
          <w:i w:val="0"/>
          <w:iCs w:val="0"/>
          <w:color w:val="auto"/>
          <w:sz w:val="24"/>
          <w:szCs w:val="24"/>
        </w:rPr>
        <w:t>CLÁUSULA QUARTA: DAS CONDIÇÕES DE EXECUÇÃO:</w:t>
      </w:r>
      <w:r w:rsidRPr="0095601B">
        <w:rPr>
          <w:rFonts w:ascii="Times New Roman" w:hAnsi="Times New Roman" w:cs="Times New Roman"/>
          <w:color w:val="auto"/>
          <w:sz w:val="24"/>
          <w:szCs w:val="24"/>
        </w:rPr>
        <w:t xml:space="preserve"> </w:t>
      </w:r>
      <w:r w:rsidRPr="0095601B">
        <w:rPr>
          <w:rFonts w:ascii="Times New Roman" w:hAnsi="Times New Roman" w:cs="Times New Roman"/>
          <w:i w:val="0"/>
          <w:iCs w:val="0"/>
          <w:color w:val="auto"/>
          <w:sz w:val="24"/>
          <w:szCs w:val="24"/>
        </w:rPr>
        <w:t>A execução contratual observará as rotinas abaixo:</w:t>
      </w:r>
    </w:p>
    <w:p w14:paraId="7F3C8029" w14:textId="77777777" w:rsidR="000F6060" w:rsidRPr="003029CA" w:rsidRDefault="000F6060" w:rsidP="000F6060">
      <w:pPr>
        <w:pStyle w:val="Nvel2-Red"/>
        <w:numPr>
          <w:ilvl w:val="0"/>
          <w:numId w:val="44"/>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O prazo para execução das obras é de acordo com o </w:t>
      </w:r>
      <w:r w:rsidRPr="003029CA">
        <w:rPr>
          <w:rFonts w:ascii="Times New Roman" w:hAnsi="Times New Roman" w:cs="Times New Roman"/>
          <w:i w:val="0"/>
          <w:iCs w:val="0"/>
          <w:color w:val="auto"/>
          <w:sz w:val="24"/>
          <w:szCs w:val="24"/>
          <w:u w:val="single"/>
        </w:rPr>
        <w:t xml:space="preserve">Cronograma Físico-Financeiro apresentado pelo setor de Engenharia, </w:t>
      </w:r>
      <w:r w:rsidRPr="003029CA">
        <w:rPr>
          <w:rFonts w:ascii="Times New Roman" w:hAnsi="Times New Roman" w:cs="Times New Roman"/>
          <w:i w:val="0"/>
          <w:iCs w:val="0"/>
          <w:color w:val="auto"/>
          <w:sz w:val="24"/>
          <w:szCs w:val="24"/>
        </w:rPr>
        <w:t xml:space="preserve">iniciada a contagem a partir </w:t>
      </w:r>
      <w:proofErr w:type="gramStart"/>
      <w:r w:rsidRPr="003029CA">
        <w:rPr>
          <w:rFonts w:ascii="Times New Roman" w:hAnsi="Times New Roman" w:cs="Times New Roman"/>
          <w:i w:val="0"/>
          <w:iCs w:val="0"/>
          <w:color w:val="auto"/>
          <w:sz w:val="24"/>
          <w:szCs w:val="24"/>
        </w:rPr>
        <w:t>da  autorização</w:t>
      </w:r>
      <w:proofErr w:type="gramEnd"/>
      <w:r w:rsidRPr="003029CA">
        <w:rPr>
          <w:rFonts w:ascii="Times New Roman" w:hAnsi="Times New Roman" w:cs="Times New Roman"/>
          <w:i w:val="0"/>
          <w:iCs w:val="0"/>
          <w:color w:val="auto"/>
          <w:sz w:val="24"/>
          <w:szCs w:val="24"/>
        </w:rPr>
        <w:t xml:space="preserve"> de início das obras, obedecendo o cronograma físico-financeira da obra. Tal autorização se dará somente mediante autorização de início das obras pelo Setor de Arquitetura e Engenharia da Prefeitura. A contratada ficará sujeita ao contrato pelo prazo de cinco anos;</w:t>
      </w:r>
    </w:p>
    <w:p w14:paraId="4F0D9BBB" w14:textId="77777777" w:rsidR="000F6060" w:rsidRPr="003029CA" w:rsidRDefault="000F6060" w:rsidP="000F6060">
      <w:pPr>
        <w:pStyle w:val="Nvel2-Red"/>
        <w:numPr>
          <w:ilvl w:val="0"/>
          <w:numId w:val="44"/>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Para a fiel observância e perfeitas execuções dos serviços, a empreiteira manterá na obra pessoal técnico habilitado e obrigar-se-á a prestar assistência técnica e administrativa, com finalidade de imprimir aos trabalhos o ritmo necessário ao cumprimento dos prazos contratuais, além de fornecer os equipamentos mecânicos e o ferramental indispensável ao desenvolvimento dos trabalhos, bem como, todos os materiais necessários e mão de obra adequada à natureza dos serviços. </w:t>
      </w:r>
    </w:p>
    <w:p w14:paraId="581C3211" w14:textId="77777777" w:rsidR="000F6060" w:rsidRPr="003029CA" w:rsidRDefault="000F6060" w:rsidP="000F6060">
      <w:pPr>
        <w:pStyle w:val="Nvel2-Red"/>
        <w:numPr>
          <w:ilvl w:val="0"/>
          <w:numId w:val="44"/>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Será de responsabilidade da empreiteira, a formação de quadro técnico pessoal. </w:t>
      </w:r>
    </w:p>
    <w:p w14:paraId="4CB9ADE9" w14:textId="77777777" w:rsidR="000F6060" w:rsidRPr="003029CA" w:rsidRDefault="000F6060" w:rsidP="000F6060">
      <w:pPr>
        <w:pStyle w:val="Nvel2-Red"/>
        <w:numPr>
          <w:ilvl w:val="0"/>
          <w:numId w:val="44"/>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lastRenderedPageBreak/>
        <w:t xml:space="preserve">A guarda dos equipamentos e ferramentas, bem como a guarda dos materiais necessários para a execução da obra ficará sob inteira responsabilidade da empreiteira, não cabendo a Prefeitura Municipal o ressarcimento algum devido à perda ou roubo dos materiais, bem como a perda ou estrago de qualquer equipamento ou ferramenta. </w:t>
      </w:r>
    </w:p>
    <w:p w14:paraId="0A51A787" w14:textId="77777777" w:rsidR="000F6060" w:rsidRPr="003029CA" w:rsidRDefault="000F6060" w:rsidP="000F6060">
      <w:pPr>
        <w:pStyle w:val="Nvel2-Red"/>
        <w:numPr>
          <w:ilvl w:val="0"/>
          <w:numId w:val="44"/>
        </w:numPr>
        <w:spacing w:before="0" w:after="0" w:line="240" w:lineRule="auto"/>
        <w:rPr>
          <w:rFonts w:ascii="Times New Roman" w:hAnsi="Times New Roman" w:cs="Times New Roman"/>
          <w:color w:val="auto"/>
          <w:sz w:val="24"/>
          <w:szCs w:val="24"/>
        </w:rPr>
      </w:pPr>
      <w:r w:rsidRPr="003029CA">
        <w:rPr>
          <w:rFonts w:ascii="Times New Roman" w:hAnsi="Times New Roman" w:cs="Times New Roman"/>
          <w:i w:val="0"/>
          <w:iCs w:val="0"/>
          <w:color w:val="auto"/>
          <w:sz w:val="24"/>
          <w:szCs w:val="24"/>
        </w:rPr>
        <w:t xml:space="preserve">Ficará ainda a cargo da empreiteira o fornecimento e Registro das Anotações de Responsabilidade Técnica (ART), no Conselho Regional de Engenharia agronomia do Estado do Rio Grande do Sul (CREA/RS), referente à Execução da obra. </w:t>
      </w:r>
    </w:p>
    <w:p w14:paraId="79949E63" w14:textId="77777777" w:rsidR="000F6060" w:rsidRPr="003029CA" w:rsidRDefault="000F6060" w:rsidP="000F6060">
      <w:pPr>
        <w:pStyle w:val="Nvel2-Red"/>
        <w:numPr>
          <w:ilvl w:val="0"/>
          <w:numId w:val="44"/>
        </w:numPr>
        <w:spacing w:before="0" w:after="0" w:line="240" w:lineRule="auto"/>
        <w:rPr>
          <w:rFonts w:ascii="Times New Roman" w:hAnsi="Times New Roman" w:cs="Times New Roman"/>
          <w:color w:val="auto"/>
          <w:sz w:val="24"/>
          <w:szCs w:val="24"/>
        </w:rPr>
      </w:pPr>
      <w:r w:rsidRPr="003029CA">
        <w:rPr>
          <w:rFonts w:ascii="Times New Roman" w:eastAsiaTheme="minorHAnsi" w:hAnsi="Times New Roman" w:cs="Times New Roman"/>
          <w:i w:val="0"/>
          <w:iCs w:val="0"/>
          <w:color w:val="auto"/>
          <w:sz w:val="24"/>
          <w:szCs w:val="24"/>
          <w:lang w:eastAsia="en-US"/>
        </w:rPr>
        <w:t>A obra, objeto da presente licitação compreenderá todos os serviços necessários à sua total concretização dando-lhe condições de perfeito e integral funcionamento. Enfim, as obrigações da empreiteira vão desde o inicio da obra até a entrega final e definitiva da construção</w:t>
      </w:r>
      <w:r w:rsidRPr="003029CA">
        <w:rPr>
          <w:rFonts w:ascii="Times New Roman" w:eastAsia="Calibri" w:hAnsi="Times New Roman" w:cs="Times New Roman"/>
          <w:i w:val="0"/>
          <w:iCs w:val="0"/>
          <w:color w:val="auto"/>
          <w:sz w:val="24"/>
          <w:szCs w:val="24"/>
          <w:lang w:eastAsia="en-US"/>
        </w:rPr>
        <w:t>.</w:t>
      </w:r>
    </w:p>
    <w:p w14:paraId="558D2C95" w14:textId="77777777" w:rsidR="000F6060" w:rsidRPr="003029CA" w:rsidRDefault="000F6060" w:rsidP="000F6060">
      <w:pPr>
        <w:pStyle w:val="PargrafodaLista"/>
        <w:numPr>
          <w:ilvl w:val="0"/>
          <w:numId w:val="44"/>
        </w:numPr>
        <w:rPr>
          <w:sz w:val="24"/>
          <w:szCs w:val="24"/>
          <w:lang w:val="pt-BR"/>
        </w:rPr>
      </w:pPr>
      <w:r w:rsidRPr="003029CA">
        <w:rPr>
          <w:sz w:val="24"/>
          <w:szCs w:val="24"/>
          <w:lang w:val="pt-BR"/>
        </w:rPr>
        <w:t xml:space="preserve">A obra deve ser iniciada após a comunicação oficial de início de obra. É imperativo que a empresa contratada esteja plenamente ciente da urgência e se prepare adequadamente. Isso inclui a mobilização imediata de uma equipe de profissionais qualificados e a organização e aquisição de todos os materiais necessários. A preparação prévia é fundamental para garantir que não haja atrasos no cronograma e que a execução dos trabalhos ocorra de maneira eficiente e dentro dos prazos estipulados. </w:t>
      </w:r>
    </w:p>
    <w:p w14:paraId="23F42A45" w14:textId="77777777" w:rsidR="000F6060" w:rsidRPr="003029CA" w:rsidRDefault="000F6060" w:rsidP="000F6060">
      <w:pPr>
        <w:pStyle w:val="PargrafodaLista"/>
        <w:numPr>
          <w:ilvl w:val="0"/>
          <w:numId w:val="44"/>
        </w:numPr>
        <w:rPr>
          <w:sz w:val="24"/>
          <w:szCs w:val="24"/>
          <w:lang w:val="pt-BR"/>
        </w:rPr>
      </w:pPr>
      <w:r w:rsidRPr="003029CA">
        <w:rPr>
          <w:sz w:val="24"/>
          <w:szCs w:val="24"/>
          <w:lang w:val="pt-BR"/>
        </w:rPr>
        <w:t>Além disso, a empresa deve manter um planejamento detalhado e uma logística eficaz para a gestão de recursos e mão de obra, assegurando a continuidade e a qualidade dos serviços prestados ao longo de toda a obra.</w:t>
      </w:r>
    </w:p>
    <w:p w14:paraId="5F014606" w14:textId="77777777" w:rsidR="00FC1D8C" w:rsidRPr="0095601B" w:rsidRDefault="00FC1D8C" w:rsidP="0095601B">
      <w:pPr>
        <w:spacing w:line="360" w:lineRule="auto"/>
        <w:ind w:left="284" w:right="872"/>
        <w:jc w:val="both"/>
        <w:rPr>
          <w:sz w:val="24"/>
          <w:szCs w:val="24"/>
        </w:rPr>
      </w:pPr>
    </w:p>
    <w:p w14:paraId="3B5EFB45" w14:textId="645A71F5" w:rsidR="005E24D8" w:rsidRPr="0095601B" w:rsidRDefault="008805C1" w:rsidP="00980008">
      <w:pPr>
        <w:spacing w:line="360" w:lineRule="auto"/>
        <w:ind w:left="284" w:right="872"/>
        <w:jc w:val="both"/>
        <w:rPr>
          <w:b/>
          <w:bCs/>
          <w:sz w:val="24"/>
          <w:szCs w:val="24"/>
        </w:rPr>
      </w:pPr>
      <w:r w:rsidRPr="0095601B">
        <w:rPr>
          <w:b/>
          <w:bCs/>
          <w:sz w:val="24"/>
          <w:szCs w:val="24"/>
        </w:rPr>
        <w:t>CLÁUSULA QU</w:t>
      </w:r>
      <w:r w:rsidR="00BC7129" w:rsidRPr="0095601B">
        <w:rPr>
          <w:b/>
          <w:bCs/>
          <w:sz w:val="24"/>
          <w:szCs w:val="24"/>
        </w:rPr>
        <w:t>INTA</w:t>
      </w:r>
      <w:r w:rsidRPr="0095601B">
        <w:rPr>
          <w:b/>
          <w:bCs/>
          <w:sz w:val="24"/>
          <w:szCs w:val="24"/>
        </w:rPr>
        <w:t xml:space="preserve"> –CONDIÇÕES DE PAGAMENTO:</w:t>
      </w:r>
    </w:p>
    <w:p w14:paraId="24F41991" w14:textId="76BC1790" w:rsidR="002D58C8" w:rsidRPr="003029CA" w:rsidRDefault="002D58C8" w:rsidP="002D58C8">
      <w:pPr>
        <w:tabs>
          <w:tab w:val="left" w:pos="8789"/>
        </w:tabs>
        <w:ind w:left="284" w:right="142"/>
        <w:jc w:val="both"/>
        <w:rPr>
          <w:sz w:val="24"/>
          <w:szCs w:val="24"/>
        </w:rPr>
      </w:pPr>
      <w:r>
        <w:rPr>
          <w:sz w:val="24"/>
          <w:szCs w:val="24"/>
        </w:rPr>
        <w:t>5</w:t>
      </w:r>
      <w:r w:rsidRPr="003029CA">
        <w:rPr>
          <w:sz w:val="24"/>
          <w:szCs w:val="24"/>
        </w:rPr>
        <w:t xml:space="preserve">.1 Os pagamentos das obras, objeto desta licitação, serão efetuados de acordo com as suas execuções, em parcelas de valor correspondente aos quantitativos executados, e conforme medições, desde que verificados e certificados pela fiscalização. </w:t>
      </w:r>
      <w:r w:rsidRPr="003029CA">
        <w:rPr>
          <w:bCs/>
          <w:sz w:val="24"/>
          <w:szCs w:val="24"/>
        </w:rPr>
        <w:t xml:space="preserve">Os valores serão pagos proporcionalmente a cada medição, em um prazo para liberação de </w:t>
      </w:r>
      <w:r w:rsidRPr="003029CA">
        <w:rPr>
          <w:b/>
          <w:bCs/>
          <w:sz w:val="24"/>
          <w:szCs w:val="24"/>
        </w:rPr>
        <w:t>até 30 dias</w:t>
      </w:r>
      <w:r w:rsidRPr="003029CA">
        <w:rPr>
          <w:bCs/>
          <w:sz w:val="24"/>
          <w:szCs w:val="24"/>
        </w:rPr>
        <w:t xml:space="preserve"> do protocolo da documentação, estando a documentação correta.</w:t>
      </w:r>
    </w:p>
    <w:p w14:paraId="4385A89E" w14:textId="556BCE11" w:rsidR="002D58C8" w:rsidRPr="003029CA" w:rsidRDefault="002D58C8" w:rsidP="002D58C8">
      <w:pPr>
        <w:tabs>
          <w:tab w:val="left" w:pos="8789"/>
        </w:tabs>
        <w:ind w:left="284" w:right="142"/>
        <w:jc w:val="both"/>
        <w:rPr>
          <w:sz w:val="24"/>
          <w:szCs w:val="24"/>
        </w:rPr>
      </w:pPr>
      <w:r>
        <w:rPr>
          <w:bCs/>
          <w:sz w:val="24"/>
          <w:szCs w:val="24"/>
        </w:rPr>
        <w:t>5</w:t>
      </w:r>
      <w:r w:rsidRPr="003029CA">
        <w:rPr>
          <w:bCs/>
          <w:sz w:val="24"/>
          <w:szCs w:val="24"/>
        </w:rPr>
        <w:t xml:space="preserve">.2 </w:t>
      </w:r>
      <w:r w:rsidRPr="003029CA">
        <w:rPr>
          <w:sz w:val="24"/>
          <w:szCs w:val="24"/>
        </w:rPr>
        <w:t>Para o efetivo pagamento, as faturas deverão se fazer acompanhar da GFIP e da guia de recolhimento das contribuições para o FGTS e o INSS relativas aos empregados utilizados na obra.</w:t>
      </w:r>
    </w:p>
    <w:p w14:paraId="79A2802C" w14:textId="12DA9EC2" w:rsidR="002D58C8" w:rsidRPr="003029CA" w:rsidRDefault="002D58C8" w:rsidP="002D58C8">
      <w:pPr>
        <w:tabs>
          <w:tab w:val="left" w:pos="8789"/>
        </w:tabs>
        <w:ind w:left="284" w:right="142"/>
        <w:jc w:val="both"/>
        <w:rPr>
          <w:sz w:val="24"/>
          <w:szCs w:val="24"/>
        </w:rPr>
      </w:pPr>
      <w:r>
        <w:rPr>
          <w:sz w:val="24"/>
          <w:szCs w:val="24"/>
        </w:rPr>
        <w:t>5</w:t>
      </w:r>
      <w:r w:rsidRPr="003029CA">
        <w:rPr>
          <w:sz w:val="24"/>
          <w:szCs w:val="24"/>
        </w:rPr>
        <w:t xml:space="preserve">.3 Notas Fiscais/Faturas relativas aos quantitativos executados deverão vir acompanhadas de cópia da ficha de medição. </w:t>
      </w:r>
    </w:p>
    <w:p w14:paraId="6A1C22D3" w14:textId="44C80BB7" w:rsidR="002D58C8" w:rsidRPr="003029CA" w:rsidRDefault="002D58C8" w:rsidP="002D58C8">
      <w:pPr>
        <w:pStyle w:val="Nvel2-Red"/>
        <w:tabs>
          <w:tab w:val="clear" w:pos="0"/>
        </w:tabs>
        <w:spacing w:before="0" w:after="0" w:line="240" w:lineRule="auto"/>
        <w:ind w:left="284"/>
        <w:rPr>
          <w:rFonts w:ascii="Times New Roman" w:hAnsi="Times New Roman" w:cs="Times New Roman"/>
          <w:sz w:val="24"/>
          <w:szCs w:val="24"/>
        </w:rPr>
      </w:pPr>
      <w:r>
        <w:rPr>
          <w:rFonts w:ascii="Times New Roman" w:hAnsi="Times New Roman" w:cs="Times New Roman"/>
          <w:i w:val="0"/>
          <w:iCs w:val="0"/>
          <w:color w:val="auto"/>
          <w:sz w:val="24"/>
          <w:szCs w:val="24"/>
        </w:rPr>
        <w:t>5</w:t>
      </w:r>
      <w:r w:rsidRPr="003029CA">
        <w:rPr>
          <w:rFonts w:ascii="Times New Roman" w:hAnsi="Times New Roman" w:cs="Times New Roman"/>
          <w:i w:val="0"/>
          <w:iCs w:val="0"/>
          <w:color w:val="auto"/>
          <w:sz w:val="24"/>
          <w:szCs w:val="24"/>
        </w:rPr>
        <w:t>.4 O pagamento será concretizado na moeda vigente no País com recursos próprios do Município.</w:t>
      </w:r>
    </w:p>
    <w:p w14:paraId="5470E8D2" w14:textId="5996093A" w:rsidR="002D58C8" w:rsidRPr="003029CA" w:rsidRDefault="002D58C8" w:rsidP="002D58C8">
      <w:pPr>
        <w:pStyle w:val="Nvel2-Red"/>
        <w:tabs>
          <w:tab w:val="clear" w:pos="0"/>
        </w:tabs>
        <w:spacing w:before="0" w:after="0" w:line="240" w:lineRule="auto"/>
        <w:ind w:left="284"/>
        <w:rPr>
          <w:rFonts w:ascii="Times New Roman" w:hAnsi="Times New Roman" w:cs="Times New Roman"/>
          <w:sz w:val="24"/>
          <w:szCs w:val="24"/>
        </w:rPr>
      </w:pPr>
      <w:r>
        <w:rPr>
          <w:rFonts w:ascii="Times New Roman" w:hAnsi="Times New Roman" w:cs="Times New Roman"/>
          <w:i w:val="0"/>
          <w:iCs w:val="0"/>
          <w:color w:val="auto"/>
          <w:sz w:val="24"/>
          <w:szCs w:val="24"/>
        </w:rPr>
        <w:t>5</w:t>
      </w:r>
      <w:r w:rsidRPr="003029CA">
        <w:rPr>
          <w:rFonts w:ascii="Times New Roman" w:hAnsi="Times New Roman" w:cs="Times New Roman"/>
          <w:i w:val="0"/>
          <w:iCs w:val="0"/>
          <w:color w:val="auto"/>
          <w:sz w:val="24"/>
          <w:szCs w:val="24"/>
        </w:rPr>
        <w:t>.5. Serão processadas as retenções tributárias municipais, previdências e de imposto de renda nos termos da legislação que regula a matéria.</w:t>
      </w:r>
    </w:p>
    <w:p w14:paraId="0AA096E9" w14:textId="78AE7B45" w:rsidR="002D58C8" w:rsidRPr="003029CA" w:rsidRDefault="002D58C8" w:rsidP="002D58C8">
      <w:pPr>
        <w:pStyle w:val="Nvel2-Red"/>
        <w:tabs>
          <w:tab w:val="clear" w:pos="0"/>
        </w:tabs>
        <w:spacing w:before="0" w:after="0" w:line="240" w:lineRule="auto"/>
        <w:ind w:left="284"/>
        <w:rPr>
          <w:rFonts w:ascii="Times New Roman" w:hAnsi="Times New Roman" w:cs="Times New Roman"/>
          <w:i w:val="0"/>
          <w:iCs w:val="0"/>
          <w:color w:val="000000"/>
          <w:sz w:val="24"/>
          <w:szCs w:val="24"/>
          <w:shd w:val="clear" w:color="auto" w:fill="FFFFFF"/>
        </w:rPr>
      </w:pPr>
      <w:r>
        <w:rPr>
          <w:rFonts w:ascii="Times New Roman" w:hAnsi="Times New Roman" w:cs="Times New Roman"/>
          <w:i w:val="0"/>
          <w:iCs w:val="0"/>
          <w:color w:val="000000"/>
          <w:sz w:val="24"/>
          <w:szCs w:val="24"/>
          <w:shd w:val="clear" w:color="auto" w:fill="FFFFFF"/>
        </w:rPr>
        <w:t>5</w:t>
      </w:r>
      <w:r w:rsidRPr="003029CA">
        <w:rPr>
          <w:rFonts w:ascii="Times New Roman" w:hAnsi="Times New Roman" w:cs="Times New Roman"/>
          <w:i w:val="0"/>
          <w:iCs w:val="0"/>
          <w:color w:val="000000"/>
          <w:sz w:val="24"/>
          <w:szCs w:val="24"/>
          <w:shd w:val="clear" w:color="auto" w:fill="FFFFFF"/>
        </w:rPr>
        <w:t>.6. 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p>
    <w:p w14:paraId="4DCA1B38" w14:textId="3C7DC287" w:rsidR="002D58C8" w:rsidRPr="003029CA" w:rsidRDefault="002D58C8" w:rsidP="002D58C8">
      <w:pPr>
        <w:pStyle w:val="Nvel2-Red"/>
        <w:tabs>
          <w:tab w:val="clear" w:pos="0"/>
        </w:tabs>
        <w:spacing w:before="0" w:after="0" w:line="240" w:lineRule="auto"/>
        <w:ind w:left="284"/>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5</w:t>
      </w:r>
      <w:r w:rsidRPr="003029CA">
        <w:rPr>
          <w:rFonts w:ascii="Times New Roman" w:hAnsi="Times New Roman" w:cs="Times New Roman"/>
          <w:i w:val="0"/>
          <w:iCs w:val="0"/>
          <w:color w:val="000000"/>
          <w:sz w:val="24"/>
          <w:szCs w:val="24"/>
        </w:rPr>
        <w:t>.7.</w:t>
      </w:r>
      <w:r w:rsidRPr="003029CA">
        <w:rPr>
          <w:rFonts w:ascii="Times New Roman" w:hAnsi="Times New Roman" w:cs="Times New Roman"/>
          <w:i w:val="0"/>
          <w:iCs w:val="0"/>
          <w:color w:val="000000"/>
          <w:spacing w:val="3"/>
          <w:sz w:val="24"/>
          <w:szCs w:val="24"/>
        </w:rPr>
        <w:t xml:space="preserve">De acordo com a consolidação da jurisprudência pelo STJ (Superior Tribunal de Justiça), especialmente no julgamento do </w:t>
      </w:r>
      <w:proofErr w:type="spellStart"/>
      <w:r w:rsidRPr="003029CA">
        <w:rPr>
          <w:rFonts w:ascii="Times New Roman" w:hAnsi="Times New Roman" w:cs="Times New Roman"/>
          <w:i w:val="0"/>
          <w:iCs w:val="0"/>
          <w:color w:val="000000"/>
          <w:spacing w:val="3"/>
          <w:sz w:val="24"/>
          <w:szCs w:val="24"/>
        </w:rPr>
        <w:t>AgInt</w:t>
      </w:r>
      <w:proofErr w:type="spellEnd"/>
      <w:r w:rsidRPr="003029CA">
        <w:rPr>
          <w:rFonts w:ascii="Times New Roman" w:hAnsi="Times New Roman" w:cs="Times New Roman"/>
          <w:i w:val="0"/>
          <w:iCs w:val="0"/>
          <w:color w:val="000000"/>
          <w:spacing w:val="3"/>
          <w:sz w:val="24"/>
          <w:szCs w:val="24"/>
        </w:rPr>
        <w:t xml:space="preserve"> no </w:t>
      </w:r>
      <w:proofErr w:type="spellStart"/>
      <w:r w:rsidRPr="003029CA">
        <w:rPr>
          <w:rFonts w:ascii="Times New Roman" w:hAnsi="Times New Roman" w:cs="Times New Roman"/>
          <w:i w:val="0"/>
          <w:iCs w:val="0"/>
          <w:color w:val="000000"/>
          <w:spacing w:val="3"/>
          <w:sz w:val="24"/>
          <w:szCs w:val="24"/>
        </w:rPr>
        <w:t>AREsp</w:t>
      </w:r>
      <w:proofErr w:type="spellEnd"/>
      <w:r w:rsidRPr="003029CA">
        <w:rPr>
          <w:rFonts w:ascii="Times New Roman" w:hAnsi="Times New Roman" w:cs="Times New Roman"/>
          <w:i w:val="0"/>
          <w:iCs w:val="0"/>
          <w:color w:val="000000"/>
          <w:spacing w:val="3"/>
          <w:sz w:val="24"/>
          <w:szCs w:val="24"/>
        </w:rPr>
        <w:t xml:space="preserve"> 2.486.358/SP (2024), com respaldo da Nota Técnica CTAT nº 02/2025 da CNM (Confederação Nacional dos Municípios) e no Código Tributário Municipal,</w:t>
      </w:r>
      <w:r w:rsidRPr="003029CA">
        <w:rPr>
          <w:rFonts w:ascii="Times New Roman" w:hAnsi="Times New Roman" w:cs="Times New Roman"/>
          <w:i w:val="0"/>
          <w:iCs w:val="0"/>
          <w:color w:val="000000"/>
          <w:sz w:val="24"/>
          <w:szCs w:val="24"/>
        </w:rPr>
        <w:t xml:space="preserve"> no pagamento será efetuada a retenção </w:t>
      </w:r>
      <w:r w:rsidRPr="003029CA">
        <w:rPr>
          <w:rFonts w:ascii="Times New Roman" w:hAnsi="Times New Roman" w:cs="Times New Roman"/>
          <w:i w:val="0"/>
          <w:iCs w:val="0"/>
          <w:color w:val="000000"/>
          <w:spacing w:val="3"/>
          <w:sz w:val="24"/>
          <w:szCs w:val="24"/>
        </w:rPr>
        <w:t xml:space="preserve">ISS sobre o valor bruto da nota fiscal, podendo ser deduzido da base de cálculo, somente o fornecimento dos </w:t>
      </w:r>
      <w:r w:rsidRPr="003029CA">
        <w:rPr>
          <w:rFonts w:ascii="Times New Roman" w:hAnsi="Times New Roman" w:cs="Times New Roman"/>
          <w:i w:val="0"/>
          <w:iCs w:val="0"/>
          <w:color w:val="000000"/>
          <w:sz w:val="24"/>
          <w:szCs w:val="24"/>
        </w:rPr>
        <w:t>materiais produzidos pelo prestador fora do local em que o serviço é prestado, nos casos em que houver incidência de ICMS. No que se refere a alíquota do ISS a ser aplicada, será observada a legislação do município.</w:t>
      </w:r>
    </w:p>
    <w:p w14:paraId="464BE8F9" w14:textId="77777777" w:rsidR="008805C1" w:rsidRPr="0095601B" w:rsidRDefault="008805C1" w:rsidP="0095601B">
      <w:pPr>
        <w:spacing w:line="360" w:lineRule="auto"/>
        <w:ind w:left="284" w:right="872"/>
        <w:jc w:val="both"/>
        <w:rPr>
          <w:sz w:val="24"/>
          <w:szCs w:val="24"/>
        </w:rPr>
      </w:pPr>
    </w:p>
    <w:p w14:paraId="69357AFC" w14:textId="51709ACC" w:rsidR="008805C1" w:rsidRPr="0095601B" w:rsidRDefault="008805C1" w:rsidP="0095601B">
      <w:pPr>
        <w:spacing w:line="360" w:lineRule="auto"/>
        <w:ind w:left="284" w:right="872"/>
        <w:jc w:val="both"/>
        <w:rPr>
          <w:sz w:val="24"/>
          <w:szCs w:val="24"/>
        </w:rPr>
      </w:pPr>
      <w:r w:rsidRPr="0095601B">
        <w:rPr>
          <w:b/>
          <w:bCs/>
          <w:sz w:val="24"/>
          <w:szCs w:val="24"/>
        </w:rPr>
        <w:t xml:space="preserve">CLÁUSULA </w:t>
      </w:r>
      <w:r w:rsidR="00BC7129" w:rsidRPr="0095601B">
        <w:rPr>
          <w:b/>
          <w:bCs/>
          <w:sz w:val="24"/>
          <w:szCs w:val="24"/>
        </w:rPr>
        <w:t>SEXTA</w:t>
      </w:r>
      <w:r w:rsidRPr="0095601B">
        <w:rPr>
          <w:b/>
          <w:bCs/>
          <w:sz w:val="24"/>
          <w:szCs w:val="24"/>
        </w:rPr>
        <w:t>– RECURSOS ORÇAMENTÁRIOS E FINANCEIROS:</w:t>
      </w:r>
      <w:r w:rsidRPr="0095601B">
        <w:rPr>
          <w:sz w:val="24"/>
          <w:szCs w:val="24"/>
        </w:rPr>
        <w:t xml:space="preserve"> As despesas e/ou custeio das obras e serviços, objeto do presente contrato serão atendidas com </w:t>
      </w:r>
      <w:r w:rsidRPr="0095601B">
        <w:rPr>
          <w:sz w:val="24"/>
          <w:szCs w:val="24"/>
        </w:rPr>
        <w:lastRenderedPageBreak/>
        <w:t>os seguintes recursos:</w:t>
      </w:r>
    </w:p>
    <w:tbl>
      <w:tblPr>
        <w:tblW w:w="9553" w:type="dxa"/>
        <w:jc w:val="center"/>
        <w:tblLayout w:type="fixed"/>
        <w:tblLook w:val="04A0" w:firstRow="1" w:lastRow="0" w:firstColumn="1" w:lastColumn="0" w:noHBand="0" w:noVBand="1"/>
      </w:tblPr>
      <w:tblGrid>
        <w:gridCol w:w="2222"/>
        <w:gridCol w:w="3972"/>
        <w:gridCol w:w="3359"/>
      </w:tblGrid>
      <w:tr w:rsidR="000943DA" w:rsidRPr="003029CA" w14:paraId="4F8BF34D" w14:textId="77777777" w:rsidTr="00931C7E">
        <w:trPr>
          <w:trHeight w:val="373"/>
          <w:jc w:val="center"/>
        </w:trPr>
        <w:tc>
          <w:tcPr>
            <w:tcW w:w="2222" w:type="dxa"/>
            <w:tcBorders>
              <w:top w:val="single" w:sz="4" w:space="0" w:color="000000"/>
              <w:left w:val="single" w:sz="4" w:space="0" w:color="000000"/>
              <w:bottom w:val="single" w:sz="4" w:space="0" w:color="000000"/>
              <w:right w:val="single" w:sz="4" w:space="0" w:color="000000"/>
            </w:tcBorders>
            <w:vAlign w:val="center"/>
          </w:tcPr>
          <w:p w14:paraId="77F132F3" w14:textId="77777777" w:rsidR="000943DA" w:rsidRPr="003029CA" w:rsidRDefault="000943DA" w:rsidP="00931C7E">
            <w:pPr>
              <w:jc w:val="both"/>
              <w:rPr>
                <w:b/>
                <w:sz w:val="24"/>
                <w:szCs w:val="24"/>
              </w:rPr>
            </w:pPr>
            <w:r w:rsidRPr="003029CA">
              <w:rPr>
                <w:b/>
                <w:sz w:val="24"/>
                <w:szCs w:val="24"/>
              </w:rPr>
              <w:t>Projeto/Atividade</w:t>
            </w:r>
          </w:p>
        </w:tc>
        <w:tc>
          <w:tcPr>
            <w:tcW w:w="3972" w:type="dxa"/>
            <w:tcBorders>
              <w:top w:val="single" w:sz="4" w:space="0" w:color="000000"/>
              <w:left w:val="single" w:sz="4" w:space="0" w:color="000000"/>
              <w:bottom w:val="single" w:sz="4" w:space="0" w:color="000000"/>
              <w:right w:val="single" w:sz="4" w:space="0" w:color="000000"/>
            </w:tcBorders>
            <w:vAlign w:val="center"/>
          </w:tcPr>
          <w:p w14:paraId="7B3C953A" w14:textId="77777777" w:rsidR="000943DA" w:rsidRPr="003029CA" w:rsidRDefault="000943DA" w:rsidP="00931C7E">
            <w:pPr>
              <w:jc w:val="both"/>
              <w:rPr>
                <w:b/>
                <w:sz w:val="24"/>
                <w:szCs w:val="24"/>
              </w:rPr>
            </w:pPr>
            <w:r w:rsidRPr="003029CA">
              <w:rPr>
                <w:b/>
                <w:sz w:val="24"/>
                <w:szCs w:val="24"/>
              </w:rPr>
              <w:t>Descrição</w:t>
            </w:r>
          </w:p>
        </w:tc>
        <w:tc>
          <w:tcPr>
            <w:tcW w:w="3359" w:type="dxa"/>
            <w:tcBorders>
              <w:top w:val="single" w:sz="4" w:space="0" w:color="000000"/>
              <w:left w:val="single" w:sz="4" w:space="0" w:color="000000"/>
              <w:bottom w:val="single" w:sz="4" w:space="0" w:color="000000"/>
              <w:right w:val="single" w:sz="4" w:space="0" w:color="000000"/>
            </w:tcBorders>
            <w:vAlign w:val="center"/>
          </w:tcPr>
          <w:p w14:paraId="5E35C323" w14:textId="77777777" w:rsidR="000943DA" w:rsidRPr="003029CA" w:rsidRDefault="000943DA" w:rsidP="00931C7E">
            <w:pPr>
              <w:jc w:val="both"/>
              <w:rPr>
                <w:b/>
                <w:sz w:val="24"/>
                <w:szCs w:val="24"/>
              </w:rPr>
            </w:pPr>
            <w:r w:rsidRPr="003029CA">
              <w:rPr>
                <w:b/>
                <w:sz w:val="24"/>
                <w:szCs w:val="24"/>
              </w:rPr>
              <w:t>Elemento despesa</w:t>
            </w:r>
          </w:p>
        </w:tc>
      </w:tr>
      <w:tr w:rsidR="000943DA" w:rsidRPr="003029CA" w14:paraId="331F1414" w14:textId="77777777" w:rsidTr="00931C7E">
        <w:trPr>
          <w:trHeight w:val="312"/>
          <w:jc w:val="center"/>
        </w:trPr>
        <w:tc>
          <w:tcPr>
            <w:tcW w:w="2222" w:type="dxa"/>
            <w:tcBorders>
              <w:top w:val="single" w:sz="4" w:space="0" w:color="000000"/>
              <w:left w:val="single" w:sz="4" w:space="0" w:color="000000"/>
              <w:bottom w:val="single" w:sz="4" w:space="0" w:color="000000"/>
              <w:right w:val="single" w:sz="4" w:space="0" w:color="000000"/>
            </w:tcBorders>
            <w:vAlign w:val="center"/>
          </w:tcPr>
          <w:p w14:paraId="4701A5CB" w14:textId="77777777" w:rsidR="000943DA" w:rsidRPr="003029CA" w:rsidRDefault="000943DA" w:rsidP="00931C7E">
            <w:pPr>
              <w:jc w:val="both"/>
              <w:rPr>
                <w:sz w:val="24"/>
                <w:szCs w:val="24"/>
              </w:rPr>
            </w:pPr>
            <w:r w:rsidRPr="003029CA">
              <w:rPr>
                <w:sz w:val="24"/>
                <w:szCs w:val="24"/>
              </w:rPr>
              <w:t>1145(Reduzido 573)</w:t>
            </w:r>
          </w:p>
        </w:tc>
        <w:tc>
          <w:tcPr>
            <w:tcW w:w="3972" w:type="dxa"/>
            <w:tcBorders>
              <w:top w:val="single" w:sz="4" w:space="0" w:color="000000"/>
              <w:left w:val="single" w:sz="4" w:space="0" w:color="000000"/>
              <w:bottom w:val="single" w:sz="4" w:space="0" w:color="000000"/>
              <w:right w:val="single" w:sz="4" w:space="0" w:color="000000"/>
            </w:tcBorders>
            <w:vAlign w:val="center"/>
          </w:tcPr>
          <w:p w14:paraId="254227E7" w14:textId="77777777" w:rsidR="000943DA" w:rsidRPr="003029CA" w:rsidRDefault="000943DA" w:rsidP="00931C7E">
            <w:pPr>
              <w:jc w:val="center"/>
              <w:rPr>
                <w:sz w:val="24"/>
                <w:szCs w:val="24"/>
              </w:rPr>
            </w:pPr>
            <w:r w:rsidRPr="003029CA">
              <w:rPr>
                <w:color w:val="1F1F1F"/>
                <w:sz w:val="24"/>
                <w:szCs w:val="24"/>
                <w:shd w:val="clear" w:color="auto" w:fill="FAFAFA"/>
              </w:rPr>
              <w:t> </w:t>
            </w:r>
            <w:r w:rsidRPr="003029CA">
              <w:rPr>
                <w:color w:val="1F1F1F"/>
                <w:sz w:val="24"/>
                <w:szCs w:val="24"/>
              </w:rPr>
              <w:t> CONVÊNIO FPE Nº 5334/2025 - ILUMINA ESPORTE - Campo Futebol L Pão de Açucar</w:t>
            </w:r>
          </w:p>
        </w:tc>
        <w:tc>
          <w:tcPr>
            <w:tcW w:w="3359" w:type="dxa"/>
            <w:tcBorders>
              <w:top w:val="single" w:sz="4" w:space="0" w:color="000000"/>
              <w:left w:val="single" w:sz="4" w:space="0" w:color="000000"/>
              <w:bottom w:val="single" w:sz="4" w:space="0" w:color="000000"/>
              <w:right w:val="single" w:sz="4" w:space="0" w:color="000000"/>
            </w:tcBorders>
            <w:vAlign w:val="center"/>
          </w:tcPr>
          <w:p w14:paraId="76018382" w14:textId="77777777" w:rsidR="000943DA" w:rsidRPr="003029CA" w:rsidRDefault="000943DA" w:rsidP="00931C7E">
            <w:pPr>
              <w:jc w:val="both"/>
              <w:rPr>
                <w:sz w:val="24"/>
                <w:szCs w:val="24"/>
                <w:shd w:val="clear" w:color="auto" w:fill="FAFAFA"/>
              </w:rPr>
            </w:pPr>
            <w:r w:rsidRPr="003029CA">
              <w:rPr>
                <w:sz w:val="24"/>
                <w:szCs w:val="24"/>
                <w:shd w:val="clear" w:color="auto" w:fill="FAFAFA"/>
              </w:rPr>
              <w:t>34490510000000000000 - [ Obras e instalações ]</w:t>
            </w:r>
          </w:p>
        </w:tc>
      </w:tr>
    </w:tbl>
    <w:p w14:paraId="223CC7F1" w14:textId="77777777" w:rsidR="008805C1" w:rsidRPr="0095601B" w:rsidRDefault="008805C1" w:rsidP="000943DA">
      <w:pPr>
        <w:spacing w:line="360" w:lineRule="auto"/>
        <w:ind w:right="872"/>
        <w:jc w:val="both"/>
        <w:rPr>
          <w:sz w:val="24"/>
          <w:szCs w:val="24"/>
        </w:rPr>
      </w:pPr>
    </w:p>
    <w:p w14:paraId="10CF356E" w14:textId="1024CCAA" w:rsidR="008805C1" w:rsidRPr="0095601B" w:rsidRDefault="008805C1" w:rsidP="0095601B">
      <w:pPr>
        <w:spacing w:line="360" w:lineRule="auto"/>
        <w:ind w:left="284" w:right="872"/>
        <w:jc w:val="both"/>
        <w:rPr>
          <w:b/>
          <w:bCs/>
          <w:sz w:val="24"/>
          <w:szCs w:val="24"/>
        </w:rPr>
      </w:pPr>
      <w:r w:rsidRPr="0095601B">
        <w:rPr>
          <w:b/>
          <w:bCs/>
          <w:sz w:val="24"/>
          <w:szCs w:val="24"/>
        </w:rPr>
        <w:t>CLÁUSULA</w:t>
      </w:r>
      <w:r w:rsidR="00BC7129" w:rsidRPr="0095601B">
        <w:rPr>
          <w:b/>
          <w:bCs/>
          <w:sz w:val="24"/>
          <w:szCs w:val="24"/>
        </w:rPr>
        <w:t xml:space="preserve"> SÉTIMA</w:t>
      </w:r>
      <w:r w:rsidRPr="0095601B">
        <w:rPr>
          <w:b/>
          <w:bCs/>
          <w:sz w:val="24"/>
          <w:szCs w:val="24"/>
        </w:rPr>
        <w:t>–CRITÉRIO DE REAJUSTE E DO REEQUILÍBRIO:</w:t>
      </w:r>
    </w:p>
    <w:p w14:paraId="78417E5F" w14:textId="77777777" w:rsidR="008805C1" w:rsidRPr="0095601B" w:rsidRDefault="008805C1" w:rsidP="0095601B">
      <w:pPr>
        <w:spacing w:line="360" w:lineRule="auto"/>
        <w:ind w:left="284" w:right="872"/>
        <w:jc w:val="both"/>
        <w:rPr>
          <w:b/>
          <w:bCs/>
          <w:sz w:val="24"/>
          <w:szCs w:val="24"/>
        </w:rPr>
      </w:pPr>
      <w:r w:rsidRPr="0095601B">
        <w:rPr>
          <w:sz w:val="24"/>
          <w:szCs w:val="24"/>
        </w:rPr>
        <w:t>a)Ocorrendo as hipóteses previstas no artigo 124, inciso II, alínea "d", da Lei 14.133/2021, será concedido reequilíbrio econômico-financeiro do contrato, em face da superveniência das condições de mercado aplicáveis à espécie, devendo para tanto ser encaminhado ao Setor de Licitações pedido de reequilíbrio econômico-financeiro devidamente fundamentado e justificado, ou seja, acompanhado de documentos que comprovem a procedência do pedido, tais como listas de preços dos fabricantes, notas fiscais de aquisição, matérias-primas, planilha de custos ou de outros documentos julgados necessários, demonstrando de maneira clara e inequívoca o pedido.</w:t>
      </w:r>
    </w:p>
    <w:p w14:paraId="0399F24F" w14:textId="77777777" w:rsidR="008805C1" w:rsidRPr="0095601B" w:rsidRDefault="008805C1" w:rsidP="0095601B">
      <w:pPr>
        <w:spacing w:line="360" w:lineRule="auto"/>
        <w:ind w:left="284" w:right="872"/>
        <w:jc w:val="both"/>
        <w:rPr>
          <w:b/>
          <w:bCs/>
          <w:sz w:val="24"/>
          <w:szCs w:val="24"/>
        </w:rPr>
      </w:pPr>
      <w:r w:rsidRPr="0095601B">
        <w:rPr>
          <w:sz w:val="24"/>
          <w:szCs w:val="24"/>
        </w:rPr>
        <w:t>b)Os preços inicialmente contratados são fixos e irreajustáveis no prazo de um ano contado da data do orçamento estimado, em XX/01/2026.</w:t>
      </w:r>
    </w:p>
    <w:p w14:paraId="43F1747A" w14:textId="77777777" w:rsidR="008805C1" w:rsidRPr="0095601B" w:rsidRDefault="008805C1" w:rsidP="0095601B">
      <w:pPr>
        <w:spacing w:line="360" w:lineRule="auto"/>
        <w:ind w:left="284" w:right="872"/>
        <w:jc w:val="both"/>
        <w:rPr>
          <w:b/>
          <w:bCs/>
          <w:sz w:val="24"/>
          <w:szCs w:val="24"/>
        </w:rPr>
      </w:pPr>
      <w:r w:rsidRPr="0095601B">
        <w:rPr>
          <w:sz w:val="24"/>
          <w:szCs w:val="24"/>
        </w:rPr>
        <w:t>c)Após o interregno de um ano, e independentemente de pedido do contratado, os preços iniciais serão reajustados, mediante a aplicação, pelo contratante, do Índice Nacional de Preços ao Consumidor Amplo - IPCA ou outro índice compatível com a correção da inflação do período, exclusivamente para as obrigações iniciadas e concluídas após a ocorrência da anualidade.</w:t>
      </w:r>
    </w:p>
    <w:p w14:paraId="210E3381" w14:textId="77777777" w:rsidR="008805C1" w:rsidRPr="0095601B" w:rsidRDefault="008805C1" w:rsidP="0095601B">
      <w:pPr>
        <w:spacing w:line="360" w:lineRule="auto"/>
        <w:ind w:left="284" w:right="872"/>
        <w:jc w:val="both"/>
        <w:rPr>
          <w:b/>
          <w:bCs/>
          <w:sz w:val="24"/>
          <w:szCs w:val="24"/>
        </w:rPr>
      </w:pPr>
      <w:r w:rsidRPr="0095601B">
        <w:rPr>
          <w:sz w:val="24"/>
          <w:szCs w:val="24"/>
        </w:rPr>
        <w:t>d)Nos reajustes subsequentes ao primeiro, o interregno mínimo de um ano será contado a partir dos efeitos financeiros do último reajuste.</w:t>
      </w:r>
    </w:p>
    <w:p w14:paraId="38DAA4C5" w14:textId="77777777" w:rsidR="008805C1" w:rsidRPr="0095601B" w:rsidRDefault="008805C1" w:rsidP="0095601B">
      <w:pPr>
        <w:spacing w:line="360" w:lineRule="auto"/>
        <w:ind w:left="284" w:right="872"/>
        <w:jc w:val="both"/>
        <w:rPr>
          <w:b/>
          <w:bCs/>
          <w:sz w:val="24"/>
          <w:szCs w:val="24"/>
        </w:rPr>
      </w:pPr>
      <w:r w:rsidRPr="0095601B">
        <w:rPr>
          <w:sz w:val="24"/>
          <w:szCs w:val="24"/>
        </w:rPr>
        <w:t>e)No caso de atraso ou não divulgação do(s) índice (s) de reajustamento, o contratante pagará ao contratado a importância calculada pela última variação conhecida, liquidando a diferença correspondente tão logo seja(m) divulgado(s) o(s) índice(s) definitivo(s).</w:t>
      </w:r>
    </w:p>
    <w:p w14:paraId="36EFE94A" w14:textId="77777777" w:rsidR="008805C1" w:rsidRPr="0095601B" w:rsidRDefault="008805C1" w:rsidP="0095601B">
      <w:pPr>
        <w:spacing w:line="360" w:lineRule="auto"/>
        <w:ind w:left="284" w:right="872"/>
        <w:jc w:val="both"/>
        <w:rPr>
          <w:b/>
          <w:bCs/>
          <w:sz w:val="24"/>
          <w:szCs w:val="24"/>
        </w:rPr>
      </w:pPr>
      <w:r w:rsidRPr="0095601B">
        <w:rPr>
          <w:sz w:val="24"/>
          <w:szCs w:val="24"/>
        </w:rPr>
        <w:t>f)Nas aferições finais, o(s) índice(s) utilizado(s) para reajuste será(ão), obrigatoriamente, o(s) definitivo(s).</w:t>
      </w:r>
    </w:p>
    <w:p w14:paraId="2CD59FEA" w14:textId="77777777" w:rsidR="008805C1" w:rsidRPr="0095601B" w:rsidRDefault="008805C1" w:rsidP="0095601B">
      <w:pPr>
        <w:spacing w:line="360" w:lineRule="auto"/>
        <w:ind w:left="284" w:right="872"/>
        <w:jc w:val="both"/>
        <w:rPr>
          <w:b/>
          <w:bCs/>
          <w:sz w:val="24"/>
          <w:szCs w:val="24"/>
        </w:rPr>
      </w:pPr>
      <w:r w:rsidRPr="0095601B">
        <w:rPr>
          <w:sz w:val="24"/>
          <w:szCs w:val="24"/>
        </w:rPr>
        <w:t>g)Caso o(s) índice(s) estabelecido(s) para reajustamento venha(m) a ser extinto(s) ou de qualquer forma não possa(m) mais ser utilizado(s), será(ão) adotado(s), em substituição, o(s) que vier(em) a ser determinado(s) pela legislação então em vigor.</w:t>
      </w:r>
    </w:p>
    <w:p w14:paraId="1A649A4B" w14:textId="77777777" w:rsidR="008805C1" w:rsidRPr="0095601B" w:rsidRDefault="008805C1" w:rsidP="0095601B">
      <w:pPr>
        <w:spacing w:line="360" w:lineRule="auto"/>
        <w:ind w:left="284" w:right="872"/>
        <w:jc w:val="both"/>
        <w:rPr>
          <w:sz w:val="24"/>
          <w:szCs w:val="24"/>
        </w:rPr>
      </w:pPr>
      <w:r w:rsidRPr="0095601B">
        <w:rPr>
          <w:sz w:val="24"/>
          <w:szCs w:val="24"/>
        </w:rPr>
        <w:t>Na ausência de previsão legal quanto ao índice substituto, as partes elegerão novo índice oficial, para reajustamento do preço do valor remanescente, por meio de termo aditivo.</w:t>
      </w:r>
    </w:p>
    <w:p w14:paraId="3733E51B" w14:textId="77777777" w:rsidR="003706E5" w:rsidRPr="0095601B" w:rsidRDefault="003706E5" w:rsidP="0095601B">
      <w:pPr>
        <w:spacing w:line="360" w:lineRule="auto"/>
        <w:ind w:left="284" w:right="872"/>
        <w:jc w:val="both"/>
        <w:rPr>
          <w:b/>
          <w:bCs/>
          <w:sz w:val="24"/>
          <w:szCs w:val="24"/>
        </w:rPr>
      </w:pPr>
    </w:p>
    <w:p w14:paraId="207FF143" w14:textId="627D95CF" w:rsidR="008805C1" w:rsidRPr="0095601B" w:rsidRDefault="008805C1" w:rsidP="0095601B">
      <w:pPr>
        <w:spacing w:line="360" w:lineRule="auto"/>
        <w:ind w:left="284" w:right="872"/>
        <w:jc w:val="both"/>
        <w:rPr>
          <w:b/>
          <w:bCs/>
          <w:sz w:val="24"/>
          <w:szCs w:val="24"/>
        </w:rPr>
      </w:pPr>
      <w:r w:rsidRPr="0095601B">
        <w:rPr>
          <w:b/>
          <w:bCs/>
          <w:sz w:val="24"/>
          <w:szCs w:val="24"/>
        </w:rPr>
        <w:lastRenderedPageBreak/>
        <w:t>CLÁUSULA</w:t>
      </w:r>
      <w:r w:rsidR="00BC7129" w:rsidRPr="0095601B">
        <w:rPr>
          <w:b/>
          <w:bCs/>
          <w:sz w:val="24"/>
          <w:szCs w:val="24"/>
        </w:rPr>
        <w:t>OITAVA</w:t>
      </w:r>
      <w:r w:rsidRPr="0095601B">
        <w:rPr>
          <w:b/>
          <w:bCs/>
          <w:sz w:val="24"/>
          <w:szCs w:val="24"/>
        </w:rPr>
        <w:t>– DA VIGÊNCIA E PRORROGAÇÃO:</w:t>
      </w:r>
    </w:p>
    <w:p w14:paraId="67574BCA" w14:textId="49E9F9D0" w:rsidR="008805C1" w:rsidRPr="0095601B" w:rsidRDefault="00BC7129" w:rsidP="0095601B">
      <w:pPr>
        <w:spacing w:line="360" w:lineRule="auto"/>
        <w:ind w:left="284" w:right="872"/>
        <w:jc w:val="both"/>
        <w:rPr>
          <w:b/>
          <w:bCs/>
          <w:sz w:val="24"/>
          <w:szCs w:val="24"/>
        </w:rPr>
      </w:pPr>
      <w:r w:rsidRPr="0095601B">
        <w:rPr>
          <w:sz w:val="24"/>
          <w:szCs w:val="24"/>
        </w:rPr>
        <w:t>8</w:t>
      </w:r>
      <w:r w:rsidR="008805C1" w:rsidRPr="0095601B">
        <w:rPr>
          <w:sz w:val="24"/>
          <w:szCs w:val="24"/>
        </w:rPr>
        <w:t>.1.O contrato decorrente da presente licitação terá o prazo de vigência de 2 (</w:t>
      </w:r>
      <w:r w:rsidR="00E53E7B">
        <w:rPr>
          <w:sz w:val="24"/>
          <w:szCs w:val="24"/>
        </w:rPr>
        <w:t>dois</w:t>
      </w:r>
      <w:r w:rsidR="008805C1" w:rsidRPr="0095601B">
        <w:rPr>
          <w:sz w:val="24"/>
          <w:szCs w:val="24"/>
        </w:rPr>
        <w:t>) meses, a contar da data do contrato, podendo ser prorrogado a critério da administração nos prazos legais.</w:t>
      </w:r>
    </w:p>
    <w:p w14:paraId="04D3CA3B" w14:textId="77777777" w:rsidR="00D02F9D" w:rsidRDefault="00BC7129" w:rsidP="0095601B">
      <w:pPr>
        <w:spacing w:line="360" w:lineRule="auto"/>
        <w:ind w:left="284" w:right="872"/>
        <w:jc w:val="both"/>
        <w:rPr>
          <w:sz w:val="24"/>
          <w:szCs w:val="24"/>
        </w:rPr>
      </w:pPr>
      <w:r w:rsidRPr="0095601B">
        <w:rPr>
          <w:sz w:val="24"/>
          <w:szCs w:val="24"/>
        </w:rPr>
        <w:t>8</w:t>
      </w:r>
      <w:r w:rsidR="008805C1" w:rsidRPr="0095601B">
        <w:rPr>
          <w:sz w:val="24"/>
          <w:szCs w:val="24"/>
        </w:rPr>
        <w:t xml:space="preserve">.2.O prazo para execução das obras é de acordo com o Cronograma Físico-Financeiro apresentado pelo setor de Engenharia, iniciada a contagem a partir da autorização de início das obras, obedecendo o cronograma físico-financeira da obra. Tal autorização se dará somente mediante autorização de início das obras pelo Setor de Arquitetura e Engenharia da Prefeitura. </w:t>
      </w:r>
    </w:p>
    <w:p w14:paraId="1B0363EB" w14:textId="4ABB0C4D" w:rsidR="008805C1" w:rsidRPr="0095601B" w:rsidRDefault="00BC7129" w:rsidP="0095601B">
      <w:pPr>
        <w:spacing w:line="360" w:lineRule="auto"/>
        <w:ind w:left="284" w:right="872"/>
        <w:jc w:val="both"/>
        <w:rPr>
          <w:b/>
          <w:bCs/>
          <w:sz w:val="24"/>
          <w:szCs w:val="24"/>
        </w:rPr>
      </w:pPr>
      <w:r w:rsidRPr="0095601B">
        <w:rPr>
          <w:sz w:val="24"/>
          <w:szCs w:val="24"/>
        </w:rPr>
        <w:t>8</w:t>
      </w:r>
      <w:r w:rsidR="008805C1" w:rsidRPr="0095601B">
        <w:rPr>
          <w:sz w:val="24"/>
          <w:szCs w:val="24"/>
        </w:rPr>
        <w:t>.3.A contratada ficará sujeita ao contrato pelo prazo de cinco anos;</w:t>
      </w:r>
    </w:p>
    <w:p w14:paraId="6C1CF88C" w14:textId="77777777" w:rsidR="008805C1" w:rsidRPr="0095601B" w:rsidRDefault="008805C1" w:rsidP="0095601B">
      <w:pPr>
        <w:spacing w:line="360" w:lineRule="auto"/>
        <w:ind w:left="284" w:right="872"/>
        <w:jc w:val="both"/>
        <w:rPr>
          <w:b/>
          <w:bCs/>
          <w:sz w:val="24"/>
          <w:szCs w:val="24"/>
        </w:rPr>
      </w:pPr>
      <w:r w:rsidRPr="0095601B">
        <w:rPr>
          <w:sz w:val="24"/>
          <w:szCs w:val="24"/>
        </w:rPr>
        <w:t xml:space="preserve">Para a fiel observância e perfeitas execuções dos serviços, a empreiteira manterá na obra pessoal técnico habilitado e obrigar-se-á a prestar assistência técnica e administrativa, com finalidade de imprimir aos trabalhos o ritmo necessário ao cumprimento dos prazos contratuais, além de fornecer os equipamentos mecânicos e o ferramental indispensável ao desenvolvimento dos trabalhos, bem como, todos os materiais necessários e mão de obra adequada à natureza dos serviços. </w:t>
      </w:r>
    </w:p>
    <w:p w14:paraId="2E780C52" w14:textId="2A938D78" w:rsidR="008805C1" w:rsidRPr="0095601B" w:rsidRDefault="00BC7129" w:rsidP="0095601B">
      <w:pPr>
        <w:spacing w:line="360" w:lineRule="auto"/>
        <w:ind w:left="284" w:right="872"/>
        <w:jc w:val="both"/>
        <w:rPr>
          <w:b/>
          <w:bCs/>
          <w:sz w:val="24"/>
          <w:szCs w:val="24"/>
        </w:rPr>
      </w:pPr>
      <w:r w:rsidRPr="0095601B">
        <w:rPr>
          <w:sz w:val="24"/>
          <w:szCs w:val="24"/>
        </w:rPr>
        <w:t>8</w:t>
      </w:r>
      <w:r w:rsidR="008805C1" w:rsidRPr="0095601B">
        <w:rPr>
          <w:sz w:val="24"/>
          <w:szCs w:val="24"/>
        </w:rPr>
        <w:t xml:space="preserve">.4.Será de responsabilidade da empreiteira, a formação de quadro técnico pessoal. </w:t>
      </w:r>
    </w:p>
    <w:p w14:paraId="4E7D6A33" w14:textId="77777777" w:rsidR="008805C1" w:rsidRPr="0095601B" w:rsidRDefault="008805C1" w:rsidP="0095601B">
      <w:pPr>
        <w:spacing w:line="360" w:lineRule="auto"/>
        <w:ind w:left="284" w:right="872"/>
        <w:jc w:val="both"/>
        <w:rPr>
          <w:b/>
          <w:bCs/>
          <w:sz w:val="24"/>
          <w:szCs w:val="24"/>
        </w:rPr>
      </w:pPr>
      <w:r w:rsidRPr="0095601B">
        <w:rPr>
          <w:sz w:val="24"/>
          <w:szCs w:val="24"/>
        </w:rPr>
        <w:t xml:space="preserve">A guarda dos equipamentos e ferramentas, bem como a guarda dos materiais necessários para a execução da obra ficará sob inteira responsabilidade da empreiteira, não cabendo a Prefeitura Municipal o ressarcimento algum devido à perda ou roubo dos materiais, bem como a perda ou estrago de qualquer equipamento ou ferramenta. </w:t>
      </w:r>
    </w:p>
    <w:p w14:paraId="3C5FFA26" w14:textId="1477DCD3" w:rsidR="008805C1" w:rsidRPr="0095601B" w:rsidRDefault="00BC7129" w:rsidP="0095601B">
      <w:pPr>
        <w:spacing w:line="360" w:lineRule="auto"/>
        <w:ind w:left="284" w:right="872"/>
        <w:jc w:val="both"/>
        <w:rPr>
          <w:b/>
          <w:bCs/>
          <w:sz w:val="24"/>
          <w:szCs w:val="24"/>
        </w:rPr>
      </w:pPr>
      <w:r w:rsidRPr="0095601B">
        <w:rPr>
          <w:sz w:val="24"/>
          <w:szCs w:val="24"/>
        </w:rPr>
        <w:t>8</w:t>
      </w:r>
      <w:r w:rsidR="008805C1" w:rsidRPr="0095601B">
        <w:rPr>
          <w:sz w:val="24"/>
          <w:szCs w:val="24"/>
        </w:rPr>
        <w:t xml:space="preserve">.5.Ficará ainda a cargo da empreiteira o fornecimento e Registro das Anotações de Responsabilidade Técnica (ART), no Conselho Regional de Engenharia agronomia do Estado do Rio Grande do Sul (CREA/RS), referente à Execução da obra. </w:t>
      </w:r>
    </w:p>
    <w:p w14:paraId="490C528E" w14:textId="430FFBF4" w:rsidR="008805C1" w:rsidRPr="0095601B" w:rsidRDefault="00BC7129" w:rsidP="0095601B">
      <w:pPr>
        <w:spacing w:line="360" w:lineRule="auto"/>
        <w:ind w:left="284" w:right="872"/>
        <w:jc w:val="both"/>
        <w:rPr>
          <w:b/>
          <w:bCs/>
          <w:sz w:val="24"/>
          <w:szCs w:val="24"/>
        </w:rPr>
      </w:pPr>
      <w:r w:rsidRPr="0095601B">
        <w:rPr>
          <w:sz w:val="24"/>
          <w:szCs w:val="24"/>
        </w:rPr>
        <w:t>8</w:t>
      </w:r>
      <w:r w:rsidR="008805C1" w:rsidRPr="0095601B">
        <w:rPr>
          <w:sz w:val="24"/>
          <w:szCs w:val="24"/>
        </w:rPr>
        <w:t>.6.A obra, objeto da presente licitação compreenderá todos os serviços necessários à sua total concretização dando-lhe condições de perfeito e integral funcionamento. Enfim, as obrigações da empreiteira vão desde o início da obra até a entrega final e definitiva da construção.</w:t>
      </w:r>
    </w:p>
    <w:p w14:paraId="78C7E7C0" w14:textId="085F6FBE" w:rsidR="008805C1" w:rsidRPr="0095601B" w:rsidRDefault="00BC7129" w:rsidP="0095601B">
      <w:pPr>
        <w:spacing w:line="360" w:lineRule="auto"/>
        <w:ind w:left="284" w:right="872"/>
        <w:jc w:val="both"/>
        <w:rPr>
          <w:b/>
          <w:bCs/>
          <w:sz w:val="24"/>
          <w:szCs w:val="24"/>
        </w:rPr>
      </w:pPr>
      <w:r w:rsidRPr="0095601B">
        <w:rPr>
          <w:sz w:val="24"/>
          <w:szCs w:val="24"/>
        </w:rPr>
        <w:t>8</w:t>
      </w:r>
      <w:r w:rsidR="008805C1" w:rsidRPr="0095601B">
        <w:rPr>
          <w:sz w:val="24"/>
          <w:szCs w:val="24"/>
        </w:rPr>
        <w:t xml:space="preserve">.7.A obra deve ser iniciada após a comunicação oficial de início de obra. É imperativo que a empresa contratada esteja plenamente ciente da urgência e se prepare adequadamente. Isso inclui a mobilização imediata de uma equipe de profissionais qualificados e a organização e aquisição de todos os materiais necessários. A preparação prévia é fundamental para garantir que não haja atrasos no cronograma e que a execução dos trabalhos ocorra de maneira eficiente e dentro dos prazos estipulados. </w:t>
      </w:r>
    </w:p>
    <w:p w14:paraId="2812AC9C" w14:textId="6DEE69A3" w:rsidR="008805C1" w:rsidRPr="0095601B" w:rsidRDefault="00BC7129" w:rsidP="0095601B">
      <w:pPr>
        <w:spacing w:line="360" w:lineRule="auto"/>
        <w:ind w:left="284" w:right="872"/>
        <w:jc w:val="both"/>
        <w:rPr>
          <w:b/>
          <w:bCs/>
          <w:sz w:val="24"/>
          <w:szCs w:val="24"/>
        </w:rPr>
      </w:pPr>
      <w:r w:rsidRPr="0095601B">
        <w:rPr>
          <w:sz w:val="24"/>
          <w:szCs w:val="24"/>
        </w:rPr>
        <w:t>8</w:t>
      </w:r>
      <w:r w:rsidR="008805C1" w:rsidRPr="0095601B">
        <w:rPr>
          <w:sz w:val="24"/>
          <w:szCs w:val="24"/>
        </w:rPr>
        <w:t xml:space="preserve">.8.Além disso, a empresa deve manter um planejamento detalhado e uma logística eficaz </w:t>
      </w:r>
      <w:r w:rsidR="008805C1" w:rsidRPr="0095601B">
        <w:rPr>
          <w:sz w:val="24"/>
          <w:szCs w:val="24"/>
        </w:rPr>
        <w:lastRenderedPageBreak/>
        <w:t>para a gestão de recursos e mão de obra, assegurando a continuidade e a qualidade dos serviços prestados ao longo de toda a obra.</w:t>
      </w:r>
    </w:p>
    <w:p w14:paraId="6F7499E3" w14:textId="2CEA0F0A" w:rsidR="008805C1" w:rsidRPr="0095601B" w:rsidRDefault="00BC7129" w:rsidP="0095601B">
      <w:pPr>
        <w:spacing w:line="360" w:lineRule="auto"/>
        <w:ind w:left="284" w:right="872"/>
        <w:jc w:val="both"/>
        <w:rPr>
          <w:b/>
          <w:bCs/>
          <w:sz w:val="24"/>
          <w:szCs w:val="24"/>
        </w:rPr>
      </w:pPr>
      <w:r w:rsidRPr="0095601B">
        <w:rPr>
          <w:sz w:val="24"/>
          <w:szCs w:val="24"/>
        </w:rPr>
        <w:t>8</w:t>
      </w:r>
      <w:r w:rsidR="008805C1" w:rsidRPr="0095601B">
        <w:rPr>
          <w:sz w:val="24"/>
          <w:szCs w:val="24"/>
        </w:rPr>
        <w:t>.9.A execução das unidades habitacionais deverá ocorrer de forma escalonada, sendo obrigatória a construção simultânea de aproximadamente 5 (cinco) unidades habitacionais por etapa, respeitado o cronograma físico-financeiro aprovado pela fiscalização.</w:t>
      </w:r>
    </w:p>
    <w:p w14:paraId="674082A9" w14:textId="0B5F2C50" w:rsidR="008805C1" w:rsidRPr="0095601B" w:rsidRDefault="00BC7129" w:rsidP="0095601B">
      <w:pPr>
        <w:spacing w:line="360" w:lineRule="auto"/>
        <w:ind w:left="284" w:right="872"/>
        <w:jc w:val="both"/>
        <w:rPr>
          <w:b/>
          <w:bCs/>
          <w:sz w:val="24"/>
          <w:szCs w:val="24"/>
        </w:rPr>
      </w:pPr>
      <w:r w:rsidRPr="0095601B">
        <w:rPr>
          <w:sz w:val="24"/>
          <w:szCs w:val="24"/>
        </w:rPr>
        <w:t>8</w:t>
      </w:r>
      <w:r w:rsidR="008805C1" w:rsidRPr="0095601B">
        <w:rPr>
          <w:sz w:val="24"/>
          <w:szCs w:val="24"/>
        </w:rPr>
        <w:t>.10.Para atendimento adequado aos prazos e à qualidade exigida, a empresa contratada deverá anter, durante a execução da obra, no mínimo 5 (cinco) equipes de trabalho atuando simultaneamente, devidamente dimensionadas, qualificadas e sob supervisão técnica habilitada, de modo a garantir a continuidade dos serviços, o cumprimento dos prazos contratuais e a execução concomitante das unidades previstas em cada etapa.</w:t>
      </w:r>
    </w:p>
    <w:p w14:paraId="30E18E7F" w14:textId="21F9211C" w:rsidR="008805C1" w:rsidRPr="0095601B" w:rsidRDefault="00BC7129" w:rsidP="0095601B">
      <w:pPr>
        <w:spacing w:line="360" w:lineRule="auto"/>
        <w:ind w:left="284" w:right="872"/>
        <w:jc w:val="both"/>
        <w:rPr>
          <w:sz w:val="24"/>
          <w:szCs w:val="24"/>
        </w:rPr>
      </w:pPr>
      <w:r w:rsidRPr="0095601B">
        <w:rPr>
          <w:sz w:val="24"/>
          <w:szCs w:val="24"/>
        </w:rPr>
        <w:t>8</w:t>
      </w:r>
      <w:r w:rsidR="008805C1" w:rsidRPr="0095601B">
        <w:rPr>
          <w:sz w:val="24"/>
          <w:szCs w:val="24"/>
        </w:rPr>
        <w:t>.11O não atendimento à execução mínima por etapa ou à quantidade de equipes exigidas poderá ser caracterizado como descumprimento contratual, sujeitando a contratada às sanções previstas na legislação vigente e no instrumento contratual, salvo justificativa formal aceita pela fiscalização do contrato.</w:t>
      </w:r>
    </w:p>
    <w:p w14:paraId="72704E7F" w14:textId="77777777" w:rsidR="003706E5" w:rsidRPr="0095601B" w:rsidRDefault="003706E5" w:rsidP="0095601B">
      <w:pPr>
        <w:spacing w:line="360" w:lineRule="auto"/>
        <w:ind w:left="284" w:right="872"/>
        <w:jc w:val="both"/>
        <w:rPr>
          <w:b/>
          <w:bCs/>
          <w:sz w:val="24"/>
          <w:szCs w:val="24"/>
        </w:rPr>
      </w:pPr>
    </w:p>
    <w:p w14:paraId="582476B3" w14:textId="15B4A548" w:rsidR="008805C1" w:rsidRPr="0095601B" w:rsidRDefault="008805C1" w:rsidP="0095601B">
      <w:pPr>
        <w:spacing w:line="360" w:lineRule="auto"/>
        <w:ind w:left="284" w:right="872"/>
        <w:jc w:val="both"/>
        <w:rPr>
          <w:b/>
          <w:bCs/>
          <w:sz w:val="24"/>
          <w:szCs w:val="24"/>
        </w:rPr>
      </w:pPr>
      <w:r w:rsidRPr="0095601B">
        <w:rPr>
          <w:b/>
          <w:bCs/>
          <w:sz w:val="24"/>
          <w:szCs w:val="24"/>
        </w:rPr>
        <w:t xml:space="preserve">CLÁUSULA </w:t>
      </w:r>
      <w:r w:rsidR="00BC7129" w:rsidRPr="0095601B">
        <w:rPr>
          <w:b/>
          <w:bCs/>
          <w:sz w:val="24"/>
          <w:szCs w:val="24"/>
        </w:rPr>
        <w:t>NONA</w:t>
      </w:r>
      <w:r w:rsidRPr="0095601B">
        <w:rPr>
          <w:b/>
          <w:bCs/>
          <w:sz w:val="24"/>
          <w:szCs w:val="24"/>
        </w:rPr>
        <w:t>– DAS OBRIGAÇÕES DO CONTRATANTE:</w:t>
      </w:r>
    </w:p>
    <w:p w14:paraId="09EAA5B2" w14:textId="1B1995C8" w:rsidR="008805C1" w:rsidRPr="0095601B" w:rsidRDefault="008805C1" w:rsidP="00474D37">
      <w:pPr>
        <w:pStyle w:val="PargrafodaLista"/>
        <w:numPr>
          <w:ilvl w:val="1"/>
          <w:numId w:val="36"/>
        </w:numPr>
        <w:spacing w:line="360" w:lineRule="auto"/>
        <w:ind w:left="284" w:right="872" w:firstLine="0"/>
        <w:rPr>
          <w:sz w:val="24"/>
          <w:szCs w:val="24"/>
        </w:rPr>
      </w:pPr>
      <w:r w:rsidRPr="0095601B">
        <w:rPr>
          <w:sz w:val="24"/>
          <w:szCs w:val="24"/>
        </w:rPr>
        <w:t>São obrigações do CONTRATANTE:</w:t>
      </w:r>
    </w:p>
    <w:p w14:paraId="09E34A06" w14:textId="065E0F57" w:rsidR="008805C1" w:rsidRPr="0095601B" w:rsidRDefault="00BC7129" w:rsidP="0095601B">
      <w:pPr>
        <w:spacing w:line="360" w:lineRule="auto"/>
        <w:ind w:left="284" w:right="872"/>
        <w:jc w:val="both"/>
        <w:rPr>
          <w:sz w:val="24"/>
          <w:szCs w:val="24"/>
        </w:rPr>
      </w:pPr>
      <w:r w:rsidRPr="0095601B">
        <w:rPr>
          <w:sz w:val="24"/>
          <w:szCs w:val="24"/>
        </w:rPr>
        <w:t>9</w:t>
      </w:r>
      <w:r w:rsidR="008805C1" w:rsidRPr="0095601B">
        <w:rPr>
          <w:sz w:val="24"/>
          <w:szCs w:val="24"/>
        </w:rPr>
        <w:t>.1.1.Exigir o cumprimento de todas as obrigações assumidas pelo CONTRATADO, de acordo com o contrato e seus anexos</w:t>
      </w:r>
    </w:p>
    <w:p w14:paraId="6F9B9009" w14:textId="6908146B" w:rsidR="008805C1" w:rsidRPr="0095601B" w:rsidRDefault="00BC7129" w:rsidP="0095601B">
      <w:pPr>
        <w:spacing w:line="360" w:lineRule="auto"/>
        <w:ind w:left="284" w:right="872"/>
        <w:jc w:val="both"/>
        <w:rPr>
          <w:b/>
          <w:bCs/>
          <w:sz w:val="24"/>
          <w:szCs w:val="24"/>
        </w:rPr>
      </w:pPr>
      <w:r w:rsidRPr="0095601B">
        <w:rPr>
          <w:sz w:val="24"/>
          <w:szCs w:val="24"/>
        </w:rPr>
        <w:t>9</w:t>
      </w:r>
      <w:r w:rsidR="008805C1" w:rsidRPr="0095601B">
        <w:rPr>
          <w:sz w:val="24"/>
          <w:szCs w:val="24"/>
        </w:rPr>
        <w:t>.1.2.Receber o objeto no prazo e condições estabelecidas no Termo de Referência;</w:t>
      </w:r>
    </w:p>
    <w:p w14:paraId="3DF18A87" w14:textId="1A0E519E" w:rsidR="008805C1" w:rsidRPr="0095601B" w:rsidRDefault="00BC7129" w:rsidP="0095601B">
      <w:pPr>
        <w:spacing w:line="360" w:lineRule="auto"/>
        <w:ind w:left="284" w:right="872"/>
        <w:jc w:val="both"/>
        <w:rPr>
          <w:b/>
          <w:bCs/>
          <w:sz w:val="24"/>
          <w:szCs w:val="24"/>
        </w:rPr>
      </w:pPr>
      <w:r w:rsidRPr="0095601B">
        <w:rPr>
          <w:sz w:val="24"/>
          <w:szCs w:val="24"/>
        </w:rPr>
        <w:t>9</w:t>
      </w:r>
      <w:r w:rsidR="008805C1" w:rsidRPr="0095601B">
        <w:rPr>
          <w:sz w:val="24"/>
          <w:szCs w:val="24"/>
        </w:rPr>
        <w:t>.1.3.Notificar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5C2E30" w14:textId="5508CC87" w:rsidR="008805C1" w:rsidRPr="0095601B" w:rsidRDefault="00BC7129" w:rsidP="0095601B">
      <w:pPr>
        <w:spacing w:line="360" w:lineRule="auto"/>
        <w:ind w:left="284" w:right="872"/>
        <w:jc w:val="both"/>
        <w:rPr>
          <w:b/>
          <w:bCs/>
          <w:sz w:val="24"/>
          <w:szCs w:val="24"/>
        </w:rPr>
      </w:pPr>
      <w:r w:rsidRPr="0095601B">
        <w:rPr>
          <w:sz w:val="24"/>
          <w:szCs w:val="24"/>
        </w:rPr>
        <w:t>9</w:t>
      </w:r>
      <w:r w:rsidR="008805C1" w:rsidRPr="0095601B">
        <w:rPr>
          <w:sz w:val="24"/>
          <w:szCs w:val="24"/>
        </w:rPr>
        <w:t>.1.4.Acompanhar e fiscalizar a execução do contrato e o cumprimento das obrigações pelo CONTRATADO;</w:t>
      </w:r>
    </w:p>
    <w:p w14:paraId="4964DCC6" w14:textId="563ED94E" w:rsidR="008805C1" w:rsidRPr="0095601B" w:rsidRDefault="00BC7129" w:rsidP="0095601B">
      <w:pPr>
        <w:spacing w:line="360" w:lineRule="auto"/>
        <w:ind w:left="284" w:right="872"/>
        <w:jc w:val="both"/>
        <w:rPr>
          <w:b/>
          <w:bCs/>
          <w:sz w:val="24"/>
          <w:szCs w:val="24"/>
        </w:rPr>
      </w:pPr>
      <w:r w:rsidRPr="0095601B">
        <w:rPr>
          <w:sz w:val="24"/>
          <w:szCs w:val="24"/>
        </w:rPr>
        <w:t>9</w:t>
      </w:r>
      <w:r w:rsidR="008805C1" w:rsidRPr="0095601B">
        <w:rPr>
          <w:sz w:val="24"/>
          <w:szCs w:val="24"/>
        </w:rPr>
        <w:t>.1.5.Efetuar o pagamento ao CONTRATADO do valor correspondente ao fornecimento do objeto, no prazo, forma e condições estabelecidos no presente Contrato e no Termo de Referência.</w:t>
      </w:r>
    </w:p>
    <w:p w14:paraId="3D768327" w14:textId="1F936A28" w:rsidR="008805C1" w:rsidRPr="0095601B" w:rsidRDefault="00BC7129" w:rsidP="0095601B">
      <w:pPr>
        <w:spacing w:line="360" w:lineRule="auto"/>
        <w:ind w:left="284" w:right="872"/>
        <w:jc w:val="both"/>
        <w:rPr>
          <w:b/>
          <w:bCs/>
          <w:sz w:val="24"/>
          <w:szCs w:val="24"/>
        </w:rPr>
      </w:pPr>
      <w:r w:rsidRPr="0095601B">
        <w:rPr>
          <w:sz w:val="24"/>
          <w:szCs w:val="24"/>
        </w:rPr>
        <w:t>9</w:t>
      </w:r>
      <w:r w:rsidR="008805C1" w:rsidRPr="0095601B">
        <w:rPr>
          <w:sz w:val="24"/>
          <w:szCs w:val="24"/>
        </w:rPr>
        <w:t xml:space="preserve">.1.6.Aplicar ao CONTRATADO as sanções previstas na lei e neste Contrato; </w:t>
      </w:r>
    </w:p>
    <w:p w14:paraId="0692463D" w14:textId="77777777" w:rsidR="008805C1" w:rsidRPr="0095601B" w:rsidRDefault="008805C1" w:rsidP="0095601B">
      <w:pPr>
        <w:spacing w:line="360" w:lineRule="auto"/>
        <w:ind w:left="284" w:right="872"/>
        <w:jc w:val="both"/>
        <w:rPr>
          <w:b/>
          <w:bCs/>
          <w:sz w:val="24"/>
          <w:szCs w:val="24"/>
        </w:rPr>
      </w:pPr>
      <w:r w:rsidRPr="0095601B">
        <w:rPr>
          <w:sz w:val="24"/>
          <w:szCs w:val="24"/>
        </w:rPr>
        <w:t>Cientificar o órgão de representação judicial da Advocacia-Geral da União para adoção das medidas cabíveis quando do descumprimento de obrigações pelo CONTRATADO;</w:t>
      </w:r>
    </w:p>
    <w:p w14:paraId="349D482F" w14:textId="6D833F8D" w:rsidR="008805C1" w:rsidRPr="0095601B" w:rsidRDefault="00BC7129" w:rsidP="0095601B">
      <w:pPr>
        <w:spacing w:line="360" w:lineRule="auto"/>
        <w:ind w:left="284" w:right="872"/>
        <w:jc w:val="both"/>
        <w:rPr>
          <w:b/>
          <w:bCs/>
          <w:sz w:val="24"/>
          <w:szCs w:val="24"/>
        </w:rPr>
      </w:pPr>
      <w:r w:rsidRPr="0095601B">
        <w:rPr>
          <w:sz w:val="24"/>
          <w:szCs w:val="24"/>
        </w:rPr>
        <w:t>9</w:t>
      </w:r>
      <w:r w:rsidR="008805C1" w:rsidRPr="0095601B">
        <w:rPr>
          <w:sz w:val="24"/>
          <w:szCs w:val="24"/>
        </w:rPr>
        <w:t xml:space="preserve">.1.7.Explicitamente emitir decisão sobre todas as solicitações e reclamações relacionadas à execução do presente Contrato, ressalvados os requerimentos manifestamente impertinentes, </w:t>
      </w:r>
      <w:r w:rsidR="008805C1" w:rsidRPr="0095601B">
        <w:rPr>
          <w:sz w:val="24"/>
          <w:szCs w:val="24"/>
        </w:rPr>
        <w:lastRenderedPageBreak/>
        <w:t>meramente protelatórios ou de nenhum interesse para a boa execução do ajuste.</w:t>
      </w:r>
    </w:p>
    <w:p w14:paraId="10E70B7E" w14:textId="67D0B42C" w:rsidR="008805C1" w:rsidRPr="0095601B" w:rsidRDefault="00BC7129" w:rsidP="0095601B">
      <w:pPr>
        <w:spacing w:line="360" w:lineRule="auto"/>
        <w:ind w:left="284" w:right="872"/>
        <w:jc w:val="both"/>
        <w:rPr>
          <w:b/>
          <w:bCs/>
          <w:sz w:val="24"/>
          <w:szCs w:val="24"/>
        </w:rPr>
      </w:pPr>
      <w:r w:rsidRPr="0095601B">
        <w:rPr>
          <w:sz w:val="24"/>
          <w:szCs w:val="24"/>
        </w:rPr>
        <w:t>9</w:t>
      </w:r>
      <w:r w:rsidR="008805C1" w:rsidRPr="0095601B">
        <w:rPr>
          <w:sz w:val="24"/>
          <w:szCs w:val="24"/>
        </w:rPr>
        <w:t>.2.A Administração terá o prazo de 15 dias, a contar da data do protocolo do requerimento para decidir, admitida a prorrogação motivada, por igual período.</w:t>
      </w:r>
    </w:p>
    <w:p w14:paraId="0AB0A124" w14:textId="3C55BCB0" w:rsidR="008805C1" w:rsidRPr="0095601B" w:rsidRDefault="00BC7129" w:rsidP="0095601B">
      <w:pPr>
        <w:spacing w:line="360" w:lineRule="auto"/>
        <w:ind w:left="284" w:right="872"/>
        <w:jc w:val="both"/>
        <w:rPr>
          <w:b/>
          <w:bCs/>
          <w:sz w:val="24"/>
          <w:szCs w:val="24"/>
        </w:rPr>
      </w:pPr>
      <w:r w:rsidRPr="0095601B">
        <w:rPr>
          <w:sz w:val="24"/>
          <w:szCs w:val="24"/>
        </w:rPr>
        <w:t>9</w:t>
      </w:r>
      <w:r w:rsidR="008805C1" w:rsidRPr="0095601B">
        <w:rPr>
          <w:sz w:val="24"/>
          <w:szCs w:val="24"/>
        </w:rPr>
        <w:t>.3.Responder eventuais pedidos de restabelecimento do equilíbrio econômico-financeiro feitos pelo CONTRATADO no prazo máximo de 60 dias;</w:t>
      </w:r>
    </w:p>
    <w:p w14:paraId="352296AE" w14:textId="3B86C33F" w:rsidR="008805C1" w:rsidRPr="0095601B" w:rsidRDefault="00BC7129" w:rsidP="0095601B">
      <w:pPr>
        <w:spacing w:line="360" w:lineRule="auto"/>
        <w:ind w:left="284" w:right="872"/>
        <w:jc w:val="both"/>
        <w:rPr>
          <w:b/>
          <w:bCs/>
          <w:sz w:val="24"/>
          <w:szCs w:val="24"/>
        </w:rPr>
      </w:pPr>
      <w:r w:rsidRPr="0095601B">
        <w:rPr>
          <w:sz w:val="24"/>
          <w:szCs w:val="24"/>
        </w:rPr>
        <w:t>9</w:t>
      </w:r>
      <w:r w:rsidR="008805C1" w:rsidRPr="0095601B">
        <w:rPr>
          <w:sz w:val="24"/>
          <w:szCs w:val="24"/>
        </w:rPr>
        <w:t>.4.Notificar os emitentes das garantias quanto ao início de processo administrativo para apuração de descumprimento de cláusulas contratuais.</w:t>
      </w:r>
    </w:p>
    <w:p w14:paraId="0AFB5852" w14:textId="7A933C43" w:rsidR="008805C1" w:rsidRPr="0095601B" w:rsidRDefault="00BC7129" w:rsidP="0095601B">
      <w:pPr>
        <w:spacing w:line="360" w:lineRule="auto"/>
        <w:ind w:left="284" w:right="872"/>
        <w:jc w:val="both"/>
        <w:rPr>
          <w:sz w:val="24"/>
          <w:szCs w:val="24"/>
        </w:rPr>
      </w:pPr>
      <w:r w:rsidRPr="0095601B">
        <w:rPr>
          <w:sz w:val="24"/>
          <w:szCs w:val="24"/>
        </w:rPr>
        <w:t>9</w:t>
      </w:r>
      <w:r w:rsidR="008805C1" w:rsidRPr="0095601B">
        <w:rPr>
          <w:sz w:val="24"/>
          <w:szCs w:val="24"/>
        </w:rPr>
        <w:t>.5.A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8E46D11" w14:textId="77777777" w:rsidR="003706E5" w:rsidRPr="0095601B" w:rsidRDefault="003706E5" w:rsidP="0095601B">
      <w:pPr>
        <w:spacing w:line="360" w:lineRule="auto"/>
        <w:ind w:left="284" w:right="872"/>
        <w:jc w:val="both"/>
        <w:rPr>
          <w:b/>
          <w:bCs/>
          <w:sz w:val="24"/>
          <w:szCs w:val="24"/>
        </w:rPr>
      </w:pPr>
    </w:p>
    <w:p w14:paraId="677803B9" w14:textId="3D6D87AB" w:rsidR="008805C1" w:rsidRPr="0095601B" w:rsidRDefault="008805C1" w:rsidP="0095601B">
      <w:pPr>
        <w:spacing w:line="360" w:lineRule="auto"/>
        <w:ind w:left="284" w:right="872"/>
        <w:jc w:val="both"/>
        <w:rPr>
          <w:b/>
          <w:bCs/>
          <w:sz w:val="24"/>
          <w:szCs w:val="24"/>
        </w:rPr>
      </w:pPr>
      <w:r w:rsidRPr="0095601B">
        <w:rPr>
          <w:b/>
          <w:bCs/>
          <w:sz w:val="24"/>
          <w:szCs w:val="24"/>
        </w:rPr>
        <w:t xml:space="preserve">CLÁUSULA </w:t>
      </w:r>
      <w:r w:rsidR="00BC7129" w:rsidRPr="0095601B">
        <w:rPr>
          <w:b/>
          <w:bCs/>
          <w:sz w:val="24"/>
          <w:szCs w:val="24"/>
        </w:rPr>
        <w:t>DÉCIMA</w:t>
      </w:r>
      <w:r w:rsidRPr="0095601B">
        <w:rPr>
          <w:b/>
          <w:bCs/>
          <w:sz w:val="24"/>
          <w:szCs w:val="24"/>
        </w:rPr>
        <w:t>– DAS OBRIGAÇÕES DA CONTRATADA:</w:t>
      </w:r>
    </w:p>
    <w:p w14:paraId="0233CA6B" w14:textId="1B2B9CBE" w:rsidR="008805C1" w:rsidRPr="0095601B" w:rsidRDefault="00BC7129" w:rsidP="00474D37">
      <w:pPr>
        <w:pStyle w:val="PargrafodaLista"/>
        <w:numPr>
          <w:ilvl w:val="1"/>
          <w:numId w:val="37"/>
        </w:numPr>
        <w:spacing w:line="360" w:lineRule="auto"/>
        <w:ind w:left="284" w:right="872" w:firstLine="0"/>
        <w:rPr>
          <w:b/>
          <w:bCs/>
          <w:sz w:val="24"/>
          <w:szCs w:val="24"/>
        </w:rPr>
      </w:pPr>
      <w:r w:rsidRPr="0095601B">
        <w:rPr>
          <w:sz w:val="24"/>
          <w:szCs w:val="24"/>
        </w:rPr>
        <w:t xml:space="preserve">. </w:t>
      </w:r>
      <w:r w:rsidR="008805C1" w:rsidRPr="0095601B">
        <w:rPr>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7E9282A"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Atender às determinações regulares emitidas pelo fiscal ou gestor do contrato ou autoridade superior e prestar todo esclarecimento ou informação por eles solicitados;</w:t>
      </w:r>
    </w:p>
    <w:p w14:paraId="66B69D10"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6B45C70"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4ADE32"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633B1621"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6CCCD464"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 xml:space="preserve">Paralisar, por determinação do CONTRATANTE, qualquer atividade que não </w:t>
      </w:r>
      <w:r w:rsidRPr="0095601B">
        <w:rPr>
          <w:sz w:val="24"/>
          <w:szCs w:val="24"/>
        </w:rPr>
        <w:lastRenderedPageBreak/>
        <w:t>esteja sendo executada de acordo com a boa técnica ou que ponha em risco a segurança de pessoas ou bens de terceiros;</w:t>
      </w:r>
    </w:p>
    <w:p w14:paraId="08FCE975"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 xml:space="preserve">Manter, durante toda a vigência do contrato, em compatibilidade com as obrigações assumidas, todas as condições exigidas para habilitação na licitação </w:t>
      </w:r>
      <w:bookmarkStart w:id="6" w:name="_Hlk191044414"/>
      <w:r w:rsidRPr="0095601B">
        <w:rPr>
          <w:sz w:val="24"/>
          <w:szCs w:val="24"/>
        </w:rPr>
        <w:t>ou para qualificação na contratação direta;</w:t>
      </w:r>
      <w:bookmarkEnd w:id="6"/>
    </w:p>
    <w:p w14:paraId="6994DAFC"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EA1D934"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Comprovar a reserva de cargos a que se refere a cláusula acima, no prazo fixado pelo fiscal do contrato, com a indicação dos empregados que preencheram as referidas vagas;</w:t>
      </w:r>
    </w:p>
    <w:p w14:paraId="721669B1"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Guardar sigilo sobre todas as informações obtidas em decorrência do cumprimento do contrato;</w:t>
      </w:r>
    </w:p>
    <w:p w14:paraId="60E1A848"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C01AB19"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 xml:space="preserve">Cumprir, além dos postulados legais vigentes de âmbito federal, estadual ou municipal, as normas de segurança do CONTRATANTE; </w:t>
      </w:r>
    </w:p>
    <w:p w14:paraId="770DA8DC"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Alocar os empregados necessários ao perfeito cumprimento das cláusulas deste contrato, com habilitação e conhecimento adequados;</w:t>
      </w:r>
    </w:p>
    <w:p w14:paraId="6213E466"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Prestar os serviços dentro dos parâmetros e rotinas estabelecidos;</w:t>
      </w:r>
    </w:p>
    <w:p w14:paraId="302E0D39"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Fornecer todos os materiais, equipamentos, ferramentas e utensílios demandados, em quantidade, qualidade e tecnologia adequadas, com a observância às recomendações aceitas pela boa técnica, normas e legislação de regência;</w:t>
      </w:r>
    </w:p>
    <w:p w14:paraId="71BE1A52"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2504BB18"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Submeter previamente, por escrito, ao CONTRATANTE, para análise e aprovação, quaisquer mudanças nos métodos executivos que fujam às especificações do memorial descritivo ou instrumento congênere;</w:t>
      </w:r>
    </w:p>
    <w:p w14:paraId="418A5293"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Cumprir as normas de proteção ao trabalho, inclusive aquelas relativas à segurança e à saúde no trabalho;</w:t>
      </w:r>
    </w:p>
    <w:p w14:paraId="728E967C"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 xml:space="preserve">Não submeter os trabalhadores a condições degradantes de trabalho, jornadas </w:t>
      </w:r>
      <w:r w:rsidRPr="0095601B">
        <w:rPr>
          <w:sz w:val="24"/>
          <w:szCs w:val="24"/>
        </w:rPr>
        <w:lastRenderedPageBreak/>
        <w:t>exaustivas, servidão por dívida ou trabalhos forçados;</w:t>
      </w:r>
    </w:p>
    <w:p w14:paraId="632FFF04"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Não permitir a utilização de qualquer trabalho do menor de dezesseis anos de idade, exceto na condição de aprendiz para os maiores de quatorze anos de idade, observada a legislação pertinente;</w:t>
      </w:r>
    </w:p>
    <w:p w14:paraId="435732EA"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3491B85"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Receber e dar o tratamento adequado a denúncias de discriminação, violência e assédio no ambiente de trabalho;</w:t>
      </w:r>
    </w:p>
    <w:p w14:paraId="26B16EFF"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Entregar o objeto acompanhado do manual do usuário, com uma versão em português, e da relação da rede de assistência técnica autorizada;</w:t>
      </w:r>
    </w:p>
    <w:p w14:paraId="7FFBF085"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Responsabilizar-se pelos vícios e danos decorrentes do objeto, de acordo com o Código de Defesa do Consumidor (Lei nº 8.078, de 1990);Comunicar ao CONTRATANTE, no prazo máximo de 24 (vinte e quatro) horas que antecede a data da entrega, os motivos que impossibilitem o cumprimento do prazo previsto, com a devida comprovação;</w:t>
      </w:r>
    </w:p>
    <w:p w14:paraId="7F4724E2" w14:textId="77777777" w:rsidR="008805C1" w:rsidRPr="0095601B" w:rsidRDefault="008805C1" w:rsidP="00474D37">
      <w:pPr>
        <w:pStyle w:val="PargrafodaLista"/>
        <w:numPr>
          <w:ilvl w:val="2"/>
          <w:numId w:val="30"/>
        </w:numPr>
        <w:spacing w:line="360" w:lineRule="auto"/>
        <w:ind w:left="284" w:right="872" w:firstLine="0"/>
        <w:rPr>
          <w:b/>
          <w:bCs/>
          <w:sz w:val="24"/>
          <w:szCs w:val="24"/>
        </w:rPr>
      </w:pPr>
      <w:r w:rsidRPr="0095601B">
        <w:rPr>
          <w:sz w:val="24"/>
          <w:szCs w:val="24"/>
        </w:rPr>
        <w:t>Orientar e treinar seus empregados sobre os deveres previstos na Lei nº 13.709, de 14 de agosto de 2018, adotando medidas eficazes para proteção de dados pessoais a que tenha acesso por força da execução deste contrato;</w:t>
      </w:r>
    </w:p>
    <w:p w14:paraId="675EFAFE" w14:textId="77777777" w:rsidR="008805C1" w:rsidRPr="0095601B" w:rsidRDefault="008805C1" w:rsidP="002E2B0D">
      <w:pPr>
        <w:pStyle w:val="PargrafodaLista"/>
        <w:numPr>
          <w:ilvl w:val="1"/>
          <w:numId w:val="30"/>
        </w:numPr>
        <w:spacing w:line="360" w:lineRule="auto"/>
        <w:ind w:left="284" w:right="872" w:firstLine="142"/>
        <w:rPr>
          <w:sz w:val="24"/>
          <w:szCs w:val="24"/>
        </w:rPr>
      </w:pPr>
      <w:r w:rsidRPr="0095601B">
        <w:rPr>
          <w:sz w:val="24"/>
          <w:szCs w:val="24"/>
        </w:rPr>
        <w:t>De acordo com o Estudo Técnico Preliminar a empresa contratada deve fornecer os requisitos seguintes:</w:t>
      </w:r>
    </w:p>
    <w:p w14:paraId="746EAEC5" w14:textId="77777777" w:rsidR="00B54995" w:rsidRDefault="00B54995" w:rsidP="00B54995">
      <w:pPr>
        <w:pStyle w:val="PargrafodaLista"/>
        <w:widowControl/>
        <w:numPr>
          <w:ilvl w:val="0"/>
          <w:numId w:val="29"/>
        </w:numPr>
        <w:suppressAutoHyphens w:val="0"/>
        <w:contextualSpacing/>
        <w:rPr>
          <w:sz w:val="24"/>
          <w:szCs w:val="24"/>
          <w:lang w:val="pt-BR"/>
        </w:rPr>
      </w:pPr>
      <w:r w:rsidRPr="003029CA">
        <w:rPr>
          <w:sz w:val="24"/>
          <w:szCs w:val="24"/>
          <w:lang w:val="pt-BR"/>
        </w:rPr>
        <w:t>O fornecedor deve possibilitar a fiscalização pela contratante quanto à distribuição, controle e qualidade do serviço e dos materiais;</w:t>
      </w:r>
    </w:p>
    <w:p w14:paraId="11369503" w14:textId="77777777" w:rsidR="00B54995" w:rsidRDefault="00B54995" w:rsidP="00B54995">
      <w:pPr>
        <w:pStyle w:val="PargrafodaLista"/>
        <w:widowControl/>
        <w:numPr>
          <w:ilvl w:val="0"/>
          <w:numId w:val="29"/>
        </w:numPr>
        <w:suppressAutoHyphens w:val="0"/>
        <w:contextualSpacing/>
        <w:rPr>
          <w:sz w:val="24"/>
          <w:szCs w:val="24"/>
          <w:lang w:val="pt-BR"/>
        </w:rPr>
      </w:pPr>
      <w:r w:rsidRPr="00B54995">
        <w:rPr>
          <w:sz w:val="24"/>
          <w:szCs w:val="24"/>
          <w:lang w:val="pt-BR"/>
        </w:rPr>
        <w:t>A execução dos serviços deverá ser efetuada conforme normas e parâmetros legais da construção civil atendendo as necessidades do objeto contratado pela administração pública devidamente;</w:t>
      </w:r>
    </w:p>
    <w:p w14:paraId="6487D505" w14:textId="77777777" w:rsidR="00B54995" w:rsidRDefault="00B54995" w:rsidP="00B54995">
      <w:pPr>
        <w:pStyle w:val="PargrafodaLista"/>
        <w:widowControl/>
        <w:numPr>
          <w:ilvl w:val="0"/>
          <w:numId w:val="29"/>
        </w:numPr>
        <w:suppressAutoHyphens w:val="0"/>
        <w:contextualSpacing/>
        <w:rPr>
          <w:sz w:val="24"/>
          <w:szCs w:val="24"/>
          <w:lang w:val="pt-BR"/>
        </w:rPr>
      </w:pPr>
      <w:r w:rsidRPr="00B54995">
        <w:rPr>
          <w:sz w:val="24"/>
          <w:szCs w:val="24"/>
          <w:lang w:val="pt-BR"/>
        </w:rPr>
        <w:t>Os serviços a serem executados devem atender às qualificações e habilitações exigidas pelo Conselho Regional de Engenharia e Agronomia (CREA)</w:t>
      </w:r>
    </w:p>
    <w:p w14:paraId="4D22B98F" w14:textId="77777777" w:rsidR="00B54995" w:rsidRDefault="00B54995" w:rsidP="00B54995">
      <w:pPr>
        <w:pStyle w:val="PargrafodaLista"/>
        <w:widowControl/>
        <w:numPr>
          <w:ilvl w:val="0"/>
          <w:numId w:val="29"/>
        </w:numPr>
        <w:suppressAutoHyphens w:val="0"/>
        <w:contextualSpacing/>
        <w:rPr>
          <w:sz w:val="24"/>
          <w:szCs w:val="24"/>
          <w:lang w:val="pt-BR"/>
        </w:rPr>
      </w:pPr>
      <w:r w:rsidRPr="00B54995">
        <w:rPr>
          <w:sz w:val="24"/>
          <w:szCs w:val="24"/>
          <w:lang w:val="pt-BR"/>
        </w:rPr>
        <w:t>O fornecedor deve comprovar que está devidamente integra com as certificações federais, estaduais, e municipais exigidas pelo município.</w:t>
      </w:r>
    </w:p>
    <w:p w14:paraId="37BBBC24" w14:textId="77777777" w:rsidR="00B54995" w:rsidRDefault="00B54995" w:rsidP="00B54995">
      <w:pPr>
        <w:pStyle w:val="PargrafodaLista"/>
        <w:widowControl/>
        <w:numPr>
          <w:ilvl w:val="0"/>
          <w:numId w:val="29"/>
        </w:numPr>
        <w:suppressAutoHyphens w:val="0"/>
        <w:contextualSpacing/>
        <w:rPr>
          <w:sz w:val="24"/>
          <w:szCs w:val="24"/>
          <w:lang w:val="pt-BR"/>
        </w:rPr>
      </w:pPr>
      <w:r w:rsidRPr="00B54995">
        <w:rPr>
          <w:sz w:val="24"/>
          <w:szCs w:val="24"/>
          <w:lang w:val="pt-BR"/>
        </w:rPr>
        <w:t>O fornecedor deve respeitar o cronograma detalhado de execução das obras, com prazos específicos para cada etapa, a fim de assegurar a pontualidade e eficiência na entrega</w:t>
      </w:r>
    </w:p>
    <w:p w14:paraId="1FF831D8" w14:textId="77777777" w:rsidR="00B54995" w:rsidRDefault="00B54995" w:rsidP="00B54995">
      <w:pPr>
        <w:pStyle w:val="PargrafodaLista"/>
        <w:widowControl/>
        <w:numPr>
          <w:ilvl w:val="0"/>
          <w:numId w:val="29"/>
        </w:numPr>
        <w:suppressAutoHyphens w:val="0"/>
        <w:contextualSpacing/>
        <w:rPr>
          <w:sz w:val="24"/>
          <w:szCs w:val="24"/>
          <w:lang w:val="pt-BR"/>
        </w:rPr>
      </w:pPr>
      <w:r w:rsidRPr="00B54995">
        <w:rPr>
          <w:sz w:val="24"/>
          <w:szCs w:val="24"/>
          <w:lang w:val="pt-BR"/>
        </w:rPr>
        <w:t>O fornecedor deve manter um canal de comunicação eficiente com a contratante, disponibilizando relatórios periódicos de progresso e qualquer eventualidade que possa impactar o andamento das obras;</w:t>
      </w:r>
    </w:p>
    <w:p w14:paraId="1BA782EF" w14:textId="0947BBB1" w:rsidR="00B54995" w:rsidRPr="00B54995" w:rsidRDefault="00B54995" w:rsidP="00B54995">
      <w:pPr>
        <w:pStyle w:val="PargrafodaLista"/>
        <w:widowControl/>
        <w:numPr>
          <w:ilvl w:val="0"/>
          <w:numId w:val="29"/>
        </w:numPr>
        <w:suppressAutoHyphens w:val="0"/>
        <w:contextualSpacing/>
        <w:rPr>
          <w:sz w:val="24"/>
          <w:szCs w:val="24"/>
          <w:lang w:val="pt-BR"/>
        </w:rPr>
      </w:pPr>
      <w:r w:rsidRPr="00B54995">
        <w:rPr>
          <w:sz w:val="24"/>
          <w:szCs w:val="24"/>
          <w:lang w:val="pt-BR"/>
        </w:rPr>
        <w:t>A execução dos serviços deve estar em conformidade com as especificações técnicas detalhadas no Memorial Descritivo do projeto, incluindo todos os materiais, métodos e procedimentos descritos;</w:t>
      </w:r>
    </w:p>
    <w:p w14:paraId="489C90A8" w14:textId="77777777" w:rsidR="003706E5" w:rsidRPr="0095601B" w:rsidRDefault="003706E5" w:rsidP="0095601B">
      <w:pPr>
        <w:spacing w:line="360" w:lineRule="auto"/>
        <w:ind w:left="284" w:right="872"/>
        <w:jc w:val="both"/>
        <w:rPr>
          <w:b/>
          <w:bCs/>
          <w:sz w:val="24"/>
          <w:szCs w:val="24"/>
          <w:lang w:val="pt-BR"/>
        </w:rPr>
      </w:pPr>
    </w:p>
    <w:p w14:paraId="7FBF2ED7" w14:textId="77777777" w:rsidR="008805C1" w:rsidRPr="0095601B" w:rsidRDefault="008805C1" w:rsidP="0095601B">
      <w:pPr>
        <w:spacing w:line="360" w:lineRule="auto"/>
        <w:ind w:left="284" w:right="872"/>
        <w:jc w:val="both"/>
        <w:rPr>
          <w:b/>
          <w:bCs/>
          <w:sz w:val="24"/>
          <w:szCs w:val="24"/>
          <w:lang w:val="pt-BR"/>
        </w:rPr>
      </w:pPr>
      <w:r w:rsidRPr="0095601B">
        <w:rPr>
          <w:b/>
          <w:bCs/>
          <w:sz w:val="24"/>
          <w:szCs w:val="24"/>
        </w:rPr>
        <w:t>CLÁUSULA DÉCIMA – DAS INFRAÇÕES ADMINISTRATIVAS E SANÇÕES:</w:t>
      </w:r>
    </w:p>
    <w:p w14:paraId="6474DD5F" w14:textId="77777777" w:rsidR="008805C1" w:rsidRPr="0095601B" w:rsidRDefault="008805C1" w:rsidP="0095601B">
      <w:pPr>
        <w:spacing w:line="360" w:lineRule="auto"/>
        <w:ind w:left="284" w:right="447"/>
        <w:rPr>
          <w:b/>
          <w:bCs/>
          <w:sz w:val="24"/>
          <w:szCs w:val="24"/>
        </w:rPr>
      </w:pPr>
      <w:r w:rsidRPr="0095601B">
        <w:rPr>
          <w:sz w:val="24"/>
          <w:szCs w:val="24"/>
        </w:rPr>
        <w:t>10.1. Comete infração administrativa, nos termos da lei, o licitante que, com dolo ou culpa:</w:t>
      </w:r>
    </w:p>
    <w:p w14:paraId="725D7BAC" w14:textId="77777777" w:rsidR="008805C1" w:rsidRPr="0095601B" w:rsidRDefault="008805C1" w:rsidP="0095601B">
      <w:pPr>
        <w:spacing w:line="360" w:lineRule="auto"/>
        <w:ind w:left="284" w:right="447"/>
        <w:rPr>
          <w:sz w:val="24"/>
          <w:szCs w:val="24"/>
        </w:rPr>
      </w:pPr>
      <w:r w:rsidRPr="0095601B">
        <w:rPr>
          <w:sz w:val="24"/>
          <w:szCs w:val="24"/>
        </w:rPr>
        <w:lastRenderedPageBreak/>
        <w:t>10.1.1. deixar de entregar a documentação exigida para o certame ou não entregar qualquer documento que tenha sido solicitado pelo/a agente de contratação durante o certameSalvo em decorrência defato superveniente devidamente justificado, não mantiver a proposta em especial quando:</w:t>
      </w:r>
    </w:p>
    <w:p w14:paraId="075E607C" w14:textId="77777777" w:rsidR="008805C1" w:rsidRPr="0095601B" w:rsidRDefault="008805C1" w:rsidP="0095601B">
      <w:pPr>
        <w:spacing w:line="360" w:lineRule="auto"/>
        <w:ind w:left="284" w:right="447"/>
        <w:jc w:val="both"/>
        <w:rPr>
          <w:sz w:val="24"/>
          <w:szCs w:val="24"/>
        </w:rPr>
      </w:pPr>
      <w:r w:rsidRPr="0095601B">
        <w:rPr>
          <w:sz w:val="24"/>
          <w:szCs w:val="24"/>
        </w:rPr>
        <w:t>10.1.1.Não enviar a proposta adequada ao último lance ofertado ou após a negociação</w:t>
      </w:r>
    </w:p>
    <w:p w14:paraId="4AA83735" w14:textId="77777777" w:rsidR="008805C1" w:rsidRPr="0095601B" w:rsidRDefault="008805C1" w:rsidP="0095601B">
      <w:pPr>
        <w:spacing w:line="360" w:lineRule="auto"/>
        <w:ind w:left="284" w:right="447"/>
        <w:jc w:val="both"/>
        <w:rPr>
          <w:sz w:val="24"/>
          <w:szCs w:val="24"/>
        </w:rPr>
      </w:pPr>
      <w:r w:rsidRPr="0095601B">
        <w:rPr>
          <w:sz w:val="24"/>
          <w:szCs w:val="24"/>
        </w:rPr>
        <w:t>recusar-se a enviar o detalhamento da proposta quando exigível:</w:t>
      </w:r>
    </w:p>
    <w:p w14:paraId="325AD501" w14:textId="77777777" w:rsidR="008805C1" w:rsidRPr="0095601B" w:rsidRDefault="008805C1" w:rsidP="0095601B">
      <w:pPr>
        <w:spacing w:line="360" w:lineRule="auto"/>
        <w:ind w:left="284" w:right="447"/>
        <w:jc w:val="both"/>
        <w:rPr>
          <w:b/>
          <w:bCs/>
          <w:sz w:val="24"/>
          <w:szCs w:val="24"/>
          <w:lang w:val="pt-BR"/>
        </w:rPr>
      </w:pPr>
      <w:r w:rsidRPr="0095601B">
        <w:rPr>
          <w:sz w:val="24"/>
          <w:szCs w:val="24"/>
        </w:rPr>
        <w:t>10.1.2. pedir para ser desclassificado quando encerrada a etapa competitiva; ou</w:t>
      </w:r>
    </w:p>
    <w:p w14:paraId="61AA5EA7" w14:textId="77777777" w:rsidR="008805C1" w:rsidRPr="0095601B" w:rsidRDefault="008805C1" w:rsidP="0095601B">
      <w:pPr>
        <w:spacing w:line="360" w:lineRule="auto"/>
        <w:ind w:left="284" w:right="447"/>
        <w:jc w:val="both"/>
        <w:rPr>
          <w:sz w:val="24"/>
          <w:szCs w:val="24"/>
        </w:rPr>
      </w:pPr>
      <w:r w:rsidRPr="0095601B">
        <w:rPr>
          <w:sz w:val="24"/>
          <w:szCs w:val="24"/>
        </w:rPr>
        <w:t>deixar de apresentar amostra;</w:t>
      </w:r>
    </w:p>
    <w:p w14:paraId="5FFE1DF5" w14:textId="77777777" w:rsidR="008805C1" w:rsidRPr="0095601B" w:rsidRDefault="008805C1" w:rsidP="0095601B">
      <w:pPr>
        <w:spacing w:line="360" w:lineRule="auto"/>
        <w:ind w:left="284" w:right="447"/>
        <w:jc w:val="both"/>
        <w:rPr>
          <w:sz w:val="24"/>
          <w:szCs w:val="24"/>
        </w:rPr>
      </w:pPr>
      <w:r w:rsidRPr="0095601B">
        <w:rPr>
          <w:sz w:val="24"/>
          <w:szCs w:val="24"/>
        </w:rPr>
        <w:t>10.1.3. apresentar proposta ou amostra em desacordo com as especificações do edital;</w:t>
      </w:r>
    </w:p>
    <w:p w14:paraId="32D0326C" w14:textId="77777777" w:rsidR="008805C1" w:rsidRPr="0095601B" w:rsidRDefault="008805C1" w:rsidP="0095601B">
      <w:pPr>
        <w:spacing w:line="360" w:lineRule="auto"/>
        <w:ind w:left="284" w:right="447"/>
        <w:jc w:val="both"/>
        <w:rPr>
          <w:sz w:val="24"/>
          <w:szCs w:val="24"/>
        </w:rPr>
      </w:pPr>
      <w:r w:rsidRPr="0095601B">
        <w:rPr>
          <w:sz w:val="24"/>
          <w:szCs w:val="24"/>
        </w:rPr>
        <w:t>10.1.4. não celebrar o contrato ou não entregar a documentação exigida para a contratação, quando convocado dentro do prazo de validade de sua proposta;</w:t>
      </w:r>
    </w:p>
    <w:p w14:paraId="782B1AB8" w14:textId="77777777" w:rsidR="008805C1" w:rsidRPr="0095601B" w:rsidRDefault="008805C1" w:rsidP="0095601B">
      <w:pPr>
        <w:spacing w:line="360" w:lineRule="auto"/>
        <w:ind w:left="284" w:right="447"/>
        <w:jc w:val="both"/>
        <w:rPr>
          <w:sz w:val="24"/>
          <w:szCs w:val="24"/>
        </w:rPr>
      </w:pPr>
      <w:r w:rsidRPr="0095601B">
        <w:rPr>
          <w:sz w:val="24"/>
          <w:szCs w:val="24"/>
        </w:rPr>
        <w:t>10.1.5.recusar-se, sem justificativa, a assinar o contrato ou a ata de registro de preço, ou a aceitar ou retirar o instrumento equivalente no prazo estabelecido pela Administração;</w:t>
      </w:r>
    </w:p>
    <w:p w14:paraId="28ACFB9B" w14:textId="77777777" w:rsidR="008805C1" w:rsidRPr="0095601B" w:rsidRDefault="008805C1" w:rsidP="0095601B">
      <w:pPr>
        <w:spacing w:line="360" w:lineRule="auto"/>
        <w:ind w:left="284" w:right="447"/>
        <w:jc w:val="both"/>
        <w:rPr>
          <w:sz w:val="24"/>
          <w:szCs w:val="24"/>
        </w:rPr>
      </w:pPr>
      <w:r w:rsidRPr="0095601B">
        <w:rPr>
          <w:sz w:val="24"/>
          <w:szCs w:val="24"/>
        </w:rPr>
        <w:t>10.1.6.apresentar declaração ou documentação falsa exigida para o certame ou prestar declaração falsa durante a licitação;</w:t>
      </w:r>
    </w:p>
    <w:p w14:paraId="0F3D3F68" w14:textId="77777777" w:rsidR="008805C1" w:rsidRPr="0095601B" w:rsidRDefault="008805C1" w:rsidP="0095601B">
      <w:pPr>
        <w:spacing w:line="360" w:lineRule="auto"/>
        <w:ind w:left="284" w:right="447"/>
        <w:jc w:val="both"/>
        <w:rPr>
          <w:sz w:val="24"/>
          <w:szCs w:val="24"/>
        </w:rPr>
      </w:pPr>
      <w:r w:rsidRPr="0095601B">
        <w:rPr>
          <w:sz w:val="24"/>
          <w:szCs w:val="24"/>
        </w:rPr>
        <w:t>10.1.7. fraudar a licitação;</w:t>
      </w:r>
    </w:p>
    <w:p w14:paraId="3BB620F2" w14:textId="77777777" w:rsidR="008805C1" w:rsidRPr="0095601B" w:rsidRDefault="008805C1" w:rsidP="0095601B">
      <w:pPr>
        <w:spacing w:line="360" w:lineRule="auto"/>
        <w:ind w:left="284" w:right="447"/>
        <w:jc w:val="both"/>
        <w:rPr>
          <w:sz w:val="24"/>
          <w:szCs w:val="24"/>
        </w:rPr>
      </w:pPr>
      <w:r w:rsidRPr="0095601B">
        <w:rPr>
          <w:sz w:val="24"/>
          <w:szCs w:val="24"/>
        </w:rPr>
        <w:t>10.1.8.comportar-se de modo inidôneo ou cometer fraude de qualquer natureza, em especial quando:</w:t>
      </w:r>
    </w:p>
    <w:p w14:paraId="551AA52D" w14:textId="77777777" w:rsidR="008805C1" w:rsidRPr="0095601B" w:rsidRDefault="008805C1" w:rsidP="0095601B">
      <w:pPr>
        <w:spacing w:line="360" w:lineRule="auto"/>
        <w:ind w:left="284" w:right="447"/>
        <w:jc w:val="both"/>
        <w:rPr>
          <w:sz w:val="24"/>
          <w:szCs w:val="24"/>
        </w:rPr>
      </w:pPr>
      <w:r w:rsidRPr="0095601B">
        <w:rPr>
          <w:sz w:val="24"/>
          <w:szCs w:val="24"/>
        </w:rPr>
        <w:t xml:space="preserve">10.1.9.agir em conluio ou em desconformidade com a lei; </w:t>
      </w:r>
    </w:p>
    <w:p w14:paraId="7A3F9133" w14:textId="77777777" w:rsidR="008805C1" w:rsidRPr="0095601B" w:rsidRDefault="008805C1" w:rsidP="0095601B">
      <w:pPr>
        <w:spacing w:line="360" w:lineRule="auto"/>
        <w:ind w:left="284" w:right="447"/>
        <w:jc w:val="both"/>
        <w:rPr>
          <w:sz w:val="24"/>
          <w:szCs w:val="24"/>
        </w:rPr>
      </w:pPr>
      <w:r w:rsidRPr="0095601B">
        <w:rPr>
          <w:sz w:val="24"/>
          <w:szCs w:val="24"/>
        </w:rPr>
        <w:t>10.1.10.induzir deliberadamente a erro no julgamento;</w:t>
      </w:r>
    </w:p>
    <w:p w14:paraId="73B25A45" w14:textId="77777777" w:rsidR="008805C1" w:rsidRPr="0095601B" w:rsidRDefault="008805C1" w:rsidP="0095601B">
      <w:pPr>
        <w:spacing w:line="360" w:lineRule="auto"/>
        <w:ind w:left="284" w:right="447"/>
        <w:jc w:val="both"/>
        <w:rPr>
          <w:sz w:val="24"/>
          <w:szCs w:val="24"/>
        </w:rPr>
      </w:pPr>
      <w:r w:rsidRPr="0095601B">
        <w:rPr>
          <w:sz w:val="24"/>
          <w:szCs w:val="24"/>
        </w:rPr>
        <w:t>10.1.11.apresentar amostra falsificada ou deteriorada;</w:t>
      </w:r>
    </w:p>
    <w:p w14:paraId="1C3DF5F1" w14:textId="77777777" w:rsidR="008805C1" w:rsidRPr="0095601B" w:rsidRDefault="008805C1" w:rsidP="0095601B">
      <w:pPr>
        <w:spacing w:line="360" w:lineRule="auto"/>
        <w:ind w:left="284" w:right="447"/>
        <w:jc w:val="both"/>
        <w:rPr>
          <w:sz w:val="24"/>
          <w:szCs w:val="24"/>
        </w:rPr>
      </w:pPr>
      <w:r w:rsidRPr="0095601B">
        <w:rPr>
          <w:sz w:val="24"/>
          <w:szCs w:val="24"/>
        </w:rPr>
        <w:t>10.1.12.praticar atos ilícitos com vistas a frustrar os objetivos da licitação</w:t>
      </w:r>
    </w:p>
    <w:p w14:paraId="1010CF2F" w14:textId="77777777" w:rsidR="008805C1" w:rsidRPr="0095601B" w:rsidRDefault="008805C1" w:rsidP="0095601B">
      <w:pPr>
        <w:spacing w:line="360" w:lineRule="auto"/>
        <w:ind w:left="284" w:right="447"/>
        <w:jc w:val="both"/>
        <w:rPr>
          <w:sz w:val="24"/>
          <w:szCs w:val="24"/>
        </w:rPr>
      </w:pPr>
      <w:r w:rsidRPr="0095601B">
        <w:rPr>
          <w:sz w:val="24"/>
          <w:szCs w:val="24"/>
        </w:rPr>
        <w:t>10.1.13.praticar ato lesivo previstono</w:t>
      </w:r>
      <w:hyperlink r:id="rId13" w:anchor="art5" w:history="1">
        <w:r w:rsidRPr="0095601B">
          <w:rPr>
            <w:rStyle w:val="Hyperlink"/>
            <w:sz w:val="24"/>
            <w:szCs w:val="24"/>
          </w:rPr>
          <w:t>art.</w:t>
        </w:r>
      </w:hyperlink>
      <w:r w:rsidRPr="0095601B">
        <w:rPr>
          <w:sz w:val="24"/>
          <w:szCs w:val="24"/>
        </w:rPr>
        <w:t xml:space="preserve">5ºdaLein.º12.846, de2013. Com fulcro na </w:t>
      </w:r>
      <w:hyperlink r:id="rId14" w:history="1">
        <w:r w:rsidRPr="0095601B">
          <w:rPr>
            <w:rStyle w:val="Hyperlink"/>
            <w:sz w:val="24"/>
            <w:szCs w:val="24"/>
          </w:rPr>
          <w:t>Lei nº 14.133, de 2021</w:t>
        </w:r>
      </w:hyperlink>
      <w:r w:rsidRPr="0095601B">
        <w:rPr>
          <w:sz w:val="24"/>
          <w:szCs w:val="24"/>
        </w:rPr>
        <w:t>, a Administração poderá, garantida a prévia defesa, aplicar aos licitantes e/ou adjudicatários as seguintes sanções, sem prejuízo das responsabilidades civil e criminal:</w:t>
      </w:r>
    </w:p>
    <w:p w14:paraId="6FE8ED20" w14:textId="77777777" w:rsidR="008805C1" w:rsidRPr="0095601B" w:rsidRDefault="008805C1" w:rsidP="0095601B">
      <w:pPr>
        <w:spacing w:line="360" w:lineRule="auto"/>
        <w:ind w:left="284" w:right="447"/>
        <w:jc w:val="both"/>
        <w:rPr>
          <w:sz w:val="24"/>
          <w:szCs w:val="24"/>
        </w:rPr>
      </w:pPr>
      <w:r w:rsidRPr="0095601B">
        <w:rPr>
          <w:sz w:val="24"/>
          <w:szCs w:val="24"/>
        </w:rPr>
        <w:t>a)advertência;</w:t>
      </w:r>
    </w:p>
    <w:p w14:paraId="55DDE786" w14:textId="77777777" w:rsidR="008805C1" w:rsidRPr="0095601B" w:rsidRDefault="008805C1" w:rsidP="0095601B">
      <w:pPr>
        <w:spacing w:line="360" w:lineRule="auto"/>
        <w:ind w:left="284" w:right="447"/>
        <w:jc w:val="both"/>
        <w:rPr>
          <w:sz w:val="24"/>
          <w:szCs w:val="24"/>
        </w:rPr>
      </w:pPr>
      <w:r w:rsidRPr="0095601B">
        <w:rPr>
          <w:sz w:val="24"/>
          <w:szCs w:val="24"/>
        </w:rPr>
        <w:t>b0multa;</w:t>
      </w:r>
    </w:p>
    <w:p w14:paraId="3D07E61B" w14:textId="77777777" w:rsidR="008805C1" w:rsidRPr="0095601B" w:rsidRDefault="008805C1" w:rsidP="0095601B">
      <w:pPr>
        <w:spacing w:line="360" w:lineRule="auto"/>
        <w:ind w:left="284" w:right="447"/>
        <w:jc w:val="both"/>
        <w:rPr>
          <w:sz w:val="24"/>
          <w:szCs w:val="24"/>
        </w:rPr>
      </w:pPr>
      <w:r w:rsidRPr="0095601B">
        <w:rPr>
          <w:sz w:val="24"/>
          <w:szCs w:val="24"/>
        </w:rPr>
        <w:t>c) impedimento de licitar e contratar e</w:t>
      </w:r>
    </w:p>
    <w:p w14:paraId="73137F42" w14:textId="77777777" w:rsidR="008805C1" w:rsidRPr="0095601B" w:rsidRDefault="008805C1" w:rsidP="0095601B">
      <w:pPr>
        <w:spacing w:line="360" w:lineRule="auto"/>
        <w:ind w:left="284" w:right="447"/>
        <w:jc w:val="both"/>
        <w:rPr>
          <w:sz w:val="24"/>
          <w:szCs w:val="24"/>
        </w:rPr>
      </w:pPr>
      <w:r w:rsidRPr="0095601B">
        <w:rPr>
          <w:sz w:val="24"/>
          <w:szCs w:val="24"/>
        </w:rPr>
        <w:t>d)declaração de inidoneidade para licitar ou contratar, enquanto perdurarem os motivos determinantes da punição ou até que seja promovida sua reabilitação perante a própria autoridade que aplicou a penalidade.</w:t>
      </w:r>
    </w:p>
    <w:p w14:paraId="4E0604EE" w14:textId="77777777" w:rsidR="008805C1" w:rsidRPr="0095601B" w:rsidRDefault="008805C1" w:rsidP="0095601B">
      <w:pPr>
        <w:spacing w:line="360" w:lineRule="auto"/>
        <w:ind w:left="284" w:right="447"/>
        <w:jc w:val="both"/>
        <w:rPr>
          <w:sz w:val="24"/>
          <w:szCs w:val="24"/>
        </w:rPr>
      </w:pPr>
      <w:r w:rsidRPr="0095601B">
        <w:rPr>
          <w:sz w:val="24"/>
          <w:szCs w:val="24"/>
        </w:rPr>
        <w:t>10.2. Na aplicação das sanções serão considerados:</w:t>
      </w:r>
    </w:p>
    <w:p w14:paraId="57F80556" w14:textId="77777777" w:rsidR="008805C1" w:rsidRPr="0095601B" w:rsidRDefault="008805C1" w:rsidP="0095601B">
      <w:pPr>
        <w:spacing w:line="360" w:lineRule="auto"/>
        <w:ind w:left="284" w:right="447"/>
        <w:jc w:val="both"/>
        <w:rPr>
          <w:sz w:val="24"/>
          <w:szCs w:val="24"/>
        </w:rPr>
      </w:pPr>
      <w:r w:rsidRPr="0095601B">
        <w:rPr>
          <w:sz w:val="24"/>
          <w:szCs w:val="24"/>
        </w:rPr>
        <w:t>10.2.1.A natureza e a gravidade da infração cometida,</w:t>
      </w:r>
    </w:p>
    <w:p w14:paraId="60F19D24" w14:textId="77777777" w:rsidR="008805C1" w:rsidRPr="0095601B" w:rsidRDefault="008805C1" w:rsidP="0095601B">
      <w:pPr>
        <w:spacing w:line="360" w:lineRule="auto"/>
        <w:ind w:left="284" w:right="447"/>
        <w:jc w:val="both"/>
        <w:rPr>
          <w:sz w:val="24"/>
          <w:szCs w:val="24"/>
        </w:rPr>
      </w:pPr>
      <w:r w:rsidRPr="0095601B">
        <w:rPr>
          <w:sz w:val="24"/>
          <w:szCs w:val="24"/>
        </w:rPr>
        <w:t>10.2.2.As peculiaridades do caso concreto,</w:t>
      </w:r>
    </w:p>
    <w:p w14:paraId="3026534F" w14:textId="77777777" w:rsidR="008805C1" w:rsidRPr="0095601B" w:rsidRDefault="008805C1" w:rsidP="0095601B">
      <w:pPr>
        <w:spacing w:line="360" w:lineRule="auto"/>
        <w:ind w:left="284" w:right="447"/>
        <w:jc w:val="both"/>
        <w:rPr>
          <w:sz w:val="24"/>
          <w:szCs w:val="24"/>
        </w:rPr>
      </w:pPr>
      <w:r w:rsidRPr="0095601B">
        <w:rPr>
          <w:sz w:val="24"/>
          <w:szCs w:val="24"/>
        </w:rPr>
        <w:lastRenderedPageBreak/>
        <w:t>10.2.3.As circunstâncias agravantes ou atenuantes,</w:t>
      </w:r>
    </w:p>
    <w:p w14:paraId="4956C063" w14:textId="77777777" w:rsidR="008805C1" w:rsidRPr="0095601B" w:rsidRDefault="008805C1" w:rsidP="0095601B">
      <w:pPr>
        <w:spacing w:line="360" w:lineRule="auto"/>
        <w:ind w:left="284" w:right="447"/>
        <w:jc w:val="both"/>
        <w:rPr>
          <w:sz w:val="24"/>
          <w:szCs w:val="24"/>
        </w:rPr>
      </w:pPr>
      <w:r w:rsidRPr="0095601B">
        <w:rPr>
          <w:sz w:val="24"/>
          <w:szCs w:val="24"/>
        </w:rPr>
        <w:t>10.3.Os danos que dela provierem para a Administração Pública, aimplantação ou o aperfeiçoamento de programa de integridade, conforme normas e orientações dos órgãos de controle.</w:t>
      </w:r>
    </w:p>
    <w:p w14:paraId="201F62C5" w14:textId="77777777" w:rsidR="008805C1" w:rsidRPr="0095601B" w:rsidRDefault="008805C1" w:rsidP="0095601B">
      <w:pPr>
        <w:spacing w:line="360" w:lineRule="auto"/>
        <w:ind w:left="284" w:right="447"/>
        <w:jc w:val="both"/>
        <w:rPr>
          <w:sz w:val="24"/>
          <w:szCs w:val="24"/>
        </w:rPr>
      </w:pPr>
      <w:r w:rsidRPr="0095601B">
        <w:rPr>
          <w:sz w:val="24"/>
          <w:szCs w:val="24"/>
        </w:rPr>
        <w:t>10.4.A multa será recolhida em percentual de 0,5% a 30% incidente sobre o valor do contrato licitado, recolhida no prazo máximo de 15 (quinze) dias úteis, a contar da comunicação oficial.</w:t>
      </w:r>
    </w:p>
    <w:p w14:paraId="6F1CDA02" w14:textId="77777777" w:rsidR="008805C1" w:rsidRPr="0095601B" w:rsidRDefault="008805C1" w:rsidP="0095601B">
      <w:pPr>
        <w:spacing w:line="360" w:lineRule="auto"/>
        <w:ind w:left="284" w:right="447"/>
        <w:jc w:val="both"/>
        <w:rPr>
          <w:sz w:val="24"/>
          <w:szCs w:val="24"/>
        </w:rPr>
      </w:pPr>
      <w:r w:rsidRPr="0095601B">
        <w:rPr>
          <w:sz w:val="24"/>
          <w:szCs w:val="24"/>
        </w:rPr>
        <w:t>10.5.Para as infrações previstas nos itens 10.1.1, 10.1.2 e 10.1.3 a multa será de 0,5% a 15% do valor do contrato licitado...</w:t>
      </w:r>
    </w:p>
    <w:p w14:paraId="40E472A4" w14:textId="77777777" w:rsidR="008805C1" w:rsidRPr="0095601B" w:rsidRDefault="008805C1" w:rsidP="0095601B">
      <w:pPr>
        <w:spacing w:line="360" w:lineRule="auto"/>
        <w:ind w:left="284" w:right="447"/>
        <w:jc w:val="both"/>
        <w:rPr>
          <w:sz w:val="24"/>
          <w:szCs w:val="24"/>
        </w:rPr>
      </w:pPr>
      <w:r w:rsidRPr="0095601B">
        <w:rPr>
          <w:sz w:val="24"/>
          <w:szCs w:val="24"/>
        </w:rPr>
        <w:t>10.6.Para as infrações previstas nos itens 10.1.4, 10.1.5, 10.1.6, 10.1.7 e 10.1.8 a multa será de 15% a 30% do valor do contrato licitado.</w:t>
      </w:r>
    </w:p>
    <w:p w14:paraId="170ED76C" w14:textId="77777777" w:rsidR="008805C1" w:rsidRPr="0095601B" w:rsidRDefault="008805C1" w:rsidP="0095601B">
      <w:pPr>
        <w:spacing w:line="360" w:lineRule="auto"/>
        <w:ind w:left="284" w:right="447"/>
        <w:jc w:val="both"/>
        <w:rPr>
          <w:sz w:val="24"/>
          <w:szCs w:val="24"/>
        </w:rPr>
      </w:pPr>
      <w:r w:rsidRPr="0095601B">
        <w:rPr>
          <w:sz w:val="24"/>
          <w:szCs w:val="24"/>
        </w:rPr>
        <w:t>10.7As sanções de advertência, impedimento de licitar e contratar e declaração de inidoneidade para licitar ou contratar poderão ser aplicadas, cumulativamente ou não, à penalidade de multa.</w:t>
      </w:r>
    </w:p>
    <w:p w14:paraId="2F6AF58B" w14:textId="77777777" w:rsidR="008805C1" w:rsidRPr="0095601B" w:rsidRDefault="008805C1" w:rsidP="0095601B">
      <w:pPr>
        <w:spacing w:line="360" w:lineRule="auto"/>
        <w:ind w:left="284" w:right="447"/>
        <w:jc w:val="both"/>
        <w:rPr>
          <w:sz w:val="24"/>
          <w:szCs w:val="24"/>
        </w:rPr>
      </w:pPr>
      <w:r w:rsidRPr="0095601B">
        <w:rPr>
          <w:sz w:val="24"/>
          <w:szCs w:val="24"/>
        </w:rPr>
        <w:t xml:space="preserve">10.8.Na aplicação da sanção de multa será facultada a defesa do interessado no prazo de 15 (quinze) dias úteis, contado da data de sua intimação. </w:t>
      </w:r>
    </w:p>
    <w:p w14:paraId="355AAEE3" w14:textId="77777777" w:rsidR="008805C1" w:rsidRPr="0095601B" w:rsidRDefault="008805C1" w:rsidP="0095601B">
      <w:pPr>
        <w:spacing w:line="360" w:lineRule="auto"/>
        <w:ind w:left="284" w:right="447"/>
        <w:jc w:val="both"/>
        <w:rPr>
          <w:sz w:val="24"/>
          <w:szCs w:val="24"/>
        </w:rPr>
      </w:pPr>
      <w:r w:rsidRPr="0095601B">
        <w:rPr>
          <w:sz w:val="24"/>
          <w:szCs w:val="24"/>
        </w:rPr>
        <w:t>10.9.A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10.10.Administração Pública direta e indireta do ente federativo a qual pertencer o órgão ou entidade, pelo prazo máximo de 3 (três) anos.</w:t>
      </w:r>
    </w:p>
    <w:p w14:paraId="72F408B0" w14:textId="77777777" w:rsidR="008805C1" w:rsidRPr="0095601B" w:rsidRDefault="008805C1" w:rsidP="0095601B">
      <w:pPr>
        <w:spacing w:line="360" w:lineRule="auto"/>
        <w:ind w:left="284" w:right="447"/>
        <w:jc w:val="both"/>
        <w:rPr>
          <w:sz w:val="24"/>
          <w:szCs w:val="24"/>
        </w:rPr>
      </w:pPr>
      <w:r w:rsidRPr="0095601B">
        <w:rPr>
          <w:sz w:val="24"/>
          <w:szCs w:val="24"/>
        </w:rPr>
        <w:t xml:space="preserve">10.11.Poderá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15" w:anchor="art156%C2%A75" w:history="1">
        <w:r w:rsidRPr="0095601B">
          <w:rPr>
            <w:rStyle w:val="Hyperlink"/>
            <w:sz w:val="24"/>
            <w:szCs w:val="24"/>
          </w:rPr>
          <w:t>art. 156, §5º, da Lei n.º 14.133/2021</w:t>
        </w:r>
      </w:hyperlink>
      <w:r w:rsidRPr="0095601B">
        <w:rPr>
          <w:sz w:val="24"/>
          <w:szCs w:val="24"/>
        </w:rPr>
        <w:t>.</w:t>
      </w:r>
    </w:p>
    <w:p w14:paraId="16FE3A0E" w14:textId="77777777" w:rsidR="008805C1" w:rsidRPr="0095601B" w:rsidRDefault="008805C1" w:rsidP="0095601B">
      <w:pPr>
        <w:spacing w:line="360" w:lineRule="auto"/>
        <w:ind w:left="284" w:right="447"/>
        <w:jc w:val="both"/>
        <w:rPr>
          <w:sz w:val="24"/>
          <w:szCs w:val="24"/>
        </w:rPr>
      </w:pPr>
      <w:r w:rsidRPr="0095601B">
        <w:rPr>
          <w:sz w:val="24"/>
          <w:szCs w:val="24"/>
        </w:rPr>
        <w:t>10.12.A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w:t>
      </w:r>
    </w:p>
    <w:p w14:paraId="3205F724" w14:textId="77777777" w:rsidR="008805C1" w:rsidRPr="0095601B" w:rsidRDefault="008805C1" w:rsidP="0095601B">
      <w:pPr>
        <w:spacing w:line="360" w:lineRule="auto"/>
        <w:ind w:left="284" w:right="447" w:hanging="142"/>
        <w:jc w:val="both"/>
        <w:rPr>
          <w:sz w:val="24"/>
          <w:szCs w:val="24"/>
        </w:rPr>
      </w:pPr>
      <w:r w:rsidRPr="0095601B">
        <w:rPr>
          <w:sz w:val="24"/>
          <w:szCs w:val="24"/>
        </w:rPr>
        <w:t xml:space="preserve">10.13.A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w:t>
      </w:r>
      <w:r w:rsidRPr="0095601B">
        <w:rPr>
          <w:sz w:val="24"/>
          <w:szCs w:val="24"/>
        </w:rPr>
        <w:lastRenderedPageBreak/>
        <w:t>especificar as provas que pretenda produzir.</w:t>
      </w:r>
    </w:p>
    <w:p w14:paraId="29E6E191" w14:textId="77777777" w:rsidR="008805C1" w:rsidRPr="0095601B" w:rsidRDefault="008805C1" w:rsidP="0095601B">
      <w:pPr>
        <w:spacing w:line="360" w:lineRule="auto"/>
        <w:ind w:left="284" w:right="447"/>
        <w:jc w:val="both"/>
        <w:rPr>
          <w:sz w:val="24"/>
          <w:szCs w:val="24"/>
        </w:rPr>
      </w:pPr>
      <w:r w:rsidRPr="0095601B">
        <w:rPr>
          <w:sz w:val="24"/>
          <w:szCs w:val="24"/>
        </w:rPr>
        <w:t>10.14.Caberá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684814" w14:textId="77777777" w:rsidR="008805C1" w:rsidRPr="0095601B" w:rsidRDefault="008805C1" w:rsidP="0095601B">
      <w:pPr>
        <w:spacing w:line="360" w:lineRule="auto"/>
        <w:ind w:left="284" w:right="447"/>
        <w:jc w:val="both"/>
        <w:rPr>
          <w:sz w:val="24"/>
          <w:szCs w:val="24"/>
        </w:rPr>
      </w:pPr>
      <w:r w:rsidRPr="0095601B">
        <w:rPr>
          <w:sz w:val="24"/>
          <w:szCs w:val="24"/>
        </w:rPr>
        <w:t xml:space="preserve">10.1.5Caberá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0A1D6EB" w14:textId="77777777" w:rsidR="008805C1" w:rsidRPr="0095601B" w:rsidRDefault="008805C1" w:rsidP="0095601B">
      <w:pPr>
        <w:spacing w:line="360" w:lineRule="auto"/>
        <w:ind w:left="284" w:right="447"/>
        <w:jc w:val="both"/>
        <w:rPr>
          <w:sz w:val="24"/>
          <w:szCs w:val="24"/>
        </w:rPr>
      </w:pPr>
      <w:r w:rsidRPr="0095601B">
        <w:rPr>
          <w:sz w:val="24"/>
          <w:szCs w:val="24"/>
        </w:rPr>
        <w:t>10.16.O recurso e o pedido de reconsideração terão efeito suspensivo do ato ou da decisão recorrida até que sobrevenha decisão final da autoridade competente.</w:t>
      </w:r>
    </w:p>
    <w:p w14:paraId="6BBEE34A" w14:textId="77777777" w:rsidR="008805C1" w:rsidRPr="0095601B" w:rsidRDefault="008805C1" w:rsidP="0095601B">
      <w:pPr>
        <w:spacing w:line="360" w:lineRule="auto"/>
        <w:ind w:left="284" w:right="447"/>
        <w:jc w:val="both"/>
        <w:rPr>
          <w:sz w:val="24"/>
          <w:szCs w:val="24"/>
        </w:rPr>
      </w:pPr>
      <w:r w:rsidRPr="0095601B">
        <w:rPr>
          <w:sz w:val="24"/>
          <w:szCs w:val="24"/>
        </w:rPr>
        <w:t>10.17. A aplicação das sanções previstas neste edital não exclui, em hipótese alguma, a obrigação de reparação integral dos danos causados à Administração Pública.</w:t>
      </w:r>
    </w:p>
    <w:p w14:paraId="152279A2" w14:textId="77777777" w:rsidR="008805C1" w:rsidRPr="0095601B" w:rsidRDefault="008805C1" w:rsidP="0095601B">
      <w:pPr>
        <w:spacing w:line="360" w:lineRule="auto"/>
        <w:ind w:left="284" w:right="447"/>
        <w:jc w:val="both"/>
        <w:rPr>
          <w:sz w:val="24"/>
          <w:szCs w:val="24"/>
        </w:rPr>
      </w:pPr>
    </w:p>
    <w:p w14:paraId="66A0F71E" w14:textId="77777777" w:rsidR="008805C1" w:rsidRPr="0095601B" w:rsidRDefault="008805C1" w:rsidP="0095601B">
      <w:pPr>
        <w:spacing w:line="360" w:lineRule="auto"/>
        <w:ind w:left="284" w:right="447"/>
        <w:jc w:val="both"/>
        <w:rPr>
          <w:b/>
          <w:bCs/>
          <w:sz w:val="24"/>
          <w:szCs w:val="24"/>
        </w:rPr>
      </w:pPr>
      <w:r w:rsidRPr="0095601B">
        <w:rPr>
          <w:b/>
          <w:bCs/>
          <w:sz w:val="24"/>
          <w:szCs w:val="24"/>
        </w:rPr>
        <w:t>CLÁUSULA DÉCIMA PRIMEIRA – GARANTIA DE EXECUÇÃO:</w:t>
      </w:r>
    </w:p>
    <w:p w14:paraId="48352DBD" w14:textId="77777777" w:rsidR="008805C1" w:rsidRPr="0095601B" w:rsidRDefault="008805C1" w:rsidP="0095601B">
      <w:pPr>
        <w:spacing w:line="360" w:lineRule="auto"/>
        <w:ind w:left="284" w:right="447"/>
        <w:jc w:val="both"/>
        <w:rPr>
          <w:sz w:val="24"/>
          <w:szCs w:val="24"/>
        </w:rPr>
      </w:pPr>
      <w:r w:rsidRPr="0095601B">
        <w:rPr>
          <w:sz w:val="24"/>
          <w:szCs w:val="24"/>
        </w:rPr>
        <w:t>11.1.Será exigida a garantia da contratação de que tratam os arts. 96 e seguintes da Lei nº 14.133/21, no percentual de 5% (cinco por cento) do valor contratual, conforme regras previstas no contrato.</w:t>
      </w:r>
    </w:p>
    <w:p w14:paraId="3B287E75" w14:textId="77777777" w:rsidR="008805C1" w:rsidRPr="0095601B" w:rsidRDefault="008805C1" w:rsidP="0095601B">
      <w:pPr>
        <w:spacing w:line="360" w:lineRule="auto"/>
        <w:ind w:left="284" w:right="447"/>
        <w:jc w:val="both"/>
        <w:rPr>
          <w:sz w:val="24"/>
          <w:szCs w:val="24"/>
        </w:rPr>
      </w:pPr>
      <w:r w:rsidRPr="0095601B">
        <w:rPr>
          <w:sz w:val="24"/>
          <w:szCs w:val="24"/>
        </w:rPr>
        <w:t>11.2.A garantia da Execução poderá ser prestada nas seguintes modalidades:</w:t>
      </w:r>
    </w:p>
    <w:p w14:paraId="1B881D55" w14:textId="77777777" w:rsidR="008805C1" w:rsidRPr="0095601B" w:rsidRDefault="008805C1" w:rsidP="0095601B">
      <w:pPr>
        <w:spacing w:line="360" w:lineRule="auto"/>
        <w:ind w:left="284" w:right="447"/>
        <w:jc w:val="both"/>
        <w:rPr>
          <w:sz w:val="24"/>
          <w:szCs w:val="24"/>
        </w:rPr>
      </w:pPr>
      <w:r w:rsidRPr="0095601B">
        <w:rPr>
          <w:sz w:val="24"/>
          <w:szCs w:val="24"/>
        </w:rPr>
        <w:t>a)caução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seguro-garantia;fiança bancária emitida por banco ou instituição financeira devidamente autorizada a operar no País pelo Banco Central do Brasil.</w:t>
      </w:r>
    </w:p>
    <w:p w14:paraId="4FD9FCA7" w14:textId="77777777" w:rsidR="008805C1" w:rsidRPr="0095601B" w:rsidRDefault="008805C1" w:rsidP="0095601B">
      <w:pPr>
        <w:spacing w:line="360" w:lineRule="auto"/>
        <w:ind w:left="284" w:right="447"/>
        <w:jc w:val="both"/>
        <w:rPr>
          <w:sz w:val="24"/>
          <w:szCs w:val="24"/>
        </w:rPr>
      </w:pPr>
      <w:r w:rsidRPr="0095601B">
        <w:rPr>
          <w:sz w:val="24"/>
          <w:szCs w:val="24"/>
        </w:rPr>
        <w:t>b)Título de capitalização custeado por pagamento único, com resgate pelo valor total.</w:t>
      </w:r>
    </w:p>
    <w:p w14:paraId="78BE6409" w14:textId="77777777" w:rsidR="008805C1" w:rsidRPr="0095601B" w:rsidRDefault="008805C1" w:rsidP="005B5016">
      <w:pPr>
        <w:spacing w:line="360" w:lineRule="auto"/>
        <w:ind w:left="284" w:right="447"/>
        <w:jc w:val="both"/>
        <w:rPr>
          <w:sz w:val="24"/>
          <w:szCs w:val="24"/>
        </w:rPr>
      </w:pPr>
      <w:r w:rsidRPr="0095601B">
        <w:rPr>
          <w:sz w:val="24"/>
          <w:szCs w:val="24"/>
        </w:rPr>
        <w:t>Implicará execução do valor integral da garantia as hipóteses legalmente previstas.</w:t>
      </w:r>
    </w:p>
    <w:p w14:paraId="3B10B783" w14:textId="77777777" w:rsidR="008805C1" w:rsidRPr="0095601B" w:rsidRDefault="008805C1" w:rsidP="0095601B">
      <w:pPr>
        <w:spacing w:line="360" w:lineRule="auto"/>
        <w:ind w:left="284" w:right="447"/>
        <w:jc w:val="both"/>
        <w:rPr>
          <w:sz w:val="24"/>
          <w:szCs w:val="24"/>
        </w:rPr>
      </w:pPr>
      <w:r w:rsidRPr="0095601B">
        <w:rPr>
          <w:sz w:val="24"/>
          <w:szCs w:val="24"/>
        </w:rPr>
        <w:t xml:space="preserve">c)Fica estabelecido prazo de 1(um)mês, contado da data de homologação da licitação e anterior à assinatura do contrato, para a prestação da garantia pelo contratado quando optar pela modalidade Seguro-garantia; </w:t>
      </w:r>
    </w:p>
    <w:p w14:paraId="0B5CFB61" w14:textId="77777777" w:rsidR="008805C1" w:rsidRPr="0095601B" w:rsidRDefault="008805C1" w:rsidP="0095601B">
      <w:pPr>
        <w:spacing w:line="360" w:lineRule="auto"/>
        <w:ind w:left="284" w:right="447"/>
        <w:jc w:val="both"/>
        <w:rPr>
          <w:sz w:val="24"/>
          <w:szCs w:val="24"/>
        </w:rPr>
      </w:pPr>
      <w:r w:rsidRPr="0095601B">
        <w:rPr>
          <w:sz w:val="24"/>
          <w:szCs w:val="24"/>
        </w:rPr>
        <w:t>c)O seguro-garantia tem por objetivo garantir o fiel cumprimento das obrigações assumidas pelo contratado perante à Administração, inclusive as multas, os prejuízos e as indenizações de correntes de inadimplemento, observadas as seguintes regras nas contratações regidas por esta Lei:</w:t>
      </w:r>
    </w:p>
    <w:p w14:paraId="0924631A" w14:textId="77777777" w:rsidR="008805C1" w:rsidRPr="0095601B" w:rsidRDefault="008805C1" w:rsidP="0095601B">
      <w:pPr>
        <w:spacing w:line="360" w:lineRule="auto"/>
        <w:ind w:left="284" w:right="447"/>
        <w:jc w:val="both"/>
        <w:rPr>
          <w:sz w:val="24"/>
          <w:szCs w:val="24"/>
        </w:rPr>
      </w:pPr>
      <w:r w:rsidRPr="0095601B">
        <w:rPr>
          <w:sz w:val="24"/>
          <w:szCs w:val="24"/>
        </w:rPr>
        <w:t xml:space="preserve">d)O prazo de vigência da apólice será igual ou superior ao prazo estabelecido no contrato principal e deverá acompanhar as modificações referentes à vigência deste mediante a emissão do respectivo </w:t>
      </w:r>
      <w:r w:rsidRPr="0095601B">
        <w:rPr>
          <w:sz w:val="24"/>
          <w:szCs w:val="24"/>
        </w:rPr>
        <w:lastRenderedPageBreak/>
        <w:t>endosso pela seguradora;</w:t>
      </w:r>
    </w:p>
    <w:p w14:paraId="53FA8C06" w14:textId="77777777" w:rsidR="008805C1" w:rsidRPr="0095601B" w:rsidRDefault="008805C1" w:rsidP="0095601B">
      <w:pPr>
        <w:spacing w:line="360" w:lineRule="auto"/>
        <w:ind w:left="284" w:right="447"/>
        <w:jc w:val="both"/>
        <w:rPr>
          <w:sz w:val="24"/>
          <w:szCs w:val="24"/>
        </w:rPr>
      </w:pPr>
      <w:r w:rsidRPr="0095601B">
        <w:rPr>
          <w:sz w:val="24"/>
          <w:szCs w:val="24"/>
        </w:rPr>
        <w:t>e)O seguro-garantia continuará em vigor mesmo se o contratado não tiver pago o prêmio nas datas convencionadas.</w:t>
      </w:r>
    </w:p>
    <w:p w14:paraId="4DDAA921" w14:textId="77777777" w:rsidR="008805C1" w:rsidRPr="0095601B" w:rsidRDefault="008805C1" w:rsidP="0095601B">
      <w:pPr>
        <w:spacing w:line="360" w:lineRule="auto"/>
        <w:ind w:left="284" w:right="447"/>
        <w:jc w:val="both"/>
        <w:rPr>
          <w:sz w:val="24"/>
          <w:szCs w:val="24"/>
        </w:rPr>
      </w:pPr>
    </w:p>
    <w:p w14:paraId="589746DB" w14:textId="77777777" w:rsidR="008805C1" w:rsidRPr="0095601B" w:rsidRDefault="008805C1" w:rsidP="0095601B">
      <w:pPr>
        <w:spacing w:line="360" w:lineRule="auto"/>
        <w:ind w:left="284" w:right="447"/>
        <w:jc w:val="both"/>
        <w:rPr>
          <w:b/>
          <w:bCs/>
          <w:sz w:val="24"/>
          <w:szCs w:val="24"/>
        </w:rPr>
      </w:pPr>
      <w:r w:rsidRPr="0095601B">
        <w:rPr>
          <w:b/>
          <w:bCs/>
          <w:sz w:val="24"/>
          <w:szCs w:val="24"/>
        </w:rPr>
        <w:t>CLÁUSULA DÉCIMA SEGUNDA –RESCISÃO:</w:t>
      </w:r>
    </w:p>
    <w:p w14:paraId="3E8620AB" w14:textId="77777777" w:rsidR="008805C1" w:rsidRPr="0095601B" w:rsidRDefault="008805C1" w:rsidP="0095601B">
      <w:pPr>
        <w:spacing w:line="360" w:lineRule="auto"/>
        <w:ind w:left="284" w:right="447"/>
        <w:jc w:val="both"/>
        <w:rPr>
          <w:sz w:val="24"/>
          <w:szCs w:val="24"/>
        </w:rPr>
      </w:pPr>
      <w:r w:rsidRPr="0095601B">
        <w:rPr>
          <w:sz w:val="24"/>
          <w:szCs w:val="24"/>
        </w:rPr>
        <w:t>12.1.O MUNICÍPIO CONTRATANTE poderá rescindir administrativamente o presente Contrato, nas hipóteses previstas na Lei Federal nº 14.133/2021, sem que caiba o Contratado o direito de qualquer indenização, sem prejuízo das penalidades pertinentes.</w:t>
      </w:r>
    </w:p>
    <w:p w14:paraId="3AA0032F" w14:textId="77777777" w:rsidR="008805C1" w:rsidRPr="0095601B" w:rsidRDefault="008805C1" w:rsidP="0095601B">
      <w:pPr>
        <w:spacing w:line="360" w:lineRule="auto"/>
        <w:ind w:left="284" w:right="447"/>
        <w:jc w:val="both"/>
        <w:rPr>
          <w:sz w:val="24"/>
          <w:szCs w:val="24"/>
        </w:rPr>
      </w:pPr>
      <w:r w:rsidRPr="0095601B">
        <w:rPr>
          <w:sz w:val="24"/>
          <w:szCs w:val="24"/>
        </w:rPr>
        <w:t>12.2.Em comum acordo entre CONTRATANTE e CONTRATADA.</w:t>
      </w:r>
    </w:p>
    <w:p w14:paraId="27A6EB5B" w14:textId="77777777" w:rsidR="008805C1" w:rsidRPr="0095601B" w:rsidRDefault="008805C1" w:rsidP="0095601B">
      <w:pPr>
        <w:spacing w:line="360" w:lineRule="auto"/>
        <w:ind w:left="284" w:right="447"/>
        <w:jc w:val="both"/>
        <w:rPr>
          <w:sz w:val="24"/>
          <w:szCs w:val="24"/>
        </w:rPr>
      </w:pPr>
      <w:r w:rsidRPr="0095601B">
        <w:rPr>
          <w:sz w:val="24"/>
          <w:szCs w:val="24"/>
        </w:rPr>
        <w:t xml:space="preserve">12.3.O contrato será rescindido de pleno direito, independente de notificação ou interpelação judicial ou extrajudicial, sem qualquer espécie de indenização a CONTRATADA, nos casos de: </w:t>
      </w:r>
    </w:p>
    <w:p w14:paraId="499FCE43" w14:textId="77777777" w:rsidR="008805C1" w:rsidRPr="0095601B" w:rsidRDefault="008805C1" w:rsidP="0095601B">
      <w:pPr>
        <w:spacing w:line="360" w:lineRule="auto"/>
        <w:ind w:left="284" w:right="447"/>
        <w:jc w:val="both"/>
        <w:rPr>
          <w:sz w:val="24"/>
          <w:szCs w:val="24"/>
        </w:rPr>
      </w:pPr>
      <w:r w:rsidRPr="0095601B">
        <w:rPr>
          <w:sz w:val="24"/>
          <w:szCs w:val="24"/>
        </w:rPr>
        <w:t xml:space="preserve">a)Falência ou liquidação da CONTRATADA; </w:t>
      </w:r>
    </w:p>
    <w:p w14:paraId="12B8AFC4" w14:textId="77777777" w:rsidR="008805C1" w:rsidRPr="0095601B" w:rsidRDefault="008805C1" w:rsidP="0095601B">
      <w:pPr>
        <w:spacing w:line="360" w:lineRule="auto"/>
        <w:ind w:left="284" w:right="447"/>
        <w:jc w:val="both"/>
        <w:rPr>
          <w:sz w:val="24"/>
          <w:szCs w:val="24"/>
        </w:rPr>
      </w:pPr>
      <w:r w:rsidRPr="0095601B">
        <w:rPr>
          <w:sz w:val="24"/>
          <w:szCs w:val="24"/>
        </w:rPr>
        <w:t xml:space="preserve">b)Incorporação, fusão ou cisão da CONTRATADA que venha a prejudicar a execução do contrato; </w:t>
      </w:r>
    </w:p>
    <w:p w14:paraId="523BBA5C" w14:textId="77777777" w:rsidR="008805C1" w:rsidRPr="0095601B" w:rsidRDefault="008805C1" w:rsidP="0095601B">
      <w:pPr>
        <w:spacing w:line="360" w:lineRule="auto"/>
        <w:ind w:left="284" w:right="447"/>
        <w:jc w:val="both"/>
        <w:rPr>
          <w:sz w:val="24"/>
          <w:szCs w:val="24"/>
        </w:rPr>
      </w:pPr>
      <w:r w:rsidRPr="0095601B">
        <w:rPr>
          <w:sz w:val="24"/>
          <w:szCs w:val="24"/>
        </w:rPr>
        <w:t xml:space="preserve">c)Transferência a outrem, no todo ou em parte as obrigações decorrentes do contrato sem a autorização do Município; </w:t>
      </w:r>
    </w:p>
    <w:p w14:paraId="58693230" w14:textId="77777777" w:rsidR="008805C1" w:rsidRPr="0095601B" w:rsidRDefault="008805C1" w:rsidP="0095601B">
      <w:pPr>
        <w:spacing w:line="360" w:lineRule="auto"/>
        <w:ind w:left="284" w:right="447"/>
        <w:jc w:val="both"/>
        <w:rPr>
          <w:sz w:val="24"/>
          <w:szCs w:val="24"/>
        </w:rPr>
      </w:pPr>
      <w:r w:rsidRPr="0095601B">
        <w:rPr>
          <w:sz w:val="24"/>
          <w:szCs w:val="24"/>
        </w:rPr>
        <w:t xml:space="preserve">d)anifesta irresponsabilidade por parte da </w:t>
      </w:r>
      <w:r w:rsidRPr="0095601B">
        <w:rPr>
          <w:b/>
          <w:bCs/>
          <w:sz w:val="24"/>
          <w:szCs w:val="24"/>
        </w:rPr>
        <w:t>CONTRATADA</w:t>
      </w:r>
      <w:r w:rsidRPr="0095601B">
        <w:rPr>
          <w:sz w:val="24"/>
          <w:szCs w:val="24"/>
        </w:rPr>
        <w:t xml:space="preserve"> de cumprir com as obrigações assumidas; </w:t>
      </w:r>
    </w:p>
    <w:p w14:paraId="56B74250" w14:textId="77777777" w:rsidR="008805C1" w:rsidRPr="0095601B" w:rsidRDefault="008805C1" w:rsidP="0095601B">
      <w:pPr>
        <w:spacing w:line="360" w:lineRule="auto"/>
        <w:ind w:left="284" w:right="447"/>
        <w:jc w:val="both"/>
        <w:rPr>
          <w:sz w:val="24"/>
          <w:szCs w:val="24"/>
        </w:rPr>
      </w:pPr>
      <w:r w:rsidRPr="0095601B">
        <w:rPr>
          <w:sz w:val="24"/>
          <w:szCs w:val="24"/>
        </w:rPr>
        <w:t>e)Procedimentos irregulares da</w:t>
      </w:r>
      <w:r w:rsidRPr="0095601B">
        <w:rPr>
          <w:b/>
          <w:bCs/>
          <w:sz w:val="24"/>
          <w:szCs w:val="24"/>
        </w:rPr>
        <w:t xml:space="preserve"> CONTRATADA</w:t>
      </w:r>
      <w:r w:rsidRPr="0095601B">
        <w:rPr>
          <w:sz w:val="24"/>
          <w:szCs w:val="24"/>
        </w:rPr>
        <w:t>, que venha causar transtornos ou prejuízos para o Município e/ou terceiros;</w:t>
      </w:r>
    </w:p>
    <w:p w14:paraId="4F77DFF6" w14:textId="77777777" w:rsidR="008805C1" w:rsidRPr="0095601B" w:rsidRDefault="008805C1" w:rsidP="0095601B">
      <w:pPr>
        <w:spacing w:line="360" w:lineRule="auto"/>
        <w:ind w:left="284" w:right="447"/>
        <w:jc w:val="both"/>
        <w:rPr>
          <w:sz w:val="24"/>
          <w:szCs w:val="24"/>
        </w:rPr>
      </w:pPr>
      <w:r w:rsidRPr="0095601B">
        <w:rPr>
          <w:sz w:val="24"/>
          <w:szCs w:val="24"/>
        </w:rPr>
        <w:t>12.3. A rescisão do contrato unilateralmente pelo Município acarretará as seguintes consequências sem prejuízo de outras de caráter civil ou criminal, se necessárias:</w:t>
      </w:r>
    </w:p>
    <w:p w14:paraId="44D7C598" w14:textId="77777777" w:rsidR="008805C1" w:rsidRPr="0095601B" w:rsidRDefault="008805C1" w:rsidP="0095601B">
      <w:pPr>
        <w:spacing w:line="360" w:lineRule="auto"/>
        <w:ind w:left="284" w:right="447"/>
        <w:jc w:val="both"/>
        <w:rPr>
          <w:sz w:val="24"/>
          <w:szCs w:val="24"/>
        </w:rPr>
      </w:pPr>
      <w:r w:rsidRPr="0095601B">
        <w:rPr>
          <w:sz w:val="24"/>
          <w:szCs w:val="24"/>
        </w:rPr>
        <w:t xml:space="preserve">a)Assunção imediata do objeto do contrato, por ato próprio do Município, mediante a lavratura de termo circunstanciado; </w:t>
      </w:r>
    </w:p>
    <w:p w14:paraId="24C44145" w14:textId="77777777" w:rsidR="008805C1" w:rsidRPr="0095601B" w:rsidRDefault="008805C1" w:rsidP="0095601B">
      <w:pPr>
        <w:spacing w:line="360" w:lineRule="auto"/>
        <w:ind w:left="284" w:right="447"/>
        <w:jc w:val="both"/>
        <w:rPr>
          <w:sz w:val="24"/>
          <w:szCs w:val="24"/>
        </w:rPr>
      </w:pPr>
      <w:r w:rsidRPr="0095601B">
        <w:rPr>
          <w:sz w:val="24"/>
          <w:szCs w:val="24"/>
        </w:rPr>
        <w:t xml:space="preserve">b)Responsabilização da CONTRATADA por prejuízos causados ao Município; </w:t>
      </w:r>
    </w:p>
    <w:p w14:paraId="1808C0DF" w14:textId="77777777" w:rsidR="008805C1" w:rsidRPr="0095601B" w:rsidRDefault="008805C1" w:rsidP="0095601B">
      <w:pPr>
        <w:spacing w:line="360" w:lineRule="auto"/>
        <w:ind w:left="284" w:right="447"/>
        <w:jc w:val="both"/>
        <w:rPr>
          <w:b/>
          <w:bCs/>
          <w:sz w:val="24"/>
          <w:szCs w:val="24"/>
        </w:rPr>
      </w:pPr>
    </w:p>
    <w:p w14:paraId="22DBE575" w14:textId="77777777" w:rsidR="008805C1" w:rsidRPr="0095601B" w:rsidRDefault="008805C1" w:rsidP="0095601B">
      <w:pPr>
        <w:spacing w:line="360" w:lineRule="auto"/>
        <w:ind w:left="284" w:right="447"/>
        <w:jc w:val="both"/>
        <w:rPr>
          <w:sz w:val="24"/>
          <w:szCs w:val="24"/>
        </w:rPr>
      </w:pPr>
      <w:r w:rsidRPr="0095601B">
        <w:rPr>
          <w:b/>
          <w:bCs/>
          <w:sz w:val="24"/>
          <w:szCs w:val="24"/>
        </w:rPr>
        <w:t>CLÁUSULA DÉCIMA TERCEIRA –CASOS OMISSOS:</w:t>
      </w:r>
      <w:r w:rsidRPr="0095601B">
        <w:rPr>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8FE870D" w14:textId="77777777" w:rsidR="008805C1" w:rsidRPr="0095601B" w:rsidRDefault="008805C1" w:rsidP="0095601B">
      <w:pPr>
        <w:spacing w:line="360" w:lineRule="auto"/>
        <w:ind w:left="284" w:right="447"/>
        <w:jc w:val="both"/>
        <w:rPr>
          <w:b/>
          <w:bCs/>
          <w:sz w:val="24"/>
          <w:szCs w:val="24"/>
        </w:rPr>
      </w:pPr>
    </w:p>
    <w:p w14:paraId="078FFDDB" w14:textId="77777777" w:rsidR="008805C1" w:rsidRPr="0095601B" w:rsidRDefault="008805C1" w:rsidP="0095601B">
      <w:pPr>
        <w:spacing w:line="360" w:lineRule="auto"/>
        <w:ind w:left="284" w:right="447"/>
        <w:jc w:val="both"/>
        <w:rPr>
          <w:sz w:val="24"/>
          <w:szCs w:val="24"/>
        </w:rPr>
      </w:pPr>
      <w:r w:rsidRPr="0095601B">
        <w:rPr>
          <w:b/>
          <w:bCs/>
          <w:sz w:val="24"/>
          <w:szCs w:val="24"/>
        </w:rPr>
        <w:t>CLÁUSULA DÉCIMA QUARTA – DA FISCALIZAÇÃO E GESTÃO DO CONTRATO:</w:t>
      </w:r>
      <w:r w:rsidRPr="0095601B">
        <w:rPr>
          <w:sz w:val="24"/>
          <w:szCs w:val="24"/>
        </w:rPr>
        <w:t xml:space="preserve"> A fiscalização e o acompanhamento da execução dos serviços, objeto do presente contrato, será realizada pelo servidor PAULO VINICIUS FISCHER MARTINS como fiscal do contrato, acompanhado do secretário da pasta que fará a gestão.</w:t>
      </w:r>
    </w:p>
    <w:p w14:paraId="3A0A5EE6" w14:textId="77777777" w:rsidR="008805C1" w:rsidRPr="0095601B" w:rsidRDefault="008805C1" w:rsidP="0095601B">
      <w:pPr>
        <w:spacing w:line="360" w:lineRule="auto"/>
        <w:ind w:left="284" w:right="447"/>
        <w:jc w:val="both"/>
        <w:rPr>
          <w:sz w:val="24"/>
          <w:szCs w:val="24"/>
        </w:rPr>
      </w:pPr>
    </w:p>
    <w:p w14:paraId="3AE77B11" w14:textId="77777777" w:rsidR="008805C1" w:rsidRPr="0095601B" w:rsidRDefault="008805C1" w:rsidP="0095601B">
      <w:pPr>
        <w:spacing w:line="360" w:lineRule="auto"/>
        <w:ind w:left="284" w:right="447"/>
        <w:jc w:val="both"/>
        <w:rPr>
          <w:sz w:val="24"/>
          <w:szCs w:val="24"/>
        </w:rPr>
      </w:pPr>
      <w:r w:rsidRPr="0095601B">
        <w:rPr>
          <w:b/>
          <w:bCs/>
          <w:sz w:val="24"/>
          <w:szCs w:val="24"/>
        </w:rPr>
        <w:t>CLÁUSULA DÉCIMA QUINTA – DAS CONSIDERAÇÕES FINAIS:</w:t>
      </w:r>
      <w:r w:rsidRPr="0095601B">
        <w:rPr>
          <w:sz w:val="24"/>
          <w:szCs w:val="24"/>
        </w:rPr>
        <w:t xml:space="preserve"> Para dirimir quaisquer questões, decorrentes da execução do presente Contrato que não possam serem dirimidas pela intermediação administrativa, conforme art. 92, §1º, da Lei nº 14.133, de 2021, fica eleito o Foro da Comarca de Frederico Westphalen-RS, com expressa renúncia a qualquer outro, por mais privilegiado que se apresente.</w:t>
      </w:r>
    </w:p>
    <w:p w14:paraId="5D690906" w14:textId="77777777" w:rsidR="008805C1" w:rsidRPr="0095601B" w:rsidRDefault="008805C1" w:rsidP="0095601B">
      <w:pPr>
        <w:spacing w:line="360" w:lineRule="auto"/>
        <w:ind w:left="284" w:right="447"/>
        <w:jc w:val="both"/>
        <w:rPr>
          <w:sz w:val="24"/>
          <w:szCs w:val="24"/>
        </w:rPr>
      </w:pPr>
      <w:r w:rsidRPr="0095601B">
        <w:rPr>
          <w:sz w:val="24"/>
          <w:szCs w:val="24"/>
        </w:rPr>
        <w:t>E por estarem desta forma justos e Contratados, firmam o presente com 02 (duas) testemunhas, em 03 (três) vias de igual teor e forma, sem emendas e rasuras, para que produza seus jurídicos e legais efeitos.</w:t>
      </w:r>
    </w:p>
    <w:p w14:paraId="218C20D2" w14:textId="17BDC0F0" w:rsidR="008805C1" w:rsidRPr="0095601B" w:rsidRDefault="005B5016" w:rsidP="005B5016">
      <w:pPr>
        <w:spacing w:line="360" w:lineRule="auto"/>
        <w:ind w:left="284" w:right="3259"/>
        <w:jc w:val="right"/>
        <w:rPr>
          <w:sz w:val="24"/>
          <w:szCs w:val="24"/>
        </w:rPr>
      </w:pPr>
      <w:r>
        <w:rPr>
          <w:sz w:val="24"/>
          <w:szCs w:val="24"/>
        </w:rPr>
        <w:t xml:space="preserve">      </w:t>
      </w:r>
      <w:r w:rsidR="008805C1" w:rsidRPr="0095601B">
        <w:rPr>
          <w:sz w:val="24"/>
          <w:szCs w:val="24"/>
        </w:rPr>
        <w:t>Vicente Dutra-RS, XX de XXXXXXXX de 2026.</w:t>
      </w:r>
    </w:p>
    <w:p w14:paraId="343FA43D" w14:textId="77777777" w:rsidR="008805C1" w:rsidRPr="00E13BCC" w:rsidRDefault="008805C1" w:rsidP="00124FC3">
      <w:pPr>
        <w:spacing w:line="360" w:lineRule="auto"/>
        <w:ind w:right="3259"/>
        <w:rPr>
          <w:b/>
          <w:bCs/>
          <w:sz w:val="24"/>
          <w:szCs w:val="24"/>
        </w:rPr>
      </w:pPr>
    </w:p>
    <w:p w14:paraId="088C77EE" w14:textId="1EAE01EA" w:rsidR="008805C1" w:rsidRPr="00EF44D4" w:rsidRDefault="00F2044E" w:rsidP="00E13BCC">
      <w:pPr>
        <w:pStyle w:val="SemEspaamento"/>
        <w:rPr>
          <w:b/>
          <w:bCs/>
          <w:lang w:val="pt-BR"/>
        </w:rPr>
      </w:pPr>
      <w:r w:rsidRPr="00EF44D4">
        <w:rPr>
          <w:b/>
          <w:bCs/>
          <w:lang w:val="pt-BR"/>
        </w:rPr>
        <w:t xml:space="preserve"> </w:t>
      </w:r>
      <w:r w:rsidR="008805C1" w:rsidRPr="00EF44D4">
        <w:rPr>
          <w:b/>
          <w:bCs/>
          <w:lang w:val="pt-BR"/>
        </w:rPr>
        <w:t xml:space="preserve">TOMAZ DE AQUINO ROSSATO                       </w:t>
      </w:r>
      <w:r w:rsidR="00E13BCC" w:rsidRPr="00EF44D4">
        <w:rPr>
          <w:b/>
          <w:bCs/>
          <w:lang w:val="pt-BR"/>
        </w:rPr>
        <w:t>XXXXXXX</w:t>
      </w:r>
      <w:r w:rsidRPr="00EF44D4">
        <w:rPr>
          <w:b/>
          <w:bCs/>
          <w:lang w:val="pt-BR"/>
        </w:rPr>
        <w:t>XXXXXXXX</w:t>
      </w:r>
    </w:p>
    <w:p w14:paraId="0DEACD98" w14:textId="631213FF" w:rsidR="00124FC3" w:rsidRPr="00EF44D4" w:rsidRDefault="00E13BCC" w:rsidP="00E13BCC">
      <w:pPr>
        <w:pStyle w:val="SemEspaamento"/>
        <w:rPr>
          <w:b/>
          <w:bCs/>
          <w:lang w:val="pt-BR"/>
        </w:rPr>
      </w:pPr>
      <w:r w:rsidRPr="00EF44D4">
        <w:rPr>
          <w:b/>
          <w:bCs/>
          <w:lang w:val="pt-BR"/>
        </w:rPr>
        <w:t xml:space="preserve">           </w:t>
      </w:r>
      <w:r w:rsidR="00F2044E" w:rsidRPr="00EF44D4">
        <w:rPr>
          <w:b/>
          <w:bCs/>
          <w:lang w:val="pt-BR"/>
        </w:rPr>
        <w:t xml:space="preserve"> </w:t>
      </w:r>
      <w:r w:rsidR="008805C1" w:rsidRPr="00EF44D4">
        <w:rPr>
          <w:b/>
          <w:bCs/>
          <w:lang w:val="pt-BR"/>
        </w:rPr>
        <w:t xml:space="preserve">Prefeito Municipal                                       </w:t>
      </w:r>
      <w:r w:rsidRPr="00EF44D4">
        <w:rPr>
          <w:b/>
          <w:bCs/>
          <w:lang w:val="pt-BR"/>
        </w:rPr>
        <w:t xml:space="preserve">  </w:t>
      </w:r>
      <w:r w:rsidR="008805C1" w:rsidRPr="00EF44D4">
        <w:rPr>
          <w:b/>
          <w:bCs/>
          <w:lang w:val="pt-BR"/>
        </w:rPr>
        <w:t xml:space="preserve">  </w:t>
      </w:r>
      <w:r w:rsidR="00F2044E" w:rsidRPr="00EF44D4">
        <w:rPr>
          <w:b/>
          <w:bCs/>
          <w:lang w:val="pt-BR"/>
        </w:rPr>
        <w:t>xxxxxxxxxxxxxxxxxx</w:t>
      </w:r>
    </w:p>
    <w:p w14:paraId="3D0AED81" w14:textId="548905F6" w:rsidR="00124FC3" w:rsidRPr="00EF44D4" w:rsidRDefault="00F2044E" w:rsidP="00E13BCC">
      <w:pPr>
        <w:pStyle w:val="SemEspaamento"/>
        <w:rPr>
          <w:b/>
          <w:bCs/>
          <w:lang w:val="pt-BR"/>
        </w:rPr>
      </w:pPr>
      <w:r w:rsidRPr="00EF44D4">
        <w:rPr>
          <w:b/>
          <w:bCs/>
          <w:lang w:val="pt-BR"/>
        </w:rPr>
        <w:t xml:space="preserve">      </w:t>
      </w:r>
      <w:r w:rsidR="00E13BCC" w:rsidRPr="00EF44D4">
        <w:rPr>
          <w:b/>
          <w:bCs/>
          <w:lang w:val="pt-BR"/>
        </w:rPr>
        <w:t xml:space="preserve">         </w:t>
      </w:r>
      <w:r w:rsidRPr="00EF44D4">
        <w:rPr>
          <w:b/>
          <w:bCs/>
          <w:lang w:val="pt-BR"/>
        </w:rPr>
        <w:t xml:space="preserve">  Contratante                                                          Contratada </w:t>
      </w:r>
      <w:r w:rsidR="008805C1" w:rsidRPr="00EF44D4">
        <w:rPr>
          <w:b/>
          <w:bCs/>
          <w:lang w:val="pt-BR"/>
        </w:rPr>
        <w:t xml:space="preserve">  </w:t>
      </w:r>
    </w:p>
    <w:p w14:paraId="0DB27C25" w14:textId="77777777" w:rsidR="00124FC3" w:rsidRPr="00E13BCC" w:rsidRDefault="00124FC3" w:rsidP="00124FC3">
      <w:pPr>
        <w:spacing w:line="360" w:lineRule="auto"/>
        <w:ind w:left="284" w:right="3259"/>
        <w:jc w:val="center"/>
        <w:rPr>
          <w:b/>
          <w:bCs/>
          <w:sz w:val="24"/>
          <w:szCs w:val="24"/>
        </w:rPr>
      </w:pPr>
    </w:p>
    <w:p w14:paraId="30EA8896" w14:textId="77777777" w:rsidR="00124FC3" w:rsidRPr="00E13BCC" w:rsidRDefault="00124FC3" w:rsidP="00E13BCC">
      <w:pPr>
        <w:rPr>
          <w:b/>
          <w:bCs/>
        </w:rPr>
      </w:pPr>
    </w:p>
    <w:p w14:paraId="3BA63E0B" w14:textId="77777777" w:rsidR="00124FC3" w:rsidRPr="00E13BCC" w:rsidRDefault="00124FC3" w:rsidP="00124FC3">
      <w:pPr>
        <w:spacing w:line="360" w:lineRule="auto"/>
        <w:ind w:left="284" w:right="3259"/>
        <w:jc w:val="center"/>
        <w:rPr>
          <w:b/>
          <w:bCs/>
          <w:sz w:val="24"/>
          <w:szCs w:val="24"/>
        </w:rPr>
      </w:pPr>
    </w:p>
    <w:p w14:paraId="5A453CEC" w14:textId="7B9590E9" w:rsidR="008805C1" w:rsidRPr="00EF44D4" w:rsidRDefault="008805C1" w:rsidP="00E13BCC">
      <w:pPr>
        <w:pStyle w:val="SemEspaamento"/>
        <w:rPr>
          <w:b/>
          <w:bCs/>
          <w:lang w:val="pt-BR"/>
        </w:rPr>
      </w:pPr>
      <w:r w:rsidRPr="00EF44D4">
        <w:rPr>
          <w:b/>
          <w:bCs/>
          <w:lang w:val="pt-BR"/>
        </w:rPr>
        <w:t>PAULO VINICIUS F</w:t>
      </w:r>
      <w:r w:rsidR="00A949AB" w:rsidRPr="00EF44D4">
        <w:rPr>
          <w:b/>
          <w:bCs/>
          <w:lang w:val="pt-BR"/>
        </w:rPr>
        <w:t xml:space="preserve">. </w:t>
      </w:r>
      <w:r w:rsidRPr="00EF44D4">
        <w:rPr>
          <w:b/>
          <w:bCs/>
          <w:lang w:val="pt-BR"/>
        </w:rPr>
        <w:t xml:space="preserve">MARTINS  </w:t>
      </w:r>
      <w:r w:rsidR="0045480D" w:rsidRPr="00EF44D4">
        <w:rPr>
          <w:b/>
          <w:bCs/>
          <w:lang w:val="pt-BR"/>
        </w:rPr>
        <w:t xml:space="preserve"> </w:t>
      </w:r>
      <w:r w:rsidR="00A949AB" w:rsidRPr="00EF44D4">
        <w:rPr>
          <w:b/>
          <w:bCs/>
          <w:lang w:val="pt-BR"/>
        </w:rPr>
        <w:t xml:space="preserve">        </w:t>
      </w:r>
      <w:r w:rsidR="00E13BCC" w:rsidRPr="00EF44D4">
        <w:rPr>
          <w:b/>
          <w:bCs/>
          <w:lang w:val="pt-BR"/>
        </w:rPr>
        <w:t xml:space="preserve">                </w:t>
      </w:r>
      <w:r w:rsidR="00A949AB" w:rsidRPr="00EF44D4">
        <w:rPr>
          <w:b/>
          <w:bCs/>
          <w:lang w:val="pt-BR"/>
        </w:rPr>
        <w:t xml:space="preserve"> </w:t>
      </w:r>
      <w:r w:rsidR="0045480D" w:rsidRPr="00EF44D4">
        <w:rPr>
          <w:b/>
          <w:bCs/>
          <w:lang w:val="pt-BR"/>
        </w:rPr>
        <w:t xml:space="preserve">  </w:t>
      </w:r>
      <w:r w:rsidRPr="00EF44D4">
        <w:rPr>
          <w:b/>
          <w:bCs/>
          <w:lang w:val="pt-BR"/>
        </w:rPr>
        <w:t>JÉSSICA TAIN</w:t>
      </w:r>
      <w:r w:rsidR="0045480D" w:rsidRPr="00EF44D4">
        <w:rPr>
          <w:b/>
          <w:bCs/>
          <w:lang w:val="pt-BR"/>
        </w:rPr>
        <w:t xml:space="preserve">Á </w:t>
      </w:r>
      <w:r w:rsidRPr="00EF44D4">
        <w:rPr>
          <w:b/>
          <w:bCs/>
          <w:lang w:val="pt-BR"/>
        </w:rPr>
        <w:t>BIER</w:t>
      </w:r>
    </w:p>
    <w:p w14:paraId="2D3F0F0A" w14:textId="2A6839EB" w:rsidR="008805C1" w:rsidRPr="00EF44D4" w:rsidRDefault="00A949AB" w:rsidP="00E13BCC">
      <w:pPr>
        <w:pStyle w:val="SemEspaamento"/>
        <w:rPr>
          <w:b/>
          <w:bCs/>
          <w:lang w:val="pt-BR"/>
        </w:rPr>
      </w:pPr>
      <w:r w:rsidRPr="00EF44D4">
        <w:rPr>
          <w:b/>
          <w:bCs/>
          <w:lang w:val="pt-BR"/>
        </w:rPr>
        <w:t xml:space="preserve">         Fiscal do Contrato                          </w:t>
      </w:r>
      <w:r w:rsidR="00E13BCC" w:rsidRPr="00EF44D4">
        <w:rPr>
          <w:b/>
          <w:bCs/>
          <w:lang w:val="pt-BR"/>
        </w:rPr>
        <w:t xml:space="preserve">                  </w:t>
      </w:r>
      <w:r w:rsidRPr="00EF44D4">
        <w:rPr>
          <w:b/>
          <w:bCs/>
          <w:lang w:val="pt-BR"/>
        </w:rPr>
        <w:t xml:space="preserve">       </w:t>
      </w:r>
      <w:r w:rsidR="008805C1" w:rsidRPr="00EF44D4">
        <w:rPr>
          <w:b/>
          <w:bCs/>
          <w:lang w:val="pt-BR"/>
        </w:rPr>
        <w:t>Gestor do Contrato</w:t>
      </w:r>
    </w:p>
    <w:p w14:paraId="6730BC49" w14:textId="77777777" w:rsidR="008805C1" w:rsidRPr="00612C51" w:rsidRDefault="008805C1" w:rsidP="0095601B">
      <w:pPr>
        <w:spacing w:line="360" w:lineRule="auto"/>
        <w:ind w:left="284" w:right="3259"/>
        <w:jc w:val="both"/>
        <w:rPr>
          <w:b/>
          <w:bCs/>
          <w:sz w:val="24"/>
          <w:szCs w:val="24"/>
        </w:rPr>
      </w:pPr>
    </w:p>
    <w:p w14:paraId="53B42B90" w14:textId="77777777" w:rsidR="008805C1" w:rsidRPr="00612C51" w:rsidRDefault="008805C1" w:rsidP="0095601B">
      <w:pPr>
        <w:spacing w:line="360" w:lineRule="auto"/>
        <w:ind w:left="284" w:right="3259"/>
        <w:jc w:val="both"/>
        <w:rPr>
          <w:b/>
          <w:bCs/>
          <w:sz w:val="24"/>
          <w:szCs w:val="24"/>
        </w:rPr>
      </w:pPr>
    </w:p>
    <w:p w14:paraId="41F8147F" w14:textId="77777777" w:rsidR="008805C1" w:rsidRPr="00612C51" w:rsidRDefault="008805C1" w:rsidP="0095601B">
      <w:pPr>
        <w:spacing w:line="360" w:lineRule="auto"/>
        <w:ind w:left="284" w:right="3259"/>
        <w:jc w:val="both"/>
        <w:rPr>
          <w:b/>
          <w:bCs/>
          <w:sz w:val="24"/>
          <w:szCs w:val="24"/>
        </w:rPr>
      </w:pPr>
    </w:p>
    <w:p w14:paraId="6537162A" w14:textId="1A56D25C" w:rsidR="008805C1" w:rsidRPr="00612C51" w:rsidRDefault="008805C1" w:rsidP="0095601B">
      <w:pPr>
        <w:spacing w:line="360" w:lineRule="auto"/>
        <w:ind w:left="284" w:right="3259"/>
        <w:jc w:val="both"/>
        <w:rPr>
          <w:b/>
          <w:bCs/>
          <w:sz w:val="24"/>
          <w:szCs w:val="24"/>
        </w:rPr>
      </w:pPr>
      <w:r w:rsidRPr="00612C51">
        <w:rPr>
          <w:b/>
          <w:bCs/>
          <w:sz w:val="24"/>
          <w:szCs w:val="24"/>
        </w:rPr>
        <w:t>Testemunhas:1______________________2___________________</w:t>
      </w:r>
    </w:p>
    <w:p w14:paraId="0D5A34C9" w14:textId="77777777" w:rsidR="008805C1" w:rsidRPr="00612C51" w:rsidRDefault="008805C1" w:rsidP="0095601B">
      <w:pPr>
        <w:spacing w:line="360" w:lineRule="auto"/>
        <w:ind w:left="284" w:right="3259"/>
        <w:jc w:val="both"/>
        <w:rPr>
          <w:b/>
          <w:bCs/>
          <w:sz w:val="24"/>
          <w:szCs w:val="24"/>
        </w:rPr>
      </w:pPr>
    </w:p>
    <w:p w14:paraId="33142EB3" w14:textId="77777777" w:rsidR="008805C1" w:rsidRPr="00612C51" w:rsidRDefault="008805C1" w:rsidP="00A949AB">
      <w:pPr>
        <w:spacing w:line="360" w:lineRule="auto"/>
        <w:ind w:right="3259"/>
        <w:jc w:val="both"/>
        <w:rPr>
          <w:b/>
          <w:bCs/>
          <w:sz w:val="24"/>
          <w:szCs w:val="24"/>
        </w:rPr>
      </w:pPr>
    </w:p>
    <w:p w14:paraId="285062F1" w14:textId="77777777" w:rsidR="008805C1" w:rsidRPr="00612C51" w:rsidRDefault="008805C1" w:rsidP="00612C51">
      <w:pPr>
        <w:spacing w:line="360" w:lineRule="auto"/>
        <w:ind w:left="284" w:right="3259"/>
        <w:jc w:val="center"/>
        <w:rPr>
          <w:b/>
          <w:bCs/>
          <w:sz w:val="24"/>
          <w:szCs w:val="24"/>
        </w:rPr>
      </w:pPr>
      <w:r w:rsidRPr="00612C51">
        <w:rPr>
          <w:b/>
          <w:bCs/>
          <w:sz w:val="24"/>
          <w:szCs w:val="24"/>
        </w:rPr>
        <w:t>De Acordo em data supra,</w:t>
      </w:r>
    </w:p>
    <w:p w14:paraId="2EF09031" w14:textId="77777777" w:rsidR="008805C1" w:rsidRPr="00612C51" w:rsidRDefault="008805C1" w:rsidP="00612C51">
      <w:pPr>
        <w:spacing w:line="360" w:lineRule="auto"/>
        <w:ind w:left="284" w:right="3259"/>
        <w:jc w:val="center"/>
        <w:rPr>
          <w:b/>
          <w:bCs/>
          <w:sz w:val="24"/>
          <w:szCs w:val="24"/>
        </w:rPr>
      </w:pPr>
      <w:r w:rsidRPr="00612C51">
        <w:rPr>
          <w:b/>
          <w:bCs/>
          <w:sz w:val="24"/>
          <w:szCs w:val="24"/>
        </w:rPr>
        <w:t>Assessoria Jurídica</w:t>
      </w:r>
    </w:p>
    <w:p w14:paraId="4CBF4040" w14:textId="77777777" w:rsidR="00124FC3" w:rsidRDefault="00124FC3" w:rsidP="00124FC3">
      <w:pPr>
        <w:pStyle w:val="PargrafodaLista"/>
        <w:tabs>
          <w:tab w:val="left" w:pos="772"/>
        </w:tabs>
        <w:spacing w:before="138"/>
        <w:ind w:left="284"/>
        <w:jc w:val="center"/>
        <w:rPr>
          <w:b/>
          <w:bCs/>
          <w:sz w:val="24"/>
          <w:szCs w:val="24"/>
        </w:rPr>
      </w:pPr>
      <w:r>
        <w:rPr>
          <w:b/>
          <w:bCs/>
          <w:sz w:val="24"/>
          <w:szCs w:val="24"/>
        </w:rPr>
        <w:t xml:space="preserve">  </w:t>
      </w:r>
    </w:p>
    <w:p w14:paraId="79DCC2BE" w14:textId="77777777" w:rsidR="00124FC3" w:rsidRDefault="00124FC3" w:rsidP="00124FC3">
      <w:pPr>
        <w:pStyle w:val="PargrafodaLista"/>
        <w:tabs>
          <w:tab w:val="left" w:pos="772"/>
        </w:tabs>
        <w:spacing w:before="138"/>
        <w:ind w:left="284"/>
        <w:jc w:val="center"/>
        <w:rPr>
          <w:b/>
          <w:bCs/>
          <w:sz w:val="24"/>
          <w:szCs w:val="24"/>
        </w:rPr>
      </w:pPr>
    </w:p>
    <w:p w14:paraId="06F8BD46" w14:textId="77777777" w:rsidR="00124FC3" w:rsidRDefault="00124FC3" w:rsidP="00124FC3">
      <w:pPr>
        <w:pStyle w:val="PargrafodaLista"/>
        <w:tabs>
          <w:tab w:val="left" w:pos="772"/>
        </w:tabs>
        <w:spacing w:before="138"/>
        <w:ind w:left="284"/>
        <w:jc w:val="center"/>
        <w:rPr>
          <w:b/>
          <w:bCs/>
          <w:sz w:val="24"/>
          <w:szCs w:val="24"/>
        </w:rPr>
      </w:pPr>
    </w:p>
    <w:p w14:paraId="04C4FD1F" w14:textId="77777777" w:rsidR="00124FC3" w:rsidRDefault="00124FC3" w:rsidP="00124FC3">
      <w:pPr>
        <w:pStyle w:val="PargrafodaLista"/>
        <w:tabs>
          <w:tab w:val="left" w:pos="772"/>
        </w:tabs>
        <w:spacing w:before="138"/>
        <w:ind w:left="284"/>
        <w:jc w:val="center"/>
        <w:rPr>
          <w:b/>
          <w:bCs/>
          <w:sz w:val="24"/>
          <w:szCs w:val="24"/>
        </w:rPr>
      </w:pPr>
    </w:p>
    <w:p w14:paraId="32FD88DA" w14:textId="77777777" w:rsidR="008805C1" w:rsidRPr="0095601B" w:rsidRDefault="008805C1" w:rsidP="00297F4C">
      <w:pPr>
        <w:spacing w:line="360" w:lineRule="auto"/>
        <w:ind w:right="3259"/>
        <w:rPr>
          <w:b/>
          <w:sz w:val="24"/>
          <w:szCs w:val="24"/>
        </w:rPr>
      </w:pPr>
    </w:p>
    <w:sectPr w:rsidR="008805C1" w:rsidRPr="0095601B" w:rsidSect="00AE562F">
      <w:headerReference w:type="default" r:id="rId16"/>
      <w:headerReference w:type="first" r:id="rId17"/>
      <w:pgSz w:w="11906" w:h="16838"/>
      <w:pgMar w:top="2000" w:right="600" w:bottom="280" w:left="1220" w:header="746" w:footer="0" w:gutter="0"/>
      <w:cols w:space="720"/>
      <w:formProt w:val="0"/>
      <w:docGrid w:linePitch="10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F7D30" w14:textId="77777777" w:rsidR="00A33D7A" w:rsidRDefault="00A33D7A" w:rsidP="00DC775A">
      <w:r>
        <w:separator/>
      </w:r>
    </w:p>
  </w:endnote>
  <w:endnote w:type="continuationSeparator" w:id="0">
    <w:p w14:paraId="1B75BCA5" w14:textId="77777777" w:rsidR="00A33D7A" w:rsidRDefault="00A33D7A" w:rsidP="00DC7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mbria"/>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462A1" w14:textId="77777777" w:rsidR="00A33D7A" w:rsidRDefault="00A33D7A" w:rsidP="00DC775A">
      <w:r>
        <w:separator/>
      </w:r>
    </w:p>
  </w:footnote>
  <w:footnote w:type="continuationSeparator" w:id="0">
    <w:p w14:paraId="3615AEC6" w14:textId="77777777" w:rsidR="00A33D7A" w:rsidRDefault="00A33D7A" w:rsidP="00DC7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A5AE" w14:textId="77777777" w:rsidR="00E639FB" w:rsidRPr="00E639FB" w:rsidRDefault="00E639FB" w:rsidP="00E639FB">
    <w:pPr>
      <w:pStyle w:val="Corpodetexto"/>
      <w:spacing w:line="0" w:lineRule="atLeast"/>
      <w:jc w:val="center"/>
      <w:rPr>
        <w:b/>
        <w:bCs/>
        <w:sz w:val="20"/>
        <w:lang w:val="pt-BR"/>
      </w:rPr>
    </w:pPr>
    <w:r w:rsidRPr="00E639FB">
      <w:rPr>
        <w:b/>
        <w:bCs/>
        <w:sz w:val="20"/>
        <w:lang w:val="pt-BR"/>
      </w:rPr>
      <w:t>Rio Grande do Sul</w:t>
    </w:r>
  </w:p>
  <w:p w14:paraId="6A75DC06" w14:textId="77777777" w:rsidR="00E639FB" w:rsidRPr="00E639FB" w:rsidRDefault="00E639FB" w:rsidP="00E639FB">
    <w:pPr>
      <w:pStyle w:val="Corpodetexto"/>
      <w:spacing w:line="0" w:lineRule="atLeast"/>
      <w:jc w:val="center"/>
      <w:rPr>
        <w:b/>
        <w:bCs/>
        <w:sz w:val="20"/>
        <w:lang w:val="pt-BR"/>
      </w:rPr>
    </w:pPr>
    <w:r w:rsidRPr="00E639FB">
      <w:rPr>
        <w:b/>
        <w:bCs/>
        <w:sz w:val="20"/>
        <w:lang w:val="pt-BR"/>
      </w:rPr>
      <w:t>MUNICÍPIO DE VICENTE DUTRA</w:t>
    </w:r>
  </w:p>
  <w:p w14:paraId="4686CDE3" w14:textId="77777777" w:rsidR="00E639FB" w:rsidRPr="00E639FB" w:rsidRDefault="00E639FB" w:rsidP="00E639FB">
    <w:pPr>
      <w:pStyle w:val="Corpodetexto"/>
      <w:spacing w:line="0" w:lineRule="atLeast"/>
      <w:jc w:val="center"/>
      <w:rPr>
        <w:b/>
        <w:bCs/>
        <w:sz w:val="20"/>
        <w:lang w:val="pt-BR"/>
      </w:rPr>
    </w:pPr>
    <w:r w:rsidRPr="00E639FB">
      <w:rPr>
        <w:b/>
        <w:bCs/>
        <w:sz w:val="20"/>
        <w:lang w:val="pt-BR"/>
      </w:rPr>
      <w:t>Rua Garibaldi, 644 em</w:t>
    </w:r>
  </w:p>
  <w:p w14:paraId="3C955309" w14:textId="77777777" w:rsidR="00E639FB" w:rsidRPr="00E639FB" w:rsidRDefault="00E639FB" w:rsidP="00E639FB">
    <w:pPr>
      <w:pStyle w:val="Corpodetexto"/>
      <w:spacing w:line="0" w:lineRule="atLeast"/>
      <w:jc w:val="center"/>
      <w:rPr>
        <w:b/>
        <w:bCs/>
        <w:sz w:val="20"/>
        <w:lang w:val="pt-BR"/>
      </w:rPr>
    </w:pPr>
    <w:r w:rsidRPr="00E639FB">
      <w:rPr>
        <w:b/>
        <w:bCs/>
        <w:sz w:val="20"/>
        <w:lang w:val="pt-BR"/>
      </w:rPr>
      <w:t>Vicente Dutra/RS</w:t>
    </w:r>
  </w:p>
  <w:p w14:paraId="479F4461" w14:textId="77777777" w:rsidR="00E639FB" w:rsidRPr="00E639FB" w:rsidRDefault="00E639FB" w:rsidP="00E639FB">
    <w:pPr>
      <w:pStyle w:val="Corpodetexto"/>
      <w:spacing w:line="0" w:lineRule="atLeast"/>
      <w:jc w:val="center"/>
      <w:rPr>
        <w:b/>
        <w:bCs/>
        <w:sz w:val="20"/>
        <w:lang w:val="pt-BR"/>
      </w:rPr>
    </w:pPr>
    <w:r w:rsidRPr="00E639FB">
      <w:rPr>
        <w:b/>
        <w:bCs/>
        <w:sz w:val="20"/>
        <w:lang w:val="pt-BR"/>
      </w:rPr>
      <w:t>C.N.P.J. 87.612.883/0001-79</w:t>
    </w:r>
  </w:p>
  <w:p w14:paraId="440F1B59" w14:textId="77777777" w:rsidR="00E639FB" w:rsidRPr="00E639FB" w:rsidRDefault="00E639FB" w:rsidP="00E639FB">
    <w:pPr>
      <w:pStyle w:val="Corpodetexto"/>
      <w:spacing w:line="0" w:lineRule="atLeast"/>
      <w:jc w:val="center"/>
      <w:rPr>
        <w:b/>
        <w:bCs/>
        <w:sz w:val="20"/>
        <w:lang w:val="pt-BR"/>
      </w:rPr>
    </w:pPr>
    <w:r w:rsidRPr="00E639FB">
      <w:rPr>
        <w:b/>
        <w:bCs/>
        <w:sz w:val="20"/>
        <w:lang w:val="pt-BR"/>
      </w:rPr>
      <w:t>SETOR DE LICITAÇÕES E CONTRATOS</w:t>
    </w:r>
  </w:p>
  <w:p w14:paraId="620F5886" w14:textId="5A4B7ACF" w:rsidR="000C777F" w:rsidRDefault="00A01693">
    <w:pPr>
      <w:pStyle w:val="Corpodetexto"/>
      <w:spacing w:line="0" w:lineRule="atLeast"/>
      <w:ind w:left="0"/>
      <w:jc w:val="left"/>
      <w:rPr>
        <w:sz w:val="20"/>
      </w:rPr>
    </w:pPr>
    <w:r>
      <w:rPr>
        <w:noProof/>
        <w:sz w:val="20"/>
      </w:rPr>
      <mc:AlternateContent>
        <mc:Choice Requires="wps">
          <w:drawing>
            <wp:anchor distT="0" distB="0" distL="114300" distR="114300" simplePos="0" relativeHeight="251726848" behindDoc="0" locked="0" layoutInCell="0" allowOverlap="1" wp14:anchorId="533D0CB1" wp14:editId="0A7F8CDC">
              <wp:simplePos x="0" y="0"/>
              <wp:positionH relativeFrom="page">
                <wp:posOffset>2634615</wp:posOffset>
              </wp:positionH>
              <wp:positionV relativeFrom="page">
                <wp:posOffset>461010</wp:posOffset>
              </wp:positionV>
              <wp:extent cx="2686685" cy="822325"/>
              <wp:effectExtent l="0" t="3810" r="3175" b="2540"/>
              <wp:wrapNone/>
              <wp:docPr id="2120420180" name="Textbox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685" cy="82232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F2E6F" id="Textbox 63" o:spid="_x0000_s1026" style="position:absolute;margin-left:207.45pt;margin-top:36.3pt;width:211.55pt;height:64.7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" o:allowincell="f" path="m,l-127,r,-127l,-127,,xe" filled="f" stroked="f" strokecolor="#3465a4">
              <v:path o:connecttype="custom" o:connectlocs="0,0;-341209,0;-341209,-104435;0,-104435" o:connectangles="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E9ADB" w14:textId="0E2A0B9D" w:rsidR="000C777F" w:rsidRDefault="00A01693">
    <w:pPr>
      <w:pStyle w:val="Corpodetexto"/>
      <w:spacing w:line="0" w:lineRule="atLeast"/>
      <w:ind w:left="0"/>
      <w:jc w:val="left"/>
      <w:rPr>
        <w:sz w:val="20"/>
      </w:rPr>
    </w:pPr>
    <w:r>
      <w:rPr>
        <w:noProof/>
        <w:sz w:val="20"/>
      </w:rPr>
      <mc:AlternateContent>
        <mc:Choice Requires="wps">
          <w:drawing>
            <wp:anchor distT="0" distB="0" distL="114300" distR="114300" simplePos="0" relativeHeight="251728896" behindDoc="0" locked="0" layoutInCell="0" allowOverlap="1" wp14:anchorId="681CD0BE" wp14:editId="784BC74F">
              <wp:simplePos x="0" y="0"/>
              <wp:positionH relativeFrom="page">
                <wp:posOffset>2634615</wp:posOffset>
              </wp:positionH>
              <wp:positionV relativeFrom="page">
                <wp:posOffset>461010</wp:posOffset>
              </wp:positionV>
              <wp:extent cx="2686685" cy="822325"/>
              <wp:effectExtent l="0" t="3810" r="3175" b="2540"/>
              <wp:wrapNone/>
              <wp:docPr id="2067858552"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685" cy="82232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2B71B3" id="Freeform 1" o:spid="_x0000_s1026" style="position:absolute;margin-left:207.45pt;margin-top:36.3pt;width:211.55pt;height:64.75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" o:allowincell="f" path="m,l-127,r,-127l,-127,,xe" filled="f" stroked="f" strokecolor="#3465a4">
              <v:path o:connecttype="custom" o:connectlocs="0,0;-341209,0;-341209,-104435;0,-104435" o:connectangles="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F7295"/>
    <w:multiLevelType w:val="multilevel"/>
    <w:tmpl w:val="32400C6A"/>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13294314"/>
    <w:multiLevelType w:val="multilevel"/>
    <w:tmpl w:val="1C80B292"/>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81670A"/>
    <w:multiLevelType w:val="hybridMultilevel"/>
    <w:tmpl w:val="666EF5D8"/>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CF1556"/>
    <w:multiLevelType w:val="multilevel"/>
    <w:tmpl w:val="81C85ABC"/>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AEA3248"/>
    <w:multiLevelType w:val="multilevel"/>
    <w:tmpl w:val="5486F86C"/>
    <w:lvl w:ilvl="0">
      <w:start w:val="9"/>
      <w:numFmt w:val="decimal"/>
      <w:lvlText w:val="%1"/>
      <w:lvlJc w:val="left"/>
      <w:pPr>
        <w:tabs>
          <w:tab w:val="num" w:pos="0"/>
        </w:tabs>
        <w:ind w:left="1132" w:hanging="600"/>
      </w:pPr>
      <w:rPr>
        <w:lang w:val="pt-PT" w:eastAsia="en-US" w:bidi="ar-SA"/>
      </w:rPr>
    </w:lvl>
    <w:lvl w:ilvl="1">
      <w:start w:val="3"/>
      <w:numFmt w:val="decimal"/>
      <w:lvlText w:val="%1.%2"/>
      <w:lvlJc w:val="left"/>
      <w:pPr>
        <w:tabs>
          <w:tab w:val="num" w:pos="0"/>
        </w:tabs>
        <w:ind w:left="1132" w:hanging="600"/>
      </w:pPr>
      <w:rPr>
        <w:lang w:val="pt-PT" w:eastAsia="en-US" w:bidi="ar-SA"/>
      </w:rPr>
    </w:lvl>
    <w:lvl w:ilvl="2">
      <w:start w:val="2"/>
      <w:numFmt w:val="decimal"/>
      <w:lvlText w:val="%1.%2.%3."/>
      <w:lvlJc w:val="left"/>
      <w:pPr>
        <w:tabs>
          <w:tab w:val="num" w:pos="0"/>
        </w:tabs>
        <w:ind w:left="1132" w:hanging="600"/>
      </w:pPr>
      <w:rPr>
        <w:rFonts w:ascii="Times New Roman" w:eastAsia="Times New Roman" w:hAnsi="Times New Roman" w:cs="Times New Roman"/>
        <w:b w:val="0"/>
        <w:bCs w:val="0"/>
        <w:i w:val="0"/>
        <w:iCs w:val="0"/>
        <w:spacing w:val="0"/>
        <w:w w:val="95"/>
        <w:sz w:val="24"/>
        <w:szCs w:val="24"/>
        <w:lang w:val="pt-PT" w:eastAsia="en-US" w:bidi="ar-SA"/>
      </w:rPr>
    </w:lvl>
    <w:lvl w:ilvl="3">
      <w:numFmt w:val="bullet"/>
      <w:lvlText w:val=""/>
      <w:lvlJc w:val="left"/>
      <w:pPr>
        <w:tabs>
          <w:tab w:val="num" w:pos="0"/>
        </w:tabs>
        <w:ind w:left="3823" w:hanging="600"/>
      </w:pPr>
      <w:rPr>
        <w:rFonts w:ascii="Symbol" w:hAnsi="Symbol" w:cs="Symbol" w:hint="default"/>
        <w:lang w:val="pt-PT" w:eastAsia="en-US" w:bidi="ar-SA"/>
      </w:rPr>
    </w:lvl>
    <w:lvl w:ilvl="4">
      <w:numFmt w:val="bullet"/>
      <w:lvlText w:val=""/>
      <w:lvlJc w:val="left"/>
      <w:pPr>
        <w:tabs>
          <w:tab w:val="num" w:pos="0"/>
        </w:tabs>
        <w:ind w:left="4718" w:hanging="600"/>
      </w:pPr>
      <w:rPr>
        <w:rFonts w:ascii="Symbol" w:hAnsi="Symbol" w:cs="Symbol" w:hint="default"/>
        <w:lang w:val="pt-PT" w:eastAsia="en-US" w:bidi="ar-SA"/>
      </w:rPr>
    </w:lvl>
    <w:lvl w:ilvl="5">
      <w:numFmt w:val="bullet"/>
      <w:lvlText w:val=""/>
      <w:lvlJc w:val="left"/>
      <w:pPr>
        <w:tabs>
          <w:tab w:val="num" w:pos="0"/>
        </w:tabs>
        <w:ind w:left="5613" w:hanging="600"/>
      </w:pPr>
      <w:rPr>
        <w:rFonts w:ascii="Symbol" w:hAnsi="Symbol" w:cs="Symbol" w:hint="default"/>
        <w:lang w:val="pt-PT" w:eastAsia="en-US" w:bidi="ar-SA"/>
      </w:rPr>
    </w:lvl>
    <w:lvl w:ilvl="6">
      <w:numFmt w:val="bullet"/>
      <w:lvlText w:val=""/>
      <w:lvlJc w:val="left"/>
      <w:pPr>
        <w:tabs>
          <w:tab w:val="num" w:pos="0"/>
        </w:tabs>
        <w:ind w:left="6507" w:hanging="600"/>
      </w:pPr>
      <w:rPr>
        <w:rFonts w:ascii="Symbol" w:hAnsi="Symbol" w:cs="Symbol" w:hint="default"/>
        <w:lang w:val="pt-PT" w:eastAsia="en-US" w:bidi="ar-SA"/>
      </w:rPr>
    </w:lvl>
    <w:lvl w:ilvl="7">
      <w:numFmt w:val="bullet"/>
      <w:lvlText w:val=""/>
      <w:lvlJc w:val="left"/>
      <w:pPr>
        <w:tabs>
          <w:tab w:val="num" w:pos="0"/>
        </w:tabs>
        <w:ind w:left="7402" w:hanging="600"/>
      </w:pPr>
      <w:rPr>
        <w:rFonts w:ascii="Symbol" w:hAnsi="Symbol" w:cs="Symbol" w:hint="default"/>
        <w:lang w:val="pt-PT" w:eastAsia="en-US" w:bidi="ar-SA"/>
      </w:rPr>
    </w:lvl>
    <w:lvl w:ilvl="8">
      <w:numFmt w:val="bullet"/>
      <w:lvlText w:val=""/>
      <w:lvlJc w:val="left"/>
      <w:pPr>
        <w:tabs>
          <w:tab w:val="num" w:pos="0"/>
        </w:tabs>
        <w:ind w:left="8296" w:hanging="600"/>
      </w:pPr>
      <w:rPr>
        <w:rFonts w:ascii="Symbol" w:hAnsi="Symbol" w:cs="Symbol" w:hint="default"/>
        <w:lang w:val="pt-PT" w:eastAsia="en-US" w:bidi="ar-SA"/>
      </w:rPr>
    </w:lvl>
  </w:abstractNum>
  <w:abstractNum w:abstractNumId="5" w15:restartNumberingAfterBreak="0">
    <w:nsid w:val="1B134C19"/>
    <w:multiLevelType w:val="multilevel"/>
    <w:tmpl w:val="82ACA38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F257C64"/>
    <w:multiLevelType w:val="multilevel"/>
    <w:tmpl w:val="1FA8DAC4"/>
    <w:lvl w:ilvl="0">
      <w:start w:val="1"/>
      <w:numFmt w:val="decimal"/>
      <w:lvlText w:val="%1."/>
      <w:lvlJc w:val="left"/>
      <w:pPr>
        <w:ind w:left="2487" w:hanging="360"/>
      </w:pPr>
      <w:rPr>
        <w:b/>
        <w:bCs/>
        <w:i w:val="0"/>
        <w:iCs w:val="0"/>
        <w:spacing w:val="0"/>
        <w:w w:val="100"/>
        <w:sz w:val="24"/>
        <w:szCs w:val="24"/>
        <w:lang w:val="pt-PT" w:eastAsia="en-US" w:bidi="ar-SA"/>
      </w:rPr>
    </w:lvl>
    <w:lvl w:ilvl="1">
      <w:start w:val="1"/>
      <w:numFmt w:val="decimal"/>
      <w:lvlText w:val="%1.%2."/>
      <w:lvlJc w:val="left"/>
      <w:pPr>
        <w:ind w:left="792" w:hanging="432"/>
      </w:pPr>
      <w:rPr>
        <w:b/>
        <w:bCs w:val="0"/>
        <w:spacing w:val="0"/>
        <w:w w:val="100"/>
        <w:lang w:val="pt-PT" w:eastAsia="en-US" w:bidi="ar-SA"/>
      </w:rPr>
    </w:lvl>
    <w:lvl w:ilvl="2">
      <w:start w:val="1"/>
      <w:numFmt w:val="decimal"/>
      <w:lvlText w:val="%1.%2.%3."/>
      <w:lvlJc w:val="left"/>
      <w:pPr>
        <w:ind w:left="504" w:hanging="504"/>
      </w:pPr>
      <w:rPr>
        <w:spacing w:val="0"/>
        <w:w w:val="100"/>
        <w:lang w:val="pt-PT" w:eastAsia="en-US" w:bidi="ar-SA"/>
      </w:rPr>
    </w:lvl>
    <w:lvl w:ilvl="3">
      <w:start w:val="1"/>
      <w:numFmt w:val="upperRoman"/>
      <w:lvlText w:val="%4)"/>
      <w:lvlJc w:val="left"/>
      <w:pPr>
        <w:ind w:left="648" w:hanging="648"/>
      </w:pPr>
      <w:rPr>
        <w:rFonts w:ascii="Times New Roman" w:eastAsia="Times New Roman" w:hAnsi="Times New Roman" w:cs="Times New Roman"/>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7" w15:restartNumberingAfterBreak="0">
    <w:nsid w:val="20093F32"/>
    <w:multiLevelType w:val="multilevel"/>
    <w:tmpl w:val="59BCFC62"/>
    <w:lvl w:ilvl="0">
      <w:start w:val="1"/>
      <w:numFmt w:val="lowerLetter"/>
      <w:lvlText w:val="%1)"/>
      <w:lvlJc w:val="left"/>
      <w:pPr>
        <w:tabs>
          <w:tab w:val="num" w:pos="0"/>
        </w:tabs>
        <w:ind w:left="920" w:hanging="247"/>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1836" w:hanging="247"/>
      </w:pPr>
      <w:rPr>
        <w:rFonts w:ascii="Symbol" w:hAnsi="Symbol" w:cs="Symbol" w:hint="default"/>
        <w:lang w:val="pt-PT" w:eastAsia="en-US" w:bidi="ar-SA"/>
      </w:rPr>
    </w:lvl>
    <w:lvl w:ilvl="2">
      <w:numFmt w:val="bullet"/>
      <w:lvlText w:val=""/>
      <w:lvlJc w:val="left"/>
      <w:pPr>
        <w:tabs>
          <w:tab w:val="num" w:pos="0"/>
        </w:tabs>
        <w:ind w:left="2753" w:hanging="247"/>
      </w:pPr>
      <w:rPr>
        <w:rFonts w:ascii="Symbol" w:hAnsi="Symbol" w:cs="Symbol" w:hint="default"/>
        <w:lang w:val="pt-PT" w:eastAsia="en-US" w:bidi="ar-SA"/>
      </w:rPr>
    </w:lvl>
    <w:lvl w:ilvl="3">
      <w:numFmt w:val="bullet"/>
      <w:lvlText w:val=""/>
      <w:lvlJc w:val="left"/>
      <w:pPr>
        <w:tabs>
          <w:tab w:val="num" w:pos="0"/>
        </w:tabs>
        <w:ind w:left="3669" w:hanging="247"/>
      </w:pPr>
      <w:rPr>
        <w:rFonts w:ascii="Symbol" w:hAnsi="Symbol" w:cs="Symbol" w:hint="default"/>
        <w:lang w:val="pt-PT" w:eastAsia="en-US" w:bidi="ar-SA"/>
      </w:rPr>
    </w:lvl>
    <w:lvl w:ilvl="4">
      <w:numFmt w:val="bullet"/>
      <w:lvlText w:val=""/>
      <w:lvlJc w:val="left"/>
      <w:pPr>
        <w:tabs>
          <w:tab w:val="num" w:pos="0"/>
        </w:tabs>
        <w:ind w:left="4586" w:hanging="247"/>
      </w:pPr>
      <w:rPr>
        <w:rFonts w:ascii="Symbol" w:hAnsi="Symbol" w:cs="Symbol" w:hint="default"/>
        <w:lang w:val="pt-PT" w:eastAsia="en-US" w:bidi="ar-SA"/>
      </w:rPr>
    </w:lvl>
    <w:lvl w:ilvl="5">
      <w:numFmt w:val="bullet"/>
      <w:lvlText w:val=""/>
      <w:lvlJc w:val="left"/>
      <w:pPr>
        <w:tabs>
          <w:tab w:val="num" w:pos="0"/>
        </w:tabs>
        <w:ind w:left="5503" w:hanging="247"/>
      </w:pPr>
      <w:rPr>
        <w:rFonts w:ascii="Symbol" w:hAnsi="Symbol" w:cs="Symbol" w:hint="default"/>
        <w:lang w:val="pt-PT" w:eastAsia="en-US" w:bidi="ar-SA"/>
      </w:rPr>
    </w:lvl>
    <w:lvl w:ilvl="6">
      <w:numFmt w:val="bullet"/>
      <w:lvlText w:val=""/>
      <w:lvlJc w:val="left"/>
      <w:pPr>
        <w:tabs>
          <w:tab w:val="num" w:pos="0"/>
        </w:tabs>
        <w:ind w:left="6419" w:hanging="247"/>
      </w:pPr>
      <w:rPr>
        <w:rFonts w:ascii="Symbol" w:hAnsi="Symbol" w:cs="Symbol" w:hint="default"/>
        <w:lang w:val="pt-PT" w:eastAsia="en-US" w:bidi="ar-SA"/>
      </w:rPr>
    </w:lvl>
    <w:lvl w:ilvl="7">
      <w:numFmt w:val="bullet"/>
      <w:lvlText w:val=""/>
      <w:lvlJc w:val="left"/>
      <w:pPr>
        <w:tabs>
          <w:tab w:val="num" w:pos="0"/>
        </w:tabs>
        <w:ind w:left="7336" w:hanging="247"/>
      </w:pPr>
      <w:rPr>
        <w:rFonts w:ascii="Symbol" w:hAnsi="Symbol" w:cs="Symbol" w:hint="default"/>
        <w:lang w:val="pt-PT" w:eastAsia="en-US" w:bidi="ar-SA"/>
      </w:rPr>
    </w:lvl>
    <w:lvl w:ilvl="8">
      <w:numFmt w:val="bullet"/>
      <w:lvlText w:val=""/>
      <w:lvlJc w:val="left"/>
      <w:pPr>
        <w:tabs>
          <w:tab w:val="num" w:pos="0"/>
        </w:tabs>
        <w:ind w:left="8252" w:hanging="247"/>
      </w:pPr>
      <w:rPr>
        <w:rFonts w:ascii="Symbol" w:hAnsi="Symbol" w:cs="Symbol" w:hint="default"/>
        <w:lang w:val="pt-PT" w:eastAsia="en-US" w:bidi="ar-SA"/>
      </w:rPr>
    </w:lvl>
  </w:abstractNum>
  <w:abstractNum w:abstractNumId="8" w15:restartNumberingAfterBreak="0">
    <w:nsid w:val="20505B9C"/>
    <w:multiLevelType w:val="hybridMultilevel"/>
    <w:tmpl w:val="5EAE9D0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9" w15:restartNumberingAfterBreak="0">
    <w:nsid w:val="23A65B97"/>
    <w:multiLevelType w:val="multilevel"/>
    <w:tmpl w:val="F6C8E8CE"/>
    <w:lvl w:ilvl="0">
      <w:start w:val="8"/>
      <w:numFmt w:val="decimal"/>
      <w:lvlText w:val="%1"/>
      <w:lvlJc w:val="left"/>
      <w:pPr>
        <w:tabs>
          <w:tab w:val="num" w:pos="0"/>
        </w:tabs>
        <w:ind w:left="1072" w:hanging="540"/>
      </w:pPr>
      <w:rPr>
        <w:lang w:val="pt-PT" w:eastAsia="en-US" w:bidi="ar-SA"/>
      </w:rPr>
    </w:lvl>
    <w:lvl w:ilvl="1">
      <w:start w:val="2"/>
      <w:numFmt w:val="decimal"/>
      <w:lvlText w:val="%1.%2"/>
      <w:lvlJc w:val="left"/>
      <w:pPr>
        <w:tabs>
          <w:tab w:val="num" w:pos="0"/>
        </w:tabs>
        <w:ind w:left="1072" w:hanging="540"/>
      </w:pPr>
      <w:rPr>
        <w:lang w:val="pt-PT" w:eastAsia="en-US" w:bidi="ar-SA"/>
      </w:rPr>
    </w:lvl>
    <w:lvl w:ilvl="2">
      <w:start w:val="2"/>
      <w:numFmt w:val="decimal"/>
      <w:lvlText w:val="%1.%2.%3"/>
      <w:lvlJc w:val="left"/>
      <w:pPr>
        <w:tabs>
          <w:tab w:val="num" w:pos="0"/>
        </w:tabs>
        <w:ind w:left="1072" w:hanging="540"/>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3781" w:hanging="540"/>
      </w:pPr>
      <w:rPr>
        <w:rFonts w:ascii="Symbol" w:hAnsi="Symbol" w:cs="Symbol" w:hint="default"/>
        <w:lang w:val="pt-PT" w:eastAsia="en-US" w:bidi="ar-SA"/>
      </w:rPr>
    </w:lvl>
    <w:lvl w:ilvl="4">
      <w:numFmt w:val="bullet"/>
      <w:lvlText w:val=""/>
      <w:lvlJc w:val="left"/>
      <w:pPr>
        <w:tabs>
          <w:tab w:val="num" w:pos="0"/>
        </w:tabs>
        <w:ind w:left="4682" w:hanging="540"/>
      </w:pPr>
      <w:rPr>
        <w:rFonts w:ascii="Symbol" w:hAnsi="Symbol" w:cs="Symbol" w:hint="default"/>
        <w:lang w:val="pt-PT" w:eastAsia="en-US" w:bidi="ar-SA"/>
      </w:rPr>
    </w:lvl>
    <w:lvl w:ilvl="5">
      <w:numFmt w:val="bullet"/>
      <w:lvlText w:val=""/>
      <w:lvlJc w:val="left"/>
      <w:pPr>
        <w:tabs>
          <w:tab w:val="num" w:pos="0"/>
        </w:tabs>
        <w:ind w:left="5583" w:hanging="540"/>
      </w:pPr>
      <w:rPr>
        <w:rFonts w:ascii="Symbol" w:hAnsi="Symbol" w:cs="Symbol" w:hint="default"/>
        <w:lang w:val="pt-PT" w:eastAsia="en-US" w:bidi="ar-SA"/>
      </w:rPr>
    </w:lvl>
    <w:lvl w:ilvl="6">
      <w:numFmt w:val="bullet"/>
      <w:lvlText w:val=""/>
      <w:lvlJc w:val="left"/>
      <w:pPr>
        <w:tabs>
          <w:tab w:val="num" w:pos="0"/>
        </w:tabs>
        <w:ind w:left="6483" w:hanging="540"/>
      </w:pPr>
      <w:rPr>
        <w:rFonts w:ascii="Symbol" w:hAnsi="Symbol" w:cs="Symbol" w:hint="default"/>
        <w:lang w:val="pt-PT" w:eastAsia="en-US" w:bidi="ar-SA"/>
      </w:rPr>
    </w:lvl>
    <w:lvl w:ilvl="7">
      <w:numFmt w:val="bullet"/>
      <w:lvlText w:val=""/>
      <w:lvlJc w:val="left"/>
      <w:pPr>
        <w:tabs>
          <w:tab w:val="num" w:pos="0"/>
        </w:tabs>
        <w:ind w:left="7384" w:hanging="540"/>
      </w:pPr>
      <w:rPr>
        <w:rFonts w:ascii="Symbol" w:hAnsi="Symbol" w:cs="Symbol" w:hint="default"/>
        <w:lang w:val="pt-PT" w:eastAsia="en-US" w:bidi="ar-SA"/>
      </w:rPr>
    </w:lvl>
    <w:lvl w:ilvl="8">
      <w:numFmt w:val="bullet"/>
      <w:lvlText w:val=""/>
      <w:lvlJc w:val="left"/>
      <w:pPr>
        <w:tabs>
          <w:tab w:val="num" w:pos="0"/>
        </w:tabs>
        <w:ind w:left="8284" w:hanging="540"/>
      </w:pPr>
      <w:rPr>
        <w:rFonts w:ascii="Symbol" w:hAnsi="Symbol" w:cs="Symbol" w:hint="default"/>
        <w:lang w:val="pt-PT" w:eastAsia="en-US" w:bidi="ar-SA"/>
      </w:rPr>
    </w:lvl>
  </w:abstractNum>
  <w:abstractNum w:abstractNumId="10" w15:restartNumberingAfterBreak="0">
    <w:nsid w:val="282E2137"/>
    <w:multiLevelType w:val="multilevel"/>
    <w:tmpl w:val="EB4ED3B6"/>
    <w:lvl w:ilvl="0">
      <w:start w:val="1"/>
      <w:numFmt w:val="lowerLetter"/>
      <w:lvlText w:val="%1)"/>
      <w:lvlJc w:val="left"/>
      <w:pPr>
        <w:tabs>
          <w:tab w:val="num" w:pos="0"/>
        </w:tabs>
        <w:ind w:left="532" w:hanging="247"/>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1494" w:hanging="247"/>
      </w:pPr>
      <w:rPr>
        <w:rFonts w:ascii="Symbol" w:hAnsi="Symbol" w:cs="Symbol" w:hint="default"/>
        <w:lang w:val="pt-PT" w:eastAsia="en-US" w:bidi="ar-SA"/>
      </w:rPr>
    </w:lvl>
    <w:lvl w:ilvl="2">
      <w:numFmt w:val="bullet"/>
      <w:lvlText w:val=""/>
      <w:lvlJc w:val="left"/>
      <w:pPr>
        <w:tabs>
          <w:tab w:val="num" w:pos="0"/>
        </w:tabs>
        <w:ind w:left="2449" w:hanging="247"/>
      </w:pPr>
      <w:rPr>
        <w:rFonts w:ascii="Symbol" w:hAnsi="Symbol" w:cs="Symbol" w:hint="default"/>
        <w:lang w:val="pt-PT" w:eastAsia="en-US" w:bidi="ar-SA"/>
      </w:rPr>
    </w:lvl>
    <w:lvl w:ilvl="3">
      <w:numFmt w:val="bullet"/>
      <w:lvlText w:val=""/>
      <w:lvlJc w:val="left"/>
      <w:pPr>
        <w:tabs>
          <w:tab w:val="num" w:pos="0"/>
        </w:tabs>
        <w:ind w:left="3403" w:hanging="247"/>
      </w:pPr>
      <w:rPr>
        <w:rFonts w:ascii="Symbol" w:hAnsi="Symbol" w:cs="Symbol" w:hint="default"/>
        <w:lang w:val="pt-PT" w:eastAsia="en-US" w:bidi="ar-SA"/>
      </w:rPr>
    </w:lvl>
    <w:lvl w:ilvl="4">
      <w:numFmt w:val="bullet"/>
      <w:lvlText w:val=""/>
      <w:lvlJc w:val="left"/>
      <w:pPr>
        <w:tabs>
          <w:tab w:val="num" w:pos="0"/>
        </w:tabs>
        <w:ind w:left="4358" w:hanging="247"/>
      </w:pPr>
      <w:rPr>
        <w:rFonts w:ascii="Symbol" w:hAnsi="Symbol" w:cs="Symbol" w:hint="default"/>
        <w:lang w:val="pt-PT" w:eastAsia="en-US" w:bidi="ar-SA"/>
      </w:rPr>
    </w:lvl>
    <w:lvl w:ilvl="5">
      <w:numFmt w:val="bullet"/>
      <w:lvlText w:val=""/>
      <w:lvlJc w:val="left"/>
      <w:pPr>
        <w:tabs>
          <w:tab w:val="num" w:pos="0"/>
        </w:tabs>
        <w:ind w:left="5313" w:hanging="247"/>
      </w:pPr>
      <w:rPr>
        <w:rFonts w:ascii="Symbol" w:hAnsi="Symbol" w:cs="Symbol" w:hint="default"/>
        <w:lang w:val="pt-PT" w:eastAsia="en-US" w:bidi="ar-SA"/>
      </w:rPr>
    </w:lvl>
    <w:lvl w:ilvl="6">
      <w:numFmt w:val="bullet"/>
      <w:lvlText w:val=""/>
      <w:lvlJc w:val="left"/>
      <w:pPr>
        <w:tabs>
          <w:tab w:val="num" w:pos="0"/>
        </w:tabs>
        <w:ind w:left="6267" w:hanging="247"/>
      </w:pPr>
      <w:rPr>
        <w:rFonts w:ascii="Symbol" w:hAnsi="Symbol" w:cs="Symbol" w:hint="default"/>
        <w:lang w:val="pt-PT" w:eastAsia="en-US" w:bidi="ar-SA"/>
      </w:rPr>
    </w:lvl>
    <w:lvl w:ilvl="7">
      <w:numFmt w:val="bullet"/>
      <w:lvlText w:val=""/>
      <w:lvlJc w:val="left"/>
      <w:pPr>
        <w:tabs>
          <w:tab w:val="num" w:pos="0"/>
        </w:tabs>
        <w:ind w:left="7222" w:hanging="247"/>
      </w:pPr>
      <w:rPr>
        <w:rFonts w:ascii="Symbol" w:hAnsi="Symbol" w:cs="Symbol" w:hint="default"/>
        <w:lang w:val="pt-PT" w:eastAsia="en-US" w:bidi="ar-SA"/>
      </w:rPr>
    </w:lvl>
    <w:lvl w:ilvl="8">
      <w:numFmt w:val="bullet"/>
      <w:lvlText w:val=""/>
      <w:lvlJc w:val="left"/>
      <w:pPr>
        <w:tabs>
          <w:tab w:val="num" w:pos="0"/>
        </w:tabs>
        <w:ind w:left="8176" w:hanging="247"/>
      </w:pPr>
      <w:rPr>
        <w:rFonts w:ascii="Symbol" w:hAnsi="Symbol" w:cs="Symbol" w:hint="default"/>
        <w:lang w:val="pt-PT" w:eastAsia="en-US" w:bidi="ar-SA"/>
      </w:rPr>
    </w:lvl>
  </w:abstractNum>
  <w:abstractNum w:abstractNumId="11" w15:restartNumberingAfterBreak="0">
    <w:nsid w:val="33DC3BA8"/>
    <w:multiLevelType w:val="multilevel"/>
    <w:tmpl w:val="927C4B26"/>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35DE3126"/>
    <w:multiLevelType w:val="multilevel"/>
    <w:tmpl w:val="82ACA38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6D124B8"/>
    <w:multiLevelType w:val="multilevel"/>
    <w:tmpl w:val="CA4E92A6"/>
    <w:lvl w:ilvl="0">
      <w:start w:val="6"/>
      <w:numFmt w:val="decimal"/>
      <w:lvlText w:val="%1"/>
      <w:lvlJc w:val="left"/>
      <w:pPr>
        <w:tabs>
          <w:tab w:val="num" w:pos="0"/>
        </w:tabs>
        <w:ind w:left="674" w:hanging="368"/>
      </w:pPr>
      <w:rPr>
        <w:lang w:val="pt-PT" w:eastAsia="en-US" w:bidi="ar-SA"/>
      </w:rPr>
    </w:lvl>
    <w:lvl w:ilvl="1">
      <w:start w:val="1"/>
      <w:numFmt w:val="decimal"/>
      <w:lvlText w:val="%1.%2"/>
      <w:lvlJc w:val="left"/>
      <w:pPr>
        <w:tabs>
          <w:tab w:val="num" w:pos="0"/>
        </w:tabs>
        <w:ind w:left="674" w:hanging="368"/>
      </w:pPr>
      <w:rPr>
        <w:rFonts w:ascii="Times New Roman" w:eastAsia="Times New Roman" w:hAnsi="Times New Roman" w:cs="Times New Roman"/>
        <w:b/>
        <w:bCs/>
        <w:i w:val="0"/>
        <w:iCs w:val="0"/>
        <w:spacing w:val="0"/>
        <w:w w:val="100"/>
        <w:sz w:val="24"/>
        <w:szCs w:val="24"/>
        <w:lang w:val="pt-PT" w:eastAsia="en-US" w:bidi="ar-SA"/>
      </w:rPr>
    </w:lvl>
    <w:lvl w:ilvl="2">
      <w:numFmt w:val="bullet"/>
      <w:lvlText w:val=""/>
      <w:lvlJc w:val="left"/>
      <w:pPr>
        <w:tabs>
          <w:tab w:val="num" w:pos="0"/>
        </w:tabs>
        <w:ind w:left="2561" w:hanging="368"/>
      </w:pPr>
      <w:rPr>
        <w:rFonts w:ascii="Symbol" w:hAnsi="Symbol" w:cs="Symbol" w:hint="default"/>
        <w:lang w:val="pt-PT" w:eastAsia="en-US" w:bidi="ar-SA"/>
      </w:rPr>
    </w:lvl>
    <w:lvl w:ilvl="3">
      <w:numFmt w:val="bullet"/>
      <w:lvlText w:val=""/>
      <w:lvlJc w:val="left"/>
      <w:pPr>
        <w:tabs>
          <w:tab w:val="num" w:pos="0"/>
        </w:tabs>
        <w:ind w:left="3501" w:hanging="368"/>
      </w:pPr>
      <w:rPr>
        <w:rFonts w:ascii="Symbol" w:hAnsi="Symbol" w:cs="Symbol" w:hint="default"/>
        <w:lang w:val="pt-PT" w:eastAsia="en-US" w:bidi="ar-SA"/>
      </w:rPr>
    </w:lvl>
    <w:lvl w:ilvl="4">
      <w:numFmt w:val="bullet"/>
      <w:lvlText w:val=""/>
      <w:lvlJc w:val="left"/>
      <w:pPr>
        <w:tabs>
          <w:tab w:val="num" w:pos="0"/>
        </w:tabs>
        <w:ind w:left="4442" w:hanging="368"/>
      </w:pPr>
      <w:rPr>
        <w:rFonts w:ascii="Symbol" w:hAnsi="Symbol" w:cs="Symbol" w:hint="default"/>
        <w:lang w:val="pt-PT" w:eastAsia="en-US" w:bidi="ar-SA"/>
      </w:rPr>
    </w:lvl>
    <w:lvl w:ilvl="5">
      <w:numFmt w:val="bullet"/>
      <w:lvlText w:val=""/>
      <w:lvlJc w:val="left"/>
      <w:pPr>
        <w:tabs>
          <w:tab w:val="num" w:pos="0"/>
        </w:tabs>
        <w:ind w:left="5383" w:hanging="368"/>
      </w:pPr>
      <w:rPr>
        <w:rFonts w:ascii="Symbol" w:hAnsi="Symbol" w:cs="Symbol" w:hint="default"/>
        <w:lang w:val="pt-PT" w:eastAsia="en-US" w:bidi="ar-SA"/>
      </w:rPr>
    </w:lvl>
    <w:lvl w:ilvl="6">
      <w:numFmt w:val="bullet"/>
      <w:lvlText w:val=""/>
      <w:lvlJc w:val="left"/>
      <w:pPr>
        <w:tabs>
          <w:tab w:val="num" w:pos="0"/>
        </w:tabs>
        <w:ind w:left="6323" w:hanging="368"/>
      </w:pPr>
      <w:rPr>
        <w:rFonts w:ascii="Symbol" w:hAnsi="Symbol" w:cs="Symbol" w:hint="default"/>
        <w:lang w:val="pt-PT" w:eastAsia="en-US" w:bidi="ar-SA"/>
      </w:rPr>
    </w:lvl>
    <w:lvl w:ilvl="7">
      <w:numFmt w:val="bullet"/>
      <w:lvlText w:val=""/>
      <w:lvlJc w:val="left"/>
      <w:pPr>
        <w:tabs>
          <w:tab w:val="num" w:pos="0"/>
        </w:tabs>
        <w:ind w:left="7264" w:hanging="368"/>
      </w:pPr>
      <w:rPr>
        <w:rFonts w:ascii="Symbol" w:hAnsi="Symbol" w:cs="Symbol" w:hint="default"/>
        <w:lang w:val="pt-PT" w:eastAsia="en-US" w:bidi="ar-SA"/>
      </w:rPr>
    </w:lvl>
    <w:lvl w:ilvl="8">
      <w:numFmt w:val="bullet"/>
      <w:lvlText w:val=""/>
      <w:lvlJc w:val="left"/>
      <w:pPr>
        <w:tabs>
          <w:tab w:val="num" w:pos="0"/>
        </w:tabs>
        <w:ind w:left="8204" w:hanging="368"/>
      </w:pPr>
      <w:rPr>
        <w:rFonts w:ascii="Symbol" w:hAnsi="Symbol" w:cs="Symbol" w:hint="default"/>
        <w:lang w:val="pt-PT" w:eastAsia="en-US" w:bidi="ar-SA"/>
      </w:rPr>
    </w:lvl>
  </w:abstractNum>
  <w:abstractNum w:abstractNumId="14" w15:restartNumberingAfterBreak="0">
    <w:nsid w:val="379628F3"/>
    <w:multiLevelType w:val="multilevel"/>
    <w:tmpl w:val="755264F8"/>
    <w:lvl w:ilvl="0">
      <w:start w:val="4"/>
      <w:numFmt w:val="decimal"/>
      <w:lvlText w:val="%1"/>
      <w:lvlJc w:val="left"/>
      <w:pPr>
        <w:ind w:left="480" w:hanging="480"/>
      </w:pPr>
      <w:rPr>
        <w:rFonts w:hint="default"/>
      </w:rPr>
    </w:lvl>
    <w:lvl w:ilvl="1">
      <w:start w:val="6"/>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381C5139"/>
    <w:multiLevelType w:val="multilevel"/>
    <w:tmpl w:val="49801056"/>
    <w:lvl w:ilvl="0">
      <w:start w:val="1"/>
      <w:numFmt w:val="decimal"/>
      <w:lvlText w:val="%1)"/>
      <w:lvlJc w:val="left"/>
      <w:pPr>
        <w:tabs>
          <w:tab w:val="num" w:pos="0"/>
        </w:tabs>
        <w:ind w:left="933" w:hanging="260"/>
      </w:pPr>
      <w:rPr>
        <w:rFonts w:ascii="Times New Roman" w:eastAsia="Times New Roman" w:hAnsi="Times New Roman" w:cs="Times New Roman"/>
        <w:b/>
        <w:bCs/>
        <w:i w:val="0"/>
        <w:iCs w:val="0"/>
        <w:spacing w:val="0"/>
        <w:w w:val="100"/>
        <w:sz w:val="24"/>
        <w:szCs w:val="24"/>
        <w:lang w:val="pt-PT" w:eastAsia="en-US" w:bidi="ar-SA"/>
      </w:rPr>
    </w:lvl>
    <w:lvl w:ilvl="1">
      <w:start w:val="1"/>
      <w:numFmt w:val="decimal"/>
      <w:lvlText w:val="%1.%2."/>
      <w:lvlJc w:val="left"/>
      <w:pPr>
        <w:tabs>
          <w:tab w:val="num" w:pos="0"/>
        </w:tabs>
        <w:ind w:left="674" w:hanging="451"/>
      </w:pPr>
      <w:rPr>
        <w:rFonts w:ascii="Times New Roman" w:eastAsia="Times New Roman" w:hAnsi="Times New Roman" w:cs="Times New Roman"/>
        <w:b/>
        <w:bCs/>
        <w:i w:val="0"/>
        <w:iCs w:val="0"/>
        <w:spacing w:val="0"/>
        <w:w w:val="100"/>
        <w:sz w:val="24"/>
        <w:szCs w:val="24"/>
        <w:lang w:val="pt-PT" w:eastAsia="en-US" w:bidi="ar-SA"/>
      </w:rPr>
    </w:lvl>
    <w:lvl w:ilvl="2">
      <w:numFmt w:val="bullet"/>
      <w:lvlText w:val=""/>
      <w:lvlJc w:val="left"/>
      <w:pPr>
        <w:tabs>
          <w:tab w:val="num" w:pos="0"/>
        </w:tabs>
        <w:ind w:left="1956" w:hanging="451"/>
      </w:pPr>
      <w:rPr>
        <w:rFonts w:ascii="Symbol" w:hAnsi="Symbol" w:cs="Symbol" w:hint="default"/>
        <w:lang w:val="pt-PT" w:eastAsia="en-US" w:bidi="ar-SA"/>
      </w:rPr>
    </w:lvl>
    <w:lvl w:ilvl="3">
      <w:numFmt w:val="bullet"/>
      <w:lvlText w:val=""/>
      <w:lvlJc w:val="left"/>
      <w:pPr>
        <w:tabs>
          <w:tab w:val="num" w:pos="0"/>
        </w:tabs>
        <w:ind w:left="2972" w:hanging="451"/>
      </w:pPr>
      <w:rPr>
        <w:rFonts w:ascii="Symbol" w:hAnsi="Symbol" w:cs="Symbol" w:hint="default"/>
        <w:lang w:val="pt-PT" w:eastAsia="en-US" w:bidi="ar-SA"/>
      </w:rPr>
    </w:lvl>
    <w:lvl w:ilvl="4">
      <w:numFmt w:val="bullet"/>
      <w:lvlText w:val=""/>
      <w:lvlJc w:val="left"/>
      <w:pPr>
        <w:tabs>
          <w:tab w:val="num" w:pos="0"/>
        </w:tabs>
        <w:ind w:left="3988" w:hanging="451"/>
      </w:pPr>
      <w:rPr>
        <w:rFonts w:ascii="Symbol" w:hAnsi="Symbol" w:cs="Symbol" w:hint="default"/>
        <w:lang w:val="pt-PT" w:eastAsia="en-US" w:bidi="ar-SA"/>
      </w:rPr>
    </w:lvl>
    <w:lvl w:ilvl="5">
      <w:numFmt w:val="bullet"/>
      <w:lvlText w:val=""/>
      <w:lvlJc w:val="left"/>
      <w:pPr>
        <w:tabs>
          <w:tab w:val="num" w:pos="0"/>
        </w:tabs>
        <w:ind w:left="5004" w:hanging="451"/>
      </w:pPr>
      <w:rPr>
        <w:rFonts w:ascii="Symbol" w:hAnsi="Symbol" w:cs="Symbol" w:hint="default"/>
        <w:lang w:val="pt-PT" w:eastAsia="en-US" w:bidi="ar-SA"/>
      </w:rPr>
    </w:lvl>
    <w:lvl w:ilvl="6">
      <w:numFmt w:val="bullet"/>
      <w:lvlText w:val=""/>
      <w:lvlJc w:val="left"/>
      <w:pPr>
        <w:tabs>
          <w:tab w:val="num" w:pos="0"/>
        </w:tabs>
        <w:ind w:left="6021" w:hanging="451"/>
      </w:pPr>
      <w:rPr>
        <w:rFonts w:ascii="Symbol" w:hAnsi="Symbol" w:cs="Symbol" w:hint="default"/>
        <w:lang w:val="pt-PT" w:eastAsia="en-US" w:bidi="ar-SA"/>
      </w:rPr>
    </w:lvl>
    <w:lvl w:ilvl="7">
      <w:numFmt w:val="bullet"/>
      <w:lvlText w:val=""/>
      <w:lvlJc w:val="left"/>
      <w:pPr>
        <w:tabs>
          <w:tab w:val="num" w:pos="0"/>
        </w:tabs>
        <w:ind w:left="7037" w:hanging="451"/>
      </w:pPr>
      <w:rPr>
        <w:rFonts w:ascii="Symbol" w:hAnsi="Symbol" w:cs="Symbol" w:hint="default"/>
        <w:lang w:val="pt-PT" w:eastAsia="en-US" w:bidi="ar-SA"/>
      </w:rPr>
    </w:lvl>
    <w:lvl w:ilvl="8">
      <w:numFmt w:val="bullet"/>
      <w:lvlText w:val=""/>
      <w:lvlJc w:val="left"/>
      <w:pPr>
        <w:tabs>
          <w:tab w:val="num" w:pos="0"/>
        </w:tabs>
        <w:ind w:left="8053" w:hanging="451"/>
      </w:pPr>
      <w:rPr>
        <w:rFonts w:ascii="Symbol" w:hAnsi="Symbol" w:cs="Symbol" w:hint="default"/>
        <w:lang w:val="pt-PT" w:eastAsia="en-US" w:bidi="ar-SA"/>
      </w:rPr>
    </w:lvl>
  </w:abstractNum>
  <w:abstractNum w:abstractNumId="16" w15:restartNumberingAfterBreak="0">
    <w:nsid w:val="3EB61F8B"/>
    <w:multiLevelType w:val="multilevel"/>
    <w:tmpl w:val="842283AC"/>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32"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40E42849"/>
    <w:multiLevelType w:val="multilevel"/>
    <w:tmpl w:val="58785E5A"/>
    <w:lvl w:ilvl="0">
      <w:numFmt w:val="bullet"/>
      <w:lvlText w:val="-"/>
      <w:lvlJc w:val="left"/>
      <w:pPr>
        <w:tabs>
          <w:tab w:val="num" w:pos="0"/>
        </w:tabs>
        <w:ind w:left="674" w:hanging="140"/>
      </w:pPr>
      <w:rPr>
        <w:rFonts w:ascii="Times New Roman" w:hAnsi="Times New Roman" w:cs="Times New Roman" w:hint="default"/>
        <w:b w:val="0"/>
        <w:bCs w:val="0"/>
        <w:i/>
        <w:iCs/>
        <w:spacing w:val="0"/>
        <w:w w:val="100"/>
        <w:sz w:val="24"/>
        <w:szCs w:val="24"/>
        <w:lang w:val="pt-PT" w:eastAsia="en-US" w:bidi="ar-SA"/>
      </w:rPr>
    </w:lvl>
    <w:lvl w:ilvl="1">
      <w:numFmt w:val="bullet"/>
      <w:lvlText w:val=""/>
      <w:lvlJc w:val="left"/>
      <w:pPr>
        <w:tabs>
          <w:tab w:val="num" w:pos="0"/>
        </w:tabs>
        <w:ind w:left="1620" w:hanging="140"/>
      </w:pPr>
      <w:rPr>
        <w:rFonts w:ascii="Symbol" w:hAnsi="Symbol" w:cs="Symbol" w:hint="default"/>
        <w:lang w:val="pt-PT" w:eastAsia="en-US" w:bidi="ar-SA"/>
      </w:rPr>
    </w:lvl>
    <w:lvl w:ilvl="2">
      <w:numFmt w:val="bullet"/>
      <w:lvlText w:val=""/>
      <w:lvlJc w:val="left"/>
      <w:pPr>
        <w:tabs>
          <w:tab w:val="num" w:pos="0"/>
        </w:tabs>
        <w:ind w:left="2561" w:hanging="140"/>
      </w:pPr>
      <w:rPr>
        <w:rFonts w:ascii="Symbol" w:hAnsi="Symbol" w:cs="Symbol" w:hint="default"/>
        <w:lang w:val="pt-PT" w:eastAsia="en-US" w:bidi="ar-SA"/>
      </w:rPr>
    </w:lvl>
    <w:lvl w:ilvl="3">
      <w:numFmt w:val="bullet"/>
      <w:lvlText w:val=""/>
      <w:lvlJc w:val="left"/>
      <w:pPr>
        <w:tabs>
          <w:tab w:val="num" w:pos="0"/>
        </w:tabs>
        <w:ind w:left="3501" w:hanging="140"/>
      </w:pPr>
      <w:rPr>
        <w:rFonts w:ascii="Symbol" w:hAnsi="Symbol" w:cs="Symbol" w:hint="default"/>
        <w:lang w:val="pt-PT" w:eastAsia="en-US" w:bidi="ar-SA"/>
      </w:rPr>
    </w:lvl>
    <w:lvl w:ilvl="4">
      <w:numFmt w:val="bullet"/>
      <w:lvlText w:val=""/>
      <w:lvlJc w:val="left"/>
      <w:pPr>
        <w:tabs>
          <w:tab w:val="num" w:pos="0"/>
        </w:tabs>
        <w:ind w:left="4442" w:hanging="140"/>
      </w:pPr>
      <w:rPr>
        <w:rFonts w:ascii="Symbol" w:hAnsi="Symbol" w:cs="Symbol" w:hint="default"/>
        <w:lang w:val="pt-PT" w:eastAsia="en-US" w:bidi="ar-SA"/>
      </w:rPr>
    </w:lvl>
    <w:lvl w:ilvl="5">
      <w:numFmt w:val="bullet"/>
      <w:lvlText w:val=""/>
      <w:lvlJc w:val="left"/>
      <w:pPr>
        <w:tabs>
          <w:tab w:val="num" w:pos="0"/>
        </w:tabs>
        <w:ind w:left="5383" w:hanging="140"/>
      </w:pPr>
      <w:rPr>
        <w:rFonts w:ascii="Symbol" w:hAnsi="Symbol" w:cs="Symbol" w:hint="default"/>
        <w:lang w:val="pt-PT" w:eastAsia="en-US" w:bidi="ar-SA"/>
      </w:rPr>
    </w:lvl>
    <w:lvl w:ilvl="6">
      <w:numFmt w:val="bullet"/>
      <w:lvlText w:val=""/>
      <w:lvlJc w:val="left"/>
      <w:pPr>
        <w:tabs>
          <w:tab w:val="num" w:pos="0"/>
        </w:tabs>
        <w:ind w:left="6323" w:hanging="140"/>
      </w:pPr>
      <w:rPr>
        <w:rFonts w:ascii="Symbol" w:hAnsi="Symbol" w:cs="Symbol" w:hint="default"/>
        <w:lang w:val="pt-PT" w:eastAsia="en-US" w:bidi="ar-SA"/>
      </w:rPr>
    </w:lvl>
    <w:lvl w:ilvl="7">
      <w:numFmt w:val="bullet"/>
      <w:lvlText w:val=""/>
      <w:lvlJc w:val="left"/>
      <w:pPr>
        <w:tabs>
          <w:tab w:val="num" w:pos="0"/>
        </w:tabs>
        <w:ind w:left="7264" w:hanging="140"/>
      </w:pPr>
      <w:rPr>
        <w:rFonts w:ascii="Symbol" w:hAnsi="Symbol" w:cs="Symbol" w:hint="default"/>
        <w:lang w:val="pt-PT" w:eastAsia="en-US" w:bidi="ar-SA"/>
      </w:rPr>
    </w:lvl>
    <w:lvl w:ilvl="8">
      <w:numFmt w:val="bullet"/>
      <w:lvlText w:val=""/>
      <w:lvlJc w:val="left"/>
      <w:pPr>
        <w:tabs>
          <w:tab w:val="num" w:pos="0"/>
        </w:tabs>
        <w:ind w:left="8204" w:hanging="140"/>
      </w:pPr>
      <w:rPr>
        <w:rFonts w:ascii="Symbol" w:hAnsi="Symbol" w:cs="Symbol" w:hint="default"/>
        <w:lang w:val="pt-PT" w:eastAsia="en-US" w:bidi="ar-SA"/>
      </w:rPr>
    </w:lvl>
  </w:abstractNum>
  <w:abstractNum w:abstractNumId="18" w15:restartNumberingAfterBreak="0">
    <w:nsid w:val="435C69C1"/>
    <w:multiLevelType w:val="multilevel"/>
    <w:tmpl w:val="C21C303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44C50C66"/>
    <w:multiLevelType w:val="multilevel"/>
    <w:tmpl w:val="C47694D0"/>
    <w:lvl w:ilvl="0">
      <w:start w:val="1"/>
      <w:numFmt w:val="lowerLetter"/>
      <w:lvlText w:val="%1)"/>
      <w:lvlJc w:val="left"/>
      <w:pPr>
        <w:tabs>
          <w:tab w:val="num" w:pos="0"/>
        </w:tabs>
        <w:ind w:left="1597" w:hanging="923"/>
      </w:pPr>
      <w:rPr>
        <w:spacing w:val="0"/>
        <w:w w:val="84"/>
        <w:lang w:val="pt-PT" w:eastAsia="en-US" w:bidi="ar-SA"/>
      </w:rPr>
    </w:lvl>
    <w:lvl w:ilvl="1">
      <w:numFmt w:val="bullet"/>
      <w:lvlText w:val=""/>
      <w:lvlJc w:val="left"/>
      <w:pPr>
        <w:tabs>
          <w:tab w:val="num" w:pos="0"/>
        </w:tabs>
        <w:ind w:left="2448" w:hanging="923"/>
      </w:pPr>
      <w:rPr>
        <w:rFonts w:ascii="Symbol" w:hAnsi="Symbol" w:cs="Symbol" w:hint="default"/>
        <w:lang w:val="pt-PT" w:eastAsia="en-US" w:bidi="ar-SA"/>
      </w:rPr>
    </w:lvl>
    <w:lvl w:ilvl="2">
      <w:numFmt w:val="bullet"/>
      <w:lvlText w:val=""/>
      <w:lvlJc w:val="left"/>
      <w:pPr>
        <w:tabs>
          <w:tab w:val="num" w:pos="0"/>
        </w:tabs>
        <w:ind w:left="3297" w:hanging="923"/>
      </w:pPr>
      <w:rPr>
        <w:rFonts w:ascii="Symbol" w:hAnsi="Symbol" w:cs="Symbol" w:hint="default"/>
        <w:lang w:val="pt-PT" w:eastAsia="en-US" w:bidi="ar-SA"/>
      </w:rPr>
    </w:lvl>
    <w:lvl w:ilvl="3">
      <w:numFmt w:val="bullet"/>
      <w:lvlText w:val=""/>
      <w:lvlJc w:val="left"/>
      <w:pPr>
        <w:tabs>
          <w:tab w:val="num" w:pos="0"/>
        </w:tabs>
        <w:ind w:left="4145" w:hanging="923"/>
      </w:pPr>
      <w:rPr>
        <w:rFonts w:ascii="Symbol" w:hAnsi="Symbol" w:cs="Symbol" w:hint="default"/>
        <w:lang w:val="pt-PT" w:eastAsia="en-US" w:bidi="ar-SA"/>
      </w:rPr>
    </w:lvl>
    <w:lvl w:ilvl="4">
      <w:numFmt w:val="bullet"/>
      <w:lvlText w:val=""/>
      <w:lvlJc w:val="left"/>
      <w:pPr>
        <w:tabs>
          <w:tab w:val="num" w:pos="0"/>
        </w:tabs>
        <w:ind w:left="4994" w:hanging="923"/>
      </w:pPr>
      <w:rPr>
        <w:rFonts w:ascii="Symbol" w:hAnsi="Symbol" w:cs="Symbol" w:hint="default"/>
        <w:lang w:val="pt-PT" w:eastAsia="en-US" w:bidi="ar-SA"/>
      </w:rPr>
    </w:lvl>
    <w:lvl w:ilvl="5">
      <w:numFmt w:val="bullet"/>
      <w:lvlText w:val=""/>
      <w:lvlJc w:val="left"/>
      <w:pPr>
        <w:tabs>
          <w:tab w:val="num" w:pos="0"/>
        </w:tabs>
        <w:ind w:left="5843" w:hanging="923"/>
      </w:pPr>
      <w:rPr>
        <w:rFonts w:ascii="Symbol" w:hAnsi="Symbol" w:cs="Symbol" w:hint="default"/>
        <w:lang w:val="pt-PT" w:eastAsia="en-US" w:bidi="ar-SA"/>
      </w:rPr>
    </w:lvl>
    <w:lvl w:ilvl="6">
      <w:numFmt w:val="bullet"/>
      <w:lvlText w:val=""/>
      <w:lvlJc w:val="left"/>
      <w:pPr>
        <w:tabs>
          <w:tab w:val="num" w:pos="0"/>
        </w:tabs>
        <w:ind w:left="6691" w:hanging="923"/>
      </w:pPr>
      <w:rPr>
        <w:rFonts w:ascii="Symbol" w:hAnsi="Symbol" w:cs="Symbol" w:hint="default"/>
        <w:lang w:val="pt-PT" w:eastAsia="en-US" w:bidi="ar-SA"/>
      </w:rPr>
    </w:lvl>
    <w:lvl w:ilvl="7">
      <w:numFmt w:val="bullet"/>
      <w:lvlText w:val=""/>
      <w:lvlJc w:val="left"/>
      <w:pPr>
        <w:tabs>
          <w:tab w:val="num" w:pos="0"/>
        </w:tabs>
        <w:ind w:left="7540" w:hanging="923"/>
      </w:pPr>
      <w:rPr>
        <w:rFonts w:ascii="Symbol" w:hAnsi="Symbol" w:cs="Symbol" w:hint="default"/>
        <w:lang w:val="pt-PT" w:eastAsia="en-US" w:bidi="ar-SA"/>
      </w:rPr>
    </w:lvl>
    <w:lvl w:ilvl="8">
      <w:numFmt w:val="bullet"/>
      <w:lvlText w:val=""/>
      <w:lvlJc w:val="left"/>
      <w:pPr>
        <w:tabs>
          <w:tab w:val="num" w:pos="0"/>
        </w:tabs>
        <w:ind w:left="8388" w:hanging="923"/>
      </w:pPr>
      <w:rPr>
        <w:rFonts w:ascii="Symbol" w:hAnsi="Symbol" w:cs="Symbol" w:hint="default"/>
        <w:lang w:val="pt-PT" w:eastAsia="en-US" w:bidi="ar-SA"/>
      </w:rPr>
    </w:lvl>
  </w:abstractNum>
  <w:abstractNum w:abstractNumId="20" w15:restartNumberingAfterBreak="0">
    <w:nsid w:val="46D64068"/>
    <w:multiLevelType w:val="multilevel"/>
    <w:tmpl w:val="66DEEF44"/>
    <w:lvl w:ilvl="0">
      <w:start w:val="9"/>
      <w:numFmt w:val="decimal"/>
      <w:lvlText w:val="%1."/>
      <w:lvlJc w:val="left"/>
      <w:pPr>
        <w:ind w:left="360" w:hanging="360"/>
      </w:pPr>
      <w:rPr>
        <w:rFonts w:hint="default"/>
        <w:b w:val="0"/>
      </w:rPr>
    </w:lvl>
    <w:lvl w:ilvl="1">
      <w:start w:val="1"/>
      <w:numFmt w:val="decimal"/>
      <w:lvlText w:val="%2.10.1.1"/>
      <w:lvlJc w:val="center"/>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47030F25"/>
    <w:multiLevelType w:val="multilevel"/>
    <w:tmpl w:val="532E720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3F2779"/>
    <w:multiLevelType w:val="multilevel"/>
    <w:tmpl w:val="1610AEA2"/>
    <w:lvl w:ilvl="0">
      <w:start w:val="1"/>
      <w:numFmt w:val="upperRoman"/>
      <w:lvlText w:val="%1"/>
      <w:lvlJc w:val="left"/>
      <w:pPr>
        <w:tabs>
          <w:tab w:val="num" w:pos="0"/>
        </w:tabs>
        <w:ind w:left="674" w:hanging="165"/>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1620" w:hanging="165"/>
      </w:pPr>
      <w:rPr>
        <w:rFonts w:ascii="Symbol" w:hAnsi="Symbol" w:cs="Symbol" w:hint="default"/>
        <w:lang w:val="pt-PT" w:eastAsia="en-US" w:bidi="ar-SA"/>
      </w:rPr>
    </w:lvl>
    <w:lvl w:ilvl="2">
      <w:numFmt w:val="bullet"/>
      <w:lvlText w:val=""/>
      <w:lvlJc w:val="left"/>
      <w:pPr>
        <w:tabs>
          <w:tab w:val="num" w:pos="0"/>
        </w:tabs>
        <w:ind w:left="2561" w:hanging="165"/>
      </w:pPr>
      <w:rPr>
        <w:rFonts w:ascii="Symbol" w:hAnsi="Symbol" w:cs="Symbol" w:hint="default"/>
        <w:lang w:val="pt-PT" w:eastAsia="en-US" w:bidi="ar-SA"/>
      </w:rPr>
    </w:lvl>
    <w:lvl w:ilvl="3">
      <w:numFmt w:val="bullet"/>
      <w:lvlText w:val=""/>
      <w:lvlJc w:val="left"/>
      <w:pPr>
        <w:tabs>
          <w:tab w:val="num" w:pos="0"/>
        </w:tabs>
        <w:ind w:left="3501" w:hanging="165"/>
      </w:pPr>
      <w:rPr>
        <w:rFonts w:ascii="Symbol" w:hAnsi="Symbol" w:cs="Symbol" w:hint="default"/>
        <w:lang w:val="pt-PT" w:eastAsia="en-US" w:bidi="ar-SA"/>
      </w:rPr>
    </w:lvl>
    <w:lvl w:ilvl="4">
      <w:numFmt w:val="bullet"/>
      <w:lvlText w:val=""/>
      <w:lvlJc w:val="left"/>
      <w:pPr>
        <w:tabs>
          <w:tab w:val="num" w:pos="0"/>
        </w:tabs>
        <w:ind w:left="4442" w:hanging="165"/>
      </w:pPr>
      <w:rPr>
        <w:rFonts w:ascii="Symbol" w:hAnsi="Symbol" w:cs="Symbol" w:hint="default"/>
        <w:lang w:val="pt-PT" w:eastAsia="en-US" w:bidi="ar-SA"/>
      </w:rPr>
    </w:lvl>
    <w:lvl w:ilvl="5">
      <w:numFmt w:val="bullet"/>
      <w:lvlText w:val=""/>
      <w:lvlJc w:val="left"/>
      <w:pPr>
        <w:tabs>
          <w:tab w:val="num" w:pos="0"/>
        </w:tabs>
        <w:ind w:left="5383" w:hanging="165"/>
      </w:pPr>
      <w:rPr>
        <w:rFonts w:ascii="Symbol" w:hAnsi="Symbol" w:cs="Symbol" w:hint="default"/>
        <w:lang w:val="pt-PT" w:eastAsia="en-US" w:bidi="ar-SA"/>
      </w:rPr>
    </w:lvl>
    <w:lvl w:ilvl="6">
      <w:numFmt w:val="bullet"/>
      <w:lvlText w:val=""/>
      <w:lvlJc w:val="left"/>
      <w:pPr>
        <w:tabs>
          <w:tab w:val="num" w:pos="0"/>
        </w:tabs>
        <w:ind w:left="6323" w:hanging="165"/>
      </w:pPr>
      <w:rPr>
        <w:rFonts w:ascii="Symbol" w:hAnsi="Symbol" w:cs="Symbol" w:hint="default"/>
        <w:lang w:val="pt-PT" w:eastAsia="en-US" w:bidi="ar-SA"/>
      </w:rPr>
    </w:lvl>
    <w:lvl w:ilvl="7">
      <w:numFmt w:val="bullet"/>
      <w:lvlText w:val=""/>
      <w:lvlJc w:val="left"/>
      <w:pPr>
        <w:tabs>
          <w:tab w:val="num" w:pos="0"/>
        </w:tabs>
        <w:ind w:left="7264" w:hanging="165"/>
      </w:pPr>
      <w:rPr>
        <w:rFonts w:ascii="Symbol" w:hAnsi="Symbol" w:cs="Symbol" w:hint="default"/>
        <w:lang w:val="pt-PT" w:eastAsia="en-US" w:bidi="ar-SA"/>
      </w:rPr>
    </w:lvl>
    <w:lvl w:ilvl="8">
      <w:numFmt w:val="bullet"/>
      <w:lvlText w:val=""/>
      <w:lvlJc w:val="left"/>
      <w:pPr>
        <w:tabs>
          <w:tab w:val="num" w:pos="0"/>
        </w:tabs>
        <w:ind w:left="8204" w:hanging="165"/>
      </w:pPr>
      <w:rPr>
        <w:rFonts w:ascii="Symbol" w:hAnsi="Symbol" w:cs="Symbol" w:hint="default"/>
        <w:lang w:val="pt-PT" w:eastAsia="en-US" w:bidi="ar-SA"/>
      </w:rPr>
    </w:lvl>
  </w:abstractNum>
  <w:abstractNum w:abstractNumId="23" w15:restartNumberingAfterBreak="0">
    <w:nsid w:val="4D794DF1"/>
    <w:multiLevelType w:val="multilevel"/>
    <w:tmpl w:val="CAAE26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4DE05708"/>
    <w:multiLevelType w:val="multilevel"/>
    <w:tmpl w:val="3E4EA6BC"/>
    <w:lvl w:ilvl="0">
      <w:start w:val="1"/>
      <w:numFmt w:val="lowerLetter"/>
      <w:lvlText w:val="%1)"/>
      <w:lvlJc w:val="left"/>
      <w:pPr>
        <w:tabs>
          <w:tab w:val="num" w:pos="0"/>
        </w:tabs>
        <w:ind w:left="674" w:hanging="923"/>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1620" w:hanging="923"/>
      </w:pPr>
      <w:rPr>
        <w:rFonts w:ascii="Symbol" w:hAnsi="Symbol" w:cs="Symbol" w:hint="default"/>
        <w:lang w:val="pt-PT" w:eastAsia="en-US" w:bidi="ar-SA"/>
      </w:rPr>
    </w:lvl>
    <w:lvl w:ilvl="2">
      <w:numFmt w:val="bullet"/>
      <w:lvlText w:val=""/>
      <w:lvlJc w:val="left"/>
      <w:pPr>
        <w:tabs>
          <w:tab w:val="num" w:pos="0"/>
        </w:tabs>
        <w:ind w:left="2561" w:hanging="923"/>
      </w:pPr>
      <w:rPr>
        <w:rFonts w:ascii="Symbol" w:hAnsi="Symbol" w:cs="Symbol" w:hint="default"/>
        <w:lang w:val="pt-PT" w:eastAsia="en-US" w:bidi="ar-SA"/>
      </w:rPr>
    </w:lvl>
    <w:lvl w:ilvl="3">
      <w:numFmt w:val="bullet"/>
      <w:lvlText w:val=""/>
      <w:lvlJc w:val="left"/>
      <w:pPr>
        <w:tabs>
          <w:tab w:val="num" w:pos="0"/>
        </w:tabs>
        <w:ind w:left="3501" w:hanging="923"/>
      </w:pPr>
      <w:rPr>
        <w:rFonts w:ascii="Symbol" w:hAnsi="Symbol" w:cs="Symbol" w:hint="default"/>
        <w:lang w:val="pt-PT" w:eastAsia="en-US" w:bidi="ar-SA"/>
      </w:rPr>
    </w:lvl>
    <w:lvl w:ilvl="4">
      <w:numFmt w:val="bullet"/>
      <w:lvlText w:val=""/>
      <w:lvlJc w:val="left"/>
      <w:pPr>
        <w:tabs>
          <w:tab w:val="num" w:pos="0"/>
        </w:tabs>
        <w:ind w:left="4442" w:hanging="923"/>
      </w:pPr>
      <w:rPr>
        <w:rFonts w:ascii="Symbol" w:hAnsi="Symbol" w:cs="Symbol" w:hint="default"/>
        <w:lang w:val="pt-PT" w:eastAsia="en-US" w:bidi="ar-SA"/>
      </w:rPr>
    </w:lvl>
    <w:lvl w:ilvl="5">
      <w:numFmt w:val="bullet"/>
      <w:lvlText w:val=""/>
      <w:lvlJc w:val="left"/>
      <w:pPr>
        <w:tabs>
          <w:tab w:val="num" w:pos="0"/>
        </w:tabs>
        <w:ind w:left="5383" w:hanging="923"/>
      </w:pPr>
      <w:rPr>
        <w:rFonts w:ascii="Symbol" w:hAnsi="Symbol" w:cs="Symbol" w:hint="default"/>
        <w:lang w:val="pt-PT" w:eastAsia="en-US" w:bidi="ar-SA"/>
      </w:rPr>
    </w:lvl>
    <w:lvl w:ilvl="6">
      <w:numFmt w:val="bullet"/>
      <w:lvlText w:val=""/>
      <w:lvlJc w:val="left"/>
      <w:pPr>
        <w:tabs>
          <w:tab w:val="num" w:pos="0"/>
        </w:tabs>
        <w:ind w:left="6323" w:hanging="923"/>
      </w:pPr>
      <w:rPr>
        <w:rFonts w:ascii="Symbol" w:hAnsi="Symbol" w:cs="Symbol" w:hint="default"/>
        <w:lang w:val="pt-PT" w:eastAsia="en-US" w:bidi="ar-SA"/>
      </w:rPr>
    </w:lvl>
    <w:lvl w:ilvl="7">
      <w:numFmt w:val="bullet"/>
      <w:lvlText w:val=""/>
      <w:lvlJc w:val="left"/>
      <w:pPr>
        <w:tabs>
          <w:tab w:val="num" w:pos="0"/>
        </w:tabs>
        <w:ind w:left="7264" w:hanging="923"/>
      </w:pPr>
      <w:rPr>
        <w:rFonts w:ascii="Symbol" w:hAnsi="Symbol" w:cs="Symbol" w:hint="default"/>
        <w:lang w:val="pt-PT" w:eastAsia="en-US" w:bidi="ar-SA"/>
      </w:rPr>
    </w:lvl>
    <w:lvl w:ilvl="8">
      <w:numFmt w:val="bullet"/>
      <w:lvlText w:val=""/>
      <w:lvlJc w:val="left"/>
      <w:pPr>
        <w:tabs>
          <w:tab w:val="num" w:pos="0"/>
        </w:tabs>
        <w:ind w:left="8204" w:hanging="923"/>
      </w:pPr>
      <w:rPr>
        <w:rFonts w:ascii="Symbol" w:hAnsi="Symbol" w:cs="Symbol" w:hint="default"/>
        <w:lang w:val="pt-PT" w:eastAsia="en-US" w:bidi="ar-SA"/>
      </w:rPr>
    </w:lvl>
  </w:abstractNum>
  <w:abstractNum w:abstractNumId="25" w15:restartNumberingAfterBreak="0">
    <w:nsid w:val="4F412701"/>
    <w:multiLevelType w:val="multilevel"/>
    <w:tmpl w:val="30DA78EA"/>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32"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50941339"/>
    <w:multiLevelType w:val="hybridMultilevel"/>
    <w:tmpl w:val="293C58A4"/>
    <w:lvl w:ilvl="0" w:tplc="B956C80C">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1155026"/>
    <w:multiLevelType w:val="multilevel"/>
    <w:tmpl w:val="33CA1A30"/>
    <w:lvl w:ilvl="0">
      <w:start w:val="9"/>
      <w:numFmt w:val="decimal"/>
      <w:lvlText w:val="%1"/>
      <w:lvlJc w:val="left"/>
      <w:pPr>
        <w:tabs>
          <w:tab w:val="num" w:pos="0"/>
        </w:tabs>
        <w:ind w:left="1312" w:hanging="780"/>
      </w:pPr>
      <w:rPr>
        <w:lang w:val="pt-PT" w:eastAsia="en-US" w:bidi="ar-SA"/>
      </w:rPr>
    </w:lvl>
    <w:lvl w:ilvl="1">
      <w:start w:val="1"/>
      <w:numFmt w:val="decimal"/>
      <w:lvlText w:val="%1.%2"/>
      <w:lvlJc w:val="left"/>
      <w:pPr>
        <w:tabs>
          <w:tab w:val="num" w:pos="0"/>
        </w:tabs>
        <w:ind w:left="1312" w:hanging="780"/>
      </w:pPr>
      <w:rPr>
        <w:lang w:val="pt-PT" w:eastAsia="en-US" w:bidi="ar-SA"/>
      </w:rPr>
    </w:lvl>
    <w:lvl w:ilvl="2">
      <w:start w:val="2"/>
      <w:numFmt w:val="decimal"/>
      <w:lvlText w:val="%1.%2.%3"/>
      <w:lvlJc w:val="left"/>
      <w:pPr>
        <w:tabs>
          <w:tab w:val="num" w:pos="0"/>
        </w:tabs>
        <w:ind w:left="1312" w:hanging="780"/>
      </w:pPr>
      <w:rPr>
        <w:lang w:val="pt-PT" w:eastAsia="en-US" w:bidi="ar-SA"/>
      </w:rPr>
    </w:lvl>
    <w:lvl w:ilvl="3">
      <w:start w:val="1"/>
      <w:numFmt w:val="decimal"/>
      <w:lvlText w:val="%1.%2.%3.%4."/>
      <w:lvlJc w:val="left"/>
      <w:pPr>
        <w:tabs>
          <w:tab w:val="num" w:pos="0"/>
        </w:tabs>
        <w:ind w:left="1312" w:hanging="780"/>
      </w:pPr>
      <w:rPr>
        <w:rFonts w:ascii="Times New Roman" w:eastAsia="Times New Roman" w:hAnsi="Times New Roman" w:cs="Times New Roman"/>
        <w:b w:val="0"/>
        <w:bCs w:val="0"/>
        <w:i w:val="0"/>
        <w:iCs w:val="0"/>
        <w:spacing w:val="0"/>
        <w:w w:val="100"/>
        <w:sz w:val="24"/>
        <w:szCs w:val="24"/>
        <w:lang w:val="pt-PT" w:eastAsia="en-US" w:bidi="ar-SA"/>
      </w:rPr>
    </w:lvl>
    <w:lvl w:ilvl="4">
      <w:numFmt w:val="bullet"/>
      <w:lvlText w:val=""/>
      <w:lvlJc w:val="left"/>
      <w:pPr>
        <w:tabs>
          <w:tab w:val="num" w:pos="0"/>
        </w:tabs>
        <w:ind w:left="4826" w:hanging="780"/>
      </w:pPr>
      <w:rPr>
        <w:rFonts w:ascii="Symbol" w:hAnsi="Symbol" w:cs="Symbol" w:hint="default"/>
        <w:lang w:val="pt-PT" w:eastAsia="en-US" w:bidi="ar-SA"/>
      </w:rPr>
    </w:lvl>
    <w:lvl w:ilvl="5">
      <w:numFmt w:val="bullet"/>
      <w:lvlText w:val=""/>
      <w:lvlJc w:val="left"/>
      <w:pPr>
        <w:tabs>
          <w:tab w:val="num" w:pos="0"/>
        </w:tabs>
        <w:ind w:left="5703" w:hanging="780"/>
      </w:pPr>
      <w:rPr>
        <w:rFonts w:ascii="Symbol" w:hAnsi="Symbol" w:cs="Symbol" w:hint="default"/>
        <w:lang w:val="pt-PT" w:eastAsia="en-US" w:bidi="ar-SA"/>
      </w:rPr>
    </w:lvl>
    <w:lvl w:ilvl="6">
      <w:numFmt w:val="bullet"/>
      <w:lvlText w:val=""/>
      <w:lvlJc w:val="left"/>
      <w:pPr>
        <w:tabs>
          <w:tab w:val="num" w:pos="0"/>
        </w:tabs>
        <w:ind w:left="6579" w:hanging="780"/>
      </w:pPr>
      <w:rPr>
        <w:rFonts w:ascii="Symbol" w:hAnsi="Symbol" w:cs="Symbol" w:hint="default"/>
        <w:lang w:val="pt-PT" w:eastAsia="en-US" w:bidi="ar-SA"/>
      </w:rPr>
    </w:lvl>
    <w:lvl w:ilvl="7">
      <w:numFmt w:val="bullet"/>
      <w:lvlText w:val=""/>
      <w:lvlJc w:val="left"/>
      <w:pPr>
        <w:tabs>
          <w:tab w:val="num" w:pos="0"/>
        </w:tabs>
        <w:ind w:left="7456" w:hanging="780"/>
      </w:pPr>
      <w:rPr>
        <w:rFonts w:ascii="Symbol" w:hAnsi="Symbol" w:cs="Symbol" w:hint="default"/>
        <w:lang w:val="pt-PT" w:eastAsia="en-US" w:bidi="ar-SA"/>
      </w:rPr>
    </w:lvl>
    <w:lvl w:ilvl="8">
      <w:numFmt w:val="bullet"/>
      <w:lvlText w:val=""/>
      <w:lvlJc w:val="left"/>
      <w:pPr>
        <w:tabs>
          <w:tab w:val="num" w:pos="0"/>
        </w:tabs>
        <w:ind w:left="8332" w:hanging="780"/>
      </w:pPr>
      <w:rPr>
        <w:rFonts w:ascii="Symbol" w:hAnsi="Symbol" w:cs="Symbol" w:hint="default"/>
        <w:lang w:val="pt-PT" w:eastAsia="en-US" w:bidi="ar-SA"/>
      </w:rPr>
    </w:lvl>
  </w:abstractNum>
  <w:abstractNum w:abstractNumId="28" w15:restartNumberingAfterBreak="0">
    <w:nsid w:val="52C34CC8"/>
    <w:multiLevelType w:val="multilevel"/>
    <w:tmpl w:val="B812FBC2"/>
    <w:lvl w:ilvl="0">
      <w:start w:val="9"/>
      <w:numFmt w:val="decimal"/>
      <w:lvlText w:val="%1"/>
      <w:lvlJc w:val="left"/>
      <w:pPr>
        <w:tabs>
          <w:tab w:val="num" w:pos="0"/>
        </w:tabs>
        <w:ind w:left="532" w:hanging="632"/>
      </w:pPr>
      <w:rPr>
        <w:lang w:val="pt-PT" w:eastAsia="en-US" w:bidi="ar-SA"/>
      </w:rPr>
    </w:lvl>
    <w:lvl w:ilvl="1">
      <w:start w:val="1"/>
      <w:numFmt w:val="decimal"/>
      <w:lvlText w:val="%1.%2"/>
      <w:lvlJc w:val="left"/>
      <w:pPr>
        <w:tabs>
          <w:tab w:val="num" w:pos="0"/>
        </w:tabs>
        <w:ind w:left="532" w:hanging="632"/>
      </w:pPr>
      <w:rPr>
        <w:lang w:val="pt-PT" w:eastAsia="en-US" w:bidi="ar-SA"/>
      </w:rPr>
    </w:lvl>
    <w:lvl w:ilvl="2">
      <w:start w:val="3"/>
      <w:numFmt w:val="decimal"/>
      <w:lvlText w:val="%1.%2.%3."/>
      <w:lvlJc w:val="left"/>
      <w:pPr>
        <w:tabs>
          <w:tab w:val="num" w:pos="0"/>
        </w:tabs>
        <w:ind w:left="532" w:hanging="632"/>
      </w:pPr>
      <w:rPr>
        <w:rFonts w:ascii="Times New Roman" w:eastAsia="Times New Roman" w:hAnsi="Times New Roman" w:cs="Times New Roman"/>
        <w:b w:val="0"/>
        <w:bCs w:val="0"/>
        <w:i w:val="0"/>
        <w:iCs w:val="0"/>
        <w:spacing w:val="0"/>
        <w:w w:val="100"/>
        <w:sz w:val="24"/>
        <w:szCs w:val="24"/>
        <w:lang w:val="pt-PT" w:eastAsia="en-US" w:bidi="ar-SA"/>
      </w:rPr>
    </w:lvl>
    <w:lvl w:ilvl="3">
      <w:start w:val="1"/>
      <w:numFmt w:val="decimal"/>
      <w:lvlText w:val="%1.%2.%3.%4."/>
      <w:lvlJc w:val="left"/>
      <w:pPr>
        <w:tabs>
          <w:tab w:val="num" w:pos="0"/>
        </w:tabs>
        <w:ind w:left="532" w:hanging="799"/>
      </w:pPr>
      <w:rPr>
        <w:rFonts w:ascii="Times New Roman" w:eastAsia="Times New Roman" w:hAnsi="Times New Roman" w:cs="Times New Roman"/>
        <w:b w:val="0"/>
        <w:bCs w:val="0"/>
        <w:i w:val="0"/>
        <w:iCs w:val="0"/>
        <w:spacing w:val="0"/>
        <w:w w:val="100"/>
        <w:sz w:val="24"/>
        <w:szCs w:val="24"/>
        <w:lang w:val="pt-PT" w:eastAsia="en-US" w:bidi="ar-SA"/>
      </w:rPr>
    </w:lvl>
    <w:lvl w:ilvl="4">
      <w:numFmt w:val="bullet"/>
      <w:lvlText w:val=""/>
      <w:lvlJc w:val="left"/>
      <w:pPr>
        <w:tabs>
          <w:tab w:val="num" w:pos="0"/>
        </w:tabs>
        <w:ind w:left="4242" w:hanging="799"/>
      </w:pPr>
      <w:rPr>
        <w:rFonts w:ascii="Symbol" w:hAnsi="Symbol" w:cs="Symbol" w:hint="default"/>
        <w:lang w:val="pt-PT" w:eastAsia="en-US" w:bidi="ar-SA"/>
      </w:rPr>
    </w:lvl>
    <w:lvl w:ilvl="5">
      <w:numFmt w:val="bullet"/>
      <w:lvlText w:val=""/>
      <w:lvlJc w:val="left"/>
      <w:pPr>
        <w:tabs>
          <w:tab w:val="num" w:pos="0"/>
        </w:tabs>
        <w:ind w:left="5216" w:hanging="799"/>
      </w:pPr>
      <w:rPr>
        <w:rFonts w:ascii="Symbol" w:hAnsi="Symbol" w:cs="Symbol" w:hint="default"/>
        <w:lang w:val="pt-PT" w:eastAsia="en-US" w:bidi="ar-SA"/>
      </w:rPr>
    </w:lvl>
    <w:lvl w:ilvl="6">
      <w:numFmt w:val="bullet"/>
      <w:lvlText w:val=""/>
      <w:lvlJc w:val="left"/>
      <w:pPr>
        <w:tabs>
          <w:tab w:val="num" w:pos="0"/>
        </w:tabs>
        <w:ind w:left="6190" w:hanging="799"/>
      </w:pPr>
      <w:rPr>
        <w:rFonts w:ascii="Symbol" w:hAnsi="Symbol" w:cs="Symbol" w:hint="default"/>
        <w:lang w:val="pt-PT" w:eastAsia="en-US" w:bidi="ar-SA"/>
      </w:rPr>
    </w:lvl>
    <w:lvl w:ilvl="7">
      <w:numFmt w:val="bullet"/>
      <w:lvlText w:val=""/>
      <w:lvlJc w:val="left"/>
      <w:pPr>
        <w:tabs>
          <w:tab w:val="num" w:pos="0"/>
        </w:tabs>
        <w:ind w:left="7164" w:hanging="799"/>
      </w:pPr>
      <w:rPr>
        <w:rFonts w:ascii="Symbol" w:hAnsi="Symbol" w:cs="Symbol" w:hint="default"/>
        <w:lang w:val="pt-PT" w:eastAsia="en-US" w:bidi="ar-SA"/>
      </w:rPr>
    </w:lvl>
    <w:lvl w:ilvl="8">
      <w:numFmt w:val="bullet"/>
      <w:lvlText w:val=""/>
      <w:lvlJc w:val="left"/>
      <w:pPr>
        <w:tabs>
          <w:tab w:val="num" w:pos="0"/>
        </w:tabs>
        <w:ind w:left="8138" w:hanging="799"/>
      </w:pPr>
      <w:rPr>
        <w:rFonts w:ascii="Symbol" w:hAnsi="Symbol" w:cs="Symbol" w:hint="default"/>
        <w:lang w:val="pt-PT" w:eastAsia="en-US" w:bidi="ar-SA"/>
      </w:rPr>
    </w:lvl>
  </w:abstractNum>
  <w:abstractNum w:abstractNumId="29" w15:restartNumberingAfterBreak="0">
    <w:nsid w:val="5A430F77"/>
    <w:multiLevelType w:val="multilevel"/>
    <w:tmpl w:val="FC4811D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5A7511A7"/>
    <w:multiLevelType w:val="multilevel"/>
    <w:tmpl w:val="C5F85BAE"/>
    <w:lvl w:ilvl="0">
      <w:start w:val="1"/>
      <w:numFmt w:val="upperRoman"/>
      <w:lvlText w:val="%1"/>
      <w:lvlJc w:val="left"/>
      <w:pPr>
        <w:tabs>
          <w:tab w:val="num" w:pos="0"/>
        </w:tabs>
        <w:ind w:left="532" w:hanging="140"/>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1494" w:hanging="140"/>
      </w:pPr>
      <w:rPr>
        <w:rFonts w:ascii="Symbol" w:hAnsi="Symbol" w:cs="Symbol" w:hint="default"/>
        <w:lang w:val="pt-PT" w:eastAsia="en-US" w:bidi="ar-SA"/>
      </w:rPr>
    </w:lvl>
    <w:lvl w:ilvl="2">
      <w:numFmt w:val="bullet"/>
      <w:lvlText w:val=""/>
      <w:lvlJc w:val="left"/>
      <w:pPr>
        <w:tabs>
          <w:tab w:val="num" w:pos="0"/>
        </w:tabs>
        <w:ind w:left="2449" w:hanging="140"/>
      </w:pPr>
      <w:rPr>
        <w:rFonts w:ascii="Symbol" w:hAnsi="Symbol" w:cs="Symbol" w:hint="default"/>
        <w:lang w:val="pt-PT" w:eastAsia="en-US" w:bidi="ar-SA"/>
      </w:rPr>
    </w:lvl>
    <w:lvl w:ilvl="3">
      <w:numFmt w:val="bullet"/>
      <w:lvlText w:val=""/>
      <w:lvlJc w:val="left"/>
      <w:pPr>
        <w:tabs>
          <w:tab w:val="num" w:pos="0"/>
        </w:tabs>
        <w:ind w:left="3403" w:hanging="140"/>
      </w:pPr>
      <w:rPr>
        <w:rFonts w:ascii="Symbol" w:hAnsi="Symbol" w:cs="Symbol" w:hint="default"/>
        <w:lang w:val="pt-PT" w:eastAsia="en-US" w:bidi="ar-SA"/>
      </w:rPr>
    </w:lvl>
    <w:lvl w:ilvl="4">
      <w:numFmt w:val="bullet"/>
      <w:lvlText w:val=""/>
      <w:lvlJc w:val="left"/>
      <w:pPr>
        <w:tabs>
          <w:tab w:val="num" w:pos="0"/>
        </w:tabs>
        <w:ind w:left="4358" w:hanging="140"/>
      </w:pPr>
      <w:rPr>
        <w:rFonts w:ascii="Symbol" w:hAnsi="Symbol" w:cs="Symbol" w:hint="default"/>
        <w:lang w:val="pt-PT" w:eastAsia="en-US" w:bidi="ar-SA"/>
      </w:rPr>
    </w:lvl>
    <w:lvl w:ilvl="5">
      <w:numFmt w:val="bullet"/>
      <w:lvlText w:val=""/>
      <w:lvlJc w:val="left"/>
      <w:pPr>
        <w:tabs>
          <w:tab w:val="num" w:pos="0"/>
        </w:tabs>
        <w:ind w:left="5313" w:hanging="140"/>
      </w:pPr>
      <w:rPr>
        <w:rFonts w:ascii="Symbol" w:hAnsi="Symbol" w:cs="Symbol" w:hint="default"/>
        <w:lang w:val="pt-PT" w:eastAsia="en-US" w:bidi="ar-SA"/>
      </w:rPr>
    </w:lvl>
    <w:lvl w:ilvl="6">
      <w:numFmt w:val="bullet"/>
      <w:lvlText w:val=""/>
      <w:lvlJc w:val="left"/>
      <w:pPr>
        <w:tabs>
          <w:tab w:val="num" w:pos="0"/>
        </w:tabs>
        <w:ind w:left="6267" w:hanging="140"/>
      </w:pPr>
      <w:rPr>
        <w:rFonts w:ascii="Symbol" w:hAnsi="Symbol" w:cs="Symbol" w:hint="default"/>
        <w:lang w:val="pt-PT" w:eastAsia="en-US" w:bidi="ar-SA"/>
      </w:rPr>
    </w:lvl>
    <w:lvl w:ilvl="7">
      <w:numFmt w:val="bullet"/>
      <w:lvlText w:val=""/>
      <w:lvlJc w:val="left"/>
      <w:pPr>
        <w:tabs>
          <w:tab w:val="num" w:pos="0"/>
        </w:tabs>
        <w:ind w:left="7222" w:hanging="140"/>
      </w:pPr>
      <w:rPr>
        <w:rFonts w:ascii="Symbol" w:hAnsi="Symbol" w:cs="Symbol" w:hint="default"/>
        <w:lang w:val="pt-PT" w:eastAsia="en-US" w:bidi="ar-SA"/>
      </w:rPr>
    </w:lvl>
    <w:lvl w:ilvl="8">
      <w:numFmt w:val="bullet"/>
      <w:lvlText w:val=""/>
      <w:lvlJc w:val="left"/>
      <w:pPr>
        <w:tabs>
          <w:tab w:val="num" w:pos="0"/>
        </w:tabs>
        <w:ind w:left="8176" w:hanging="140"/>
      </w:pPr>
      <w:rPr>
        <w:rFonts w:ascii="Symbol" w:hAnsi="Symbol" w:cs="Symbol" w:hint="default"/>
        <w:lang w:val="pt-PT" w:eastAsia="en-US" w:bidi="ar-SA"/>
      </w:rPr>
    </w:lvl>
  </w:abstractNum>
  <w:abstractNum w:abstractNumId="31" w15:restartNumberingAfterBreak="0">
    <w:nsid w:val="5B9412C8"/>
    <w:multiLevelType w:val="hybridMultilevel"/>
    <w:tmpl w:val="492E01EC"/>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2" w15:restartNumberingAfterBreak="0">
    <w:nsid w:val="671439E7"/>
    <w:multiLevelType w:val="multilevel"/>
    <w:tmpl w:val="1FA8DAC4"/>
    <w:lvl w:ilvl="0">
      <w:start w:val="1"/>
      <w:numFmt w:val="decimal"/>
      <w:lvlText w:val="%1."/>
      <w:lvlJc w:val="left"/>
      <w:pPr>
        <w:ind w:left="360" w:hanging="360"/>
      </w:pPr>
      <w:rPr>
        <w:b/>
        <w:bCs/>
        <w:i w:val="0"/>
        <w:iCs w:val="0"/>
        <w:spacing w:val="0"/>
        <w:w w:val="100"/>
        <w:sz w:val="24"/>
        <w:szCs w:val="24"/>
        <w:lang w:val="pt-PT" w:eastAsia="en-US" w:bidi="ar-SA"/>
      </w:rPr>
    </w:lvl>
    <w:lvl w:ilvl="1">
      <w:start w:val="1"/>
      <w:numFmt w:val="decimal"/>
      <w:lvlText w:val="%1.%2."/>
      <w:lvlJc w:val="left"/>
      <w:pPr>
        <w:ind w:left="999" w:hanging="432"/>
      </w:pPr>
      <w:rPr>
        <w:b/>
        <w:bCs w:val="0"/>
        <w:spacing w:val="0"/>
        <w:w w:val="100"/>
        <w:lang w:val="pt-PT" w:eastAsia="en-US" w:bidi="ar-SA"/>
      </w:rPr>
    </w:lvl>
    <w:lvl w:ilvl="2">
      <w:start w:val="1"/>
      <w:numFmt w:val="decimal"/>
      <w:lvlText w:val="%1.%2.%3."/>
      <w:lvlJc w:val="left"/>
      <w:pPr>
        <w:ind w:left="504" w:hanging="504"/>
      </w:pPr>
      <w:rPr>
        <w:spacing w:val="0"/>
        <w:w w:val="100"/>
        <w:lang w:val="pt-PT" w:eastAsia="en-US" w:bidi="ar-SA"/>
      </w:rPr>
    </w:lvl>
    <w:lvl w:ilvl="3">
      <w:start w:val="1"/>
      <w:numFmt w:val="upperRoman"/>
      <w:lvlText w:val="%4)"/>
      <w:lvlJc w:val="left"/>
      <w:pPr>
        <w:ind w:left="648" w:hanging="648"/>
      </w:pPr>
      <w:rPr>
        <w:rFonts w:ascii="Times New Roman" w:eastAsia="Times New Roman" w:hAnsi="Times New Roman" w:cs="Times New Roman"/>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33" w15:restartNumberingAfterBreak="0">
    <w:nsid w:val="6BEA382B"/>
    <w:multiLevelType w:val="multilevel"/>
    <w:tmpl w:val="0FB27186"/>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6F060936"/>
    <w:multiLevelType w:val="multilevel"/>
    <w:tmpl w:val="FD5E88B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2130D1"/>
    <w:multiLevelType w:val="multilevel"/>
    <w:tmpl w:val="22AA34E2"/>
    <w:lvl w:ilvl="0">
      <w:start w:val="9"/>
      <w:numFmt w:val="decimal"/>
      <w:lvlText w:val="%1"/>
      <w:lvlJc w:val="left"/>
      <w:pPr>
        <w:tabs>
          <w:tab w:val="num" w:pos="0"/>
        </w:tabs>
        <w:ind w:left="532" w:hanging="420"/>
      </w:pPr>
      <w:rPr>
        <w:lang w:val="pt-PT" w:eastAsia="en-US" w:bidi="ar-SA"/>
      </w:rPr>
    </w:lvl>
    <w:lvl w:ilvl="1">
      <w:start w:val="1"/>
      <w:numFmt w:val="decimal"/>
      <w:lvlText w:val="%1.%2."/>
      <w:lvlJc w:val="left"/>
      <w:pPr>
        <w:tabs>
          <w:tab w:val="num" w:pos="0"/>
        </w:tabs>
        <w:ind w:left="532" w:hanging="420"/>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1132" w:hanging="600"/>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3128" w:hanging="600"/>
      </w:pPr>
      <w:rPr>
        <w:rFonts w:ascii="Symbol" w:hAnsi="Symbol" w:cs="Symbol" w:hint="default"/>
        <w:lang w:val="pt-PT" w:eastAsia="en-US" w:bidi="ar-SA"/>
      </w:rPr>
    </w:lvl>
    <w:lvl w:ilvl="4">
      <w:numFmt w:val="bullet"/>
      <w:lvlText w:val=""/>
      <w:lvlJc w:val="left"/>
      <w:pPr>
        <w:tabs>
          <w:tab w:val="num" w:pos="0"/>
        </w:tabs>
        <w:ind w:left="4122" w:hanging="600"/>
      </w:pPr>
      <w:rPr>
        <w:rFonts w:ascii="Symbol" w:hAnsi="Symbol" w:cs="Symbol" w:hint="default"/>
        <w:lang w:val="pt-PT" w:eastAsia="en-US" w:bidi="ar-SA"/>
      </w:rPr>
    </w:lvl>
    <w:lvl w:ilvl="5">
      <w:numFmt w:val="bullet"/>
      <w:lvlText w:val=""/>
      <w:lvlJc w:val="left"/>
      <w:pPr>
        <w:tabs>
          <w:tab w:val="num" w:pos="0"/>
        </w:tabs>
        <w:ind w:left="5116" w:hanging="600"/>
      </w:pPr>
      <w:rPr>
        <w:rFonts w:ascii="Symbol" w:hAnsi="Symbol" w:cs="Symbol" w:hint="default"/>
        <w:lang w:val="pt-PT" w:eastAsia="en-US" w:bidi="ar-SA"/>
      </w:rPr>
    </w:lvl>
    <w:lvl w:ilvl="6">
      <w:numFmt w:val="bullet"/>
      <w:lvlText w:val=""/>
      <w:lvlJc w:val="left"/>
      <w:pPr>
        <w:tabs>
          <w:tab w:val="num" w:pos="0"/>
        </w:tabs>
        <w:ind w:left="6110" w:hanging="600"/>
      </w:pPr>
      <w:rPr>
        <w:rFonts w:ascii="Symbol" w:hAnsi="Symbol" w:cs="Symbol" w:hint="default"/>
        <w:lang w:val="pt-PT" w:eastAsia="en-US" w:bidi="ar-SA"/>
      </w:rPr>
    </w:lvl>
    <w:lvl w:ilvl="7">
      <w:numFmt w:val="bullet"/>
      <w:lvlText w:val=""/>
      <w:lvlJc w:val="left"/>
      <w:pPr>
        <w:tabs>
          <w:tab w:val="num" w:pos="0"/>
        </w:tabs>
        <w:ind w:left="7104" w:hanging="600"/>
      </w:pPr>
      <w:rPr>
        <w:rFonts w:ascii="Symbol" w:hAnsi="Symbol" w:cs="Symbol" w:hint="default"/>
        <w:lang w:val="pt-PT" w:eastAsia="en-US" w:bidi="ar-SA"/>
      </w:rPr>
    </w:lvl>
    <w:lvl w:ilvl="8">
      <w:numFmt w:val="bullet"/>
      <w:lvlText w:val=""/>
      <w:lvlJc w:val="left"/>
      <w:pPr>
        <w:tabs>
          <w:tab w:val="num" w:pos="0"/>
        </w:tabs>
        <w:ind w:left="8098" w:hanging="600"/>
      </w:pPr>
      <w:rPr>
        <w:rFonts w:ascii="Symbol" w:hAnsi="Symbol" w:cs="Symbol" w:hint="default"/>
        <w:lang w:val="pt-PT" w:eastAsia="en-US" w:bidi="ar-SA"/>
      </w:rPr>
    </w:lvl>
  </w:abstractNum>
  <w:abstractNum w:abstractNumId="36" w15:restartNumberingAfterBreak="0">
    <w:nsid w:val="72591702"/>
    <w:multiLevelType w:val="multilevel"/>
    <w:tmpl w:val="B31CCED8"/>
    <w:lvl w:ilvl="0">
      <w:numFmt w:val="bullet"/>
      <w:lvlText w:val="–"/>
      <w:lvlJc w:val="left"/>
      <w:pPr>
        <w:tabs>
          <w:tab w:val="num" w:pos="0"/>
        </w:tabs>
        <w:ind w:left="772" w:hanging="180"/>
      </w:pPr>
      <w:rPr>
        <w:rFonts w:ascii="Times New Roman" w:hAnsi="Times New Roman" w:cs="Times New Roman" w:hint="default"/>
        <w:b w:val="0"/>
        <w:bCs w:val="0"/>
        <w:i w:val="0"/>
        <w:iCs w:val="0"/>
        <w:spacing w:val="0"/>
        <w:w w:val="100"/>
        <w:sz w:val="24"/>
        <w:szCs w:val="24"/>
        <w:lang w:val="pt-PT" w:eastAsia="en-US" w:bidi="ar-SA"/>
      </w:rPr>
    </w:lvl>
    <w:lvl w:ilvl="1">
      <w:numFmt w:val="bullet"/>
      <w:lvlText w:val=""/>
      <w:lvlJc w:val="left"/>
      <w:pPr>
        <w:tabs>
          <w:tab w:val="num" w:pos="0"/>
        </w:tabs>
        <w:ind w:left="1710" w:hanging="180"/>
      </w:pPr>
      <w:rPr>
        <w:rFonts w:ascii="Symbol" w:hAnsi="Symbol" w:cs="Symbol" w:hint="default"/>
        <w:lang w:val="pt-PT" w:eastAsia="en-US" w:bidi="ar-SA"/>
      </w:rPr>
    </w:lvl>
    <w:lvl w:ilvl="2">
      <w:numFmt w:val="bullet"/>
      <w:lvlText w:val=""/>
      <w:lvlJc w:val="left"/>
      <w:pPr>
        <w:tabs>
          <w:tab w:val="num" w:pos="0"/>
        </w:tabs>
        <w:ind w:left="2641" w:hanging="180"/>
      </w:pPr>
      <w:rPr>
        <w:rFonts w:ascii="Symbol" w:hAnsi="Symbol" w:cs="Symbol" w:hint="default"/>
        <w:lang w:val="pt-PT" w:eastAsia="en-US" w:bidi="ar-SA"/>
      </w:rPr>
    </w:lvl>
    <w:lvl w:ilvl="3">
      <w:numFmt w:val="bullet"/>
      <w:lvlText w:val=""/>
      <w:lvlJc w:val="left"/>
      <w:pPr>
        <w:tabs>
          <w:tab w:val="num" w:pos="0"/>
        </w:tabs>
        <w:ind w:left="3571" w:hanging="180"/>
      </w:pPr>
      <w:rPr>
        <w:rFonts w:ascii="Symbol" w:hAnsi="Symbol" w:cs="Symbol" w:hint="default"/>
        <w:lang w:val="pt-PT" w:eastAsia="en-US" w:bidi="ar-SA"/>
      </w:rPr>
    </w:lvl>
    <w:lvl w:ilvl="4">
      <w:numFmt w:val="bullet"/>
      <w:lvlText w:val=""/>
      <w:lvlJc w:val="left"/>
      <w:pPr>
        <w:tabs>
          <w:tab w:val="num" w:pos="0"/>
        </w:tabs>
        <w:ind w:left="4502" w:hanging="180"/>
      </w:pPr>
      <w:rPr>
        <w:rFonts w:ascii="Symbol" w:hAnsi="Symbol" w:cs="Symbol" w:hint="default"/>
        <w:lang w:val="pt-PT" w:eastAsia="en-US" w:bidi="ar-SA"/>
      </w:rPr>
    </w:lvl>
    <w:lvl w:ilvl="5">
      <w:numFmt w:val="bullet"/>
      <w:lvlText w:val=""/>
      <w:lvlJc w:val="left"/>
      <w:pPr>
        <w:tabs>
          <w:tab w:val="num" w:pos="0"/>
        </w:tabs>
        <w:ind w:left="5433" w:hanging="180"/>
      </w:pPr>
      <w:rPr>
        <w:rFonts w:ascii="Symbol" w:hAnsi="Symbol" w:cs="Symbol" w:hint="default"/>
        <w:lang w:val="pt-PT" w:eastAsia="en-US" w:bidi="ar-SA"/>
      </w:rPr>
    </w:lvl>
    <w:lvl w:ilvl="6">
      <w:numFmt w:val="bullet"/>
      <w:lvlText w:val=""/>
      <w:lvlJc w:val="left"/>
      <w:pPr>
        <w:tabs>
          <w:tab w:val="num" w:pos="0"/>
        </w:tabs>
        <w:ind w:left="6363" w:hanging="180"/>
      </w:pPr>
      <w:rPr>
        <w:rFonts w:ascii="Symbol" w:hAnsi="Symbol" w:cs="Symbol" w:hint="default"/>
        <w:lang w:val="pt-PT" w:eastAsia="en-US" w:bidi="ar-SA"/>
      </w:rPr>
    </w:lvl>
    <w:lvl w:ilvl="7">
      <w:numFmt w:val="bullet"/>
      <w:lvlText w:val=""/>
      <w:lvlJc w:val="left"/>
      <w:pPr>
        <w:tabs>
          <w:tab w:val="num" w:pos="0"/>
        </w:tabs>
        <w:ind w:left="7294" w:hanging="180"/>
      </w:pPr>
      <w:rPr>
        <w:rFonts w:ascii="Symbol" w:hAnsi="Symbol" w:cs="Symbol" w:hint="default"/>
        <w:lang w:val="pt-PT" w:eastAsia="en-US" w:bidi="ar-SA"/>
      </w:rPr>
    </w:lvl>
    <w:lvl w:ilvl="8">
      <w:numFmt w:val="bullet"/>
      <w:lvlText w:val=""/>
      <w:lvlJc w:val="left"/>
      <w:pPr>
        <w:tabs>
          <w:tab w:val="num" w:pos="0"/>
        </w:tabs>
        <w:ind w:left="8224" w:hanging="180"/>
      </w:pPr>
      <w:rPr>
        <w:rFonts w:ascii="Symbol" w:hAnsi="Symbol" w:cs="Symbol" w:hint="default"/>
        <w:lang w:val="pt-PT" w:eastAsia="en-US" w:bidi="ar-SA"/>
      </w:rPr>
    </w:lvl>
  </w:abstractNum>
  <w:abstractNum w:abstractNumId="37" w15:restartNumberingAfterBreak="0">
    <w:nsid w:val="72DC22C6"/>
    <w:multiLevelType w:val="multilevel"/>
    <w:tmpl w:val="7F16D76C"/>
    <w:lvl w:ilvl="0">
      <w:start w:val="17"/>
      <w:numFmt w:val="decimal"/>
      <w:lvlText w:val="%1"/>
      <w:lvlJc w:val="left"/>
      <w:pPr>
        <w:ind w:left="420" w:hanging="420"/>
      </w:pPr>
      <w:rPr>
        <w:rFonts w:hint="default"/>
        <w:i w:val="0"/>
        <w:color w:val="auto"/>
      </w:rPr>
    </w:lvl>
    <w:lvl w:ilvl="1">
      <w:start w:val="4"/>
      <w:numFmt w:val="decimal"/>
      <w:lvlText w:val="%1.%2"/>
      <w:lvlJc w:val="left"/>
      <w:pPr>
        <w:ind w:left="420" w:hanging="42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38" w15:restartNumberingAfterBreak="0">
    <w:nsid w:val="75771DC2"/>
    <w:multiLevelType w:val="multilevel"/>
    <w:tmpl w:val="93F804F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A3A47AF"/>
    <w:multiLevelType w:val="multilevel"/>
    <w:tmpl w:val="ADC6142C"/>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32"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58443799">
    <w:abstractNumId w:val="36"/>
  </w:num>
  <w:num w:numId="2" w16cid:durableId="1975600826">
    <w:abstractNumId w:val="17"/>
  </w:num>
  <w:num w:numId="3" w16cid:durableId="799156491">
    <w:abstractNumId w:val="6"/>
  </w:num>
  <w:num w:numId="4" w16cid:durableId="43794068">
    <w:abstractNumId w:val="22"/>
  </w:num>
  <w:num w:numId="5" w16cid:durableId="1891768953">
    <w:abstractNumId w:val="7"/>
  </w:num>
  <w:num w:numId="6" w16cid:durableId="1004741958">
    <w:abstractNumId w:val="4"/>
  </w:num>
  <w:num w:numId="7" w16cid:durableId="1930000890">
    <w:abstractNumId w:val="28"/>
  </w:num>
  <w:num w:numId="8" w16cid:durableId="1225487476">
    <w:abstractNumId w:val="27"/>
  </w:num>
  <w:num w:numId="9" w16cid:durableId="1157644609">
    <w:abstractNumId w:val="35"/>
  </w:num>
  <w:num w:numId="10" w16cid:durableId="724377574">
    <w:abstractNumId w:val="30"/>
  </w:num>
  <w:num w:numId="11" w16cid:durableId="653341365">
    <w:abstractNumId w:val="9"/>
  </w:num>
  <w:num w:numId="12" w16cid:durableId="1592548898">
    <w:abstractNumId w:val="10"/>
  </w:num>
  <w:num w:numId="13" w16cid:durableId="1245846325">
    <w:abstractNumId w:val="19"/>
  </w:num>
  <w:num w:numId="14" w16cid:durableId="658965540">
    <w:abstractNumId w:val="24"/>
  </w:num>
  <w:num w:numId="15" w16cid:durableId="2023042799">
    <w:abstractNumId w:val="13"/>
  </w:num>
  <w:num w:numId="16" w16cid:durableId="1638799581">
    <w:abstractNumId w:val="15"/>
  </w:num>
  <w:num w:numId="17" w16cid:durableId="151147015">
    <w:abstractNumId w:val="18"/>
  </w:num>
  <w:num w:numId="18" w16cid:durableId="604196007">
    <w:abstractNumId w:val="3"/>
  </w:num>
  <w:num w:numId="19" w16cid:durableId="401369379">
    <w:abstractNumId w:val="23"/>
  </w:num>
  <w:num w:numId="20" w16cid:durableId="1389376543">
    <w:abstractNumId w:val="25"/>
    <w:lvlOverride w:ilvl="0">
      <w:startOverride w:val="1"/>
    </w:lvlOverride>
  </w:num>
  <w:num w:numId="21" w16cid:durableId="1787115303">
    <w:abstractNumId w:val="25"/>
  </w:num>
  <w:num w:numId="22" w16cid:durableId="2105952293">
    <w:abstractNumId w:val="38"/>
  </w:num>
  <w:num w:numId="23" w16cid:durableId="47532669">
    <w:abstractNumId w:val="0"/>
  </w:num>
  <w:num w:numId="24" w16cid:durableId="1738435661">
    <w:abstractNumId w:val="29"/>
  </w:num>
  <w:num w:numId="25" w16cid:durableId="1224369960">
    <w:abstractNumId w:val="39"/>
    <w:lvlOverride w:ilvl="0">
      <w:startOverride w:val="1"/>
    </w:lvlOverride>
  </w:num>
  <w:num w:numId="26" w16cid:durableId="1596816616">
    <w:abstractNumId w:val="39"/>
  </w:num>
  <w:num w:numId="27" w16cid:durableId="154807890">
    <w:abstractNumId w:val="2"/>
  </w:num>
  <w:num w:numId="28" w16cid:durableId="451293047">
    <w:abstractNumId w:val="32"/>
  </w:num>
  <w:num w:numId="29" w16cid:durableId="792672549">
    <w:abstractNumId w:val="8"/>
  </w:num>
  <w:num w:numId="30" w16cid:durableId="97528337">
    <w:abstractNumId w:val="20"/>
  </w:num>
  <w:num w:numId="31" w16cid:durableId="1670132884">
    <w:abstractNumId w:val="11"/>
  </w:num>
  <w:num w:numId="32" w16cid:durableId="1409228812">
    <w:abstractNumId w:val="12"/>
  </w:num>
  <w:num w:numId="33" w16cid:durableId="2042584962">
    <w:abstractNumId w:val="16"/>
  </w:num>
  <w:num w:numId="34" w16cid:durableId="1249656928">
    <w:abstractNumId w:val="31"/>
  </w:num>
  <w:num w:numId="35" w16cid:durableId="461122638">
    <w:abstractNumId w:val="26"/>
  </w:num>
  <w:num w:numId="36" w16cid:durableId="1816414388">
    <w:abstractNumId w:val="34"/>
  </w:num>
  <w:num w:numId="37" w16cid:durableId="1637641439">
    <w:abstractNumId w:val="33"/>
  </w:num>
  <w:num w:numId="38" w16cid:durableId="1740247972">
    <w:abstractNumId w:val="16"/>
    <w:lvlOverride w:ilvl="0">
      <w:startOverride w:val="1"/>
    </w:lvlOverride>
  </w:num>
  <w:num w:numId="39" w16cid:durableId="1872525987">
    <w:abstractNumId w:val="14"/>
  </w:num>
  <w:num w:numId="40" w16cid:durableId="2119787345">
    <w:abstractNumId w:val="1"/>
  </w:num>
  <w:num w:numId="41" w16cid:durableId="773553203">
    <w:abstractNumId w:val="21"/>
  </w:num>
  <w:num w:numId="42" w16cid:durableId="46951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08834269">
    <w:abstractNumId w:val="37"/>
  </w:num>
  <w:num w:numId="44" w16cid:durableId="823663077">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75A"/>
    <w:rsid w:val="00003D64"/>
    <w:rsid w:val="0000416C"/>
    <w:rsid w:val="00007D2A"/>
    <w:rsid w:val="00011FC6"/>
    <w:rsid w:val="00013949"/>
    <w:rsid w:val="000210B8"/>
    <w:rsid w:val="00026AAD"/>
    <w:rsid w:val="00027107"/>
    <w:rsid w:val="00034FE4"/>
    <w:rsid w:val="00053619"/>
    <w:rsid w:val="00055BBD"/>
    <w:rsid w:val="00057858"/>
    <w:rsid w:val="00076A71"/>
    <w:rsid w:val="0007767D"/>
    <w:rsid w:val="000829B9"/>
    <w:rsid w:val="00082DE9"/>
    <w:rsid w:val="00083955"/>
    <w:rsid w:val="000943DA"/>
    <w:rsid w:val="00094FEC"/>
    <w:rsid w:val="00095089"/>
    <w:rsid w:val="000A038F"/>
    <w:rsid w:val="000B710B"/>
    <w:rsid w:val="000C777F"/>
    <w:rsid w:val="000E2316"/>
    <w:rsid w:val="000E6F41"/>
    <w:rsid w:val="000F6060"/>
    <w:rsid w:val="00116EFE"/>
    <w:rsid w:val="00120788"/>
    <w:rsid w:val="00124FC3"/>
    <w:rsid w:val="001253F3"/>
    <w:rsid w:val="00125BE6"/>
    <w:rsid w:val="0013036C"/>
    <w:rsid w:val="001364AF"/>
    <w:rsid w:val="00136F5D"/>
    <w:rsid w:val="0013728E"/>
    <w:rsid w:val="00140646"/>
    <w:rsid w:val="00146DF0"/>
    <w:rsid w:val="00151E5F"/>
    <w:rsid w:val="00153657"/>
    <w:rsid w:val="001644D3"/>
    <w:rsid w:val="00166E7A"/>
    <w:rsid w:val="00173FD1"/>
    <w:rsid w:val="00180477"/>
    <w:rsid w:val="001867A3"/>
    <w:rsid w:val="00193C06"/>
    <w:rsid w:val="001B0737"/>
    <w:rsid w:val="001B2993"/>
    <w:rsid w:val="001B43FA"/>
    <w:rsid w:val="001B6A84"/>
    <w:rsid w:val="001C06C8"/>
    <w:rsid w:val="001C1499"/>
    <w:rsid w:val="001C1D15"/>
    <w:rsid w:val="001C217C"/>
    <w:rsid w:val="001D674E"/>
    <w:rsid w:val="001E527E"/>
    <w:rsid w:val="001F0C7E"/>
    <w:rsid w:val="001F1980"/>
    <w:rsid w:val="00202B7B"/>
    <w:rsid w:val="00203AAF"/>
    <w:rsid w:val="002043AD"/>
    <w:rsid w:val="0022738C"/>
    <w:rsid w:val="00232CC7"/>
    <w:rsid w:val="0023549D"/>
    <w:rsid w:val="00236C12"/>
    <w:rsid w:val="002540FC"/>
    <w:rsid w:val="00257AB5"/>
    <w:rsid w:val="00267B48"/>
    <w:rsid w:val="00273B32"/>
    <w:rsid w:val="002870FD"/>
    <w:rsid w:val="00295612"/>
    <w:rsid w:val="00296F6A"/>
    <w:rsid w:val="00297F4C"/>
    <w:rsid w:val="002B0D05"/>
    <w:rsid w:val="002B1F08"/>
    <w:rsid w:val="002B5A41"/>
    <w:rsid w:val="002B5E66"/>
    <w:rsid w:val="002C263D"/>
    <w:rsid w:val="002D090D"/>
    <w:rsid w:val="002D30F2"/>
    <w:rsid w:val="002D58C8"/>
    <w:rsid w:val="002E2B0D"/>
    <w:rsid w:val="002E353E"/>
    <w:rsid w:val="002F111F"/>
    <w:rsid w:val="002F4FA3"/>
    <w:rsid w:val="002F7A5D"/>
    <w:rsid w:val="00310D8F"/>
    <w:rsid w:val="003127E8"/>
    <w:rsid w:val="003145D2"/>
    <w:rsid w:val="00320117"/>
    <w:rsid w:val="0032638D"/>
    <w:rsid w:val="0034276A"/>
    <w:rsid w:val="00343DFF"/>
    <w:rsid w:val="0034557E"/>
    <w:rsid w:val="00346684"/>
    <w:rsid w:val="00351E85"/>
    <w:rsid w:val="00353D5A"/>
    <w:rsid w:val="003562C2"/>
    <w:rsid w:val="003562CA"/>
    <w:rsid w:val="0035736A"/>
    <w:rsid w:val="0036093C"/>
    <w:rsid w:val="003612CE"/>
    <w:rsid w:val="003706E5"/>
    <w:rsid w:val="00376488"/>
    <w:rsid w:val="00381986"/>
    <w:rsid w:val="00386E77"/>
    <w:rsid w:val="003912F4"/>
    <w:rsid w:val="003971FD"/>
    <w:rsid w:val="003A0557"/>
    <w:rsid w:val="003A5D6C"/>
    <w:rsid w:val="003B0AC1"/>
    <w:rsid w:val="003B225C"/>
    <w:rsid w:val="003C0F34"/>
    <w:rsid w:val="003C4B3D"/>
    <w:rsid w:val="003C6FDB"/>
    <w:rsid w:val="003D2442"/>
    <w:rsid w:val="003E45D2"/>
    <w:rsid w:val="003E7786"/>
    <w:rsid w:val="003F5608"/>
    <w:rsid w:val="003F702E"/>
    <w:rsid w:val="0040315C"/>
    <w:rsid w:val="00404493"/>
    <w:rsid w:val="004172F3"/>
    <w:rsid w:val="004245A5"/>
    <w:rsid w:val="004254FF"/>
    <w:rsid w:val="00431F4F"/>
    <w:rsid w:val="004334DB"/>
    <w:rsid w:val="00437A28"/>
    <w:rsid w:val="00443E44"/>
    <w:rsid w:val="00452A0B"/>
    <w:rsid w:val="0045480D"/>
    <w:rsid w:val="004609B5"/>
    <w:rsid w:val="00465F0F"/>
    <w:rsid w:val="00474D37"/>
    <w:rsid w:val="004810A8"/>
    <w:rsid w:val="0048374A"/>
    <w:rsid w:val="0049498F"/>
    <w:rsid w:val="00497B00"/>
    <w:rsid w:val="004A04CB"/>
    <w:rsid w:val="004A76F6"/>
    <w:rsid w:val="004B49E5"/>
    <w:rsid w:val="004D0095"/>
    <w:rsid w:val="004D4327"/>
    <w:rsid w:val="004D50D8"/>
    <w:rsid w:val="004D5673"/>
    <w:rsid w:val="004D5EBF"/>
    <w:rsid w:val="004E1067"/>
    <w:rsid w:val="004E192E"/>
    <w:rsid w:val="004E3E57"/>
    <w:rsid w:val="004E7DAF"/>
    <w:rsid w:val="004F3055"/>
    <w:rsid w:val="0050061B"/>
    <w:rsid w:val="00507996"/>
    <w:rsid w:val="00514A76"/>
    <w:rsid w:val="005163B1"/>
    <w:rsid w:val="0052372C"/>
    <w:rsid w:val="00523907"/>
    <w:rsid w:val="005342CC"/>
    <w:rsid w:val="005351EE"/>
    <w:rsid w:val="00543004"/>
    <w:rsid w:val="005534AA"/>
    <w:rsid w:val="00567EB0"/>
    <w:rsid w:val="00574AB4"/>
    <w:rsid w:val="00584CC4"/>
    <w:rsid w:val="0058585C"/>
    <w:rsid w:val="005862E9"/>
    <w:rsid w:val="0058715C"/>
    <w:rsid w:val="00594CBF"/>
    <w:rsid w:val="005972C8"/>
    <w:rsid w:val="005A07B9"/>
    <w:rsid w:val="005A3A3B"/>
    <w:rsid w:val="005B5016"/>
    <w:rsid w:val="005B5348"/>
    <w:rsid w:val="005B5D2C"/>
    <w:rsid w:val="005C39F5"/>
    <w:rsid w:val="005C3D84"/>
    <w:rsid w:val="005D3F62"/>
    <w:rsid w:val="005D7993"/>
    <w:rsid w:val="005E24D8"/>
    <w:rsid w:val="005E4467"/>
    <w:rsid w:val="005E758E"/>
    <w:rsid w:val="005F1C6D"/>
    <w:rsid w:val="005F28A3"/>
    <w:rsid w:val="005F325B"/>
    <w:rsid w:val="005F5ABE"/>
    <w:rsid w:val="005F6760"/>
    <w:rsid w:val="0060483D"/>
    <w:rsid w:val="00605B5D"/>
    <w:rsid w:val="00607720"/>
    <w:rsid w:val="006103D9"/>
    <w:rsid w:val="00612153"/>
    <w:rsid w:val="00612C51"/>
    <w:rsid w:val="0061635A"/>
    <w:rsid w:val="00617091"/>
    <w:rsid w:val="006172B5"/>
    <w:rsid w:val="0062598C"/>
    <w:rsid w:val="00627069"/>
    <w:rsid w:val="00627D2E"/>
    <w:rsid w:val="00627F2C"/>
    <w:rsid w:val="006419F2"/>
    <w:rsid w:val="00643382"/>
    <w:rsid w:val="00652D2D"/>
    <w:rsid w:val="0065375B"/>
    <w:rsid w:val="00655EBF"/>
    <w:rsid w:val="0066435B"/>
    <w:rsid w:val="00664A21"/>
    <w:rsid w:val="00675954"/>
    <w:rsid w:val="00694DB3"/>
    <w:rsid w:val="006A7B36"/>
    <w:rsid w:val="006C1416"/>
    <w:rsid w:val="006C34B6"/>
    <w:rsid w:val="006C776E"/>
    <w:rsid w:val="006D5240"/>
    <w:rsid w:val="006D583F"/>
    <w:rsid w:val="006E40C2"/>
    <w:rsid w:val="006E51CB"/>
    <w:rsid w:val="006F5817"/>
    <w:rsid w:val="00705DC9"/>
    <w:rsid w:val="00706C2F"/>
    <w:rsid w:val="00707A0B"/>
    <w:rsid w:val="007145C3"/>
    <w:rsid w:val="0072123E"/>
    <w:rsid w:val="0072192E"/>
    <w:rsid w:val="0072373D"/>
    <w:rsid w:val="00723E70"/>
    <w:rsid w:val="00724409"/>
    <w:rsid w:val="00725C21"/>
    <w:rsid w:val="00731057"/>
    <w:rsid w:val="0073534D"/>
    <w:rsid w:val="00735E90"/>
    <w:rsid w:val="0074022B"/>
    <w:rsid w:val="00742AE8"/>
    <w:rsid w:val="00744734"/>
    <w:rsid w:val="0074520C"/>
    <w:rsid w:val="00746564"/>
    <w:rsid w:val="007524EE"/>
    <w:rsid w:val="007543AB"/>
    <w:rsid w:val="00784B28"/>
    <w:rsid w:val="007A36F5"/>
    <w:rsid w:val="007A39FB"/>
    <w:rsid w:val="007A3F81"/>
    <w:rsid w:val="007B0658"/>
    <w:rsid w:val="007B2B92"/>
    <w:rsid w:val="007C1BAA"/>
    <w:rsid w:val="007C3429"/>
    <w:rsid w:val="007C5CCD"/>
    <w:rsid w:val="007C66AF"/>
    <w:rsid w:val="007D30B5"/>
    <w:rsid w:val="007E04B5"/>
    <w:rsid w:val="007E37EF"/>
    <w:rsid w:val="007E3D5C"/>
    <w:rsid w:val="007F2310"/>
    <w:rsid w:val="007F706F"/>
    <w:rsid w:val="007F7430"/>
    <w:rsid w:val="008014A0"/>
    <w:rsid w:val="00810FD1"/>
    <w:rsid w:val="00811FD1"/>
    <w:rsid w:val="00812E7A"/>
    <w:rsid w:val="00813AAB"/>
    <w:rsid w:val="008251E4"/>
    <w:rsid w:val="00827B4D"/>
    <w:rsid w:val="00831DC7"/>
    <w:rsid w:val="00835502"/>
    <w:rsid w:val="00854085"/>
    <w:rsid w:val="00855EBF"/>
    <w:rsid w:val="00857DB9"/>
    <w:rsid w:val="00865177"/>
    <w:rsid w:val="008805C1"/>
    <w:rsid w:val="00883BA9"/>
    <w:rsid w:val="00886C3F"/>
    <w:rsid w:val="0088711C"/>
    <w:rsid w:val="00891766"/>
    <w:rsid w:val="00892D4F"/>
    <w:rsid w:val="008935C9"/>
    <w:rsid w:val="00896470"/>
    <w:rsid w:val="00896C05"/>
    <w:rsid w:val="00897AFC"/>
    <w:rsid w:val="008A3F8C"/>
    <w:rsid w:val="008B1103"/>
    <w:rsid w:val="008B5D06"/>
    <w:rsid w:val="008D4896"/>
    <w:rsid w:val="008D6056"/>
    <w:rsid w:val="008D76BF"/>
    <w:rsid w:val="008E3D17"/>
    <w:rsid w:val="008E4318"/>
    <w:rsid w:val="008F01B0"/>
    <w:rsid w:val="008F0617"/>
    <w:rsid w:val="008F0784"/>
    <w:rsid w:val="008F17DB"/>
    <w:rsid w:val="00907588"/>
    <w:rsid w:val="00911A1F"/>
    <w:rsid w:val="009165F4"/>
    <w:rsid w:val="00916DBE"/>
    <w:rsid w:val="00924D2B"/>
    <w:rsid w:val="00931523"/>
    <w:rsid w:val="009324EE"/>
    <w:rsid w:val="009379EE"/>
    <w:rsid w:val="00945C57"/>
    <w:rsid w:val="00955054"/>
    <w:rsid w:val="00955A18"/>
    <w:rsid w:val="0095601B"/>
    <w:rsid w:val="00966027"/>
    <w:rsid w:val="00980008"/>
    <w:rsid w:val="00982128"/>
    <w:rsid w:val="0099129D"/>
    <w:rsid w:val="00993CC9"/>
    <w:rsid w:val="00995847"/>
    <w:rsid w:val="009A584D"/>
    <w:rsid w:val="009A69CC"/>
    <w:rsid w:val="009B76FF"/>
    <w:rsid w:val="009C0132"/>
    <w:rsid w:val="009C6C10"/>
    <w:rsid w:val="009C7A54"/>
    <w:rsid w:val="009D79EA"/>
    <w:rsid w:val="009D7C41"/>
    <w:rsid w:val="009E3A3F"/>
    <w:rsid w:val="009F07D3"/>
    <w:rsid w:val="009F506E"/>
    <w:rsid w:val="00A01693"/>
    <w:rsid w:val="00A016EB"/>
    <w:rsid w:val="00A05DDD"/>
    <w:rsid w:val="00A10F64"/>
    <w:rsid w:val="00A13D6B"/>
    <w:rsid w:val="00A1722D"/>
    <w:rsid w:val="00A207EE"/>
    <w:rsid w:val="00A21730"/>
    <w:rsid w:val="00A33D7A"/>
    <w:rsid w:val="00A4047F"/>
    <w:rsid w:val="00A40BE4"/>
    <w:rsid w:val="00A4225B"/>
    <w:rsid w:val="00A42B02"/>
    <w:rsid w:val="00A43982"/>
    <w:rsid w:val="00A4769B"/>
    <w:rsid w:val="00A47F76"/>
    <w:rsid w:val="00A503D9"/>
    <w:rsid w:val="00A62354"/>
    <w:rsid w:val="00A651DC"/>
    <w:rsid w:val="00A701F6"/>
    <w:rsid w:val="00A8484A"/>
    <w:rsid w:val="00A86E51"/>
    <w:rsid w:val="00A8777E"/>
    <w:rsid w:val="00A92380"/>
    <w:rsid w:val="00A92A85"/>
    <w:rsid w:val="00A9490D"/>
    <w:rsid w:val="00A949AB"/>
    <w:rsid w:val="00AA3D6F"/>
    <w:rsid w:val="00AA4512"/>
    <w:rsid w:val="00AA61B3"/>
    <w:rsid w:val="00AA74B4"/>
    <w:rsid w:val="00AB201A"/>
    <w:rsid w:val="00AC6FB5"/>
    <w:rsid w:val="00AC742A"/>
    <w:rsid w:val="00AD0DEF"/>
    <w:rsid w:val="00AD31F9"/>
    <w:rsid w:val="00AE3C2F"/>
    <w:rsid w:val="00AE562F"/>
    <w:rsid w:val="00AF780B"/>
    <w:rsid w:val="00AF7EA8"/>
    <w:rsid w:val="00B01A72"/>
    <w:rsid w:val="00B01AE9"/>
    <w:rsid w:val="00B14DF1"/>
    <w:rsid w:val="00B21A7F"/>
    <w:rsid w:val="00B2260C"/>
    <w:rsid w:val="00B22B52"/>
    <w:rsid w:val="00B25A7A"/>
    <w:rsid w:val="00B30F6C"/>
    <w:rsid w:val="00B312A0"/>
    <w:rsid w:val="00B3320D"/>
    <w:rsid w:val="00B40373"/>
    <w:rsid w:val="00B54995"/>
    <w:rsid w:val="00B61A22"/>
    <w:rsid w:val="00B669FD"/>
    <w:rsid w:val="00B67029"/>
    <w:rsid w:val="00B70925"/>
    <w:rsid w:val="00B75560"/>
    <w:rsid w:val="00B8432D"/>
    <w:rsid w:val="00B957A3"/>
    <w:rsid w:val="00BA0EFE"/>
    <w:rsid w:val="00BA513C"/>
    <w:rsid w:val="00BB5C86"/>
    <w:rsid w:val="00BB6823"/>
    <w:rsid w:val="00BB6B06"/>
    <w:rsid w:val="00BB737E"/>
    <w:rsid w:val="00BC7129"/>
    <w:rsid w:val="00BD35B1"/>
    <w:rsid w:val="00BD4625"/>
    <w:rsid w:val="00BE0A43"/>
    <w:rsid w:val="00BE759B"/>
    <w:rsid w:val="00BF23E4"/>
    <w:rsid w:val="00BF59DB"/>
    <w:rsid w:val="00BF5C8C"/>
    <w:rsid w:val="00C006ED"/>
    <w:rsid w:val="00C01502"/>
    <w:rsid w:val="00C0526D"/>
    <w:rsid w:val="00C210CE"/>
    <w:rsid w:val="00C21495"/>
    <w:rsid w:val="00C31F54"/>
    <w:rsid w:val="00C336BB"/>
    <w:rsid w:val="00C3668D"/>
    <w:rsid w:val="00C373D1"/>
    <w:rsid w:val="00C379A1"/>
    <w:rsid w:val="00C37B38"/>
    <w:rsid w:val="00C424C8"/>
    <w:rsid w:val="00C4333A"/>
    <w:rsid w:val="00C45210"/>
    <w:rsid w:val="00C47255"/>
    <w:rsid w:val="00C47A1E"/>
    <w:rsid w:val="00C6602A"/>
    <w:rsid w:val="00C734E1"/>
    <w:rsid w:val="00C77B6B"/>
    <w:rsid w:val="00C81688"/>
    <w:rsid w:val="00C81D2C"/>
    <w:rsid w:val="00C87CE8"/>
    <w:rsid w:val="00C94E68"/>
    <w:rsid w:val="00C95DF9"/>
    <w:rsid w:val="00CB05CF"/>
    <w:rsid w:val="00CB3E13"/>
    <w:rsid w:val="00CB442B"/>
    <w:rsid w:val="00CC474F"/>
    <w:rsid w:val="00CC7722"/>
    <w:rsid w:val="00CC7E79"/>
    <w:rsid w:val="00CD07C2"/>
    <w:rsid w:val="00CD76EA"/>
    <w:rsid w:val="00CE06F5"/>
    <w:rsid w:val="00CE214A"/>
    <w:rsid w:val="00CE4513"/>
    <w:rsid w:val="00CE5BC5"/>
    <w:rsid w:val="00CF165D"/>
    <w:rsid w:val="00CF1BC8"/>
    <w:rsid w:val="00CF2523"/>
    <w:rsid w:val="00CF3A86"/>
    <w:rsid w:val="00CF67ED"/>
    <w:rsid w:val="00D02F9D"/>
    <w:rsid w:val="00D0507D"/>
    <w:rsid w:val="00D05B0A"/>
    <w:rsid w:val="00D234CF"/>
    <w:rsid w:val="00D363DB"/>
    <w:rsid w:val="00D36A7E"/>
    <w:rsid w:val="00D46BB7"/>
    <w:rsid w:val="00D57090"/>
    <w:rsid w:val="00D6290A"/>
    <w:rsid w:val="00D66A2C"/>
    <w:rsid w:val="00D70D77"/>
    <w:rsid w:val="00DA6FD7"/>
    <w:rsid w:val="00DA788C"/>
    <w:rsid w:val="00DB212D"/>
    <w:rsid w:val="00DB5D31"/>
    <w:rsid w:val="00DB6FE0"/>
    <w:rsid w:val="00DC775A"/>
    <w:rsid w:val="00DD150E"/>
    <w:rsid w:val="00DD4DF7"/>
    <w:rsid w:val="00DE6455"/>
    <w:rsid w:val="00DE75AF"/>
    <w:rsid w:val="00DE77BC"/>
    <w:rsid w:val="00DF7D97"/>
    <w:rsid w:val="00E00FDA"/>
    <w:rsid w:val="00E01571"/>
    <w:rsid w:val="00E13BCC"/>
    <w:rsid w:val="00E17FA6"/>
    <w:rsid w:val="00E23207"/>
    <w:rsid w:val="00E2379B"/>
    <w:rsid w:val="00E242C6"/>
    <w:rsid w:val="00E2448B"/>
    <w:rsid w:val="00E34EA8"/>
    <w:rsid w:val="00E401C9"/>
    <w:rsid w:val="00E43797"/>
    <w:rsid w:val="00E43DAD"/>
    <w:rsid w:val="00E471DF"/>
    <w:rsid w:val="00E531F8"/>
    <w:rsid w:val="00E53E7B"/>
    <w:rsid w:val="00E60F52"/>
    <w:rsid w:val="00E639FB"/>
    <w:rsid w:val="00E66F83"/>
    <w:rsid w:val="00E704CF"/>
    <w:rsid w:val="00E76CBD"/>
    <w:rsid w:val="00E76E7B"/>
    <w:rsid w:val="00E84A83"/>
    <w:rsid w:val="00E8778D"/>
    <w:rsid w:val="00E95213"/>
    <w:rsid w:val="00E95AD3"/>
    <w:rsid w:val="00EA032D"/>
    <w:rsid w:val="00EA6563"/>
    <w:rsid w:val="00EA6E10"/>
    <w:rsid w:val="00EB44B2"/>
    <w:rsid w:val="00EB772A"/>
    <w:rsid w:val="00EC3345"/>
    <w:rsid w:val="00EC346A"/>
    <w:rsid w:val="00EC3CF9"/>
    <w:rsid w:val="00ED3923"/>
    <w:rsid w:val="00EE2741"/>
    <w:rsid w:val="00EE3EAE"/>
    <w:rsid w:val="00EF44D4"/>
    <w:rsid w:val="00F07826"/>
    <w:rsid w:val="00F11896"/>
    <w:rsid w:val="00F1346D"/>
    <w:rsid w:val="00F2044E"/>
    <w:rsid w:val="00F272CE"/>
    <w:rsid w:val="00F350CD"/>
    <w:rsid w:val="00F3692A"/>
    <w:rsid w:val="00F45F39"/>
    <w:rsid w:val="00F57560"/>
    <w:rsid w:val="00F57EEB"/>
    <w:rsid w:val="00F653FF"/>
    <w:rsid w:val="00F66EAC"/>
    <w:rsid w:val="00F7012B"/>
    <w:rsid w:val="00F70966"/>
    <w:rsid w:val="00F7608E"/>
    <w:rsid w:val="00F81BE9"/>
    <w:rsid w:val="00F84079"/>
    <w:rsid w:val="00F84A7F"/>
    <w:rsid w:val="00F93406"/>
    <w:rsid w:val="00F93D16"/>
    <w:rsid w:val="00F972FA"/>
    <w:rsid w:val="00FA23C6"/>
    <w:rsid w:val="00FA7073"/>
    <w:rsid w:val="00FB7470"/>
    <w:rsid w:val="00FB7DE3"/>
    <w:rsid w:val="00FC1D8C"/>
    <w:rsid w:val="00FC22E4"/>
    <w:rsid w:val="00FD0C7B"/>
    <w:rsid w:val="00FD2995"/>
    <w:rsid w:val="00FD362F"/>
    <w:rsid w:val="00FD42CF"/>
    <w:rsid w:val="00FD53C2"/>
    <w:rsid w:val="00FE3335"/>
    <w:rsid w:val="00FF61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E463C"/>
  <w15:docId w15:val="{36FFE61C-B42A-43DD-9A92-35BC4912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C775A"/>
    <w:pPr>
      <w:widowControl w:val="0"/>
    </w:pPr>
    <w:rPr>
      <w:rFonts w:ascii="Times New Roman" w:eastAsia="Times New Roman" w:hAnsi="Times New Roman" w:cs="Times New Roman"/>
      <w:lang w:val="pt-PT"/>
    </w:rPr>
  </w:style>
  <w:style w:type="paragraph" w:styleId="Ttulo1">
    <w:name w:val="heading 1"/>
    <w:basedOn w:val="Normal"/>
    <w:next w:val="Normal"/>
    <w:link w:val="Ttulo1Char1"/>
    <w:qFormat/>
    <w:rsid w:val="00CB442B"/>
    <w:pPr>
      <w:keepNext/>
      <w:keepLines/>
      <w:widowControl/>
      <w:spacing w:before="240" w:line="259" w:lineRule="auto"/>
      <w:outlineLvl w:val="0"/>
    </w:pPr>
    <w:rPr>
      <w:rFonts w:asciiTheme="majorHAnsi" w:eastAsiaTheme="majorEastAsia" w:hAnsiTheme="majorHAnsi" w:cstheme="majorBidi"/>
      <w:color w:val="365F91" w:themeColor="accent1" w:themeShade="BF"/>
      <w:kern w:val="2"/>
      <w:sz w:val="32"/>
      <w:szCs w:val="32"/>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link w:val="Ttulo1Char"/>
    <w:qFormat/>
    <w:rsid w:val="00DC775A"/>
    <w:pPr>
      <w:ind w:left="891"/>
      <w:outlineLvl w:val="1"/>
    </w:pPr>
    <w:rPr>
      <w:b/>
      <w:bCs/>
      <w:sz w:val="24"/>
      <w:szCs w:val="24"/>
    </w:rPr>
  </w:style>
  <w:style w:type="character" w:styleId="Hyperlink">
    <w:name w:val="Hyperlink"/>
    <w:rsid w:val="00DC775A"/>
    <w:rPr>
      <w:color w:val="000080"/>
      <w:u w:val="single"/>
    </w:rPr>
  </w:style>
  <w:style w:type="paragraph" w:styleId="Ttulo">
    <w:name w:val="Title"/>
    <w:basedOn w:val="Normal"/>
    <w:next w:val="Corpodetexto"/>
    <w:qFormat/>
    <w:rsid w:val="00DC775A"/>
    <w:pPr>
      <w:keepNext/>
      <w:spacing w:before="240" w:after="120"/>
    </w:pPr>
    <w:rPr>
      <w:rFonts w:ascii="Liberation Sans" w:eastAsia="Microsoft YaHei" w:hAnsi="Liberation Sans" w:cs="Arial Unicode MS"/>
      <w:sz w:val="28"/>
      <w:szCs w:val="28"/>
    </w:rPr>
  </w:style>
  <w:style w:type="paragraph" w:styleId="Corpodetexto">
    <w:name w:val="Body Text"/>
    <w:basedOn w:val="Normal"/>
    <w:link w:val="CorpodetextoChar"/>
    <w:uiPriority w:val="1"/>
    <w:qFormat/>
    <w:rsid w:val="00DC775A"/>
    <w:pPr>
      <w:ind w:left="531"/>
      <w:jc w:val="both"/>
    </w:pPr>
    <w:rPr>
      <w:sz w:val="24"/>
      <w:szCs w:val="24"/>
    </w:rPr>
  </w:style>
  <w:style w:type="paragraph" w:styleId="Lista">
    <w:name w:val="List"/>
    <w:basedOn w:val="Corpodetexto"/>
    <w:rsid w:val="00DC775A"/>
    <w:rPr>
      <w:rFonts w:cs="Arial Unicode MS"/>
    </w:rPr>
  </w:style>
  <w:style w:type="paragraph" w:customStyle="1" w:styleId="Legenda1">
    <w:name w:val="Legenda1"/>
    <w:basedOn w:val="Normal"/>
    <w:qFormat/>
    <w:rsid w:val="00DC775A"/>
    <w:pPr>
      <w:suppressLineNumbers/>
      <w:spacing w:before="120" w:after="120"/>
    </w:pPr>
    <w:rPr>
      <w:rFonts w:cs="Arial Unicode MS"/>
      <w:i/>
      <w:iCs/>
      <w:sz w:val="24"/>
      <w:szCs w:val="24"/>
    </w:rPr>
  </w:style>
  <w:style w:type="paragraph" w:customStyle="1" w:styleId="ndice">
    <w:name w:val="Índice"/>
    <w:basedOn w:val="Normal"/>
    <w:qFormat/>
    <w:rsid w:val="00DC775A"/>
    <w:pPr>
      <w:suppressLineNumbers/>
    </w:pPr>
    <w:rPr>
      <w:rFonts w:cs="Arial Unicode MS"/>
    </w:rPr>
  </w:style>
  <w:style w:type="paragraph" w:styleId="PargrafodaLista">
    <w:name w:val="List Paragraph"/>
    <w:basedOn w:val="Normal"/>
    <w:link w:val="PargrafodaListaChar"/>
    <w:uiPriority w:val="34"/>
    <w:qFormat/>
    <w:rsid w:val="00DC775A"/>
    <w:pPr>
      <w:ind w:left="531"/>
      <w:jc w:val="both"/>
    </w:pPr>
  </w:style>
  <w:style w:type="paragraph" w:customStyle="1" w:styleId="TableParagraph">
    <w:name w:val="Table Paragraph"/>
    <w:basedOn w:val="Normal"/>
    <w:uiPriority w:val="1"/>
    <w:qFormat/>
    <w:rsid w:val="00DC775A"/>
    <w:pPr>
      <w:ind w:left="110"/>
    </w:pPr>
  </w:style>
  <w:style w:type="paragraph" w:customStyle="1" w:styleId="CabealhoeRodap">
    <w:name w:val="Cabeçalho e Rodapé"/>
    <w:basedOn w:val="Normal"/>
    <w:qFormat/>
    <w:rsid w:val="00DC775A"/>
  </w:style>
  <w:style w:type="paragraph" w:customStyle="1" w:styleId="Cabealho1">
    <w:name w:val="Cabeçalho1"/>
    <w:basedOn w:val="CabealhoeRodap"/>
    <w:uiPriority w:val="99"/>
    <w:rsid w:val="00DC775A"/>
  </w:style>
  <w:style w:type="paragraph" w:customStyle="1" w:styleId="Contedodoquadro">
    <w:name w:val="Conteúdo do quadro"/>
    <w:basedOn w:val="Normal"/>
    <w:qFormat/>
    <w:rsid w:val="00DC775A"/>
  </w:style>
  <w:style w:type="paragraph" w:customStyle="1" w:styleId="Rodap1">
    <w:name w:val="Rodapé1"/>
    <w:basedOn w:val="CabealhoeRodap"/>
    <w:uiPriority w:val="99"/>
    <w:rsid w:val="00DC775A"/>
    <w:pPr>
      <w:suppressLineNumbers/>
      <w:tabs>
        <w:tab w:val="center" w:pos="5043"/>
        <w:tab w:val="right" w:pos="10086"/>
      </w:tabs>
    </w:pPr>
  </w:style>
  <w:style w:type="paragraph" w:customStyle="1" w:styleId="Nivel01">
    <w:name w:val="Nivel 01"/>
    <w:basedOn w:val="Ttulo11"/>
    <w:next w:val="Normal"/>
    <w:link w:val="Nivel01Char"/>
    <w:qFormat/>
    <w:rsid w:val="00DC775A"/>
    <w:pPr>
      <w:tabs>
        <w:tab w:val="left" w:pos="567"/>
      </w:tabs>
      <w:ind w:left="360" w:hanging="360"/>
      <w:jc w:val="both"/>
    </w:pPr>
    <w:rPr>
      <w:rFonts w:ascii="Arial" w:eastAsia="MS Gothic" w:hAnsi="Arial" w:cs="Arial"/>
      <w:color w:val="365F91" w:themeColor="accent1" w:themeShade="BF"/>
      <w:sz w:val="20"/>
      <w:szCs w:val="20"/>
      <w:lang w:eastAsia="pt-BR"/>
    </w:rPr>
  </w:style>
  <w:style w:type="paragraph" w:customStyle="1" w:styleId="Nivel2">
    <w:name w:val="Nivel 2"/>
    <w:link w:val="Nivel2Char"/>
    <w:qFormat/>
    <w:rsid w:val="00DC775A"/>
    <w:pPr>
      <w:tabs>
        <w:tab w:val="num" w:pos="0"/>
      </w:tabs>
      <w:spacing w:before="120" w:after="120" w:line="276" w:lineRule="auto"/>
      <w:ind w:hanging="409"/>
      <w:jc w:val="both"/>
    </w:pPr>
    <w:rPr>
      <w:rFonts w:ascii="Ecofont_Spranq_eco_Sans" w:eastAsia="Arial Unicode MS" w:hAnsi="Ecofont_Spranq_eco_Sans" w:cs="Times New Roman"/>
      <w:sz w:val="20"/>
      <w:szCs w:val="20"/>
      <w:lang w:val="pt-BR" w:eastAsia="pt-BR"/>
    </w:rPr>
  </w:style>
  <w:style w:type="paragraph" w:customStyle="1" w:styleId="Nivel1">
    <w:name w:val="Nivel1"/>
    <w:basedOn w:val="Ttulo11"/>
    <w:next w:val="Normal"/>
    <w:link w:val="Nivel1Char"/>
    <w:qFormat/>
    <w:rsid w:val="00DC775A"/>
    <w:pPr>
      <w:tabs>
        <w:tab w:val="num" w:pos="0"/>
      </w:tabs>
      <w:spacing w:before="480" w:after="120" w:line="276" w:lineRule="auto"/>
      <w:ind w:left="772" w:hanging="240"/>
      <w:jc w:val="both"/>
    </w:pPr>
    <w:rPr>
      <w:rFonts w:ascii="Arial" w:eastAsia="MS Gothic" w:hAnsi="Arial" w:cs="Arial"/>
      <w:color w:val="365F91" w:themeColor="accent1" w:themeShade="BF"/>
      <w:sz w:val="20"/>
      <w:szCs w:val="20"/>
      <w:lang w:eastAsia="pt-BR"/>
    </w:rPr>
  </w:style>
  <w:style w:type="paragraph" w:customStyle="1" w:styleId="Nvel2-Red">
    <w:name w:val="Nível 2 -Red"/>
    <w:basedOn w:val="Nivel2"/>
    <w:link w:val="Nvel2-RedChar"/>
    <w:qFormat/>
    <w:rsid w:val="00DC775A"/>
    <w:pPr>
      <w:ind w:firstLine="0"/>
    </w:pPr>
    <w:rPr>
      <w:rFonts w:ascii="Arial" w:eastAsia="MS Mincho" w:hAnsi="Arial" w:cs="Arial"/>
      <w:i/>
      <w:iCs/>
      <w:color w:val="FF0000"/>
    </w:rPr>
  </w:style>
  <w:style w:type="paragraph" w:customStyle="1" w:styleId="Default">
    <w:name w:val="Default"/>
    <w:qFormat/>
    <w:rsid w:val="00DC775A"/>
    <w:rPr>
      <w:rFonts w:ascii="Arial" w:eastAsia="Calibri" w:hAnsi="Arial" w:cs="Arial"/>
      <w:color w:val="000000"/>
      <w:sz w:val="24"/>
      <w:szCs w:val="24"/>
      <w:lang w:val="pt-BR"/>
    </w:rPr>
  </w:style>
  <w:style w:type="table" w:customStyle="1" w:styleId="TableNormal">
    <w:name w:val="Table Normal"/>
    <w:uiPriority w:val="2"/>
    <w:semiHidden/>
    <w:unhideWhenUsed/>
    <w:qFormat/>
    <w:rsid w:val="00DC775A"/>
    <w:tblPr>
      <w:tblCellMar>
        <w:top w:w="0" w:type="dxa"/>
        <w:left w:w="0" w:type="dxa"/>
        <w:bottom w:w="0" w:type="dxa"/>
        <w:right w:w="0" w:type="dxa"/>
      </w:tblCellMar>
    </w:tblPr>
  </w:style>
  <w:style w:type="character" w:customStyle="1" w:styleId="colunaagrupadorvalor">
    <w:name w:val="coluna_agrupador_valor"/>
    <w:basedOn w:val="Fontepargpadro"/>
    <w:qFormat/>
    <w:rsid w:val="00B01A72"/>
  </w:style>
  <w:style w:type="character" w:customStyle="1" w:styleId="Nivel2Char">
    <w:name w:val="Nivel 2 Char"/>
    <w:link w:val="Nivel2"/>
    <w:qFormat/>
    <w:rsid w:val="00FF6142"/>
    <w:rPr>
      <w:rFonts w:ascii="Ecofont_Spranq_eco_Sans" w:eastAsia="Arial Unicode MS" w:hAnsi="Ecofont_Spranq_eco_Sans" w:cs="Times New Roman"/>
      <w:sz w:val="20"/>
      <w:szCs w:val="20"/>
      <w:lang w:val="pt-BR" w:eastAsia="pt-BR"/>
    </w:rPr>
  </w:style>
  <w:style w:type="character" w:customStyle="1" w:styleId="Nivel01Char">
    <w:name w:val="Nivel 01 Char"/>
    <w:link w:val="Nivel01"/>
    <w:qFormat/>
    <w:rsid w:val="00FF6142"/>
    <w:rPr>
      <w:rFonts w:ascii="Arial" w:eastAsia="MS Gothic" w:hAnsi="Arial" w:cs="Arial"/>
      <w:b/>
      <w:bCs/>
      <w:color w:val="365F91" w:themeColor="accent1" w:themeShade="BF"/>
      <w:sz w:val="20"/>
      <w:szCs w:val="20"/>
      <w:lang w:val="pt-PT" w:eastAsia="pt-BR"/>
    </w:rPr>
  </w:style>
  <w:style w:type="character" w:customStyle="1" w:styleId="Ttulo1Char">
    <w:name w:val="Título 1 Char"/>
    <w:basedOn w:val="Fontepargpadro"/>
    <w:link w:val="Ttulo11"/>
    <w:qFormat/>
    <w:rsid w:val="00FF6142"/>
    <w:rPr>
      <w:rFonts w:ascii="Times New Roman" w:eastAsia="Times New Roman" w:hAnsi="Times New Roman" w:cs="Times New Roman"/>
      <w:b/>
      <w:bCs/>
      <w:sz w:val="24"/>
      <w:szCs w:val="24"/>
      <w:lang w:val="pt-PT"/>
    </w:rPr>
  </w:style>
  <w:style w:type="character" w:customStyle="1" w:styleId="PargrafodaListaChar">
    <w:name w:val="Parágrafo da Lista Char"/>
    <w:link w:val="PargrafodaLista"/>
    <w:uiPriority w:val="34"/>
    <w:qFormat/>
    <w:rsid w:val="00FF6142"/>
    <w:rPr>
      <w:rFonts w:ascii="Times New Roman" w:eastAsia="Times New Roman" w:hAnsi="Times New Roman" w:cs="Times New Roman"/>
      <w:lang w:val="pt-PT"/>
    </w:rPr>
  </w:style>
  <w:style w:type="character" w:customStyle="1" w:styleId="Nvel2-RedChar">
    <w:name w:val="Nível 2 -Red Char"/>
    <w:link w:val="Nvel2-Red"/>
    <w:qFormat/>
    <w:rsid w:val="00FF6142"/>
    <w:rPr>
      <w:rFonts w:ascii="Arial" w:eastAsia="MS Mincho" w:hAnsi="Arial" w:cs="Arial"/>
      <w:i/>
      <w:iCs/>
      <w:color w:val="FF0000"/>
      <w:sz w:val="20"/>
      <w:szCs w:val="20"/>
      <w:lang w:val="pt-BR" w:eastAsia="pt-BR"/>
    </w:rPr>
  </w:style>
  <w:style w:type="character" w:customStyle="1" w:styleId="Nivel1Char">
    <w:name w:val="Nivel1 Char"/>
    <w:basedOn w:val="Fontepargpadro"/>
    <w:link w:val="Nivel1"/>
    <w:qFormat/>
    <w:locked/>
    <w:rsid w:val="00FF6142"/>
    <w:rPr>
      <w:rFonts w:ascii="Arial" w:eastAsia="MS Gothic" w:hAnsi="Arial" w:cs="Arial"/>
      <w:b/>
      <w:bCs/>
      <w:color w:val="365F91" w:themeColor="accent1" w:themeShade="BF"/>
      <w:sz w:val="20"/>
      <w:szCs w:val="20"/>
      <w:lang w:val="pt-PT" w:eastAsia="pt-BR"/>
    </w:rPr>
  </w:style>
  <w:style w:type="paragraph" w:styleId="Textodebalo">
    <w:name w:val="Balloon Text"/>
    <w:basedOn w:val="Normal"/>
    <w:link w:val="TextodebaloChar"/>
    <w:uiPriority w:val="99"/>
    <w:semiHidden/>
    <w:unhideWhenUsed/>
    <w:rsid w:val="00E60F52"/>
    <w:rPr>
      <w:rFonts w:ascii="Tahoma" w:hAnsi="Tahoma" w:cs="Tahoma"/>
      <w:sz w:val="16"/>
      <w:szCs w:val="16"/>
    </w:rPr>
  </w:style>
  <w:style w:type="character" w:customStyle="1" w:styleId="TextodebaloChar">
    <w:name w:val="Texto de balão Char"/>
    <w:basedOn w:val="Fontepargpadro"/>
    <w:link w:val="Textodebalo"/>
    <w:uiPriority w:val="99"/>
    <w:semiHidden/>
    <w:rsid w:val="00E60F52"/>
    <w:rPr>
      <w:rFonts w:ascii="Tahoma" w:eastAsia="Times New Roman" w:hAnsi="Tahoma" w:cs="Tahoma"/>
      <w:sz w:val="16"/>
      <w:szCs w:val="16"/>
      <w:lang w:val="pt-PT"/>
    </w:rPr>
  </w:style>
  <w:style w:type="paragraph" w:styleId="Cabealho">
    <w:name w:val="header"/>
    <w:basedOn w:val="Normal"/>
    <w:link w:val="CabealhoChar"/>
    <w:uiPriority w:val="99"/>
    <w:unhideWhenUsed/>
    <w:rsid w:val="00125BE6"/>
    <w:pPr>
      <w:tabs>
        <w:tab w:val="center" w:pos="4252"/>
        <w:tab w:val="right" w:pos="8504"/>
      </w:tabs>
    </w:pPr>
  </w:style>
  <w:style w:type="character" w:customStyle="1" w:styleId="CabealhoChar">
    <w:name w:val="Cabeçalho Char"/>
    <w:basedOn w:val="Fontepargpadro"/>
    <w:link w:val="Cabealho"/>
    <w:uiPriority w:val="99"/>
    <w:qFormat/>
    <w:rsid w:val="00125BE6"/>
    <w:rPr>
      <w:rFonts w:ascii="Times New Roman" w:eastAsia="Times New Roman" w:hAnsi="Times New Roman" w:cs="Times New Roman"/>
      <w:lang w:val="pt-PT"/>
    </w:rPr>
  </w:style>
  <w:style w:type="paragraph" w:styleId="Rodap">
    <w:name w:val="footer"/>
    <w:basedOn w:val="Normal"/>
    <w:link w:val="RodapChar"/>
    <w:uiPriority w:val="99"/>
    <w:unhideWhenUsed/>
    <w:rsid w:val="00125BE6"/>
    <w:pPr>
      <w:tabs>
        <w:tab w:val="center" w:pos="4252"/>
        <w:tab w:val="right" w:pos="8504"/>
      </w:tabs>
    </w:pPr>
  </w:style>
  <w:style w:type="character" w:customStyle="1" w:styleId="RodapChar">
    <w:name w:val="Rodapé Char"/>
    <w:basedOn w:val="Fontepargpadro"/>
    <w:link w:val="Rodap"/>
    <w:uiPriority w:val="99"/>
    <w:qFormat/>
    <w:rsid w:val="00125BE6"/>
    <w:rPr>
      <w:rFonts w:ascii="Times New Roman" w:eastAsia="Times New Roman" w:hAnsi="Times New Roman" w:cs="Times New Roman"/>
      <w:lang w:val="pt-PT"/>
    </w:rPr>
  </w:style>
  <w:style w:type="character" w:customStyle="1" w:styleId="MenoPendente1">
    <w:name w:val="Menção Pendente1"/>
    <w:basedOn w:val="Fontepargpadro"/>
    <w:uiPriority w:val="99"/>
    <w:semiHidden/>
    <w:unhideWhenUsed/>
    <w:rsid w:val="00F66EAC"/>
    <w:rPr>
      <w:color w:val="605E5C"/>
      <w:shd w:val="clear" w:color="auto" w:fill="E1DFDD"/>
    </w:rPr>
  </w:style>
  <w:style w:type="character" w:styleId="HiperlinkVisitado">
    <w:name w:val="FollowedHyperlink"/>
    <w:basedOn w:val="Fontepargpadro"/>
    <w:uiPriority w:val="99"/>
    <w:semiHidden/>
    <w:unhideWhenUsed/>
    <w:rsid w:val="00BB5C86"/>
    <w:rPr>
      <w:color w:val="800080" w:themeColor="followedHyperlink"/>
      <w:u w:val="single"/>
    </w:rPr>
  </w:style>
  <w:style w:type="character" w:customStyle="1" w:styleId="CorpodetextoChar">
    <w:name w:val="Corpo de texto Char"/>
    <w:basedOn w:val="Fontepargpadro"/>
    <w:link w:val="Corpodetexto"/>
    <w:uiPriority w:val="1"/>
    <w:qFormat/>
    <w:rsid w:val="00E242C6"/>
    <w:rPr>
      <w:rFonts w:ascii="Times New Roman" w:eastAsia="Times New Roman" w:hAnsi="Times New Roman" w:cs="Times New Roman"/>
      <w:sz w:val="24"/>
      <w:szCs w:val="24"/>
      <w:lang w:val="pt-PT"/>
    </w:rPr>
  </w:style>
  <w:style w:type="paragraph" w:styleId="SemEspaamento">
    <w:name w:val="No Spacing"/>
    <w:qFormat/>
    <w:rsid w:val="00E66F83"/>
    <w:pPr>
      <w:spacing w:line="276" w:lineRule="auto"/>
      <w:ind w:left="94" w:hanging="10"/>
      <w:jc w:val="both"/>
    </w:pPr>
    <w:rPr>
      <w:rFonts w:ascii="Times New Roman" w:eastAsia="Times New Roman" w:hAnsi="Times New Roman" w:cs="Times New Roman"/>
      <w:color w:val="000000"/>
      <w:sz w:val="24"/>
      <w:lang w:eastAsia="pt-BR"/>
    </w:rPr>
  </w:style>
  <w:style w:type="character" w:customStyle="1" w:styleId="Ttulo1Char1">
    <w:name w:val="Título 1 Char1"/>
    <w:basedOn w:val="Fontepargpadro"/>
    <w:link w:val="Ttulo1"/>
    <w:rsid w:val="00CB442B"/>
    <w:rPr>
      <w:rFonts w:asciiTheme="majorHAnsi" w:eastAsiaTheme="majorEastAsia" w:hAnsiTheme="majorHAnsi" w:cstheme="majorBidi"/>
      <w:color w:val="365F91" w:themeColor="accent1" w:themeShade="BF"/>
      <w:kern w:val="2"/>
      <w:sz w:val="32"/>
      <w:szCs w:val="32"/>
      <w:lang w:val="pt-BR"/>
    </w:rPr>
  </w:style>
  <w:style w:type="paragraph" w:customStyle="1" w:styleId="western">
    <w:name w:val="western"/>
    <w:basedOn w:val="Normal"/>
    <w:qFormat/>
    <w:rsid w:val="00CB442B"/>
    <w:pPr>
      <w:spacing w:beforeAutospacing="1"/>
    </w:pPr>
    <w:rPr>
      <w:sz w:val="28"/>
      <w:szCs w:val="28"/>
      <w:lang w:eastAsia="pt-BR"/>
    </w:rPr>
  </w:style>
  <w:style w:type="paragraph" w:styleId="NormalWeb">
    <w:name w:val="Normal (Web)"/>
    <w:basedOn w:val="Normal"/>
    <w:uiPriority w:val="99"/>
    <w:unhideWhenUsed/>
    <w:qFormat/>
    <w:rsid w:val="00CB442B"/>
    <w:pPr>
      <w:widowControl/>
      <w:suppressAutoHyphens w:val="0"/>
      <w:spacing w:beforeAutospacing="1"/>
      <w:ind w:left="533"/>
      <w:jc w:val="both"/>
    </w:pPr>
    <w:rPr>
      <w:color w:val="000000"/>
      <w:sz w:val="24"/>
      <w:szCs w:val="24"/>
      <w:lang w:val="pt-BR" w:eastAsia="pt-BR"/>
    </w:rPr>
  </w:style>
  <w:style w:type="table" w:styleId="Tabelacomgrade">
    <w:name w:val="Table Grid"/>
    <w:basedOn w:val="Tabelanormal"/>
    <w:uiPriority w:val="39"/>
    <w:rsid w:val="000C777F"/>
    <w:pPr>
      <w:suppressAutoHyphens w:val="0"/>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qFormat/>
    <w:rsid w:val="009C0132"/>
    <w:rPr>
      <w:b/>
      <w:bCs/>
    </w:rPr>
  </w:style>
  <w:style w:type="character" w:styleId="MenoPendente">
    <w:name w:val="Unresolved Mention"/>
    <w:basedOn w:val="Fontepargpadro"/>
    <w:uiPriority w:val="99"/>
    <w:semiHidden/>
    <w:unhideWhenUsed/>
    <w:rsid w:val="00236C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498030">
      <w:bodyDiv w:val="1"/>
      <w:marLeft w:val="0"/>
      <w:marRight w:val="0"/>
      <w:marTop w:val="0"/>
      <w:marBottom w:val="0"/>
      <w:divBdr>
        <w:top w:val="none" w:sz="0" w:space="0" w:color="auto"/>
        <w:left w:val="none" w:sz="0" w:space="0" w:color="auto"/>
        <w:bottom w:val="none" w:sz="0" w:space="0" w:color="auto"/>
        <w:right w:val="none" w:sz="0" w:space="0" w:color="auto"/>
      </w:divBdr>
    </w:div>
    <w:div w:id="2115051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rtidoes.cgu.gov.br/" TargetMode="External"/><Relationship Id="rId1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ACBA7-B7C2-4E14-B0F3-4C56D4623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41</Pages>
  <Words>17194</Words>
  <Characters>92850</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109825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dc:description/>
  <cp:lastModifiedBy>Giuli</cp:lastModifiedBy>
  <cp:revision>61</cp:revision>
  <cp:lastPrinted>2024-06-10T16:35:00Z</cp:lastPrinted>
  <dcterms:created xsi:type="dcterms:W3CDTF">2026-06-16T13:47:00Z</dcterms:created>
  <dcterms:modified xsi:type="dcterms:W3CDTF">2026-07-09T11:32:00Z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Writer</vt:lpwstr>
  </property>
  <property fmtid="{D5CDD505-2E9C-101B-9397-08002B2CF9AE}" pid="4" name="LastSaved">
    <vt:filetime>2024-04-23T00:00:00Z</vt:filetime>
  </property>
  <property fmtid="{D5CDD505-2E9C-101B-9397-08002B2CF9AE}" pid="5" name="Producer">
    <vt:lpwstr>3-Heights(TM) PDF Security Shell 4.8.25.2 (http://www.pdf-tools.com)</vt:lpwstr>
  </property>
</Properties>
</file>