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FE377E" w:rsidRDefault="003B44D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</w:rPr>
        <w:t>ESTUDO TÉCNICO PRELIMINAR</w:t>
      </w:r>
    </w:p>
    <w:p w:rsidR="00FE377E" w:rsidRDefault="00FE377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Município de Palmitinho, RS</w:t>
      </w:r>
    </w:p>
    <w:p w:rsidR="000735AC" w:rsidRPr="00445E70" w:rsidRDefault="000735AC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Secretaria Municipal de Educação e Cultura.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445E70">
        <w:rPr>
          <w:rFonts w:ascii="Times New Roman" w:eastAsia="Times New Roman" w:hAnsi="Times New Roman" w:cs="Times New Roman"/>
        </w:rPr>
        <w:t>Objeto da contratação:</w:t>
      </w:r>
      <w:r w:rsidRPr="00445E70">
        <w:rPr>
          <w:rFonts w:ascii="Times New Roman" w:eastAsia="Times New Roman" w:hAnsi="Times New Roman" w:cs="Times New Roman"/>
          <w:color w:val="FF0000"/>
        </w:rPr>
        <w:t xml:space="preserve"> </w:t>
      </w:r>
      <w:r w:rsidR="000735AC" w:rsidRPr="00445E70">
        <w:rPr>
          <w:rFonts w:ascii="Times New Roman" w:hAnsi="Times New Roman" w:cs="Times New Roman"/>
        </w:rPr>
        <w:t>A aquisição de livros literários para a Educação Infantil e Ensino Fundamental.</w:t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1. DESCRIÇÃO DA NECESSIDADE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FF0000"/>
        </w:rPr>
      </w:pPr>
      <w:r w:rsidRPr="00445E70">
        <w:rPr>
          <w:rFonts w:ascii="Times New Roman" w:eastAsia="Times New Roman" w:hAnsi="Times New Roman" w:cs="Times New Roman"/>
        </w:rPr>
        <w:t xml:space="preserve">O objeto do presente estudo consiste na aquisição </w:t>
      </w:r>
      <w:r w:rsidR="000735AC" w:rsidRPr="00445E70">
        <w:rPr>
          <w:rFonts w:ascii="Times New Roman" w:hAnsi="Times New Roman" w:cs="Times New Roman"/>
        </w:rPr>
        <w:t>de livros literários para a Educação Infantil e Ensino Fundamental</w:t>
      </w:r>
      <w:r w:rsidR="00E01757" w:rsidRPr="00445E70">
        <w:rPr>
          <w:rFonts w:ascii="Times New Roman" w:hAnsi="Times New Roman" w:cs="Times New Roman"/>
        </w:rPr>
        <w:t>.</w:t>
      </w:r>
      <w:r w:rsidR="000735AC" w:rsidRPr="00445E70">
        <w:rPr>
          <w:rFonts w:ascii="Times New Roman" w:hAnsi="Times New Roman" w:cs="Times New Roman"/>
        </w:rPr>
        <w:t xml:space="preserve"> </w:t>
      </w:r>
    </w:p>
    <w:p w:rsidR="008961A6" w:rsidRPr="00445E70" w:rsidRDefault="003B44DB" w:rsidP="00445E70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 xml:space="preserve">A contratação é necessária para </w:t>
      </w:r>
      <w:r w:rsidR="008961A6" w:rsidRPr="00445E70">
        <w:rPr>
          <w:rFonts w:ascii="Times New Roman" w:hAnsi="Times New Roman" w:cs="Times New Roman"/>
        </w:rPr>
        <w:t xml:space="preserve">aquisição de livros por </w:t>
      </w:r>
      <w:r w:rsidR="008961A6" w:rsidRPr="00445E70">
        <w:rPr>
          <w:rFonts w:ascii="Times New Roman" w:hAnsi="Times New Roman" w:cs="Times New Roman"/>
          <w:bCs/>
        </w:rPr>
        <w:t>dispensa de licitação por valor</w:t>
      </w:r>
      <w:r w:rsidR="008961A6" w:rsidRPr="00445E70">
        <w:rPr>
          <w:rFonts w:ascii="Times New Roman" w:hAnsi="Times New Roman" w:cs="Times New Roman"/>
        </w:rPr>
        <w:t xml:space="preserve">, conforme o </w:t>
      </w:r>
      <w:r w:rsidR="008961A6" w:rsidRPr="00445E70">
        <w:rPr>
          <w:rFonts w:ascii="Times New Roman" w:hAnsi="Times New Roman" w:cs="Times New Roman"/>
          <w:bCs/>
        </w:rPr>
        <w:t>artigo 75, inciso II, da Lei nº 14.133/2021</w:t>
      </w:r>
      <w:r w:rsidR="008961A6" w:rsidRPr="00445E70">
        <w:rPr>
          <w:rFonts w:ascii="Times New Roman" w:hAnsi="Times New Roman" w:cs="Times New Roman"/>
        </w:rPr>
        <w:t xml:space="preserve">, permite a contratação direta quando o montante não ultrapassa </w:t>
      </w:r>
      <w:r w:rsidR="008961A6" w:rsidRPr="00445E70">
        <w:rPr>
          <w:rFonts w:ascii="Times New Roman" w:hAnsi="Times New Roman" w:cs="Times New Roman"/>
          <w:bCs/>
        </w:rPr>
        <w:t>R$ 62.725,59</w:t>
      </w:r>
      <w:r w:rsidR="008961A6" w:rsidRPr="00445E70">
        <w:rPr>
          <w:rFonts w:ascii="Times New Roman" w:hAnsi="Times New Roman" w:cs="Times New Roman"/>
        </w:rPr>
        <w:t xml:space="preserve"> (</w:t>
      </w:r>
      <w:r w:rsidR="008961A6" w:rsidRPr="00445E70">
        <w:rPr>
          <w:rFonts w:ascii="Times New Roman" w:hAnsi="Times New Roman" w:cs="Times New Roman"/>
          <w:bCs/>
        </w:rPr>
        <w:t>Decreto nº 11.871/2023</w:t>
      </w:r>
      <w:r w:rsidR="008961A6" w:rsidRPr="00445E70">
        <w:rPr>
          <w:rFonts w:ascii="Times New Roman" w:hAnsi="Times New Roman" w:cs="Times New Roman"/>
        </w:rPr>
        <w:t xml:space="preserve">), garantindo </w:t>
      </w:r>
      <w:r w:rsidR="008961A6" w:rsidRPr="00445E70">
        <w:rPr>
          <w:rFonts w:ascii="Times New Roman" w:hAnsi="Times New Roman" w:cs="Times New Roman"/>
          <w:bCs/>
        </w:rPr>
        <w:t>agilidade e eficiência</w:t>
      </w:r>
      <w:r w:rsidR="008961A6" w:rsidRPr="00445E70">
        <w:rPr>
          <w:rFonts w:ascii="Times New Roman" w:hAnsi="Times New Roman" w:cs="Times New Roman"/>
        </w:rPr>
        <w:t xml:space="preserve"> no processo.</w:t>
      </w:r>
    </w:p>
    <w:p w:rsidR="008961A6" w:rsidRPr="00445E70" w:rsidRDefault="008961A6" w:rsidP="00445E7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445E70">
        <w:rPr>
          <w:rFonts w:ascii="Times New Roman" w:hAnsi="Times New Roman" w:cs="Times New Roman"/>
        </w:rPr>
        <w:t xml:space="preserve">Os principais benefícios incluem </w:t>
      </w:r>
      <w:r w:rsidRPr="00445E70">
        <w:rPr>
          <w:rFonts w:ascii="Times New Roman" w:hAnsi="Times New Roman" w:cs="Times New Roman"/>
          <w:bCs/>
        </w:rPr>
        <w:t>celeridade na entrega dos livros, redução de custos administrativos e controle eficiente da aquisição</w:t>
      </w:r>
      <w:r w:rsidRPr="00445E70">
        <w:rPr>
          <w:rFonts w:ascii="Times New Roman" w:hAnsi="Times New Roman" w:cs="Times New Roman"/>
        </w:rPr>
        <w:t xml:space="preserve">. Dessa forma, a </w:t>
      </w:r>
      <w:r w:rsidRPr="00445E70">
        <w:rPr>
          <w:rFonts w:ascii="Times New Roman" w:hAnsi="Times New Roman" w:cs="Times New Roman"/>
          <w:bCs/>
        </w:rPr>
        <w:t>dispensa de licitação no DFD</w:t>
      </w:r>
      <w:r w:rsidRPr="00445E70">
        <w:rPr>
          <w:rFonts w:ascii="Times New Roman" w:hAnsi="Times New Roman" w:cs="Times New Roman"/>
        </w:rPr>
        <w:t xml:space="preserve"> garante uma compra estratégica, juridicamente segura e alinhada às necessidades educacionais.</w:t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2. ALINHAMENTO ENTRE A CONTRATAÇÃO E O PLANEJAMENTO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A"/>
        </w:rPr>
      </w:pPr>
      <w:r w:rsidRPr="00445E70">
        <w:rPr>
          <w:rFonts w:ascii="Times New Roman" w:eastAsia="Times New Roman" w:hAnsi="Times New Roman" w:cs="Times New Roman"/>
        </w:rPr>
        <w:t>A contratação pretendida está prevista no Plano de Contratações Anual do Município de 2025?</w:t>
      </w:r>
    </w:p>
    <w:p w:rsidR="00FE377E" w:rsidRPr="00445E70" w:rsidRDefault="003B44DB" w:rsidP="00445E70">
      <w:pPr>
        <w:spacing w:line="276" w:lineRule="auto"/>
        <w:ind w:right="-427"/>
        <w:jc w:val="both"/>
        <w:rPr>
          <w:rFonts w:ascii="Times New Roman" w:eastAsia="Times New Roman" w:hAnsi="Times New Roman" w:cs="Times New Roman"/>
          <w:color w:val="00000A"/>
        </w:rPr>
      </w:pPr>
      <w:r w:rsidRPr="00445E70">
        <w:rPr>
          <w:rFonts w:ascii="Segoe UI Symbol" w:eastAsia="Times New Roman" w:hAnsi="Segoe UI Symbol" w:cs="Segoe UI Symbol"/>
          <w:color w:val="00000A"/>
        </w:rPr>
        <w:t>☐</w:t>
      </w:r>
      <w:r w:rsidRPr="00445E70">
        <w:rPr>
          <w:rFonts w:ascii="Times New Roman" w:eastAsia="Times New Roman" w:hAnsi="Times New Roman" w:cs="Times New Roman"/>
          <w:color w:val="00000A"/>
        </w:rPr>
        <w:t xml:space="preserve"> Sim</w:t>
      </w:r>
    </w:p>
    <w:p w:rsidR="00FE377E" w:rsidRPr="00445E70" w:rsidRDefault="003B44DB" w:rsidP="00445E70">
      <w:pPr>
        <w:spacing w:line="276" w:lineRule="auto"/>
        <w:ind w:right="-427"/>
        <w:jc w:val="both"/>
        <w:rPr>
          <w:rFonts w:ascii="Times New Roman" w:eastAsia="Times New Roman" w:hAnsi="Times New Roman" w:cs="Times New Roman"/>
          <w:color w:val="00000A"/>
        </w:rPr>
      </w:pPr>
      <w:r w:rsidRPr="00445E70">
        <w:rPr>
          <w:rFonts w:ascii="Times New Roman" w:eastAsia="Times New Roman" w:hAnsi="Times New Roman" w:cs="Times New Roman"/>
          <w:color w:val="00000A"/>
        </w:rPr>
        <w:t xml:space="preserve">Já foi solicitada alteração do PAC? </w:t>
      </w:r>
      <w:r w:rsidRPr="00445E70">
        <w:rPr>
          <w:rFonts w:ascii="Segoe UI Symbol" w:eastAsia="Times New Roman" w:hAnsi="Segoe UI Symbol" w:cs="Segoe UI Symbol"/>
          <w:color w:val="00000A"/>
        </w:rPr>
        <w:t>☐</w:t>
      </w:r>
      <w:r w:rsidRPr="00445E70">
        <w:rPr>
          <w:rFonts w:ascii="Times New Roman" w:eastAsia="Times New Roman" w:hAnsi="Times New Roman" w:cs="Times New Roman"/>
          <w:color w:val="00000A"/>
        </w:rPr>
        <w:t xml:space="preserve"> Sim </w:t>
      </w:r>
      <w:r w:rsidRPr="00445E70">
        <w:rPr>
          <w:rFonts w:ascii="Segoe UI Symbol" w:eastAsia="Times New Roman" w:hAnsi="Segoe UI Symbol" w:cs="Segoe UI Symbol"/>
          <w:color w:val="00000A"/>
        </w:rPr>
        <w:t>☐</w:t>
      </w:r>
      <w:r w:rsidRPr="00445E70">
        <w:rPr>
          <w:rFonts w:ascii="Times New Roman" w:eastAsia="Times New Roman" w:hAnsi="Times New Roman" w:cs="Times New Roman"/>
          <w:color w:val="00000A"/>
        </w:rPr>
        <w:t xml:space="preserve"> Não</w:t>
      </w:r>
    </w:p>
    <w:p w:rsidR="00FE377E" w:rsidRPr="00445E70" w:rsidRDefault="003B44DB" w:rsidP="00445E70">
      <w:pPr>
        <w:spacing w:line="276" w:lineRule="auto"/>
        <w:ind w:right="-427"/>
        <w:jc w:val="both"/>
        <w:rPr>
          <w:rFonts w:ascii="Times New Roman" w:eastAsia="Times New Roman" w:hAnsi="Times New Roman" w:cs="Times New Roman"/>
          <w:color w:val="00000A"/>
        </w:rPr>
      </w:pPr>
      <w:r w:rsidRPr="00445E70">
        <w:rPr>
          <w:rFonts w:ascii="Times New Roman" w:eastAsia="Times New Roman" w:hAnsi="Times New Roman" w:cs="Times New Roman"/>
          <w:color w:val="00000A"/>
        </w:rPr>
        <w:t>Assinatura do Prefeito permitindo alteração/inclusão no PAC? ____________________________________</w:t>
      </w:r>
    </w:p>
    <w:p w:rsidR="00FE377E" w:rsidRPr="00445E70" w:rsidRDefault="003B44DB" w:rsidP="00445E70">
      <w:pPr>
        <w:spacing w:line="276" w:lineRule="auto"/>
        <w:ind w:right="-427" w:firstLine="6237"/>
        <w:jc w:val="both"/>
        <w:rPr>
          <w:rFonts w:ascii="Times New Roman" w:eastAsia="Times New Roman" w:hAnsi="Times New Roman" w:cs="Times New Roman"/>
          <w:b/>
          <w:color w:val="00000A"/>
        </w:rPr>
      </w:pPr>
      <w:r w:rsidRPr="00445E70">
        <w:rPr>
          <w:rFonts w:ascii="Times New Roman" w:eastAsia="Times New Roman" w:hAnsi="Times New Roman" w:cs="Times New Roman"/>
          <w:b/>
          <w:color w:val="00000A"/>
        </w:rPr>
        <w:t>Prefeito Municipal</w:t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3. DESCRIÇÃO DOS REQUISITOS DA CONTRATAÇÃO</w:t>
      </w:r>
    </w:p>
    <w:p w:rsidR="004175F7" w:rsidRPr="00445E70" w:rsidRDefault="003B44DB" w:rsidP="00445E70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</w:rPr>
      </w:pPr>
      <w:r w:rsidRPr="00445E70">
        <w:rPr>
          <w:rFonts w:ascii="Times New Roman" w:eastAsia="Times New Roman" w:hAnsi="Times New Roman" w:cs="Times New Roman"/>
        </w:rPr>
        <w:t>O objeto da contratação tem natureza de bens, tendo em vista que seus padrões de desempenho e qualidade podem ser objetivamente definidos pelo edital, por meio de especificações usuais de mercado, conforme art. 6º, XIII, da Lei nº 14.133/2021.</w:t>
      </w:r>
      <w:r w:rsidRPr="00445E70">
        <w:rPr>
          <w:rFonts w:ascii="Times New Roman" w:eastAsia="Times New Roman" w:hAnsi="Times New Roman" w:cs="Times New Roman"/>
          <w:color w:val="FF0000"/>
        </w:rPr>
        <w:t xml:space="preserve"> </w:t>
      </w:r>
      <w:r w:rsidRPr="00445E70">
        <w:rPr>
          <w:rFonts w:ascii="Times New Roman" w:eastAsia="Times New Roman" w:hAnsi="Times New Roman" w:cs="Times New Roman"/>
        </w:rPr>
        <w:t xml:space="preserve">A contratação será realizada por meio de licitação, na modalidade </w:t>
      </w:r>
      <w:r w:rsidR="004F767C" w:rsidRPr="00445E70">
        <w:rPr>
          <w:rFonts w:ascii="Times New Roman" w:eastAsia="Times New Roman" w:hAnsi="Times New Roman" w:cs="Times New Roman"/>
        </w:rPr>
        <w:t>PREGÃO na sua forma eletrônica, com critério de julgamento por menor preço, conforme artigos 6º, XLI, 17, § 2º, e 34, todos da Lei nº 14.133/2021.</w:t>
      </w:r>
    </w:p>
    <w:p w:rsidR="004F767C" w:rsidRPr="00445E70" w:rsidRDefault="004F767C" w:rsidP="00445E70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</w:rPr>
      </w:pP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445E70">
        <w:rPr>
          <w:rFonts w:ascii="Times New Roman" w:eastAsia="Times New Roman" w:hAnsi="Times New Roman" w:cs="Times New Roman"/>
          <w:u w:val="single"/>
        </w:rPr>
        <w:t>REQUISITOS:</w:t>
      </w:r>
    </w:p>
    <w:p w:rsidR="004175F7" w:rsidRPr="00445E70" w:rsidRDefault="004175F7" w:rsidP="00445E70">
      <w:pPr>
        <w:pStyle w:val="PargrafodaLista"/>
        <w:numPr>
          <w:ilvl w:val="0"/>
          <w:numId w:val="3"/>
        </w:numPr>
        <w:spacing w:line="360" w:lineRule="auto"/>
        <w:ind w:right="-144"/>
        <w:jc w:val="both"/>
        <w:rPr>
          <w:rFonts w:ascii="Times New Roman" w:hAnsi="Times New Roman" w:cs="Times New Roman"/>
          <w:b/>
          <w:bCs/>
        </w:rPr>
      </w:pPr>
      <w:r w:rsidRPr="00445E70">
        <w:rPr>
          <w:rFonts w:ascii="Times New Roman" w:eastAsia="Times New Roman" w:hAnsi="Times New Roman" w:cs="Times New Roman"/>
          <w:u w:val="single"/>
        </w:rPr>
        <w:t xml:space="preserve">DAS CARACTERÍSTICAS: </w:t>
      </w:r>
      <w:r w:rsidRPr="00445E70">
        <w:rPr>
          <w:rFonts w:ascii="Times New Roman" w:eastAsia="Times New Roman" w:hAnsi="Times New Roman" w:cs="Times New Roman"/>
          <w:color w:val="000000"/>
          <w:lang w:eastAsia="pt-BR"/>
        </w:rPr>
        <w:t>Os produtos devem ser de boa qualidade, apresentando condições adequadas para o uso</w:t>
      </w:r>
      <w:r w:rsidR="002A0232" w:rsidRPr="00445E70">
        <w:rPr>
          <w:rFonts w:ascii="Times New Roman" w:eastAsia="Times New Roman" w:hAnsi="Times New Roman" w:cs="Times New Roman"/>
          <w:color w:val="000000"/>
          <w:lang w:eastAsia="pt-BR"/>
        </w:rPr>
        <w:t xml:space="preserve"> e devem seguir o detalhamento realizado na descrição dos quantitativos.</w:t>
      </w:r>
      <w:r w:rsidRPr="00445E70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Pr="00445E70">
        <w:rPr>
          <w:rFonts w:ascii="Times New Roman" w:hAnsi="Times New Roman" w:cs="Times New Roman"/>
        </w:rPr>
        <w:t>O recebimento provisório ou definitivo do objeto pela área responsável não exclui a responsabilidade da contratada pelos prejuízos resultantes da incorreta execução do contrato ou por vícios do produto; A Contratada se obriga a entrega dos produtos de acordo com os prazos e critérios estipulados, em dias, local e quantidades determinados, de acordo com suas necessidades;</w:t>
      </w:r>
    </w:p>
    <w:p w:rsidR="004175F7" w:rsidRPr="00445E70" w:rsidRDefault="004175F7" w:rsidP="00445E70">
      <w:pPr>
        <w:numPr>
          <w:ilvl w:val="0"/>
          <w:numId w:val="3"/>
        </w:numPr>
        <w:spacing w:line="276" w:lineRule="auto"/>
        <w:jc w:val="both"/>
        <w:rPr>
          <w:rFonts w:ascii="Times New Roman" w:eastAsia="Times" w:hAnsi="Times New Roman" w:cs="Times New Roman"/>
        </w:rPr>
      </w:pPr>
      <w:r w:rsidRPr="00445E70">
        <w:rPr>
          <w:rFonts w:ascii="Times New Roman" w:eastAsia="Times New Roman" w:hAnsi="Times New Roman" w:cs="Times New Roman"/>
          <w:u w:val="single"/>
        </w:rPr>
        <w:lastRenderedPageBreak/>
        <w:t xml:space="preserve">DOS PRAZOS: </w:t>
      </w:r>
      <w:r w:rsidRPr="00445E70">
        <w:rPr>
          <w:rFonts w:ascii="Times New Roman" w:hAnsi="Times New Roman" w:cs="Times New Roman"/>
        </w:rPr>
        <w:t>A contratação terá o prazo de 12 (doze) meses, podendo ser prorrogada a critério da administração, considerando-se que a proposta se mantenha vantajosa.</w:t>
      </w:r>
    </w:p>
    <w:p w:rsidR="004175F7" w:rsidRPr="00445E70" w:rsidRDefault="004175F7" w:rsidP="00445E70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Times New Roman" w:eastAsia="Times" w:hAnsi="Times New Roman" w:cs="Times New Roman"/>
        </w:rPr>
      </w:pPr>
      <w:r w:rsidRPr="00445E70">
        <w:rPr>
          <w:rFonts w:ascii="Times New Roman" w:eastAsia="Times New Roman" w:hAnsi="Times New Roman" w:cs="Times New Roman"/>
          <w:u w:val="single"/>
        </w:rPr>
        <w:t xml:space="preserve">DA FORMA DE ENTREGA DOS PRODUTOS: </w:t>
      </w:r>
      <w:r w:rsidR="002A0232" w:rsidRPr="00445E70">
        <w:rPr>
          <w:rFonts w:ascii="Times New Roman" w:eastAsia="Times New Roman" w:hAnsi="Times New Roman" w:cs="Times New Roman"/>
        </w:rPr>
        <w:t>10</w:t>
      </w:r>
      <w:r w:rsidRPr="00445E70">
        <w:rPr>
          <w:rFonts w:ascii="Times New Roman" w:eastAsia="Times New Roman" w:hAnsi="Times New Roman" w:cs="Times New Roman"/>
        </w:rPr>
        <w:t xml:space="preserve"> dias corridos a </w:t>
      </w:r>
      <w:r w:rsidR="002A0232" w:rsidRPr="00445E70">
        <w:rPr>
          <w:rFonts w:ascii="Times New Roman" w:eastAsia="Times New Roman" w:hAnsi="Times New Roman" w:cs="Times New Roman"/>
        </w:rPr>
        <w:t>contar</w:t>
      </w:r>
      <w:r w:rsidRPr="00445E70">
        <w:rPr>
          <w:rFonts w:ascii="Times New Roman" w:eastAsia="Times New Roman" w:hAnsi="Times New Roman" w:cs="Times New Roman"/>
        </w:rPr>
        <w:t xml:space="preserve"> da data de empenho.</w:t>
      </w:r>
    </w:p>
    <w:p w:rsidR="002A0232" w:rsidRPr="00445E70" w:rsidRDefault="002A0232" w:rsidP="00445E70">
      <w:pPr>
        <w:pStyle w:val="PargrafodaLista"/>
        <w:spacing w:line="276" w:lineRule="auto"/>
        <w:jc w:val="both"/>
        <w:rPr>
          <w:rFonts w:ascii="Times New Roman" w:eastAsia="Times" w:hAnsi="Times New Roman" w:cs="Times New Roman"/>
        </w:rPr>
      </w:pPr>
    </w:p>
    <w:p w:rsidR="004175F7" w:rsidRPr="00445E70" w:rsidRDefault="004175F7" w:rsidP="00445E70">
      <w:pPr>
        <w:numPr>
          <w:ilvl w:val="0"/>
          <w:numId w:val="3"/>
        </w:numPr>
        <w:spacing w:line="276" w:lineRule="auto"/>
        <w:jc w:val="both"/>
        <w:rPr>
          <w:rFonts w:ascii="Times New Roman" w:eastAsia="Times" w:hAnsi="Times New Roman" w:cs="Times New Roman"/>
        </w:rPr>
      </w:pPr>
      <w:r w:rsidRPr="00445E70">
        <w:rPr>
          <w:rFonts w:ascii="Times New Roman" w:eastAsia="Times New Roman" w:hAnsi="Times New Roman" w:cs="Times New Roman"/>
          <w:u w:val="single"/>
        </w:rPr>
        <w:t xml:space="preserve"> DAS OBRIGAÇÕES ESPECÍFICAS DAS PARTES</w:t>
      </w:r>
      <w:r w:rsidRPr="00445E70">
        <w:rPr>
          <w:rFonts w:ascii="Times New Roman" w:eastAsia="Times New Roman" w:hAnsi="Times New Roman" w:cs="Times New Roman"/>
        </w:rPr>
        <w:t xml:space="preserve">: </w:t>
      </w:r>
      <w:r w:rsidR="002A0232" w:rsidRPr="00445E70">
        <w:rPr>
          <w:rFonts w:ascii="Times New Roman" w:eastAsia="Times New Roman" w:hAnsi="Times New Roman" w:cs="Times New Roman"/>
        </w:rPr>
        <w:t xml:space="preserve">A Contratada deve cumprir todas as obrigações constantes no Edital, seus anexos e sua proposta, assumindo como exclusivamente seus os riscos e as despesas decorrentes da boa e perfeita execução do objeto e, ainda: efetuar a entrega do objeto em perfeitas condições, conforme especificações, prazo e local constantes no Termo de Referência, acompanhado da respectiva nota fiscal. </w:t>
      </w:r>
      <w:r w:rsidRPr="00445E70">
        <w:rPr>
          <w:rFonts w:ascii="Times New Roman" w:eastAsia="Times New Roman" w:hAnsi="Times New Roman" w:cs="Times New Roman"/>
        </w:rPr>
        <w:t xml:space="preserve"> </w:t>
      </w:r>
      <w:r w:rsidRPr="00445E70">
        <w:rPr>
          <w:rFonts w:ascii="Times New Roman" w:hAnsi="Times New Roman" w:cs="Times New Roman"/>
        </w:rPr>
        <w:t>A contratada deverá assumir a responsabilidade por todas as providências e obrigações estabelecidas na legislação específica sobre a qualidade e especificação dos produtos que serão entregues; A contratada deverá fornecer diretamente o produto, não podendo transferir a responsabilidade pelo objeto licitado para nenhuma outra empresa ou instituição de qualquer natureza; A contratada deverá executar, fielmente, as entregas de acordo com as requisições expedidas, não se admitindo modificações sem prévia consulta e concordância da Contratante; A Contratada deve cumprir todas as obrigações constantes no Edital, seus anexos e sua proposta, assumindo como exclusivamente seus os riscos e as despesas decorrentes da boa e perfeita execução do objeto e, ainda: efetuar a entrega do objeto em perfeitas condições, conforme especificações, prazo e local constantes no Termo de Referência, acompanhado da respectiva nota fiscal;</w:t>
      </w:r>
    </w:p>
    <w:p w:rsidR="002A0232" w:rsidRPr="00445E70" w:rsidRDefault="002A0232" w:rsidP="00445E70">
      <w:pPr>
        <w:pStyle w:val="PargrafodaLista"/>
        <w:jc w:val="both"/>
        <w:rPr>
          <w:rFonts w:ascii="Times New Roman" w:hAnsi="Times New Roman" w:cs="Times New Roman"/>
          <w:b/>
          <w:bCs/>
          <w:lang w:eastAsia="en-US"/>
        </w:rPr>
      </w:pPr>
      <w:r w:rsidRPr="00445E70">
        <w:rPr>
          <w:rFonts w:ascii="Times New Roman" w:hAnsi="Times New Roman" w:cs="Times New Roman"/>
        </w:rPr>
        <w:t xml:space="preserve">A Contratada se obriga a entrega dos produtos de acordo com os prazos e critérios estipulados, em dias, local e quantidades determinados, de acordo com suas necessidades. </w:t>
      </w:r>
    </w:p>
    <w:p w:rsidR="00FE377E" w:rsidRPr="00445E70" w:rsidRDefault="002A0232" w:rsidP="00445E70">
      <w:pPr>
        <w:tabs>
          <w:tab w:val="left" w:pos="57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445E70">
        <w:rPr>
          <w:rFonts w:ascii="Times New Roman" w:eastAsia="Times New Roman" w:hAnsi="Times New Roman" w:cs="Times New Roman"/>
          <w:color w:val="FF0000"/>
        </w:rPr>
        <w:tab/>
      </w: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4. ESTIMATIVA DAS QUANTIDADES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445E70">
        <w:rPr>
          <w:rFonts w:ascii="Times New Roman" w:eastAsia="Times New Roman" w:hAnsi="Times New Roman" w:cs="Times New Roman"/>
        </w:rPr>
        <w:t xml:space="preserve">Os quantitativos estimados para a contratação pretendida têm como parâmetro as últimas contratações do mesmo objeto, realizadas por esta Administração, vide 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"/>
        <w:gridCol w:w="6383"/>
        <w:gridCol w:w="2975"/>
      </w:tblGrid>
      <w:tr w:rsidR="00FC10A2" w:rsidRPr="00445E70" w:rsidTr="00445E70">
        <w:trPr>
          <w:trHeight w:val="225"/>
          <w:jc w:val="center"/>
        </w:trPr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hAnsi="Times New Roman" w:cs="Times New Roman"/>
                <w:b/>
                <w:bCs/>
                <w:lang w:eastAsia="pt-BR"/>
              </w:rPr>
              <w:t>QTD</w:t>
            </w:r>
          </w:p>
        </w:tc>
        <w:tc>
          <w:tcPr>
            <w:tcW w:w="3172" w:type="pct"/>
            <w:shd w:val="clear" w:color="auto" w:fill="auto"/>
            <w:vAlign w:val="center"/>
            <w:hideMark/>
          </w:tcPr>
          <w:p w:rsidR="00FC10A2" w:rsidRPr="00445E70" w:rsidRDefault="00FC10A2" w:rsidP="00445E70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hAnsi="Times New Roman" w:cs="Times New Roman"/>
                <w:b/>
                <w:bCs/>
                <w:lang w:eastAsia="pt-BR"/>
              </w:rPr>
              <w:t>PRODUTO</w:t>
            </w:r>
          </w:p>
        </w:tc>
        <w:tc>
          <w:tcPr>
            <w:tcW w:w="1479" w:type="pct"/>
            <w:shd w:val="clear" w:color="auto" w:fill="auto"/>
            <w:noWrap/>
            <w:vAlign w:val="center"/>
            <w:hideMark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hAnsi="Times New Roman" w:cs="Times New Roman"/>
                <w:b/>
                <w:bCs/>
                <w:lang w:eastAsia="pt-BR"/>
              </w:rPr>
              <w:t>SÉRIE</w:t>
            </w:r>
          </w:p>
        </w:tc>
      </w:tr>
      <w:tr w:rsidR="00FC10A2" w:rsidRPr="00445E70" w:rsidTr="00445E70">
        <w:trPr>
          <w:trHeight w:val="675"/>
          <w:jc w:val="center"/>
        </w:trPr>
        <w:tc>
          <w:tcPr>
            <w:tcW w:w="348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hAnsi="Times New Roman" w:cs="Times New Roman"/>
                <w:lang w:eastAsia="pt-BR"/>
              </w:rPr>
              <w:t>1</w:t>
            </w:r>
          </w:p>
        </w:tc>
        <w:tc>
          <w:tcPr>
            <w:tcW w:w="3172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ACERVO DE LIVROS PARA EDUCAÇÃO INFANTIL COM 298 TÍTULOS, DIVIDIDOS EM 298 VOLUMES</w:t>
            </w:r>
            <w:r w:rsidRPr="00445E7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br/>
              <w:t>CONFORME DESCRITO EM ANEXO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EDUCAÇÃO INFANTIL</w:t>
            </w:r>
          </w:p>
        </w:tc>
      </w:tr>
      <w:tr w:rsidR="00FC10A2" w:rsidRPr="00445E70" w:rsidTr="00445E70">
        <w:trPr>
          <w:trHeight w:val="675"/>
          <w:jc w:val="center"/>
        </w:trPr>
        <w:tc>
          <w:tcPr>
            <w:tcW w:w="348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hAnsi="Times New Roman" w:cs="Times New Roman"/>
                <w:lang w:eastAsia="pt-BR"/>
              </w:rPr>
              <w:t>1</w:t>
            </w:r>
          </w:p>
        </w:tc>
        <w:tc>
          <w:tcPr>
            <w:tcW w:w="3172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lang w:eastAsia="pt-BR"/>
              </w:rPr>
              <w:t>ACERVO DE LIVROS PARA ENSINO FUNDAMENTAL DE 1º AO 3º ANO COM 314 TÍTULOS, DIVIDIDOS EM 314 VOLUMES</w:t>
            </w:r>
            <w:r w:rsidRPr="00445E70">
              <w:rPr>
                <w:rFonts w:ascii="Times New Roman" w:eastAsia="Times New Roman" w:hAnsi="Times New Roman" w:cs="Times New Roman"/>
                <w:lang w:eastAsia="pt-BR"/>
              </w:rPr>
              <w:br/>
              <w:t>CONFORME DESCRITO EM ANEXO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lang w:eastAsia="pt-BR"/>
              </w:rPr>
              <w:t>ENSINO FUNDAMENTAL DE 1º AO 3º ANO</w:t>
            </w:r>
          </w:p>
        </w:tc>
      </w:tr>
      <w:tr w:rsidR="00FC10A2" w:rsidRPr="00445E70" w:rsidTr="00445E70">
        <w:trPr>
          <w:trHeight w:val="675"/>
          <w:jc w:val="center"/>
        </w:trPr>
        <w:tc>
          <w:tcPr>
            <w:tcW w:w="348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hAnsi="Times New Roman" w:cs="Times New Roman"/>
                <w:lang w:eastAsia="pt-BR"/>
              </w:rPr>
              <w:t>1</w:t>
            </w:r>
          </w:p>
        </w:tc>
        <w:tc>
          <w:tcPr>
            <w:tcW w:w="3172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lang w:eastAsia="pt-BR"/>
              </w:rPr>
              <w:t>ACERVO DE LIVROS PARA ENSINO FUNDAMENTAL DE 4º E 5º ANO COM 298 TÍTULOS, DIVIDIDOS EM 298 VOLUMES</w:t>
            </w:r>
            <w:r w:rsidRPr="00445E70">
              <w:rPr>
                <w:rFonts w:ascii="Times New Roman" w:eastAsia="Times New Roman" w:hAnsi="Times New Roman" w:cs="Times New Roman"/>
                <w:lang w:eastAsia="pt-BR"/>
              </w:rPr>
              <w:br/>
              <w:t>CONFORME DESCRITO EM ANEXO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lang w:eastAsia="pt-BR"/>
              </w:rPr>
              <w:t>ENSINO FUNDAMENTAL DE 4º E 5º ANO</w:t>
            </w:r>
          </w:p>
        </w:tc>
      </w:tr>
      <w:tr w:rsidR="00FC10A2" w:rsidRPr="00445E70" w:rsidTr="00445E70">
        <w:trPr>
          <w:trHeight w:val="675"/>
          <w:jc w:val="center"/>
        </w:trPr>
        <w:tc>
          <w:tcPr>
            <w:tcW w:w="348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hAnsi="Times New Roman" w:cs="Times New Roman"/>
                <w:lang w:eastAsia="pt-BR"/>
              </w:rPr>
              <w:t>1</w:t>
            </w:r>
          </w:p>
        </w:tc>
        <w:tc>
          <w:tcPr>
            <w:tcW w:w="3172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ACERVO DE LIVROS PARA ENSINO FUNDAMENTAL ANOS FINAIS COM 301 TÍTULOS, DIVIDIDOS EM 327 VOLUMES, CONFORME DESCRITO EM ANEXO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FC10A2" w:rsidRPr="00445E70" w:rsidRDefault="00FC10A2" w:rsidP="00445E70">
            <w:pPr>
              <w:jc w:val="both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45E7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ENSINO FUNDAMENTAL ANOS FINAIS</w:t>
            </w:r>
          </w:p>
        </w:tc>
      </w:tr>
    </w:tbl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5. ALTERNATIVAS DISPONÍVEIS NO MERCADO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Conforme pesquisa realizada no mercado, as soluções disponíveis para a necessidade administrativa são</w:t>
      </w:r>
      <w:r w:rsidR="00345DFD" w:rsidRPr="00445E70">
        <w:rPr>
          <w:rFonts w:ascii="Times New Roman" w:eastAsia="Times New Roman" w:hAnsi="Times New Roman" w:cs="Times New Roman"/>
        </w:rPr>
        <w:t>:</w:t>
      </w:r>
    </w:p>
    <w:p w:rsidR="00691E9C" w:rsidRPr="00445E70" w:rsidRDefault="003B44DB" w:rsidP="00445E70">
      <w:pPr>
        <w:spacing w:line="276" w:lineRule="auto"/>
        <w:jc w:val="both"/>
        <w:rPr>
          <w:rFonts w:ascii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 xml:space="preserve">Sendo que a escolhida no presente Estudo Técnico Preliminar, sob o </w:t>
      </w:r>
      <w:r w:rsidRPr="00445E70">
        <w:rPr>
          <w:rFonts w:ascii="Times New Roman" w:eastAsia="Times New Roman" w:hAnsi="Times New Roman" w:cs="Times New Roman"/>
          <w:b/>
          <w:u w:val="single"/>
        </w:rPr>
        <w:t>aspecto técnico e econômico,</w:t>
      </w:r>
      <w:r w:rsidRPr="00445E70">
        <w:rPr>
          <w:rFonts w:ascii="Times New Roman" w:eastAsia="Times New Roman" w:hAnsi="Times New Roman" w:cs="Times New Roman"/>
        </w:rPr>
        <w:t xml:space="preserve"> </w:t>
      </w:r>
      <w:r w:rsidR="00691E9C" w:rsidRPr="00445E70">
        <w:rPr>
          <w:rFonts w:ascii="Times New Roman" w:eastAsia="Times New Roman" w:hAnsi="Times New Roman" w:cs="Times New Roman"/>
        </w:rPr>
        <w:t xml:space="preserve"> é a</w:t>
      </w:r>
      <w:r w:rsidR="00691E9C" w:rsidRPr="00445E70">
        <w:rPr>
          <w:rFonts w:ascii="Times New Roman" w:eastAsia="Times New Roman" w:hAnsi="Times New Roman" w:cs="Times New Roman"/>
          <w:color w:val="FF0000"/>
        </w:rPr>
        <w:t xml:space="preserve"> </w:t>
      </w:r>
      <w:r w:rsidR="00691E9C" w:rsidRPr="00445E70">
        <w:rPr>
          <w:rFonts w:ascii="Times New Roman" w:eastAsia="Times New Roman" w:hAnsi="Times New Roman" w:cs="Times New Roman"/>
        </w:rPr>
        <w:t>contratação fornecimento de bens para</w:t>
      </w:r>
      <w:r w:rsidR="00691E9C" w:rsidRPr="00445E70">
        <w:rPr>
          <w:rFonts w:ascii="Times New Roman" w:hAnsi="Times New Roman" w:cs="Times New Roman"/>
        </w:rPr>
        <w:t xml:space="preserve"> a estimativa dos preços referenciais da contratação, foram utilizadas como parâmetros a pesquisa de preços realizada diretamente com potenciais fornecedores conforme disposições da Instrução Normativa </w:t>
      </w:r>
      <w:r w:rsidR="00691E9C" w:rsidRPr="00445E70">
        <w:rPr>
          <w:rFonts w:ascii="Times New Roman" w:hAnsi="Times New Roman" w:cs="Times New Roman"/>
        </w:rPr>
        <w:lastRenderedPageBreak/>
        <w:t xml:space="preserve">nº 65, de 07 de julho de 2021 que dispõe sobre procedimento administrativo para realização de pesquisa de preços para a aquisição de bens e contratação de serviços em geral, no âmbito da administração pública federal direta, autárquica e fundacional. Esta Municipalidade pretende utilizar </w:t>
      </w:r>
      <w:r w:rsidR="002A0232" w:rsidRPr="00445E70">
        <w:rPr>
          <w:rFonts w:ascii="Times New Roman" w:hAnsi="Times New Roman" w:cs="Times New Roman"/>
        </w:rPr>
        <w:t>Pregão Eletrônico</w:t>
      </w:r>
      <w:r w:rsidR="00691E9C" w:rsidRPr="00445E70">
        <w:rPr>
          <w:rFonts w:ascii="Times New Roman" w:hAnsi="Times New Roman" w:cs="Times New Roman"/>
        </w:rPr>
        <w:t>, objetivando alcançar melhor custo-benefício fazendo uso eficiente e eficaz do dinheiro público.</w:t>
      </w:r>
    </w:p>
    <w:p w:rsidR="00FE377E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Tais referências foram obtidas junto</w:t>
      </w:r>
      <w:r w:rsidR="008159EB" w:rsidRPr="00445E70">
        <w:rPr>
          <w:rFonts w:ascii="Times New Roman" w:eastAsia="Times New Roman" w:hAnsi="Times New Roman" w:cs="Times New Roman"/>
        </w:rPr>
        <w:t xml:space="preserve"> ao mercado por meio de orçamentos.</w:t>
      </w:r>
    </w:p>
    <w:p w:rsidR="00445E70" w:rsidRPr="00445E70" w:rsidRDefault="00445E70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6. ESTIMATIVA DO VALOR DA CONTRATAÇÃO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 xml:space="preserve">Estima-se para a contratação almejada o valor total de </w:t>
      </w:r>
      <w:r w:rsidR="001B3E12" w:rsidRPr="00445E70">
        <w:rPr>
          <w:rFonts w:ascii="Times New Roman" w:hAnsi="Times New Roman" w:cs="Times New Roman"/>
          <w:bCs/>
        </w:rPr>
        <w:t>R$</w:t>
      </w:r>
      <w:r w:rsidR="001B3E12" w:rsidRPr="00445E70">
        <w:rPr>
          <w:rFonts w:ascii="Times New Roman" w:eastAsia="Times New Roman" w:hAnsi="Times New Roman" w:cs="Times New Roman"/>
        </w:rPr>
        <w:t>51.463,20 (cinquenta e um mil quatrocentos e sessenta e três e vinte centavos)</w:t>
      </w:r>
      <w:r w:rsidRPr="00445E70">
        <w:rPr>
          <w:rFonts w:ascii="Times New Roman" w:eastAsia="Times New Roman" w:hAnsi="Times New Roman" w:cs="Times New Roman"/>
        </w:rPr>
        <w:t xml:space="preserve">, conforme a média apurada em </w:t>
      </w:r>
      <w:r w:rsidR="005273EA">
        <w:rPr>
          <w:rFonts w:ascii="Times New Roman" w:eastAsia="Times New Roman" w:hAnsi="Times New Roman" w:cs="Times New Roman"/>
        </w:rPr>
        <w:t>orçamentos</w:t>
      </w:r>
      <w:r w:rsidRPr="00445E70">
        <w:rPr>
          <w:rFonts w:ascii="Times New Roman" w:eastAsia="Times New Roman" w:hAnsi="Times New Roman" w:cs="Times New Roman"/>
        </w:rPr>
        <w:t xml:space="preserve">, conforme memória de cálculo </w:t>
      </w:r>
      <w:bookmarkStart w:id="1" w:name="_GoBack"/>
      <w:bookmarkEnd w:id="1"/>
      <w:r w:rsidRPr="00445E70">
        <w:rPr>
          <w:rFonts w:ascii="Times New Roman" w:eastAsia="Times New Roman" w:hAnsi="Times New Roman" w:cs="Times New Roman"/>
        </w:rPr>
        <w:t>indicada.</w:t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7. DESCRIÇÃO DA SOLUÇÃO COMO UM TODO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 xml:space="preserve">A solução proposta é a contratação de prestação de fornecimento de </w:t>
      </w:r>
      <w:r w:rsidR="00FC10A2" w:rsidRPr="00445E70">
        <w:rPr>
          <w:rFonts w:ascii="Times New Roman" w:eastAsia="Times New Roman" w:hAnsi="Times New Roman" w:cs="Times New Roman"/>
        </w:rPr>
        <w:t>livros</w:t>
      </w:r>
      <w:r w:rsidR="00FC10A2" w:rsidRPr="00445E70">
        <w:rPr>
          <w:rFonts w:ascii="Times New Roman" w:hAnsi="Times New Roman" w:cs="Times New Roman"/>
        </w:rPr>
        <w:t xml:space="preserve"> literários para a Educação Infantil e Ensino Fundamental</w:t>
      </w:r>
      <w:r w:rsidRPr="00445E70">
        <w:rPr>
          <w:rFonts w:ascii="Times New Roman" w:eastAsia="Times New Roman" w:hAnsi="Times New Roman" w:cs="Times New Roman"/>
        </w:rPr>
        <w:t>, conforme as seguintes especificações/condições</w:t>
      </w:r>
      <w:r w:rsidR="00FC10A2" w:rsidRPr="00445E70">
        <w:rPr>
          <w:rFonts w:ascii="Times New Roman" w:eastAsia="Times New Roman" w:hAnsi="Times New Roman" w:cs="Times New Roman"/>
        </w:rPr>
        <w:t>: já descrito no ETP no item 4.</w:t>
      </w:r>
    </w:p>
    <w:p w:rsidR="002A0232" w:rsidRPr="00445E70" w:rsidRDefault="002A0232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 xml:space="preserve">Do explanado no item 4 do presente ETP, constata-se que a solução mais adequada ao atendimento da necessidade dos órgãos participantes é a realização de Pregão Eletrônico. </w:t>
      </w:r>
    </w:p>
    <w:p w:rsidR="002A0232" w:rsidRPr="00445E70" w:rsidRDefault="002A0232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II – Licitação, obrigatoriamente na modalidade de pregão, na forma eletrônica, nos termos da Lei 14.133/2021.</w:t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8. JUSTIFICATIVA PARA O PARCELAMENTO OU NÃO DA CONTRATAÇÃO</w:t>
      </w:r>
    </w:p>
    <w:p w:rsidR="00651BD8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color w:val="000000"/>
        </w:rPr>
        <w:t xml:space="preserve">A regra para as contratações públicas é o parcelamento da contratação (divisão em itens), com vistas à ampliação da competição e a consequente busca da proposta que gere o resultado de contratação mais vantajoso, quando técnica e economicamente viáveis, nos termos do art. 47, inciso II, da Lei nº 14.133/2021, que dispõe o princípio do parcelamento. 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Em vista disto, o princípio do parcelamento</w:t>
      </w:r>
      <w:r w:rsidR="00651BD8" w:rsidRPr="00445E70">
        <w:rPr>
          <w:rFonts w:ascii="Times New Roman" w:eastAsia="Times New Roman" w:hAnsi="Times New Roman" w:cs="Times New Roman"/>
        </w:rPr>
        <w:t xml:space="preserve"> não</w:t>
      </w:r>
      <w:r w:rsidRPr="00445E70">
        <w:rPr>
          <w:rFonts w:ascii="Times New Roman" w:eastAsia="Times New Roman" w:hAnsi="Times New Roman" w:cs="Times New Roman"/>
        </w:rPr>
        <w:t xml:space="preserve"> deverá ser aplicado à presente contratação, tendo em vista que eventual divisão do objeto pode gerar maior economia ao ente público, uma vez que amplia a competitividade e permite que mais licitantes participem. </w:t>
      </w: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 xml:space="preserve">9. RESULTADOS PRETENDIDOS </w:t>
      </w:r>
    </w:p>
    <w:p w:rsidR="00634527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Pretende-se com a presente contratação a melh</w:t>
      </w:r>
      <w:r w:rsidR="004E7A24" w:rsidRPr="00445E70">
        <w:rPr>
          <w:rFonts w:ascii="Times New Roman" w:eastAsia="Times New Roman" w:hAnsi="Times New Roman" w:cs="Times New Roman"/>
        </w:rPr>
        <w:t>or solução para a necessidade das escolas Municipais de Palmitinho</w:t>
      </w:r>
      <w:r w:rsidRPr="00445E70">
        <w:rPr>
          <w:rFonts w:ascii="Times New Roman" w:eastAsia="Times New Roman" w:hAnsi="Times New Roman" w:cs="Times New Roman"/>
        </w:rPr>
        <w:t>, através da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seleção da proposta apta a gerar a contratação mais vantajosa para o Município. Almeja-se, igualmente, assegurar tratamento isonômico entre os licitantes, bem como a justa competição, bem como evitar contratação com sobre</w:t>
      </w:r>
      <w:r w:rsidR="00634527" w:rsidRPr="00445E70">
        <w:rPr>
          <w:rFonts w:ascii="Times New Roman" w:eastAsia="Times New Roman" w:hAnsi="Times New Roman" w:cs="Times New Roman"/>
          <w:color w:val="000000"/>
        </w:rPr>
        <w:t xml:space="preserve"> </w:t>
      </w:r>
      <w:r w:rsidRPr="00445E70">
        <w:rPr>
          <w:rFonts w:ascii="Times New Roman" w:eastAsia="Times New Roman" w:hAnsi="Times New Roman" w:cs="Times New Roman"/>
          <w:color w:val="000000"/>
        </w:rPr>
        <w:t>preço ou com preço manifestamente inexequível e superfaturamento na execução do contrato.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 xml:space="preserve">A presente contratação exigirá da contratada o cumprimento das boas práticas de sustentabilidade, contribuindo para a racionalização e otimização do uso dos recursos, bem como para a redução dos impactos ambientais. </w:t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10. PROVIDÊNCIAS PRÉVIAS AO CONTRATO</w:t>
      </w:r>
    </w:p>
    <w:p w:rsidR="004E7A24" w:rsidRPr="00445E70" w:rsidRDefault="004E7A24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color w:val="000000"/>
        </w:rPr>
        <w:t>A Secretaria d</w:t>
      </w:r>
      <w:r w:rsidRPr="00445E70">
        <w:rPr>
          <w:rFonts w:ascii="Times New Roman" w:eastAsia="Times New Roman" w:hAnsi="Times New Roman" w:cs="Times New Roman"/>
        </w:rPr>
        <w:t>a Administração Geral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deverá designar, por portaria, os servidores para atuarem como gestor e fiscal do contrato, de acordo com a gestão por competências e o princípio da segregação de funções.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color w:val="000000"/>
        </w:rPr>
        <w:t xml:space="preserve">Ademais, para que a pretendida contratação tenha sucesso, é preciso que outras etapas sejam concluídas, quais sejam: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a)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elaboração de minuta do edital;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 xml:space="preserve">b) 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realização de certificação de disponibilidade orçamentária;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lastRenderedPageBreak/>
        <w:t>c)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designação, por portaria, do pregoeiro, equipe de apoio ou agente de contratação;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d)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elaboração de minuta do contrato;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e)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encaminhamento do processo para análise jurídica;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f)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análise da manifestação jurídica e atendimento aos apontamentos constantes no parecer, se houver, com os ajustes indicados;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g)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publicação e divulgação do edital e anexos;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h)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resposta a eventuais pedidos de esclarecimentos e/ou impugnação, caso aplicável;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i)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realização da contratação, com suas respectivas etapas;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j)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realização de empenho; e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l)</w:t>
      </w:r>
      <w:r w:rsidRPr="00445E70">
        <w:rPr>
          <w:rFonts w:ascii="Times New Roman" w:eastAsia="Times New Roman" w:hAnsi="Times New Roman" w:cs="Times New Roman"/>
          <w:color w:val="000000"/>
        </w:rPr>
        <w:t xml:space="preserve"> assinatura e publicação do contrato.  </w:t>
      </w: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11. CONTRATAÇÕES CORRELATAS E/OU INTERDEPENDENTES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</w:rPr>
        <w:t xml:space="preserve">Este estudo não identificou a necessidade de realizar contratações acessórias para a perfeita execução do objeto, uma vez que todos os meios necessários para a operacionalização do objeto podem ser supridos apenas com a contratação ora proposta. Os </w:t>
      </w:r>
      <w:r w:rsidR="004E7A24" w:rsidRPr="00445E70">
        <w:rPr>
          <w:rFonts w:ascii="Times New Roman" w:eastAsia="Times New Roman" w:hAnsi="Times New Roman" w:cs="Times New Roman"/>
        </w:rPr>
        <w:t>bens</w:t>
      </w:r>
      <w:r w:rsidRPr="00445E70">
        <w:rPr>
          <w:rFonts w:ascii="Times New Roman" w:eastAsia="Times New Roman" w:hAnsi="Times New Roman" w:cs="Times New Roman"/>
        </w:rPr>
        <w:t xml:space="preserve"> que se pretende</w:t>
      </w:r>
      <w:r w:rsidR="004E7A24" w:rsidRPr="00445E70">
        <w:rPr>
          <w:rFonts w:ascii="Times New Roman" w:eastAsia="Times New Roman" w:hAnsi="Times New Roman" w:cs="Times New Roman"/>
        </w:rPr>
        <w:t xml:space="preserve"> adquirir</w:t>
      </w:r>
      <w:r w:rsidRPr="00445E70">
        <w:rPr>
          <w:rFonts w:ascii="Times New Roman" w:eastAsia="Times New Roman" w:hAnsi="Times New Roman" w:cs="Times New Roman"/>
        </w:rPr>
        <w:t>, portanto, são autônomos e não dependem de contratações correlatas ou interdependentes.</w:t>
      </w: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 xml:space="preserve">12. POSSÍVEIS IMPACTOS AMBIENTAIS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445E70">
        <w:rPr>
          <w:rFonts w:ascii="Times New Roman" w:eastAsia="Times New Roman" w:hAnsi="Times New Roman" w:cs="Times New Roman"/>
        </w:rPr>
        <w:t>Não se aplica.</w:t>
      </w: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E377E" w:rsidRPr="00445E70" w:rsidRDefault="003B44DB" w:rsidP="00445E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2" w:name="bookmark=id.3rdcrjn" w:colFirst="0" w:colLast="0"/>
      <w:bookmarkEnd w:id="2"/>
      <w:r w:rsidRPr="00445E70">
        <w:rPr>
          <w:rFonts w:ascii="Times New Roman" w:eastAsia="Times New Roman" w:hAnsi="Times New Roman" w:cs="Times New Roman"/>
          <w:b/>
          <w:color w:val="000000"/>
        </w:rPr>
        <w:t xml:space="preserve">13. DECLARAÇÃO DE VIABILIDADE </w:t>
      </w: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color w:val="000000"/>
        </w:rPr>
        <w:t>Com base na justificativa e nas especificações técnicas constantes neste Estudo Técnico Preliminar e seus anexos, e na existência de planejamento orçamentário para subsidiar esta contratação, entendemos que a presente contratação é viável e a melhor solução para a necessidade desta Secretaria, atendendo aos padrões e preços de mercado.</w:t>
      </w:r>
    </w:p>
    <w:p w:rsidR="00FE377E" w:rsidRPr="00445E70" w:rsidRDefault="00FE377E" w:rsidP="00445E70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FE377E" w:rsidRPr="00445E70" w:rsidRDefault="003B44DB" w:rsidP="00445E70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 xml:space="preserve">Palmitinho, RS, </w:t>
      </w:r>
      <w:r w:rsidR="00B53746" w:rsidRPr="00445E70">
        <w:rPr>
          <w:rFonts w:ascii="Times New Roman" w:eastAsia="Times New Roman" w:hAnsi="Times New Roman" w:cs="Times New Roman"/>
          <w:b/>
        </w:rPr>
        <w:t xml:space="preserve">04 </w:t>
      </w:r>
      <w:r w:rsidRPr="00445E70">
        <w:rPr>
          <w:rFonts w:ascii="Times New Roman" w:eastAsia="Times New Roman" w:hAnsi="Times New Roman" w:cs="Times New Roman"/>
          <w:b/>
        </w:rPr>
        <w:t xml:space="preserve">de </w:t>
      </w:r>
      <w:r w:rsidR="00B53746" w:rsidRPr="00445E70">
        <w:rPr>
          <w:rFonts w:ascii="Times New Roman" w:eastAsia="Times New Roman" w:hAnsi="Times New Roman" w:cs="Times New Roman"/>
          <w:b/>
        </w:rPr>
        <w:t>abril</w:t>
      </w:r>
      <w:r w:rsidRPr="00445E70">
        <w:rPr>
          <w:rFonts w:ascii="Times New Roman" w:eastAsia="Times New Roman" w:hAnsi="Times New Roman" w:cs="Times New Roman"/>
          <w:b/>
        </w:rPr>
        <w:t xml:space="preserve"> de 2025.</w:t>
      </w:r>
    </w:p>
    <w:p w:rsidR="00FE377E" w:rsidRPr="00445E70" w:rsidRDefault="00C972AF" w:rsidP="00445E70">
      <w:pPr>
        <w:tabs>
          <w:tab w:val="left" w:pos="8372"/>
        </w:tabs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ab/>
      </w:r>
    </w:p>
    <w:p w:rsidR="00FE377E" w:rsidRPr="00445E70" w:rsidRDefault="00FE377E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FE377E" w:rsidRPr="00445E70" w:rsidRDefault="00FE377E" w:rsidP="00445E70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CA575E" w:rsidRPr="00445E70" w:rsidRDefault="00CA575E" w:rsidP="00445E70">
      <w:pPr>
        <w:spacing w:line="276" w:lineRule="auto"/>
        <w:ind w:hanging="2"/>
        <w:jc w:val="center"/>
        <w:rPr>
          <w:rFonts w:ascii="Times New Roman" w:hAnsi="Times New Roman" w:cs="Times New Roman"/>
          <w:b/>
        </w:rPr>
      </w:pPr>
      <w:r w:rsidRPr="00445E70">
        <w:rPr>
          <w:rFonts w:ascii="Times New Roman" w:hAnsi="Times New Roman" w:cs="Times New Roman"/>
          <w:b/>
        </w:rPr>
        <w:t>____________________________________</w:t>
      </w:r>
    </w:p>
    <w:p w:rsidR="00CA575E" w:rsidRPr="00445E70" w:rsidRDefault="00CA575E" w:rsidP="00445E70">
      <w:pPr>
        <w:pStyle w:val="Normal1"/>
        <w:jc w:val="center"/>
        <w:rPr>
          <w:b/>
          <w:sz w:val="22"/>
          <w:szCs w:val="22"/>
        </w:rPr>
      </w:pPr>
      <w:r w:rsidRPr="00445E70">
        <w:rPr>
          <w:b/>
          <w:sz w:val="22"/>
          <w:szCs w:val="22"/>
        </w:rPr>
        <w:t>MARI PIAIA BALESTRIN</w:t>
      </w:r>
    </w:p>
    <w:p w:rsidR="00CA575E" w:rsidRPr="00445E70" w:rsidRDefault="00CA575E" w:rsidP="00445E70">
      <w:pPr>
        <w:pStyle w:val="Normal1"/>
        <w:jc w:val="center"/>
        <w:rPr>
          <w:b/>
          <w:sz w:val="22"/>
          <w:szCs w:val="22"/>
        </w:rPr>
      </w:pPr>
      <w:r w:rsidRPr="00445E70">
        <w:rPr>
          <w:b/>
          <w:sz w:val="22"/>
          <w:szCs w:val="22"/>
        </w:rPr>
        <w:t>SECRETÁRIA MUNICIPAL DE EDUCAÇÃO E CULTURA</w:t>
      </w:r>
    </w:p>
    <w:p w:rsidR="00FE377E" w:rsidRPr="00445E70" w:rsidRDefault="00CA575E" w:rsidP="00445E70">
      <w:pPr>
        <w:pStyle w:val="Normal1"/>
        <w:jc w:val="center"/>
        <w:rPr>
          <w:b/>
          <w:sz w:val="22"/>
          <w:szCs w:val="22"/>
        </w:rPr>
      </w:pPr>
      <w:r w:rsidRPr="00445E70">
        <w:rPr>
          <w:b/>
          <w:sz w:val="22"/>
          <w:szCs w:val="22"/>
        </w:rPr>
        <w:t>PORTARIA 03/2025</w:t>
      </w: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VIABILIDADE DECLARADA PELA AUTORIDADE SUPERIOR:</w:t>
      </w: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PALMITINHO, RS. DATA: ___/___/20__</w:t>
      </w: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E377E" w:rsidRPr="00445E70" w:rsidRDefault="00FE377E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E377E" w:rsidRPr="00445E70" w:rsidRDefault="003B44DB" w:rsidP="00445E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45E70">
        <w:rPr>
          <w:rFonts w:ascii="Times New Roman" w:eastAsia="Times New Roman" w:hAnsi="Times New Roman" w:cs="Times New Roman"/>
          <w:b/>
          <w:color w:val="000000"/>
        </w:rPr>
        <w:t>____________________________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 w:rsidRPr="00445E70">
        <w:rPr>
          <w:rFonts w:ascii="Times New Roman" w:eastAsia="Times New Roman" w:hAnsi="Times New Roman" w:cs="Times New Roman"/>
          <w:b/>
        </w:rPr>
        <w:t>BENHUR DAILOR BARTH</w:t>
      </w:r>
    </w:p>
    <w:p w:rsidR="00FE377E" w:rsidRPr="00445E70" w:rsidRDefault="003B44DB" w:rsidP="00445E70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bookmarkStart w:id="3" w:name="_heading=h.26in1rg" w:colFirst="0" w:colLast="0"/>
      <w:bookmarkEnd w:id="3"/>
      <w:r w:rsidRPr="00445E70">
        <w:rPr>
          <w:rFonts w:ascii="Times New Roman" w:eastAsia="Times New Roman" w:hAnsi="Times New Roman" w:cs="Times New Roman"/>
          <w:b/>
        </w:rPr>
        <w:t>PREFEITO MUNICIPAL</w:t>
      </w:r>
    </w:p>
    <w:sectPr w:rsidR="00FE377E" w:rsidRPr="00445E70">
      <w:footerReference w:type="default" r:id="rId8"/>
      <w:pgSz w:w="11906" w:h="16838"/>
      <w:pgMar w:top="2552" w:right="851" w:bottom="1985" w:left="851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04024" w:rsidRDefault="00304024">
      <w:r>
        <w:separator/>
      </w:r>
    </w:p>
  </w:endnote>
  <w:endnote w:type="continuationSeparator" w:id="0">
    <w:p w:rsidR="00304024" w:rsidRDefault="0030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E377E" w:rsidRDefault="003B44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00558">
      <w:rPr>
        <w:noProof/>
        <w:color w:val="000000"/>
      </w:rPr>
      <w:t>2</w:t>
    </w:r>
    <w:r>
      <w:rPr>
        <w:color w:val="000000"/>
      </w:rPr>
      <w:fldChar w:fldCharType="end"/>
    </w:r>
  </w:p>
  <w:p w:rsidR="00FE377E" w:rsidRDefault="00FE377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04024" w:rsidRDefault="00304024">
      <w:r>
        <w:separator/>
      </w:r>
    </w:p>
  </w:footnote>
  <w:footnote w:type="continuationSeparator" w:id="0">
    <w:p w:rsidR="00304024" w:rsidRDefault="00304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B501E1"/>
    <w:multiLevelType w:val="multilevel"/>
    <w:tmpl w:val="FDA8B79C"/>
    <w:lvl w:ilvl="0">
      <w:start w:val="1"/>
      <w:numFmt w:val="upperLetter"/>
      <w:lvlText w:val="%1)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40B6AEC"/>
    <w:multiLevelType w:val="multilevel"/>
    <w:tmpl w:val="73DA09D6"/>
    <w:lvl w:ilvl="0">
      <w:start w:val="1"/>
      <w:numFmt w:val="upperLetter"/>
      <w:pStyle w:val="Ttulo1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54F62DE"/>
    <w:multiLevelType w:val="multilevel"/>
    <w:tmpl w:val="5F6C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77E"/>
    <w:rsid w:val="000735AC"/>
    <w:rsid w:val="0012056E"/>
    <w:rsid w:val="001B3E12"/>
    <w:rsid w:val="002A0232"/>
    <w:rsid w:val="00304024"/>
    <w:rsid w:val="00345DFD"/>
    <w:rsid w:val="003B44DB"/>
    <w:rsid w:val="004175F7"/>
    <w:rsid w:val="00445E70"/>
    <w:rsid w:val="004E7A24"/>
    <w:rsid w:val="004F767C"/>
    <w:rsid w:val="005273EA"/>
    <w:rsid w:val="005F3034"/>
    <w:rsid w:val="00634527"/>
    <w:rsid w:val="00651BD8"/>
    <w:rsid w:val="00684F09"/>
    <w:rsid w:val="00691E9C"/>
    <w:rsid w:val="008159EB"/>
    <w:rsid w:val="008961A6"/>
    <w:rsid w:val="00AC7784"/>
    <w:rsid w:val="00B53746"/>
    <w:rsid w:val="00BF70DC"/>
    <w:rsid w:val="00C00558"/>
    <w:rsid w:val="00C972AF"/>
    <w:rsid w:val="00CA575E"/>
    <w:rsid w:val="00E01757"/>
    <w:rsid w:val="00FB74AB"/>
    <w:rsid w:val="00FC10A2"/>
    <w:rsid w:val="00FE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5D4A2"/>
  <w15:docId w15:val="{0DF4D8D1-C208-4B3D-8F96-F190ACCB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Normal1">
    <w:name w:val="Normal1"/>
    <w:rsid w:val="00CA575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nOs4J1WzUEzNtFZM8tKSbc/E6A==">CgMxLjAyCGguZ2pkZ3hzMgppZC4zcmRjcmpuMgloLjI2aW4xcmc4AHIhMTlwYnlLT2FNc0YtQmRhanVYeXBYTU5KcmRiclBwc0lB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1589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UsuarioPC</cp:lastModifiedBy>
  <cp:revision>19</cp:revision>
  <cp:lastPrinted>2025-04-29T18:12:00Z</cp:lastPrinted>
  <dcterms:created xsi:type="dcterms:W3CDTF">2024-03-12T15:24:00Z</dcterms:created>
  <dcterms:modified xsi:type="dcterms:W3CDTF">2025-04-29T18:54:00Z</dcterms:modified>
</cp:coreProperties>
</file>