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7872D" w14:textId="77777777" w:rsidR="00CC3A30" w:rsidRDefault="00CC3A30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TERMO DE REFERÊNCIA</w:t>
      </w:r>
    </w:p>
    <w:p w14:paraId="2746B0C6" w14:textId="77777777" w:rsidR="00CC3A30" w:rsidRPr="00CC3A30" w:rsidRDefault="00CC3A30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94693EB" w14:textId="5DF852A0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1. OBJETO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23A5A984" w14:textId="3CD3EE06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1.1. </w:t>
      </w:r>
      <w:r w:rsidRPr="00CC3A30">
        <w:rPr>
          <w:rFonts w:ascii="Times New Roman" w:hAnsi="Times New Roman" w:cs="Times New Roman"/>
          <w:sz w:val="20"/>
          <w:szCs w:val="20"/>
        </w:rPr>
        <w:t>Constitui objeto da presente licitação a contratação de empresa especializada para execução de obra de engenharia, em regime de empreitada por preço global, compreendendo o fornecimento de materiais, equipamentos, ferramentas, mão de obra e demais insumos necessários para a ampliação da quadra esportiva coberta da Linha Km 19, conforme projetos, memorial descritivo, planilhas orçamentárias, cronograma físico-financeiro, especificações técnicas e demais documentos que integram o processo administrativo, vinculados ao Plano de Ação nº 09032026-091465.</w:t>
      </w:r>
    </w:p>
    <w:p w14:paraId="3CD676D4" w14:textId="77777777" w:rsid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2BC8D933" w14:textId="295F4023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2. FUNDAMENTAÇÃO DA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534153F7" w14:textId="0532374F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2.1. </w:t>
      </w:r>
      <w:r w:rsidRPr="00CC3A30">
        <w:rPr>
          <w:rFonts w:ascii="Times New Roman" w:hAnsi="Times New Roman" w:cs="Times New Roman"/>
          <w:sz w:val="20"/>
          <w:szCs w:val="20"/>
        </w:rPr>
        <w:t>A presente contratação fundamenta-se:</w:t>
      </w:r>
    </w:p>
    <w:p w14:paraId="0C3F0DCA" w14:textId="77777777" w:rsidR="00CC3A30" w:rsidRPr="00CC3A30" w:rsidRDefault="00CC3A30" w:rsidP="00F77B81">
      <w:pPr>
        <w:numPr>
          <w:ilvl w:val="0"/>
          <w:numId w:val="1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Na necessidade identificada no Documento de Formalização da Demanda (DFD); </w:t>
      </w:r>
    </w:p>
    <w:p w14:paraId="6A00B6CD" w14:textId="77777777" w:rsidR="00CC3A30" w:rsidRPr="00CC3A30" w:rsidRDefault="00CC3A30" w:rsidP="00F77B81">
      <w:pPr>
        <w:numPr>
          <w:ilvl w:val="0"/>
          <w:numId w:val="1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No Estudo Técnico Preliminar (ETP); </w:t>
      </w:r>
    </w:p>
    <w:p w14:paraId="3871CE0F" w14:textId="77777777" w:rsidR="00CC3A30" w:rsidRPr="00CC3A30" w:rsidRDefault="00CC3A30" w:rsidP="00F77B81">
      <w:pPr>
        <w:numPr>
          <w:ilvl w:val="0"/>
          <w:numId w:val="1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Nos projetos de engenharia elaborados pelo setor técnico competente; </w:t>
      </w:r>
    </w:p>
    <w:p w14:paraId="00FAEB65" w14:textId="77777777" w:rsidR="00CC3A30" w:rsidRPr="00CC3A30" w:rsidRDefault="00CC3A30" w:rsidP="00F77B81">
      <w:pPr>
        <w:numPr>
          <w:ilvl w:val="0"/>
          <w:numId w:val="1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Nas disposições da Lei Federal nº 14.133/2021; </w:t>
      </w:r>
    </w:p>
    <w:p w14:paraId="35254248" w14:textId="77777777" w:rsidR="00CC3A30" w:rsidRPr="00CC3A30" w:rsidRDefault="00CC3A30" w:rsidP="00F77B81">
      <w:pPr>
        <w:numPr>
          <w:ilvl w:val="0"/>
          <w:numId w:val="1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No Plano de Ação nº 09032026-091465. </w:t>
      </w:r>
    </w:p>
    <w:p w14:paraId="716C8DA9" w14:textId="3CE7EB7F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2.2. </w:t>
      </w:r>
      <w:r w:rsidRPr="00CC3A30">
        <w:rPr>
          <w:rFonts w:ascii="Times New Roman" w:hAnsi="Times New Roman" w:cs="Times New Roman"/>
          <w:sz w:val="20"/>
          <w:szCs w:val="20"/>
        </w:rPr>
        <w:t>A ampliação da quadra esportiva coberta visa atender às demandas da comunidade local, ampliando a capacidade de utilização do espaço para atividades esportivas, educacionais e recreativas.</w:t>
      </w:r>
    </w:p>
    <w:p w14:paraId="1C62D7CE" w14:textId="77777777" w:rsid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0AC5ED1D" w14:textId="16FDAED0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3. DESCRIÇÃO DA SOLUÇÃO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6262B9A" w14:textId="35D96232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</w:t>
      </w:r>
      <w:r w:rsidRPr="00CC3A30">
        <w:rPr>
          <w:rFonts w:ascii="Times New Roman" w:hAnsi="Times New Roman" w:cs="Times New Roman"/>
          <w:sz w:val="20"/>
          <w:szCs w:val="20"/>
        </w:rPr>
        <w:t>A contratação contempla a execução integral da obra de ampliação da quadra esportiva coberta da Linha Km 19, compreendendo, dentre outros serviços previstos em projeto:</w:t>
      </w:r>
    </w:p>
    <w:p w14:paraId="6163AA61" w14:textId="77777777" w:rsidR="00CC3A30" w:rsidRPr="00CC3A30" w:rsidRDefault="00CC3A30" w:rsidP="00F77B81">
      <w:pPr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Serviços preliminares; </w:t>
      </w:r>
    </w:p>
    <w:p w14:paraId="478C399C" w14:textId="77777777" w:rsidR="00CC3A30" w:rsidRPr="00CC3A30" w:rsidRDefault="00CC3A30" w:rsidP="00F77B81">
      <w:pPr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Instalação e manutenção do canteiro de obras; </w:t>
      </w:r>
    </w:p>
    <w:p w14:paraId="698ADE80" w14:textId="77777777" w:rsidR="00CC3A30" w:rsidRPr="00CC3A30" w:rsidRDefault="00CC3A30" w:rsidP="00F77B81">
      <w:pPr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Serviços de fundações; </w:t>
      </w:r>
    </w:p>
    <w:p w14:paraId="0F86C39F" w14:textId="77777777" w:rsidR="00CC3A30" w:rsidRPr="00CC3A30" w:rsidRDefault="00CC3A30" w:rsidP="00F77B81">
      <w:pPr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Estruturas de concreto e/ou metálicas; </w:t>
      </w:r>
    </w:p>
    <w:p w14:paraId="400B6C8D" w14:textId="77777777" w:rsidR="00CC3A30" w:rsidRPr="00CC3A30" w:rsidRDefault="00CC3A30" w:rsidP="00F77B81">
      <w:pPr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Ampliação da cobertura; </w:t>
      </w:r>
    </w:p>
    <w:p w14:paraId="11502322" w14:textId="77777777" w:rsidR="00CC3A30" w:rsidRPr="00CC3A30" w:rsidRDefault="00CC3A30" w:rsidP="00F77B81">
      <w:pPr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Instalações elétricas; </w:t>
      </w:r>
    </w:p>
    <w:p w14:paraId="4A6094E2" w14:textId="77777777" w:rsidR="00CC3A30" w:rsidRPr="00CC3A30" w:rsidRDefault="00CC3A30" w:rsidP="00F77B81">
      <w:pPr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Serviços complementares; </w:t>
      </w:r>
    </w:p>
    <w:p w14:paraId="763C9184" w14:textId="77777777" w:rsidR="00CC3A30" w:rsidRPr="00CC3A30" w:rsidRDefault="00CC3A30" w:rsidP="00F77B81">
      <w:pPr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Acabamentos; </w:t>
      </w:r>
    </w:p>
    <w:p w14:paraId="0CA778FB" w14:textId="77777777" w:rsidR="00CC3A30" w:rsidRPr="00CC3A30" w:rsidRDefault="00CC3A30" w:rsidP="00F77B81">
      <w:pPr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Limpeza final da obra; </w:t>
      </w:r>
    </w:p>
    <w:p w14:paraId="0FD8EAC3" w14:textId="77777777" w:rsidR="00CC3A30" w:rsidRPr="00CC3A30" w:rsidRDefault="00CC3A30" w:rsidP="00F77B81">
      <w:pPr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Testes, ajustes e entrega definitiva. </w:t>
      </w:r>
    </w:p>
    <w:p w14:paraId="0FB2E973" w14:textId="3DB544C6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3.2. </w:t>
      </w:r>
      <w:r w:rsidRPr="00CC3A30">
        <w:rPr>
          <w:rFonts w:ascii="Times New Roman" w:hAnsi="Times New Roman" w:cs="Times New Roman"/>
          <w:sz w:val="20"/>
          <w:szCs w:val="20"/>
        </w:rPr>
        <w:t>Todos os serviços deverão ser executados em conformidade com os projetos, memoriais, planilhas e normas técnicas vigentes.</w:t>
      </w:r>
    </w:p>
    <w:p w14:paraId="012C0931" w14:textId="77777777" w:rsid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26D19495" w14:textId="11693F45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4. REGIME DE EXECUÇÃO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771D1512" w14:textId="7339887D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4.1. A execução ocorrerá sob regime de Empreitada por Preço Global, </w:t>
      </w:r>
      <w:r>
        <w:rPr>
          <w:rFonts w:ascii="Times New Roman" w:hAnsi="Times New Roman" w:cs="Times New Roman"/>
          <w:sz w:val="20"/>
          <w:szCs w:val="20"/>
        </w:rPr>
        <w:t>n</w:t>
      </w:r>
      <w:r w:rsidRPr="00CC3A30">
        <w:rPr>
          <w:rFonts w:ascii="Times New Roman" w:hAnsi="Times New Roman" w:cs="Times New Roman"/>
          <w:sz w:val="20"/>
          <w:szCs w:val="20"/>
        </w:rPr>
        <w:t xml:space="preserve">os termos do art. 6º, inciso XXIX, da Lei </w:t>
      </w:r>
      <w:r>
        <w:rPr>
          <w:rFonts w:ascii="Times New Roman" w:hAnsi="Times New Roman" w:cs="Times New Roman"/>
          <w:sz w:val="20"/>
          <w:szCs w:val="20"/>
        </w:rPr>
        <w:t xml:space="preserve">nº </w:t>
      </w:r>
      <w:r w:rsidRPr="00CC3A30">
        <w:rPr>
          <w:rFonts w:ascii="Times New Roman" w:hAnsi="Times New Roman" w:cs="Times New Roman"/>
          <w:sz w:val="20"/>
          <w:szCs w:val="20"/>
        </w:rPr>
        <w:t>14.133/2021.</w:t>
      </w:r>
    </w:p>
    <w:p w14:paraId="1282EC7F" w14:textId="77777777" w:rsid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DADD10C" w14:textId="43B7784A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5. MODALIDADE E CRITÉRIO DE JULGAMENTO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7E68DF79" w14:textId="2D84F9CB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Modalidade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CC3A30">
        <w:rPr>
          <w:rFonts w:ascii="Times New Roman" w:hAnsi="Times New Roman" w:cs="Times New Roman"/>
          <w:sz w:val="20"/>
          <w:szCs w:val="20"/>
        </w:rPr>
        <w:t>Concorrência Eletrônica.</w:t>
      </w:r>
    </w:p>
    <w:p w14:paraId="1FBF265E" w14:textId="61733232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Critério de Julgamento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CC3A30">
        <w:rPr>
          <w:rFonts w:ascii="Times New Roman" w:hAnsi="Times New Roman" w:cs="Times New Roman"/>
          <w:sz w:val="20"/>
          <w:szCs w:val="20"/>
        </w:rPr>
        <w:t>Menor Preço Global.</w:t>
      </w:r>
    </w:p>
    <w:p w14:paraId="556F9FEE" w14:textId="77777777" w:rsid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8819120" w14:textId="3657455A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6. VALOR ESTIMADO DA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EC2067B" w14:textId="19DD7C37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6.1. O valor máximo estimado para contratação é de R$ 480.735,66 (</w:t>
      </w:r>
      <w:r>
        <w:rPr>
          <w:rFonts w:ascii="Times New Roman" w:hAnsi="Times New Roman" w:cs="Times New Roman"/>
          <w:sz w:val="20"/>
          <w:szCs w:val="20"/>
        </w:rPr>
        <w:t>q</w:t>
      </w:r>
      <w:r w:rsidRPr="00CC3A30">
        <w:rPr>
          <w:rFonts w:ascii="Times New Roman" w:hAnsi="Times New Roman" w:cs="Times New Roman"/>
          <w:sz w:val="20"/>
          <w:szCs w:val="20"/>
        </w:rPr>
        <w:t>uatrocentos e oitenta mil, setecentos e trinta e cinco reais e sessenta e seis centavos)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CC3A3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CC3A30">
        <w:rPr>
          <w:rFonts w:ascii="Times New Roman" w:hAnsi="Times New Roman" w:cs="Times New Roman"/>
          <w:sz w:val="20"/>
          <w:szCs w:val="20"/>
        </w:rPr>
        <w:t>onforme orçamento elaborado pelo setor de engenharia.</w:t>
      </w:r>
    </w:p>
    <w:p w14:paraId="66A16FC6" w14:textId="77777777" w:rsid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486374E" w14:textId="5A49FA56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7. PRAZO DE EXECUÇÃO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454884B6" w14:textId="5630A22F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7.1. O prazo para execução da obra será de 06 (seis) meses contados a partir da emissão da Ordem de Serviço.</w:t>
      </w:r>
    </w:p>
    <w:p w14:paraId="3DDC274C" w14:textId="77777777" w:rsidR="00F77B81" w:rsidRDefault="00F77B81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5A40BE79" w14:textId="13ABB8C5" w:rsid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8. PRAZO DE VIGÊNCIA CONTRATUAL</w:t>
      </w:r>
      <w:r w:rsidR="00F77B81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70B410CB" w14:textId="4904D55D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8.1. </w:t>
      </w:r>
      <w:r w:rsidRPr="00CC3A30">
        <w:rPr>
          <w:rFonts w:ascii="Times New Roman" w:hAnsi="Times New Roman" w:cs="Times New Roman"/>
          <w:sz w:val="20"/>
          <w:szCs w:val="20"/>
        </w:rPr>
        <w:t>A vigência contratual será de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C3A30">
        <w:rPr>
          <w:rFonts w:ascii="Times New Roman" w:hAnsi="Times New Roman" w:cs="Times New Roman"/>
          <w:sz w:val="20"/>
          <w:szCs w:val="20"/>
        </w:rPr>
        <w:t>12 (doze) meses contados da assinatura do contrato, podendo ser prorrogada nos termos dos artigos 106 e 111 da Lei nº 14.133/2021, quando aplicável.</w:t>
      </w:r>
    </w:p>
    <w:p w14:paraId="462F8BDF" w14:textId="008A7F48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9. RECURSOS ORÇAMENTÁRIOS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283F6F1" w14:textId="40FFE29F" w:rsidR="00CC3A30" w:rsidRPr="0069786E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9.1. </w:t>
      </w:r>
      <w:r w:rsidRPr="0069786E">
        <w:rPr>
          <w:rFonts w:ascii="Times New Roman" w:hAnsi="Times New Roman" w:cs="Times New Roman"/>
          <w:sz w:val="20"/>
          <w:szCs w:val="20"/>
        </w:rPr>
        <w:t>Os recursos destinados à execução do objeto são provenientes do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9786E">
        <w:rPr>
          <w:rFonts w:ascii="Times New Roman" w:hAnsi="Times New Roman" w:cs="Times New Roman"/>
          <w:sz w:val="20"/>
          <w:szCs w:val="20"/>
        </w:rPr>
        <w:t xml:space="preserve">Plano de Ação </w:t>
      </w:r>
      <w:r>
        <w:rPr>
          <w:rFonts w:ascii="Times New Roman" w:hAnsi="Times New Roman" w:cs="Times New Roman"/>
          <w:sz w:val="20"/>
          <w:szCs w:val="20"/>
        </w:rPr>
        <w:t xml:space="preserve">nº </w:t>
      </w:r>
      <w:r w:rsidRPr="0069786E">
        <w:rPr>
          <w:rFonts w:ascii="Times New Roman" w:hAnsi="Times New Roman" w:cs="Times New Roman"/>
          <w:sz w:val="20"/>
          <w:szCs w:val="20"/>
        </w:rPr>
        <w:t>09032026-091465</w:t>
      </w:r>
      <w:r>
        <w:rPr>
          <w:rFonts w:ascii="Times New Roman" w:hAnsi="Times New Roman" w:cs="Times New Roman"/>
          <w:sz w:val="20"/>
          <w:szCs w:val="20"/>
        </w:rPr>
        <w:t>, com contrapartida do município de Palmitinho, através do orçamento anual vigente, vinculados à Secretaria Municipal de Esporte, Laser e Juventude.</w:t>
      </w:r>
    </w:p>
    <w:p w14:paraId="7A432C7A" w14:textId="77777777" w:rsid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186DE760" w14:textId="7E0E3349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10. REQUISITOS DA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4B52076B" w14:textId="3328A1E4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A contratada deverá:</w:t>
      </w:r>
    </w:p>
    <w:p w14:paraId="24F380E5" w14:textId="6651D973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</w:rPr>
        <w:t>10.1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CC3A30">
        <w:rPr>
          <w:rFonts w:ascii="Times New Roman" w:hAnsi="Times New Roman" w:cs="Times New Roman"/>
          <w:b/>
          <w:bCs/>
          <w:sz w:val="20"/>
          <w:szCs w:val="20"/>
        </w:rPr>
        <w:t xml:space="preserve"> Requisitos Jurídicos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2CA48FAF" w14:textId="45D34776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Atender integralmente às exigências de habilitação previstas na Lei Federal nº 14.133/2021.</w:t>
      </w:r>
    </w:p>
    <w:p w14:paraId="4028F2C8" w14:textId="6D0FF63A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</w:rPr>
        <w:t>10.2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CC3A30">
        <w:rPr>
          <w:rFonts w:ascii="Times New Roman" w:hAnsi="Times New Roman" w:cs="Times New Roman"/>
          <w:b/>
          <w:bCs/>
          <w:sz w:val="20"/>
          <w:szCs w:val="20"/>
        </w:rPr>
        <w:t xml:space="preserve"> Requisitos Técnicos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7DF6C40F" w14:textId="77777777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Apresentar:</w:t>
      </w:r>
    </w:p>
    <w:p w14:paraId="7ECC78BE" w14:textId="3EE0EF2C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Capacidade Técnico-Operacional</w:t>
      </w:r>
    </w:p>
    <w:p w14:paraId="054116A0" w14:textId="77777777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Comprovação de execução anterior de obra ou serviço compatível com o objeto licitado.</w:t>
      </w:r>
    </w:p>
    <w:p w14:paraId="2D0DA682" w14:textId="5AC1CF14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Capacidade Técnico-Profissional</w:t>
      </w:r>
    </w:p>
    <w:p w14:paraId="7FB98D68" w14:textId="77777777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Comprovação de vínculo com profissional habilitado, mediante:</w:t>
      </w:r>
    </w:p>
    <w:p w14:paraId="0C72DA3A" w14:textId="77777777" w:rsidR="00CC3A30" w:rsidRPr="00CC3A30" w:rsidRDefault="00CC3A30" w:rsidP="00F77B81">
      <w:pPr>
        <w:numPr>
          <w:ilvl w:val="0"/>
          <w:numId w:val="3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Engenheiro Civil e/ou profissional legalmente habilitado; </w:t>
      </w:r>
    </w:p>
    <w:p w14:paraId="2D2A97E5" w14:textId="77777777" w:rsidR="00CC3A30" w:rsidRPr="00CC3A30" w:rsidRDefault="00CC3A30" w:rsidP="00F77B81">
      <w:pPr>
        <w:numPr>
          <w:ilvl w:val="0"/>
          <w:numId w:val="3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Registro no CREA ou CAU; </w:t>
      </w:r>
    </w:p>
    <w:p w14:paraId="56120834" w14:textId="77777777" w:rsidR="00CC3A30" w:rsidRPr="00CC3A30" w:rsidRDefault="00CC3A30" w:rsidP="00F77B81">
      <w:pPr>
        <w:numPr>
          <w:ilvl w:val="0"/>
          <w:numId w:val="3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Acervo Técnico compatível com o objeto. </w:t>
      </w:r>
    </w:p>
    <w:p w14:paraId="0CD18ED5" w14:textId="77777777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</w:rPr>
        <w:t>10.3 Registro Profissional</w:t>
      </w:r>
    </w:p>
    <w:p w14:paraId="5E612FFC" w14:textId="77777777" w:rsidR="00CC3A30" w:rsidRPr="00CC3A30" w:rsidRDefault="00CC3A30" w:rsidP="00F77B81">
      <w:pPr>
        <w:numPr>
          <w:ilvl w:val="0"/>
          <w:numId w:val="4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Certidão de Registro da Pessoa Jurídica no CREA/CAU; </w:t>
      </w:r>
    </w:p>
    <w:p w14:paraId="517AAFA3" w14:textId="77777777" w:rsidR="00CC3A30" w:rsidRPr="00CC3A30" w:rsidRDefault="00CC3A30" w:rsidP="00F77B81">
      <w:pPr>
        <w:numPr>
          <w:ilvl w:val="0"/>
          <w:numId w:val="4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Certidão de Registro do Responsável Técnico. </w:t>
      </w:r>
    </w:p>
    <w:p w14:paraId="6AB0D8ED" w14:textId="4B47756E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D7EFEB3" w14:textId="0F70E664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11. VISITA TÉCNICA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8BE305F" w14:textId="56472D2D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11.1. </w:t>
      </w:r>
      <w:r w:rsidRPr="00CC3A30">
        <w:rPr>
          <w:rFonts w:ascii="Times New Roman" w:hAnsi="Times New Roman" w:cs="Times New Roman"/>
          <w:sz w:val="20"/>
          <w:szCs w:val="20"/>
        </w:rPr>
        <w:t>A visita técnica poderá ser</w:t>
      </w:r>
      <w:r w:rsidR="001C6F5C">
        <w:rPr>
          <w:rFonts w:ascii="Times New Roman" w:hAnsi="Times New Roman" w:cs="Times New Roman"/>
          <w:sz w:val="20"/>
          <w:szCs w:val="20"/>
        </w:rPr>
        <w:t xml:space="preserve"> f</w:t>
      </w:r>
      <w:r w:rsidRPr="00CC3A30">
        <w:rPr>
          <w:rFonts w:ascii="Times New Roman" w:hAnsi="Times New Roman" w:cs="Times New Roman"/>
          <w:sz w:val="20"/>
          <w:szCs w:val="20"/>
        </w:rPr>
        <w:t>acultativa</w:t>
      </w:r>
      <w:r w:rsidR="001C6F5C">
        <w:rPr>
          <w:rFonts w:ascii="Times New Roman" w:hAnsi="Times New Roman" w:cs="Times New Roman"/>
          <w:sz w:val="20"/>
          <w:szCs w:val="20"/>
        </w:rPr>
        <w:t>, sendo que a</w:t>
      </w:r>
      <w:r w:rsidRPr="00CC3A30">
        <w:rPr>
          <w:rFonts w:ascii="Times New Roman" w:hAnsi="Times New Roman" w:cs="Times New Roman"/>
          <w:sz w:val="20"/>
          <w:szCs w:val="20"/>
        </w:rPr>
        <w:t xml:space="preserve"> licitante que optar por não realizar visita técnica deverá apresentar </w:t>
      </w:r>
      <w:r w:rsidR="001C6F5C">
        <w:rPr>
          <w:rFonts w:ascii="Times New Roman" w:hAnsi="Times New Roman" w:cs="Times New Roman"/>
          <w:sz w:val="20"/>
          <w:szCs w:val="20"/>
        </w:rPr>
        <w:t>D</w:t>
      </w:r>
      <w:r w:rsidRPr="00CC3A30">
        <w:rPr>
          <w:rFonts w:ascii="Times New Roman" w:hAnsi="Times New Roman" w:cs="Times New Roman"/>
          <w:sz w:val="20"/>
          <w:szCs w:val="20"/>
        </w:rPr>
        <w:t>eclaração de pleno conhecimento das condições de execução dos serviços.</w:t>
      </w:r>
    </w:p>
    <w:p w14:paraId="38F9F7CC" w14:textId="77777777" w:rsidR="001C6F5C" w:rsidRDefault="001C6F5C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0CD140B6" w14:textId="68A41F01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12. OBRIGAÇÕES DA CONTRATADA</w:t>
      </w:r>
      <w:r w:rsidR="001C6F5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52AC4043" w14:textId="55D4D17A" w:rsidR="00CC3A30" w:rsidRPr="00CC3A30" w:rsidRDefault="001C6F5C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C6F5C">
        <w:rPr>
          <w:rFonts w:ascii="Times New Roman" w:hAnsi="Times New Roman" w:cs="Times New Roman"/>
          <w:b/>
          <w:bCs/>
          <w:sz w:val="20"/>
          <w:szCs w:val="20"/>
        </w:rPr>
        <w:t xml:space="preserve">12.1. </w:t>
      </w:r>
      <w:r w:rsidR="00CC3A30" w:rsidRPr="00CC3A30">
        <w:rPr>
          <w:rFonts w:ascii="Times New Roman" w:hAnsi="Times New Roman" w:cs="Times New Roman"/>
          <w:b/>
          <w:bCs/>
          <w:sz w:val="20"/>
          <w:szCs w:val="20"/>
        </w:rPr>
        <w:t>São obrigações da contratada:</w:t>
      </w:r>
    </w:p>
    <w:p w14:paraId="352A3960" w14:textId="77777777" w:rsidR="00CC3A30" w:rsidRPr="00CC3A30" w:rsidRDefault="00CC3A30" w:rsidP="00F77B81">
      <w:pPr>
        <w:numPr>
          <w:ilvl w:val="0"/>
          <w:numId w:val="5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Executar a obra conforme projetos e especificações; </w:t>
      </w:r>
    </w:p>
    <w:p w14:paraId="2FE7E9C6" w14:textId="77777777" w:rsidR="00CC3A30" w:rsidRPr="00CC3A30" w:rsidRDefault="00CC3A30" w:rsidP="00F77B81">
      <w:pPr>
        <w:numPr>
          <w:ilvl w:val="0"/>
          <w:numId w:val="5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Fornecer materiais, equipamentos e mão de obra; </w:t>
      </w:r>
    </w:p>
    <w:p w14:paraId="6F0018DC" w14:textId="77777777" w:rsidR="00CC3A30" w:rsidRPr="00CC3A30" w:rsidRDefault="00CC3A30" w:rsidP="00F77B81">
      <w:pPr>
        <w:numPr>
          <w:ilvl w:val="0"/>
          <w:numId w:val="5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Disponibilizar responsável técnico durante toda a execução; </w:t>
      </w:r>
    </w:p>
    <w:p w14:paraId="71C69825" w14:textId="77777777" w:rsidR="00CC3A30" w:rsidRPr="00CC3A30" w:rsidRDefault="00CC3A30" w:rsidP="00F77B81">
      <w:pPr>
        <w:numPr>
          <w:ilvl w:val="0"/>
          <w:numId w:val="5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Manter diário de obra atualizado; </w:t>
      </w:r>
    </w:p>
    <w:p w14:paraId="6AC7B6C1" w14:textId="77777777" w:rsidR="00CC3A30" w:rsidRPr="00CC3A30" w:rsidRDefault="00CC3A30" w:rsidP="00F77B81">
      <w:pPr>
        <w:numPr>
          <w:ilvl w:val="0"/>
          <w:numId w:val="5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Cumprir normas de segurança do trabalho; </w:t>
      </w:r>
    </w:p>
    <w:p w14:paraId="0ABAF8F0" w14:textId="77777777" w:rsidR="00CC3A30" w:rsidRPr="00CC3A30" w:rsidRDefault="00CC3A30" w:rsidP="00F77B81">
      <w:pPr>
        <w:numPr>
          <w:ilvl w:val="0"/>
          <w:numId w:val="5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Responsabilizar-se pelos encargos trabalhistas, previdenciários, fiscais e comerciais; </w:t>
      </w:r>
    </w:p>
    <w:p w14:paraId="41ECB52D" w14:textId="77777777" w:rsidR="00CC3A30" w:rsidRPr="00CC3A30" w:rsidRDefault="00CC3A30" w:rsidP="00F77B81">
      <w:pPr>
        <w:numPr>
          <w:ilvl w:val="0"/>
          <w:numId w:val="5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Reparar defeitos ou vícios constatados; </w:t>
      </w:r>
    </w:p>
    <w:p w14:paraId="30EF5CB6" w14:textId="77777777" w:rsidR="00CC3A30" w:rsidRPr="00CC3A30" w:rsidRDefault="00CC3A30" w:rsidP="00F77B81">
      <w:pPr>
        <w:numPr>
          <w:ilvl w:val="0"/>
          <w:numId w:val="5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Entregar a obra em perfeitas condições de uso. </w:t>
      </w:r>
    </w:p>
    <w:p w14:paraId="4EA7114E" w14:textId="77777777" w:rsidR="001C6F5C" w:rsidRDefault="001C6F5C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3057746C" w14:textId="05B6BE16" w:rsidR="00CC3A30" w:rsidRP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13. OBRIGAÇÕES DA CONTRATANTE</w:t>
      </w:r>
    </w:p>
    <w:p w14:paraId="261A3312" w14:textId="12268BDC" w:rsidR="00CC3A30" w:rsidRPr="00CC3A30" w:rsidRDefault="001C6F5C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1C6F5C">
        <w:rPr>
          <w:rFonts w:ascii="Times New Roman" w:hAnsi="Times New Roman" w:cs="Times New Roman"/>
          <w:b/>
          <w:bCs/>
          <w:sz w:val="20"/>
          <w:szCs w:val="20"/>
        </w:rPr>
        <w:t xml:space="preserve">13.1. </w:t>
      </w:r>
      <w:r w:rsidR="00CC3A30" w:rsidRPr="00CC3A30">
        <w:rPr>
          <w:rFonts w:ascii="Times New Roman" w:hAnsi="Times New Roman" w:cs="Times New Roman"/>
          <w:b/>
          <w:bCs/>
          <w:sz w:val="20"/>
          <w:szCs w:val="20"/>
        </w:rPr>
        <w:t>Compete à Administração:</w:t>
      </w:r>
    </w:p>
    <w:p w14:paraId="5625F93A" w14:textId="77777777" w:rsidR="00CC3A30" w:rsidRPr="00CC3A30" w:rsidRDefault="00CC3A30" w:rsidP="00F77B81">
      <w:pPr>
        <w:numPr>
          <w:ilvl w:val="0"/>
          <w:numId w:val="6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Disponibilizar os projetos e documentos técnicos; </w:t>
      </w:r>
    </w:p>
    <w:p w14:paraId="09D70F0C" w14:textId="77777777" w:rsidR="00CC3A30" w:rsidRPr="00CC3A30" w:rsidRDefault="00CC3A30" w:rsidP="00F77B81">
      <w:pPr>
        <w:numPr>
          <w:ilvl w:val="0"/>
          <w:numId w:val="6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Exercer a fiscalização da obra; </w:t>
      </w:r>
    </w:p>
    <w:p w14:paraId="1A690532" w14:textId="77777777" w:rsidR="00CC3A30" w:rsidRPr="00CC3A30" w:rsidRDefault="00CC3A30" w:rsidP="00F77B81">
      <w:pPr>
        <w:numPr>
          <w:ilvl w:val="0"/>
          <w:numId w:val="6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Efetuar os pagamentos devidos; </w:t>
      </w:r>
    </w:p>
    <w:p w14:paraId="49F90DBB" w14:textId="77777777" w:rsidR="00CC3A30" w:rsidRPr="00CC3A30" w:rsidRDefault="00CC3A30" w:rsidP="00F77B81">
      <w:pPr>
        <w:numPr>
          <w:ilvl w:val="0"/>
          <w:numId w:val="6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Emitir Ordem de Serviço; </w:t>
      </w:r>
    </w:p>
    <w:p w14:paraId="72908C1B" w14:textId="77777777" w:rsidR="00CC3A30" w:rsidRPr="00CC3A30" w:rsidRDefault="00CC3A30" w:rsidP="00F77B81">
      <w:pPr>
        <w:numPr>
          <w:ilvl w:val="0"/>
          <w:numId w:val="6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Receber provisória e definitivamente o objeto. </w:t>
      </w:r>
    </w:p>
    <w:p w14:paraId="3C2CF1BC" w14:textId="77777777" w:rsidR="001C6F5C" w:rsidRDefault="001C6F5C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1764C6E4" w14:textId="23429815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14. MEDIÇÕES E PAGAMENTOS</w:t>
      </w:r>
      <w:r w:rsidR="001C6F5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102ED513" w14:textId="456860DC" w:rsidR="00CC3A30" w:rsidRPr="00CC3A30" w:rsidRDefault="001C6F5C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14.1. </w:t>
      </w:r>
      <w:r w:rsidR="00CC3A30" w:rsidRPr="00CC3A30">
        <w:rPr>
          <w:rFonts w:ascii="Times New Roman" w:hAnsi="Times New Roman" w:cs="Times New Roman"/>
          <w:sz w:val="20"/>
          <w:szCs w:val="20"/>
        </w:rPr>
        <w:t>Os pagamentos serão realizados mediante:</w:t>
      </w:r>
    </w:p>
    <w:p w14:paraId="6FB0EEE0" w14:textId="77777777" w:rsidR="00CC3A30" w:rsidRPr="00CC3A30" w:rsidRDefault="00CC3A30" w:rsidP="00F77B81">
      <w:pPr>
        <w:numPr>
          <w:ilvl w:val="0"/>
          <w:numId w:val="7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Medições mensais dos serviços efetivamente executados; </w:t>
      </w:r>
    </w:p>
    <w:p w14:paraId="71C8F152" w14:textId="77777777" w:rsidR="00CC3A30" w:rsidRPr="00CC3A30" w:rsidRDefault="00CC3A30" w:rsidP="00F77B81">
      <w:pPr>
        <w:numPr>
          <w:ilvl w:val="0"/>
          <w:numId w:val="7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Aprovação da fiscalização; </w:t>
      </w:r>
    </w:p>
    <w:p w14:paraId="44DED0FF" w14:textId="77777777" w:rsidR="00CC3A30" w:rsidRPr="00CC3A30" w:rsidRDefault="00CC3A30" w:rsidP="00F77B81">
      <w:pPr>
        <w:numPr>
          <w:ilvl w:val="0"/>
          <w:numId w:val="7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Apresentação da Nota Fiscal; </w:t>
      </w:r>
    </w:p>
    <w:p w14:paraId="3304AA5E" w14:textId="77777777" w:rsidR="00CC3A30" w:rsidRPr="00CC3A30" w:rsidRDefault="00CC3A30" w:rsidP="00F77B81">
      <w:pPr>
        <w:numPr>
          <w:ilvl w:val="0"/>
          <w:numId w:val="7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Apresentação das certidões de regularidade fiscal e trabalhista. </w:t>
      </w:r>
    </w:p>
    <w:p w14:paraId="4845383B" w14:textId="5E3BA626" w:rsidR="00CC3A30" w:rsidRDefault="001C6F5C" w:rsidP="00F77B81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14.2. </w:t>
      </w:r>
      <w:r w:rsidR="00CC3A30" w:rsidRPr="00CC3A30">
        <w:rPr>
          <w:rFonts w:ascii="Times New Roman" w:hAnsi="Times New Roman" w:cs="Times New Roman"/>
          <w:sz w:val="20"/>
          <w:szCs w:val="20"/>
        </w:rPr>
        <w:t>Prazo para pagamento</w:t>
      </w:r>
      <w:r>
        <w:rPr>
          <w:rFonts w:ascii="Times New Roman" w:hAnsi="Times New Roman" w:cs="Times New Roman"/>
          <w:sz w:val="20"/>
          <w:szCs w:val="20"/>
        </w:rPr>
        <w:t xml:space="preserve"> de a</w:t>
      </w:r>
      <w:r w:rsidR="00CC3A30" w:rsidRPr="00CC3A30">
        <w:rPr>
          <w:rFonts w:ascii="Times New Roman" w:hAnsi="Times New Roman" w:cs="Times New Roman"/>
          <w:sz w:val="20"/>
          <w:szCs w:val="20"/>
        </w:rPr>
        <w:t>té 30 (trinta) dias após a liquidação da despesa.</w:t>
      </w:r>
    </w:p>
    <w:p w14:paraId="4ADB7502" w14:textId="0E24BE1D" w:rsidR="00CC3A30" w:rsidRP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15. CRITÉRIOS DE MEDIÇÃO</w:t>
      </w:r>
      <w:r w:rsidR="001C6F5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0249D99" w14:textId="1B43037E" w:rsidR="00CC3A30" w:rsidRPr="00CC3A30" w:rsidRDefault="001C6F5C" w:rsidP="00F77B8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15.1. </w:t>
      </w:r>
      <w:r w:rsidR="00CC3A30" w:rsidRPr="00CC3A30">
        <w:rPr>
          <w:rFonts w:ascii="Times New Roman" w:hAnsi="Times New Roman" w:cs="Times New Roman"/>
          <w:sz w:val="20"/>
          <w:szCs w:val="20"/>
        </w:rPr>
        <w:t>As medições observarão:</w:t>
      </w:r>
    </w:p>
    <w:p w14:paraId="77BEE88B" w14:textId="77777777" w:rsidR="00CC3A30" w:rsidRPr="00CC3A30" w:rsidRDefault="00CC3A30" w:rsidP="00F77B81">
      <w:pPr>
        <w:numPr>
          <w:ilvl w:val="0"/>
          <w:numId w:val="8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Cronograma físico-financeiro; </w:t>
      </w:r>
    </w:p>
    <w:p w14:paraId="71EC2743" w14:textId="77777777" w:rsidR="00CC3A30" w:rsidRPr="00CC3A30" w:rsidRDefault="00CC3A30" w:rsidP="00F77B81">
      <w:pPr>
        <w:numPr>
          <w:ilvl w:val="0"/>
          <w:numId w:val="8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Quantitativos efetivamente executados; </w:t>
      </w:r>
    </w:p>
    <w:p w14:paraId="0BAB1E78" w14:textId="77777777" w:rsidR="00CC3A30" w:rsidRPr="00CC3A30" w:rsidRDefault="00CC3A30" w:rsidP="00F77B81">
      <w:pPr>
        <w:numPr>
          <w:ilvl w:val="0"/>
          <w:numId w:val="8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Relatórios da fiscalização; </w:t>
      </w:r>
    </w:p>
    <w:p w14:paraId="3EBC8F13" w14:textId="77777777" w:rsidR="00CC3A30" w:rsidRPr="00CC3A30" w:rsidRDefault="00CC3A30" w:rsidP="00F77B81">
      <w:pPr>
        <w:numPr>
          <w:ilvl w:val="0"/>
          <w:numId w:val="8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Diário de obra. </w:t>
      </w:r>
    </w:p>
    <w:p w14:paraId="62C9AF8E" w14:textId="6482809D" w:rsidR="00CC3A30" w:rsidRPr="00CC3A30" w:rsidRDefault="001C6F5C" w:rsidP="00F77B8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15.2. </w:t>
      </w:r>
      <w:r w:rsidR="00CC3A30" w:rsidRPr="00CC3A30">
        <w:rPr>
          <w:rFonts w:ascii="Times New Roman" w:hAnsi="Times New Roman" w:cs="Times New Roman"/>
          <w:sz w:val="20"/>
          <w:szCs w:val="20"/>
        </w:rPr>
        <w:t>Nenhum pagamento será efetuado por serviços não executados.</w:t>
      </w:r>
    </w:p>
    <w:p w14:paraId="231146BA" w14:textId="77777777" w:rsidR="001C6F5C" w:rsidRDefault="001C6F5C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124F24BC" w14:textId="68D312E0" w:rsidR="00CC3A30" w:rsidRP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16. FISCALIZAÇÃO E GESTÃO CONTRATUAL</w:t>
      </w:r>
      <w:r w:rsidR="001C6F5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140F2E1" w14:textId="3E5B5AF6" w:rsidR="00CC3A30" w:rsidRPr="00CC3A30" w:rsidRDefault="001C6F5C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16.1. </w:t>
      </w:r>
      <w:r w:rsidR="00CC3A30" w:rsidRPr="00CC3A30">
        <w:rPr>
          <w:rFonts w:ascii="Times New Roman" w:hAnsi="Times New Roman" w:cs="Times New Roman"/>
          <w:sz w:val="20"/>
          <w:szCs w:val="20"/>
        </w:rPr>
        <w:t>Nos termos dos artigos 117 e seguintes da Lei nº 14.133/2021, serão designados:</w:t>
      </w:r>
    </w:p>
    <w:p w14:paraId="33B24628" w14:textId="51BD5B92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</w:rPr>
        <w:t>Fiscal do Contrato</w:t>
      </w:r>
      <w:r w:rsidR="001C6F5C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593A2AA6" w14:textId="77777777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Servidor responsável pelo acompanhamento técnico da obra.</w:t>
      </w:r>
    </w:p>
    <w:p w14:paraId="2782F78A" w14:textId="686EBF76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</w:rPr>
        <w:t>Gestor do Contrato</w:t>
      </w:r>
      <w:r w:rsidR="001C6F5C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665F2107" w14:textId="77777777" w:rsidR="00CC3A30" w:rsidRPr="00CC3A30" w:rsidRDefault="00CC3A30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Servidor responsável pela gestão administrativa e contratual.</w:t>
      </w:r>
    </w:p>
    <w:p w14:paraId="6A82F6B6" w14:textId="42E4DA28" w:rsidR="00CC3A30" w:rsidRPr="00CC3A30" w:rsidRDefault="001C6F5C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16.2. </w:t>
      </w:r>
      <w:r w:rsidR="00CC3A30" w:rsidRPr="00CC3A30">
        <w:rPr>
          <w:rFonts w:ascii="Times New Roman" w:hAnsi="Times New Roman" w:cs="Times New Roman"/>
          <w:sz w:val="20"/>
          <w:szCs w:val="20"/>
        </w:rPr>
        <w:t>A fiscalização não exime a contratada de suas responsabilidades técnicas e legais.</w:t>
      </w:r>
    </w:p>
    <w:p w14:paraId="5AA252D7" w14:textId="77777777" w:rsidR="001C6F5C" w:rsidRDefault="001C6F5C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4B8D269C" w14:textId="2050F9C5" w:rsidR="00CC3A30" w:rsidRP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17. RECEBIMENTO DO OBJETO</w:t>
      </w:r>
      <w:r w:rsidR="001C6F5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3A056CE8" w14:textId="293550CF" w:rsidR="00CC3A30" w:rsidRPr="00CC3A30" w:rsidRDefault="00CC3A30" w:rsidP="00F77B8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Recebimento Provisório</w:t>
      </w:r>
      <w:r w:rsidR="001C6F5C" w:rsidRPr="001C6F5C">
        <w:rPr>
          <w:rFonts w:ascii="Times New Roman" w:hAnsi="Times New Roman" w:cs="Times New Roman"/>
          <w:sz w:val="20"/>
          <w:szCs w:val="20"/>
        </w:rPr>
        <w:t xml:space="preserve">: </w:t>
      </w:r>
      <w:r w:rsidRPr="00CC3A30">
        <w:rPr>
          <w:rFonts w:ascii="Times New Roman" w:hAnsi="Times New Roman" w:cs="Times New Roman"/>
          <w:sz w:val="20"/>
          <w:szCs w:val="20"/>
        </w:rPr>
        <w:t>Ocorrerá após conclusão dos serviços e emissão de termo circunstanciado.</w:t>
      </w:r>
    </w:p>
    <w:p w14:paraId="302E9022" w14:textId="2230727A" w:rsidR="00CC3A30" w:rsidRPr="00CC3A30" w:rsidRDefault="00CC3A30" w:rsidP="00F77B8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>Recebimento Definitivo</w:t>
      </w:r>
      <w:r w:rsidR="001C6F5C" w:rsidRPr="001C6F5C">
        <w:rPr>
          <w:rFonts w:ascii="Times New Roman" w:hAnsi="Times New Roman" w:cs="Times New Roman"/>
          <w:sz w:val="20"/>
          <w:szCs w:val="20"/>
        </w:rPr>
        <w:t xml:space="preserve">: </w:t>
      </w:r>
      <w:r w:rsidRPr="00CC3A30">
        <w:rPr>
          <w:rFonts w:ascii="Times New Roman" w:hAnsi="Times New Roman" w:cs="Times New Roman"/>
          <w:sz w:val="20"/>
          <w:szCs w:val="20"/>
        </w:rPr>
        <w:t>Será realizado após vistoria técnica e verificação do cumprimento integral das obrigações contratuais.</w:t>
      </w:r>
    </w:p>
    <w:p w14:paraId="2CB9885E" w14:textId="77777777" w:rsidR="001C6F5C" w:rsidRDefault="001C6F5C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3AFD562B" w14:textId="37A479CE" w:rsidR="00CC3A30" w:rsidRP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18. GARANTIA DA OBRA</w:t>
      </w:r>
      <w:r w:rsidR="001C6F5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5F9AFBA" w14:textId="74811F28" w:rsidR="001C6F5C" w:rsidRPr="00796F5D" w:rsidRDefault="001C6F5C" w:rsidP="00F77B81">
      <w:pPr>
        <w:tabs>
          <w:tab w:val="left" w:pos="993"/>
        </w:tabs>
        <w:ind w:left="2" w:hanging="2"/>
        <w:jc w:val="both"/>
        <w:rPr>
          <w:rFonts w:ascii="Times New Roman" w:eastAsia="Times" w:hAnsi="Times New Roman" w:cs="Times New Roman"/>
          <w:bCs/>
          <w:sz w:val="20"/>
          <w:szCs w:val="20"/>
        </w:rPr>
      </w:pPr>
      <w:r w:rsidRPr="00796F5D">
        <w:rPr>
          <w:rFonts w:ascii="Times New Roman" w:eastAsia="Times" w:hAnsi="Times New Roman" w:cs="Times New Roman"/>
          <w:bCs/>
          <w:sz w:val="20"/>
          <w:szCs w:val="20"/>
        </w:rPr>
        <w:t>1</w:t>
      </w:r>
      <w:r>
        <w:rPr>
          <w:rFonts w:ascii="Times New Roman" w:eastAsia="Times" w:hAnsi="Times New Roman" w:cs="Times New Roman"/>
          <w:bCs/>
          <w:sz w:val="20"/>
          <w:szCs w:val="20"/>
        </w:rPr>
        <w:t>8</w:t>
      </w:r>
      <w:r w:rsidRPr="00796F5D">
        <w:rPr>
          <w:rFonts w:ascii="Times New Roman" w:eastAsia="Times" w:hAnsi="Times New Roman" w:cs="Times New Roman"/>
          <w:bCs/>
          <w:sz w:val="20"/>
          <w:szCs w:val="20"/>
        </w:rPr>
        <w:t>.1. A CONTRATADA se responsabilizará pelo prazo de 5 (cinco) anos a contar da data do recebimento definitivo do objeto pela CONTRATANTE pela solidez e pela segurança dos materiais e dos serviços executados, bem como pela funcionalidade da pavimentação asfáltica, e, em caso de vício, defeito ou incorreção identificados, o contratado ficará responsável pela reparação, pela correção, pela reconstrução ou pela substituição necessárias.</w:t>
      </w:r>
    </w:p>
    <w:p w14:paraId="2BA7B742" w14:textId="7341905A" w:rsidR="008B4883" w:rsidRPr="008B4883" w:rsidRDefault="008B4883" w:rsidP="00F77B81">
      <w:pPr>
        <w:spacing w:after="0"/>
        <w:jc w:val="both"/>
        <w:rPr>
          <w:rFonts w:ascii="Times New Roman" w:eastAsia="Times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Times" w:hAnsi="Times New Roman" w:cs="Times New Roman"/>
          <w:b/>
          <w:sz w:val="20"/>
          <w:szCs w:val="20"/>
          <w:u w:val="single"/>
        </w:rPr>
        <w:t>19</w:t>
      </w:r>
      <w:r w:rsidRPr="008B4883">
        <w:rPr>
          <w:rFonts w:ascii="Times New Roman" w:eastAsia="Times" w:hAnsi="Times New Roman" w:cs="Times New Roman"/>
          <w:b/>
          <w:sz w:val="20"/>
          <w:szCs w:val="20"/>
          <w:u w:val="single"/>
        </w:rPr>
        <w:t>. GARANTIA DE PROPOSTA:</w:t>
      </w:r>
    </w:p>
    <w:p w14:paraId="1F4C12A3" w14:textId="5BA5BB55" w:rsidR="00CC3A30" w:rsidRPr="00CC3A30" w:rsidRDefault="001C6F5C" w:rsidP="00F77B8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19.1. </w:t>
      </w:r>
      <w:r w:rsidR="00CC3A30" w:rsidRPr="00CC3A30">
        <w:rPr>
          <w:rFonts w:ascii="Times New Roman" w:hAnsi="Times New Roman" w:cs="Times New Roman"/>
          <w:sz w:val="20"/>
          <w:szCs w:val="20"/>
        </w:rPr>
        <w:t>A Administração poderá exigir garantia contratual nos termos do art. 96 da Lei nº 14.133/2021.</w:t>
      </w:r>
    </w:p>
    <w:p w14:paraId="625F612E" w14:textId="7E8BFE07" w:rsidR="008B4883" w:rsidRPr="00253CBD" w:rsidRDefault="008B4883" w:rsidP="00F77B81">
      <w:pPr>
        <w:spacing w:after="0"/>
        <w:ind w:hanging="2"/>
        <w:jc w:val="both"/>
        <w:rPr>
          <w:rFonts w:ascii="Times New Roman" w:eastAsia="Times" w:hAnsi="Times New Roman" w:cs="Times New Roman"/>
          <w:bCs/>
          <w:sz w:val="20"/>
          <w:szCs w:val="20"/>
        </w:rPr>
      </w:pPr>
      <w:r>
        <w:rPr>
          <w:rFonts w:ascii="Times New Roman" w:eastAsia="Times" w:hAnsi="Times New Roman" w:cs="Times New Roman"/>
          <w:bCs/>
          <w:sz w:val="20"/>
          <w:szCs w:val="20"/>
        </w:rPr>
        <w:t xml:space="preserve">19.2. </w:t>
      </w:r>
      <w:r w:rsidRPr="00253CBD">
        <w:rPr>
          <w:rFonts w:ascii="Times New Roman" w:eastAsia="Times" w:hAnsi="Times New Roman" w:cs="Times New Roman"/>
          <w:bCs/>
          <w:sz w:val="20"/>
          <w:szCs w:val="20"/>
        </w:rPr>
        <w:t>Será exigida, no momento da apresentação da proposta, a comprovação do recolhimento do valor equivalente a 1% (um por cento) do valor estimado para a contratação, a título de garantia de proposta, como requisito de pré-habilitação.</w:t>
      </w:r>
    </w:p>
    <w:p w14:paraId="00200E70" w14:textId="03B063D2" w:rsidR="008B4883" w:rsidRPr="00253CBD" w:rsidRDefault="008B4883" w:rsidP="00F77B81">
      <w:pPr>
        <w:spacing w:after="0"/>
        <w:ind w:hanging="2"/>
        <w:jc w:val="both"/>
        <w:rPr>
          <w:rFonts w:ascii="Times New Roman" w:eastAsia="Times" w:hAnsi="Times New Roman" w:cs="Times New Roman"/>
          <w:bCs/>
          <w:sz w:val="20"/>
          <w:szCs w:val="20"/>
        </w:rPr>
      </w:pPr>
      <w:r>
        <w:rPr>
          <w:rFonts w:ascii="Times New Roman" w:eastAsia="Times" w:hAnsi="Times New Roman" w:cs="Times New Roman"/>
          <w:bCs/>
          <w:sz w:val="20"/>
          <w:szCs w:val="20"/>
        </w:rPr>
        <w:t xml:space="preserve">19.3. </w:t>
      </w:r>
      <w:r w:rsidRPr="00253CBD">
        <w:rPr>
          <w:rFonts w:ascii="Times New Roman" w:eastAsia="Times" w:hAnsi="Times New Roman" w:cs="Times New Roman"/>
          <w:bCs/>
          <w:sz w:val="20"/>
          <w:szCs w:val="20"/>
        </w:rPr>
        <w:t>A garantia de proposta poderá ser prestada nas seguintes modalidades:</w:t>
      </w:r>
    </w:p>
    <w:p w14:paraId="68D6814D" w14:textId="77777777" w:rsidR="008B4883" w:rsidRPr="00253CBD" w:rsidRDefault="008B4883" w:rsidP="00F77B81">
      <w:pPr>
        <w:spacing w:after="0"/>
        <w:ind w:hanging="2"/>
        <w:jc w:val="both"/>
        <w:rPr>
          <w:rFonts w:ascii="Times New Roman" w:eastAsia="Times" w:hAnsi="Times New Roman" w:cs="Times New Roman"/>
          <w:bCs/>
          <w:sz w:val="20"/>
          <w:szCs w:val="20"/>
        </w:rPr>
      </w:pPr>
      <w:r w:rsidRPr="00253CBD">
        <w:rPr>
          <w:rFonts w:ascii="Times New Roman" w:eastAsia="Times" w:hAnsi="Times New Roman" w:cs="Times New Roman"/>
          <w:bCs/>
          <w:sz w:val="20"/>
          <w:szCs w:val="20"/>
        </w:rPr>
        <w:t xml:space="preserve">a)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 </w:t>
      </w:r>
    </w:p>
    <w:p w14:paraId="082B6408" w14:textId="77777777" w:rsidR="008B4883" w:rsidRPr="00253CBD" w:rsidRDefault="008B4883" w:rsidP="00F77B81">
      <w:pPr>
        <w:spacing w:after="0"/>
        <w:ind w:hanging="2"/>
        <w:jc w:val="both"/>
        <w:rPr>
          <w:rFonts w:ascii="Times New Roman" w:eastAsia="Times" w:hAnsi="Times New Roman" w:cs="Times New Roman"/>
          <w:bCs/>
          <w:sz w:val="20"/>
          <w:szCs w:val="20"/>
        </w:rPr>
      </w:pPr>
      <w:r w:rsidRPr="00253CBD">
        <w:rPr>
          <w:rFonts w:ascii="Times New Roman" w:eastAsia="Times" w:hAnsi="Times New Roman" w:cs="Times New Roman"/>
          <w:bCs/>
          <w:sz w:val="20"/>
          <w:szCs w:val="20"/>
        </w:rPr>
        <w:t>b) seguro-garantia;</w:t>
      </w:r>
    </w:p>
    <w:p w14:paraId="03A94ED7" w14:textId="77777777" w:rsidR="008B4883" w:rsidRPr="00253CBD" w:rsidRDefault="008B4883" w:rsidP="00F77B81">
      <w:pPr>
        <w:spacing w:after="0"/>
        <w:ind w:hanging="2"/>
        <w:jc w:val="both"/>
        <w:rPr>
          <w:rFonts w:ascii="Times New Roman" w:eastAsia="Times" w:hAnsi="Times New Roman" w:cs="Times New Roman"/>
          <w:bCs/>
          <w:sz w:val="20"/>
          <w:szCs w:val="20"/>
        </w:rPr>
      </w:pPr>
      <w:r w:rsidRPr="00253CBD">
        <w:rPr>
          <w:rFonts w:ascii="Times New Roman" w:eastAsia="Times" w:hAnsi="Times New Roman" w:cs="Times New Roman"/>
          <w:bCs/>
          <w:sz w:val="20"/>
          <w:szCs w:val="20"/>
        </w:rPr>
        <w:t>c) fiança bancária emitida por banco ou instituição financeira devidamente autorizada a operar no País pelo Banco Central do Brasil.</w:t>
      </w:r>
    </w:p>
    <w:p w14:paraId="11424FF8" w14:textId="77777777" w:rsidR="008B4883" w:rsidRPr="00253CBD" w:rsidRDefault="008B4883" w:rsidP="00F77B81">
      <w:pPr>
        <w:spacing w:after="0"/>
        <w:ind w:hanging="2"/>
        <w:jc w:val="both"/>
        <w:rPr>
          <w:rFonts w:ascii="Times New Roman" w:eastAsia="Times" w:hAnsi="Times New Roman" w:cs="Times New Roman"/>
          <w:bCs/>
          <w:sz w:val="20"/>
          <w:szCs w:val="20"/>
        </w:rPr>
      </w:pPr>
      <w:r w:rsidRPr="00253CBD">
        <w:rPr>
          <w:rFonts w:ascii="Times New Roman" w:eastAsia="Times" w:hAnsi="Times New Roman" w:cs="Times New Roman"/>
          <w:bCs/>
          <w:sz w:val="20"/>
          <w:szCs w:val="20"/>
        </w:rPr>
        <w:t>d) Título de capitalização custeado por pagamento único, com resgate pelo valor total;</w:t>
      </w:r>
    </w:p>
    <w:p w14:paraId="3802A9F9" w14:textId="76F60C71" w:rsidR="008B4883" w:rsidRPr="00AE308D" w:rsidRDefault="008B4883" w:rsidP="00F77B81">
      <w:pPr>
        <w:spacing w:after="0"/>
        <w:ind w:hanging="2"/>
        <w:jc w:val="both"/>
        <w:rPr>
          <w:rFonts w:ascii="Times New Roman" w:eastAsia="Times" w:hAnsi="Times New Roman" w:cs="Times New Roman"/>
          <w:sz w:val="20"/>
          <w:szCs w:val="20"/>
        </w:rPr>
      </w:pPr>
      <w:r>
        <w:rPr>
          <w:rFonts w:ascii="Times New Roman" w:eastAsia="Times" w:hAnsi="Times New Roman" w:cs="Times New Roman"/>
          <w:sz w:val="20"/>
          <w:szCs w:val="20"/>
        </w:rPr>
        <w:t>19</w:t>
      </w:r>
      <w:r w:rsidRPr="00AE308D">
        <w:rPr>
          <w:rFonts w:ascii="Times New Roman" w:eastAsia="Times" w:hAnsi="Times New Roman" w:cs="Times New Roman"/>
          <w:sz w:val="20"/>
          <w:szCs w:val="20"/>
        </w:rPr>
        <w:t>.</w:t>
      </w:r>
      <w:r>
        <w:rPr>
          <w:rFonts w:ascii="Times New Roman" w:eastAsia="Times" w:hAnsi="Times New Roman" w:cs="Times New Roman"/>
          <w:sz w:val="20"/>
          <w:szCs w:val="20"/>
        </w:rPr>
        <w:t>4</w:t>
      </w:r>
      <w:r w:rsidRPr="00AE308D">
        <w:rPr>
          <w:rFonts w:ascii="Times New Roman" w:eastAsia="Times" w:hAnsi="Times New Roman" w:cs="Times New Roman"/>
          <w:sz w:val="20"/>
          <w:szCs w:val="20"/>
        </w:rPr>
        <w:t xml:space="preserve">. A garantia de proposta será devolvida aos licitantes no prazo de 10 (dez) dias úteis, contado da assinatura do contrato ou </w:t>
      </w:r>
    </w:p>
    <w:p w14:paraId="593F76DE" w14:textId="77777777" w:rsidR="008B4883" w:rsidRPr="00AE308D" w:rsidRDefault="008B4883" w:rsidP="00F77B81">
      <w:pPr>
        <w:spacing w:after="0"/>
        <w:ind w:hanging="2"/>
        <w:jc w:val="both"/>
        <w:rPr>
          <w:rFonts w:ascii="Times New Roman" w:eastAsia="Times" w:hAnsi="Times New Roman" w:cs="Times New Roman"/>
          <w:sz w:val="20"/>
          <w:szCs w:val="20"/>
        </w:rPr>
      </w:pPr>
      <w:r w:rsidRPr="00AE308D">
        <w:rPr>
          <w:rFonts w:ascii="Times New Roman" w:eastAsia="Times" w:hAnsi="Times New Roman" w:cs="Times New Roman"/>
          <w:sz w:val="20"/>
          <w:szCs w:val="20"/>
        </w:rPr>
        <w:t>da data em que for declarada fracassada a licitação.</w:t>
      </w:r>
    </w:p>
    <w:p w14:paraId="1EDD8EDC" w14:textId="70FA8337" w:rsidR="00CC3A30" w:rsidRDefault="008B4883" w:rsidP="00F77B81">
      <w:pPr>
        <w:spacing w:after="0"/>
        <w:rPr>
          <w:rFonts w:ascii="Times New Roman" w:eastAsia="Times" w:hAnsi="Times New Roman" w:cs="Times New Roman"/>
          <w:sz w:val="20"/>
          <w:szCs w:val="20"/>
        </w:rPr>
      </w:pPr>
      <w:r>
        <w:rPr>
          <w:rFonts w:ascii="Times New Roman" w:eastAsia="Times" w:hAnsi="Times New Roman" w:cs="Times New Roman"/>
          <w:sz w:val="20"/>
          <w:szCs w:val="20"/>
        </w:rPr>
        <w:t xml:space="preserve">19.5. </w:t>
      </w:r>
      <w:r w:rsidRPr="00AE308D">
        <w:rPr>
          <w:rFonts w:ascii="Times New Roman" w:eastAsia="Times" w:hAnsi="Times New Roman" w:cs="Times New Roman"/>
          <w:sz w:val="20"/>
          <w:szCs w:val="20"/>
        </w:rPr>
        <w:t xml:space="preserve">Implicará execução do valor integral da garantia de proposta a recusa em assinar o contrato ou a não apresentação dos </w:t>
      </w:r>
    </w:p>
    <w:p w14:paraId="54EB3188" w14:textId="77777777" w:rsidR="00F77B81" w:rsidRDefault="00F77B81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4BE49F1" w14:textId="44B7A96A" w:rsidR="00CC3A30" w:rsidRP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20. SANÇÕES ADMINISTRATIVAS</w:t>
      </w:r>
      <w:r w:rsidR="008B488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32768FD" w14:textId="756FB27B" w:rsidR="00CC3A30" w:rsidRPr="00CC3A30" w:rsidRDefault="008B4883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20.1. </w:t>
      </w:r>
      <w:r w:rsidR="00CC3A30" w:rsidRPr="00CC3A30">
        <w:rPr>
          <w:rFonts w:ascii="Times New Roman" w:hAnsi="Times New Roman" w:cs="Times New Roman"/>
          <w:sz w:val="20"/>
          <w:szCs w:val="20"/>
        </w:rPr>
        <w:t>Pela inexecução total ou parcial do contrato poderão ser aplicadas as sanções previstas nos artigos 155 a 163 da Lei Federal nº 14.133/2021:</w:t>
      </w:r>
    </w:p>
    <w:p w14:paraId="19F35B7F" w14:textId="77777777" w:rsidR="00CC3A30" w:rsidRPr="00CC3A30" w:rsidRDefault="00CC3A30" w:rsidP="00F77B81">
      <w:pPr>
        <w:numPr>
          <w:ilvl w:val="0"/>
          <w:numId w:val="10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Advertência; </w:t>
      </w:r>
    </w:p>
    <w:p w14:paraId="2809E9B6" w14:textId="77777777" w:rsidR="00CC3A30" w:rsidRPr="00CC3A30" w:rsidRDefault="00CC3A30" w:rsidP="00F77B81">
      <w:pPr>
        <w:numPr>
          <w:ilvl w:val="0"/>
          <w:numId w:val="10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Multa; </w:t>
      </w:r>
    </w:p>
    <w:p w14:paraId="1F57BC0B" w14:textId="77777777" w:rsidR="00CC3A30" w:rsidRPr="00CC3A30" w:rsidRDefault="00CC3A30" w:rsidP="00F77B81">
      <w:pPr>
        <w:numPr>
          <w:ilvl w:val="0"/>
          <w:numId w:val="10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Impedimento de licitar e contratar; </w:t>
      </w:r>
    </w:p>
    <w:p w14:paraId="03D5AC12" w14:textId="77777777" w:rsidR="00CC3A30" w:rsidRPr="00CC3A30" w:rsidRDefault="00CC3A30" w:rsidP="00F77B81">
      <w:pPr>
        <w:numPr>
          <w:ilvl w:val="0"/>
          <w:numId w:val="10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Declaração de inidoneidade. </w:t>
      </w:r>
    </w:p>
    <w:p w14:paraId="73DEC5CB" w14:textId="77777777" w:rsidR="008B4883" w:rsidRDefault="008B4883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4E393441" w14:textId="4456EB91" w:rsidR="00CC3A30" w:rsidRP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21. SUSTENTABILIDADE</w:t>
      </w:r>
      <w:r w:rsidR="008B488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39690D0" w14:textId="51AE4B0C" w:rsidR="00CC3A30" w:rsidRDefault="008B4883" w:rsidP="00F77B8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21.1. </w:t>
      </w:r>
      <w:r w:rsidR="00CC3A30" w:rsidRPr="00CC3A30">
        <w:rPr>
          <w:rFonts w:ascii="Times New Roman" w:hAnsi="Times New Roman" w:cs="Times New Roman"/>
          <w:sz w:val="20"/>
          <w:szCs w:val="20"/>
        </w:rPr>
        <w:t>A contratada deverá:</w:t>
      </w:r>
    </w:p>
    <w:p w14:paraId="560B0F0F" w14:textId="77777777" w:rsidR="00F77B81" w:rsidRDefault="00F77B81" w:rsidP="00F77B81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23E1DF4" w14:textId="77777777" w:rsidR="00CC3A30" w:rsidRPr="00CC3A30" w:rsidRDefault="00CC3A30" w:rsidP="00F77B81">
      <w:pPr>
        <w:numPr>
          <w:ilvl w:val="0"/>
          <w:numId w:val="11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Promover correta destinação dos resíduos da construção civil; </w:t>
      </w:r>
    </w:p>
    <w:p w14:paraId="641001CA" w14:textId="77777777" w:rsidR="00CC3A30" w:rsidRPr="00CC3A30" w:rsidRDefault="00CC3A30" w:rsidP="00F77B81">
      <w:pPr>
        <w:numPr>
          <w:ilvl w:val="0"/>
          <w:numId w:val="11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Observar normas ambientais vigentes; </w:t>
      </w:r>
    </w:p>
    <w:p w14:paraId="55218EA7" w14:textId="77777777" w:rsidR="00CC3A30" w:rsidRPr="00CC3A30" w:rsidRDefault="00CC3A30" w:rsidP="00F77B81">
      <w:pPr>
        <w:numPr>
          <w:ilvl w:val="0"/>
          <w:numId w:val="11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Adotar medidas para redução de desperdícios; </w:t>
      </w:r>
    </w:p>
    <w:p w14:paraId="036A8892" w14:textId="77777777" w:rsidR="00CC3A30" w:rsidRPr="00CC3A30" w:rsidRDefault="00CC3A30" w:rsidP="00F77B81">
      <w:pPr>
        <w:numPr>
          <w:ilvl w:val="0"/>
          <w:numId w:val="11"/>
        </w:numPr>
        <w:tabs>
          <w:tab w:val="left" w:pos="142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CC3A30">
        <w:rPr>
          <w:rFonts w:ascii="Times New Roman" w:hAnsi="Times New Roman" w:cs="Times New Roman"/>
          <w:sz w:val="20"/>
          <w:szCs w:val="20"/>
        </w:rPr>
        <w:t xml:space="preserve">Utilizar materiais em conformidade com as normas técnicas. </w:t>
      </w:r>
    </w:p>
    <w:p w14:paraId="44318807" w14:textId="77777777" w:rsidR="008B4883" w:rsidRDefault="008B4883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63314298" w14:textId="3B3C5C52" w:rsidR="00CC3A30" w:rsidRP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22. MATRIZ DE RISCOS (ART. 22 DA LEI Nº 14.133/2021)</w:t>
      </w:r>
      <w:r w:rsidR="008B488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2"/>
        <w:gridCol w:w="3969"/>
      </w:tblGrid>
      <w:tr w:rsidR="00CC3A30" w:rsidRPr="00CC3A30" w14:paraId="6C941FCE" w14:textId="77777777" w:rsidTr="00F77B81">
        <w:trPr>
          <w:tblHeader/>
          <w:tblCellSpacing w:w="15" w:type="dxa"/>
        </w:trPr>
        <w:tc>
          <w:tcPr>
            <w:tcW w:w="6187" w:type="dxa"/>
            <w:vAlign w:val="center"/>
            <w:hideMark/>
          </w:tcPr>
          <w:p w14:paraId="73D49D01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Evento de Risco</w:t>
            </w:r>
          </w:p>
        </w:tc>
        <w:tc>
          <w:tcPr>
            <w:tcW w:w="3924" w:type="dxa"/>
            <w:vAlign w:val="center"/>
            <w:hideMark/>
          </w:tcPr>
          <w:p w14:paraId="3E981CC2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Responsável</w:t>
            </w:r>
          </w:p>
        </w:tc>
      </w:tr>
      <w:tr w:rsidR="00CC3A30" w:rsidRPr="00CC3A30" w14:paraId="48A91133" w14:textId="77777777" w:rsidTr="00F77B81">
        <w:trPr>
          <w:tblCellSpacing w:w="15" w:type="dxa"/>
        </w:trPr>
        <w:tc>
          <w:tcPr>
            <w:tcW w:w="6187" w:type="dxa"/>
            <w:vAlign w:val="center"/>
            <w:hideMark/>
          </w:tcPr>
          <w:p w14:paraId="0995202B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Chuvas extraordinárias e eventos climáticos excepcionais</w:t>
            </w:r>
          </w:p>
        </w:tc>
        <w:tc>
          <w:tcPr>
            <w:tcW w:w="3924" w:type="dxa"/>
            <w:vAlign w:val="center"/>
            <w:hideMark/>
          </w:tcPr>
          <w:p w14:paraId="38FFCEB0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Administração</w:t>
            </w:r>
          </w:p>
        </w:tc>
      </w:tr>
      <w:tr w:rsidR="00CC3A30" w:rsidRPr="00CC3A30" w14:paraId="697CF656" w14:textId="77777777" w:rsidTr="00F77B81">
        <w:trPr>
          <w:tblCellSpacing w:w="15" w:type="dxa"/>
        </w:trPr>
        <w:tc>
          <w:tcPr>
            <w:tcW w:w="6187" w:type="dxa"/>
            <w:vAlign w:val="center"/>
            <w:hideMark/>
          </w:tcPr>
          <w:p w14:paraId="1905B483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Erros na execução dos serviços</w:t>
            </w:r>
          </w:p>
        </w:tc>
        <w:tc>
          <w:tcPr>
            <w:tcW w:w="3924" w:type="dxa"/>
            <w:vAlign w:val="center"/>
            <w:hideMark/>
          </w:tcPr>
          <w:p w14:paraId="0AEAB70C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Contratada</w:t>
            </w:r>
          </w:p>
        </w:tc>
      </w:tr>
      <w:tr w:rsidR="00CC3A30" w:rsidRPr="00CC3A30" w14:paraId="0A1485B1" w14:textId="77777777" w:rsidTr="00F77B81">
        <w:trPr>
          <w:tblCellSpacing w:w="15" w:type="dxa"/>
        </w:trPr>
        <w:tc>
          <w:tcPr>
            <w:tcW w:w="6187" w:type="dxa"/>
            <w:vAlign w:val="center"/>
            <w:hideMark/>
          </w:tcPr>
          <w:p w14:paraId="7A033D2C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Falhas de planejamento executivo da contratada</w:t>
            </w:r>
          </w:p>
        </w:tc>
        <w:tc>
          <w:tcPr>
            <w:tcW w:w="3924" w:type="dxa"/>
            <w:vAlign w:val="center"/>
            <w:hideMark/>
          </w:tcPr>
          <w:p w14:paraId="694EAB75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Contratada</w:t>
            </w:r>
          </w:p>
        </w:tc>
      </w:tr>
      <w:tr w:rsidR="00CC3A30" w:rsidRPr="00CC3A30" w14:paraId="0872AE15" w14:textId="77777777" w:rsidTr="00F77B81">
        <w:trPr>
          <w:tblCellSpacing w:w="15" w:type="dxa"/>
        </w:trPr>
        <w:tc>
          <w:tcPr>
            <w:tcW w:w="6187" w:type="dxa"/>
            <w:vAlign w:val="center"/>
            <w:hideMark/>
          </w:tcPr>
          <w:p w14:paraId="50599724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Atraso por falta de mão de obra</w:t>
            </w:r>
          </w:p>
        </w:tc>
        <w:tc>
          <w:tcPr>
            <w:tcW w:w="3924" w:type="dxa"/>
            <w:vAlign w:val="center"/>
            <w:hideMark/>
          </w:tcPr>
          <w:p w14:paraId="180810A1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Contratada</w:t>
            </w:r>
          </w:p>
        </w:tc>
      </w:tr>
      <w:tr w:rsidR="00CC3A30" w:rsidRPr="00CC3A30" w14:paraId="0656B2CD" w14:textId="77777777" w:rsidTr="00F77B81">
        <w:trPr>
          <w:tblCellSpacing w:w="15" w:type="dxa"/>
        </w:trPr>
        <w:tc>
          <w:tcPr>
            <w:tcW w:w="6187" w:type="dxa"/>
            <w:vAlign w:val="center"/>
            <w:hideMark/>
          </w:tcPr>
          <w:p w14:paraId="328D1AF2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Alterações de projeto determinadas pela Administração</w:t>
            </w:r>
          </w:p>
        </w:tc>
        <w:tc>
          <w:tcPr>
            <w:tcW w:w="3924" w:type="dxa"/>
            <w:vAlign w:val="center"/>
            <w:hideMark/>
          </w:tcPr>
          <w:p w14:paraId="6A4F7C0B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Administração</w:t>
            </w:r>
          </w:p>
        </w:tc>
      </w:tr>
      <w:tr w:rsidR="00CC3A30" w:rsidRPr="00CC3A30" w14:paraId="0F821039" w14:textId="77777777" w:rsidTr="00F77B81">
        <w:trPr>
          <w:tblCellSpacing w:w="15" w:type="dxa"/>
        </w:trPr>
        <w:tc>
          <w:tcPr>
            <w:tcW w:w="6187" w:type="dxa"/>
            <w:vAlign w:val="center"/>
            <w:hideMark/>
          </w:tcPr>
          <w:p w14:paraId="47161F2A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Variações ordinárias de mercado</w:t>
            </w:r>
          </w:p>
        </w:tc>
        <w:tc>
          <w:tcPr>
            <w:tcW w:w="3924" w:type="dxa"/>
            <w:vAlign w:val="center"/>
            <w:hideMark/>
          </w:tcPr>
          <w:p w14:paraId="36B66D0B" w14:textId="77777777" w:rsidR="00CC3A30" w:rsidRPr="00CC3A30" w:rsidRDefault="00CC3A30" w:rsidP="00F7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3A30">
              <w:rPr>
                <w:rFonts w:ascii="Times New Roman" w:hAnsi="Times New Roman" w:cs="Times New Roman"/>
                <w:sz w:val="20"/>
                <w:szCs w:val="20"/>
              </w:rPr>
              <w:t>Contratada</w:t>
            </w:r>
          </w:p>
        </w:tc>
      </w:tr>
    </w:tbl>
    <w:p w14:paraId="315DF5AF" w14:textId="77777777" w:rsidR="008B4883" w:rsidRDefault="008B4883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3B587979" w14:textId="7CA70B45" w:rsidR="00CC3A30" w:rsidRP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23. DOCUMENTOS QUE INTEGRAM O TERMO DE REFERÊNCIA</w:t>
      </w:r>
      <w:r w:rsidR="008B488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4C38E076" w14:textId="03E893C2" w:rsidR="00CC3A30" w:rsidRPr="00CC3A30" w:rsidRDefault="008B4883" w:rsidP="00F77B8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23.1. </w:t>
      </w:r>
      <w:r w:rsidR="00CC3A30" w:rsidRPr="00CC3A30">
        <w:rPr>
          <w:rFonts w:ascii="Times New Roman" w:hAnsi="Times New Roman" w:cs="Times New Roman"/>
          <w:sz w:val="20"/>
          <w:szCs w:val="20"/>
        </w:rPr>
        <w:t>Fazem parte integrante deste Termo de Referência:</w:t>
      </w:r>
    </w:p>
    <w:p w14:paraId="3D07EFFA" w14:textId="07EA2741" w:rsidR="00CC3A30" w:rsidRPr="008B4883" w:rsidRDefault="008B4883" w:rsidP="00F77B81">
      <w:pPr>
        <w:pStyle w:val="PargrafodaLista"/>
        <w:tabs>
          <w:tab w:val="left" w:pos="142"/>
        </w:tabs>
        <w:spacing w:after="0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a) </w:t>
      </w:r>
      <w:r w:rsidR="00CC3A30" w:rsidRPr="008B4883">
        <w:rPr>
          <w:rFonts w:ascii="Times New Roman" w:hAnsi="Times New Roman" w:cs="Times New Roman"/>
          <w:sz w:val="20"/>
          <w:szCs w:val="20"/>
        </w:rPr>
        <w:t xml:space="preserve">Documento de Formalização da Demanda – DFD; </w:t>
      </w:r>
    </w:p>
    <w:p w14:paraId="748E0CE1" w14:textId="4F68FA1F" w:rsidR="00CC3A30" w:rsidRPr="00CC3A30" w:rsidRDefault="008B4883" w:rsidP="00F77B81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b) </w:t>
      </w:r>
      <w:r w:rsidR="00CC3A30" w:rsidRPr="00CC3A30">
        <w:rPr>
          <w:rFonts w:ascii="Times New Roman" w:hAnsi="Times New Roman" w:cs="Times New Roman"/>
          <w:sz w:val="20"/>
          <w:szCs w:val="20"/>
        </w:rPr>
        <w:t xml:space="preserve">Estudo Técnico Preliminar – ETP; </w:t>
      </w:r>
    </w:p>
    <w:p w14:paraId="08910363" w14:textId="65EAAD2A" w:rsidR="00CC3A30" w:rsidRPr="00CC3A30" w:rsidRDefault="008B4883" w:rsidP="00F77B81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c) </w:t>
      </w:r>
      <w:r w:rsidR="00CC3A30" w:rsidRPr="00CC3A30">
        <w:rPr>
          <w:rFonts w:ascii="Times New Roman" w:hAnsi="Times New Roman" w:cs="Times New Roman"/>
          <w:sz w:val="20"/>
          <w:szCs w:val="20"/>
        </w:rPr>
        <w:t xml:space="preserve">Projeto Executivo; </w:t>
      </w:r>
    </w:p>
    <w:p w14:paraId="3E3B92F4" w14:textId="77261EAB" w:rsidR="00CC3A30" w:rsidRPr="00CC3A30" w:rsidRDefault="008B4883" w:rsidP="00F77B81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d) </w:t>
      </w:r>
      <w:r w:rsidR="00CC3A30" w:rsidRPr="00CC3A30">
        <w:rPr>
          <w:rFonts w:ascii="Times New Roman" w:hAnsi="Times New Roman" w:cs="Times New Roman"/>
          <w:sz w:val="20"/>
          <w:szCs w:val="20"/>
        </w:rPr>
        <w:t xml:space="preserve">Memorial Descritivo; </w:t>
      </w:r>
    </w:p>
    <w:p w14:paraId="0E817801" w14:textId="35BDB2C2" w:rsidR="00CC3A30" w:rsidRPr="00CC3A30" w:rsidRDefault="008B4883" w:rsidP="00F77B81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e) </w:t>
      </w:r>
      <w:r w:rsidR="00CC3A30" w:rsidRPr="00CC3A30">
        <w:rPr>
          <w:rFonts w:ascii="Times New Roman" w:hAnsi="Times New Roman" w:cs="Times New Roman"/>
          <w:sz w:val="20"/>
          <w:szCs w:val="20"/>
        </w:rPr>
        <w:t xml:space="preserve">Memorial de Cálculo; </w:t>
      </w:r>
    </w:p>
    <w:p w14:paraId="17E57E48" w14:textId="71F8771F" w:rsidR="00CC3A30" w:rsidRPr="00CC3A30" w:rsidRDefault="008B4883" w:rsidP="00F77B81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f) </w:t>
      </w:r>
      <w:r w:rsidR="00CC3A30" w:rsidRPr="00CC3A30">
        <w:rPr>
          <w:rFonts w:ascii="Times New Roman" w:hAnsi="Times New Roman" w:cs="Times New Roman"/>
          <w:sz w:val="20"/>
          <w:szCs w:val="20"/>
        </w:rPr>
        <w:t xml:space="preserve">Planilha Orçamentária; </w:t>
      </w:r>
    </w:p>
    <w:p w14:paraId="5A2A414F" w14:textId="62675217" w:rsidR="00CC3A30" w:rsidRPr="00CC3A30" w:rsidRDefault="008B4883" w:rsidP="00F77B81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g) </w:t>
      </w:r>
      <w:r w:rsidR="00CC3A30" w:rsidRPr="00CC3A30">
        <w:rPr>
          <w:rFonts w:ascii="Times New Roman" w:hAnsi="Times New Roman" w:cs="Times New Roman"/>
          <w:sz w:val="20"/>
          <w:szCs w:val="20"/>
        </w:rPr>
        <w:t xml:space="preserve">Composições de Custos; </w:t>
      </w:r>
    </w:p>
    <w:p w14:paraId="22185389" w14:textId="1FB341BE" w:rsidR="00CC3A30" w:rsidRPr="00CC3A30" w:rsidRDefault="008B4883" w:rsidP="00F77B81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h) </w:t>
      </w:r>
      <w:r w:rsidR="00CC3A30" w:rsidRPr="00CC3A30">
        <w:rPr>
          <w:rFonts w:ascii="Times New Roman" w:hAnsi="Times New Roman" w:cs="Times New Roman"/>
          <w:sz w:val="20"/>
          <w:szCs w:val="20"/>
        </w:rPr>
        <w:t xml:space="preserve">Cronograma Físico-Financeiro; </w:t>
      </w:r>
    </w:p>
    <w:p w14:paraId="1A496E76" w14:textId="38252D8C" w:rsidR="00CC3A30" w:rsidRPr="00CC3A30" w:rsidRDefault="008B4883" w:rsidP="00F77B81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i) </w:t>
      </w:r>
      <w:r w:rsidR="00CC3A30" w:rsidRPr="00CC3A30">
        <w:rPr>
          <w:rFonts w:ascii="Times New Roman" w:hAnsi="Times New Roman" w:cs="Times New Roman"/>
          <w:sz w:val="20"/>
          <w:szCs w:val="20"/>
        </w:rPr>
        <w:t xml:space="preserve">ART/RRT dos Projetos; </w:t>
      </w:r>
    </w:p>
    <w:p w14:paraId="0E1F677B" w14:textId="1949D900" w:rsidR="00CC3A30" w:rsidRPr="00CC3A30" w:rsidRDefault="008B4883" w:rsidP="00F77B81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j) </w:t>
      </w:r>
      <w:r w:rsidR="00CC3A30" w:rsidRPr="00CC3A30">
        <w:rPr>
          <w:rFonts w:ascii="Times New Roman" w:hAnsi="Times New Roman" w:cs="Times New Roman"/>
          <w:sz w:val="20"/>
          <w:szCs w:val="20"/>
        </w:rPr>
        <w:t xml:space="preserve">Mapa de Riscos; </w:t>
      </w:r>
    </w:p>
    <w:p w14:paraId="65D19F84" w14:textId="2A3A153D" w:rsidR="00CC3A30" w:rsidRPr="00CC3A30" w:rsidRDefault="008B4883" w:rsidP="00F77B8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k) </w:t>
      </w:r>
      <w:r w:rsidR="00CC3A30" w:rsidRPr="00CC3A30">
        <w:rPr>
          <w:rFonts w:ascii="Times New Roman" w:hAnsi="Times New Roman" w:cs="Times New Roman"/>
          <w:sz w:val="20"/>
          <w:szCs w:val="20"/>
        </w:rPr>
        <w:t xml:space="preserve">Plano de Ação nº 09032026-091465. </w:t>
      </w:r>
    </w:p>
    <w:p w14:paraId="336D8C93" w14:textId="77777777" w:rsidR="008B4883" w:rsidRDefault="008B4883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248DFE48" w14:textId="0CB6B0BB" w:rsidR="00CC3A30" w:rsidRPr="00CC3A30" w:rsidRDefault="00CC3A30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C3A30">
        <w:rPr>
          <w:rFonts w:ascii="Times New Roman" w:hAnsi="Times New Roman" w:cs="Times New Roman"/>
          <w:b/>
          <w:bCs/>
          <w:sz w:val="20"/>
          <w:szCs w:val="20"/>
          <w:u w:val="single"/>
        </w:rPr>
        <w:t>24. APROVAÇÃO</w:t>
      </w:r>
      <w:r w:rsidR="008B488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7660C713" w14:textId="521A8981" w:rsidR="00CC3A30" w:rsidRPr="00CC3A30" w:rsidRDefault="008B4883" w:rsidP="00F77B8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24.1. </w:t>
      </w:r>
      <w:r w:rsidR="00CC3A30" w:rsidRPr="00CC3A30">
        <w:rPr>
          <w:rFonts w:ascii="Times New Roman" w:hAnsi="Times New Roman" w:cs="Times New Roman"/>
          <w:sz w:val="20"/>
          <w:szCs w:val="20"/>
        </w:rPr>
        <w:t>Após análise e considerando que os elementos constantes neste Termo de Referência atendem às exigências da Lei Federal nº 14.133/2021, aprova-se o presente documento para fins de instauração do competente procedimento licitatório.</w:t>
      </w:r>
    </w:p>
    <w:p w14:paraId="049DEFED" w14:textId="77777777" w:rsidR="008B4883" w:rsidRDefault="008B4883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1AA0BB4D" w14:textId="77777777" w:rsidR="00F77B81" w:rsidRDefault="00F77B81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2760C53B" w14:textId="77777777" w:rsidR="00F77B81" w:rsidRDefault="00F77B81" w:rsidP="00F77B8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79C22992" w14:textId="2F6E886A" w:rsidR="00CC3A30" w:rsidRDefault="008B4883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Palmitinho/RS</w:t>
      </w:r>
      <w:r w:rsidR="003A5A66">
        <w:rPr>
          <w:rFonts w:ascii="Times New Roman" w:hAnsi="Times New Roman" w:cs="Times New Roman"/>
          <w:b/>
          <w:bCs/>
          <w:sz w:val="20"/>
          <w:szCs w:val="20"/>
        </w:rPr>
        <w:t>, 26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de ju</w:t>
      </w:r>
      <w:r w:rsidR="003A5A66">
        <w:rPr>
          <w:rFonts w:ascii="Times New Roman" w:hAnsi="Times New Roman" w:cs="Times New Roman"/>
          <w:b/>
          <w:bCs/>
          <w:sz w:val="20"/>
          <w:szCs w:val="20"/>
        </w:rPr>
        <w:t>nho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C3A30" w:rsidRPr="00CC3A30">
        <w:rPr>
          <w:rFonts w:ascii="Times New Roman" w:hAnsi="Times New Roman" w:cs="Times New Roman"/>
          <w:b/>
          <w:bCs/>
          <w:sz w:val="20"/>
          <w:szCs w:val="20"/>
        </w:rPr>
        <w:t>de 2026</w:t>
      </w:r>
    </w:p>
    <w:p w14:paraId="0A8CF041" w14:textId="77777777" w:rsidR="00F77B81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D515B78" w14:textId="77777777" w:rsidR="00F77B81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01F0AE3" w14:textId="77777777" w:rsidR="00F77B81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0AEA6ED" w14:textId="77777777" w:rsidR="00F77B81" w:rsidRPr="008866A3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</w:t>
      </w:r>
    </w:p>
    <w:p w14:paraId="17467D69" w14:textId="77777777" w:rsidR="00F77B81" w:rsidRPr="008866A3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ADEMIR AZEVEDO DE CASTRO</w:t>
      </w:r>
    </w:p>
    <w:p w14:paraId="0645D82D" w14:textId="77777777" w:rsidR="00F77B81" w:rsidRPr="008866A3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DIRETOR DE ESPORTES</w:t>
      </w:r>
    </w:p>
    <w:p w14:paraId="4082DE36" w14:textId="77777777" w:rsidR="00F77B81" w:rsidRDefault="00F77B81" w:rsidP="00F77B81">
      <w:pPr>
        <w:spacing w:after="0"/>
        <w:ind w:right="-2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4929306" w14:textId="77777777" w:rsidR="00F77B81" w:rsidRPr="008866A3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793895E" w14:textId="77777777" w:rsidR="00F77B81" w:rsidRPr="008866A3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FCC7294" w14:textId="77777777" w:rsidR="00F77B81" w:rsidRPr="008866A3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</w:t>
      </w:r>
    </w:p>
    <w:p w14:paraId="41549293" w14:textId="77777777" w:rsidR="00F77B81" w:rsidRPr="008866A3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JONAS VOLPATTO SPONCHIADO</w:t>
      </w:r>
    </w:p>
    <w:p w14:paraId="6487E013" w14:textId="77777777" w:rsidR="00F77B81" w:rsidRPr="008866A3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ENGENHEIRO</w:t>
      </w:r>
    </w:p>
    <w:p w14:paraId="4BAC2E77" w14:textId="77777777" w:rsidR="00F77B81" w:rsidRPr="008866A3" w:rsidRDefault="00F77B81" w:rsidP="00F77B8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F5DD1C6" w14:textId="77777777" w:rsidR="00F77B81" w:rsidRPr="00CC3A30" w:rsidRDefault="00F77B81" w:rsidP="00F77B8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sectPr w:rsidR="00F77B81" w:rsidRPr="00CC3A30" w:rsidSect="008B4883">
      <w:pgSz w:w="11906" w:h="16838" w:code="9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90B9A"/>
    <w:multiLevelType w:val="multilevel"/>
    <w:tmpl w:val="7D72F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A7085B"/>
    <w:multiLevelType w:val="multilevel"/>
    <w:tmpl w:val="6A386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C1349B"/>
    <w:multiLevelType w:val="multilevel"/>
    <w:tmpl w:val="C646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3C603F"/>
    <w:multiLevelType w:val="multilevel"/>
    <w:tmpl w:val="17E05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8B6A61"/>
    <w:multiLevelType w:val="multilevel"/>
    <w:tmpl w:val="AB0EB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B52D44"/>
    <w:multiLevelType w:val="multilevel"/>
    <w:tmpl w:val="823C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607F61"/>
    <w:multiLevelType w:val="multilevel"/>
    <w:tmpl w:val="03CE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D004F2"/>
    <w:multiLevelType w:val="multilevel"/>
    <w:tmpl w:val="F33CC498"/>
    <w:lvl w:ilvl="0">
      <w:start w:val="19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649E5C9D"/>
    <w:multiLevelType w:val="multilevel"/>
    <w:tmpl w:val="68F4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E56C39"/>
    <w:multiLevelType w:val="multilevel"/>
    <w:tmpl w:val="12F8F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347C7C"/>
    <w:multiLevelType w:val="multilevel"/>
    <w:tmpl w:val="0CD0C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4158CA"/>
    <w:multiLevelType w:val="multilevel"/>
    <w:tmpl w:val="FEF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B7417A"/>
    <w:multiLevelType w:val="multilevel"/>
    <w:tmpl w:val="545839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3456952">
    <w:abstractNumId w:val="10"/>
  </w:num>
  <w:num w:numId="2" w16cid:durableId="1965232037">
    <w:abstractNumId w:val="11"/>
  </w:num>
  <w:num w:numId="3" w16cid:durableId="1510367211">
    <w:abstractNumId w:val="9"/>
  </w:num>
  <w:num w:numId="4" w16cid:durableId="163937096">
    <w:abstractNumId w:val="0"/>
  </w:num>
  <w:num w:numId="5" w16cid:durableId="1568145525">
    <w:abstractNumId w:val="6"/>
  </w:num>
  <w:num w:numId="6" w16cid:durableId="1925796866">
    <w:abstractNumId w:val="5"/>
  </w:num>
  <w:num w:numId="7" w16cid:durableId="619384731">
    <w:abstractNumId w:val="2"/>
  </w:num>
  <w:num w:numId="8" w16cid:durableId="1435901130">
    <w:abstractNumId w:val="8"/>
  </w:num>
  <w:num w:numId="9" w16cid:durableId="674697140">
    <w:abstractNumId w:val="4"/>
  </w:num>
  <w:num w:numId="10" w16cid:durableId="792552845">
    <w:abstractNumId w:val="3"/>
  </w:num>
  <w:num w:numId="11" w16cid:durableId="763496343">
    <w:abstractNumId w:val="1"/>
  </w:num>
  <w:num w:numId="12" w16cid:durableId="1385182913">
    <w:abstractNumId w:val="12"/>
  </w:num>
  <w:num w:numId="13" w16cid:durableId="15278687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849"/>
    <w:rsid w:val="00075A06"/>
    <w:rsid w:val="0010142D"/>
    <w:rsid w:val="001C6F5C"/>
    <w:rsid w:val="00203728"/>
    <w:rsid w:val="00335DCE"/>
    <w:rsid w:val="00354752"/>
    <w:rsid w:val="003A29E6"/>
    <w:rsid w:val="003A5A66"/>
    <w:rsid w:val="005B233F"/>
    <w:rsid w:val="006E79D4"/>
    <w:rsid w:val="00891849"/>
    <w:rsid w:val="008B4883"/>
    <w:rsid w:val="00CB7F6A"/>
    <w:rsid w:val="00CC3A30"/>
    <w:rsid w:val="00CD1255"/>
    <w:rsid w:val="00E85203"/>
    <w:rsid w:val="00F45E60"/>
    <w:rsid w:val="00F7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69BFD"/>
  <w15:chartTrackingRefBased/>
  <w15:docId w15:val="{D83D81A7-B75E-4C02-A31D-A2AD7AC2E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918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91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918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91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918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918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918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18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918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18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918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918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9184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9184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918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9184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18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918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918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91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91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91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91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9184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9184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9184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918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9184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918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1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2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4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1455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3</cp:revision>
  <dcterms:created xsi:type="dcterms:W3CDTF">2026-06-25T19:08:00Z</dcterms:created>
  <dcterms:modified xsi:type="dcterms:W3CDTF">2026-06-30T12:56:00Z</dcterms:modified>
</cp:coreProperties>
</file>