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2F192" w14:textId="77777777" w:rsidR="000279F2" w:rsidRPr="000279F2" w:rsidRDefault="000279F2" w:rsidP="002A6CF6">
      <w:pPr>
        <w:spacing w:after="0" w:line="264" w:lineRule="auto"/>
        <w:ind w:hanging="2"/>
        <w:jc w:val="center"/>
        <w:rPr>
          <w:rFonts w:ascii="Times New Roman" w:hAnsi="Times New Roman" w:cs="Times New Roman"/>
          <w:b/>
          <w:sz w:val="20"/>
          <w:szCs w:val="20"/>
          <w:u w:val="single"/>
        </w:rPr>
      </w:pPr>
      <w:r w:rsidRPr="000279F2">
        <w:rPr>
          <w:rFonts w:ascii="Times New Roman" w:hAnsi="Times New Roman" w:cs="Times New Roman"/>
          <w:b/>
          <w:sz w:val="20"/>
          <w:szCs w:val="20"/>
          <w:u w:val="single"/>
        </w:rPr>
        <w:t>ANEXO IV</w:t>
      </w:r>
    </w:p>
    <w:p w14:paraId="1DEA4E79" w14:textId="77777777" w:rsidR="000279F2" w:rsidRPr="000279F2" w:rsidRDefault="000279F2" w:rsidP="002A6CF6">
      <w:pPr>
        <w:spacing w:after="0" w:line="264" w:lineRule="auto"/>
        <w:ind w:hanging="2"/>
        <w:jc w:val="center"/>
        <w:rPr>
          <w:rFonts w:ascii="Times New Roman" w:hAnsi="Times New Roman" w:cs="Times New Roman"/>
          <w:b/>
          <w:bCs/>
          <w:sz w:val="20"/>
          <w:szCs w:val="20"/>
          <w:u w:val="single"/>
        </w:rPr>
      </w:pPr>
      <w:r w:rsidRPr="000279F2">
        <w:rPr>
          <w:rFonts w:ascii="Times New Roman" w:hAnsi="Times New Roman" w:cs="Times New Roman"/>
          <w:b/>
          <w:bCs/>
          <w:sz w:val="20"/>
          <w:szCs w:val="20"/>
          <w:u w:val="single"/>
        </w:rPr>
        <w:t>TERMO DE REFERÊNCIA</w:t>
      </w:r>
    </w:p>
    <w:p w14:paraId="37EB7FEA" w14:textId="77777777" w:rsidR="000279F2" w:rsidRPr="000279F2" w:rsidRDefault="000279F2" w:rsidP="002A6CF6">
      <w:pPr>
        <w:spacing w:after="0" w:line="264" w:lineRule="auto"/>
        <w:ind w:hanging="2"/>
        <w:jc w:val="center"/>
        <w:rPr>
          <w:rFonts w:ascii="Times New Roman" w:hAnsi="Times New Roman" w:cs="Times New Roman"/>
          <w:b/>
          <w:bCs/>
          <w:sz w:val="20"/>
          <w:szCs w:val="20"/>
          <w:vertAlign w:val="superscript"/>
        </w:rPr>
      </w:pPr>
    </w:p>
    <w:p w14:paraId="6096FCD6" w14:textId="77777777" w:rsidR="000279F2" w:rsidRPr="000279F2" w:rsidRDefault="000279F2" w:rsidP="002A6CF6">
      <w:pPr>
        <w:spacing w:after="0" w:line="264" w:lineRule="auto"/>
        <w:ind w:hanging="2"/>
        <w:rPr>
          <w:rFonts w:ascii="Times New Roman" w:hAnsi="Times New Roman" w:cs="Times New Roman"/>
          <w:bCs/>
          <w:sz w:val="20"/>
          <w:szCs w:val="20"/>
        </w:rPr>
      </w:pPr>
      <w:r w:rsidRPr="000279F2">
        <w:rPr>
          <w:rFonts w:ascii="Times New Roman" w:hAnsi="Times New Roman" w:cs="Times New Roman"/>
          <w:bCs/>
          <w:sz w:val="20"/>
          <w:szCs w:val="20"/>
        </w:rPr>
        <w:t xml:space="preserve">Município de Palmitinho, RS </w:t>
      </w:r>
    </w:p>
    <w:p w14:paraId="1B6E8CDD" w14:textId="77777777" w:rsidR="000279F2" w:rsidRPr="000279F2" w:rsidRDefault="000279F2" w:rsidP="002A6CF6">
      <w:pPr>
        <w:spacing w:after="0" w:line="264" w:lineRule="auto"/>
        <w:ind w:hanging="2"/>
        <w:rPr>
          <w:rFonts w:ascii="Times New Roman" w:hAnsi="Times New Roman" w:cs="Times New Roman"/>
          <w:b/>
          <w:bCs/>
          <w:sz w:val="20"/>
          <w:szCs w:val="20"/>
        </w:rPr>
      </w:pPr>
      <w:r w:rsidRPr="000279F2">
        <w:rPr>
          <w:rFonts w:ascii="Times New Roman" w:hAnsi="Times New Roman" w:cs="Times New Roman"/>
          <w:bCs/>
          <w:sz w:val="20"/>
          <w:szCs w:val="20"/>
        </w:rPr>
        <w:t>Secretaria Municipal de Esporte e Laser</w:t>
      </w:r>
    </w:p>
    <w:p w14:paraId="2D32D22E" w14:textId="77777777" w:rsidR="000279F2" w:rsidRPr="00A57CBC" w:rsidRDefault="000279F2" w:rsidP="002A6CF6">
      <w:pPr>
        <w:spacing w:after="0" w:line="264" w:lineRule="auto"/>
        <w:jc w:val="both"/>
        <w:rPr>
          <w:rFonts w:ascii="Times New Roman" w:hAnsi="Times New Roman" w:cs="Times New Roman"/>
          <w:sz w:val="20"/>
          <w:szCs w:val="20"/>
        </w:rPr>
      </w:pPr>
      <w:r w:rsidRPr="000279F2">
        <w:rPr>
          <w:rFonts w:ascii="Times New Roman" w:hAnsi="Times New Roman" w:cs="Times New Roman"/>
          <w:sz w:val="20"/>
          <w:szCs w:val="20"/>
        </w:rPr>
        <w:t xml:space="preserve">Necessidade da Administração: </w:t>
      </w:r>
      <w:r w:rsidRPr="0068727F">
        <w:rPr>
          <w:rFonts w:ascii="Times New Roman" w:hAnsi="Times New Roman" w:cs="Times New Roman"/>
          <w:bCs/>
          <w:sz w:val="20"/>
          <w:szCs w:val="20"/>
        </w:rPr>
        <w:t xml:space="preserve">Contratação de empresa especializada em regime de empreitada global, para implantação </w:t>
      </w:r>
      <w:r>
        <w:rPr>
          <w:rFonts w:ascii="Times New Roman" w:hAnsi="Times New Roman" w:cs="Times New Roman"/>
          <w:bCs/>
          <w:sz w:val="20"/>
          <w:szCs w:val="20"/>
        </w:rPr>
        <w:t xml:space="preserve">de </w:t>
      </w:r>
      <w:r w:rsidRPr="0068727F">
        <w:rPr>
          <w:rFonts w:ascii="Times New Roman" w:hAnsi="Times New Roman" w:cs="Times New Roman"/>
          <w:bCs/>
          <w:sz w:val="20"/>
          <w:szCs w:val="20"/>
        </w:rPr>
        <w:t xml:space="preserve">sistema de iluminação no Campo </w:t>
      </w:r>
      <w:r>
        <w:rPr>
          <w:rFonts w:ascii="Times New Roman" w:hAnsi="Times New Roman" w:cs="Times New Roman"/>
          <w:bCs/>
          <w:sz w:val="20"/>
          <w:szCs w:val="20"/>
        </w:rPr>
        <w:t xml:space="preserve">de Futebol Sete, </w:t>
      </w:r>
      <w:r w:rsidRPr="0068727F">
        <w:rPr>
          <w:rFonts w:ascii="Times New Roman" w:hAnsi="Times New Roman" w:cs="Times New Roman"/>
          <w:bCs/>
          <w:sz w:val="20"/>
          <w:szCs w:val="20"/>
        </w:rPr>
        <w:t>localizado na Linha Boa Vista, conforme projeto de engenharia em anexo</w:t>
      </w:r>
      <w:r>
        <w:rPr>
          <w:rFonts w:ascii="Times New Roman" w:hAnsi="Times New Roman" w:cs="Times New Roman"/>
          <w:bCs/>
          <w:sz w:val="20"/>
          <w:szCs w:val="20"/>
        </w:rPr>
        <w:t>, de acordo com o Convênio FPE nº</w:t>
      </w:r>
      <w:r>
        <w:t xml:space="preserve"> </w:t>
      </w:r>
      <w:r w:rsidRPr="00A57CBC">
        <w:rPr>
          <w:rFonts w:ascii="Times New Roman" w:hAnsi="Times New Roman" w:cs="Times New Roman"/>
          <w:sz w:val="20"/>
          <w:szCs w:val="20"/>
        </w:rPr>
        <w:t>5464/2024</w:t>
      </w:r>
      <w:r>
        <w:rPr>
          <w:rFonts w:ascii="Times New Roman" w:hAnsi="Times New Roman" w:cs="Times New Roman"/>
          <w:sz w:val="20"/>
          <w:szCs w:val="20"/>
        </w:rPr>
        <w:t xml:space="preserve">, do Programa Ilumina II – Esporte. </w:t>
      </w:r>
    </w:p>
    <w:p w14:paraId="6521EACF" w14:textId="11B5F226" w:rsidR="000279F2" w:rsidRPr="000279F2" w:rsidRDefault="000279F2" w:rsidP="002A6CF6">
      <w:pPr>
        <w:spacing w:after="0" w:line="264" w:lineRule="auto"/>
        <w:rPr>
          <w:rFonts w:ascii="Times New Roman" w:hAnsi="Times New Roman" w:cs="Times New Roman"/>
          <w:sz w:val="20"/>
          <w:szCs w:val="20"/>
        </w:rPr>
      </w:pPr>
    </w:p>
    <w:p w14:paraId="6139F32B" w14:textId="77777777" w:rsidR="000279F2" w:rsidRPr="000279F2" w:rsidRDefault="000279F2" w:rsidP="002A6CF6">
      <w:pPr>
        <w:spacing w:after="0" w:line="264" w:lineRule="auto"/>
        <w:rPr>
          <w:rFonts w:ascii="Times New Roman" w:hAnsi="Times New Roman" w:cs="Times New Roman"/>
          <w:b/>
          <w:bCs/>
          <w:sz w:val="20"/>
          <w:szCs w:val="20"/>
          <w:u w:val="single"/>
        </w:rPr>
      </w:pPr>
      <w:r w:rsidRPr="000279F2">
        <w:rPr>
          <w:rFonts w:ascii="Times New Roman" w:hAnsi="Times New Roman" w:cs="Times New Roman"/>
          <w:b/>
          <w:bCs/>
          <w:sz w:val="20"/>
          <w:szCs w:val="20"/>
          <w:u w:val="single"/>
        </w:rPr>
        <w:t xml:space="preserve">1. DEFINIÇÃO DO OBJETO: </w:t>
      </w:r>
    </w:p>
    <w:p w14:paraId="556A37F9" w14:textId="3D07831F" w:rsidR="000279F2" w:rsidRPr="00754E94" w:rsidRDefault="000279F2" w:rsidP="002A6CF6">
      <w:pPr>
        <w:spacing w:after="0" w:line="264" w:lineRule="auto"/>
        <w:jc w:val="both"/>
        <w:rPr>
          <w:rFonts w:ascii="Times New Roman" w:hAnsi="Times New Roman" w:cs="Times New Roman"/>
          <w:sz w:val="20"/>
          <w:szCs w:val="20"/>
        </w:rPr>
      </w:pPr>
      <w:r w:rsidRPr="00754E94">
        <w:rPr>
          <w:rFonts w:ascii="Times New Roman" w:hAnsi="Times New Roman" w:cs="Times New Roman"/>
          <w:sz w:val="20"/>
          <w:szCs w:val="20"/>
        </w:rPr>
        <w:t>1.1. O presente termo de referência tem por objeto a Contratação de empresa especializada em regime de empreitada global, para implantação de sistema de iluminação no Campo de Futebol Sete, localizado na Linha Boa Vista, conforme projeto de engenharia em anexo, de acordo com o Convênio FPE nº</w:t>
      </w:r>
      <w:r w:rsidRPr="00754E94">
        <w:t xml:space="preserve"> </w:t>
      </w:r>
      <w:r w:rsidRPr="00754E94">
        <w:rPr>
          <w:rFonts w:ascii="Times New Roman" w:hAnsi="Times New Roman" w:cs="Times New Roman"/>
          <w:sz w:val="20"/>
          <w:szCs w:val="20"/>
        </w:rPr>
        <w:t xml:space="preserve">5464/2024, do Programa Ilumina II – Esporte. </w:t>
      </w:r>
    </w:p>
    <w:p w14:paraId="5DC3D78F" w14:textId="77777777" w:rsidR="00754E94" w:rsidRDefault="00754E94" w:rsidP="002A6CF6">
      <w:pPr>
        <w:spacing w:after="0" w:line="264" w:lineRule="auto"/>
        <w:ind w:hanging="2"/>
        <w:rPr>
          <w:rFonts w:ascii="Times New Roman" w:hAnsi="Times New Roman" w:cs="Times New Roman"/>
          <w:b/>
          <w:bCs/>
          <w:sz w:val="20"/>
          <w:szCs w:val="20"/>
          <w:u w:val="single"/>
        </w:rPr>
      </w:pPr>
    </w:p>
    <w:p w14:paraId="058041DE" w14:textId="33D06BC9" w:rsidR="000279F2" w:rsidRPr="000279F2" w:rsidRDefault="000279F2" w:rsidP="002A6CF6">
      <w:pPr>
        <w:spacing w:after="0" w:line="264" w:lineRule="auto"/>
        <w:ind w:hanging="2"/>
        <w:rPr>
          <w:rFonts w:ascii="Times New Roman" w:hAnsi="Times New Roman" w:cs="Times New Roman"/>
          <w:b/>
          <w:bCs/>
          <w:sz w:val="20"/>
          <w:szCs w:val="20"/>
          <w:u w:val="single"/>
        </w:rPr>
      </w:pPr>
      <w:r w:rsidRPr="000279F2">
        <w:rPr>
          <w:rFonts w:ascii="Times New Roman" w:hAnsi="Times New Roman" w:cs="Times New Roman"/>
          <w:b/>
          <w:bCs/>
          <w:sz w:val="20"/>
          <w:szCs w:val="20"/>
          <w:u w:val="single"/>
        </w:rPr>
        <w:t>2. FUNDAMENTAÇÃO DA CONTRATAÇÃO:</w:t>
      </w:r>
    </w:p>
    <w:p w14:paraId="246BA529" w14:textId="77777777" w:rsidR="000279F2" w:rsidRPr="00754E94" w:rsidRDefault="000279F2" w:rsidP="002A6CF6">
      <w:pPr>
        <w:spacing w:after="0" w:line="264" w:lineRule="auto"/>
        <w:ind w:hanging="2"/>
        <w:rPr>
          <w:rFonts w:ascii="Times New Roman" w:hAnsi="Times New Roman" w:cs="Times New Roman"/>
          <w:sz w:val="20"/>
          <w:szCs w:val="20"/>
        </w:rPr>
      </w:pPr>
      <w:r w:rsidRPr="00754E94">
        <w:rPr>
          <w:rFonts w:ascii="Times New Roman" w:hAnsi="Times New Roman" w:cs="Times New Roman"/>
          <w:sz w:val="20"/>
          <w:szCs w:val="20"/>
        </w:rPr>
        <w:t>2.1. A contratação que ora se pretende realizar está integralmente fundamentada no estudo técnico preliminar – ETP em anexo, o qual detalhou minuciosamente os requisitos necessários e outros elementos pertinentes ao objeto, bem como fundamenta-se na Lei Federal nº 14.133/2021.</w:t>
      </w:r>
    </w:p>
    <w:p w14:paraId="50ABE29F" w14:textId="77777777" w:rsidR="000279F2" w:rsidRPr="000279F2" w:rsidRDefault="000279F2" w:rsidP="002A6CF6">
      <w:pPr>
        <w:spacing w:after="0" w:line="264" w:lineRule="auto"/>
        <w:ind w:hanging="2"/>
        <w:rPr>
          <w:rFonts w:ascii="Times New Roman" w:hAnsi="Times New Roman" w:cs="Times New Roman"/>
          <w:sz w:val="20"/>
          <w:szCs w:val="20"/>
        </w:rPr>
      </w:pPr>
    </w:p>
    <w:p w14:paraId="6D21C799" w14:textId="77777777" w:rsidR="000279F2" w:rsidRPr="000279F2" w:rsidRDefault="000279F2" w:rsidP="002A6CF6">
      <w:pPr>
        <w:spacing w:after="0" w:line="264" w:lineRule="auto"/>
        <w:ind w:hanging="2"/>
        <w:rPr>
          <w:rFonts w:ascii="Times New Roman" w:hAnsi="Times New Roman" w:cs="Times New Roman"/>
          <w:b/>
          <w:bCs/>
          <w:sz w:val="20"/>
          <w:szCs w:val="20"/>
          <w:u w:val="single"/>
        </w:rPr>
      </w:pPr>
      <w:r w:rsidRPr="000279F2">
        <w:rPr>
          <w:rFonts w:ascii="Times New Roman" w:hAnsi="Times New Roman" w:cs="Times New Roman"/>
          <w:b/>
          <w:bCs/>
          <w:sz w:val="20"/>
          <w:szCs w:val="20"/>
          <w:u w:val="single"/>
        </w:rPr>
        <w:t>3. DESCRIÇÃO DA SOLUÇÃO COMO UM TODO:</w:t>
      </w:r>
    </w:p>
    <w:p w14:paraId="61809C8E" w14:textId="0BDD45C9" w:rsidR="000279F2" w:rsidRPr="00F95614" w:rsidRDefault="000279F2" w:rsidP="002A6CF6">
      <w:pPr>
        <w:spacing w:after="0" w:line="264" w:lineRule="auto"/>
        <w:jc w:val="both"/>
        <w:rPr>
          <w:rFonts w:ascii="Times New Roman" w:hAnsi="Times New Roman" w:cs="Times New Roman"/>
          <w:sz w:val="20"/>
          <w:szCs w:val="20"/>
        </w:rPr>
      </w:pPr>
      <w:r>
        <w:rPr>
          <w:rFonts w:ascii="Times New Roman" w:hAnsi="Times New Roman" w:cs="Times New Roman"/>
          <w:sz w:val="20"/>
          <w:szCs w:val="20"/>
        </w:rPr>
        <w:t xml:space="preserve">3.1. </w:t>
      </w:r>
      <w:r w:rsidRPr="00F95614">
        <w:rPr>
          <w:rFonts w:ascii="Times New Roman" w:hAnsi="Times New Roman" w:cs="Times New Roman"/>
          <w:sz w:val="20"/>
          <w:szCs w:val="20"/>
        </w:rPr>
        <w:t>A solução consiste na contratação de empresa especializada para execução completa da implantação do sistema de iluminação do Campo de Futebol Sete da Linha Boa Vista, incluindo:</w:t>
      </w:r>
    </w:p>
    <w:p w14:paraId="1E02D346" w14:textId="45377308" w:rsidR="000279F2" w:rsidRPr="00F95614" w:rsidRDefault="000279F2" w:rsidP="002A6CF6">
      <w:pPr>
        <w:numPr>
          <w:ilvl w:val="0"/>
          <w:numId w:val="2"/>
        </w:numPr>
        <w:tabs>
          <w:tab w:val="left" w:pos="142"/>
        </w:tabs>
        <w:spacing w:after="0" w:line="264" w:lineRule="auto"/>
        <w:ind w:left="0" w:firstLine="0"/>
        <w:jc w:val="both"/>
        <w:rPr>
          <w:rFonts w:ascii="Times New Roman" w:hAnsi="Times New Roman" w:cs="Times New Roman"/>
          <w:sz w:val="20"/>
          <w:szCs w:val="20"/>
        </w:rPr>
      </w:pPr>
      <w:r w:rsidRPr="00F95614">
        <w:rPr>
          <w:rFonts w:ascii="Times New Roman" w:hAnsi="Times New Roman" w:cs="Times New Roman"/>
          <w:sz w:val="20"/>
          <w:szCs w:val="20"/>
        </w:rPr>
        <w:t xml:space="preserve">Mobilização de equipe técnica; </w:t>
      </w:r>
    </w:p>
    <w:p w14:paraId="6D6FD62E" w14:textId="77777777" w:rsidR="000279F2" w:rsidRPr="00F95614" w:rsidRDefault="000279F2" w:rsidP="002A6CF6">
      <w:pPr>
        <w:numPr>
          <w:ilvl w:val="0"/>
          <w:numId w:val="2"/>
        </w:numPr>
        <w:tabs>
          <w:tab w:val="left" w:pos="142"/>
        </w:tabs>
        <w:spacing w:after="0" w:line="264" w:lineRule="auto"/>
        <w:ind w:left="0" w:firstLine="0"/>
        <w:jc w:val="both"/>
        <w:rPr>
          <w:rFonts w:ascii="Times New Roman" w:hAnsi="Times New Roman" w:cs="Times New Roman"/>
          <w:sz w:val="20"/>
          <w:szCs w:val="20"/>
        </w:rPr>
      </w:pPr>
      <w:r w:rsidRPr="00F95614">
        <w:rPr>
          <w:rFonts w:ascii="Times New Roman" w:hAnsi="Times New Roman" w:cs="Times New Roman"/>
          <w:sz w:val="20"/>
          <w:szCs w:val="20"/>
        </w:rPr>
        <w:t xml:space="preserve">Fornecimento de materiais; </w:t>
      </w:r>
    </w:p>
    <w:p w14:paraId="767893ED" w14:textId="77777777" w:rsidR="000279F2" w:rsidRPr="00F95614" w:rsidRDefault="000279F2" w:rsidP="002A6CF6">
      <w:pPr>
        <w:numPr>
          <w:ilvl w:val="0"/>
          <w:numId w:val="2"/>
        </w:numPr>
        <w:tabs>
          <w:tab w:val="left" w:pos="142"/>
        </w:tabs>
        <w:spacing w:after="0" w:line="264" w:lineRule="auto"/>
        <w:ind w:left="0" w:firstLine="0"/>
        <w:jc w:val="both"/>
        <w:rPr>
          <w:rFonts w:ascii="Times New Roman" w:hAnsi="Times New Roman" w:cs="Times New Roman"/>
          <w:sz w:val="20"/>
          <w:szCs w:val="20"/>
        </w:rPr>
      </w:pPr>
      <w:r w:rsidRPr="00F95614">
        <w:rPr>
          <w:rFonts w:ascii="Times New Roman" w:hAnsi="Times New Roman" w:cs="Times New Roman"/>
          <w:sz w:val="20"/>
          <w:szCs w:val="20"/>
        </w:rPr>
        <w:t xml:space="preserve">Fornecimento de equipamentos; </w:t>
      </w:r>
    </w:p>
    <w:p w14:paraId="0ACFD6A0" w14:textId="77777777" w:rsidR="000279F2" w:rsidRPr="00F95614" w:rsidRDefault="000279F2" w:rsidP="002A6CF6">
      <w:pPr>
        <w:numPr>
          <w:ilvl w:val="0"/>
          <w:numId w:val="2"/>
        </w:numPr>
        <w:tabs>
          <w:tab w:val="left" w:pos="142"/>
        </w:tabs>
        <w:spacing w:after="0" w:line="264" w:lineRule="auto"/>
        <w:ind w:left="0" w:firstLine="0"/>
        <w:jc w:val="both"/>
        <w:rPr>
          <w:rFonts w:ascii="Times New Roman" w:hAnsi="Times New Roman" w:cs="Times New Roman"/>
          <w:sz w:val="20"/>
          <w:szCs w:val="20"/>
        </w:rPr>
      </w:pPr>
      <w:r w:rsidRPr="00F95614">
        <w:rPr>
          <w:rFonts w:ascii="Times New Roman" w:hAnsi="Times New Roman" w:cs="Times New Roman"/>
          <w:sz w:val="20"/>
          <w:szCs w:val="20"/>
        </w:rPr>
        <w:t xml:space="preserve">Instalação dos componentes elétricos; </w:t>
      </w:r>
    </w:p>
    <w:p w14:paraId="62695E69" w14:textId="77777777" w:rsidR="000279F2" w:rsidRPr="00F95614" w:rsidRDefault="000279F2" w:rsidP="002A6CF6">
      <w:pPr>
        <w:numPr>
          <w:ilvl w:val="0"/>
          <w:numId w:val="2"/>
        </w:numPr>
        <w:tabs>
          <w:tab w:val="left" w:pos="142"/>
        </w:tabs>
        <w:spacing w:after="0" w:line="264" w:lineRule="auto"/>
        <w:ind w:left="0" w:firstLine="0"/>
        <w:jc w:val="both"/>
        <w:rPr>
          <w:rFonts w:ascii="Times New Roman" w:hAnsi="Times New Roman" w:cs="Times New Roman"/>
          <w:sz w:val="20"/>
          <w:szCs w:val="20"/>
        </w:rPr>
      </w:pPr>
      <w:r w:rsidRPr="00F95614">
        <w:rPr>
          <w:rFonts w:ascii="Times New Roman" w:hAnsi="Times New Roman" w:cs="Times New Roman"/>
          <w:sz w:val="20"/>
          <w:szCs w:val="20"/>
        </w:rPr>
        <w:t xml:space="preserve">Montagem dos postes e luminárias; </w:t>
      </w:r>
    </w:p>
    <w:p w14:paraId="7F57DB60" w14:textId="77777777" w:rsidR="000279F2" w:rsidRPr="00F95614" w:rsidRDefault="000279F2" w:rsidP="002A6CF6">
      <w:pPr>
        <w:numPr>
          <w:ilvl w:val="0"/>
          <w:numId w:val="2"/>
        </w:numPr>
        <w:tabs>
          <w:tab w:val="left" w:pos="142"/>
        </w:tabs>
        <w:spacing w:after="0" w:line="264" w:lineRule="auto"/>
        <w:ind w:left="0" w:firstLine="0"/>
        <w:jc w:val="both"/>
        <w:rPr>
          <w:rFonts w:ascii="Times New Roman" w:hAnsi="Times New Roman" w:cs="Times New Roman"/>
          <w:sz w:val="20"/>
          <w:szCs w:val="20"/>
        </w:rPr>
      </w:pPr>
      <w:r w:rsidRPr="00F95614">
        <w:rPr>
          <w:rFonts w:ascii="Times New Roman" w:hAnsi="Times New Roman" w:cs="Times New Roman"/>
          <w:sz w:val="20"/>
          <w:szCs w:val="20"/>
        </w:rPr>
        <w:t xml:space="preserve">Execução de infraestrutura elétrica; </w:t>
      </w:r>
    </w:p>
    <w:p w14:paraId="6887EE07" w14:textId="77777777" w:rsidR="000279F2" w:rsidRPr="00F95614" w:rsidRDefault="000279F2" w:rsidP="002A6CF6">
      <w:pPr>
        <w:numPr>
          <w:ilvl w:val="0"/>
          <w:numId w:val="2"/>
        </w:numPr>
        <w:tabs>
          <w:tab w:val="left" w:pos="142"/>
        </w:tabs>
        <w:spacing w:after="0" w:line="264" w:lineRule="auto"/>
        <w:ind w:left="0" w:firstLine="0"/>
        <w:jc w:val="both"/>
        <w:rPr>
          <w:rFonts w:ascii="Times New Roman" w:hAnsi="Times New Roman" w:cs="Times New Roman"/>
          <w:sz w:val="20"/>
          <w:szCs w:val="20"/>
        </w:rPr>
      </w:pPr>
      <w:r w:rsidRPr="00F95614">
        <w:rPr>
          <w:rFonts w:ascii="Times New Roman" w:hAnsi="Times New Roman" w:cs="Times New Roman"/>
          <w:sz w:val="20"/>
          <w:szCs w:val="20"/>
        </w:rPr>
        <w:t xml:space="preserve">Realização de testes e comissionamento; </w:t>
      </w:r>
    </w:p>
    <w:p w14:paraId="41C381FF" w14:textId="77777777" w:rsidR="000279F2" w:rsidRPr="00F95614" w:rsidRDefault="000279F2" w:rsidP="002A6CF6">
      <w:pPr>
        <w:numPr>
          <w:ilvl w:val="0"/>
          <w:numId w:val="2"/>
        </w:numPr>
        <w:tabs>
          <w:tab w:val="left" w:pos="142"/>
        </w:tabs>
        <w:spacing w:after="0" w:line="264" w:lineRule="auto"/>
        <w:ind w:left="0" w:firstLine="0"/>
        <w:jc w:val="both"/>
        <w:rPr>
          <w:rFonts w:ascii="Times New Roman" w:hAnsi="Times New Roman" w:cs="Times New Roman"/>
          <w:sz w:val="20"/>
          <w:szCs w:val="20"/>
        </w:rPr>
      </w:pPr>
      <w:r w:rsidRPr="00F95614">
        <w:rPr>
          <w:rFonts w:ascii="Times New Roman" w:hAnsi="Times New Roman" w:cs="Times New Roman"/>
          <w:sz w:val="20"/>
          <w:szCs w:val="20"/>
        </w:rPr>
        <w:t xml:space="preserve">Entrega da obra em pleno funcionamento. </w:t>
      </w:r>
    </w:p>
    <w:p w14:paraId="72626E89" w14:textId="77777777" w:rsidR="00754E94" w:rsidRDefault="00754E94" w:rsidP="002A6CF6">
      <w:pPr>
        <w:spacing w:after="0" w:line="264" w:lineRule="auto"/>
        <w:jc w:val="both"/>
        <w:rPr>
          <w:rFonts w:ascii="Times New Roman" w:hAnsi="Times New Roman" w:cs="Times New Roman"/>
          <w:sz w:val="20"/>
          <w:szCs w:val="20"/>
        </w:rPr>
      </w:pPr>
    </w:p>
    <w:p w14:paraId="045EEC5B" w14:textId="785F12D5" w:rsidR="000279F2" w:rsidRPr="00F95614" w:rsidRDefault="000279F2" w:rsidP="002A6CF6">
      <w:pPr>
        <w:spacing w:after="0" w:line="264" w:lineRule="auto"/>
        <w:jc w:val="both"/>
        <w:rPr>
          <w:rFonts w:ascii="Times New Roman" w:hAnsi="Times New Roman" w:cs="Times New Roman"/>
          <w:sz w:val="20"/>
          <w:szCs w:val="20"/>
        </w:rPr>
      </w:pPr>
      <w:r>
        <w:rPr>
          <w:rFonts w:ascii="Times New Roman" w:hAnsi="Times New Roman" w:cs="Times New Roman"/>
          <w:sz w:val="20"/>
          <w:szCs w:val="20"/>
        </w:rPr>
        <w:t xml:space="preserve">3.2. </w:t>
      </w:r>
      <w:r w:rsidRPr="00F95614">
        <w:rPr>
          <w:rFonts w:ascii="Times New Roman" w:hAnsi="Times New Roman" w:cs="Times New Roman"/>
          <w:sz w:val="20"/>
          <w:szCs w:val="20"/>
        </w:rPr>
        <w:t xml:space="preserve">Todos os serviços deverão observar rigorosamente os documentos técnicos </w:t>
      </w:r>
      <w:r>
        <w:rPr>
          <w:rFonts w:ascii="Times New Roman" w:hAnsi="Times New Roman" w:cs="Times New Roman"/>
          <w:sz w:val="20"/>
          <w:szCs w:val="20"/>
        </w:rPr>
        <w:t>do projeto</w:t>
      </w:r>
      <w:r w:rsidRPr="00F95614">
        <w:rPr>
          <w:rFonts w:ascii="Times New Roman" w:hAnsi="Times New Roman" w:cs="Times New Roman"/>
          <w:sz w:val="20"/>
          <w:szCs w:val="20"/>
        </w:rPr>
        <w:t>.</w:t>
      </w:r>
    </w:p>
    <w:p w14:paraId="639CF6F0" w14:textId="077330B6" w:rsidR="000279F2" w:rsidRPr="000279F2" w:rsidRDefault="000279F2" w:rsidP="002A6CF6">
      <w:pPr>
        <w:spacing w:after="0" w:line="264" w:lineRule="auto"/>
        <w:ind w:hanging="2"/>
        <w:jc w:val="both"/>
        <w:rPr>
          <w:rFonts w:ascii="Times New Roman" w:hAnsi="Times New Roman" w:cs="Times New Roman"/>
          <w:bCs/>
          <w:sz w:val="20"/>
          <w:szCs w:val="20"/>
        </w:rPr>
      </w:pPr>
      <w:r w:rsidRPr="000279F2">
        <w:rPr>
          <w:rFonts w:ascii="Times New Roman" w:hAnsi="Times New Roman" w:cs="Times New Roman"/>
          <w:bCs/>
          <w:sz w:val="20"/>
          <w:szCs w:val="20"/>
        </w:rPr>
        <w:t>3.3. Da garantia: a garantia da obra será pelo prazo de 5 (cinco) anos, nos termos do art. 104, § 6º, da Lei Federal nº 14.133/2021.</w:t>
      </w:r>
    </w:p>
    <w:p w14:paraId="17BA315A" w14:textId="77777777" w:rsidR="000279F2" w:rsidRPr="000279F2" w:rsidRDefault="000279F2" w:rsidP="002A6CF6">
      <w:pPr>
        <w:spacing w:after="0" w:line="264" w:lineRule="auto"/>
        <w:ind w:hanging="2"/>
        <w:rPr>
          <w:rFonts w:ascii="Times New Roman" w:hAnsi="Times New Roman" w:cs="Times New Roman"/>
          <w:sz w:val="20"/>
          <w:szCs w:val="20"/>
        </w:rPr>
      </w:pPr>
    </w:p>
    <w:p w14:paraId="5D040D34" w14:textId="70C486A2" w:rsidR="000279F2" w:rsidRPr="000279F2" w:rsidRDefault="000279F2" w:rsidP="002A6CF6">
      <w:pPr>
        <w:spacing w:after="0" w:line="264" w:lineRule="auto"/>
        <w:ind w:hanging="2"/>
        <w:rPr>
          <w:rFonts w:ascii="Times New Roman" w:hAnsi="Times New Roman" w:cs="Times New Roman"/>
          <w:b/>
          <w:bCs/>
          <w:sz w:val="20"/>
          <w:szCs w:val="20"/>
          <w:u w:val="single"/>
        </w:rPr>
      </w:pPr>
      <w:r w:rsidRPr="000279F2">
        <w:rPr>
          <w:rFonts w:ascii="Times New Roman" w:hAnsi="Times New Roman" w:cs="Times New Roman"/>
          <w:b/>
          <w:bCs/>
          <w:sz w:val="20"/>
          <w:szCs w:val="20"/>
          <w:u w:val="single"/>
        </w:rPr>
        <w:t xml:space="preserve">4. </w:t>
      </w:r>
      <w:r>
        <w:rPr>
          <w:rFonts w:ascii="Times New Roman" w:hAnsi="Times New Roman" w:cs="Times New Roman"/>
          <w:b/>
          <w:bCs/>
          <w:sz w:val="20"/>
          <w:szCs w:val="20"/>
          <w:u w:val="single"/>
        </w:rPr>
        <w:t xml:space="preserve">GESTÃO </w:t>
      </w:r>
      <w:r w:rsidRPr="000279F2">
        <w:rPr>
          <w:rFonts w:ascii="Times New Roman" w:hAnsi="Times New Roman" w:cs="Times New Roman"/>
          <w:b/>
          <w:bCs/>
          <w:sz w:val="20"/>
          <w:szCs w:val="20"/>
          <w:u w:val="single"/>
        </w:rPr>
        <w:t>DO CONTRATO:</w:t>
      </w:r>
    </w:p>
    <w:p w14:paraId="7F7B76FA" w14:textId="77777777" w:rsidR="000279F2" w:rsidRPr="00754E94"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t>4.1. A gestão e a fiscalização do objeto contratado serão realizadas conforme o disposto no Decreto Municipal nº 42/2024, que regulamenta as funções do agente de contratação, da equipe de apoio e da comissão de contratação, suas atribuições e funcionamento, a fiscalização e a gestão dos contratos, e a atuação da assessoria jurídica e do controle interno no âmbito do Município de Palmitinho/RS, nos termos da Lei Federal nº 14.133/2021.</w:t>
      </w:r>
    </w:p>
    <w:p w14:paraId="3E905506" w14:textId="77777777" w:rsidR="000279F2" w:rsidRPr="00754E94"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t xml:space="preserve">4.2. Os fiscais e Gestor de Contratos serão designados por Portaria específica e realizarão as suas atribuições em consonância com o Decreto Municipal supramencionado e com os dispositivos contratuais. </w:t>
      </w:r>
    </w:p>
    <w:p w14:paraId="421A98ED" w14:textId="77777777" w:rsidR="000279F2" w:rsidRPr="000279F2" w:rsidRDefault="000279F2" w:rsidP="002A6CF6">
      <w:pPr>
        <w:spacing w:after="0" w:line="264" w:lineRule="auto"/>
        <w:ind w:hanging="2"/>
        <w:rPr>
          <w:rFonts w:ascii="Times New Roman" w:hAnsi="Times New Roman" w:cs="Times New Roman"/>
          <w:sz w:val="20"/>
          <w:szCs w:val="20"/>
        </w:rPr>
      </w:pPr>
    </w:p>
    <w:p w14:paraId="11699C75" w14:textId="77777777" w:rsidR="000279F2" w:rsidRPr="000279F2" w:rsidRDefault="000279F2" w:rsidP="002A6CF6">
      <w:pPr>
        <w:spacing w:after="0" w:line="264" w:lineRule="auto"/>
        <w:ind w:hanging="2"/>
        <w:rPr>
          <w:rFonts w:ascii="Times New Roman" w:hAnsi="Times New Roman" w:cs="Times New Roman"/>
          <w:b/>
          <w:bCs/>
          <w:sz w:val="20"/>
          <w:szCs w:val="20"/>
          <w:u w:val="single"/>
        </w:rPr>
      </w:pPr>
      <w:r w:rsidRPr="000279F2">
        <w:rPr>
          <w:rFonts w:ascii="Times New Roman" w:hAnsi="Times New Roman" w:cs="Times New Roman"/>
          <w:b/>
          <w:bCs/>
          <w:sz w:val="20"/>
          <w:szCs w:val="20"/>
          <w:u w:val="single"/>
        </w:rPr>
        <w:t>5 REQUISITOS DA CONTRATAÇÃO:</w:t>
      </w:r>
    </w:p>
    <w:p w14:paraId="488C8172" w14:textId="63D2F87F" w:rsidR="000279F2" w:rsidRPr="00754E94"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t xml:space="preserve">5.1. O objeto contratual tem natureza de serviços </w:t>
      </w:r>
      <w:r w:rsidR="003A742D">
        <w:rPr>
          <w:rFonts w:ascii="Times New Roman" w:hAnsi="Times New Roman" w:cs="Times New Roman"/>
          <w:sz w:val="20"/>
          <w:szCs w:val="20"/>
        </w:rPr>
        <w:t>comum</w:t>
      </w:r>
      <w:r w:rsidRPr="00754E94">
        <w:rPr>
          <w:rFonts w:ascii="Times New Roman" w:hAnsi="Times New Roman" w:cs="Times New Roman"/>
          <w:sz w:val="20"/>
          <w:szCs w:val="20"/>
        </w:rPr>
        <w:t>,</w:t>
      </w:r>
      <w:r w:rsidR="003A742D">
        <w:rPr>
          <w:rFonts w:ascii="Times New Roman" w:hAnsi="Times New Roman" w:cs="Times New Roman"/>
          <w:sz w:val="20"/>
          <w:szCs w:val="20"/>
        </w:rPr>
        <w:t xml:space="preserve"> </w:t>
      </w:r>
      <w:r w:rsidRPr="00754E94">
        <w:rPr>
          <w:rFonts w:ascii="Times New Roman" w:hAnsi="Times New Roman" w:cs="Times New Roman"/>
          <w:sz w:val="20"/>
          <w:szCs w:val="20"/>
        </w:rPr>
        <w:t xml:space="preserve">nos termos do art. 6º, XIII, da Lei Federal nº 14.133/2021. </w:t>
      </w:r>
    </w:p>
    <w:p w14:paraId="1BA3FE9C" w14:textId="4BCC943C" w:rsidR="000279F2" w:rsidRPr="00754E94"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t>5.2. A contratação será realizada por meio de licitação, na modalidade concorrência, na sua forma eletrônica, com critério de julgamento por menor preço, nos termos dos artigos 6º, XXXVIII, 17, § 2º, e 34, todos da Lei nº 14.133/2021.</w:t>
      </w:r>
    </w:p>
    <w:p w14:paraId="2B00CD0C" w14:textId="77777777" w:rsidR="00754E94" w:rsidRDefault="00754E94" w:rsidP="002A6CF6">
      <w:pPr>
        <w:spacing w:after="0" w:line="264" w:lineRule="auto"/>
        <w:ind w:hanging="2"/>
        <w:rPr>
          <w:rFonts w:ascii="Times New Roman" w:hAnsi="Times New Roman" w:cs="Times New Roman"/>
          <w:b/>
          <w:sz w:val="20"/>
          <w:szCs w:val="20"/>
        </w:rPr>
      </w:pPr>
    </w:p>
    <w:p w14:paraId="1E1FEAEE" w14:textId="3D31651D" w:rsidR="000279F2" w:rsidRPr="00754E94" w:rsidRDefault="000279F2" w:rsidP="002A6CF6">
      <w:pPr>
        <w:spacing w:after="0" w:line="264" w:lineRule="auto"/>
        <w:ind w:hanging="2"/>
        <w:rPr>
          <w:rFonts w:ascii="Times New Roman" w:hAnsi="Times New Roman" w:cs="Times New Roman"/>
          <w:b/>
          <w:sz w:val="20"/>
          <w:szCs w:val="20"/>
          <w:u w:val="single"/>
        </w:rPr>
      </w:pPr>
      <w:r w:rsidRPr="00754E94">
        <w:rPr>
          <w:rFonts w:ascii="Times New Roman" w:hAnsi="Times New Roman" w:cs="Times New Roman"/>
          <w:b/>
          <w:sz w:val="20"/>
          <w:szCs w:val="20"/>
          <w:u w:val="single"/>
        </w:rPr>
        <w:t>5.3. Condições de execução:</w:t>
      </w:r>
    </w:p>
    <w:p w14:paraId="498478D0" w14:textId="1412E4F3" w:rsidR="000279F2" w:rsidRPr="00754E94" w:rsidRDefault="00754E94" w:rsidP="002A6CF6">
      <w:pPr>
        <w:spacing w:after="0" w:line="264" w:lineRule="auto"/>
        <w:ind w:hanging="2"/>
        <w:jc w:val="both"/>
        <w:rPr>
          <w:rFonts w:ascii="Times New Roman" w:hAnsi="Times New Roman" w:cs="Times New Roman"/>
          <w:sz w:val="20"/>
          <w:szCs w:val="20"/>
        </w:rPr>
      </w:pPr>
      <w:r>
        <w:rPr>
          <w:rFonts w:ascii="Times New Roman" w:hAnsi="Times New Roman" w:cs="Times New Roman"/>
          <w:sz w:val="20"/>
          <w:szCs w:val="20"/>
        </w:rPr>
        <w:t xml:space="preserve">5.3.1. </w:t>
      </w:r>
      <w:r w:rsidR="000279F2" w:rsidRPr="00754E94">
        <w:rPr>
          <w:rFonts w:ascii="Times New Roman" w:hAnsi="Times New Roman" w:cs="Times New Roman"/>
          <w:sz w:val="20"/>
          <w:szCs w:val="20"/>
        </w:rPr>
        <w:t xml:space="preserve">A execução dos serviços deverá seguir estritamente o que for determinado neste termo de referência, no estudo técnico preliminar e em todos os documentos constantes no projeto de engenharia anexo. </w:t>
      </w:r>
    </w:p>
    <w:p w14:paraId="5D736043" w14:textId="77777777" w:rsidR="003A742D" w:rsidRDefault="003A742D" w:rsidP="002A6CF6">
      <w:pPr>
        <w:spacing w:after="0" w:line="264" w:lineRule="auto"/>
        <w:ind w:hanging="2"/>
        <w:rPr>
          <w:rFonts w:ascii="Times New Roman" w:hAnsi="Times New Roman" w:cs="Times New Roman"/>
          <w:b/>
          <w:sz w:val="20"/>
          <w:szCs w:val="20"/>
        </w:rPr>
      </w:pPr>
    </w:p>
    <w:p w14:paraId="10F96404" w14:textId="2F940AE9" w:rsidR="000279F2" w:rsidRPr="000279F2" w:rsidRDefault="000279F2" w:rsidP="002A6CF6">
      <w:pPr>
        <w:spacing w:after="0" w:line="264" w:lineRule="auto"/>
        <w:ind w:hanging="2"/>
        <w:rPr>
          <w:rFonts w:ascii="Times New Roman" w:hAnsi="Times New Roman" w:cs="Times New Roman"/>
          <w:b/>
          <w:sz w:val="20"/>
          <w:szCs w:val="20"/>
        </w:rPr>
      </w:pPr>
      <w:r w:rsidRPr="000279F2">
        <w:rPr>
          <w:rFonts w:ascii="Times New Roman" w:hAnsi="Times New Roman" w:cs="Times New Roman"/>
          <w:b/>
          <w:sz w:val="20"/>
          <w:szCs w:val="20"/>
        </w:rPr>
        <w:lastRenderedPageBreak/>
        <w:t>5.</w:t>
      </w:r>
      <w:r>
        <w:rPr>
          <w:rFonts w:ascii="Times New Roman" w:hAnsi="Times New Roman" w:cs="Times New Roman"/>
          <w:b/>
          <w:sz w:val="20"/>
          <w:szCs w:val="20"/>
        </w:rPr>
        <w:t>4</w:t>
      </w:r>
      <w:r w:rsidRPr="000279F2">
        <w:rPr>
          <w:rFonts w:ascii="Times New Roman" w:hAnsi="Times New Roman" w:cs="Times New Roman"/>
          <w:b/>
          <w:sz w:val="20"/>
          <w:szCs w:val="20"/>
        </w:rPr>
        <w:t>. Normativas legais que o serviço deve seguir:</w:t>
      </w:r>
    </w:p>
    <w:p w14:paraId="4A7E9EAE" w14:textId="6DBCEE2D" w:rsidR="000279F2" w:rsidRPr="00754E94" w:rsidRDefault="00754E94" w:rsidP="002A6CF6">
      <w:pPr>
        <w:spacing w:after="0" w:line="264" w:lineRule="auto"/>
        <w:ind w:hanging="2"/>
        <w:rPr>
          <w:rFonts w:ascii="Times New Roman" w:hAnsi="Times New Roman" w:cs="Times New Roman"/>
          <w:sz w:val="20"/>
          <w:szCs w:val="20"/>
        </w:rPr>
      </w:pPr>
      <w:r>
        <w:rPr>
          <w:rFonts w:ascii="Times New Roman" w:hAnsi="Times New Roman" w:cs="Times New Roman"/>
          <w:sz w:val="20"/>
          <w:szCs w:val="20"/>
        </w:rPr>
        <w:t xml:space="preserve">5.4.1. </w:t>
      </w:r>
      <w:r w:rsidR="000279F2" w:rsidRPr="00754E94">
        <w:rPr>
          <w:rFonts w:ascii="Times New Roman" w:hAnsi="Times New Roman" w:cs="Times New Roman"/>
          <w:sz w:val="20"/>
          <w:szCs w:val="20"/>
        </w:rPr>
        <w:t xml:space="preserve">Conforme normativas descritas no Memorial Descritivo. </w:t>
      </w:r>
    </w:p>
    <w:p w14:paraId="769A6002" w14:textId="77777777" w:rsidR="000279F2" w:rsidRPr="000279F2" w:rsidRDefault="000279F2" w:rsidP="002A6CF6">
      <w:pPr>
        <w:spacing w:after="0" w:line="264" w:lineRule="auto"/>
        <w:ind w:hanging="2"/>
        <w:rPr>
          <w:rFonts w:ascii="Times New Roman" w:hAnsi="Times New Roman" w:cs="Times New Roman"/>
          <w:sz w:val="20"/>
          <w:szCs w:val="20"/>
        </w:rPr>
      </w:pPr>
    </w:p>
    <w:p w14:paraId="1B623506" w14:textId="7A15118D" w:rsidR="000279F2" w:rsidRPr="000279F2" w:rsidRDefault="000279F2" w:rsidP="002A6CF6">
      <w:pPr>
        <w:spacing w:after="0" w:line="264" w:lineRule="auto"/>
        <w:ind w:hanging="2"/>
        <w:rPr>
          <w:rFonts w:ascii="Times New Roman" w:hAnsi="Times New Roman" w:cs="Times New Roman"/>
          <w:b/>
          <w:sz w:val="20"/>
          <w:szCs w:val="20"/>
        </w:rPr>
      </w:pPr>
      <w:r w:rsidRPr="000279F2">
        <w:rPr>
          <w:rFonts w:ascii="Times New Roman" w:hAnsi="Times New Roman" w:cs="Times New Roman"/>
          <w:b/>
          <w:sz w:val="20"/>
          <w:szCs w:val="20"/>
        </w:rPr>
        <w:t>5.</w:t>
      </w:r>
      <w:r>
        <w:rPr>
          <w:rFonts w:ascii="Times New Roman" w:hAnsi="Times New Roman" w:cs="Times New Roman"/>
          <w:b/>
          <w:sz w:val="20"/>
          <w:szCs w:val="20"/>
        </w:rPr>
        <w:t>5</w:t>
      </w:r>
      <w:r w:rsidRPr="000279F2">
        <w:rPr>
          <w:rFonts w:ascii="Times New Roman" w:hAnsi="Times New Roman" w:cs="Times New Roman"/>
          <w:b/>
          <w:sz w:val="20"/>
          <w:szCs w:val="20"/>
        </w:rPr>
        <w:t xml:space="preserve">. Mapa de localização: </w:t>
      </w:r>
    </w:p>
    <w:tbl>
      <w:tblPr>
        <w:tblW w:w="10350" w:type="dxa"/>
        <w:tblLayout w:type="fixed"/>
        <w:tblLook w:val="0400" w:firstRow="0" w:lastRow="0" w:firstColumn="0" w:lastColumn="0" w:noHBand="0" w:noVBand="1"/>
      </w:tblPr>
      <w:tblGrid>
        <w:gridCol w:w="10350"/>
      </w:tblGrid>
      <w:tr w:rsidR="000279F2" w:rsidRPr="000279F2" w14:paraId="552A975F" w14:textId="77777777" w:rsidTr="00754E94">
        <w:tc>
          <w:tcPr>
            <w:tcW w:w="10350" w:type="dxa"/>
          </w:tcPr>
          <w:p w14:paraId="2198EA3E" w14:textId="4E23480A" w:rsidR="000279F2" w:rsidRDefault="00754E94" w:rsidP="002A6CF6">
            <w:pPr>
              <w:spacing w:after="0" w:line="264" w:lineRule="auto"/>
              <w:ind w:left="-105"/>
              <w:jc w:val="both"/>
              <w:rPr>
                <w:rFonts w:ascii="Times New Roman" w:hAnsi="Times New Roman" w:cs="Times New Roman"/>
                <w:sz w:val="20"/>
                <w:szCs w:val="20"/>
              </w:rPr>
            </w:pPr>
            <w:r>
              <w:rPr>
                <w:rFonts w:ascii="Times New Roman" w:hAnsi="Times New Roman" w:cs="Times New Roman"/>
                <w:sz w:val="20"/>
                <w:szCs w:val="20"/>
              </w:rPr>
              <w:t xml:space="preserve">5.5.1. </w:t>
            </w:r>
            <w:r w:rsidR="000279F2" w:rsidRPr="000279F2">
              <w:rPr>
                <w:rFonts w:ascii="Times New Roman" w:hAnsi="Times New Roman" w:cs="Times New Roman"/>
                <w:sz w:val="20"/>
                <w:szCs w:val="20"/>
              </w:rPr>
              <w:t xml:space="preserve">Local de prestação dos serviços: </w:t>
            </w:r>
            <w:r w:rsidR="000279F2">
              <w:rPr>
                <w:rFonts w:ascii="Times New Roman" w:hAnsi="Times New Roman" w:cs="Times New Roman"/>
                <w:sz w:val="20"/>
                <w:szCs w:val="20"/>
              </w:rPr>
              <w:t>Linha Bos Vista, junto ao Parque de Exposições, próximo ao Palco de Shows, no</w:t>
            </w:r>
            <w:r w:rsidR="000279F2" w:rsidRPr="000279F2">
              <w:rPr>
                <w:rFonts w:ascii="Times New Roman" w:hAnsi="Times New Roman" w:cs="Times New Roman"/>
                <w:sz w:val="20"/>
                <w:szCs w:val="20"/>
              </w:rPr>
              <w:t xml:space="preserve"> município de Palmitinho/R</w:t>
            </w:r>
            <w:r w:rsidR="000279F2">
              <w:rPr>
                <w:rFonts w:ascii="Times New Roman" w:hAnsi="Times New Roman" w:cs="Times New Roman"/>
                <w:sz w:val="20"/>
                <w:szCs w:val="20"/>
              </w:rPr>
              <w:t>S.</w:t>
            </w:r>
          </w:p>
          <w:p w14:paraId="09C93B50" w14:textId="77777777" w:rsidR="003A742D" w:rsidRDefault="003A742D" w:rsidP="002A6CF6">
            <w:pPr>
              <w:spacing w:after="0" w:line="264" w:lineRule="auto"/>
              <w:ind w:left="-105"/>
              <w:jc w:val="both"/>
              <w:rPr>
                <w:rFonts w:ascii="Times New Roman" w:hAnsi="Times New Roman" w:cs="Times New Roman"/>
                <w:sz w:val="20"/>
                <w:szCs w:val="20"/>
              </w:rPr>
            </w:pPr>
          </w:p>
          <w:p w14:paraId="121AFA1C" w14:textId="09B770CB" w:rsidR="002A6CF6" w:rsidRPr="000279F2" w:rsidRDefault="002A6CF6" w:rsidP="002A6CF6">
            <w:pPr>
              <w:spacing w:after="0" w:line="264" w:lineRule="auto"/>
              <w:ind w:hanging="2"/>
              <w:jc w:val="both"/>
              <w:rPr>
                <w:rFonts w:ascii="Times New Roman" w:hAnsi="Times New Roman" w:cs="Times New Roman"/>
                <w:sz w:val="20"/>
                <w:szCs w:val="20"/>
              </w:rPr>
            </w:pPr>
            <w:r w:rsidRPr="002A6CF6">
              <w:rPr>
                <w:rFonts w:ascii="Times New Roman" w:hAnsi="Times New Roman" w:cs="Times New Roman"/>
                <w:sz w:val="20"/>
                <w:szCs w:val="20"/>
              </w:rPr>
              <w:drawing>
                <wp:inline distT="0" distB="0" distL="0" distR="0" wp14:anchorId="5D6ECB8D" wp14:editId="442A8415">
                  <wp:extent cx="6391275" cy="3324225"/>
                  <wp:effectExtent l="0" t="0" r="9525" b="9525"/>
                  <wp:docPr id="12551906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190675" name=""/>
                          <pic:cNvPicPr/>
                        </pic:nvPicPr>
                        <pic:blipFill>
                          <a:blip r:embed="rId5"/>
                          <a:stretch>
                            <a:fillRect/>
                          </a:stretch>
                        </pic:blipFill>
                        <pic:spPr>
                          <a:xfrm>
                            <a:off x="0" y="0"/>
                            <a:ext cx="6402682" cy="3330158"/>
                          </a:xfrm>
                          <a:prstGeom prst="rect">
                            <a:avLst/>
                          </a:prstGeom>
                        </pic:spPr>
                      </pic:pic>
                    </a:graphicData>
                  </a:graphic>
                </wp:inline>
              </w:drawing>
            </w:r>
          </w:p>
          <w:p w14:paraId="025F15CF" w14:textId="77777777" w:rsidR="000279F2" w:rsidRPr="000279F2" w:rsidRDefault="000279F2" w:rsidP="002A6CF6">
            <w:pPr>
              <w:spacing w:after="0" w:line="264" w:lineRule="auto"/>
              <w:ind w:hanging="2"/>
              <w:rPr>
                <w:rFonts w:ascii="Times New Roman" w:hAnsi="Times New Roman" w:cs="Times New Roman"/>
                <w:sz w:val="20"/>
                <w:szCs w:val="20"/>
              </w:rPr>
            </w:pPr>
          </w:p>
          <w:p w14:paraId="2F75EB0F" w14:textId="030961C8" w:rsidR="000279F2" w:rsidRPr="000279F2" w:rsidRDefault="000279F2" w:rsidP="002A6CF6">
            <w:pPr>
              <w:spacing w:after="0" w:line="264" w:lineRule="auto"/>
              <w:ind w:hanging="2"/>
              <w:rPr>
                <w:rFonts w:ascii="Times New Roman" w:hAnsi="Times New Roman" w:cs="Times New Roman"/>
                <w:i/>
                <w:sz w:val="20"/>
                <w:szCs w:val="20"/>
              </w:rPr>
            </w:pPr>
            <w:r w:rsidRPr="000279F2">
              <w:rPr>
                <w:rFonts w:ascii="Times New Roman" w:hAnsi="Times New Roman" w:cs="Times New Roman"/>
                <w:i/>
                <w:sz w:val="20"/>
                <w:szCs w:val="20"/>
              </w:rPr>
              <w:t xml:space="preserve">Figura 1- Localização do </w:t>
            </w:r>
            <w:r>
              <w:rPr>
                <w:rFonts w:ascii="Times New Roman" w:hAnsi="Times New Roman" w:cs="Times New Roman"/>
                <w:i/>
                <w:sz w:val="20"/>
                <w:szCs w:val="20"/>
              </w:rPr>
              <w:t>campo</w:t>
            </w:r>
          </w:p>
          <w:p w14:paraId="59C77D9B" w14:textId="77777777" w:rsidR="000279F2" w:rsidRPr="000279F2" w:rsidRDefault="000279F2" w:rsidP="002A6CF6">
            <w:pPr>
              <w:spacing w:after="0" w:line="264" w:lineRule="auto"/>
              <w:ind w:hanging="2"/>
              <w:rPr>
                <w:rFonts w:ascii="Times New Roman" w:hAnsi="Times New Roman" w:cs="Times New Roman"/>
                <w:b/>
                <w:sz w:val="20"/>
                <w:szCs w:val="20"/>
              </w:rPr>
            </w:pPr>
          </w:p>
        </w:tc>
      </w:tr>
    </w:tbl>
    <w:p w14:paraId="5DFDFF36" w14:textId="200D2B80" w:rsidR="000279F2" w:rsidRPr="000279F2" w:rsidRDefault="000279F2" w:rsidP="002A6CF6">
      <w:pPr>
        <w:spacing w:after="0" w:line="264" w:lineRule="auto"/>
        <w:ind w:hanging="2"/>
        <w:rPr>
          <w:rFonts w:ascii="Times New Roman" w:hAnsi="Times New Roman" w:cs="Times New Roman"/>
          <w:sz w:val="20"/>
          <w:szCs w:val="20"/>
        </w:rPr>
      </w:pPr>
      <w:r w:rsidRPr="000279F2">
        <w:rPr>
          <w:rFonts w:ascii="Times New Roman" w:hAnsi="Times New Roman" w:cs="Times New Roman"/>
          <w:b/>
          <w:sz w:val="20"/>
          <w:szCs w:val="20"/>
        </w:rPr>
        <w:t>5.</w:t>
      </w:r>
      <w:r>
        <w:rPr>
          <w:rFonts w:ascii="Times New Roman" w:hAnsi="Times New Roman" w:cs="Times New Roman"/>
          <w:b/>
          <w:sz w:val="20"/>
          <w:szCs w:val="20"/>
        </w:rPr>
        <w:t>6</w:t>
      </w:r>
      <w:r w:rsidRPr="000279F2">
        <w:rPr>
          <w:rFonts w:ascii="Times New Roman" w:hAnsi="Times New Roman" w:cs="Times New Roman"/>
          <w:b/>
          <w:sz w:val="20"/>
          <w:szCs w:val="20"/>
        </w:rPr>
        <w:t>. Da Subcontratação:</w:t>
      </w:r>
    </w:p>
    <w:p w14:paraId="7434A370" w14:textId="61210A4E" w:rsidR="000279F2" w:rsidRPr="00754E94"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t>a</w:t>
      </w:r>
      <w:r w:rsidR="003A742D">
        <w:rPr>
          <w:rFonts w:ascii="Times New Roman" w:hAnsi="Times New Roman" w:cs="Times New Roman"/>
          <w:sz w:val="20"/>
          <w:szCs w:val="20"/>
        </w:rPr>
        <w:t>)</w:t>
      </w:r>
      <w:r w:rsidRPr="00754E94">
        <w:rPr>
          <w:rFonts w:ascii="Times New Roman" w:hAnsi="Times New Roman" w:cs="Times New Roman"/>
          <w:sz w:val="20"/>
          <w:szCs w:val="20"/>
        </w:rPr>
        <w:t xml:space="preserve"> Em regra, não será permitida a subcontratação total do objeto, disposto no Projeto de engenharia. </w:t>
      </w:r>
    </w:p>
    <w:p w14:paraId="226F0450" w14:textId="360E7D89" w:rsidR="000279F2" w:rsidRPr="00754E94"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t>b</w:t>
      </w:r>
      <w:r w:rsidR="003A742D">
        <w:rPr>
          <w:rFonts w:ascii="Times New Roman" w:hAnsi="Times New Roman" w:cs="Times New Roman"/>
          <w:sz w:val="20"/>
          <w:szCs w:val="20"/>
        </w:rPr>
        <w:t>)</w:t>
      </w:r>
      <w:r w:rsidRPr="00754E94">
        <w:rPr>
          <w:rFonts w:ascii="Times New Roman" w:hAnsi="Times New Roman" w:cs="Times New Roman"/>
          <w:sz w:val="20"/>
          <w:szCs w:val="20"/>
        </w:rPr>
        <w:t xml:space="preserve"> Na eventual hipótese de pedido de subcontratação parcial, este deverá ser formalizado pela Contratada, devidamente instruído com todos os elementos necessários e indispensáveis, devendo a subcontratada atender as condições estabelecidas no edital, no que se refere à habilitação jurídica e técnica, bem como estar em dia com os documentos exigidos, hipótese em que, a critério da Contratada, poderá ser permitida a subcontratação parcial. </w:t>
      </w:r>
    </w:p>
    <w:p w14:paraId="1B42F22F" w14:textId="77777777" w:rsidR="000279F2" w:rsidRPr="000279F2" w:rsidRDefault="000279F2" w:rsidP="002A6CF6">
      <w:pPr>
        <w:spacing w:after="0" w:line="264" w:lineRule="auto"/>
        <w:ind w:hanging="2"/>
        <w:jc w:val="both"/>
        <w:rPr>
          <w:rFonts w:ascii="Times New Roman" w:hAnsi="Times New Roman" w:cs="Times New Roman"/>
          <w:b/>
          <w:bCs/>
          <w:sz w:val="20"/>
          <w:szCs w:val="20"/>
          <w:u w:val="single"/>
        </w:rPr>
      </w:pPr>
    </w:p>
    <w:p w14:paraId="7251AACC" w14:textId="77777777" w:rsidR="000279F2" w:rsidRPr="000279F2" w:rsidRDefault="000279F2" w:rsidP="002A6CF6">
      <w:pPr>
        <w:spacing w:after="0" w:line="264" w:lineRule="auto"/>
        <w:ind w:hanging="2"/>
        <w:rPr>
          <w:rFonts w:ascii="Times New Roman" w:hAnsi="Times New Roman" w:cs="Times New Roman"/>
          <w:b/>
          <w:bCs/>
          <w:sz w:val="20"/>
          <w:szCs w:val="20"/>
          <w:u w:val="single"/>
        </w:rPr>
      </w:pPr>
      <w:r w:rsidRPr="000279F2">
        <w:rPr>
          <w:rFonts w:ascii="Times New Roman" w:hAnsi="Times New Roman" w:cs="Times New Roman"/>
          <w:b/>
          <w:bCs/>
          <w:sz w:val="20"/>
          <w:szCs w:val="20"/>
          <w:u w:val="single"/>
        </w:rPr>
        <w:t>6. CRITÉRIOS DE MEDIÇÃO E DE PAGAMENTO:</w:t>
      </w:r>
    </w:p>
    <w:p w14:paraId="42123704" w14:textId="77777777" w:rsidR="000279F2" w:rsidRPr="00754E94" w:rsidRDefault="000279F2" w:rsidP="002A6CF6">
      <w:pPr>
        <w:spacing w:after="0" w:line="264" w:lineRule="auto"/>
        <w:ind w:hanging="2"/>
        <w:rPr>
          <w:rFonts w:ascii="Times New Roman" w:hAnsi="Times New Roman" w:cs="Times New Roman"/>
          <w:sz w:val="20"/>
          <w:szCs w:val="20"/>
        </w:rPr>
      </w:pPr>
      <w:r w:rsidRPr="00754E94">
        <w:rPr>
          <w:rFonts w:ascii="Times New Roman" w:hAnsi="Times New Roman" w:cs="Times New Roman"/>
          <w:b/>
          <w:sz w:val="20"/>
          <w:szCs w:val="20"/>
        </w:rPr>
        <w:t>6.1. Das medições:</w:t>
      </w:r>
      <w:r w:rsidRPr="00754E94">
        <w:rPr>
          <w:rFonts w:ascii="Times New Roman" w:hAnsi="Times New Roman" w:cs="Times New Roman"/>
          <w:sz w:val="20"/>
          <w:szCs w:val="20"/>
        </w:rPr>
        <w:t xml:space="preserve"> </w:t>
      </w:r>
    </w:p>
    <w:p w14:paraId="4FD5654D" w14:textId="2DAA8910" w:rsidR="000279F2" w:rsidRPr="00754E94" w:rsidRDefault="000279F2" w:rsidP="002A6CF6">
      <w:pPr>
        <w:spacing w:after="0" w:line="264" w:lineRule="auto"/>
        <w:ind w:hanging="2"/>
        <w:rPr>
          <w:rFonts w:ascii="Times New Roman" w:hAnsi="Times New Roman" w:cs="Times New Roman"/>
          <w:sz w:val="20"/>
          <w:szCs w:val="20"/>
        </w:rPr>
      </w:pPr>
      <w:r w:rsidRPr="00754E94">
        <w:rPr>
          <w:rFonts w:ascii="Times New Roman" w:hAnsi="Times New Roman" w:cs="Times New Roman"/>
          <w:sz w:val="20"/>
          <w:szCs w:val="20"/>
        </w:rPr>
        <w:t>a</w:t>
      </w:r>
      <w:r w:rsidR="00754E94">
        <w:rPr>
          <w:rFonts w:ascii="Times New Roman" w:hAnsi="Times New Roman" w:cs="Times New Roman"/>
          <w:sz w:val="20"/>
          <w:szCs w:val="20"/>
        </w:rPr>
        <w:t>)</w:t>
      </w:r>
      <w:r w:rsidRPr="00754E94">
        <w:rPr>
          <w:rFonts w:ascii="Times New Roman" w:hAnsi="Times New Roman" w:cs="Times New Roman"/>
          <w:sz w:val="20"/>
          <w:szCs w:val="20"/>
        </w:rPr>
        <w:t xml:space="preserve"> Serão feitas mensalmente, a critério da contratante, de acordo com o cronograma físico-financeiro.</w:t>
      </w:r>
    </w:p>
    <w:p w14:paraId="489C1470" w14:textId="77777777" w:rsidR="000279F2" w:rsidRPr="000279F2" w:rsidRDefault="000279F2" w:rsidP="002A6CF6">
      <w:pPr>
        <w:spacing w:after="0" w:line="264" w:lineRule="auto"/>
        <w:ind w:hanging="2"/>
        <w:rPr>
          <w:rFonts w:ascii="Times New Roman" w:hAnsi="Times New Roman" w:cs="Times New Roman"/>
          <w:b/>
          <w:sz w:val="20"/>
          <w:szCs w:val="20"/>
        </w:rPr>
      </w:pPr>
    </w:p>
    <w:p w14:paraId="26C8E1E2" w14:textId="77777777" w:rsidR="000279F2" w:rsidRPr="00754E94" w:rsidRDefault="000279F2" w:rsidP="002A6CF6">
      <w:pPr>
        <w:spacing w:after="0" w:line="264" w:lineRule="auto"/>
        <w:ind w:hanging="2"/>
        <w:rPr>
          <w:rFonts w:ascii="Times New Roman" w:hAnsi="Times New Roman" w:cs="Times New Roman"/>
          <w:b/>
          <w:sz w:val="20"/>
          <w:szCs w:val="20"/>
        </w:rPr>
      </w:pPr>
      <w:r w:rsidRPr="00754E94">
        <w:rPr>
          <w:rFonts w:ascii="Times New Roman" w:hAnsi="Times New Roman" w:cs="Times New Roman"/>
          <w:b/>
          <w:sz w:val="20"/>
          <w:szCs w:val="20"/>
        </w:rPr>
        <w:t xml:space="preserve">6.2. Do pagamento: </w:t>
      </w:r>
    </w:p>
    <w:p w14:paraId="038E62BD" w14:textId="545B66E4" w:rsidR="000279F2"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t>a</w:t>
      </w:r>
      <w:r w:rsidR="002A6CF6">
        <w:rPr>
          <w:rFonts w:ascii="Times New Roman" w:hAnsi="Times New Roman" w:cs="Times New Roman"/>
          <w:sz w:val="20"/>
          <w:szCs w:val="20"/>
        </w:rPr>
        <w:t>)</w:t>
      </w:r>
      <w:r w:rsidRPr="00754E94">
        <w:rPr>
          <w:rFonts w:ascii="Times New Roman" w:hAnsi="Times New Roman" w:cs="Times New Roman"/>
          <w:sz w:val="20"/>
          <w:szCs w:val="20"/>
        </w:rPr>
        <w:t xml:space="preserve"> Os pagamentos serão efetuados conforme etapas concluídas e estabelecidos no Cronograma Físico-Financeiro aprovado pelo Contratante, mediante medições realizadas pelos técnicos fiscais, apresentação de Nota Fiscal devidamente assinada pelos fiscais da contratante, matrícula junto ao INSS para o primeiro pagamento, bem como ART/RRT dos responsáveis e a CND da obra para o último pagamento.</w:t>
      </w:r>
    </w:p>
    <w:p w14:paraId="086E92A7" w14:textId="462338F3" w:rsidR="000279F2" w:rsidRPr="00754E94"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t>b</w:t>
      </w:r>
      <w:r w:rsidR="002A6CF6">
        <w:rPr>
          <w:rFonts w:ascii="Times New Roman" w:hAnsi="Times New Roman" w:cs="Times New Roman"/>
          <w:sz w:val="20"/>
          <w:szCs w:val="20"/>
        </w:rPr>
        <w:t>)</w:t>
      </w:r>
      <w:r w:rsidRPr="00754E94">
        <w:rPr>
          <w:rFonts w:ascii="Times New Roman" w:hAnsi="Times New Roman" w:cs="Times New Roman"/>
          <w:sz w:val="20"/>
          <w:szCs w:val="20"/>
        </w:rPr>
        <w:t xml:space="preserve"> O pagamento será realizado em até 30 (trinta) dias após a emissão do respectivo boletim de medição. </w:t>
      </w:r>
    </w:p>
    <w:p w14:paraId="14FCC7AB" w14:textId="23E61567" w:rsidR="000279F2" w:rsidRPr="00754E94"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t>c</w:t>
      </w:r>
      <w:r w:rsidR="002A6CF6">
        <w:rPr>
          <w:rFonts w:ascii="Times New Roman" w:hAnsi="Times New Roman" w:cs="Times New Roman"/>
          <w:sz w:val="20"/>
          <w:szCs w:val="20"/>
        </w:rPr>
        <w:t>)</w:t>
      </w:r>
      <w:r w:rsidRPr="00754E94">
        <w:rPr>
          <w:rFonts w:ascii="Times New Roman" w:hAnsi="Times New Roman" w:cs="Times New Roman"/>
          <w:sz w:val="20"/>
          <w:szCs w:val="20"/>
        </w:rPr>
        <w:t xml:space="preserve">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w:t>
      </w:r>
    </w:p>
    <w:p w14:paraId="4084AB09" w14:textId="5D219141" w:rsidR="000279F2"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t>d</w:t>
      </w:r>
      <w:r w:rsidR="002A6CF6">
        <w:rPr>
          <w:rFonts w:ascii="Times New Roman" w:hAnsi="Times New Roman" w:cs="Times New Roman"/>
          <w:sz w:val="20"/>
          <w:szCs w:val="20"/>
        </w:rPr>
        <w:t>)</w:t>
      </w:r>
      <w:r w:rsidRPr="00754E94">
        <w:rPr>
          <w:rFonts w:ascii="Times New Roman" w:hAnsi="Times New Roman" w:cs="Times New Roman"/>
          <w:sz w:val="20"/>
          <w:szCs w:val="20"/>
        </w:rPr>
        <w:t xml:space="preserve"> Nenhum pagamento isentará a contratada da responsabilidade pelos serviços/materiais ou implicará em sua aceitação.</w:t>
      </w:r>
    </w:p>
    <w:p w14:paraId="3CA24FC9" w14:textId="64A056BD" w:rsidR="000279F2" w:rsidRPr="00754E94"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lastRenderedPageBreak/>
        <w:t>e</w:t>
      </w:r>
      <w:r w:rsidR="002A6CF6">
        <w:rPr>
          <w:rFonts w:ascii="Times New Roman" w:hAnsi="Times New Roman" w:cs="Times New Roman"/>
          <w:sz w:val="20"/>
          <w:szCs w:val="20"/>
        </w:rPr>
        <w:t>)</w:t>
      </w:r>
      <w:r w:rsidRPr="00754E94">
        <w:rPr>
          <w:rFonts w:ascii="Times New Roman" w:hAnsi="Times New Roman" w:cs="Times New Roman"/>
          <w:sz w:val="20"/>
          <w:szCs w:val="20"/>
        </w:rPr>
        <w:t xml:space="preserve"> A nota fiscal/fatura emitida pelo fornecedor deverá conter, em local de fácil visualização, a indicação do número do processo, número da concorrência eletrônica, a fim de se acelerar o trâmite de recebimento do material e posterior liberação do documento fiscal para liquidação e pagamento.</w:t>
      </w:r>
    </w:p>
    <w:p w14:paraId="39DBB1DB" w14:textId="25AA4C60" w:rsidR="000279F2" w:rsidRPr="00754E94"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t>f</w:t>
      </w:r>
      <w:r w:rsidR="002A6CF6">
        <w:rPr>
          <w:rFonts w:ascii="Times New Roman" w:hAnsi="Times New Roman" w:cs="Times New Roman"/>
          <w:sz w:val="20"/>
          <w:szCs w:val="20"/>
        </w:rPr>
        <w:t>)</w:t>
      </w:r>
      <w:r w:rsidRPr="00754E94">
        <w:rPr>
          <w:rFonts w:ascii="Times New Roman" w:hAnsi="Times New Roman" w:cs="Times New Roman"/>
          <w:sz w:val="20"/>
          <w:szCs w:val="20"/>
        </w:rPr>
        <w:t xml:space="preserve"> As notas fiscais deverão discriminar os valores referentes a execução dos serviços de mão de obra e materiais.</w:t>
      </w:r>
    </w:p>
    <w:p w14:paraId="3C42DE40" w14:textId="7BC76430" w:rsidR="000279F2" w:rsidRPr="00754E94"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t>g</w:t>
      </w:r>
      <w:r w:rsidR="002A6CF6">
        <w:rPr>
          <w:rFonts w:ascii="Times New Roman" w:hAnsi="Times New Roman" w:cs="Times New Roman"/>
          <w:sz w:val="20"/>
          <w:szCs w:val="20"/>
        </w:rPr>
        <w:t>)</w:t>
      </w:r>
      <w:r w:rsidRPr="00754E94">
        <w:rPr>
          <w:rFonts w:ascii="Times New Roman" w:hAnsi="Times New Roman" w:cs="Times New Roman"/>
          <w:sz w:val="20"/>
          <w:szCs w:val="20"/>
        </w:rPr>
        <w:t xml:space="preserve">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6C54FFDC" w14:textId="7275E710" w:rsidR="000279F2" w:rsidRPr="00754E94"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t>h</w:t>
      </w:r>
      <w:r w:rsidR="002A6CF6">
        <w:rPr>
          <w:rFonts w:ascii="Times New Roman" w:hAnsi="Times New Roman" w:cs="Times New Roman"/>
          <w:sz w:val="20"/>
          <w:szCs w:val="20"/>
        </w:rPr>
        <w:t>)</w:t>
      </w:r>
      <w:r w:rsidRPr="00754E94">
        <w:rPr>
          <w:rFonts w:ascii="Times New Roman" w:hAnsi="Times New Roman" w:cs="Times New Roman"/>
          <w:sz w:val="20"/>
          <w:szCs w:val="20"/>
        </w:rPr>
        <w:t xml:space="preserve"> Considerando o Art. 349, I do Código Tributário Municipal, LC 004/2018, o município efetuará a retenção do imposto sobre serviços - ISS, quando da prestação de serviços.</w:t>
      </w:r>
    </w:p>
    <w:p w14:paraId="13E8871F" w14:textId="78FE599E" w:rsidR="000279F2" w:rsidRPr="00754E94"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t>i</w:t>
      </w:r>
      <w:r w:rsidR="002A6CF6">
        <w:rPr>
          <w:rFonts w:ascii="Times New Roman" w:hAnsi="Times New Roman" w:cs="Times New Roman"/>
          <w:sz w:val="20"/>
          <w:szCs w:val="20"/>
        </w:rPr>
        <w:t>)</w:t>
      </w:r>
      <w:r w:rsidRPr="00754E94">
        <w:rPr>
          <w:rFonts w:ascii="Times New Roman" w:hAnsi="Times New Roman" w:cs="Times New Roman"/>
          <w:sz w:val="20"/>
          <w:szCs w:val="20"/>
        </w:rPr>
        <w:t xml:space="preserve"> Serão processadas as retenções previdenciárias e tributárias nos termos das leis que regulam a matéria.</w:t>
      </w:r>
    </w:p>
    <w:p w14:paraId="5A946ED3" w14:textId="1676CC51" w:rsidR="000279F2" w:rsidRPr="00754E94"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t>j</w:t>
      </w:r>
      <w:r w:rsidR="002A6CF6">
        <w:rPr>
          <w:rFonts w:ascii="Times New Roman" w:hAnsi="Times New Roman" w:cs="Times New Roman"/>
          <w:sz w:val="20"/>
          <w:szCs w:val="20"/>
        </w:rPr>
        <w:t>)</w:t>
      </w:r>
      <w:r w:rsidRPr="00754E94">
        <w:rPr>
          <w:rFonts w:ascii="Times New Roman" w:hAnsi="Times New Roman" w:cs="Times New Roman"/>
          <w:sz w:val="20"/>
          <w:szCs w:val="20"/>
        </w:rPr>
        <w:t xml:space="preserve"> Ocorrendo atraso no pagamento, os valores serão corrigidos monetariamente pelo índice do IPCA do período, ou outro índice que vier a substituí-lo, e a Administração compensará a contratada com juros de 0,5% ao mês, pro rata</w:t>
      </w:r>
    </w:p>
    <w:p w14:paraId="2B3F919A" w14:textId="77777777" w:rsidR="000279F2" w:rsidRDefault="000279F2" w:rsidP="002A6CF6">
      <w:pPr>
        <w:spacing w:after="0" w:line="264" w:lineRule="auto"/>
        <w:ind w:hanging="2"/>
        <w:rPr>
          <w:rFonts w:ascii="Times New Roman" w:hAnsi="Times New Roman" w:cs="Times New Roman"/>
          <w:b/>
          <w:sz w:val="20"/>
          <w:szCs w:val="20"/>
        </w:rPr>
      </w:pPr>
    </w:p>
    <w:p w14:paraId="0B6C8832" w14:textId="7A01DC5F" w:rsidR="000279F2" w:rsidRPr="00754E94" w:rsidRDefault="000279F2" w:rsidP="002A6CF6">
      <w:pPr>
        <w:spacing w:after="0" w:line="264" w:lineRule="auto"/>
        <w:ind w:hanging="2"/>
        <w:rPr>
          <w:rFonts w:ascii="Times New Roman" w:hAnsi="Times New Roman" w:cs="Times New Roman"/>
          <w:b/>
          <w:sz w:val="20"/>
          <w:szCs w:val="20"/>
        </w:rPr>
      </w:pPr>
      <w:r w:rsidRPr="000279F2">
        <w:rPr>
          <w:rFonts w:ascii="Times New Roman" w:hAnsi="Times New Roman" w:cs="Times New Roman"/>
          <w:b/>
          <w:sz w:val="20"/>
          <w:szCs w:val="20"/>
        </w:rPr>
        <w:t xml:space="preserve">6.3. </w:t>
      </w:r>
      <w:r w:rsidR="00754E94" w:rsidRPr="00754E94">
        <w:rPr>
          <w:rFonts w:ascii="Times New Roman" w:hAnsi="Times New Roman" w:cs="Times New Roman"/>
          <w:b/>
          <w:sz w:val="20"/>
          <w:szCs w:val="20"/>
        </w:rPr>
        <w:t>O</w:t>
      </w:r>
      <w:r w:rsidRPr="00754E94">
        <w:rPr>
          <w:rFonts w:ascii="Times New Roman" w:hAnsi="Times New Roman" w:cs="Times New Roman"/>
          <w:b/>
          <w:sz w:val="20"/>
          <w:szCs w:val="20"/>
        </w:rPr>
        <w:t xml:space="preserve"> reajustamento do valor relativo ao futuro contrato ocorrerá através de:</w:t>
      </w:r>
    </w:p>
    <w:p w14:paraId="5DB19D16" w14:textId="77777777"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6.3.1. Reajustamento em sentido estrito, desde que ultrapassado o período mínimo de 1 (um) ano da data-base vinculada à data do orçamento estimado, através do índice INCC; ou de</w:t>
      </w:r>
    </w:p>
    <w:p w14:paraId="01E4344E" w14:textId="77777777"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6.3.2. Repactuação no caso de regime de dedicação exclusiva de mão de obra ou de predominância de mão de obra, mediante demonstração analítica da variação dos custos, após o período mínimo de 1 (um) ano:</w:t>
      </w:r>
    </w:p>
    <w:p w14:paraId="2AB7499D" w14:textId="4C24B9AE"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a</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Da data de apresentação da proposta para os custos decorrentes do mercado;</w:t>
      </w:r>
    </w:p>
    <w:p w14:paraId="548FC522" w14:textId="2CFEB08F"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b</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Da celebração do acordo, da convenção coletiva ou do dissídio coletivo ao qual a proposta esteja vinculada para os custos de mão de obra.</w:t>
      </w:r>
    </w:p>
    <w:p w14:paraId="2A8A8391" w14:textId="3628938D"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c</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Em sendo solicitada a repactuação, a CONTRATANTE responderá ao pedido dentro do prazo máximo de 30 (trinta) dias contados da data do fornecimento da documentação que o instruiu.</w:t>
      </w:r>
    </w:p>
    <w:p w14:paraId="1EE61FD4" w14:textId="77777777" w:rsidR="000279F2" w:rsidRPr="000279F2" w:rsidRDefault="000279F2" w:rsidP="002A6CF6">
      <w:pPr>
        <w:spacing w:after="0" w:line="264" w:lineRule="auto"/>
        <w:ind w:hanging="2"/>
        <w:rPr>
          <w:rFonts w:ascii="Times New Roman" w:hAnsi="Times New Roman" w:cs="Times New Roman"/>
          <w:b/>
          <w:bCs/>
          <w:sz w:val="20"/>
          <w:szCs w:val="20"/>
          <w:u w:val="single"/>
        </w:rPr>
      </w:pPr>
    </w:p>
    <w:p w14:paraId="7D5FCCCC" w14:textId="77777777" w:rsidR="000279F2" w:rsidRPr="000279F2" w:rsidRDefault="000279F2" w:rsidP="002A6CF6">
      <w:pPr>
        <w:spacing w:after="0" w:line="264" w:lineRule="auto"/>
        <w:ind w:hanging="2"/>
        <w:rPr>
          <w:rFonts w:ascii="Times New Roman" w:hAnsi="Times New Roman" w:cs="Times New Roman"/>
          <w:b/>
          <w:bCs/>
          <w:sz w:val="20"/>
          <w:szCs w:val="20"/>
          <w:u w:val="single"/>
        </w:rPr>
      </w:pPr>
      <w:r w:rsidRPr="000279F2">
        <w:rPr>
          <w:rFonts w:ascii="Times New Roman" w:hAnsi="Times New Roman" w:cs="Times New Roman"/>
          <w:b/>
          <w:bCs/>
          <w:sz w:val="20"/>
          <w:szCs w:val="20"/>
          <w:u w:val="single"/>
        </w:rPr>
        <w:t>7. FORMA E CRITÉRIOS DE SELEÇÃO DO PRESTADOR DE SERVIÇO:</w:t>
      </w:r>
    </w:p>
    <w:p w14:paraId="5F40A492" w14:textId="77777777" w:rsidR="000279F2" w:rsidRPr="00754E94"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t>7.1. O futuro contratado será selecionado mediante processo licitatório na modalidade CONCORRÊNCIA ELETRONICA.</w:t>
      </w:r>
    </w:p>
    <w:p w14:paraId="4DF6559F" w14:textId="77777777" w:rsidR="000279F2" w:rsidRPr="00754E94" w:rsidRDefault="000279F2" w:rsidP="002A6CF6">
      <w:pPr>
        <w:spacing w:after="0" w:line="264" w:lineRule="auto"/>
        <w:ind w:hanging="2"/>
        <w:jc w:val="both"/>
        <w:rPr>
          <w:rFonts w:ascii="Times New Roman" w:hAnsi="Times New Roman" w:cs="Times New Roman"/>
          <w:sz w:val="20"/>
          <w:szCs w:val="20"/>
        </w:rPr>
      </w:pPr>
      <w:r w:rsidRPr="00754E94">
        <w:rPr>
          <w:rFonts w:ascii="Times New Roman" w:hAnsi="Times New Roman" w:cs="Times New Roman"/>
          <w:sz w:val="20"/>
          <w:szCs w:val="20"/>
        </w:rPr>
        <w:t xml:space="preserve">7.2. 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especialmente: </w:t>
      </w:r>
    </w:p>
    <w:p w14:paraId="7E3F93C4" w14:textId="77777777" w:rsidR="000279F2" w:rsidRPr="000279F2" w:rsidRDefault="000279F2" w:rsidP="002A6CF6">
      <w:pPr>
        <w:spacing w:after="0" w:line="264" w:lineRule="auto"/>
        <w:ind w:hanging="2"/>
        <w:rPr>
          <w:rFonts w:ascii="Times New Roman" w:hAnsi="Times New Roman" w:cs="Times New Roman"/>
          <w:sz w:val="20"/>
          <w:szCs w:val="20"/>
        </w:rPr>
      </w:pPr>
    </w:p>
    <w:p w14:paraId="6814D2B1" w14:textId="77777777" w:rsidR="000279F2" w:rsidRPr="000279F2" w:rsidRDefault="000279F2" w:rsidP="002A6CF6">
      <w:pPr>
        <w:spacing w:after="0" w:line="264" w:lineRule="auto"/>
        <w:ind w:hanging="2"/>
        <w:rPr>
          <w:rFonts w:ascii="Times New Roman" w:hAnsi="Times New Roman" w:cs="Times New Roman"/>
          <w:b/>
          <w:sz w:val="20"/>
          <w:szCs w:val="20"/>
          <w:u w:val="single"/>
        </w:rPr>
      </w:pPr>
      <w:r w:rsidRPr="000279F2">
        <w:rPr>
          <w:rFonts w:ascii="Times New Roman" w:hAnsi="Times New Roman" w:cs="Times New Roman"/>
          <w:b/>
          <w:sz w:val="20"/>
          <w:szCs w:val="20"/>
          <w:u w:val="single"/>
        </w:rPr>
        <w:t>7.3. PROPOSTA:</w:t>
      </w:r>
    </w:p>
    <w:p w14:paraId="01E3C053" w14:textId="27F4FE08"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a</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O prazo de validade da proposta será de 60 (sessenta) dias úteis, a contar da data de abertura da sessão eletrônica da concorrência, estabelecida no preâmbulo deste edital.</w:t>
      </w:r>
    </w:p>
    <w:p w14:paraId="1955D279" w14:textId="4286423F"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b</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Os licitantes deverão registrar suas propostas no sistema eletrônico, observando as diretrizes da planilha orçamentária do Projeto de Engenharia anexo a esse edital,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w:t>
      </w:r>
    </w:p>
    <w:p w14:paraId="0C7826C8" w14:textId="56BB03C3"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c</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78748152" w14:textId="211BF362"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d</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Serão considerados, para fins de julgamento, os valores constantes no preço unitário, no máximo, duas casas decimais após a vírgula, sendo desprezadas as demais, se houver, também em eventual contratação;</w:t>
      </w:r>
    </w:p>
    <w:p w14:paraId="28922F9C" w14:textId="74C27F47"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e</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0B39413A" w14:textId="787FCCE2"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f</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A apresentação das propostas implica obrigatoriedade do cumprimento das disposições nelas contidas, em conformidade com o que dispõe o Anteprojeto, o Termo de Referência e o Edital,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145730" w14:textId="77777777" w:rsidR="003A742D" w:rsidRDefault="003A742D" w:rsidP="002A6CF6">
      <w:pPr>
        <w:spacing w:after="0" w:line="264" w:lineRule="auto"/>
        <w:ind w:hanging="2"/>
        <w:rPr>
          <w:rFonts w:ascii="Times New Roman" w:hAnsi="Times New Roman" w:cs="Times New Roman"/>
          <w:b/>
          <w:sz w:val="20"/>
          <w:szCs w:val="20"/>
          <w:u w:val="single"/>
        </w:rPr>
      </w:pPr>
    </w:p>
    <w:p w14:paraId="5DA31D11" w14:textId="64F2C8F5" w:rsidR="000279F2" w:rsidRPr="000279F2" w:rsidRDefault="000279F2" w:rsidP="002A6CF6">
      <w:pPr>
        <w:spacing w:after="0" w:line="264" w:lineRule="auto"/>
        <w:ind w:hanging="2"/>
        <w:rPr>
          <w:rFonts w:ascii="Times New Roman" w:hAnsi="Times New Roman" w:cs="Times New Roman"/>
          <w:sz w:val="20"/>
          <w:szCs w:val="20"/>
          <w:u w:val="single"/>
        </w:rPr>
      </w:pPr>
      <w:r w:rsidRPr="000279F2">
        <w:rPr>
          <w:rFonts w:ascii="Times New Roman" w:hAnsi="Times New Roman" w:cs="Times New Roman"/>
          <w:b/>
          <w:sz w:val="20"/>
          <w:szCs w:val="20"/>
          <w:u w:val="single"/>
        </w:rPr>
        <w:t>7.</w:t>
      </w:r>
      <w:r>
        <w:rPr>
          <w:rFonts w:ascii="Times New Roman" w:hAnsi="Times New Roman" w:cs="Times New Roman"/>
          <w:b/>
          <w:sz w:val="20"/>
          <w:szCs w:val="20"/>
          <w:u w:val="single"/>
        </w:rPr>
        <w:t>4</w:t>
      </w:r>
      <w:r w:rsidRPr="000279F2">
        <w:rPr>
          <w:rFonts w:ascii="Times New Roman" w:hAnsi="Times New Roman" w:cs="Times New Roman"/>
          <w:b/>
          <w:sz w:val="20"/>
          <w:szCs w:val="20"/>
          <w:u w:val="single"/>
        </w:rPr>
        <w:t>. DA HABILITAÇÃO:</w:t>
      </w:r>
    </w:p>
    <w:p w14:paraId="559F00B2" w14:textId="4C03C8D9" w:rsidR="000279F2" w:rsidRDefault="000279F2" w:rsidP="002A6CF6">
      <w:pPr>
        <w:spacing w:after="0" w:line="264" w:lineRule="auto"/>
        <w:ind w:hanging="2"/>
        <w:jc w:val="both"/>
        <w:rPr>
          <w:rFonts w:ascii="Times New Roman" w:hAnsi="Times New Roman" w:cs="Times New Roman"/>
          <w:sz w:val="20"/>
          <w:szCs w:val="20"/>
        </w:rPr>
      </w:pPr>
      <w:r w:rsidRPr="000279F2">
        <w:rPr>
          <w:rFonts w:ascii="Times New Roman" w:hAnsi="Times New Roman" w:cs="Times New Roman"/>
          <w:sz w:val="20"/>
          <w:szCs w:val="20"/>
        </w:rPr>
        <w:t>Para fins de habilitação nesta concorrência, a licitante vencedora deverá enviar através do Portal Nacional de Compras Públicas os documentos abaixo elencados, observando o procedimento disposto no item 3 deste edital:</w:t>
      </w:r>
    </w:p>
    <w:p w14:paraId="76F9C935" w14:textId="7D59F46A" w:rsidR="000279F2" w:rsidRPr="000279F2" w:rsidRDefault="000279F2" w:rsidP="002A6CF6">
      <w:pPr>
        <w:spacing w:after="0" w:line="264" w:lineRule="auto"/>
        <w:ind w:hanging="2"/>
        <w:rPr>
          <w:rFonts w:ascii="Times New Roman" w:hAnsi="Times New Roman" w:cs="Times New Roman"/>
          <w:b/>
          <w:sz w:val="20"/>
          <w:szCs w:val="20"/>
          <w:u w:val="single"/>
        </w:rPr>
      </w:pPr>
      <w:r w:rsidRPr="000279F2">
        <w:rPr>
          <w:rFonts w:ascii="Times New Roman" w:hAnsi="Times New Roman" w:cs="Times New Roman"/>
          <w:b/>
          <w:sz w:val="20"/>
          <w:szCs w:val="20"/>
          <w:u w:val="single"/>
        </w:rPr>
        <w:lastRenderedPageBreak/>
        <w:t>7.</w:t>
      </w:r>
      <w:r w:rsidR="00462526">
        <w:rPr>
          <w:rFonts w:ascii="Times New Roman" w:hAnsi="Times New Roman" w:cs="Times New Roman"/>
          <w:b/>
          <w:sz w:val="20"/>
          <w:szCs w:val="20"/>
          <w:u w:val="single"/>
        </w:rPr>
        <w:t>4</w:t>
      </w:r>
      <w:r w:rsidRPr="000279F2">
        <w:rPr>
          <w:rFonts w:ascii="Times New Roman" w:hAnsi="Times New Roman" w:cs="Times New Roman"/>
          <w:b/>
          <w:sz w:val="20"/>
          <w:szCs w:val="20"/>
          <w:u w:val="single"/>
        </w:rPr>
        <w:t>.1. Habilitação Jurídica:</w:t>
      </w:r>
    </w:p>
    <w:p w14:paraId="67A8F687" w14:textId="193A3D31"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a</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Cópia do registro comercial, no caso de empresa individual;</w:t>
      </w:r>
    </w:p>
    <w:p w14:paraId="5806980C" w14:textId="3F4DD0BA"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b</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Cópia do ato constitutivo, estatuto ou contrato social em vigor, devidamente registrado, em se tratando de sociedades comerciais, e, no caso de sociedade por ações, acompanhado de documentos de eleição de seus administradores;</w:t>
      </w:r>
    </w:p>
    <w:p w14:paraId="1003D9A2" w14:textId="5BE368DB"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c</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Prova de inscrição no Cadastro Nacional de Pessoa Jurídica (CNPJ/MF);</w:t>
      </w:r>
    </w:p>
    <w:p w14:paraId="7EC0C416" w14:textId="6788D243"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d</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Cópia do decreto de autorização, em se tratando de empresa ou sociedade estrangeira em funcionamento no País, e ato de registro ou autorização para funcionamento expedido pelo órgão competente, quando a atividade assim o exigir.</w:t>
      </w:r>
    </w:p>
    <w:p w14:paraId="442F6E96" w14:textId="77777777" w:rsidR="000279F2" w:rsidRPr="000279F2" w:rsidRDefault="000279F2" w:rsidP="002A6CF6">
      <w:pPr>
        <w:spacing w:after="0" w:line="264" w:lineRule="auto"/>
        <w:ind w:hanging="2"/>
        <w:rPr>
          <w:rFonts w:ascii="Times New Roman" w:hAnsi="Times New Roman" w:cs="Times New Roman"/>
          <w:b/>
          <w:sz w:val="20"/>
          <w:szCs w:val="20"/>
          <w:u w:val="single"/>
        </w:rPr>
      </w:pPr>
    </w:p>
    <w:p w14:paraId="6AB24E3A" w14:textId="69B9D4B2" w:rsidR="000279F2" w:rsidRPr="000279F2" w:rsidRDefault="000279F2" w:rsidP="002A6CF6">
      <w:pPr>
        <w:spacing w:after="0" w:line="264" w:lineRule="auto"/>
        <w:ind w:hanging="2"/>
        <w:rPr>
          <w:rFonts w:ascii="Times New Roman" w:hAnsi="Times New Roman" w:cs="Times New Roman"/>
          <w:b/>
          <w:sz w:val="20"/>
          <w:szCs w:val="20"/>
          <w:u w:val="single"/>
        </w:rPr>
      </w:pPr>
      <w:r w:rsidRPr="000279F2">
        <w:rPr>
          <w:rFonts w:ascii="Times New Roman" w:hAnsi="Times New Roman" w:cs="Times New Roman"/>
          <w:b/>
          <w:sz w:val="20"/>
          <w:szCs w:val="20"/>
          <w:u w:val="single"/>
        </w:rPr>
        <w:t>7.</w:t>
      </w:r>
      <w:r w:rsidR="00462526">
        <w:rPr>
          <w:rFonts w:ascii="Times New Roman" w:hAnsi="Times New Roman" w:cs="Times New Roman"/>
          <w:b/>
          <w:sz w:val="20"/>
          <w:szCs w:val="20"/>
          <w:u w:val="single"/>
        </w:rPr>
        <w:t>4</w:t>
      </w:r>
      <w:r w:rsidRPr="000279F2">
        <w:rPr>
          <w:rFonts w:ascii="Times New Roman" w:hAnsi="Times New Roman" w:cs="Times New Roman"/>
          <w:b/>
          <w:sz w:val="20"/>
          <w:szCs w:val="20"/>
          <w:u w:val="single"/>
        </w:rPr>
        <w:t>.2. Habilitação Fiscal, Social e Trabalhista:</w:t>
      </w:r>
    </w:p>
    <w:p w14:paraId="556FE9D3" w14:textId="56F22702" w:rsidR="000279F2" w:rsidRPr="00754E94" w:rsidRDefault="000279F2" w:rsidP="002A6CF6">
      <w:pPr>
        <w:spacing w:after="0" w:line="264" w:lineRule="auto"/>
        <w:ind w:hanging="2"/>
        <w:rPr>
          <w:rFonts w:ascii="Times New Roman" w:hAnsi="Times New Roman" w:cs="Times New Roman"/>
          <w:bCs/>
          <w:sz w:val="20"/>
          <w:szCs w:val="20"/>
        </w:rPr>
      </w:pPr>
      <w:r w:rsidRPr="00754E94">
        <w:rPr>
          <w:rFonts w:ascii="Times New Roman" w:hAnsi="Times New Roman" w:cs="Times New Roman"/>
          <w:bCs/>
          <w:sz w:val="20"/>
          <w:szCs w:val="20"/>
        </w:rPr>
        <w:t>a</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Comprovante de inscrição no Cadastro de Pessoas Físicas (CPF) ou no Cadastro Nacional da Pessoa Jurídica (CNPJ);</w:t>
      </w:r>
    </w:p>
    <w:p w14:paraId="416A2CED" w14:textId="06259D1A" w:rsidR="000279F2" w:rsidRPr="00754E94" w:rsidRDefault="000279F2" w:rsidP="002A6CF6">
      <w:pPr>
        <w:spacing w:after="0" w:line="264" w:lineRule="auto"/>
        <w:ind w:hanging="2"/>
        <w:rPr>
          <w:rFonts w:ascii="Times New Roman" w:hAnsi="Times New Roman" w:cs="Times New Roman"/>
          <w:bCs/>
          <w:sz w:val="20"/>
          <w:szCs w:val="20"/>
        </w:rPr>
      </w:pPr>
      <w:r w:rsidRPr="00754E94">
        <w:rPr>
          <w:rFonts w:ascii="Times New Roman" w:hAnsi="Times New Roman" w:cs="Times New Roman"/>
          <w:bCs/>
          <w:sz w:val="20"/>
          <w:szCs w:val="20"/>
        </w:rPr>
        <w:t>b</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Certidão negativa de débitos relativos aos tributos Municipais, relativa à sede do licitante.</w:t>
      </w:r>
    </w:p>
    <w:p w14:paraId="214A61CE" w14:textId="22D1058E" w:rsidR="000279F2" w:rsidRPr="00754E94" w:rsidRDefault="000279F2" w:rsidP="002A6CF6">
      <w:pPr>
        <w:spacing w:after="0" w:line="264" w:lineRule="auto"/>
        <w:ind w:hanging="2"/>
        <w:rPr>
          <w:rFonts w:ascii="Times New Roman" w:hAnsi="Times New Roman" w:cs="Times New Roman"/>
          <w:bCs/>
          <w:sz w:val="20"/>
          <w:szCs w:val="20"/>
        </w:rPr>
      </w:pPr>
      <w:r w:rsidRPr="00754E94">
        <w:rPr>
          <w:rFonts w:ascii="Times New Roman" w:hAnsi="Times New Roman" w:cs="Times New Roman"/>
          <w:bCs/>
          <w:sz w:val="20"/>
          <w:szCs w:val="20"/>
        </w:rPr>
        <w:t>c</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Certidão negativa de débitos relativos aos tributos Estaduais, relativa à sede do licitante.</w:t>
      </w:r>
    </w:p>
    <w:p w14:paraId="3D96F048" w14:textId="652C3FD3" w:rsidR="000279F2" w:rsidRPr="00754E94" w:rsidRDefault="000279F2" w:rsidP="002A6CF6">
      <w:pPr>
        <w:spacing w:after="0" w:line="264" w:lineRule="auto"/>
        <w:ind w:hanging="2"/>
        <w:rPr>
          <w:rFonts w:ascii="Times New Roman" w:hAnsi="Times New Roman" w:cs="Times New Roman"/>
          <w:bCs/>
          <w:sz w:val="20"/>
          <w:szCs w:val="20"/>
        </w:rPr>
      </w:pPr>
      <w:r w:rsidRPr="00754E94">
        <w:rPr>
          <w:rFonts w:ascii="Times New Roman" w:hAnsi="Times New Roman" w:cs="Times New Roman"/>
          <w:bCs/>
          <w:sz w:val="20"/>
          <w:szCs w:val="20"/>
        </w:rPr>
        <w:t>d</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Certidão negativa de débitos relativos aos tributos Federais, relativa à sede do licitante.</w:t>
      </w:r>
    </w:p>
    <w:p w14:paraId="628CC8D4" w14:textId="332356BC" w:rsidR="000279F2" w:rsidRPr="00754E94" w:rsidRDefault="000279F2" w:rsidP="002A6CF6">
      <w:pPr>
        <w:spacing w:after="0" w:line="264" w:lineRule="auto"/>
        <w:ind w:hanging="2"/>
        <w:rPr>
          <w:rFonts w:ascii="Times New Roman" w:hAnsi="Times New Roman" w:cs="Times New Roman"/>
          <w:bCs/>
          <w:sz w:val="20"/>
          <w:szCs w:val="20"/>
        </w:rPr>
      </w:pPr>
      <w:r w:rsidRPr="00754E94">
        <w:rPr>
          <w:rFonts w:ascii="Times New Roman" w:hAnsi="Times New Roman" w:cs="Times New Roman"/>
          <w:bCs/>
          <w:sz w:val="20"/>
          <w:szCs w:val="20"/>
        </w:rPr>
        <w:t>e</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Certidão de regularidade relativa à Seguridade Social e ao FGTS, que demonstre cumprimento dos encargos sociais;</w:t>
      </w:r>
    </w:p>
    <w:p w14:paraId="4E016294" w14:textId="75425998" w:rsidR="000279F2" w:rsidRPr="00754E94" w:rsidRDefault="000279F2" w:rsidP="002A6CF6">
      <w:pPr>
        <w:spacing w:after="0" w:line="264" w:lineRule="auto"/>
        <w:ind w:hanging="2"/>
        <w:rPr>
          <w:rFonts w:ascii="Times New Roman" w:hAnsi="Times New Roman" w:cs="Times New Roman"/>
          <w:bCs/>
          <w:sz w:val="20"/>
          <w:szCs w:val="20"/>
        </w:rPr>
      </w:pPr>
      <w:r w:rsidRPr="00754E94">
        <w:rPr>
          <w:rFonts w:ascii="Times New Roman" w:hAnsi="Times New Roman" w:cs="Times New Roman"/>
          <w:bCs/>
          <w:sz w:val="20"/>
          <w:szCs w:val="20"/>
        </w:rPr>
        <w:t>f</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Certidão negativa de débitos trabalhistas, relativa à Justiça do Trabalho.</w:t>
      </w:r>
    </w:p>
    <w:p w14:paraId="262FA162" w14:textId="383446D9" w:rsidR="000279F2" w:rsidRPr="00754E94" w:rsidRDefault="000279F2" w:rsidP="002A6CF6">
      <w:pPr>
        <w:spacing w:after="0" w:line="264" w:lineRule="auto"/>
        <w:ind w:hanging="2"/>
        <w:rPr>
          <w:rFonts w:ascii="Times New Roman" w:hAnsi="Times New Roman" w:cs="Times New Roman"/>
          <w:bCs/>
          <w:sz w:val="20"/>
          <w:szCs w:val="20"/>
        </w:rPr>
      </w:pPr>
      <w:r w:rsidRPr="00754E94">
        <w:rPr>
          <w:rFonts w:ascii="Times New Roman" w:hAnsi="Times New Roman" w:cs="Times New Roman"/>
          <w:bCs/>
          <w:sz w:val="20"/>
          <w:szCs w:val="20"/>
        </w:rPr>
        <w:t>g</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Para a regularidade fiscal e trabalhista, será aceita certidão positiva com efeito de negativa.</w:t>
      </w:r>
    </w:p>
    <w:p w14:paraId="0C4EE95F" w14:textId="2751EB0C" w:rsidR="000279F2" w:rsidRPr="00754E94" w:rsidRDefault="000279F2" w:rsidP="002A6CF6">
      <w:pPr>
        <w:spacing w:after="0" w:line="264" w:lineRule="auto"/>
        <w:ind w:hanging="2"/>
        <w:rPr>
          <w:rFonts w:ascii="Times New Roman" w:hAnsi="Times New Roman" w:cs="Times New Roman"/>
          <w:bCs/>
          <w:sz w:val="20"/>
          <w:szCs w:val="20"/>
        </w:rPr>
      </w:pPr>
      <w:r w:rsidRPr="00754E94">
        <w:rPr>
          <w:rFonts w:ascii="Times New Roman" w:hAnsi="Times New Roman" w:cs="Times New Roman"/>
          <w:bCs/>
          <w:sz w:val="20"/>
          <w:szCs w:val="20"/>
        </w:rPr>
        <w:t>h</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Caso o licitante seja considerado isento de algum tributo relacionado ao objeto licitatório, deverá comprovar que o isenta.</w:t>
      </w:r>
    </w:p>
    <w:p w14:paraId="4A5BA0E7" w14:textId="77777777" w:rsidR="000279F2" w:rsidRPr="000279F2" w:rsidRDefault="000279F2" w:rsidP="002A6CF6">
      <w:pPr>
        <w:spacing w:after="0" w:line="264" w:lineRule="auto"/>
        <w:ind w:hanging="2"/>
        <w:rPr>
          <w:rFonts w:ascii="Times New Roman" w:hAnsi="Times New Roman" w:cs="Times New Roman"/>
          <w:sz w:val="20"/>
          <w:szCs w:val="20"/>
        </w:rPr>
      </w:pPr>
    </w:p>
    <w:p w14:paraId="38388B05" w14:textId="39970855" w:rsidR="000279F2" w:rsidRPr="000279F2" w:rsidRDefault="000279F2" w:rsidP="002A6CF6">
      <w:pPr>
        <w:spacing w:after="0" w:line="264" w:lineRule="auto"/>
        <w:ind w:hanging="2"/>
        <w:rPr>
          <w:rFonts w:ascii="Times New Roman" w:hAnsi="Times New Roman" w:cs="Times New Roman"/>
          <w:b/>
          <w:sz w:val="20"/>
          <w:szCs w:val="20"/>
          <w:u w:val="single"/>
        </w:rPr>
      </w:pPr>
      <w:r w:rsidRPr="000279F2">
        <w:rPr>
          <w:rFonts w:ascii="Times New Roman" w:hAnsi="Times New Roman" w:cs="Times New Roman"/>
          <w:b/>
          <w:sz w:val="20"/>
          <w:szCs w:val="20"/>
          <w:u w:val="single"/>
        </w:rPr>
        <w:t>7.</w:t>
      </w:r>
      <w:r w:rsidR="00462526">
        <w:rPr>
          <w:rFonts w:ascii="Times New Roman" w:hAnsi="Times New Roman" w:cs="Times New Roman"/>
          <w:b/>
          <w:sz w:val="20"/>
          <w:szCs w:val="20"/>
          <w:u w:val="single"/>
        </w:rPr>
        <w:t>4</w:t>
      </w:r>
      <w:r w:rsidRPr="000279F2">
        <w:rPr>
          <w:rFonts w:ascii="Times New Roman" w:hAnsi="Times New Roman" w:cs="Times New Roman"/>
          <w:b/>
          <w:sz w:val="20"/>
          <w:szCs w:val="20"/>
          <w:u w:val="single"/>
        </w:rPr>
        <w:t>.3. Habilitação Econômico-financeira:</w:t>
      </w:r>
    </w:p>
    <w:p w14:paraId="6C3A1522" w14:textId="4ADE2712"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a</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Balanço patrimonial, demonstração de resultado de exercício e demais demonstrações contábeis dos 2 (dois) últimos exercícios sociais; </w:t>
      </w:r>
    </w:p>
    <w:p w14:paraId="0B499CC9" w14:textId="22117DCD"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b</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Certidão negativa de falência expedida pelo distribuidor da sede da pessoa jurídica, em prazo não superior a 60 (sessenta) dias da data designada para a apresentação do documento;</w:t>
      </w:r>
    </w:p>
    <w:p w14:paraId="22107FFF" w14:textId="5AF97C20"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c</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A comprovação da situação financeira da empresa será constatada através da apresentação de declaração, emitida por contador devidamente habilitado, devendo ser acostada a Certidão de Regularidade Profissional na declaração, de que a empresa obtém de índices de Liquidez Geral (LG), Solvência Geral (SG) e Liquidez Corrente (LC), superiores a 1 (um) resultantes da aplicação das fórmulas:</w:t>
      </w:r>
    </w:p>
    <w:p w14:paraId="6E0B1D38" w14:textId="77777777" w:rsidR="000279F2" w:rsidRPr="000279F2" w:rsidRDefault="000279F2" w:rsidP="002A6CF6">
      <w:pPr>
        <w:spacing w:after="0" w:line="264" w:lineRule="auto"/>
        <w:ind w:hanging="2"/>
        <w:rPr>
          <w:rFonts w:ascii="Times New Roman" w:hAnsi="Times New Roman" w:cs="Times New Roman"/>
          <w:sz w:val="20"/>
          <w:szCs w:val="20"/>
        </w:rPr>
      </w:pPr>
    </w:p>
    <w:p w14:paraId="3B6CE767" w14:textId="77777777" w:rsidR="000279F2" w:rsidRPr="000279F2" w:rsidRDefault="000279F2" w:rsidP="002A6CF6">
      <w:pPr>
        <w:spacing w:after="0" w:line="264" w:lineRule="auto"/>
        <w:ind w:hanging="2"/>
        <w:rPr>
          <w:rFonts w:ascii="Times New Roman" w:hAnsi="Times New Roman" w:cs="Times New Roman"/>
          <w:sz w:val="20"/>
          <w:szCs w:val="20"/>
        </w:rPr>
      </w:pPr>
      <w:r w:rsidRPr="000279F2">
        <w:rPr>
          <w:rFonts w:ascii="Times New Roman" w:hAnsi="Times New Roman" w:cs="Times New Roman"/>
          <w:sz w:val="20"/>
          <w:szCs w:val="20"/>
        </w:rPr>
        <w:t>LG = Ativo Circulante + Realizável a Longo Prazo</w:t>
      </w:r>
    </w:p>
    <w:p w14:paraId="5BF63036" w14:textId="77777777" w:rsidR="000279F2" w:rsidRPr="000279F2" w:rsidRDefault="000279F2" w:rsidP="002A6CF6">
      <w:pPr>
        <w:spacing w:after="0" w:line="264" w:lineRule="auto"/>
        <w:ind w:hanging="2"/>
        <w:rPr>
          <w:rFonts w:ascii="Times New Roman" w:hAnsi="Times New Roman" w:cs="Times New Roman"/>
          <w:sz w:val="20"/>
          <w:szCs w:val="20"/>
        </w:rPr>
      </w:pPr>
      <w:r w:rsidRPr="000279F2">
        <w:rPr>
          <w:rFonts w:ascii="Times New Roman" w:hAnsi="Times New Roman" w:cs="Times New Roman"/>
          <w:sz w:val="20"/>
          <w:szCs w:val="20"/>
        </w:rPr>
        <w:t>-------------------------------------------------------------------------</w:t>
      </w:r>
    </w:p>
    <w:p w14:paraId="0EA460A3" w14:textId="77777777" w:rsidR="000279F2" w:rsidRPr="000279F2" w:rsidRDefault="000279F2" w:rsidP="002A6CF6">
      <w:pPr>
        <w:spacing w:after="0" w:line="264" w:lineRule="auto"/>
        <w:ind w:hanging="2"/>
        <w:rPr>
          <w:rFonts w:ascii="Times New Roman" w:hAnsi="Times New Roman" w:cs="Times New Roman"/>
          <w:sz w:val="20"/>
          <w:szCs w:val="20"/>
        </w:rPr>
      </w:pPr>
      <w:r w:rsidRPr="000279F2">
        <w:rPr>
          <w:rFonts w:ascii="Times New Roman" w:hAnsi="Times New Roman" w:cs="Times New Roman"/>
          <w:sz w:val="20"/>
          <w:szCs w:val="20"/>
        </w:rPr>
        <w:t>Passivo Circulante + Passivo Não Circulante</w:t>
      </w:r>
    </w:p>
    <w:p w14:paraId="3234B6E2" w14:textId="77777777" w:rsidR="00754E94" w:rsidRPr="002A6CF6" w:rsidRDefault="00754E94" w:rsidP="002A6CF6">
      <w:pPr>
        <w:spacing w:after="0" w:line="264" w:lineRule="auto"/>
        <w:ind w:hanging="2"/>
        <w:rPr>
          <w:rFonts w:ascii="Times New Roman" w:hAnsi="Times New Roman" w:cs="Times New Roman"/>
          <w:sz w:val="24"/>
          <w:szCs w:val="24"/>
        </w:rPr>
      </w:pPr>
    </w:p>
    <w:p w14:paraId="36AE18A8" w14:textId="37F183B8" w:rsidR="000279F2" w:rsidRPr="000279F2" w:rsidRDefault="000279F2" w:rsidP="002A6CF6">
      <w:pPr>
        <w:spacing w:after="0" w:line="264" w:lineRule="auto"/>
        <w:ind w:hanging="2"/>
        <w:rPr>
          <w:rFonts w:ascii="Times New Roman" w:hAnsi="Times New Roman" w:cs="Times New Roman"/>
          <w:sz w:val="20"/>
          <w:szCs w:val="20"/>
        </w:rPr>
      </w:pPr>
      <w:r w:rsidRPr="000279F2">
        <w:rPr>
          <w:rFonts w:ascii="Times New Roman" w:hAnsi="Times New Roman" w:cs="Times New Roman"/>
          <w:sz w:val="20"/>
          <w:szCs w:val="20"/>
        </w:rPr>
        <w:t>SG = Ativo T</w:t>
      </w:r>
      <w:r w:rsidR="002A6CF6">
        <w:rPr>
          <w:rFonts w:ascii="Times New Roman" w:hAnsi="Times New Roman" w:cs="Times New Roman"/>
          <w:sz w:val="20"/>
          <w:szCs w:val="20"/>
        </w:rPr>
        <w:t>o</w:t>
      </w:r>
      <w:r w:rsidRPr="000279F2">
        <w:rPr>
          <w:rFonts w:ascii="Times New Roman" w:hAnsi="Times New Roman" w:cs="Times New Roman"/>
          <w:sz w:val="20"/>
          <w:szCs w:val="20"/>
        </w:rPr>
        <w:t>tal</w:t>
      </w:r>
    </w:p>
    <w:p w14:paraId="4FF4B13C" w14:textId="77777777" w:rsidR="000279F2" w:rsidRPr="000279F2" w:rsidRDefault="000279F2" w:rsidP="002A6CF6">
      <w:pPr>
        <w:spacing w:after="0" w:line="264" w:lineRule="auto"/>
        <w:ind w:hanging="2"/>
        <w:rPr>
          <w:rFonts w:ascii="Times New Roman" w:hAnsi="Times New Roman" w:cs="Times New Roman"/>
          <w:sz w:val="20"/>
          <w:szCs w:val="20"/>
        </w:rPr>
      </w:pPr>
      <w:r w:rsidRPr="000279F2">
        <w:rPr>
          <w:rFonts w:ascii="Times New Roman" w:hAnsi="Times New Roman" w:cs="Times New Roman"/>
          <w:sz w:val="20"/>
          <w:szCs w:val="20"/>
        </w:rPr>
        <w:t>---------------------------------------------------------------------------</w:t>
      </w:r>
    </w:p>
    <w:p w14:paraId="79401A38" w14:textId="77777777" w:rsidR="000279F2" w:rsidRPr="000279F2" w:rsidRDefault="000279F2" w:rsidP="002A6CF6">
      <w:pPr>
        <w:spacing w:after="0" w:line="264" w:lineRule="auto"/>
        <w:ind w:hanging="2"/>
        <w:rPr>
          <w:rFonts w:ascii="Times New Roman" w:hAnsi="Times New Roman" w:cs="Times New Roman"/>
          <w:sz w:val="20"/>
          <w:szCs w:val="20"/>
        </w:rPr>
      </w:pPr>
      <w:r w:rsidRPr="000279F2">
        <w:rPr>
          <w:rFonts w:ascii="Times New Roman" w:hAnsi="Times New Roman" w:cs="Times New Roman"/>
          <w:sz w:val="20"/>
          <w:szCs w:val="20"/>
        </w:rPr>
        <w:t>Passivo Circulante + Passivo Não Circulante</w:t>
      </w:r>
    </w:p>
    <w:p w14:paraId="51298D7B" w14:textId="77777777" w:rsidR="00754E94" w:rsidRPr="002A6CF6" w:rsidRDefault="00754E94" w:rsidP="002A6CF6">
      <w:pPr>
        <w:spacing w:after="0" w:line="264" w:lineRule="auto"/>
        <w:ind w:hanging="2"/>
        <w:rPr>
          <w:rFonts w:ascii="Times New Roman" w:hAnsi="Times New Roman" w:cs="Times New Roman"/>
          <w:sz w:val="24"/>
          <w:szCs w:val="24"/>
        </w:rPr>
      </w:pPr>
    </w:p>
    <w:p w14:paraId="089F2921" w14:textId="77777777" w:rsidR="000279F2" w:rsidRPr="000279F2" w:rsidRDefault="000279F2" w:rsidP="002A6CF6">
      <w:pPr>
        <w:spacing w:after="0" w:line="264" w:lineRule="auto"/>
        <w:ind w:hanging="2"/>
        <w:rPr>
          <w:rFonts w:ascii="Times New Roman" w:hAnsi="Times New Roman" w:cs="Times New Roman"/>
          <w:sz w:val="20"/>
          <w:szCs w:val="20"/>
        </w:rPr>
      </w:pPr>
      <w:r w:rsidRPr="000279F2">
        <w:rPr>
          <w:rFonts w:ascii="Times New Roman" w:hAnsi="Times New Roman" w:cs="Times New Roman"/>
          <w:sz w:val="20"/>
          <w:szCs w:val="20"/>
        </w:rPr>
        <w:t>LC = Ativo Circulante</w:t>
      </w:r>
    </w:p>
    <w:p w14:paraId="5CF99E78" w14:textId="77777777" w:rsidR="000279F2" w:rsidRPr="000279F2" w:rsidRDefault="000279F2" w:rsidP="002A6CF6">
      <w:pPr>
        <w:spacing w:after="0" w:line="264" w:lineRule="auto"/>
        <w:ind w:hanging="2"/>
        <w:rPr>
          <w:rFonts w:ascii="Times New Roman" w:hAnsi="Times New Roman" w:cs="Times New Roman"/>
          <w:sz w:val="20"/>
          <w:szCs w:val="20"/>
        </w:rPr>
      </w:pPr>
      <w:r w:rsidRPr="000279F2">
        <w:rPr>
          <w:rFonts w:ascii="Times New Roman" w:hAnsi="Times New Roman" w:cs="Times New Roman"/>
          <w:sz w:val="20"/>
          <w:szCs w:val="20"/>
        </w:rPr>
        <w:t>-------------------------------------------------------------------------------</w:t>
      </w:r>
    </w:p>
    <w:p w14:paraId="6F41465F" w14:textId="77777777" w:rsidR="000279F2" w:rsidRDefault="000279F2" w:rsidP="002A6CF6">
      <w:pPr>
        <w:spacing w:after="0" w:line="264" w:lineRule="auto"/>
        <w:ind w:hanging="2"/>
        <w:rPr>
          <w:rFonts w:ascii="Times New Roman" w:hAnsi="Times New Roman" w:cs="Times New Roman"/>
          <w:sz w:val="20"/>
          <w:szCs w:val="20"/>
        </w:rPr>
      </w:pPr>
      <w:r w:rsidRPr="000279F2">
        <w:rPr>
          <w:rFonts w:ascii="Times New Roman" w:hAnsi="Times New Roman" w:cs="Times New Roman"/>
          <w:sz w:val="20"/>
          <w:szCs w:val="20"/>
        </w:rPr>
        <w:t>Passivo Circulante</w:t>
      </w:r>
    </w:p>
    <w:p w14:paraId="5B22CA63" w14:textId="77777777" w:rsidR="002A6CF6" w:rsidRPr="000279F2" w:rsidRDefault="002A6CF6" w:rsidP="002A6CF6">
      <w:pPr>
        <w:spacing w:after="0" w:line="264" w:lineRule="auto"/>
        <w:ind w:hanging="2"/>
        <w:rPr>
          <w:rFonts w:ascii="Times New Roman" w:hAnsi="Times New Roman" w:cs="Times New Roman"/>
          <w:sz w:val="20"/>
          <w:szCs w:val="20"/>
        </w:rPr>
      </w:pPr>
    </w:p>
    <w:p w14:paraId="3FE68E10" w14:textId="77777777" w:rsidR="000279F2" w:rsidRPr="000279F2" w:rsidRDefault="000279F2" w:rsidP="002A6CF6">
      <w:pPr>
        <w:spacing w:after="0" w:line="264" w:lineRule="auto"/>
        <w:ind w:hanging="2"/>
        <w:jc w:val="both"/>
        <w:rPr>
          <w:rFonts w:ascii="Times New Roman" w:hAnsi="Times New Roman" w:cs="Times New Roman"/>
          <w:b/>
          <w:bCs/>
          <w:sz w:val="20"/>
          <w:szCs w:val="20"/>
          <w:u w:val="single"/>
        </w:rPr>
      </w:pPr>
      <w:r w:rsidRPr="000279F2">
        <w:rPr>
          <w:rFonts w:ascii="Times New Roman" w:hAnsi="Times New Roman" w:cs="Times New Roman"/>
          <w:b/>
          <w:bCs/>
          <w:sz w:val="20"/>
          <w:szCs w:val="20"/>
          <w:u w:val="single"/>
        </w:rPr>
        <w:t>Observação: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0AE4DA60" w14:textId="77777777" w:rsidR="000279F2" w:rsidRPr="000279F2" w:rsidRDefault="000279F2" w:rsidP="002A6CF6">
      <w:pPr>
        <w:spacing w:after="0" w:line="264" w:lineRule="auto"/>
        <w:ind w:hanging="2"/>
        <w:rPr>
          <w:rFonts w:ascii="Times New Roman" w:hAnsi="Times New Roman" w:cs="Times New Roman"/>
          <w:b/>
          <w:sz w:val="20"/>
          <w:szCs w:val="20"/>
        </w:rPr>
      </w:pPr>
    </w:p>
    <w:p w14:paraId="089A5132" w14:textId="32CA0483"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d</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É vedada a substituição do balanço por balancete ou balanço provisório.</w:t>
      </w:r>
    </w:p>
    <w:p w14:paraId="2329A71C" w14:textId="4AEAF30E" w:rsidR="000279F2"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e</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0FFC9CA4" w14:textId="3ABDBE0A"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f</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As empresas criadas no exercício financeiro da licitação deverão atender a todas as exigências da habilitação e ficarão autorizadas a substituir os demonstrativos contábeis pelo balanço de abertura.</w:t>
      </w:r>
    </w:p>
    <w:p w14:paraId="6911ED48" w14:textId="06C2D705"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lastRenderedPageBreak/>
        <w:t>g</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Para as empresas cadastradas no Município, a documentação poderá ser substituída pelo seu Certificado de Registro de Fornecedor, desde que seu objetivo social comporte o objeto licitado e o registro cadastral esteja no prazo de validade.</w:t>
      </w:r>
    </w:p>
    <w:p w14:paraId="6FC8DBB7" w14:textId="008BB05C" w:rsidR="000279F2"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h</w:t>
      </w:r>
      <w:r w:rsidR="00754E94">
        <w:rPr>
          <w:rFonts w:ascii="Times New Roman" w:hAnsi="Times New Roman" w:cs="Times New Roman"/>
          <w:bCs/>
          <w:sz w:val="20"/>
          <w:szCs w:val="20"/>
        </w:rPr>
        <w:t>)</w:t>
      </w:r>
      <w:r w:rsidRPr="00754E94">
        <w:rPr>
          <w:rFonts w:ascii="Times New Roman" w:hAnsi="Times New Roman" w:cs="Times New Roman"/>
          <w:bCs/>
          <w:sz w:val="20"/>
          <w:szCs w:val="20"/>
        </w:rPr>
        <w:t xml:space="preserve"> A substituição referida no item 5.3.7 somente terá eficácia em relação aos documentos que tenham sido efetivamente apresentados para o cadastro e desde que estejam atualizados na data da sessão, constante no preâmbulo.</w:t>
      </w:r>
    </w:p>
    <w:p w14:paraId="07A1DF4A" w14:textId="50BB8FC1" w:rsidR="000279F2" w:rsidRPr="000279F2" w:rsidRDefault="00754E94" w:rsidP="002A6CF6">
      <w:pPr>
        <w:spacing w:after="0" w:line="264" w:lineRule="auto"/>
        <w:ind w:hanging="2"/>
        <w:jc w:val="both"/>
        <w:rPr>
          <w:rFonts w:ascii="Times New Roman" w:hAnsi="Times New Roman" w:cs="Times New Roman"/>
          <w:b/>
          <w:sz w:val="20"/>
          <w:szCs w:val="20"/>
        </w:rPr>
      </w:pPr>
      <w:r w:rsidRPr="00754E94">
        <w:rPr>
          <w:rFonts w:ascii="Times New Roman" w:hAnsi="Times New Roman" w:cs="Times New Roman"/>
          <w:bCs/>
          <w:sz w:val="20"/>
          <w:szCs w:val="20"/>
        </w:rPr>
        <w:t>i)</w:t>
      </w:r>
      <w:r w:rsidR="000279F2" w:rsidRPr="000279F2">
        <w:rPr>
          <w:rFonts w:ascii="Times New Roman" w:hAnsi="Times New Roman" w:cs="Times New Roman"/>
          <w:b/>
          <w:sz w:val="20"/>
          <w:szCs w:val="20"/>
        </w:rPr>
        <w:t xml:space="preserve"> </w:t>
      </w:r>
      <w:r w:rsidR="000279F2" w:rsidRPr="000279F2">
        <w:rPr>
          <w:rFonts w:ascii="Times New Roman" w:hAnsi="Times New Roman" w:cs="Times New Roman"/>
          <w:sz w:val="20"/>
          <w:szCs w:val="20"/>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499AC906" w14:textId="77777777" w:rsidR="00754E94" w:rsidRDefault="00754E94" w:rsidP="002A6CF6">
      <w:pPr>
        <w:spacing w:after="0" w:line="264" w:lineRule="auto"/>
        <w:rPr>
          <w:rFonts w:ascii="Times New Roman" w:hAnsi="Times New Roman" w:cs="Times New Roman"/>
          <w:b/>
          <w:sz w:val="20"/>
          <w:szCs w:val="20"/>
          <w:u w:val="single"/>
        </w:rPr>
      </w:pPr>
    </w:p>
    <w:p w14:paraId="5D09A036" w14:textId="77777777" w:rsidR="00754E94" w:rsidRDefault="000279F2" w:rsidP="002A6CF6">
      <w:pPr>
        <w:spacing w:after="0" w:line="264" w:lineRule="auto"/>
        <w:rPr>
          <w:rFonts w:ascii="Times New Roman" w:hAnsi="Times New Roman" w:cs="Times New Roman"/>
          <w:b/>
          <w:sz w:val="20"/>
          <w:szCs w:val="20"/>
          <w:u w:val="single"/>
        </w:rPr>
      </w:pPr>
      <w:r w:rsidRPr="000279F2">
        <w:rPr>
          <w:rFonts w:ascii="Times New Roman" w:hAnsi="Times New Roman" w:cs="Times New Roman"/>
          <w:b/>
          <w:sz w:val="20"/>
          <w:szCs w:val="20"/>
          <w:u w:val="single"/>
        </w:rPr>
        <w:t>7.</w:t>
      </w:r>
      <w:r w:rsidR="00462526">
        <w:rPr>
          <w:rFonts w:ascii="Times New Roman" w:hAnsi="Times New Roman" w:cs="Times New Roman"/>
          <w:b/>
          <w:sz w:val="20"/>
          <w:szCs w:val="20"/>
          <w:u w:val="single"/>
        </w:rPr>
        <w:t>4</w:t>
      </w:r>
      <w:r w:rsidRPr="000279F2">
        <w:rPr>
          <w:rFonts w:ascii="Times New Roman" w:hAnsi="Times New Roman" w:cs="Times New Roman"/>
          <w:b/>
          <w:sz w:val="20"/>
          <w:szCs w:val="20"/>
          <w:u w:val="single"/>
        </w:rPr>
        <w:t>.</w:t>
      </w:r>
      <w:r w:rsidR="00462526">
        <w:rPr>
          <w:rFonts w:ascii="Times New Roman" w:hAnsi="Times New Roman" w:cs="Times New Roman"/>
          <w:b/>
          <w:sz w:val="20"/>
          <w:szCs w:val="20"/>
          <w:u w:val="single"/>
        </w:rPr>
        <w:t>4</w:t>
      </w:r>
      <w:r w:rsidRPr="000279F2">
        <w:rPr>
          <w:rFonts w:ascii="Times New Roman" w:hAnsi="Times New Roman" w:cs="Times New Roman"/>
          <w:b/>
          <w:sz w:val="20"/>
          <w:szCs w:val="20"/>
          <w:u w:val="single"/>
        </w:rPr>
        <w:t>. Qualificação técnico-profissional e técnico-operacional:</w:t>
      </w:r>
    </w:p>
    <w:p w14:paraId="25560D3F" w14:textId="41434FDC" w:rsidR="00462526" w:rsidRPr="0068727F" w:rsidRDefault="00754E94" w:rsidP="002A6CF6">
      <w:pPr>
        <w:spacing w:after="0" w:line="264" w:lineRule="auto"/>
        <w:jc w:val="both"/>
        <w:rPr>
          <w:rFonts w:ascii="Times New Roman" w:eastAsia="Times" w:hAnsi="Times New Roman" w:cs="Times New Roman"/>
          <w:bCs/>
          <w:sz w:val="20"/>
          <w:szCs w:val="20"/>
        </w:rPr>
      </w:pPr>
      <w:r w:rsidRPr="00754E94">
        <w:rPr>
          <w:rFonts w:ascii="Times New Roman" w:hAnsi="Times New Roman" w:cs="Times New Roman"/>
          <w:bCs/>
          <w:sz w:val="20"/>
          <w:szCs w:val="20"/>
        </w:rPr>
        <w:t>a)</w:t>
      </w:r>
      <w:r w:rsidR="00462526" w:rsidRPr="0068727F">
        <w:rPr>
          <w:rFonts w:ascii="Times New Roman" w:eastAsia="Times" w:hAnsi="Times New Roman" w:cs="Times New Roman"/>
          <w:bCs/>
          <w:sz w:val="20"/>
          <w:szCs w:val="20"/>
        </w:rPr>
        <w:t xml:space="preserve"> </w:t>
      </w:r>
      <w:r w:rsidR="00462526" w:rsidRPr="0068727F">
        <w:rPr>
          <w:rFonts w:ascii="Times New Roman" w:hAnsi="Times New Roman" w:cs="Times New Roman"/>
          <w:bCs/>
          <w:sz w:val="20"/>
          <w:szCs w:val="20"/>
        </w:rPr>
        <w:t xml:space="preserve">Prova de Registro/Inscrição da empresa licitante no Conselho Regional de Engenharia e Agronomia do Rio Grande do Sul (CREA/RS), com atividades pertinentes ao objeto da licitação, em situação regular/vigente, ou visto do mesmo, no caso de empresas não sediadas no Estado; </w:t>
      </w:r>
    </w:p>
    <w:p w14:paraId="7146FDF4" w14:textId="4F6D7864" w:rsidR="00462526" w:rsidRPr="0068727F" w:rsidRDefault="00754E94" w:rsidP="002A6CF6">
      <w:pPr>
        <w:pBdr>
          <w:top w:val="nil"/>
          <w:left w:val="nil"/>
          <w:bottom w:val="nil"/>
          <w:right w:val="nil"/>
          <w:between w:val="nil"/>
        </w:pBdr>
        <w:spacing w:after="0" w:line="264" w:lineRule="auto"/>
        <w:jc w:val="both"/>
        <w:rPr>
          <w:rFonts w:ascii="Times New Roman" w:hAnsi="Times New Roman" w:cs="Times New Roman"/>
          <w:bCs/>
          <w:sz w:val="20"/>
          <w:szCs w:val="20"/>
        </w:rPr>
      </w:pPr>
      <w:r>
        <w:rPr>
          <w:rFonts w:ascii="Times New Roman" w:eastAsia="Times" w:hAnsi="Times New Roman" w:cs="Times New Roman"/>
          <w:bCs/>
          <w:sz w:val="20"/>
          <w:szCs w:val="20"/>
        </w:rPr>
        <w:t xml:space="preserve">b) </w:t>
      </w:r>
      <w:r w:rsidR="00462526" w:rsidRPr="0068727F">
        <w:rPr>
          <w:rFonts w:ascii="Times New Roman" w:hAnsi="Times New Roman" w:cs="Times New Roman"/>
          <w:bCs/>
          <w:sz w:val="20"/>
          <w:szCs w:val="20"/>
        </w:rPr>
        <w:t xml:space="preserve">Prova de que a empresa licitante tem à disposição profissional responsável técnico, com Registro regular/vigente no Conselho Profissional competente, sendo a comprovação da seguinte forma: </w:t>
      </w:r>
    </w:p>
    <w:p w14:paraId="4B897233" w14:textId="7331DF6D" w:rsidR="00462526" w:rsidRPr="0068727F" w:rsidRDefault="00754E94" w:rsidP="002A6CF6">
      <w:pPr>
        <w:pBdr>
          <w:top w:val="nil"/>
          <w:left w:val="nil"/>
          <w:bottom w:val="nil"/>
          <w:right w:val="nil"/>
          <w:between w:val="nil"/>
        </w:pBdr>
        <w:spacing w:after="0" w:line="264" w:lineRule="auto"/>
        <w:jc w:val="both"/>
        <w:rPr>
          <w:rFonts w:ascii="Times New Roman" w:hAnsi="Times New Roman" w:cs="Times New Roman"/>
          <w:bCs/>
          <w:sz w:val="20"/>
          <w:szCs w:val="20"/>
        </w:rPr>
      </w:pPr>
      <w:r>
        <w:rPr>
          <w:rFonts w:ascii="Times New Roman" w:hAnsi="Times New Roman" w:cs="Times New Roman"/>
          <w:bCs/>
          <w:sz w:val="20"/>
          <w:szCs w:val="20"/>
        </w:rPr>
        <w:t>-</w:t>
      </w:r>
      <w:r w:rsidR="00462526" w:rsidRPr="0068727F">
        <w:rPr>
          <w:rFonts w:ascii="Times New Roman" w:hAnsi="Times New Roman" w:cs="Times New Roman"/>
          <w:bCs/>
          <w:sz w:val="20"/>
          <w:szCs w:val="20"/>
        </w:rPr>
        <w:t xml:space="preserve"> A Comprovação do Vínculo do Profissional deverá ser feita através da apresentação de cópia da CTPS ou Carteira de Trabalho Digital, se for funcionário; contrato social ou documento equivalente, caso o profissional seja sócio ou proprietário da empresa; mediante contrato de prestação de serviços, ou, declaração assinada pelo profissional e representante legal da empresa comprometendo-se a firmar contrato de prestação de serviços entre si, se a empresa for vencedora da licitação; </w:t>
      </w:r>
    </w:p>
    <w:p w14:paraId="72EEF267" w14:textId="24FBBF08" w:rsidR="00462526" w:rsidRPr="0068727F" w:rsidRDefault="00754E94" w:rsidP="002A6CF6">
      <w:pPr>
        <w:pBdr>
          <w:top w:val="nil"/>
          <w:left w:val="nil"/>
          <w:bottom w:val="nil"/>
          <w:right w:val="nil"/>
          <w:between w:val="nil"/>
        </w:pBdr>
        <w:spacing w:after="0" w:line="264" w:lineRule="auto"/>
        <w:jc w:val="both"/>
        <w:rPr>
          <w:rFonts w:ascii="Times New Roman" w:hAnsi="Times New Roman" w:cs="Times New Roman"/>
          <w:bCs/>
          <w:sz w:val="20"/>
          <w:szCs w:val="20"/>
        </w:rPr>
      </w:pPr>
      <w:r>
        <w:rPr>
          <w:rFonts w:ascii="Times New Roman" w:hAnsi="Times New Roman" w:cs="Times New Roman"/>
          <w:bCs/>
          <w:sz w:val="20"/>
          <w:szCs w:val="20"/>
        </w:rPr>
        <w:t xml:space="preserve">- </w:t>
      </w:r>
      <w:r w:rsidR="00462526" w:rsidRPr="0068727F">
        <w:rPr>
          <w:rFonts w:ascii="Times New Roman" w:hAnsi="Times New Roman" w:cs="Times New Roman"/>
          <w:bCs/>
          <w:sz w:val="20"/>
          <w:szCs w:val="20"/>
        </w:rPr>
        <w:t>Prova de Registro/Inscrição do Responsável Técnico relacionado ao objeto da licitação no Conselho Regional de Engenharia e Agronomia do Rio Grande do Sul (CREA/RS)</w:t>
      </w:r>
      <w:r w:rsidR="00462526">
        <w:rPr>
          <w:rFonts w:ascii="Times New Roman" w:hAnsi="Times New Roman" w:cs="Times New Roman"/>
          <w:bCs/>
          <w:sz w:val="20"/>
          <w:szCs w:val="20"/>
        </w:rPr>
        <w:t xml:space="preserve">, </w:t>
      </w:r>
      <w:r w:rsidR="00462526" w:rsidRPr="0068727F">
        <w:rPr>
          <w:rFonts w:ascii="Times New Roman" w:hAnsi="Times New Roman" w:cs="Times New Roman"/>
          <w:bCs/>
          <w:sz w:val="20"/>
          <w:szCs w:val="20"/>
        </w:rPr>
        <w:t xml:space="preserve">em situação regular/vigente, ou visto do mesmo, no caso de profissional registrado em outro Estado; </w:t>
      </w:r>
    </w:p>
    <w:p w14:paraId="53D65E7D" w14:textId="1985401F" w:rsidR="00462526" w:rsidRPr="0068727F" w:rsidRDefault="00754E94" w:rsidP="002A6CF6">
      <w:pPr>
        <w:spacing w:after="0" w:line="264" w:lineRule="auto"/>
        <w:jc w:val="both"/>
        <w:rPr>
          <w:rFonts w:ascii="Times New Roman" w:eastAsia="Times" w:hAnsi="Times New Roman" w:cs="Times New Roman"/>
          <w:bCs/>
          <w:sz w:val="20"/>
          <w:szCs w:val="20"/>
          <w:u w:val="single"/>
        </w:rPr>
      </w:pPr>
      <w:r>
        <w:rPr>
          <w:rFonts w:ascii="Times New Roman" w:eastAsia="Times" w:hAnsi="Times New Roman" w:cs="Times New Roman"/>
          <w:bCs/>
          <w:sz w:val="20"/>
          <w:szCs w:val="20"/>
        </w:rPr>
        <w:t xml:space="preserve">c) </w:t>
      </w:r>
      <w:r w:rsidR="00462526" w:rsidRPr="0068727F">
        <w:rPr>
          <w:rFonts w:ascii="Times New Roman" w:hAnsi="Times New Roman" w:cs="Times New Roman"/>
          <w:bCs/>
          <w:sz w:val="20"/>
          <w:szCs w:val="20"/>
        </w:rPr>
        <w:t xml:space="preserve">Declaração da licitante, assinada por seu representante legal ou seu responsável técnico, de que tem pleno conhecimento da obra e dos serviços a serem executados, que efetuou a devida análise aos projetos, memorial descritivo, memória de cálculo, planilha orçamentária, cronograma de obra e das condições locais para o cumprimento das obrigações objeto da licitação.  </w:t>
      </w:r>
    </w:p>
    <w:p w14:paraId="61F3D207" w14:textId="25B7E91D" w:rsidR="00462526" w:rsidRPr="0068727F" w:rsidRDefault="00754E94" w:rsidP="002A6CF6">
      <w:pPr>
        <w:pBdr>
          <w:top w:val="nil"/>
          <w:left w:val="nil"/>
          <w:bottom w:val="nil"/>
          <w:right w:val="nil"/>
          <w:between w:val="nil"/>
        </w:pBdr>
        <w:spacing w:after="0" w:line="264" w:lineRule="auto"/>
        <w:jc w:val="both"/>
        <w:rPr>
          <w:rFonts w:ascii="Times New Roman" w:eastAsia="Times" w:hAnsi="Times New Roman" w:cs="Times New Roman"/>
          <w:bCs/>
          <w:color w:val="FF0000"/>
          <w:sz w:val="20"/>
          <w:szCs w:val="20"/>
        </w:rPr>
      </w:pPr>
      <w:r>
        <w:rPr>
          <w:rFonts w:ascii="Times New Roman" w:eastAsia="Times" w:hAnsi="Times New Roman" w:cs="Times New Roman"/>
          <w:bCs/>
          <w:sz w:val="20"/>
          <w:szCs w:val="20"/>
        </w:rPr>
        <w:t xml:space="preserve">d) </w:t>
      </w:r>
      <w:r w:rsidR="00462526" w:rsidRPr="0068727F">
        <w:rPr>
          <w:rFonts w:ascii="Times New Roman" w:hAnsi="Times New Roman" w:cs="Times New Roman"/>
          <w:bCs/>
          <w:sz w:val="20"/>
          <w:szCs w:val="20"/>
        </w:rPr>
        <w:t>Declaração formal, conforme art. 67, Inciso III, da Lei 14.133/2021, emitida pela licitante, que disponibilizará as instalações, o aparelhamento adequado e necessário para execução do objeto desta licitação, em perfeitas condições de uso e funcionamento, bem como equipe qualificada para realização dos serviços.</w:t>
      </w:r>
    </w:p>
    <w:p w14:paraId="61CD309B" w14:textId="2FE1970A" w:rsidR="00462526" w:rsidRPr="0068727F" w:rsidRDefault="00754E94" w:rsidP="002A6CF6">
      <w:pPr>
        <w:pBdr>
          <w:top w:val="nil"/>
          <w:left w:val="nil"/>
          <w:bottom w:val="nil"/>
          <w:right w:val="nil"/>
          <w:between w:val="nil"/>
        </w:pBdr>
        <w:spacing w:after="0" w:line="264" w:lineRule="auto"/>
        <w:jc w:val="both"/>
        <w:rPr>
          <w:rFonts w:ascii="Times New Roman" w:eastAsia="Times" w:hAnsi="Times New Roman" w:cs="Times New Roman"/>
          <w:bCs/>
          <w:sz w:val="20"/>
          <w:szCs w:val="20"/>
        </w:rPr>
      </w:pPr>
      <w:r>
        <w:rPr>
          <w:rFonts w:ascii="Times New Roman" w:eastAsia="Times" w:hAnsi="Times New Roman" w:cs="Times New Roman"/>
          <w:bCs/>
          <w:sz w:val="20"/>
          <w:szCs w:val="20"/>
        </w:rPr>
        <w:t>e)</w:t>
      </w:r>
      <w:r w:rsidR="00462526" w:rsidRPr="0068727F">
        <w:rPr>
          <w:rFonts w:ascii="Times New Roman" w:eastAsia="Times" w:hAnsi="Times New Roman" w:cs="Times New Roman"/>
          <w:bCs/>
          <w:sz w:val="20"/>
          <w:szCs w:val="20"/>
        </w:rPr>
        <w:t xml:space="preserve"> Declaração de Concordância do(a) Responsável Técnico indicado, com a inclusão de seu nome como responsável pelo serviço ora licitado;</w:t>
      </w:r>
    </w:p>
    <w:p w14:paraId="17CE90E3" w14:textId="25C9A830" w:rsidR="00462526" w:rsidRPr="0068727F" w:rsidRDefault="00754E94" w:rsidP="002A6CF6">
      <w:pPr>
        <w:pBdr>
          <w:top w:val="nil"/>
          <w:left w:val="nil"/>
          <w:bottom w:val="nil"/>
          <w:right w:val="nil"/>
          <w:between w:val="nil"/>
        </w:pBdr>
        <w:spacing w:after="0" w:line="264" w:lineRule="auto"/>
        <w:jc w:val="both"/>
        <w:rPr>
          <w:rFonts w:ascii="Times New Roman" w:eastAsia="Times" w:hAnsi="Times New Roman" w:cs="Times New Roman"/>
          <w:bCs/>
          <w:sz w:val="20"/>
          <w:szCs w:val="20"/>
        </w:rPr>
      </w:pPr>
      <w:r>
        <w:rPr>
          <w:rFonts w:ascii="Times New Roman" w:eastAsia="Times" w:hAnsi="Times New Roman" w:cs="Times New Roman"/>
          <w:bCs/>
          <w:sz w:val="20"/>
          <w:szCs w:val="20"/>
        </w:rPr>
        <w:t xml:space="preserve">F) </w:t>
      </w:r>
      <w:r w:rsidR="00462526" w:rsidRPr="0068727F">
        <w:rPr>
          <w:rFonts w:ascii="Times New Roman" w:eastAsia="Times" w:hAnsi="Times New Roman" w:cs="Times New Roman"/>
          <w:bCs/>
          <w:sz w:val="20"/>
          <w:szCs w:val="20"/>
        </w:rPr>
        <w:t>Declaração de que a empresa licitante tomou conhecimento de todas as informações e dos termos do Edital e que sanou todas as dúvidas quanto ao projeto técnico;</w:t>
      </w:r>
    </w:p>
    <w:p w14:paraId="3174C662" w14:textId="77777777" w:rsidR="000279F2" w:rsidRPr="000279F2" w:rsidRDefault="000279F2" w:rsidP="002A6CF6">
      <w:pPr>
        <w:spacing w:after="0" w:line="264" w:lineRule="auto"/>
        <w:ind w:hanging="2"/>
        <w:rPr>
          <w:rFonts w:ascii="Times New Roman" w:hAnsi="Times New Roman" w:cs="Times New Roman"/>
          <w:b/>
          <w:sz w:val="20"/>
          <w:szCs w:val="20"/>
          <w:u w:val="single"/>
        </w:rPr>
      </w:pPr>
    </w:p>
    <w:p w14:paraId="67EB5D5D" w14:textId="20C044F0" w:rsidR="000279F2" w:rsidRPr="003A742D" w:rsidRDefault="000279F2" w:rsidP="002A6CF6">
      <w:pPr>
        <w:spacing w:after="0" w:line="264" w:lineRule="auto"/>
        <w:ind w:hanging="2"/>
        <w:jc w:val="both"/>
        <w:rPr>
          <w:rFonts w:ascii="Times New Roman" w:hAnsi="Times New Roman" w:cs="Times New Roman"/>
          <w:b/>
          <w:sz w:val="20"/>
          <w:szCs w:val="20"/>
          <w:u w:val="single"/>
        </w:rPr>
      </w:pPr>
      <w:r w:rsidRPr="003A742D">
        <w:rPr>
          <w:rFonts w:ascii="Times New Roman" w:hAnsi="Times New Roman" w:cs="Times New Roman"/>
          <w:b/>
          <w:sz w:val="20"/>
          <w:szCs w:val="20"/>
          <w:u w:val="single"/>
        </w:rPr>
        <w:t>7.</w:t>
      </w:r>
      <w:r w:rsidR="00462526" w:rsidRPr="003A742D">
        <w:rPr>
          <w:rFonts w:ascii="Times New Roman" w:hAnsi="Times New Roman" w:cs="Times New Roman"/>
          <w:b/>
          <w:sz w:val="20"/>
          <w:szCs w:val="20"/>
          <w:u w:val="single"/>
        </w:rPr>
        <w:t>5</w:t>
      </w:r>
      <w:r w:rsidRPr="003A742D">
        <w:rPr>
          <w:rFonts w:ascii="Times New Roman" w:hAnsi="Times New Roman" w:cs="Times New Roman"/>
          <w:b/>
          <w:sz w:val="20"/>
          <w:szCs w:val="20"/>
          <w:u w:val="single"/>
        </w:rPr>
        <w:t>. Visita Técnica:</w:t>
      </w:r>
    </w:p>
    <w:p w14:paraId="4B69A8BA" w14:textId="3BED7DBB" w:rsidR="000279F2" w:rsidRPr="003A742D" w:rsidRDefault="000279F2" w:rsidP="002A6CF6">
      <w:pPr>
        <w:spacing w:after="0" w:line="264" w:lineRule="auto"/>
        <w:ind w:hanging="2"/>
        <w:jc w:val="both"/>
        <w:rPr>
          <w:rFonts w:ascii="Times New Roman" w:hAnsi="Times New Roman" w:cs="Times New Roman"/>
          <w:bCs/>
          <w:sz w:val="20"/>
          <w:szCs w:val="20"/>
        </w:rPr>
      </w:pPr>
      <w:r w:rsidRPr="003A742D">
        <w:rPr>
          <w:rFonts w:ascii="Times New Roman" w:hAnsi="Times New Roman" w:cs="Times New Roman"/>
          <w:bCs/>
          <w:sz w:val="20"/>
          <w:szCs w:val="20"/>
        </w:rPr>
        <w:t>a</w:t>
      </w:r>
      <w:r w:rsidR="00754E94" w:rsidRPr="003A742D">
        <w:rPr>
          <w:rFonts w:ascii="Times New Roman" w:hAnsi="Times New Roman" w:cs="Times New Roman"/>
          <w:bCs/>
          <w:sz w:val="20"/>
          <w:szCs w:val="20"/>
        </w:rPr>
        <w:t>)</w:t>
      </w:r>
      <w:r w:rsidRPr="003A742D">
        <w:rPr>
          <w:rFonts w:ascii="Times New Roman" w:hAnsi="Times New Roman" w:cs="Times New Roman"/>
          <w:bCs/>
          <w:sz w:val="20"/>
          <w:szCs w:val="20"/>
        </w:rPr>
        <w:t xml:space="preserve"> É facultado, porém, recomendável às licitantes realizarem vistoria no local onde serão executados os serviços, ocasião em que serão sanadas as dúvidas porventura existentes, não cabendo nenhuma alegação posterior por desconhecimento das condições e peculiaridades inerentes à natureza dos trabalhos.</w:t>
      </w:r>
    </w:p>
    <w:p w14:paraId="2F7ACFA6" w14:textId="61FA6263" w:rsidR="000279F2" w:rsidRPr="003A742D" w:rsidRDefault="000279F2" w:rsidP="002A6CF6">
      <w:pPr>
        <w:spacing w:after="0" w:line="264" w:lineRule="auto"/>
        <w:ind w:hanging="2"/>
        <w:jc w:val="both"/>
        <w:rPr>
          <w:rFonts w:ascii="Times New Roman" w:hAnsi="Times New Roman" w:cs="Times New Roman"/>
          <w:bCs/>
          <w:sz w:val="20"/>
          <w:szCs w:val="20"/>
        </w:rPr>
      </w:pPr>
      <w:r w:rsidRPr="003A742D">
        <w:rPr>
          <w:rFonts w:ascii="Times New Roman" w:hAnsi="Times New Roman" w:cs="Times New Roman"/>
          <w:bCs/>
          <w:sz w:val="20"/>
          <w:szCs w:val="20"/>
        </w:rPr>
        <w:t>b</w:t>
      </w:r>
      <w:r w:rsidR="00754E94" w:rsidRPr="003A742D">
        <w:rPr>
          <w:rFonts w:ascii="Times New Roman" w:hAnsi="Times New Roman" w:cs="Times New Roman"/>
          <w:bCs/>
          <w:sz w:val="20"/>
          <w:szCs w:val="20"/>
        </w:rPr>
        <w:t>)</w:t>
      </w:r>
      <w:r w:rsidRPr="003A742D">
        <w:rPr>
          <w:rFonts w:ascii="Times New Roman" w:hAnsi="Times New Roman" w:cs="Times New Roman"/>
          <w:bCs/>
          <w:sz w:val="20"/>
          <w:szCs w:val="20"/>
        </w:rPr>
        <w:t xml:space="preserve"> A visita no local poderá ser realizada entre os dias </w:t>
      </w:r>
      <w:r w:rsidR="003A742D" w:rsidRPr="003A742D">
        <w:rPr>
          <w:rFonts w:ascii="Times New Roman" w:hAnsi="Times New Roman" w:cs="Times New Roman"/>
          <w:bCs/>
          <w:sz w:val="20"/>
          <w:szCs w:val="20"/>
        </w:rPr>
        <w:t>23</w:t>
      </w:r>
      <w:r w:rsidRPr="003A742D">
        <w:rPr>
          <w:rFonts w:ascii="Times New Roman" w:hAnsi="Times New Roman" w:cs="Times New Roman"/>
          <w:bCs/>
          <w:sz w:val="20"/>
          <w:szCs w:val="20"/>
        </w:rPr>
        <w:t xml:space="preserve"> de j</w:t>
      </w:r>
      <w:r w:rsidR="003A742D" w:rsidRPr="003A742D">
        <w:rPr>
          <w:rFonts w:ascii="Times New Roman" w:hAnsi="Times New Roman" w:cs="Times New Roman"/>
          <w:bCs/>
          <w:sz w:val="20"/>
          <w:szCs w:val="20"/>
        </w:rPr>
        <w:t xml:space="preserve">unho </w:t>
      </w:r>
      <w:r w:rsidRPr="003A742D">
        <w:rPr>
          <w:rFonts w:ascii="Times New Roman" w:hAnsi="Times New Roman" w:cs="Times New Roman"/>
          <w:bCs/>
          <w:sz w:val="20"/>
          <w:szCs w:val="20"/>
        </w:rPr>
        <w:t xml:space="preserve">a </w:t>
      </w:r>
      <w:r w:rsidR="003A742D" w:rsidRPr="003A742D">
        <w:rPr>
          <w:rFonts w:ascii="Times New Roman" w:hAnsi="Times New Roman" w:cs="Times New Roman"/>
          <w:bCs/>
          <w:sz w:val="20"/>
          <w:szCs w:val="20"/>
        </w:rPr>
        <w:t>3</w:t>
      </w:r>
      <w:r w:rsidRPr="003A742D">
        <w:rPr>
          <w:rFonts w:ascii="Times New Roman" w:hAnsi="Times New Roman" w:cs="Times New Roman"/>
          <w:bCs/>
          <w:sz w:val="20"/>
          <w:szCs w:val="20"/>
        </w:rPr>
        <w:t xml:space="preserve"> de </w:t>
      </w:r>
      <w:r w:rsidR="003A742D" w:rsidRPr="003A742D">
        <w:rPr>
          <w:rFonts w:ascii="Times New Roman" w:hAnsi="Times New Roman" w:cs="Times New Roman"/>
          <w:bCs/>
          <w:sz w:val="20"/>
          <w:szCs w:val="20"/>
        </w:rPr>
        <w:t xml:space="preserve">julho </w:t>
      </w:r>
      <w:r w:rsidRPr="003A742D">
        <w:rPr>
          <w:rFonts w:ascii="Times New Roman" w:hAnsi="Times New Roman" w:cs="Times New Roman"/>
          <w:bCs/>
          <w:sz w:val="20"/>
          <w:szCs w:val="20"/>
        </w:rPr>
        <w:t xml:space="preserve">de 2026 em horário de expediente da Administração Pública, devendo ser agendada mediante contato telefônico pelo número 3791-1123 – Ramal 222 - Setor de Engenharia.  </w:t>
      </w:r>
    </w:p>
    <w:p w14:paraId="157CD23F" w14:textId="42082138" w:rsidR="000279F2" w:rsidRPr="003A742D" w:rsidRDefault="000279F2" w:rsidP="002A6CF6">
      <w:pPr>
        <w:spacing w:after="0" w:line="264" w:lineRule="auto"/>
        <w:ind w:hanging="2"/>
        <w:jc w:val="both"/>
        <w:rPr>
          <w:rFonts w:ascii="Times New Roman" w:hAnsi="Times New Roman" w:cs="Times New Roman"/>
          <w:bCs/>
          <w:sz w:val="20"/>
          <w:szCs w:val="20"/>
        </w:rPr>
      </w:pPr>
      <w:r w:rsidRPr="003A742D">
        <w:rPr>
          <w:rFonts w:ascii="Times New Roman" w:hAnsi="Times New Roman" w:cs="Times New Roman"/>
          <w:bCs/>
          <w:sz w:val="20"/>
          <w:szCs w:val="20"/>
        </w:rPr>
        <w:t>c</w:t>
      </w:r>
      <w:r w:rsidR="00754E94" w:rsidRPr="003A742D">
        <w:rPr>
          <w:rFonts w:ascii="Times New Roman" w:hAnsi="Times New Roman" w:cs="Times New Roman"/>
          <w:bCs/>
          <w:sz w:val="20"/>
          <w:szCs w:val="20"/>
        </w:rPr>
        <w:t>)</w:t>
      </w:r>
      <w:r w:rsidRPr="003A742D">
        <w:rPr>
          <w:rFonts w:ascii="Times New Roman" w:hAnsi="Times New Roman" w:cs="Times New Roman"/>
          <w:bCs/>
          <w:sz w:val="20"/>
          <w:szCs w:val="20"/>
        </w:rPr>
        <w:t xml:space="preserve"> A não realização da visita não admitirá à licitante qualquer futura alegação de óbice, dificuldade ou custo não previsto para a execução do objeto ou obrigação decorrente desta licitação.</w:t>
      </w:r>
    </w:p>
    <w:p w14:paraId="709A848A" w14:textId="1098ED6E" w:rsidR="000279F2" w:rsidRPr="003A742D" w:rsidRDefault="000279F2" w:rsidP="002A6CF6">
      <w:pPr>
        <w:spacing w:after="0" w:line="264" w:lineRule="auto"/>
        <w:ind w:hanging="2"/>
        <w:jc w:val="both"/>
        <w:rPr>
          <w:rFonts w:ascii="Times New Roman" w:hAnsi="Times New Roman" w:cs="Times New Roman"/>
          <w:bCs/>
          <w:sz w:val="20"/>
          <w:szCs w:val="20"/>
        </w:rPr>
      </w:pPr>
      <w:r w:rsidRPr="003A742D">
        <w:rPr>
          <w:rFonts w:ascii="Times New Roman" w:hAnsi="Times New Roman" w:cs="Times New Roman"/>
          <w:bCs/>
          <w:sz w:val="20"/>
          <w:szCs w:val="20"/>
        </w:rPr>
        <w:t>d</w:t>
      </w:r>
      <w:r w:rsidR="00754E94" w:rsidRPr="003A742D">
        <w:rPr>
          <w:rFonts w:ascii="Times New Roman" w:hAnsi="Times New Roman" w:cs="Times New Roman"/>
          <w:bCs/>
          <w:sz w:val="20"/>
          <w:szCs w:val="20"/>
        </w:rPr>
        <w:t>)</w:t>
      </w:r>
      <w:r w:rsidRPr="003A742D">
        <w:rPr>
          <w:rFonts w:ascii="Times New Roman" w:hAnsi="Times New Roman" w:cs="Times New Roman"/>
          <w:bCs/>
          <w:sz w:val="20"/>
          <w:szCs w:val="20"/>
        </w:rPr>
        <w:t xml:space="preserve"> Independente da opção pela realização ou não da vistoria, a licitante deverá apresentar declaração formal assinada pelo responsável legal da licitante e pelo responsável técnico, de que tem pleno conhecimento das condições e peculiaridades inerentes à natureza dos trabalhos, assumindo total responsabilidade por esse fato e informando que não o utilizará para quaisquer questionamentos futuros (modelo Anexo III).</w:t>
      </w:r>
    </w:p>
    <w:p w14:paraId="72DB912C" w14:textId="77777777" w:rsidR="000279F2" w:rsidRPr="000279F2" w:rsidRDefault="000279F2" w:rsidP="002A6CF6">
      <w:pPr>
        <w:spacing w:after="0" w:line="264" w:lineRule="auto"/>
        <w:ind w:hanging="2"/>
        <w:rPr>
          <w:rFonts w:ascii="Times New Roman" w:hAnsi="Times New Roman" w:cs="Times New Roman"/>
          <w:b/>
          <w:sz w:val="20"/>
          <w:szCs w:val="20"/>
        </w:rPr>
      </w:pPr>
    </w:p>
    <w:p w14:paraId="6C5D4CAD" w14:textId="1AD78A52" w:rsidR="000279F2" w:rsidRPr="000279F2" w:rsidRDefault="000279F2" w:rsidP="002A6CF6">
      <w:pPr>
        <w:spacing w:after="0" w:line="264" w:lineRule="auto"/>
        <w:ind w:hanging="2"/>
        <w:rPr>
          <w:rFonts w:ascii="Times New Roman" w:hAnsi="Times New Roman" w:cs="Times New Roman"/>
          <w:sz w:val="20"/>
          <w:szCs w:val="20"/>
          <w:u w:val="single"/>
        </w:rPr>
      </w:pPr>
      <w:r w:rsidRPr="000279F2">
        <w:rPr>
          <w:rFonts w:ascii="Times New Roman" w:hAnsi="Times New Roman" w:cs="Times New Roman"/>
          <w:b/>
          <w:sz w:val="20"/>
          <w:szCs w:val="20"/>
          <w:u w:val="single"/>
        </w:rPr>
        <w:t>7.</w:t>
      </w:r>
      <w:r w:rsidR="00462526">
        <w:rPr>
          <w:rFonts w:ascii="Times New Roman" w:hAnsi="Times New Roman" w:cs="Times New Roman"/>
          <w:b/>
          <w:sz w:val="20"/>
          <w:szCs w:val="20"/>
          <w:u w:val="single"/>
        </w:rPr>
        <w:t>6</w:t>
      </w:r>
      <w:r w:rsidRPr="000279F2">
        <w:rPr>
          <w:rFonts w:ascii="Times New Roman" w:hAnsi="Times New Roman" w:cs="Times New Roman"/>
          <w:b/>
          <w:sz w:val="20"/>
          <w:szCs w:val="20"/>
          <w:u w:val="single"/>
        </w:rPr>
        <w:t>. Declarações:</w:t>
      </w:r>
    </w:p>
    <w:p w14:paraId="52538740" w14:textId="5D2DD772" w:rsidR="000279F2" w:rsidRPr="000279F2" w:rsidRDefault="00754E94" w:rsidP="002A6CF6">
      <w:pPr>
        <w:spacing w:after="0" w:line="264" w:lineRule="auto"/>
        <w:ind w:hanging="2"/>
        <w:rPr>
          <w:rFonts w:ascii="Times New Roman" w:hAnsi="Times New Roman" w:cs="Times New Roman"/>
          <w:sz w:val="20"/>
          <w:szCs w:val="20"/>
        </w:rPr>
      </w:pPr>
      <w:r w:rsidRPr="00754E94">
        <w:rPr>
          <w:rFonts w:ascii="Times New Roman" w:hAnsi="Times New Roman" w:cs="Times New Roman"/>
          <w:bCs/>
          <w:sz w:val="20"/>
          <w:szCs w:val="20"/>
        </w:rPr>
        <w:t>7.6.1.</w:t>
      </w:r>
      <w:r w:rsidR="000279F2" w:rsidRPr="000279F2">
        <w:rPr>
          <w:rFonts w:ascii="Times New Roman" w:hAnsi="Times New Roman" w:cs="Times New Roman"/>
          <w:b/>
          <w:sz w:val="20"/>
          <w:szCs w:val="20"/>
        </w:rPr>
        <w:t xml:space="preserve"> </w:t>
      </w:r>
      <w:r w:rsidR="000279F2" w:rsidRPr="000279F2">
        <w:rPr>
          <w:rFonts w:ascii="Times New Roman" w:hAnsi="Times New Roman" w:cs="Times New Roman"/>
          <w:sz w:val="20"/>
          <w:szCs w:val="20"/>
        </w:rPr>
        <w:t xml:space="preserve">Declaração conjunta. </w:t>
      </w:r>
      <w:r w:rsidR="000279F2" w:rsidRPr="000279F2">
        <w:rPr>
          <w:rFonts w:ascii="Times New Roman" w:hAnsi="Times New Roman" w:cs="Times New Roman"/>
          <w:b/>
          <w:sz w:val="20"/>
          <w:szCs w:val="20"/>
        </w:rPr>
        <w:t>(modelo anexo II)</w:t>
      </w:r>
    </w:p>
    <w:p w14:paraId="69788C92" w14:textId="77777777" w:rsidR="000279F2" w:rsidRPr="000279F2" w:rsidRDefault="000279F2" w:rsidP="002A6CF6">
      <w:pPr>
        <w:spacing w:after="0" w:line="264" w:lineRule="auto"/>
        <w:ind w:hanging="2"/>
        <w:rPr>
          <w:rFonts w:ascii="Times New Roman" w:hAnsi="Times New Roman" w:cs="Times New Roman"/>
          <w:b/>
          <w:bCs/>
          <w:sz w:val="20"/>
          <w:szCs w:val="20"/>
          <w:u w:val="single"/>
        </w:rPr>
      </w:pPr>
    </w:p>
    <w:p w14:paraId="50B5B393" w14:textId="77777777" w:rsidR="000279F2" w:rsidRPr="000279F2" w:rsidRDefault="000279F2" w:rsidP="002A6CF6">
      <w:pPr>
        <w:spacing w:after="0" w:line="264" w:lineRule="auto"/>
        <w:rPr>
          <w:rFonts w:ascii="Times New Roman" w:hAnsi="Times New Roman" w:cs="Times New Roman"/>
          <w:b/>
          <w:bCs/>
          <w:sz w:val="20"/>
          <w:szCs w:val="20"/>
          <w:u w:val="single"/>
        </w:rPr>
      </w:pPr>
      <w:r w:rsidRPr="000279F2">
        <w:rPr>
          <w:rFonts w:ascii="Times New Roman" w:hAnsi="Times New Roman" w:cs="Times New Roman"/>
          <w:b/>
          <w:bCs/>
          <w:sz w:val="20"/>
          <w:szCs w:val="20"/>
          <w:u w:val="single"/>
        </w:rPr>
        <w:t>8. ESTIMATIVA DO VALOR DA CONTRATAÇÃO:</w:t>
      </w:r>
    </w:p>
    <w:p w14:paraId="65B6F5E0" w14:textId="0FC62195" w:rsidR="000279F2" w:rsidRPr="00754E94" w:rsidRDefault="000279F2" w:rsidP="002A6CF6">
      <w:pPr>
        <w:spacing w:after="0" w:line="264" w:lineRule="auto"/>
        <w:jc w:val="both"/>
        <w:rPr>
          <w:rFonts w:ascii="Times New Roman" w:hAnsi="Times New Roman" w:cs="Times New Roman"/>
          <w:sz w:val="20"/>
          <w:szCs w:val="20"/>
        </w:rPr>
      </w:pPr>
      <w:r w:rsidRPr="00754E94">
        <w:rPr>
          <w:rFonts w:ascii="Times New Roman" w:hAnsi="Times New Roman" w:cs="Times New Roman"/>
          <w:sz w:val="20"/>
          <w:szCs w:val="20"/>
        </w:rPr>
        <w:t xml:space="preserve">8.1. Estima-se para a contratação almejada o valor total de </w:t>
      </w:r>
      <w:r w:rsidR="00462526" w:rsidRPr="00754E94">
        <w:rPr>
          <w:rFonts w:ascii="Times New Roman" w:hAnsi="Times New Roman" w:cs="Times New Roman"/>
          <w:sz w:val="20"/>
          <w:szCs w:val="20"/>
        </w:rPr>
        <w:t xml:space="preserve">R$ 60.383,06 (sessenta mil trezentos e oitenta e três reais e seis centavos), </w:t>
      </w:r>
      <w:r w:rsidRPr="00754E94">
        <w:rPr>
          <w:rFonts w:ascii="Times New Roman" w:hAnsi="Times New Roman" w:cs="Times New Roman"/>
          <w:sz w:val="20"/>
          <w:szCs w:val="20"/>
        </w:rPr>
        <w:t>conforme mencionado na planilha orçamentária anexa ao projeto de engenharia e ao presente termo, devidamente compatível com os valores praticados pelo mercado e pela tabela SINAPI e nos termos do art. 23, §1º, da Lei nº 14.133/2021.</w:t>
      </w:r>
    </w:p>
    <w:p w14:paraId="73C2E9BC" w14:textId="77777777" w:rsidR="002A6CF6" w:rsidRDefault="002A6CF6" w:rsidP="002A6CF6">
      <w:pPr>
        <w:spacing w:after="0" w:line="264" w:lineRule="auto"/>
        <w:ind w:hanging="2"/>
        <w:rPr>
          <w:rFonts w:ascii="Times New Roman" w:hAnsi="Times New Roman" w:cs="Times New Roman"/>
          <w:b/>
          <w:sz w:val="20"/>
          <w:szCs w:val="20"/>
          <w:u w:val="single"/>
        </w:rPr>
      </w:pPr>
    </w:p>
    <w:p w14:paraId="1E37F3A8" w14:textId="3F03117E" w:rsidR="000279F2" w:rsidRPr="000279F2" w:rsidRDefault="000279F2" w:rsidP="002A6CF6">
      <w:pPr>
        <w:spacing w:after="0" w:line="264" w:lineRule="auto"/>
        <w:ind w:hanging="2"/>
        <w:rPr>
          <w:rFonts w:ascii="Times New Roman" w:hAnsi="Times New Roman" w:cs="Times New Roman"/>
          <w:b/>
          <w:sz w:val="20"/>
          <w:szCs w:val="20"/>
          <w:u w:val="single"/>
        </w:rPr>
      </w:pPr>
      <w:r w:rsidRPr="000279F2">
        <w:rPr>
          <w:rFonts w:ascii="Times New Roman" w:hAnsi="Times New Roman" w:cs="Times New Roman"/>
          <w:b/>
          <w:sz w:val="20"/>
          <w:szCs w:val="20"/>
          <w:u w:val="single"/>
        </w:rPr>
        <w:lastRenderedPageBreak/>
        <w:t>9. DA MEDIÇÃO:</w:t>
      </w:r>
    </w:p>
    <w:p w14:paraId="6F31F878" w14:textId="251004F0" w:rsidR="000279F2" w:rsidRPr="00754E94" w:rsidRDefault="000279F2" w:rsidP="002A6CF6">
      <w:pPr>
        <w:spacing w:after="0" w:line="264" w:lineRule="auto"/>
        <w:ind w:hanging="2"/>
        <w:jc w:val="both"/>
        <w:rPr>
          <w:rFonts w:ascii="Times New Roman" w:hAnsi="Times New Roman" w:cs="Times New Roman"/>
          <w:bCs/>
          <w:sz w:val="20"/>
          <w:szCs w:val="20"/>
        </w:rPr>
      </w:pPr>
      <w:r w:rsidRPr="00754E94">
        <w:rPr>
          <w:rFonts w:ascii="Times New Roman" w:hAnsi="Times New Roman" w:cs="Times New Roman"/>
          <w:bCs/>
          <w:sz w:val="20"/>
          <w:szCs w:val="20"/>
        </w:rPr>
        <w:t>9.1.  As medições da obra estarão vinculadas ao cronograma físico-financeiro que faz parte integrante do presente contrato, e</w:t>
      </w:r>
      <w:r w:rsidR="00462526" w:rsidRPr="00754E94">
        <w:rPr>
          <w:rFonts w:ascii="Times New Roman" w:hAnsi="Times New Roman" w:cs="Times New Roman"/>
          <w:bCs/>
          <w:sz w:val="20"/>
          <w:szCs w:val="20"/>
        </w:rPr>
        <w:t xml:space="preserve"> </w:t>
      </w:r>
      <w:r w:rsidRPr="00754E94">
        <w:rPr>
          <w:rFonts w:ascii="Times New Roman" w:hAnsi="Times New Roman" w:cs="Times New Roman"/>
          <w:bCs/>
          <w:sz w:val="20"/>
          <w:szCs w:val="20"/>
        </w:rPr>
        <w:t>serão processadas independentemente de solicitação da CONTRATADA, com a seguinte periodicidade:</w:t>
      </w:r>
    </w:p>
    <w:p w14:paraId="6B160F5F" w14:textId="539E8974" w:rsidR="000279F2" w:rsidRPr="00754E94" w:rsidRDefault="000279F2" w:rsidP="002A6CF6">
      <w:pPr>
        <w:spacing w:after="0" w:line="264" w:lineRule="auto"/>
        <w:ind w:hanging="2"/>
        <w:rPr>
          <w:rFonts w:ascii="Times New Roman" w:hAnsi="Times New Roman" w:cs="Times New Roman"/>
          <w:sz w:val="20"/>
          <w:szCs w:val="20"/>
        </w:rPr>
      </w:pPr>
      <w:r w:rsidRPr="00754E94">
        <w:rPr>
          <w:rFonts w:ascii="Times New Roman" w:hAnsi="Times New Roman" w:cs="Times New Roman"/>
          <w:sz w:val="20"/>
          <w:szCs w:val="20"/>
        </w:rPr>
        <w:t>a</w:t>
      </w:r>
      <w:r w:rsidR="00754E94">
        <w:rPr>
          <w:rFonts w:ascii="Times New Roman" w:hAnsi="Times New Roman" w:cs="Times New Roman"/>
          <w:sz w:val="20"/>
          <w:szCs w:val="20"/>
        </w:rPr>
        <w:t>)</w:t>
      </w:r>
      <w:r w:rsidRPr="00754E94">
        <w:rPr>
          <w:rFonts w:ascii="Times New Roman" w:hAnsi="Times New Roman" w:cs="Times New Roman"/>
          <w:sz w:val="20"/>
          <w:szCs w:val="20"/>
        </w:rPr>
        <w:t xml:space="preserve"> A primeira será realizada 1 (um) mês após o recebimento da Ordem de Início dos Serviços;</w:t>
      </w:r>
    </w:p>
    <w:p w14:paraId="4858B269" w14:textId="5AFEB552" w:rsidR="000279F2" w:rsidRPr="00754E94" w:rsidRDefault="000279F2" w:rsidP="002A6CF6">
      <w:pPr>
        <w:spacing w:after="0" w:line="264" w:lineRule="auto"/>
        <w:ind w:hanging="2"/>
        <w:rPr>
          <w:rFonts w:ascii="Times New Roman" w:hAnsi="Times New Roman" w:cs="Times New Roman"/>
          <w:sz w:val="20"/>
          <w:szCs w:val="20"/>
        </w:rPr>
      </w:pPr>
      <w:r w:rsidRPr="00754E94">
        <w:rPr>
          <w:rFonts w:ascii="Times New Roman" w:hAnsi="Times New Roman" w:cs="Times New Roman"/>
          <w:sz w:val="20"/>
          <w:szCs w:val="20"/>
        </w:rPr>
        <w:t>b</w:t>
      </w:r>
      <w:r w:rsidR="00754E94">
        <w:rPr>
          <w:rFonts w:ascii="Times New Roman" w:hAnsi="Times New Roman" w:cs="Times New Roman"/>
          <w:sz w:val="20"/>
          <w:szCs w:val="20"/>
        </w:rPr>
        <w:t>)</w:t>
      </w:r>
      <w:r w:rsidRPr="00754E94">
        <w:rPr>
          <w:rFonts w:ascii="Times New Roman" w:hAnsi="Times New Roman" w:cs="Times New Roman"/>
          <w:sz w:val="20"/>
          <w:szCs w:val="20"/>
        </w:rPr>
        <w:t xml:space="preserve"> A segunda será realizada 1 (um) mês após a primeira medição;</w:t>
      </w:r>
    </w:p>
    <w:p w14:paraId="0DC14C93" w14:textId="3926AE5D" w:rsidR="000279F2" w:rsidRPr="00754E94" w:rsidRDefault="000279F2" w:rsidP="002A6CF6">
      <w:pPr>
        <w:spacing w:after="0" w:line="264" w:lineRule="auto"/>
        <w:ind w:hanging="2"/>
        <w:rPr>
          <w:rFonts w:ascii="Times New Roman" w:hAnsi="Times New Roman" w:cs="Times New Roman"/>
          <w:sz w:val="20"/>
          <w:szCs w:val="20"/>
        </w:rPr>
      </w:pPr>
      <w:r w:rsidRPr="00754E94">
        <w:rPr>
          <w:rFonts w:ascii="Times New Roman" w:hAnsi="Times New Roman" w:cs="Times New Roman"/>
          <w:sz w:val="20"/>
          <w:szCs w:val="20"/>
        </w:rPr>
        <w:t>c</w:t>
      </w:r>
      <w:r w:rsidR="00754E94">
        <w:rPr>
          <w:rFonts w:ascii="Times New Roman" w:hAnsi="Times New Roman" w:cs="Times New Roman"/>
          <w:sz w:val="20"/>
          <w:szCs w:val="20"/>
        </w:rPr>
        <w:t>)</w:t>
      </w:r>
      <w:r w:rsidRPr="00754E94">
        <w:rPr>
          <w:rFonts w:ascii="Times New Roman" w:hAnsi="Times New Roman" w:cs="Times New Roman"/>
          <w:sz w:val="20"/>
          <w:szCs w:val="20"/>
        </w:rPr>
        <w:t xml:space="preserve"> A terceira será realizada 1 (um) mês após a segunda medição;</w:t>
      </w:r>
    </w:p>
    <w:p w14:paraId="4BA3627E" w14:textId="2ED7DFCC" w:rsidR="000279F2" w:rsidRPr="00754E94" w:rsidRDefault="000279F2" w:rsidP="002A6CF6">
      <w:pPr>
        <w:spacing w:after="0" w:line="264" w:lineRule="auto"/>
        <w:ind w:hanging="2"/>
        <w:rPr>
          <w:rFonts w:ascii="Times New Roman" w:hAnsi="Times New Roman" w:cs="Times New Roman"/>
          <w:sz w:val="20"/>
          <w:szCs w:val="20"/>
        </w:rPr>
      </w:pPr>
      <w:r w:rsidRPr="00754E94">
        <w:rPr>
          <w:rFonts w:ascii="Times New Roman" w:hAnsi="Times New Roman" w:cs="Times New Roman"/>
          <w:sz w:val="20"/>
          <w:szCs w:val="20"/>
        </w:rPr>
        <w:t>d</w:t>
      </w:r>
      <w:r w:rsidR="00754E94">
        <w:rPr>
          <w:rFonts w:ascii="Times New Roman" w:hAnsi="Times New Roman" w:cs="Times New Roman"/>
          <w:sz w:val="20"/>
          <w:szCs w:val="20"/>
        </w:rPr>
        <w:t>)</w:t>
      </w:r>
      <w:r w:rsidRPr="00754E94">
        <w:rPr>
          <w:rFonts w:ascii="Times New Roman" w:hAnsi="Times New Roman" w:cs="Times New Roman"/>
          <w:sz w:val="20"/>
          <w:szCs w:val="20"/>
        </w:rPr>
        <w:t xml:space="preserve"> A quarta e última medição será realizada após o encerramento da obra objeto deste instrumento.</w:t>
      </w:r>
    </w:p>
    <w:p w14:paraId="5606535D" w14:textId="77777777" w:rsidR="000279F2" w:rsidRPr="00754E94" w:rsidRDefault="000279F2" w:rsidP="002A6CF6">
      <w:pPr>
        <w:spacing w:after="0" w:line="264" w:lineRule="auto"/>
        <w:ind w:hanging="2"/>
        <w:rPr>
          <w:rFonts w:ascii="Times New Roman" w:hAnsi="Times New Roman" w:cs="Times New Roman"/>
          <w:sz w:val="20"/>
          <w:szCs w:val="20"/>
        </w:rPr>
      </w:pPr>
      <w:r w:rsidRPr="00754E94">
        <w:rPr>
          <w:rFonts w:ascii="Times New Roman" w:hAnsi="Times New Roman" w:cs="Times New Roman"/>
          <w:sz w:val="20"/>
          <w:szCs w:val="20"/>
        </w:rPr>
        <w:t>9.2. A cada eventual alteração contratual que afete os prazos mencionados nesta cláusula, será acordado novo cronograma para as obras e serviços a se realizarem.</w:t>
      </w:r>
    </w:p>
    <w:p w14:paraId="4BB8FD96" w14:textId="77777777" w:rsidR="000279F2" w:rsidRPr="00754E94" w:rsidRDefault="000279F2" w:rsidP="002A6CF6">
      <w:pPr>
        <w:spacing w:after="0" w:line="264" w:lineRule="auto"/>
        <w:ind w:hanging="2"/>
        <w:rPr>
          <w:rFonts w:ascii="Times New Roman" w:hAnsi="Times New Roman" w:cs="Times New Roman"/>
          <w:sz w:val="20"/>
          <w:szCs w:val="20"/>
        </w:rPr>
      </w:pPr>
      <w:r w:rsidRPr="00754E94">
        <w:rPr>
          <w:rFonts w:ascii="Times New Roman" w:hAnsi="Times New Roman" w:cs="Times New Roman"/>
          <w:sz w:val="20"/>
          <w:szCs w:val="20"/>
        </w:rPr>
        <w:t>9.3. Não serão considerados nas medições quaisquer serviços executados sem a autorização da CONTRATANTE.</w:t>
      </w:r>
    </w:p>
    <w:p w14:paraId="12E5456D" w14:textId="77777777" w:rsidR="000279F2" w:rsidRPr="00754E94" w:rsidRDefault="000279F2" w:rsidP="002A6CF6">
      <w:pPr>
        <w:spacing w:after="0" w:line="264" w:lineRule="auto"/>
        <w:ind w:hanging="2"/>
        <w:rPr>
          <w:rFonts w:ascii="Times New Roman" w:hAnsi="Times New Roman" w:cs="Times New Roman"/>
          <w:sz w:val="20"/>
          <w:szCs w:val="20"/>
        </w:rPr>
      </w:pPr>
      <w:r w:rsidRPr="00754E94">
        <w:rPr>
          <w:rFonts w:ascii="Times New Roman" w:hAnsi="Times New Roman" w:cs="Times New Roman"/>
          <w:sz w:val="20"/>
          <w:szCs w:val="20"/>
        </w:rPr>
        <w:t>9.4. Processada a medição, a CONTRATANTE comunicará o valor apurado, sendo que apenas após este ato será possível que a CONTRATADA emita fatura referente aos serviços executados.</w:t>
      </w:r>
    </w:p>
    <w:p w14:paraId="00A52996" w14:textId="77777777" w:rsidR="000279F2" w:rsidRPr="000279F2" w:rsidRDefault="000279F2" w:rsidP="002A6CF6">
      <w:pPr>
        <w:spacing w:after="0" w:line="264" w:lineRule="auto"/>
        <w:ind w:hanging="2"/>
        <w:rPr>
          <w:rFonts w:ascii="Times New Roman" w:hAnsi="Times New Roman" w:cs="Times New Roman"/>
          <w:sz w:val="20"/>
          <w:szCs w:val="20"/>
        </w:rPr>
      </w:pPr>
    </w:p>
    <w:p w14:paraId="5B3921CD" w14:textId="77777777" w:rsidR="000279F2" w:rsidRPr="000279F2" w:rsidRDefault="000279F2" w:rsidP="002A6CF6">
      <w:pPr>
        <w:spacing w:after="0" w:line="264" w:lineRule="auto"/>
        <w:ind w:hanging="2"/>
        <w:jc w:val="both"/>
        <w:rPr>
          <w:rFonts w:ascii="Times New Roman" w:hAnsi="Times New Roman" w:cs="Times New Roman"/>
          <w:b/>
          <w:sz w:val="20"/>
          <w:szCs w:val="20"/>
          <w:u w:val="single"/>
        </w:rPr>
      </w:pPr>
      <w:r w:rsidRPr="000279F2">
        <w:rPr>
          <w:rFonts w:ascii="Times New Roman" w:hAnsi="Times New Roman" w:cs="Times New Roman"/>
          <w:b/>
          <w:sz w:val="20"/>
          <w:szCs w:val="20"/>
          <w:u w:val="single"/>
        </w:rPr>
        <w:t>10. DO RECEBIMENTO DO OBJETO:</w:t>
      </w:r>
    </w:p>
    <w:p w14:paraId="39D2AC29" w14:textId="77777777" w:rsidR="000279F2" w:rsidRPr="002A6CF6" w:rsidRDefault="000279F2" w:rsidP="002A6CF6">
      <w:pPr>
        <w:spacing w:after="0" w:line="264" w:lineRule="auto"/>
        <w:ind w:hanging="2"/>
        <w:jc w:val="both"/>
        <w:rPr>
          <w:rFonts w:ascii="Times New Roman" w:hAnsi="Times New Roman" w:cs="Times New Roman"/>
          <w:b/>
          <w:sz w:val="20"/>
          <w:szCs w:val="20"/>
        </w:rPr>
      </w:pPr>
      <w:r w:rsidRPr="002A6CF6">
        <w:rPr>
          <w:rFonts w:ascii="Times New Roman" w:hAnsi="Times New Roman" w:cs="Times New Roman"/>
          <w:b/>
          <w:sz w:val="20"/>
          <w:szCs w:val="20"/>
        </w:rPr>
        <w:t>10.1. O objeto do presente contrato será recebido:</w:t>
      </w:r>
    </w:p>
    <w:p w14:paraId="62237B68" w14:textId="77777777" w:rsidR="000279F2" w:rsidRPr="000279F2" w:rsidRDefault="000279F2" w:rsidP="002A6CF6">
      <w:pPr>
        <w:spacing w:after="0" w:line="264" w:lineRule="auto"/>
        <w:ind w:hanging="2"/>
        <w:jc w:val="both"/>
        <w:rPr>
          <w:rFonts w:ascii="Times New Roman" w:hAnsi="Times New Roman" w:cs="Times New Roman"/>
          <w:sz w:val="20"/>
          <w:szCs w:val="20"/>
        </w:rPr>
      </w:pPr>
      <w:r w:rsidRPr="000279F2">
        <w:rPr>
          <w:rFonts w:ascii="Times New Roman" w:hAnsi="Times New Roman" w:cs="Times New Roman"/>
          <w:sz w:val="20"/>
          <w:szCs w:val="20"/>
        </w:rPr>
        <w:t>a. Provisoriamente pelo responsável designado pela CONTRATANTE para acompanhamento e fiscalização dos serviços, mediante termo circunstanciado, após verificado o cumprimento das exigências de caráter técnico. O recebimento provisório deverá ocorrer em até 15 (quinze) dias da notificação da CONTRATADA acerca do término do serviço;</w:t>
      </w:r>
    </w:p>
    <w:p w14:paraId="340A6F80" w14:textId="77777777" w:rsidR="000279F2" w:rsidRPr="000279F2" w:rsidRDefault="000279F2" w:rsidP="002A6CF6">
      <w:pPr>
        <w:spacing w:after="0" w:line="264" w:lineRule="auto"/>
        <w:ind w:hanging="2"/>
        <w:jc w:val="both"/>
        <w:rPr>
          <w:rFonts w:ascii="Times New Roman" w:hAnsi="Times New Roman" w:cs="Times New Roman"/>
          <w:sz w:val="20"/>
          <w:szCs w:val="20"/>
        </w:rPr>
      </w:pPr>
      <w:r w:rsidRPr="000279F2">
        <w:rPr>
          <w:rFonts w:ascii="Times New Roman" w:hAnsi="Times New Roman" w:cs="Times New Roman"/>
          <w:sz w:val="20"/>
          <w:szCs w:val="20"/>
        </w:rPr>
        <w:t>b. Definitivamente por servidor ou comissão designada pela autoridade competente, mediante assinatura de termo circunstanciado comprovando o atendimento das exigências contratuais. O recebimento definitivo ocorrerá depois de transcorrido o prazo de 30 (trinta) dias do recebimento provisório.</w:t>
      </w:r>
    </w:p>
    <w:p w14:paraId="16D4B882" w14:textId="77777777" w:rsidR="000279F2" w:rsidRPr="000279F2" w:rsidRDefault="000279F2" w:rsidP="002A6CF6">
      <w:pPr>
        <w:spacing w:after="0" w:line="264" w:lineRule="auto"/>
        <w:ind w:hanging="2"/>
        <w:jc w:val="both"/>
        <w:rPr>
          <w:rFonts w:ascii="Times New Roman" w:hAnsi="Times New Roman" w:cs="Times New Roman"/>
          <w:sz w:val="20"/>
          <w:szCs w:val="20"/>
        </w:rPr>
      </w:pPr>
      <w:r w:rsidRPr="000279F2">
        <w:rPr>
          <w:rFonts w:ascii="Times New Roman" w:hAnsi="Times New Roman" w:cs="Times New Roman"/>
          <w:b/>
          <w:sz w:val="20"/>
          <w:szCs w:val="20"/>
        </w:rPr>
        <w:t>Parágrafo único</w:t>
      </w:r>
      <w:r w:rsidRPr="000279F2">
        <w:rPr>
          <w:rFonts w:ascii="Times New Roman" w:hAnsi="Times New Roman" w:cs="Times New Roman"/>
          <w:sz w:val="20"/>
          <w:szCs w:val="20"/>
        </w:rPr>
        <w:t>. O recebimento provisório ou definitivo não eximirá a CONTRATADA de eventual responsabilização em âmbito civil pela perfeita execução do contrato.</w:t>
      </w:r>
    </w:p>
    <w:p w14:paraId="79B6FF35" w14:textId="77777777" w:rsidR="000279F2" w:rsidRPr="000279F2" w:rsidRDefault="000279F2" w:rsidP="002A6CF6">
      <w:pPr>
        <w:spacing w:after="0" w:line="264" w:lineRule="auto"/>
        <w:ind w:hanging="2"/>
        <w:rPr>
          <w:rFonts w:ascii="Times New Roman" w:hAnsi="Times New Roman" w:cs="Times New Roman"/>
          <w:b/>
          <w:sz w:val="20"/>
          <w:szCs w:val="20"/>
          <w:u w:val="single"/>
        </w:rPr>
      </w:pPr>
    </w:p>
    <w:p w14:paraId="7C6985FE" w14:textId="77777777" w:rsidR="000279F2" w:rsidRPr="000279F2" w:rsidRDefault="000279F2" w:rsidP="002A6CF6">
      <w:pPr>
        <w:spacing w:after="0" w:line="264" w:lineRule="auto"/>
        <w:ind w:hanging="2"/>
        <w:rPr>
          <w:rFonts w:ascii="Times New Roman" w:hAnsi="Times New Roman" w:cs="Times New Roman"/>
          <w:b/>
          <w:sz w:val="20"/>
          <w:szCs w:val="20"/>
          <w:u w:val="single"/>
        </w:rPr>
      </w:pPr>
      <w:r w:rsidRPr="000279F2">
        <w:rPr>
          <w:rFonts w:ascii="Times New Roman" w:hAnsi="Times New Roman" w:cs="Times New Roman"/>
          <w:b/>
          <w:sz w:val="20"/>
          <w:szCs w:val="20"/>
          <w:u w:val="single"/>
        </w:rPr>
        <w:t>11. DA GARANTIA DO OBJETO:</w:t>
      </w:r>
    </w:p>
    <w:p w14:paraId="77465748" w14:textId="77777777" w:rsidR="000279F2" w:rsidRPr="000279F2" w:rsidRDefault="000279F2" w:rsidP="002A6CF6">
      <w:pPr>
        <w:spacing w:after="0" w:line="264" w:lineRule="auto"/>
        <w:ind w:hanging="2"/>
        <w:jc w:val="both"/>
        <w:rPr>
          <w:rFonts w:ascii="Times New Roman" w:hAnsi="Times New Roman" w:cs="Times New Roman"/>
          <w:bCs/>
          <w:sz w:val="20"/>
          <w:szCs w:val="20"/>
        </w:rPr>
      </w:pPr>
      <w:r w:rsidRPr="000279F2">
        <w:rPr>
          <w:rFonts w:ascii="Times New Roman" w:hAnsi="Times New Roman" w:cs="Times New Roman"/>
          <w:bCs/>
          <w:sz w:val="20"/>
          <w:szCs w:val="20"/>
        </w:rPr>
        <w:t>11.1. A CONTRATADA se responsabilizará pelo prazo de 5 (cinco) anos a contar da data do recebimento definitivo do objeto pela CONTRATANTE pela solidez e pela segurança dos materiais e dos serviços executados, bem como pela funcionalidade da pavimentação asfáltica, e, em caso de vício, defeito ou incorreção identificados, o contratado ficará responsável pela reparação, pela correção, pela reconstrução ou pela substituição necessárias.</w:t>
      </w:r>
    </w:p>
    <w:p w14:paraId="608F68A7" w14:textId="77777777" w:rsidR="000279F2" w:rsidRPr="000279F2" w:rsidRDefault="000279F2" w:rsidP="002A6CF6">
      <w:pPr>
        <w:spacing w:after="0" w:line="264" w:lineRule="auto"/>
        <w:ind w:hanging="2"/>
        <w:rPr>
          <w:rFonts w:ascii="Times New Roman" w:hAnsi="Times New Roman" w:cs="Times New Roman"/>
          <w:sz w:val="20"/>
          <w:szCs w:val="20"/>
        </w:rPr>
      </w:pPr>
    </w:p>
    <w:p w14:paraId="78AEC67A" w14:textId="77777777" w:rsidR="000279F2" w:rsidRDefault="000279F2" w:rsidP="002A6CF6">
      <w:pPr>
        <w:spacing w:after="0" w:line="264" w:lineRule="auto"/>
        <w:ind w:hanging="2"/>
        <w:rPr>
          <w:rFonts w:ascii="Times New Roman" w:hAnsi="Times New Roman" w:cs="Times New Roman"/>
          <w:b/>
          <w:bCs/>
          <w:sz w:val="20"/>
          <w:szCs w:val="20"/>
          <w:u w:val="single"/>
        </w:rPr>
      </w:pPr>
      <w:r w:rsidRPr="000279F2">
        <w:rPr>
          <w:rFonts w:ascii="Times New Roman" w:hAnsi="Times New Roman" w:cs="Times New Roman"/>
          <w:b/>
          <w:bCs/>
          <w:sz w:val="20"/>
          <w:szCs w:val="20"/>
          <w:u w:val="single"/>
        </w:rPr>
        <w:t>12. DOTAÇÃO ORÇAMENTÁRIA:</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4"/>
        <w:gridCol w:w="9067"/>
      </w:tblGrid>
      <w:tr w:rsidR="00462526" w:rsidRPr="003A078D" w14:paraId="5F4D7FAE" w14:textId="77777777" w:rsidTr="00D31C3A">
        <w:trPr>
          <w:trHeight w:val="214"/>
        </w:trPr>
        <w:tc>
          <w:tcPr>
            <w:tcW w:w="1134" w:type="dxa"/>
          </w:tcPr>
          <w:p w14:paraId="3C4EE2AB" w14:textId="77777777" w:rsidR="00462526" w:rsidRPr="003A078D" w:rsidRDefault="00462526" w:rsidP="002A6CF6">
            <w:pPr>
              <w:numPr>
                <w:ilvl w:val="0"/>
                <w:numId w:val="3"/>
              </w:numPr>
              <w:suppressAutoHyphens/>
              <w:spacing w:after="0" w:line="264" w:lineRule="auto"/>
              <w:ind w:left="2" w:hangingChars="1" w:hanging="2"/>
              <w:jc w:val="both"/>
              <w:textDirection w:val="btLr"/>
              <w:textAlignment w:val="top"/>
              <w:outlineLvl w:val="0"/>
              <w:rPr>
                <w:rFonts w:ascii="Times New Roman" w:hAnsi="Times New Roman" w:cs="Times New Roman"/>
                <w:sz w:val="20"/>
                <w:szCs w:val="20"/>
              </w:rPr>
            </w:pPr>
            <w:r w:rsidRPr="003A078D">
              <w:rPr>
                <w:rFonts w:ascii="Times New Roman" w:hAnsi="Times New Roman" w:cs="Times New Roman"/>
                <w:b/>
                <w:sz w:val="20"/>
                <w:szCs w:val="20"/>
              </w:rPr>
              <w:t>Órgão</w:t>
            </w:r>
          </w:p>
        </w:tc>
        <w:tc>
          <w:tcPr>
            <w:tcW w:w="9067" w:type="dxa"/>
          </w:tcPr>
          <w:p w14:paraId="395A7BD5" w14:textId="77777777" w:rsidR="00462526" w:rsidRPr="003A078D" w:rsidRDefault="00462526" w:rsidP="002A6CF6">
            <w:pPr>
              <w:spacing w:after="0" w:line="264" w:lineRule="auto"/>
              <w:ind w:left="1" w:hanging="1"/>
              <w:jc w:val="both"/>
              <w:rPr>
                <w:rFonts w:ascii="Times New Roman" w:hAnsi="Times New Roman" w:cs="Times New Roman"/>
                <w:sz w:val="20"/>
                <w:szCs w:val="20"/>
              </w:rPr>
            </w:pPr>
            <w:r w:rsidRPr="003A078D">
              <w:rPr>
                <w:rFonts w:ascii="Times New Roman" w:hAnsi="Times New Roman" w:cs="Times New Roman"/>
                <w:sz w:val="20"/>
                <w:szCs w:val="20"/>
              </w:rPr>
              <w:t>11 - Secretaria Municipal de Esporte, Lazer e Juventude</w:t>
            </w:r>
          </w:p>
        </w:tc>
      </w:tr>
      <w:tr w:rsidR="00462526" w:rsidRPr="003A078D" w14:paraId="18402FB8" w14:textId="77777777" w:rsidTr="00D31C3A">
        <w:tc>
          <w:tcPr>
            <w:tcW w:w="1134" w:type="dxa"/>
          </w:tcPr>
          <w:p w14:paraId="3B28263B" w14:textId="77777777" w:rsidR="00462526" w:rsidRPr="003A078D" w:rsidRDefault="00462526" w:rsidP="002A6CF6">
            <w:pPr>
              <w:spacing w:after="0" w:line="264" w:lineRule="auto"/>
              <w:ind w:left="1" w:hanging="1"/>
              <w:jc w:val="both"/>
              <w:rPr>
                <w:rFonts w:ascii="Times New Roman" w:hAnsi="Times New Roman" w:cs="Times New Roman"/>
                <w:sz w:val="20"/>
                <w:szCs w:val="20"/>
              </w:rPr>
            </w:pPr>
            <w:r w:rsidRPr="003A078D">
              <w:rPr>
                <w:rFonts w:ascii="Times New Roman" w:hAnsi="Times New Roman" w:cs="Times New Roman"/>
                <w:b/>
                <w:sz w:val="20"/>
                <w:szCs w:val="20"/>
              </w:rPr>
              <w:t>Unidade</w:t>
            </w:r>
          </w:p>
        </w:tc>
        <w:tc>
          <w:tcPr>
            <w:tcW w:w="9067" w:type="dxa"/>
          </w:tcPr>
          <w:p w14:paraId="0E4F6E1E" w14:textId="77777777" w:rsidR="00462526" w:rsidRPr="003A078D" w:rsidRDefault="00462526" w:rsidP="002A6CF6">
            <w:pPr>
              <w:spacing w:after="0" w:line="264" w:lineRule="auto"/>
              <w:ind w:left="1" w:hanging="1"/>
              <w:jc w:val="both"/>
              <w:rPr>
                <w:rFonts w:ascii="Times New Roman" w:hAnsi="Times New Roman" w:cs="Times New Roman"/>
                <w:sz w:val="20"/>
                <w:szCs w:val="20"/>
              </w:rPr>
            </w:pPr>
            <w:r w:rsidRPr="003A078D">
              <w:rPr>
                <w:rFonts w:ascii="Times New Roman" w:hAnsi="Times New Roman" w:cs="Times New Roman"/>
                <w:sz w:val="20"/>
                <w:szCs w:val="20"/>
              </w:rPr>
              <w:t xml:space="preserve">01 - Secretaria Municipal de Esporte e Lazer </w:t>
            </w:r>
          </w:p>
        </w:tc>
      </w:tr>
      <w:tr w:rsidR="00462526" w:rsidRPr="003A078D" w14:paraId="794FB96B" w14:textId="77777777" w:rsidTr="00D31C3A">
        <w:tc>
          <w:tcPr>
            <w:tcW w:w="1134" w:type="dxa"/>
          </w:tcPr>
          <w:p w14:paraId="71736FDF" w14:textId="77777777" w:rsidR="00462526" w:rsidRPr="003A078D" w:rsidRDefault="00462526" w:rsidP="002A6CF6">
            <w:pPr>
              <w:spacing w:after="0" w:line="264" w:lineRule="auto"/>
              <w:ind w:left="1" w:hanging="1"/>
              <w:jc w:val="both"/>
              <w:rPr>
                <w:rFonts w:ascii="Times New Roman" w:hAnsi="Times New Roman" w:cs="Times New Roman"/>
                <w:sz w:val="20"/>
                <w:szCs w:val="20"/>
              </w:rPr>
            </w:pPr>
            <w:r w:rsidRPr="003A078D">
              <w:rPr>
                <w:rFonts w:ascii="Times New Roman" w:hAnsi="Times New Roman" w:cs="Times New Roman"/>
                <w:b/>
                <w:sz w:val="20"/>
                <w:szCs w:val="20"/>
              </w:rPr>
              <w:t>Ação</w:t>
            </w:r>
          </w:p>
        </w:tc>
        <w:tc>
          <w:tcPr>
            <w:tcW w:w="9067" w:type="dxa"/>
          </w:tcPr>
          <w:p w14:paraId="7497A988" w14:textId="77777777" w:rsidR="00462526" w:rsidRPr="003A078D" w:rsidRDefault="00462526" w:rsidP="002A6CF6">
            <w:pPr>
              <w:spacing w:after="0" w:line="264" w:lineRule="auto"/>
              <w:ind w:left="1" w:hanging="1"/>
              <w:jc w:val="both"/>
              <w:rPr>
                <w:rFonts w:ascii="Times New Roman" w:hAnsi="Times New Roman" w:cs="Times New Roman"/>
                <w:sz w:val="20"/>
                <w:szCs w:val="20"/>
              </w:rPr>
            </w:pPr>
            <w:r w:rsidRPr="003A078D">
              <w:rPr>
                <w:rFonts w:ascii="Times New Roman" w:hAnsi="Times New Roman" w:cs="Times New Roman"/>
                <w:sz w:val="20"/>
                <w:szCs w:val="20"/>
              </w:rPr>
              <w:t>10</w:t>
            </w:r>
            <w:r>
              <w:rPr>
                <w:rFonts w:ascii="Times New Roman" w:hAnsi="Times New Roman" w:cs="Times New Roman"/>
                <w:sz w:val="20"/>
                <w:szCs w:val="20"/>
              </w:rPr>
              <w:t>68</w:t>
            </w:r>
            <w:r w:rsidRPr="003A078D">
              <w:rPr>
                <w:rFonts w:ascii="Times New Roman" w:hAnsi="Times New Roman" w:cs="Times New Roman"/>
                <w:sz w:val="20"/>
                <w:szCs w:val="20"/>
              </w:rPr>
              <w:t xml:space="preserve"> </w:t>
            </w:r>
            <w:r>
              <w:rPr>
                <w:rFonts w:ascii="Times New Roman" w:hAnsi="Times New Roman" w:cs="Times New Roman"/>
                <w:sz w:val="20"/>
                <w:szCs w:val="20"/>
              </w:rPr>
              <w:t>-</w:t>
            </w:r>
            <w:r w:rsidRPr="003A078D">
              <w:rPr>
                <w:rFonts w:ascii="Times New Roman" w:hAnsi="Times New Roman" w:cs="Times New Roman"/>
                <w:sz w:val="20"/>
                <w:szCs w:val="20"/>
              </w:rPr>
              <w:t xml:space="preserve"> </w:t>
            </w:r>
            <w:r>
              <w:rPr>
                <w:rFonts w:ascii="Times New Roman" w:hAnsi="Times New Roman" w:cs="Times New Roman"/>
                <w:sz w:val="20"/>
                <w:szCs w:val="20"/>
              </w:rPr>
              <w:t xml:space="preserve">Convênio 5624/2024 - Programa </w:t>
            </w:r>
            <w:r w:rsidRPr="003A078D">
              <w:rPr>
                <w:rFonts w:ascii="Times New Roman" w:hAnsi="Times New Roman" w:cs="Times New Roman"/>
                <w:sz w:val="20"/>
                <w:szCs w:val="20"/>
              </w:rPr>
              <w:t xml:space="preserve">Manter </w:t>
            </w:r>
            <w:r>
              <w:rPr>
                <w:rFonts w:ascii="Times New Roman" w:hAnsi="Times New Roman" w:cs="Times New Roman"/>
                <w:sz w:val="20"/>
                <w:szCs w:val="20"/>
              </w:rPr>
              <w:t>Ilumina II - Esporte</w:t>
            </w:r>
          </w:p>
        </w:tc>
      </w:tr>
      <w:tr w:rsidR="00462526" w:rsidRPr="003A078D" w14:paraId="344C22BA" w14:textId="77777777" w:rsidTr="00D31C3A">
        <w:tc>
          <w:tcPr>
            <w:tcW w:w="1134" w:type="dxa"/>
          </w:tcPr>
          <w:p w14:paraId="0289372F" w14:textId="77777777" w:rsidR="00462526" w:rsidRPr="003A078D" w:rsidRDefault="00462526" w:rsidP="002A6CF6">
            <w:pPr>
              <w:spacing w:after="0" w:line="264" w:lineRule="auto"/>
              <w:ind w:left="1" w:hanging="1"/>
              <w:jc w:val="both"/>
              <w:rPr>
                <w:rFonts w:ascii="Times New Roman" w:hAnsi="Times New Roman" w:cs="Times New Roman"/>
                <w:sz w:val="20"/>
                <w:szCs w:val="20"/>
              </w:rPr>
            </w:pPr>
            <w:r w:rsidRPr="003A078D">
              <w:rPr>
                <w:rFonts w:ascii="Times New Roman" w:hAnsi="Times New Roman" w:cs="Times New Roman"/>
                <w:b/>
                <w:sz w:val="20"/>
                <w:szCs w:val="20"/>
              </w:rPr>
              <w:t>Elemento</w:t>
            </w:r>
          </w:p>
        </w:tc>
        <w:tc>
          <w:tcPr>
            <w:tcW w:w="9067" w:type="dxa"/>
          </w:tcPr>
          <w:p w14:paraId="6516BC8C" w14:textId="77777777" w:rsidR="00462526" w:rsidRPr="003A078D" w:rsidRDefault="00462526" w:rsidP="002A6CF6">
            <w:pPr>
              <w:spacing w:after="0" w:line="264" w:lineRule="auto"/>
              <w:ind w:left="1" w:hanging="1"/>
              <w:jc w:val="both"/>
              <w:rPr>
                <w:rFonts w:ascii="Times New Roman" w:hAnsi="Times New Roman" w:cs="Times New Roman"/>
                <w:sz w:val="20"/>
                <w:szCs w:val="20"/>
              </w:rPr>
            </w:pPr>
            <w:r w:rsidRPr="003A078D">
              <w:rPr>
                <w:rFonts w:ascii="Times New Roman" w:hAnsi="Times New Roman" w:cs="Times New Roman"/>
                <w:sz w:val="20"/>
                <w:szCs w:val="20"/>
              </w:rPr>
              <w:t>449051 - Obras e instalações</w:t>
            </w:r>
          </w:p>
        </w:tc>
      </w:tr>
    </w:tbl>
    <w:p w14:paraId="52FE17D8" w14:textId="77777777" w:rsidR="000279F2" w:rsidRPr="000279F2" w:rsidRDefault="000279F2" w:rsidP="002A6CF6">
      <w:pPr>
        <w:spacing w:after="0" w:line="264" w:lineRule="auto"/>
        <w:ind w:hanging="2"/>
        <w:rPr>
          <w:rFonts w:ascii="Times New Roman" w:hAnsi="Times New Roman" w:cs="Times New Roman"/>
          <w:b/>
          <w:bCs/>
          <w:sz w:val="20"/>
          <w:szCs w:val="20"/>
          <w:u w:val="single"/>
        </w:rPr>
      </w:pPr>
    </w:p>
    <w:p w14:paraId="78E5909B" w14:textId="77777777" w:rsidR="000279F2" w:rsidRPr="000279F2" w:rsidRDefault="000279F2" w:rsidP="002A6CF6">
      <w:pPr>
        <w:spacing w:after="0" w:line="264" w:lineRule="auto"/>
        <w:ind w:hanging="2"/>
        <w:rPr>
          <w:rFonts w:ascii="Times New Roman" w:hAnsi="Times New Roman" w:cs="Times New Roman"/>
          <w:b/>
          <w:sz w:val="20"/>
          <w:szCs w:val="20"/>
        </w:rPr>
      </w:pPr>
    </w:p>
    <w:p w14:paraId="19E99408" w14:textId="77777777" w:rsidR="000279F2" w:rsidRPr="000279F2" w:rsidRDefault="000279F2" w:rsidP="002A6CF6">
      <w:pPr>
        <w:spacing w:after="0" w:line="264" w:lineRule="auto"/>
        <w:ind w:hanging="2"/>
        <w:jc w:val="center"/>
        <w:rPr>
          <w:rFonts w:ascii="Times New Roman" w:hAnsi="Times New Roman" w:cs="Times New Roman"/>
          <w:b/>
          <w:sz w:val="20"/>
          <w:szCs w:val="20"/>
        </w:rPr>
      </w:pPr>
    </w:p>
    <w:p w14:paraId="30E0A4FD" w14:textId="23DB4F13" w:rsidR="000279F2" w:rsidRPr="000279F2" w:rsidRDefault="000279F2" w:rsidP="002A6CF6">
      <w:pPr>
        <w:spacing w:after="0" w:line="264" w:lineRule="auto"/>
        <w:ind w:hanging="2"/>
        <w:jc w:val="center"/>
        <w:rPr>
          <w:rFonts w:ascii="Times New Roman" w:hAnsi="Times New Roman" w:cs="Times New Roman"/>
          <w:b/>
          <w:sz w:val="20"/>
          <w:szCs w:val="20"/>
        </w:rPr>
      </w:pPr>
      <w:r w:rsidRPr="000279F2">
        <w:rPr>
          <w:rFonts w:ascii="Times New Roman" w:hAnsi="Times New Roman" w:cs="Times New Roman"/>
          <w:b/>
          <w:sz w:val="20"/>
          <w:szCs w:val="20"/>
        </w:rPr>
        <w:t xml:space="preserve">Palmitinho, RS, </w:t>
      </w:r>
      <w:r w:rsidR="00462526">
        <w:rPr>
          <w:rFonts w:ascii="Times New Roman" w:hAnsi="Times New Roman" w:cs="Times New Roman"/>
          <w:b/>
          <w:sz w:val="20"/>
          <w:szCs w:val="20"/>
        </w:rPr>
        <w:t xml:space="preserve">18 de junho </w:t>
      </w:r>
      <w:r w:rsidRPr="000279F2">
        <w:rPr>
          <w:rFonts w:ascii="Times New Roman" w:hAnsi="Times New Roman" w:cs="Times New Roman"/>
          <w:b/>
          <w:sz w:val="20"/>
          <w:szCs w:val="20"/>
        </w:rPr>
        <w:t>de 2026</w:t>
      </w:r>
    </w:p>
    <w:p w14:paraId="35264C96" w14:textId="77777777" w:rsidR="000279F2" w:rsidRPr="000279F2" w:rsidRDefault="000279F2" w:rsidP="002A6CF6">
      <w:pPr>
        <w:spacing w:after="0" w:line="264" w:lineRule="auto"/>
        <w:ind w:hanging="2"/>
        <w:jc w:val="center"/>
        <w:rPr>
          <w:rFonts w:ascii="Times New Roman" w:hAnsi="Times New Roman" w:cs="Times New Roman"/>
          <w:sz w:val="20"/>
          <w:szCs w:val="20"/>
        </w:rPr>
      </w:pPr>
    </w:p>
    <w:p w14:paraId="1954E5B2" w14:textId="77777777" w:rsidR="000279F2" w:rsidRPr="000279F2" w:rsidRDefault="000279F2" w:rsidP="002A6CF6">
      <w:pPr>
        <w:spacing w:after="0" w:line="264" w:lineRule="auto"/>
        <w:ind w:hanging="2"/>
        <w:jc w:val="center"/>
        <w:rPr>
          <w:rFonts w:ascii="Times New Roman" w:hAnsi="Times New Roman" w:cs="Times New Roman"/>
          <w:sz w:val="20"/>
          <w:szCs w:val="20"/>
        </w:rPr>
      </w:pPr>
    </w:p>
    <w:p w14:paraId="68FC90EA" w14:textId="77777777" w:rsidR="000279F2" w:rsidRPr="000279F2" w:rsidRDefault="000279F2" w:rsidP="002A6CF6">
      <w:pPr>
        <w:spacing w:after="0" w:line="264" w:lineRule="auto"/>
        <w:ind w:hanging="2"/>
        <w:jc w:val="center"/>
        <w:rPr>
          <w:rFonts w:ascii="Times New Roman" w:hAnsi="Times New Roman" w:cs="Times New Roman"/>
          <w:sz w:val="20"/>
          <w:szCs w:val="20"/>
        </w:rPr>
      </w:pPr>
    </w:p>
    <w:p w14:paraId="3C504423" w14:textId="77777777" w:rsidR="000279F2" w:rsidRPr="000279F2" w:rsidRDefault="000279F2" w:rsidP="002A6CF6">
      <w:pPr>
        <w:spacing w:after="0" w:line="264" w:lineRule="auto"/>
        <w:ind w:hanging="2"/>
        <w:jc w:val="center"/>
        <w:rPr>
          <w:rFonts w:ascii="Times New Roman" w:hAnsi="Times New Roman" w:cs="Times New Roman"/>
          <w:b/>
          <w:sz w:val="20"/>
          <w:szCs w:val="20"/>
        </w:rPr>
      </w:pPr>
    </w:p>
    <w:p w14:paraId="6E52D877" w14:textId="77777777" w:rsidR="000279F2" w:rsidRPr="000279F2" w:rsidRDefault="000279F2" w:rsidP="002A6CF6">
      <w:pPr>
        <w:spacing w:after="0" w:line="264" w:lineRule="auto"/>
        <w:ind w:hanging="2"/>
        <w:jc w:val="center"/>
        <w:rPr>
          <w:rFonts w:ascii="Times New Roman" w:hAnsi="Times New Roman" w:cs="Times New Roman"/>
          <w:b/>
          <w:sz w:val="20"/>
          <w:szCs w:val="20"/>
        </w:rPr>
      </w:pPr>
      <w:r w:rsidRPr="000279F2">
        <w:rPr>
          <w:rFonts w:ascii="Times New Roman" w:hAnsi="Times New Roman" w:cs="Times New Roman"/>
          <w:b/>
          <w:sz w:val="20"/>
          <w:szCs w:val="20"/>
        </w:rPr>
        <w:t>____________________________________________</w:t>
      </w:r>
    </w:p>
    <w:p w14:paraId="7B4740B1" w14:textId="1D3F4982" w:rsidR="000279F2" w:rsidRPr="000279F2" w:rsidRDefault="00462526" w:rsidP="002A6CF6">
      <w:pPr>
        <w:spacing w:after="0" w:line="264" w:lineRule="auto"/>
        <w:ind w:hanging="2"/>
        <w:jc w:val="center"/>
        <w:rPr>
          <w:rFonts w:ascii="Times New Roman" w:hAnsi="Times New Roman" w:cs="Times New Roman"/>
          <w:b/>
          <w:sz w:val="20"/>
          <w:szCs w:val="20"/>
        </w:rPr>
      </w:pPr>
      <w:r>
        <w:rPr>
          <w:rFonts w:ascii="Times New Roman" w:hAnsi="Times New Roman" w:cs="Times New Roman"/>
          <w:b/>
          <w:sz w:val="20"/>
          <w:szCs w:val="20"/>
        </w:rPr>
        <w:t>ADEMIR AZEVEDO DE CASTRO</w:t>
      </w:r>
    </w:p>
    <w:p w14:paraId="7789C30E" w14:textId="77777777" w:rsidR="000279F2" w:rsidRPr="000279F2" w:rsidRDefault="000279F2" w:rsidP="002A6CF6">
      <w:pPr>
        <w:spacing w:after="0" w:line="264" w:lineRule="auto"/>
        <w:ind w:hanging="2"/>
        <w:jc w:val="center"/>
        <w:rPr>
          <w:rFonts w:ascii="Times New Roman" w:hAnsi="Times New Roman" w:cs="Times New Roman"/>
          <w:b/>
          <w:sz w:val="20"/>
          <w:szCs w:val="20"/>
        </w:rPr>
      </w:pPr>
      <w:r w:rsidRPr="000279F2">
        <w:rPr>
          <w:rFonts w:ascii="Times New Roman" w:hAnsi="Times New Roman" w:cs="Times New Roman"/>
          <w:b/>
          <w:sz w:val="20"/>
          <w:szCs w:val="20"/>
        </w:rPr>
        <w:t>Secretário Municipal</w:t>
      </w:r>
    </w:p>
    <w:p w14:paraId="7B0CDA8E" w14:textId="77777777" w:rsidR="000279F2" w:rsidRPr="000279F2" w:rsidRDefault="000279F2" w:rsidP="002A6CF6">
      <w:pPr>
        <w:spacing w:after="0" w:line="264" w:lineRule="auto"/>
        <w:ind w:hanging="2"/>
        <w:rPr>
          <w:rFonts w:ascii="Times New Roman" w:hAnsi="Times New Roman" w:cs="Times New Roman"/>
          <w:b/>
          <w:sz w:val="20"/>
          <w:szCs w:val="20"/>
        </w:rPr>
      </w:pPr>
    </w:p>
    <w:p w14:paraId="37297E23" w14:textId="77777777" w:rsidR="000279F2" w:rsidRPr="000279F2" w:rsidRDefault="000279F2" w:rsidP="002A6CF6">
      <w:pPr>
        <w:spacing w:after="0" w:line="264" w:lineRule="auto"/>
        <w:ind w:hanging="2"/>
        <w:rPr>
          <w:rFonts w:ascii="Times New Roman" w:hAnsi="Times New Roman" w:cs="Times New Roman"/>
          <w:b/>
          <w:sz w:val="20"/>
          <w:szCs w:val="20"/>
        </w:rPr>
      </w:pPr>
    </w:p>
    <w:p w14:paraId="4DD8C4A1" w14:textId="77777777" w:rsidR="000279F2" w:rsidRPr="000279F2" w:rsidRDefault="000279F2" w:rsidP="002A6CF6">
      <w:pPr>
        <w:spacing w:after="0" w:line="264" w:lineRule="auto"/>
        <w:ind w:hanging="2"/>
        <w:rPr>
          <w:rFonts w:ascii="Times New Roman" w:hAnsi="Times New Roman" w:cs="Times New Roman"/>
          <w:b/>
          <w:sz w:val="20"/>
          <w:szCs w:val="20"/>
        </w:rPr>
      </w:pPr>
    </w:p>
    <w:p w14:paraId="0FFC2C02" w14:textId="77777777" w:rsidR="000279F2" w:rsidRPr="000279F2" w:rsidRDefault="000279F2" w:rsidP="002A6CF6">
      <w:pPr>
        <w:spacing w:after="0" w:line="264" w:lineRule="auto"/>
        <w:ind w:hanging="2"/>
        <w:rPr>
          <w:rFonts w:ascii="Times New Roman" w:hAnsi="Times New Roman" w:cs="Times New Roman"/>
          <w:b/>
          <w:sz w:val="20"/>
          <w:szCs w:val="20"/>
        </w:rPr>
      </w:pPr>
    </w:p>
    <w:sectPr w:rsidR="000279F2" w:rsidRPr="000279F2" w:rsidSect="000279F2">
      <w:pgSz w:w="11906" w:h="16838" w:code="9"/>
      <w:pgMar w:top="1985" w:right="851" w:bottom="170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20002A87" w:usb1="00000000"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D6F1A"/>
    <w:multiLevelType w:val="multilevel"/>
    <w:tmpl w:val="13609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471F84"/>
    <w:multiLevelType w:val="multilevel"/>
    <w:tmpl w:val="7750B5D0"/>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num w:numId="1" w16cid:durableId="4640107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4894912">
    <w:abstractNumId w:val="0"/>
  </w:num>
  <w:num w:numId="3" w16cid:durableId="1140569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33"/>
    <w:rsid w:val="000279F2"/>
    <w:rsid w:val="00040D9D"/>
    <w:rsid w:val="00075A06"/>
    <w:rsid w:val="0010142D"/>
    <w:rsid w:val="00203728"/>
    <w:rsid w:val="002A6CF6"/>
    <w:rsid w:val="00335DCE"/>
    <w:rsid w:val="00354752"/>
    <w:rsid w:val="003A29E6"/>
    <w:rsid w:val="003A742D"/>
    <w:rsid w:val="00444133"/>
    <w:rsid w:val="00462526"/>
    <w:rsid w:val="006E79D4"/>
    <w:rsid w:val="007134C3"/>
    <w:rsid w:val="00754E94"/>
    <w:rsid w:val="00CB7F6A"/>
    <w:rsid w:val="00CD1255"/>
    <w:rsid w:val="00E852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CAC4E"/>
  <w15:chartTrackingRefBased/>
  <w15:docId w15:val="{6A63CD48-543E-4DC8-982D-6D4FC8A23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4441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4441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44413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44413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44413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44413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44413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4413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4413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4413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44413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44413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44413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44413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44413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44413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4413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44133"/>
    <w:rPr>
      <w:rFonts w:eastAsiaTheme="majorEastAsia" w:cstheme="majorBidi"/>
      <w:color w:val="272727" w:themeColor="text1" w:themeTint="D8"/>
    </w:rPr>
  </w:style>
  <w:style w:type="paragraph" w:styleId="Ttulo">
    <w:name w:val="Title"/>
    <w:basedOn w:val="Normal"/>
    <w:next w:val="Normal"/>
    <w:link w:val="TtuloChar"/>
    <w:uiPriority w:val="10"/>
    <w:qFormat/>
    <w:rsid w:val="004441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441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4413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4413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44133"/>
    <w:pPr>
      <w:spacing w:before="160"/>
      <w:jc w:val="center"/>
    </w:pPr>
    <w:rPr>
      <w:i/>
      <w:iCs/>
      <w:color w:val="404040" w:themeColor="text1" w:themeTint="BF"/>
    </w:rPr>
  </w:style>
  <w:style w:type="character" w:customStyle="1" w:styleId="CitaoChar">
    <w:name w:val="Citação Char"/>
    <w:basedOn w:val="Fontepargpadro"/>
    <w:link w:val="Citao"/>
    <w:uiPriority w:val="29"/>
    <w:rsid w:val="00444133"/>
    <w:rPr>
      <w:i/>
      <w:iCs/>
      <w:color w:val="404040" w:themeColor="text1" w:themeTint="BF"/>
    </w:rPr>
  </w:style>
  <w:style w:type="paragraph" w:styleId="PargrafodaLista">
    <w:name w:val="List Paragraph"/>
    <w:basedOn w:val="Normal"/>
    <w:uiPriority w:val="34"/>
    <w:qFormat/>
    <w:rsid w:val="00444133"/>
    <w:pPr>
      <w:ind w:left="720"/>
      <w:contextualSpacing/>
    </w:pPr>
  </w:style>
  <w:style w:type="character" w:styleId="nfaseIntensa">
    <w:name w:val="Intense Emphasis"/>
    <w:basedOn w:val="Fontepargpadro"/>
    <w:uiPriority w:val="21"/>
    <w:qFormat/>
    <w:rsid w:val="00444133"/>
    <w:rPr>
      <w:i/>
      <w:iCs/>
      <w:color w:val="2F5496" w:themeColor="accent1" w:themeShade="BF"/>
    </w:rPr>
  </w:style>
  <w:style w:type="paragraph" w:styleId="CitaoIntensa">
    <w:name w:val="Intense Quote"/>
    <w:basedOn w:val="Normal"/>
    <w:next w:val="Normal"/>
    <w:link w:val="CitaoIntensaChar"/>
    <w:uiPriority w:val="30"/>
    <w:qFormat/>
    <w:rsid w:val="004441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444133"/>
    <w:rPr>
      <w:i/>
      <w:iCs/>
      <w:color w:val="2F5496" w:themeColor="accent1" w:themeShade="BF"/>
    </w:rPr>
  </w:style>
  <w:style w:type="character" w:styleId="RefernciaIntensa">
    <w:name w:val="Intense Reference"/>
    <w:basedOn w:val="Fontepargpadro"/>
    <w:uiPriority w:val="32"/>
    <w:qFormat/>
    <w:rsid w:val="0044413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0507934">
      <w:bodyDiv w:val="1"/>
      <w:marLeft w:val="0"/>
      <w:marRight w:val="0"/>
      <w:marTop w:val="0"/>
      <w:marBottom w:val="0"/>
      <w:divBdr>
        <w:top w:val="none" w:sz="0" w:space="0" w:color="auto"/>
        <w:left w:val="none" w:sz="0" w:space="0" w:color="auto"/>
        <w:bottom w:val="none" w:sz="0" w:space="0" w:color="auto"/>
        <w:right w:val="none" w:sz="0" w:space="0" w:color="auto"/>
      </w:divBdr>
    </w:div>
    <w:div w:id="162545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6</Pages>
  <Words>3258</Words>
  <Characters>17598</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Licitação</cp:lastModifiedBy>
  <cp:revision>5</cp:revision>
  <dcterms:created xsi:type="dcterms:W3CDTF">2026-06-22T14:17:00Z</dcterms:created>
  <dcterms:modified xsi:type="dcterms:W3CDTF">2026-06-22T16:28:00Z</dcterms:modified>
</cp:coreProperties>
</file>