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47CC6" w14:textId="5387F990" w:rsidR="00CD2CB4" w:rsidRPr="002A6E9C" w:rsidRDefault="00D3567B" w:rsidP="00A530AD">
      <w:pPr>
        <w:spacing w:line="276" w:lineRule="auto"/>
        <w:ind w:leftChars="0" w:left="2" w:hanging="2"/>
        <w:jc w:val="center"/>
        <w:rPr>
          <w:u w:val="single"/>
        </w:rPr>
      </w:pPr>
      <w:r w:rsidRPr="002A6E9C">
        <w:rPr>
          <w:b/>
          <w:u w:val="single"/>
        </w:rPr>
        <w:t xml:space="preserve">PREGÃO ELETRÔNICO Nº </w:t>
      </w:r>
      <w:r w:rsidR="00E725A7">
        <w:rPr>
          <w:b/>
          <w:u w:val="single"/>
        </w:rPr>
        <w:t>10</w:t>
      </w:r>
      <w:r w:rsidRPr="002A6E9C">
        <w:rPr>
          <w:b/>
          <w:u w:val="single"/>
        </w:rPr>
        <w:t>/202</w:t>
      </w:r>
      <w:r w:rsidR="00606729">
        <w:rPr>
          <w:b/>
          <w:u w:val="single"/>
        </w:rPr>
        <w:t>6</w:t>
      </w:r>
    </w:p>
    <w:p w14:paraId="10037B71" w14:textId="77777777" w:rsidR="00CD2CB4" w:rsidRPr="002A6E9C" w:rsidRDefault="00D3567B" w:rsidP="00A530AD">
      <w:pPr>
        <w:spacing w:line="276" w:lineRule="auto"/>
        <w:ind w:leftChars="0" w:left="2" w:hanging="2"/>
        <w:jc w:val="center"/>
        <w:rPr>
          <w:u w:val="single"/>
        </w:rPr>
      </w:pPr>
      <w:r w:rsidRPr="002A6E9C">
        <w:rPr>
          <w:b/>
          <w:u w:val="single"/>
        </w:rPr>
        <w:t>SISTEMA DE REGISTRO DE PREÇOS</w:t>
      </w:r>
    </w:p>
    <w:p w14:paraId="70A36AC6" w14:textId="3A291C4C" w:rsidR="00CD2CB4" w:rsidRPr="002A6E9C" w:rsidRDefault="00D3567B" w:rsidP="00A530AD">
      <w:pPr>
        <w:spacing w:line="276" w:lineRule="auto"/>
        <w:ind w:leftChars="0" w:left="2" w:hanging="2"/>
        <w:jc w:val="center"/>
        <w:rPr>
          <w:u w:val="single"/>
        </w:rPr>
      </w:pPr>
      <w:r w:rsidRPr="002A6E9C">
        <w:rPr>
          <w:b/>
          <w:u w:val="single"/>
        </w:rPr>
        <w:t xml:space="preserve">PROCESSO ADMINISTRATIVO Nº </w:t>
      </w:r>
      <w:r w:rsidR="00E725A7">
        <w:rPr>
          <w:b/>
          <w:u w:val="single"/>
        </w:rPr>
        <w:t>80</w:t>
      </w:r>
      <w:r w:rsidRPr="002A6E9C">
        <w:rPr>
          <w:b/>
          <w:u w:val="single"/>
        </w:rPr>
        <w:t>/202</w:t>
      </w:r>
      <w:r w:rsidR="00606729">
        <w:rPr>
          <w:b/>
          <w:u w:val="single"/>
        </w:rPr>
        <w:t>6</w:t>
      </w:r>
    </w:p>
    <w:p w14:paraId="48442E22" w14:textId="77777777" w:rsidR="00CD2CB4" w:rsidRPr="002A6E9C" w:rsidRDefault="00CD2CB4" w:rsidP="00A530AD">
      <w:pPr>
        <w:spacing w:line="276" w:lineRule="auto"/>
        <w:ind w:leftChars="0" w:left="2" w:hanging="2"/>
        <w:jc w:val="both"/>
      </w:pPr>
    </w:p>
    <w:p w14:paraId="7AAAA018" w14:textId="77777777" w:rsidR="00CD2CB4" w:rsidRPr="002A6E9C" w:rsidRDefault="00D3567B" w:rsidP="00A530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Chars="0" w:left="2" w:hanging="2"/>
        <w:jc w:val="both"/>
      </w:pPr>
      <w:r w:rsidRPr="002A6E9C">
        <w:rPr>
          <w:b/>
        </w:rPr>
        <w:t xml:space="preserve">Tipo de julgamento: </w:t>
      </w:r>
      <w:r w:rsidRPr="002A6E9C">
        <w:t>Menor Preço Por Item</w:t>
      </w:r>
    </w:p>
    <w:p w14:paraId="7ECCBF70" w14:textId="77777777" w:rsidR="00CD2CB4" w:rsidRPr="002A6E9C" w:rsidRDefault="00D3567B" w:rsidP="00A530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Chars="0" w:left="2" w:hanging="2"/>
        <w:jc w:val="both"/>
      </w:pPr>
      <w:r w:rsidRPr="002A6E9C">
        <w:rPr>
          <w:b/>
        </w:rPr>
        <w:t xml:space="preserve">Modo de Disputa: </w:t>
      </w:r>
      <w:r w:rsidRPr="002A6E9C">
        <w:t>Aberto</w:t>
      </w:r>
    </w:p>
    <w:p w14:paraId="0FD91C4F" w14:textId="237664BF" w:rsidR="00CD2CB4" w:rsidRPr="002A6E9C" w:rsidRDefault="00D3567B" w:rsidP="00A530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Chars="0" w:left="2" w:hanging="2"/>
        <w:jc w:val="both"/>
      </w:pPr>
      <w:r w:rsidRPr="002A6E9C">
        <w:rPr>
          <w:b/>
        </w:rPr>
        <w:t xml:space="preserve">Recebimento das Propostas: </w:t>
      </w:r>
      <w:r w:rsidR="00E725A7">
        <w:t>13</w:t>
      </w:r>
      <w:r w:rsidRPr="002A6E9C">
        <w:t xml:space="preserve"> de </w:t>
      </w:r>
      <w:r w:rsidR="00E725A7">
        <w:t xml:space="preserve">julho </w:t>
      </w:r>
      <w:r w:rsidRPr="002A6E9C">
        <w:t>de 202</w:t>
      </w:r>
      <w:r w:rsidR="00606729">
        <w:t xml:space="preserve">6 </w:t>
      </w:r>
      <w:r w:rsidRPr="002A6E9C">
        <w:t xml:space="preserve">até as 08h59min do dia </w:t>
      </w:r>
      <w:r w:rsidR="00E725A7">
        <w:t>28</w:t>
      </w:r>
      <w:r w:rsidRPr="002A6E9C">
        <w:rPr>
          <w:color w:val="FF0000"/>
        </w:rPr>
        <w:t xml:space="preserve"> </w:t>
      </w:r>
      <w:r w:rsidRPr="002A6E9C">
        <w:t xml:space="preserve">de </w:t>
      </w:r>
      <w:r w:rsidR="00E725A7">
        <w:t xml:space="preserve">julho </w:t>
      </w:r>
      <w:r w:rsidRPr="002A6E9C">
        <w:t>de 202</w:t>
      </w:r>
      <w:r w:rsidR="00606729">
        <w:t>6</w:t>
      </w:r>
    </w:p>
    <w:p w14:paraId="171FB67A" w14:textId="3E79F0EB" w:rsidR="00CD2CB4" w:rsidRPr="002A6E9C" w:rsidRDefault="00D3567B" w:rsidP="00A530A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Chars="0" w:left="2" w:hanging="2"/>
        <w:jc w:val="both"/>
        <w:rPr>
          <w:color w:val="FF0000"/>
        </w:rPr>
      </w:pPr>
      <w:r w:rsidRPr="002A6E9C">
        <w:rPr>
          <w:b/>
        </w:rPr>
        <w:t xml:space="preserve">Abertura da Sessão Pública: </w:t>
      </w:r>
      <w:r w:rsidRPr="002A6E9C">
        <w:t xml:space="preserve"> 09:00 horas do dia </w:t>
      </w:r>
      <w:r w:rsidR="00E725A7">
        <w:t>28</w:t>
      </w:r>
      <w:r w:rsidRPr="002A6E9C">
        <w:t xml:space="preserve"> de </w:t>
      </w:r>
      <w:r w:rsidR="00E725A7">
        <w:t xml:space="preserve">julho </w:t>
      </w:r>
      <w:r w:rsidRPr="002A6E9C">
        <w:t>de 202</w:t>
      </w:r>
      <w:r w:rsidR="00606729">
        <w:t>6</w:t>
      </w:r>
    </w:p>
    <w:p w14:paraId="36A82D81" w14:textId="77777777" w:rsidR="00CD2CB4" w:rsidRPr="002A6E9C" w:rsidRDefault="00D3567B" w:rsidP="00A530AD">
      <w:pPr>
        <w:spacing w:line="276" w:lineRule="auto"/>
        <w:ind w:leftChars="0" w:left="2" w:hanging="2"/>
        <w:jc w:val="both"/>
      </w:pPr>
      <w:r w:rsidRPr="002A6E9C">
        <w:rPr>
          <w:b/>
        </w:rPr>
        <w:t>As propostas serão recebidas exclusivamente por meio eletrônico</w:t>
      </w:r>
      <w:r w:rsidRPr="002A6E9C">
        <w:t xml:space="preserve">: </w:t>
      </w:r>
      <w:hyperlink r:id="rId7">
        <w:r w:rsidRPr="002A6E9C">
          <w:t>www.portaldecompraspublicas.com.br</w:t>
        </w:r>
      </w:hyperlink>
    </w:p>
    <w:p w14:paraId="6CE676C4" w14:textId="77777777" w:rsidR="00CD2CB4" w:rsidRPr="002A6E9C" w:rsidRDefault="00CD2CB4" w:rsidP="00A530AD">
      <w:pPr>
        <w:spacing w:line="276" w:lineRule="auto"/>
        <w:ind w:leftChars="0" w:left="2" w:hanging="2"/>
        <w:jc w:val="both"/>
      </w:pPr>
    </w:p>
    <w:p w14:paraId="6067334A" w14:textId="467B6ABA" w:rsidR="00CD2CB4" w:rsidRPr="002A6E9C" w:rsidRDefault="00D3567B" w:rsidP="00A530AD">
      <w:pPr>
        <w:spacing w:line="264" w:lineRule="auto"/>
        <w:ind w:leftChars="0" w:left="2" w:hanging="2"/>
        <w:jc w:val="both"/>
      </w:pPr>
      <w:r w:rsidRPr="002A6E9C">
        <w:rPr>
          <w:b/>
        </w:rPr>
        <w:t>O MUNICÍPIO DE PALMITINHO</w:t>
      </w:r>
      <w:r w:rsidR="00606729">
        <w:rPr>
          <w:b/>
        </w:rPr>
        <w:t>/</w:t>
      </w:r>
      <w:r w:rsidRPr="002A6E9C">
        <w:rPr>
          <w:b/>
        </w:rPr>
        <w:t>RS,</w:t>
      </w:r>
      <w:r w:rsidRPr="002A6E9C">
        <w:t xml:space="preserve"> torna público, para conhecimento dos interessados, que fará licitação na modalidade de pregão eletrônico, do tipo menor preço por item, objetivando o registro de preços para aquisição de combustível para a frota da Prefeitura Municipal de Palmitinho, RS, conforme descrito neste edital e seus anexos, e nos termos da Lei Federal</w:t>
      </w:r>
      <w:r w:rsidRPr="002A6E9C">
        <w:br/>
        <w:t>nº 14.133/2021, do Decreto Municipal nº 100/2023 e do Decreto Municipal nº 04/2025.</w:t>
      </w:r>
    </w:p>
    <w:p w14:paraId="722781E9" w14:textId="77777777" w:rsidR="00CD2CB4" w:rsidRPr="002A6E9C" w:rsidRDefault="00CD2CB4" w:rsidP="00A530AD">
      <w:pPr>
        <w:spacing w:line="264" w:lineRule="auto"/>
        <w:ind w:leftChars="0" w:left="2" w:hanging="2"/>
        <w:jc w:val="both"/>
      </w:pPr>
    </w:p>
    <w:p w14:paraId="70AFB44A" w14:textId="28030A11" w:rsidR="00CD2CB4" w:rsidRPr="00E725A7" w:rsidRDefault="00D3567B" w:rsidP="00A530AD">
      <w:pPr>
        <w:spacing w:line="264" w:lineRule="auto"/>
        <w:ind w:leftChars="0" w:left="2" w:hanging="2"/>
        <w:jc w:val="both"/>
      </w:pPr>
      <w:r w:rsidRPr="00E725A7">
        <w:rPr>
          <w:b/>
        </w:rPr>
        <w:t xml:space="preserve">A sessão virtual do Pregão Eletrônico será realizada no endereço eletrônico  </w:t>
      </w:r>
      <w:hyperlink r:id="rId8">
        <w:r w:rsidRPr="00E725A7">
          <w:rPr>
            <w:b/>
            <w:u w:val="single"/>
          </w:rPr>
          <w:t>www.portaldecompraspublicas.com.br</w:t>
        </w:r>
      </w:hyperlink>
      <w:r w:rsidRPr="00E725A7">
        <w:rPr>
          <w:b/>
        </w:rPr>
        <w:t xml:space="preserve">, no dia </w:t>
      </w:r>
      <w:r w:rsidR="00E725A7" w:rsidRPr="00E725A7">
        <w:rPr>
          <w:b/>
        </w:rPr>
        <w:t>28</w:t>
      </w:r>
      <w:r w:rsidRPr="00E725A7">
        <w:rPr>
          <w:b/>
        </w:rPr>
        <w:t>/</w:t>
      </w:r>
      <w:r w:rsidR="00E725A7" w:rsidRPr="00E725A7">
        <w:rPr>
          <w:b/>
        </w:rPr>
        <w:t>07</w:t>
      </w:r>
      <w:r w:rsidRPr="00E725A7">
        <w:rPr>
          <w:b/>
        </w:rPr>
        <w:t>/202</w:t>
      </w:r>
      <w:r w:rsidR="00606729" w:rsidRPr="00E725A7">
        <w:rPr>
          <w:b/>
        </w:rPr>
        <w:t>6</w:t>
      </w:r>
      <w:r w:rsidRPr="00E725A7">
        <w:rPr>
          <w:b/>
        </w:rPr>
        <w:t xml:space="preserve"> às 09:00 horas, sendo que todas as referências de tempo observam o horário de Brasília.</w:t>
      </w:r>
    </w:p>
    <w:p w14:paraId="1FA46369" w14:textId="77777777" w:rsidR="00CD2CB4" w:rsidRPr="002A6E9C" w:rsidRDefault="00CD2CB4" w:rsidP="00A530AD">
      <w:pPr>
        <w:spacing w:line="264" w:lineRule="auto"/>
        <w:ind w:leftChars="0" w:left="2" w:hanging="2"/>
        <w:jc w:val="both"/>
      </w:pPr>
    </w:p>
    <w:p w14:paraId="0086759C" w14:textId="77777777" w:rsidR="00CD2CB4" w:rsidRPr="002A6E9C" w:rsidRDefault="00D3567B" w:rsidP="00A530AD">
      <w:pPr>
        <w:spacing w:line="264" w:lineRule="auto"/>
        <w:ind w:leftChars="0" w:left="2" w:hanging="2"/>
        <w:jc w:val="both"/>
      </w:pPr>
      <w:r w:rsidRPr="002A6E9C">
        <w:t>Este edital não é exclusivo à participação de microempresas e empresas de pequeno porte nos termos da Lei Complementar</w:t>
      </w:r>
      <w:r w:rsidRPr="002A6E9C">
        <w:br/>
        <w:t>nº 123/2006 e suas alterações.</w:t>
      </w:r>
    </w:p>
    <w:p w14:paraId="415A9992" w14:textId="77777777" w:rsidR="00CD2CB4" w:rsidRPr="002A6E9C" w:rsidRDefault="00CD2CB4" w:rsidP="00A530AD">
      <w:pPr>
        <w:spacing w:line="264" w:lineRule="auto"/>
        <w:ind w:leftChars="0" w:left="2" w:hanging="2"/>
        <w:jc w:val="both"/>
      </w:pPr>
    </w:p>
    <w:p w14:paraId="4BC23CD9" w14:textId="77777777" w:rsidR="00CD2CB4" w:rsidRPr="002A6E9C" w:rsidRDefault="00D3567B" w:rsidP="00A530AD">
      <w:pPr>
        <w:spacing w:line="264" w:lineRule="auto"/>
        <w:ind w:left="0" w:right="-4" w:hanging="2"/>
        <w:jc w:val="both"/>
        <w:rPr>
          <w:u w:val="single"/>
        </w:rPr>
      </w:pPr>
      <w:r w:rsidRPr="002A6E9C">
        <w:rPr>
          <w:b/>
          <w:u w:val="single"/>
        </w:rPr>
        <w:t>1. O</w:t>
      </w:r>
      <w:r w:rsidRPr="002A6E9C">
        <w:rPr>
          <w:b/>
          <w:smallCaps/>
          <w:u w:val="single"/>
        </w:rPr>
        <w:t xml:space="preserve">BJETO: </w:t>
      </w:r>
    </w:p>
    <w:p w14:paraId="310B6557" w14:textId="2D3A741D" w:rsidR="00F412BE" w:rsidRDefault="00D3567B" w:rsidP="00A530AD">
      <w:pPr>
        <w:spacing w:line="264" w:lineRule="auto"/>
        <w:ind w:left="0" w:hanging="2"/>
        <w:jc w:val="both"/>
        <w:rPr>
          <w:bCs/>
        </w:rPr>
      </w:pPr>
      <w:bookmarkStart w:id="0" w:name="_gjdgxs" w:colFirst="0" w:colLast="0"/>
      <w:bookmarkEnd w:id="0"/>
      <w:r w:rsidRPr="006D4CEB">
        <w:rPr>
          <w:bCs/>
        </w:rPr>
        <w:t xml:space="preserve">1.1. </w:t>
      </w:r>
      <w:r w:rsidR="00F412BE">
        <w:t>Registro de preços para a</w:t>
      </w:r>
      <w:r w:rsidR="00F412BE" w:rsidRPr="00650D04">
        <w:rPr>
          <w:rFonts w:eastAsia="Calibri"/>
          <w:bCs/>
          <w:u w:color="000000"/>
        </w:rPr>
        <w:t xml:space="preserve">quisição </w:t>
      </w:r>
      <w:r w:rsidR="00F412BE">
        <w:rPr>
          <w:rFonts w:eastAsia="Calibri"/>
          <w:bCs/>
          <w:u w:color="000000"/>
        </w:rPr>
        <w:t xml:space="preserve">eventual e futura </w:t>
      </w:r>
      <w:r w:rsidR="00F412BE" w:rsidRPr="00650D04">
        <w:rPr>
          <w:rFonts w:eastAsia="Calibri"/>
          <w:bCs/>
          <w:u w:color="000000"/>
        </w:rPr>
        <w:t>de combustíveis (óleo diesel S-10 e óleo diesel S-500</w:t>
      </w:r>
      <w:r w:rsidR="00DD61FC">
        <w:rPr>
          <w:rFonts w:eastAsia="Calibri"/>
          <w:bCs/>
          <w:u w:color="000000"/>
        </w:rPr>
        <w:t>)</w:t>
      </w:r>
      <w:r w:rsidR="00F412BE" w:rsidRPr="00650D04">
        <w:rPr>
          <w:rFonts w:eastAsia="Calibri"/>
          <w:bCs/>
          <w:u w:color="000000"/>
        </w:rPr>
        <w:t>, conforme necessidade da Administração) destinados ao abastecimento dos veículos e máquinas integrantes da frota municipal da Prefeitura de Palmitinho/RS</w:t>
      </w:r>
      <w:r w:rsidR="00F412BE">
        <w:rPr>
          <w:rFonts w:eastAsia="Calibri"/>
          <w:bCs/>
          <w:u w:color="000000"/>
        </w:rPr>
        <w:t xml:space="preserve">, </w:t>
      </w:r>
      <w:r w:rsidR="00F412BE" w:rsidRPr="006D4CEB">
        <w:rPr>
          <w:bCs/>
        </w:rPr>
        <w:t>conforme itens abaixo descritos:</w:t>
      </w:r>
    </w:p>
    <w:p w14:paraId="072B9FEF" w14:textId="77777777" w:rsidR="00A530AD" w:rsidRPr="00A530AD" w:rsidRDefault="00A530AD" w:rsidP="00A530AD">
      <w:pPr>
        <w:spacing w:line="264" w:lineRule="auto"/>
        <w:jc w:val="both"/>
        <w:rPr>
          <w:rFonts w:eastAsia="Calibri"/>
          <w:bCs/>
          <w:sz w:val="12"/>
          <w:szCs w:val="12"/>
          <w:u w:color="000000"/>
        </w:rPr>
      </w:pPr>
    </w:p>
    <w:tbl>
      <w:tblPr>
        <w:tblStyle w:val="a6"/>
        <w:tblW w:w="10140" w:type="dxa"/>
        <w:tblInd w:w="-5" w:type="dxa"/>
        <w:tblLayout w:type="fixed"/>
        <w:tblLook w:val="0000" w:firstRow="0" w:lastRow="0" w:firstColumn="0" w:lastColumn="0" w:noHBand="0" w:noVBand="0"/>
      </w:tblPr>
      <w:tblGrid>
        <w:gridCol w:w="780"/>
        <w:gridCol w:w="3615"/>
        <w:gridCol w:w="990"/>
        <w:gridCol w:w="1980"/>
        <w:gridCol w:w="2775"/>
      </w:tblGrid>
      <w:tr w:rsidR="00CD2CB4" w:rsidRPr="002A6E9C" w14:paraId="16E06F08" w14:textId="77777777">
        <w:tc>
          <w:tcPr>
            <w:tcW w:w="780" w:type="dxa"/>
            <w:tcBorders>
              <w:top w:val="single" w:sz="4" w:space="0" w:color="000000"/>
              <w:left w:val="single" w:sz="4" w:space="0" w:color="000000"/>
              <w:bottom w:val="single" w:sz="4" w:space="0" w:color="000000"/>
            </w:tcBorders>
          </w:tcPr>
          <w:p w14:paraId="5C181D84" w14:textId="77777777" w:rsidR="00CD2CB4" w:rsidRPr="002A6E9C" w:rsidRDefault="00D3567B" w:rsidP="00A530AD">
            <w:pPr>
              <w:spacing w:line="264" w:lineRule="auto"/>
              <w:ind w:left="0" w:hanging="2"/>
              <w:jc w:val="center"/>
              <w:rPr>
                <w:b/>
              </w:rPr>
            </w:pPr>
            <w:r w:rsidRPr="002A6E9C">
              <w:rPr>
                <w:b/>
              </w:rPr>
              <w:t>Item</w:t>
            </w:r>
          </w:p>
        </w:tc>
        <w:tc>
          <w:tcPr>
            <w:tcW w:w="3615" w:type="dxa"/>
            <w:tcBorders>
              <w:top w:val="single" w:sz="4" w:space="0" w:color="000000"/>
              <w:left w:val="single" w:sz="4" w:space="0" w:color="000000"/>
              <w:bottom w:val="single" w:sz="4" w:space="0" w:color="000000"/>
              <w:right w:val="single" w:sz="4" w:space="0" w:color="000000"/>
            </w:tcBorders>
            <w:shd w:val="clear" w:color="auto" w:fill="auto"/>
          </w:tcPr>
          <w:p w14:paraId="243148C4" w14:textId="77777777" w:rsidR="00CD2CB4" w:rsidRPr="002A6E9C" w:rsidRDefault="00D3567B" w:rsidP="00A530AD">
            <w:pPr>
              <w:spacing w:line="264" w:lineRule="auto"/>
              <w:ind w:left="0" w:hanging="2"/>
              <w:rPr>
                <w:b/>
              </w:rPr>
            </w:pPr>
            <w:r w:rsidRPr="002A6E9C">
              <w:rPr>
                <w:b/>
              </w:rPr>
              <w:t>Descrição</w:t>
            </w:r>
          </w:p>
        </w:tc>
        <w:tc>
          <w:tcPr>
            <w:tcW w:w="990" w:type="dxa"/>
            <w:tcBorders>
              <w:top w:val="single" w:sz="4" w:space="0" w:color="000000"/>
              <w:left w:val="single" w:sz="4" w:space="0" w:color="000000"/>
              <w:bottom w:val="single" w:sz="4" w:space="0" w:color="000000"/>
              <w:right w:val="single" w:sz="4" w:space="0" w:color="000000"/>
            </w:tcBorders>
          </w:tcPr>
          <w:p w14:paraId="11C14BB1" w14:textId="77777777" w:rsidR="00CD2CB4" w:rsidRPr="002A6E9C" w:rsidRDefault="00D3567B" w:rsidP="00A530AD">
            <w:pPr>
              <w:spacing w:line="264" w:lineRule="auto"/>
              <w:ind w:left="0" w:hanging="2"/>
              <w:jc w:val="center"/>
              <w:rPr>
                <w:b/>
              </w:rPr>
            </w:pPr>
            <w:r w:rsidRPr="002A6E9C">
              <w:rPr>
                <w:b/>
              </w:rPr>
              <w:t>Unidade</w:t>
            </w:r>
          </w:p>
        </w:tc>
        <w:tc>
          <w:tcPr>
            <w:tcW w:w="1980" w:type="dxa"/>
            <w:tcBorders>
              <w:top w:val="single" w:sz="4" w:space="0" w:color="000000"/>
              <w:left w:val="single" w:sz="4" w:space="0" w:color="000000"/>
              <w:bottom w:val="single" w:sz="4" w:space="0" w:color="000000"/>
              <w:right w:val="single" w:sz="4" w:space="0" w:color="000000"/>
            </w:tcBorders>
          </w:tcPr>
          <w:p w14:paraId="3F817987" w14:textId="77777777" w:rsidR="00CD2CB4" w:rsidRPr="002A6E9C" w:rsidRDefault="00D3567B" w:rsidP="00A530AD">
            <w:pPr>
              <w:spacing w:line="264" w:lineRule="auto"/>
              <w:ind w:left="0" w:hanging="2"/>
              <w:jc w:val="center"/>
              <w:rPr>
                <w:b/>
              </w:rPr>
            </w:pPr>
            <w:r w:rsidRPr="002A6E9C">
              <w:rPr>
                <w:b/>
              </w:rPr>
              <w:t>Quantidade Máxima</w:t>
            </w:r>
          </w:p>
        </w:tc>
        <w:tc>
          <w:tcPr>
            <w:tcW w:w="2775" w:type="dxa"/>
            <w:tcBorders>
              <w:top w:val="single" w:sz="4" w:space="0" w:color="000000"/>
              <w:left w:val="single" w:sz="4" w:space="0" w:color="000000"/>
              <w:bottom w:val="single" w:sz="4" w:space="0" w:color="000000"/>
              <w:right w:val="single" w:sz="4" w:space="0" w:color="000000"/>
            </w:tcBorders>
          </w:tcPr>
          <w:p w14:paraId="651FFAAB" w14:textId="77777777" w:rsidR="00CD2CB4" w:rsidRPr="002A6E9C" w:rsidRDefault="00D3567B" w:rsidP="00A530AD">
            <w:pPr>
              <w:spacing w:line="264" w:lineRule="auto"/>
              <w:ind w:left="0" w:hanging="2"/>
              <w:jc w:val="center"/>
              <w:rPr>
                <w:b/>
              </w:rPr>
            </w:pPr>
            <w:r w:rsidRPr="002A6E9C">
              <w:rPr>
                <w:b/>
              </w:rPr>
              <w:t>Valor de Referência Unitário</w:t>
            </w:r>
          </w:p>
        </w:tc>
      </w:tr>
      <w:tr w:rsidR="00CD2CB4" w:rsidRPr="002A6E9C" w14:paraId="262F9B8F" w14:textId="77777777">
        <w:tc>
          <w:tcPr>
            <w:tcW w:w="780" w:type="dxa"/>
            <w:tcBorders>
              <w:top w:val="single" w:sz="4" w:space="0" w:color="000000"/>
              <w:left w:val="single" w:sz="4" w:space="0" w:color="000000"/>
              <w:bottom w:val="single" w:sz="4" w:space="0" w:color="000000"/>
            </w:tcBorders>
          </w:tcPr>
          <w:p w14:paraId="3B103184" w14:textId="77777777" w:rsidR="00CD2CB4" w:rsidRPr="002A6E9C" w:rsidRDefault="00D3567B" w:rsidP="00A530AD">
            <w:pPr>
              <w:spacing w:line="264" w:lineRule="auto"/>
              <w:ind w:left="0" w:hanging="2"/>
              <w:jc w:val="center"/>
            </w:pPr>
            <w:r w:rsidRPr="002A6E9C">
              <w:t>01</w:t>
            </w:r>
          </w:p>
        </w:tc>
        <w:tc>
          <w:tcPr>
            <w:tcW w:w="3615" w:type="dxa"/>
            <w:tcBorders>
              <w:top w:val="single" w:sz="4" w:space="0" w:color="000000"/>
              <w:left w:val="single" w:sz="4" w:space="0" w:color="000000"/>
              <w:bottom w:val="single" w:sz="4" w:space="0" w:color="000000"/>
              <w:right w:val="single" w:sz="4" w:space="0" w:color="000000"/>
            </w:tcBorders>
            <w:shd w:val="clear" w:color="auto" w:fill="auto"/>
          </w:tcPr>
          <w:p w14:paraId="774863D9" w14:textId="7C9DCF6D" w:rsidR="00CD2CB4" w:rsidRPr="002A6E9C" w:rsidRDefault="00D3567B" w:rsidP="00A530AD">
            <w:pPr>
              <w:spacing w:line="264" w:lineRule="auto"/>
              <w:ind w:left="0" w:hanging="2"/>
              <w:jc w:val="both"/>
              <w:rPr>
                <w:color w:val="000000"/>
              </w:rPr>
            </w:pPr>
            <w:r w:rsidRPr="002A6E9C">
              <w:rPr>
                <w:color w:val="000000"/>
              </w:rPr>
              <w:t>Óleo Diesel S-</w:t>
            </w:r>
            <w:r w:rsidR="00606729">
              <w:rPr>
                <w:color w:val="000000"/>
              </w:rPr>
              <w:t>10</w:t>
            </w:r>
          </w:p>
        </w:tc>
        <w:tc>
          <w:tcPr>
            <w:tcW w:w="990" w:type="dxa"/>
            <w:tcBorders>
              <w:top w:val="single" w:sz="4" w:space="0" w:color="000000"/>
              <w:left w:val="single" w:sz="4" w:space="0" w:color="000000"/>
              <w:bottom w:val="single" w:sz="4" w:space="0" w:color="000000"/>
              <w:right w:val="single" w:sz="4" w:space="0" w:color="000000"/>
            </w:tcBorders>
          </w:tcPr>
          <w:p w14:paraId="2F2B864D" w14:textId="77777777" w:rsidR="00CD2CB4" w:rsidRPr="002A6E9C" w:rsidRDefault="00D3567B" w:rsidP="00A530AD">
            <w:pPr>
              <w:spacing w:line="264" w:lineRule="auto"/>
              <w:ind w:left="0" w:hanging="2"/>
              <w:jc w:val="center"/>
              <w:rPr>
                <w:color w:val="000000"/>
              </w:rPr>
            </w:pPr>
            <w:r w:rsidRPr="002A6E9C">
              <w:rPr>
                <w:color w:val="000000"/>
              </w:rPr>
              <w:t>Litros</w:t>
            </w:r>
          </w:p>
        </w:tc>
        <w:tc>
          <w:tcPr>
            <w:tcW w:w="1980" w:type="dxa"/>
            <w:tcBorders>
              <w:top w:val="single" w:sz="4" w:space="0" w:color="000000"/>
              <w:left w:val="single" w:sz="4" w:space="0" w:color="000000"/>
              <w:bottom w:val="single" w:sz="4" w:space="0" w:color="000000"/>
              <w:right w:val="single" w:sz="4" w:space="0" w:color="000000"/>
            </w:tcBorders>
          </w:tcPr>
          <w:p w14:paraId="33CC053A" w14:textId="16E777C8" w:rsidR="00CD2CB4" w:rsidRPr="002A6E9C" w:rsidRDefault="00606729" w:rsidP="00A530AD">
            <w:pPr>
              <w:spacing w:line="264" w:lineRule="auto"/>
              <w:ind w:left="0" w:hanging="2"/>
              <w:jc w:val="center"/>
            </w:pPr>
            <w:r>
              <w:rPr>
                <w:color w:val="000000"/>
              </w:rPr>
              <w:t>15</w:t>
            </w:r>
            <w:r w:rsidR="00D3567B" w:rsidRPr="002A6E9C">
              <w:rPr>
                <w:color w:val="000000"/>
              </w:rPr>
              <w:t>0.000</w:t>
            </w:r>
          </w:p>
        </w:tc>
        <w:tc>
          <w:tcPr>
            <w:tcW w:w="2775" w:type="dxa"/>
            <w:tcBorders>
              <w:top w:val="single" w:sz="4" w:space="0" w:color="000000"/>
              <w:left w:val="single" w:sz="4" w:space="0" w:color="000000"/>
              <w:bottom w:val="single" w:sz="4" w:space="0" w:color="000000"/>
              <w:right w:val="single" w:sz="4" w:space="0" w:color="000000"/>
            </w:tcBorders>
          </w:tcPr>
          <w:p w14:paraId="34F13FF6" w14:textId="2606D8E0" w:rsidR="00CD2CB4" w:rsidRPr="002A6E9C" w:rsidRDefault="00E725A7" w:rsidP="00A530AD">
            <w:pPr>
              <w:spacing w:line="264" w:lineRule="auto"/>
              <w:ind w:left="0" w:hanging="2"/>
              <w:jc w:val="center"/>
            </w:pPr>
            <w:r>
              <w:t>R$ 6,14</w:t>
            </w:r>
          </w:p>
        </w:tc>
      </w:tr>
      <w:tr w:rsidR="00CD2CB4" w:rsidRPr="002A6E9C" w14:paraId="14C2AA34" w14:textId="77777777">
        <w:tc>
          <w:tcPr>
            <w:tcW w:w="780" w:type="dxa"/>
            <w:tcBorders>
              <w:top w:val="single" w:sz="4" w:space="0" w:color="000000"/>
              <w:left w:val="single" w:sz="4" w:space="0" w:color="000000"/>
              <w:bottom w:val="single" w:sz="4" w:space="0" w:color="000000"/>
            </w:tcBorders>
          </w:tcPr>
          <w:p w14:paraId="0B6F729A" w14:textId="77777777" w:rsidR="00CD2CB4" w:rsidRPr="002A6E9C" w:rsidRDefault="00D3567B" w:rsidP="00A530AD">
            <w:pPr>
              <w:spacing w:line="264" w:lineRule="auto"/>
              <w:ind w:left="0" w:hanging="2"/>
              <w:jc w:val="center"/>
            </w:pPr>
            <w:r w:rsidRPr="002A6E9C">
              <w:t>02</w:t>
            </w:r>
          </w:p>
        </w:tc>
        <w:tc>
          <w:tcPr>
            <w:tcW w:w="3615" w:type="dxa"/>
            <w:tcBorders>
              <w:top w:val="single" w:sz="4" w:space="0" w:color="000000"/>
              <w:left w:val="single" w:sz="4" w:space="0" w:color="000000"/>
              <w:bottom w:val="single" w:sz="4" w:space="0" w:color="000000"/>
              <w:right w:val="single" w:sz="4" w:space="0" w:color="000000"/>
            </w:tcBorders>
            <w:shd w:val="clear" w:color="auto" w:fill="auto"/>
          </w:tcPr>
          <w:p w14:paraId="4D8C3385" w14:textId="6284A52F" w:rsidR="00CD2CB4" w:rsidRPr="002A6E9C" w:rsidRDefault="00D3567B" w:rsidP="00A530AD">
            <w:pPr>
              <w:spacing w:line="264" w:lineRule="auto"/>
              <w:ind w:left="0" w:hanging="2"/>
              <w:jc w:val="both"/>
              <w:rPr>
                <w:color w:val="000000"/>
              </w:rPr>
            </w:pPr>
            <w:r w:rsidRPr="002A6E9C">
              <w:rPr>
                <w:color w:val="000000"/>
              </w:rPr>
              <w:t>Óleo Diesel S-</w:t>
            </w:r>
            <w:r w:rsidR="00606729">
              <w:rPr>
                <w:color w:val="000000"/>
              </w:rPr>
              <w:t>500</w:t>
            </w:r>
          </w:p>
        </w:tc>
        <w:tc>
          <w:tcPr>
            <w:tcW w:w="990" w:type="dxa"/>
            <w:tcBorders>
              <w:top w:val="single" w:sz="4" w:space="0" w:color="000000"/>
              <w:left w:val="single" w:sz="4" w:space="0" w:color="000000"/>
              <w:bottom w:val="single" w:sz="4" w:space="0" w:color="000000"/>
              <w:right w:val="single" w:sz="4" w:space="0" w:color="000000"/>
            </w:tcBorders>
          </w:tcPr>
          <w:p w14:paraId="16A14A4A" w14:textId="77777777" w:rsidR="00CD2CB4" w:rsidRPr="002A6E9C" w:rsidRDefault="00D3567B" w:rsidP="00A530AD">
            <w:pPr>
              <w:spacing w:line="264" w:lineRule="auto"/>
              <w:ind w:left="0" w:hanging="2"/>
              <w:jc w:val="center"/>
              <w:rPr>
                <w:color w:val="000000"/>
              </w:rPr>
            </w:pPr>
            <w:r w:rsidRPr="002A6E9C">
              <w:rPr>
                <w:color w:val="000000"/>
              </w:rPr>
              <w:t>Litros</w:t>
            </w:r>
          </w:p>
        </w:tc>
        <w:tc>
          <w:tcPr>
            <w:tcW w:w="1980" w:type="dxa"/>
            <w:tcBorders>
              <w:top w:val="single" w:sz="4" w:space="0" w:color="000000"/>
              <w:left w:val="single" w:sz="4" w:space="0" w:color="000000"/>
              <w:bottom w:val="single" w:sz="4" w:space="0" w:color="000000"/>
              <w:right w:val="single" w:sz="4" w:space="0" w:color="000000"/>
            </w:tcBorders>
          </w:tcPr>
          <w:p w14:paraId="44ABAB9C" w14:textId="781EE499" w:rsidR="00CD2CB4" w:rsidRPr="002A6E9C" w:rsidRDefault="00D3567B" w:rsidP="00A530AD">
            <w:pPr>
              <w:spacing w:line="264" w:lineRule="auto"/>
              <w:ind w:left="0" w:hanging="2"/>
              <w:jc w:val="center"/>
            </w:pPr>
            <w:r w:rsidRPr="002A6E9C">
              <w:rPr>
                <w:color w:val="000000"/>
              </w:rPr>
              <w:t>1</w:t>
            </w:r>
            <w:r w:rsidR="00606729">
              <w:rPr>
                <w:color w:val="000000"/>
              </w:rPr>
              <w:t>0</w:t>
            </w:r>
            <w:r w:rsidRPr="002A6E9C">
              <w:rPr>
                <w:color w:val="000000"/>
              </w:rPr>
              <w:t>0.000</w:t>
            </w:r>
          </w:p>
        </w:tc>
        <w:tc>
          <w:tcPr>
            <w:tcW w:w="2775" w:type="dxa"/>
            <w:tcBorders>
              <w:top w:val="single" w:sz="4" w:space="0" w:color="000000"/>
              <w:left w:val="single" w:sz="4" w:space="0" w:color="000000"/>
              <w:bottom w:val="single" w:sz="4" w:space="0" w:color="000000"/>
              <w:right w:val="single" w:sz="4" w:space="0" w:color="000000"/>
            </w:tcBorders>
          </w:tcPr>
          <w:p w14:paraId="08E35864" w14:textId="629F7BF7" w:rsidR="00CD2CB4" w:rsidRPr="002A6E9C" w:rsidRDefault="00E725A7" w:rsidP="00A530AD">
            <w:pPr>
              <w:spacing w:line="264" w:lineRule="auto"/>
              <w:ind w:left="0" w:hanging="2"/>
              <w:jc w:val="center"/>
            </w:pPr>
            <w:r>
              <w:t>R$ 6,02</w:t>
            </w:r>
          </w:p>
        </w:tc>
      </w:tr>
    </w:tbl>
    <w:p w14:paraId="0B08575F" w14:textId="77777777" w:rsidR="00CD2CB4" w:rsidRPr="002A6E9C" w:rsidRDefault="00CD2CB4" w:rsidP="00A530AD">
      <w:pPr>
        <w:tabs>
          <w:tab w:val="left" w:pos="993"/>
        </w:tabs>
        <w:spacing w:line="264" w:lineRule="auto"/>
        <w:ind w:left="0" w:hanging="2"/>
        <w:jc w:val="both"/>
      </w:pPr>
    </w:p>
    <w:p w14:paraId="5A0CA01E" w14:textId="77777777" w:rsidR="00CD2CB4" w:rsidRPr="006D4CEB" w:rsidRDefault="00D3567B" w:rsidP="00A530AD">
      <w:pPr>
        <w:tabs>
          <w:tab w:val="left" w:pos="993"/>
        </w:tabs>
        <w:spacing w:line="264" w:lineRule="auto"/>
        <w:ind w:left="0" w:hanging="2"/>
        <w:jc w:val="both"/>
        <w:rPr>
          <w:bCs/>
        </w:rPr>
      </w:pPr>
      <w:r w:rsidRPr="006D4CEB">
        <w:rPr>
          <w:bCs/>
        </w:rPr>
        <w:t>1.2. O Município não possui depósito para estocagem de combustível.</w:t>
      </w:r>
    </w:p>
    <w:p w14:paraId="3167791D" w14:textId="2590526E" w:rsidR="00CD2CB4" w:rsidRPr="006D4CEB" w:rsidRDefault="00D3567B" w:rsidP="00A530AD">
      <w:pPr>
        <w:tabs>
          <w:tab w:val="left" w:pos="426"/>
        </w:tabs>
        <w:spacing w:line="264" w:lineRule="auto"/>
        <w:ind w:left="0" w:hanging="2"/>
        <w:jc w:val="both"/>
        <w:rPr>
          <w:bCs/>
        </w:rPr>
      </w:pPr>
      <w:r w:rsidRPr="006D4CEB">
        <w:rPr>
          <w:bCs/>
        </w:rPr>
        <w:t xml:space="preserve">1.3. As licitantes que forem declaradas vencedoras do item </w:t>
      </w:r>
      <w:r w:rsidR="00DD61FC">
        <w:rPr>
          <w:bCs/>
        </w:rPr>
        <w:t>1</w:t>
      </w:r>
      <w:r w:rsidRPr="006D4CEB">
        <w:rPr>
          <w:bCs/>
        </w:rPr>
        <w:t xml:space="preserve"> - óleo diesel S10 e do item </w:t>
      </w:r>
      <w:r w:rsidR="00DD61FC">
        <w:rPr>
          <w:bCs/>
        </w:rPr>
        <w:t>2</w:t>
      </w:r>
      <w:r w:rsidRPr="006D4CEB">
        <w:rPr>
          <w:bCs/>
        </w:rPr>
        <w:t xml:space="preserve"> - óleo diesel S500 obrigar-se-ão a fornecer mediante comodato e devidamente instalados, tanques aéreos com bacia de contenção e bomba de abastecimento, nos termos do item 20 do presente edital. Os tanques devem ser de no mínimo 7.000 (sete mil) e no máximo 7.500 (sete mil e quinhentos) litros cada, correspondente a cada item, pois a soma do volume dos dois tanques, não pode ultrapassar 15 m³ no total.</w:t>
      </w:r>
    </w:p>
    <w:p w14:paraId="699E1BAF" w14:textId="4AFF5EE1" w:rsidR="00CD2CB4" w:rsidRPr="006D4CEB" w:rsidRDefault="00D3567B" w:rsidP="00A530AD">
      <w:pPr>
        <w:tabs>
          <w:tab w:val="left" w:pos="426"/>
        </w:tabs>
        <w:spacing w:line="264" w:lineRule="auto"/>
        <w:ind w:left="0" w:hanging="2"/>
        <w:jc w:val="both"/>
        <w:rPr>
          <w:bCs/>
        </w:rPr>
      </w:pPr>
      <w:r w:rsidRPr="006D4CEB">
        <w:rPr>
          <w:bCs/>
        </w:rPr>
        <w:t xml:space="preserve">1.3.1. Se uma única empresa vier a ser declarada vencedora dos itens </w:t>
      </w:r>
      <w:r w:rsidR="00DD61FC">
        <w:rPr>
          <w:bCs/>
        </w:rPr>
        <w:t>1</w:t>
      </w:r>
      <w:r w:rsidRPr="006D4CEB">
        <w:rPr>
          <w:bCs/>
        </w:rPr>
        <w:t xml:space="preserve"> e </w:t>
      </w:r>
      <w:r w:rsidR="00DD61FC">
        <w:rPr>
          <w:bCs/>
        </w:rPr>
        <w:t>2</w:t>
      </w:r>
      <w:r w:rsidRPr="006D4CEB">
        <w:rPr>
          <w:bCs/>
        </w:rPr>
        <w:t>, poderá instalar um único tanque com dois compartimentos isolados para separação de Diesel S-10 e Diesel S 500, com bacia de contenção, mas com duas bombas para abastecimento com registradora de volumes/quantidade e responsabilizar-se-á pela respectiva manutenção, mediante cessão em regime de comodato.</w:t>
      </w:r>
    </w:p>
    <w:p w14:paraId="7198F3B8" w14:textId="157D0199" w:rsidR="00CD2CB4" w:rsidRPr="00DD61FC" w:rsidRDefault="00D3567B" w:rsidP="00A530AD">
      <w:pPr>
        <w:spacing w:line="264" w:lineRule="auto"/>
        <w:ind w:left="0" w:hanging="2"/>
        <w:jc w:val="both"/>
        <w:rPr>
          <w:bCs/>
        </w:rPr>
      </w:pPr>
      <w:r w:rsidRPr="00DD61FC">
        <w:rPr>
          <w:bCs/>
        </w:rPr>
        <w:t>1.4. A Administração Municipal irá adquirir de acordo com suas necessidades, sendo que cada solicitação d</w:t>
      </w:r>
      <w:r w:rsidR="006D4CEB" w:rsidRPr="00DD61FC">
        <w:rPr>
          <w:bCs/>
        </w:rPr>
        <w:t xml:space="preserve">os </w:t>
      </w:r>
      <w:r w:rsidRPr="00DD61FC">
        <w:rPr>
          <w:bCs/>
        </w:rPr>
        <w:t>pedido</w:t>
      </w:r>
      <w:r w:rsidR="006D4CEB" w:rsidRPr="00DD61FC">
        <w:rPr>
          <w:bCs/>
        </w:rPr>
        <w:t xml:space="preserve">s </w:t>
      </w:r>
      <w:r w:rsidR="00DD61FC" w:rsidRPr="00DD61FC">
        <w:rPr>
          <w:bCs/>
        </w:rPr>
        <w:t xml:space="preserve">será de </w:t>
      </w:r>
      <w:r w:rsidRPr="00DD61FC">
        <w:rPr>
          <w:bCs/>
        </w:rPr>
        <w:t>no mínimo de 3.000 (três mil) litros para cada item</w:t>
      </w:r>
      <w:r w:rsidR="006D4CEB" w:rsidRPr="00DD61FC">
        <w:rPr>
          <w:bCs/>
        </w:rPr>
        <w:t>.</w:t>
      </w:r>
    </w:p>
    <w:p w14:paraId="13CAD04F" w14:textId="77777777" w:rsidR="00CD2CB4" w:rsidRPr="006D4CEB" w:rsidRDefault="00D3567B" w:rsidP="00A530AD">
      <w:pPr>
        <w:tabs>
          <w:tab w:val="left" w:pos="426"/>
        </w:tabs>
        <w:spacing w:line="264" w:lineRule="auto"/>
        <w:ind w:left="0" w:hanging="2"/>
        <w:jc w:val="both"/>
        <w:rPr>
          <w:bCs/>
        </w:rPr>
      </w:pPr>
      <w:r w:rsidRPr="006D4CEB">
        <w:rPr>
          <w:bCs/>
        </w:rPr>
        <w:t>1.5. O licitante que cotar acima do valor referência estará automaticamente desclassificado do item cotado.</w:t>
      </w:r>
    </w:p>
    <w:p w14:paraId="1E9FA8DE" w14:textId="77777777" w:rsidR="00A530AD" w:rsidRDefault="00A530AD" w:rsidP="00A530AD">
      <w:pPr>
        <w:spacing w:line="276" w:lineRule="auto"/>
        <w:ind w:left="0" w:right="-2" w:hanging="2"/>
        <w:jc w:val="both"/>
        <w:rPr>
          <w:b/>
          <w:u w:val="single"/>
        </w:rPr>
      </w:pPr>
    </w:p>
    <w:p w14:paraId="0E49B662" w14:textId="79110FFF" w:rsidR="00CD2CB4" w:rsidRPr="002A6E9C" w:rsidRDefault="00D3567B" w:rsidP="00A530AD">
      <w:pPr>
        <w:spacing w:line="276" w:lineRule="auto"/>
        <w:ind w:left="0" w:right="-2" w:hanging="2"/>
        <w:jc w:val="both"/>
        <w:rPr>
          <w:b/>
          <w:u w:val="single"/>
        </w:rPr>
      </w:pPr>
      <w:r w:rsidRPr="002A6E9C">
        <w:rPr>
          <w:b/>
          <w:u w:val="single"/>
        </w:rPr>
        <w:t>2. DA PARTICIPAÇÃO NO PREGÃO:</w:t>
      </w:r>
    </w:p>
    <w:p w14:paraId="3CE68D5E" w14:textId="77777777" w:rsidR="00CD2CB4" w:rsidRPr="00F412BE" w:rsidRDefault="00D3567B" w:rsidP="00A530AD">
      <w:pPr>
        <w:spacing w:line="276" w:lineRule="auto"/>
        <w:ind w:left="0" w:hanging="2"/>
        <w:jc w:val="both"/>
        <w:rPr>
          <w:bCs/>
          <w:color w:val="000000"/>
        </w:rPr>
      </w:pPr>
      <w:r w:rsidRPr="00F412BE">
        <w:rPr>
          <w:bCs/>
        </w:rPr>
        <w:t>2.1.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3CA18BA" w14:textId="1679A3AF" w:rsidR="00CD2CB4" w:rsidRPr="00F412BE" w:rsidRDefault="00D3567B" w:rsidP="00A530AD">
      <w:pPr>
        <w:widowControl w:val="0"/>
        <w:pBdr>
          <w:top w:val="nil"/>
          <w:left w:val="nil"/>
          <w:bottom w:val="nil"/>
          <w:right w:val="nil"/>
          <w:between w:val="nil"/>
        </w:pBdr>
        <w:tabs>
          <w:tab w:val="left" w:pos="827"/>
        </w:tabs>
        <w:spacing w:line="276" w:lineRule="auto"/>
        <w:ind w:leftChars="0" w:left="2" w:hanging="2"/>
        <w:jc w:val="both"/>
        <w:rPr>
          <w:bCs/>
          <w:color w:val="000000"/>
        </w:rPr>
      </w:pPr>
      <w:r w:rsidRPr="00F412BE">
        <w:rPr>
          <w:bCs/>
          <w:color w:val="000000"/>
        </w:rPr>
        <w:t>2.2. A participação na licitação importa total, irrestrita e irretratável submissão dos proponentes às condições deste Edital.</w:t>
      </w:r>
    </w:p>
    <w:p w14:paraId="2B237FA6" w14:textId="77777777" w:rsidR="00CD2CB4" w:rsidRPr="00F412BE" w:rsidRDefault="00D3567B" w:rsidP="00A530AD">
      <w:pPr>
        <w:widowControl w:val="0"/>
        <w:pBdr>
          <w:top w:val="nil"/>
          <w:left w:val="nil"/>
          <w:bottom w:val="nil"/>
          <w:right w:val="nil"/>
          <w:between w:val="nil"/>
        </w:pBdr>
        <w:tabs>
          <w:tab w:val="left" w:pos="827"/>
        </w:tabs>
        <w:spacing w:line="276" w:lineRule="auto"/>
        <w:ind w:leftChars="0" w:left="2" w:hanging="2"/>
        <w:jc w:val="both"/>
        <w:rPr>
          <w:bCs/>
          <w:color w:val="000000"/>
        </w:rPr>
      </w:pPr>
      <w:r w:rsidRPr="00F412BE">
        <w:rPr>
          <w:bCs/>
          <w:color w:val="000000"/>
        </w:rPr>
        <w:t>2.3. A participação no certame, sem que tenha sido tempestivamente impugnado o presente edital, implicará na plena aceitação por parte dos interessados das condições nele estabelecidas.</w:t>
      </w:r>
    </w:p>
    <w:p w14:paraId="61FF9469" w14:textId="77777777" w:rsidR="00CD2CB4" w:rsidRPr="002A6E9C" w:rsidRDefault="00D3567B" w:rsidP="00A530AD">
      <w:pPr>
        <w:widowControl w:val="0"/>
        <w:pBdr>
          <w:top w:val="nil"/>
          <w:left w:val="nil"/>
          <w:bottom w:val="nil"/>
          <w:right w:val="nil"/>
          <w:between w:val="nil"/>
        </w:pBdr>
        <w:tabs>
          <w:tab w:val="left" w:pos="827"/>
        </w:tabs>
        <w:spacing w:line="276" w:lineRule="auto"/>
        <w:ind w:leftChars="0" w:left="2" w:hanging="2"/>
        <w:jc w:val="both"/>
        <w:rPr>
          <w:color w:val="000000"/>
          <w:u w:val="single"/>
        </w:rPr>
      </w:pPr>
      <w:r w:rsidRPr="002A6E9C">
        <w:rPr>
          <w:b/>
          <w:color w:val="000000"/>
          <w:u w:val="single"/>
        </w:rPr>
        <w:lastRenderedPageBreak/>
        <w:t>2.4. Não poderão disputar licitação ou participar da execução de contrato, direta ou indiretamente:</w:t>
      </w:r>
    </w:p>
    <w:p w14:paraId="24ED6B12" w14:textId="77777777" w:rsidR="00CD2CB4" w:rsidRPr="00F412BE" w:rsidRDefault="00D3567B" w:rsidP="00A530AD">
      <w:pPr>
        <w:spacing w:line="276" w:lineRule="auto"/>
        <w:ind w:leftChars="0" w:left="2" w:hanging="2"/>
        <w:jc w:val="both"/>
        <w:rPr>
          <w:bCs/>
        </w:rPr>
      </w:pPr>
      <w:r w:rsidRPr="00F412BE">
        <w:rPr>
          <w:bCs/>
        </w:rPr>
        <w:t>a) pessoa física ou jurídica que se encontre, ao tempo da licitação, impossibilitada de participar da licitação em decorrência de sanção que lhe foi imposta;</w:t>
      </w:r>
    </w:p>
    <w:p w14:paraId="43314CBC" w14:textId="77777777" w:rsidR="00CD2CB4" w:rsidRPr="00F412BE" w:rsidRDefault="00D3567B" w:rsidP="00A530AD">
      <w:pPr>
        <w:spacing w:line="276" w:lineRule="auto"/>
        <w:ind w:leftChars="0" w:left="2" w:hanging="2"/>
        <w:jc w:val="both"/>
        <w:rPr>
          <w:bCs/>
        </w:rPr>
      </w:pPr>
      <w:r w:rsidRPr="00F412BE">
        <w:rPr>
          <w:bCs/>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598ECE" w14:textId="77777777" w:rsidR="00CD2CB4" w:rsidRPr="00F412BE" w:rsidRDefault="00D3567B" w:rsidP="00A530AD">
      <w:pPr>
        <w:spacing w:line="276" w:lineRule="auto"/>
        <w:ind w:leftChars="0" w:left="2" w:hanging="2"/>
        <w:jc w:val="both"/>
        <w:rPr>
          <w:bCs/>
        </w:rPr>
      </w:pPr>
      <w:r w:rsidRPr="00F412BE">
        <w:rPr>
          <w:bCs/>
        </w:rPr>
        <w:t>c) empresas controladoras, controladas ou coligadas, nos termos da Lei nº 6.404, de 15 de dezembro de 1976, concorrendo entre si;</w:t>
      </w:r>
    </w:p>
    <w:p w14:paraId="67C84BC0" w14:textId="77777777" w:rsidR="00CD2CB4" w:rsidRPr="00F412BE" w:rsidRDefault="00D3567B" w:rsidP="00A530AD">
      <w:pPr>
        <w:spacing w:line="276" w:lineRule="auto"/>
        <w:ind w:leftChars="0" w:left="2" w:hanging="2"/>
        <w:jc w:val="both"/>
        <w:rPr>
          <w:bCs/>
        </w:rPr>
      </w:pPr>
      <w:r w:rsidRPr="00F412BE">
        <w:rPr>
          <w:bCs/>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0EF991" w14:textId="77777777" w:rsidR="00CD2CB4" w:rsidRPr="00F412BE" w:rsidRDefault="00D3567B" w:rsidP="00A530AD">
      <w:pPr>
        <w:spacing w:line="276" w:lineRule="auto"/>
        <w:ind w:leftChars="0" w:left="2" w:hanging="2"/>
        <w:jc w:val="both"/>
        <w:rPr>
          <w:bCs/>
        </w:rPr>
      </w:pPr>
      <w:r w:rsidRPr="00F412BE">
        <w:rPr>
          <w:bCs/>
        </w:rPr>
        <w:t>e) agente público do órgão licitante, devendo ser observadas as situações que possam configurar conflito de interesses no exercício ou após o exercício do cargo ou emprego, nos termos da legislação que disciplina a matéria.</w:t>
      </w:r>
    </w:p>
    <w:p w14:paraId="7B88E9F7" w14:textId="77777777" w:rsidR="00CD2CB4" w:rsidRPr="00F412BE" w:rsidRDefault="00D3567B" w:rsidP="00A530AD">
      <w:pPr>
        <w:spacing w:line="276" w:lineRule="auto"/>
        <w:ind w:leftChars="0" w:left="2" w:hanging="2"/>
        <w:jc w:val="both"/>
        <w:rPr>
          <w:bCs/>
        </w:rPr>
      </w:pPr>
      <w:r w:rsidRPr="00F412BE">
        <w:rPr>
          <w:bCs/>
        </w:rPr>
        <w:t>2.5. O impedimento de que trata a alínea “a” do item 2.4,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84B512" w14:textId="77777777" w:rsidR="00CD2CB4" w:rsidRPr="00F412BE" w:rsidRDefault="00D3567B" w:rsidP="00A530AD">
      <w:pPr>
        <w:spacing w:line="276" w:lineRule="auto"/>
        <w:ind w:leftChars="0" w:left="2" w:hanging="2"/>
        <w:jc w:val="both"/>
        <w:rPr>
          <w:bCs/>
        </w:rPr>
      </w:pPr>
      <w:r w:rsidRPr="00F412BE">
        <w:rPr>
          <w:bCs/>
        </w:rPr>
        <w:t>2.6.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5423559F" w14:textId="77777777" w:rsidR="00CD2CB4" w:rsidRPr="002A6E9C" w:rsidRDefault="00CD2CB4" w:rsidP="00A530AD">
      <w:pPr>
        <w:pBdr>
          <w:top w:val="nil"/>
          <w:left w:val="nil"/>
          <w:bottom w:val="nil"/>
          <w:right w:val="nil"/>
          <w:between w:val="nil"/>
        </w:pBdr>
        <w:spacing w:line="276" w:lineRule="auto"/>
        <w:ind w:left="0" w:right="-2" w:hanging="2"/>
        <w:jc w:val="both"/>
        <w:rPr>
          <w:color w:val="000000"/>
        </w:rPr>
      </w:pPr>
    </w:p>
    <w:p w14:paraId="6A9885AF" w14:textId="77777777" w:rsidR="00CD2CB4" w:rsidRPr="002A6E9C" w:rsidRDefault="00D3567B" w:rsidP="00A530AD">
      <w:pPr>
        <w:spacing w:line="264" w:lineRule="auto"/>
        <w:ind w:left="0" w:hanging="2"/>
        <w:jc w:val="both"/>
        <w:rPr>
          <w:u w:val="single"/>
        </w:rPr>
      </w:pPr>
      <w:r w:rsidRPr="002A6E9C">
        <w:rPr>
          <w:b/>
          <w:u w:val="single"/>
        </w:rPr>
        <w:t>3. DO CREDENCIAMENTO:</w:t>
      </w:r>
    </w:p>
    <w:p w14:paraId="784D6B01" w14:textId="77777777" w:rsidR="00CD2CB4" w:rsidRPr="00F412BE" w:rsidRDefault="00D3567B" w:rsidP="00A530AD">
      <w:pPr>
        <w:widowControl w:val="0"/>
        <w:pBdr>
          <w:top w:val="nil"/>
          <w:left w:val="nil"/>
          <w:bottom w:val="nil"/>
          <w:right w:val="nil"/>
          <w:between w:val="nil"/>
        </w:pBdr>
        <w:spacing w:line="264" w:lineRule="auto"/>
        <w:ind w:left="0" w:hanging="2"/>
        <w:jc w:val="both"/>
        <w:rPr>
          <w:bCs/>
          <w:color w:val="000000"/>
        </w:rPr>
      </w:pPr>
      <w:r w:rsidRPr="00F412BE">
        <w:rPr>
          <w:bCs/>
          <w:color w:val="000000"/>
        </w:rPr>
        <w:t xml:space="preserve">3.1. Os interessados em participar desta licitação deverão credenciar-se previamente perante o sistema eletrônico, provido pelo Portal de Compras Públicas no site </w:t>
      </w:r>
      <w:hyperlink r:id="rId9">
        <w:r w:rsidRPr="00F412BE">
          <w:rPr>
            <w:bCs/>
            <w:color w:val="000000"/>
            <w:u w:val="single"/>
          </w:rPr>
          <w:t>www.portaldecompraspublicas.com.br.</w:t>
        </w:r>
      </w:hyperlink>
    </w:p>
    <w:p w14:paraId="4D0EFCCC" w14:textId="77777777" w:rsidR="00CD2CB4" w:rsidRPr="00F412BE" w:rsidRDefault="00D3567B" w:rsidP="00A530AD">
      <w:pPr>
        <w:widowControl w:val="0"/>
        <w:pBdr>
          <w:top w:val="nil"/>
          <w:left w:val="nil"/>
          <w:bottom w:val="nil"/>
          <w:right w:val="nil"/>
          <w:between w:val="nil"/>
        </w:pBdr>
        <w:tabs>
          <w:tab w:val="left" w:pos="142"/>
        </w:tabs>
        <w:spacing w:line="264" w:lineRule="auto"/>
        <w:ind w:left="0" w:hanging="2"/>
        <w:jc w:val="both"/>
        <w:rPr>
          <w:bCs/>
          <w:color w:val="000000"/>
        </w:rPr>
      </w:pPr>
      <w:r w:rsidRPr="00F412BE">
        <w:rPr>
          <w:bCs/>
          <w:color w:val="000000"/>
        </w:rPr>
        <w:t>3.2. 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w:t>
      </w:r>
    </w:p>
    <w:p w14:paraId="53050CA1" w14:textId="77777777" w:rsidR="00CD2CB4" w:rsidRPr="00F412BE" w:rsidRDefault="00D3567B" w:rsidP="00A530AD">
      <w:pPr>
        <w:widowControl w:val="0"/>
        <w:pBdr>
          <w:top w:val="nil"/>
          <w:left w:val="nil"/>
          <w:bottom w:val="nil"/>
          <w:right w:val="nil"/>
          <w:between w:val="nil"/>
        </w:pBdr>
        <w:tabs>
          <w:tab w:val="left" w:pos="827"/>
        </w:tabs>
        <w:spacing w:line="264" w:lineRule="auto"/>
        <w:ind w:left="0" w:hanging="2"/>
        <w:jc w:val="both"/>
        <w:rPr>
          <w:bCs/>
          <w:color w:val="000000"/>
        </w:rPr>
      </w:pPr>
      <w:r w:rsidRPr="00F412BE">
        <w:rPr>
          <w:bCs/>
          <w:color w:val="000000"/>
        </w:rPr>
        <w:t xml:space="preserve">3.2.1. Os interessados em se credenciar no Portal de Compras Públicas poderão obter maiores informações na página </w:t>
      </w:r>
      <w:hyperlink r:id="rId10">
        <w:r w:rsidRPr="00F412BE">
          <w:rPr>
            <w:bCs/>
            <w:color w:val="000000"/>
            <w:u w:val="single"/>
          </w:rPr>
          <w:t xml:space="preserve">www.portaldecompraspublicas.com.br, </w:t>
        </w:r>
      </w:hyperlink>
      <w:r w:rsidRPr="00F412BE">
        <w:rPr>
          <w:bCs/>
          <w:color w:val="000000"/>
        </w:rPr>
        <w:t xml:space="preserve">podendo sanar eventuais dúvidas pela central de atendimentos do Portal ou pelo e-mail </w:t>
      </w:r>
      <w:hyperlink r:id="rId11">
        <w:r w:rsidRPr="00F412BE">
          <w:rPr>
            <w:bCs/>
            <w:color w:val="000000"/>
            <w:u w:val="single"/>
          </w:rPr>
          <w:t>falecom@portaldecompraspublicas.com.br.</w:t>
        </w:r>
      </w:hyperlink>
    </w:p>
    <w:p w14:paraId="03C25342" w14:textId="77777777" w:rsidR="00CD2CB4" w:rsidRPr="00F412BE" w:rsidRDefault="00D3567B" w:rsidP="00A530AD">
      <w:pPr>
        <w:widowControl w:val="0"/>
        <w:pBdr>
          <w:top w:val="nil"/>
          <w:left w:val="nil"/>
          <w:bottom w:val="nil"/>
          <w:right w:val="nil"/>
          <w:between w:val="nil"/>
        </w:pBdr>
        <w:tabs>
          <w:tab w:val="left" w:pos="546"/>
        </w:tabs>
        <w:spacing w:line="264" w:lineRule="auto"/>
        <w:ind w:left="0" w:hanging="2"/>
        <w:jc w:val="both"/>
        <w:rPr>
          <w:bCs/>
          <w:color w:val="000000"/>
        </w:rPr>
      </w:pPr>
      <w:r w:rsidRPr="00F412BE">
        <w:rPr>
          <w:bCs/>
          <w:color w:val="000000"/>
        </w:rPr>
        <w:t>3.3. O licitante será responsável por todas as transações que forem efetuadas em seu nome no sistema eletrônico, assumindo como firmes e verdadeiras suas propostas e lances.</w:t>
      </w:r>
    </w:p>
    <w:p w14:paraId="5100CB7D" w14:textId="77777777" w:rsidR="00CD2CB4" w:rsidRPr="00F412BE" w:rsidRDefault="00D3567B" w:rsidP="00A530AD">
      <w:pPr>
        <w:widowControl w:val="0"/>
        <w:pBdr>
          <w:top w:val="nil"/>
          <w:left w:val="nil"/>
          <w:bottom w:val="nil"/>
          <w:right w:val="nil"/>
          <w:between w:val="nil"/>
        </w:pBdr>
        <w:tabs>
          <w:tab w:val="left" w:pos="546"/>
        </w:tabs>
        <w:spacing w:line="264" w:lineRule="auto"/>
        <w:ind w:left="0" w:hanging="2"/>
        <w:jc w:val="both"/>
        <w:rPr>
          <w:bCs/>
          <w:color w:val="000000"/>
        </w:rPr>
      </w:pPr>
      <w:r w:rsidRPr="00F412BE">
        <w:rPr>
          <w:bCs/>
          <w:color w:val="000000"/>
        </w:rPr>
        <w:t>3.4. Caberá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68B6350" w14:textId="77777777" w:rsidR="00CD2CB4" w:rsidRPr="00F412BE" w:rsidRDefault="00D3567B" w:rsidP="00A530AD">
      <w:pPr>
        <w:widowControl w:val="0"/>
        <w:pBdr>
          <w:top w:val="nil"/>
          <w:left w:val="nil"/>
          <w:bottom w:val="nil"/>
          <w:right w:val="nil"/>
          <w:between w:val="nil"/>
        </w:pBdr>
        <w:tabs>
          <w:tab w:val="left" w:pos="546"/>
        </w:tabs>
        <w:spacing w:line="264" w:lineRule="auto"/>
        <w:ind w:left="0" w:hanging="2"/>
        <w:jc w:val="both"/>
        <w:rPr>
          <w:bCs/>
          <w:color w:val="000000"/>
        </w:rPr>
      </w:pPr>
      <w:r w:rsidRPr="00F412BE">
        <w:rPr>
          <w:bCs/>
          <w:color w:val="000000"/>
        </w:rPr>
        <w:t>3.5. Todos os custos decorrentes do credenciamento no Portal de Compras Públicas, da elaboração e apresentação de proposta, serão de responsabilidade da licitante.</w:t>
      </w:r>
    </w:p>
    <w:p w14:paraId="4C6DB2ED" w14:textId="77777777" w:rsidR="00CD2CB4" w:rsidRPr="00F412BE" w:rsidRDefault="00D3567B" w:rsidP="00A530AD">
      <w:pPr>
        <w:widowControl w:val="0"/>
        <w:pBdr>
          <w:top w:val="nil"/>
          <w:left w:val="nil"/>
          <w:bottom w:val="nil"/>
          <w:right w:val="nil"/>
          <w:between w:val="nil"/>
        </w:pBdr>
        <w:tabs>
          <w:tab w:val="left" w:pos="546"/>
        </w:tabs>
        <w:spacing w:line="264" w:lineRule="auto"/>
        <w:ind w:left="0" w:hanging="2"/>
        <w:jc w:val="both"/>
        <w:rPr>
          <w:bCs/>
          <w:color w:val="000000"/>
        </w:rPr>
      </w:pPr>
      <w:r w:rsidRPr="00F412BE">
        <w:rPr>
          <w:bCs/>
          <w:color w:val="000000"/>
        </w:rPr>
        <w:t>3.6. O uso da senha de acesso pela licitante é de sua responsabilidade exclusiva, incluindo qualquer transação por ela efetuada diretamente, ou por seu representante, não cabendo ao provedor do sistema ou à Prefeitura de Palmitinho responder por eventuais danos decorrentes do uso indevido da senha, ainda que por terceiros.</w:t>
      </w:r>
    </w:p>
    <w:p w14:paraId="27761726" w14:textId="77777777" w:rsidR="00CD2CB4" w:rsidRPr="00F412BE" w:rsidRDefault="00D3567B" w:rsidP="00A530AD">
      <w:pPr>
        <w:widowControl w:val="0"/>
        <w:pBdr>
          <w:top w:val="nil"/>
          <w:left w:val="nil"/>
          <w:bottom w:val="nil"/>
          <w:right w:val="nil"/>
          <w:between w:val="nil"/>
        </w:pBdr>
        <w:tabs>
          <w:tab w:val="left" w:pos="546"/>
        </w:tabs>
        <w:spacing w:line="264" w:lineRule="auto"/>
        <w:ind w:left="0" w:hanging="2"/>
        <w:jc w:val="both"/>
        <w:rPr>
          <w:bCs/>
          <w:color w:val="000000"/>
        </w:rPr>
      </w:pPr>
      <w:r w:rsidRPr="00F412BE">
        <w:rPr>
          <w:bCs/>
          <w:color w:val="000000"/>
        </w:rPr>
        <w:t>3.7. O credenciamento junto ao Portal de Compras Públicas implica a responsabilidade do licitante ou de seu representante legal e a presunção de sua capacidade técnica para realização das transações inerentes a este Pregão.</w:t>
      </w:r>
    </w:p>
    <w:p w14:paraId="7862D99A" w14:textId="77777777" w:rsidR="00CD2CB4" w:rsidRDefault="00D3567B" w:rsidP="00A530AD">
      <w:pPr>
        <w:widowControl w:val="0"/>
        <w:pBdr>
          <w:top w:val="nil"/>
          <w:left w:val="nil"/>
          <w:bottom w:val="nil"/>
          <w:right w:val="nil"/>
          <w:between w:val="nil"/>
        </w:pBdr>
        <w:tabs>
          <w:tab w:val="left" w:pos="546"/>
        </w:tabs>
        <w:spacing w:line="264" w:lineRule="auto"/>
        <w:ind w:left="0" w:hanging="2"/>
        <w:jc w:val="both"/>
        <w:rPr>
          <w:bCs/>
          <w:color w:val="000000"/>
        </w:rPr>
      </w:pPr>
      <w:r w:rsidRPr="00F412BE">
        <w:rPr>
          <w:bCs/>
          <w:color w:val="000000"/>
        </w:rPr>
        <w:t>3.8. A perda da senha ou a quebra de sigilo deverão ser comunicadas imediatamente ao provedor do sistema para imediato bloqueio de acesso.</w:t>
      </w:r>
    </w:p>
    <w:p w14:paraId="0342F01F" w14:textId="77777777" w:rsidR="00CD2CB4" w:rsidRPr="00F412BE" w:rsidRDefault="00D3567B" w:rsidP="00A530AD">
      <w:pPr>
        <w:tabs>
          <w:tab w:val="left" w:pos="142"/>
          <w:tab w:val="left" w:pos="426"/>
        </w:tabs>
        <w:spacing w:line="264" w:lineRule="auto"/>
        <w:ind w:left="0" w:hanging="2"/>
        <w:jc w:val="both"/>
        <w:rPr>
          <w:bCs/>
        </w:rPr>
      </w:pPr>
      <w:r w:rsidRPr="00F412BE">
        <w:rPr>
          <w:bCs/>
        </w:rPr>
        <w:t>3.9. O Pregão será conduzido pela Prefeitura de Palmitinho, com apoio técnico e operacional do Portal de Compras Públicas, que atuará como provedor do sistema eletrônico para esta licitação.</w:t>
      </w:r>
    </w:p>
    <w:p w14:paraId="28565C4C" w14:textId="77777777" w:rsidR="00DD61FC" w:rsidRDefault="00DD61FC" w:rsidP="00A530AD">
      <w:pPr>
        <w:spacing w:line="276" w:lineRule="auto"/>
        <w:ind w:left="0" w:right="-2" w:hanging="2"/>
        <w:jc w:val="both"/>
        <w:rPr>
          <w:b/>
          <w:u w:val="single"/>
        </w:rPr>
      </w:pPr>
    </w:p>
    <w:p w14:paraId="0C6D218C" w14:textId="77B2FB0F" w:rsidR="00CD2CB4" w:rsidRPr="002A6E9C" w:rsidRDefault="00D3567B" w:rsidP="00A530AD">
      <w:pPr>
        <w:spacing w:line="276" w:lineRule="auto"/>
        <w:ind w:left="0" w:right="-2" w:hanging="2"/>
        <w:jc w:val="both"/>
        <w:rPr>
          <w:color w:val="000000"/>
        </w:rPr>
      </w:pPr>
      <w:r w:rsidRPr="002A6E9C">
        <w:rPr>
          <w:b/>
          <w:u w:val="single"/>
        </w:rPr>
        <w:t>4. DO ENVIO DAS PROPOSTAS E DOS DOCUMENTOS DE HABILITAÇÃO:</w:t>
      </w:r>
    </w:p>
    <w:p w14:paraId="51ACB334" w14:textId="77777777" w:rsidR="00CD2CB4" w:rsidRDefault="00D3567B" w:rsidP="00A530AD">
      <w:pPr>
        <w:widowControl w:val="0"/>
        <w:pBdr>
          <w:top w:val="nil"/>
          <w:left w:val="nil"/>
          <w:bottom w:val="nil"/>
          <w:right w:val="nil"/>
          <w:between w:val="nil"/>
        </w:pBdr>
        <w:tabs>
          <w:tab w:val="left" w:pos="142"/>
          <w:tab w:val="left" w:pos="567"/>
        </w:tabs>
        <w:spacing w:line="276" w:lineRule="auto"/>
        <w:ind w:left="0" w:right="-2" w:hanging="2"/>
        <w:jc w:val="both"/>
        <w:rPr>
          <w:bCs/>
          <w:color w:val="000000"/>
        </w:rPr>
      </w:pPr>
      <w:r w:rsidRPr="00F412BE">
        <w:rPr>
          <w:bCs/>
          <w:color w:val="000000"/>
        </w:rPr>
        <w:t>4.1. As propostas e os documentos de habilitação deverão ser enviados exclusivamente por meio do sistema eletrônico, até a data e horário estabelecidos no preâmbulo deste edital, e poderão ser retirados ou substituídos até a abertura da sessão pública.</w:t>
      </w:r>
    </w:p>
    <w:p w14:paraId="6963A655"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2" w:hanging="2"/>
        <w:jc w:val="both"/>
        <w:rPr>
          <w:bCs/>
          <w:color w:val="000000"/>
        </w:rPr>
      </w:pPr>
      <w:r w:rsidRPr="00F412BE">
        <w:rPr>
          <w:bCs/>
          <w:color w:val="000000"/>
        </w:rPr>
        <w:lastRenderedPageBreak/>
        <w:t>4.2. A licitante deverá elaborar a sua proposta com base no edital e seus anexos, sendo de sua exclusiva responsabilidade o levantamento de custos necessários para o cumprimento total das obrigações necessárias para a execução do objeto desta licitação.</w:t>
      </w:r>
    </w:p>
    <w:p w14:paraId="2EF0FFEB"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2" w:hanging="2"/>
        <w:jc w:val="both"/>
        <w:rPr>
          <w:bCs/>
          <w:color w:val="000000"/>
        </w:rPr>
      </w:pPr>
      <w:r w:rsidRPr="00F412BE">
        <w:rPr>
          <w:bCs/>
          <w:color w:val="000000"/>
        </w:rPr>
        <w:t>4.3. O licitante deverá declarar, em campo próprio do sistema, sendo que a falsidade da declaração sujeitará o licitante às sanções legais:</w:t>
      </w:r>
    </w:p>
    <w:p w14:paraId="6E96A991" w14:textId="77777777" w:rsidR="00CD2CB4" w:rsidRPr="00F412BE" w:rsidRDefault="00D3567B" w:rsidP="00A530AD">
      <w:pPr>
        <w:widowControl w:val="0"/>
        <w:pBdr>
          <w:top w:val="nil"/>
          <w:left w:val="nil"/>
          <w:bottom w:val="nil"/>
          <w:right w:val="nil"/>
          <w:between w:val="nil"/>
        </w:pBdr>
        <w:spacing w:line="276" w:lineRule="auto"/>
        <w:ind w:left="0" w:right="-2" w:hanging="2"/>
        <w:jc w:val="both"/>
        <w:rPr>
          <w:bCs/>
          <w:color w:val="000000"/>
        </w:rPr>
      </w:pPr>
      <w:r w:rsidRPr="00F412BE">
        <w:rPr>
          <w:bCs/>
          <w:color w:val="000000"/>
        </w:rPr>
        <w:t>4.3.1. O cumprimento dos requisitos para a habilitação e a conformidade de sua proposta com as exigências do edital, respondendo o declarante pela veracidade das suas informações, na forma da lei;</w:t>
      </w:r>
    </w:p>
    <w:p w14:paraId="24F41FA8" w14:textId="77777777" w:rsidR="00CD2CB4" w:rsidRPr="00F412BE" w:rsidRDefault="00D3567B" w:rsidP="00A530AD">
      <w:pPr>
        <w:widowControl w:val="0"/>
        <w:pBdr>
          <w:top w:val="nil"/>
          <w:left w:val="nil"/>
          <w:bottom w:val="nil"/>
          <w:right w:val="nil"/>
          <w:between w:val="nil"/>
        </w:pBdr>
        <w:spacing w:line="276" w:lineRule="auto"/>
        <w:ind w:left="0" w:right="-2" w:hanging="2"/>
        <w:jc w:val="both"/>
        <w:rPr>
          <w:bCs/>
          <w:color w:val="000000"/>
        </w:rPr>
      </w:pPr>
      <w:r w:rsidRPr="00F412BE">
        <w:rPr>
          <w:bCs/>
          <w:color w:val="000000"/>
        </w:rPr>
        <w:t>4.3.2. Que cumpre as exigências de reserva de cargos para pessoa com deficiência e para reabilitado da Previdência Social, previstas em lei e em outras normas específicas.</w:t>
      </w:r>
    </w:p>
    <w:p w14:paraId="446F2CCC" w14:textId="77777777" w:rsidR="00CD2CB4" w:rsidRPr="00F412BE" w:rsidRDefault="00D3567B" w:rsidP="00A530AD">
      <w:pPr>
        <w:widowControl w:val="0"/>
        <w:pBdr>
          <w:top w:val="nil"/>
          <w:left w:val="nil"/>
          <w:bottom w:val="nil"/>
          <w:right w:val="nil"/>
          <w:between w:val="nil"/>
        </w:pBdr>
        <w:spacing w:line="276" w:lineRule="auto"/>
        <w:ind w:left="0" w:right="-2" w:hanging="2"/>
        <w:jc w:val="both"/>
        <w:rPr>
          <w:bCs/>
          <w:color w:val="000000"/>
        </w:rPr>
      </w:pPr>
      <w:r w:rsidRPr="00F412BE">
        <w:rPr>
          <w:bCs/>
          <w:color w:val="000000"/>
        </w:rPr>
        <w:t xml:space="preserve">4.3.3. O cumprimento dos requisitos legais para a qualificação como microempresa ou empresa de pequeno porte, microempreendedor individual, se for o caso, estando apto a usufruir do tratamento favorecido estabelecido nos arts. 42 ao 49 da Lei Complementar nº 123 de 14 de dezembro de 2006 nos casos aplicáveis deste edital. </w:t>
      </w:r>
    </w:p>
    <w:p w14:paraId="781673DC" w14:textId="77777777" w:rsidR="00CD2CB4" w:rsidRPr="00F412BE" w:rsidRDefault="00D3567B" w:rsidP="00A530AD">
      <w:pPr>
        <w:widowControl w:val="0"/>
        <w:pBdr>
          <w:top w:val="nil"/>
          <w:left w:val="nil"/>
          <w:bottom w:val="nil"/>
          <w:right w:val="nil"/>
          <w:between w:val="nil"/>
        </w:pBdr>
        <w:spacing w:line="276" w:lineRule="auto"/>
        <w:ind w:left="0" w:right="-2" w:hanging="2"/>
        <w:jc w:val="both"/>
        <w:rPr>
          <w:bCs/>
          <w:color w:val="000000"/>
        </w:rPr>
      </w:pPr>
      <w:r w:rsidRPr="00F412BE">
        <w:rPr>
          <w:bCs/>
          <w:color w:val="000000"/>
        </w:rPr>
        <w:t>4.3.4.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14:paraId="1067B264" w14:textId="77777777" w:rsidR="00CD2CB4" w:rsidRPr="00F412BE" w:rsidRDefault="00D3567B" w:rsidP="00A530AD">
      <w:pPr>
        <w:widowControl w:val="0"/>
        <w:pBdr>
          <w:top w:val="nil"/>
          <w:left w:val="nil"/>
          <w:bottom w:val="nil"/>
          <w:right w:val="nil"/>
          <w:between w:val="nil"/>
        </w:pBdr>
        <w:spacing w:line="276" w:lineRule="auto"/>
        <w:ind w:left="0" w:right="-2" w:hanging="2"/>
        <w:jc w:val="both"/>
        <w:rPr>
          <w:bCs/>
          <w:color w:val="000000"/>
        </w:rPr>
      </w:pPr>
      <w:r w:rsidRPr="00F412BE">
        <w:rPr>
          <w:bCs/>
          <w:color w:val="000000"/>
        </w:rPr>
        <w:t>4.3.5.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533565B" w14:textId="77777777" w:rsidR="00CD2CB4" w:rsidRPr="00F412BE" w:rsidRDefault="00D3567B" w:rsidP="00A530AD">
      <w:pPr>
        <w:widowControl w:val="0"/>
        <w:pBdr>
          <w:top w:val="nil"/>
          <w:left w:val="nil"/>
          <w:bottom w:val="nil"/>
          <w:right w:val="nil"/>
          <w:between w:val="nil"/>
        </w:pBdr>
        <w:spacing w:line="276" w:lineRule="auto"/>
        <w:ind w:left="0" w:right="-2" w:hanging="2"/>
        <w:jc w:val="both"/>
        <w:rPr>
          <w:bCs/>
          <w:color w:val="000000"/>
        </w:rPr>
      </w:pPr>
      <w:r w:rsidRPr="00F412BE">
        <w:rPr>
          <w:bCs/>
          <w:color w:val="000000"/>
        </w:rPr>
        <w:t>4.4. Outros eventuais documentos complementares à proposta e à habilitação, que venham a ser solicitados pelo pregoeiro, deverão ser encaminhados no prazo máximo de 2 (duas) horas a contar da solicitação.</w:t>
      </w:r>
    </w:p>
    <w:p w14:paraId="4D84CB75" w14:textId="77777777" w:rsidR="00CD2CB4" w:rsidRPr="002A6E9C" w:rsidRDefault="00CD2CB4" w:rsidP="00A530AD">
      <w:pPr>
        <w:widowControl w:val="0"/>
        <w:pBdr>
          <w:top w:val="nil"/>
          <w:left w:val="nil"/>
          <w:bottom w:val="nil"/>
          <w:right w:val="nil"/>
          <w:between w:val="nil"/>
        </w:pBdr>
        <w:spacing w:line="276" w:lineRule="auto"/>
        <w:ind w:left="0" w:right="-2" w:hanging="2"/>
        <w:jc w:val="both"/>
        <w:rPr>
          <w:color w:val="000000"/>
        </w:rPr>
      </w:pPr>
    </w:p>
    <w:p w14:paraId="7A7E1EA4" w14:textId="77777777" w:rsidR="00CD2CB4" w:rsidRPr="002A6E9C" w:rsidRDefault="00D3567B" w:rsidP="00A530AD">
      <w:pPr>
        <w:spacing w:line="276" w:lineRule="auto"/>
        <w:ind w:left="0" w:right="-2" w:hanging="2"/>
        <w:jc w:val="both"/>
        <w:rPr>
          <w:color w:val="000000"/>
        </w:rPr>
      </w:pPr>
      <w:r w:rsidRPr="002A6E9C">
        <w:rPr>
          <w:b/>
          <w:u w:val="single"/>
        </w:rPr>
        <w:t>5. DA PROPOSTA DE PREÇO:</w:t>
      </w:r>
    </w:p>
    <w:p w14:paraId="536A834C" w14:textId="77777777" w:rsidR="00CD2CB4" w:rsidRPr="00F412BE" w:rsidRDefault="00D3567B" w:rsidP="00A530AD">
      <w:pPr>
        <w:widowControl w:val="0"/>
        <w:pBdr>
          <w:top w:val="nil"/>
          <w:left w:val="nil"/>
          <w:bottom w:val="nil"/>
          <w:right w:val="nil"/>
          <w:between w:val="nil"/>
        </w:pBdr>
        <w:tabs>
          <w:tab w:val="left" w:pos="142"/>
        </w:tabs>
        <w:spacing w:line="276" w:lineRule="auto"/>
        <w:ind w:left="0" w:right="-2" w:hanging="2"/>
        <w:jc w:val="both"/>
        <w:rPr>
          <w:bCs/>
          <w:color w:val="000000"/>
        </w:rPr>
      </w:pPr>
      <w:r w:rsidRPr="00F412BE">
        <w:rPr>
          <w:bCs/>
          <w:color w:val="000000"/>
        </w:rPr>
        <w:t xml:space="preserve">5.1. O prazo de validade da proposta é de 60 (sessenta) dias úteis, a contar da data de abertura da sessão do pregão, estabelecida no preâmbulo </w:t>
      </w:r>
      <w:r w:rsidRPr="00F412BE">
        <w:rPr>
          <w:bCs/>
        </w:rPr>
        <w:t>deste</w:t>
      </w:r>
      <w:r w:rsidRPr="00F412BE">
        <w:rPr>
          <w:bCs/>
          <w:color w:val="000000"/>
        </w:rPr>
        <w:t xml:space="preserve"> edital.</w:t>
      </w:r>
    </w:p>
    <w:p w14:paraId="383BCF0E" w14:textId="77777777" w:rsidR="00CD2CB4" w:rsidRPr="00F412BE" w:rsidRDefault="00D3567B" w:rsidP="00A530AD">
      <w:pPr>
        <w:widowControl w:val="0"/>
        <w:pBdr>
          <w:top w:val="nil"/>
          <w:left w:val="nil"/>
          <w:bottom w:val="nil"/>
          <w:right w:val="nil"/>
          <w:between w:val="nil"/>
        </w:pBdr>
        <w:tabs>
          <w:tab w:val="left" w:pos="142"/>
        </w:tabs>
        <w:spacing w:line="276" w:lineRule="auto"/>
        <w:ind w:left="0" w:right="-2" w:hanging="2"/>
        <w:jc w:val="both"/>
        <w:rPr>
          <w:bCs/>
          <w:color w:val="000000"/>
        </w:rPr>
      </w:pPr>
      <w:r w:rsidRPr="00F412BE">
        <w:rPr>
          <w:bCs/>
          <w:color w:val="000000"/>
        </w:rPr>
        <w:t>5.2. Os licitantes deverão registrar suas propostas no sistema eletrônico, com a indicação completa do produto ofertado, incluindo marca, modelo, referências e demais dados técnicos, bem como a indicação dos valores unitário e total do item, englobando a tributação, os custos de entrega e quaisquer outras despesas incidentes para o cumprimento das obrigações assumidas.</w:t>
      </w:r>
    </w:p>
    <w:p w14:paraId="69831AC2" w14:textId="77777777" w:rsidR="00CD2CB4" w:rsidRPr="00F412BE" w:rsidRDefault="00D3567B" w:rsidP="00A530AD">
      <w:pPr>
        <w:widowControl w:val="0"/>
        <w:pBdr>
          <w:top w:val="nil"/>
          <w:left w:val="nil"/>
          <w:bottom w:val="nil"/>
          <w:right w:val="nil"/>
          <w:between w:val="nil"/>
        </w:pBdr>
        <w:tabs>
          <w:tab w:val="left" w:pos="142"/>
        </w:tabs>
        <w:spacing w:line="276" w:lineRule="auto"/>
        <w:ind w:left="0" w:right="-2" w:hanging="2"/>
        <w:jc w:val="both"/>
        <w:rPr>
          <w:bCs/>
          <w:color w:val="000000"/>
        </w:rPr>
      </w:pPr>
      <w:r w:rsidRPr="00F412BE">
        <w:rPr>
          <w:bCs/>
          <w:color w:val="000000"/>
        </w:rPr>
        <w:t>5.3.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5A67A09" w14:textId="77777777" w:rsidR="00CD2CB4" w:rsidRPr="00F412BE" w:rsidRDefault="00D3567B" w:rsidP="00A530AD">
      <w:pPr>
        <w:widowControl w:val="0"/>
        <w:pBdr>
          <w:top w:val="nil"/>
          <w:left w:val="nil"/>
          <w:bottom w:val="nil"/>
          <w:right w:val="nil"/>
          <w:between w:val="nil"/>
        </w:pBdr>
        <w:tabs>
          <w:tab w:val="left" w:pos="142"/>
        </w:tabs>
        <w:spacing w:line="276" w:lineRule="auto"/>
        <w:ind w:left="0" w:right="-2" w:hanging="2"/>
        <w:jc w:val="both"/>
        <w:rPr>
          <w:bCs/>
          <w:color w:val="000000"/>
        </w:rPr>
      </w:pPr>
      <w:r w:rsidRPr="00F412BE">
        <w:rPr>
          <w:bCs/>
          <w:color w:val="000000"/>
        </w:rPr>
        <w:t>5.4. Serão considerados, para fins de julgamento, o menor valor por item, considerando os valores constantes no preço unitário, no máximo duas casas decimais após a vírgula, sendo desprezadas as demais, se houver, também em eventual contratação.</w:t>
      </w:r>
    </w:p>
    <w:p w14:paraId="3EA4AB3F" w14:textId="77777777" w:rsidR="00CD2CB4" w:rsidRPr="002A6E9C" w:rsidRDefault="00CD2CB4" w:rsidP="00A530AD">
      <w:pPr>
        <w:widowControl w:val="0"/>
        <w:pBdr>
          <w:top w:val="nil"/>
          <w:left w:val="nil"/>
          <w:bottom w:val="nil"/>
          <w:right w:val="nil"/>
          <w:between w:val="nil"/>
        </w:pBdr>
        <w:tabs>
          <w:tab w:val="left" w:pos="142"/>
        </w:tabs>
        <w:spacing w:line="276" w:lineRule="auto"/>
        <w:ind w:left="0" w:right="-2" w:hanging="2"/>
        <w:jc w:val="both"/>
        <w:rPr>
          <w:color w:val="000000"/>
        </w:rPr>
      </w:pPr>
    </w:p>
    <w:p w14:paraId="4E4A7304" w14:textId="77777777" w:rsidR="00CD2CB4" w:rsidRPr="002A6E9C" w:rsidRDefault="00D3567B" w:rsidP="00A530AD">
      <w:pPr>
        <w:tabs>
          <w:tab w:val="left" w:pos="1134"/>
        </w:tabs>
        <w:spacing w:line="276" w:lineRule="auto"/>
        <w:ind w:left="0" w:right="-2" w:hanging="2"/>
        <w:jc w:val="both"/>
        <w:rPr>
          <w:color w:val="000000"/>
        </w:rPr>
      </w:pPr>
      <w:r w:rsidRPr="002A6E9C">
        <w:rPr>
          <w:b/>
          <w:u w:val="single"/>
        </w:rPr>
        <w:t>6. DOS DOCUMENTOS DE HABILITAÇÃO:</w:t>
      </w:r>
    </w:p>
    <w:p w14:paraId="192B4635" w14:textId="7019A9A9" w:rsidR="00CD2CB4" w:rsidRPr="00F412BE" w:rsidRDefault="00D3567B" w:rsidP="00A530AD">
      <w:pPr>
        <w:widowControl w:val="0"/>
        <w:pBdr>
          <w:top w:val="nil"/>
          <w:left w:val="nil"/>
          <w:bottom w:val="nil"/>
          <w:right w:val="nil"/>
          <w:between w:val="nil"/>
        </w:pBdr>
        <w:tabs>
          <w:tab w:val="left" w:pos="546"/>
        </w:tabs>
        <w:spacing w:line="276" w:lineRule="auto"/>
        <w:ind w:left="0" w:right="-2" w:hanging="2"/>
        <w:jc w:val="both"/>
        <w:rPr>
          <w:bCs/>
          <w:color w:val="000000"/>
        </w:rPr>
      </w:pPr>
      <w:r w:rsidRPr="00F412BE">
        <w:rPr>
          <w:bCs/>
          <w:color w:val="000000"/>
        </w:rPr>
        <w:t>Para fins de habilitação neste pregão, a licitante vencedora deverá enviar através do Portal Nacional de Compras Públicas os seguintes documentos, observando o procedimento disposto no item 4 (do envio das propostas e dos documentos de habilitação) deste Edital:</w:t>
      </w:r>
    </w:p>
    <w:p w14:paraId="2C312C5B" w14:textId="77777777" w:rsidR="00CD2CB4" w:rsidRPr="00F412BE" w:rsidRDefault="00CD2CB4" w:rsidP="00A530AD">
      <w:pPr>
        <w:widowControl w:val="0"/>
        <w:pBdr>
          <w:top w:val="nil"/>
          <w:left w:val="nil"/>
          <w:bottom w:val="nil"/>
          <w:right w:val="nil"/>
          <w:between w:val="nil"/>
        </w:pBdr>
        <w:tabs>
          <w:tab w:val="left" w:pos="827"/>
        </w:tabs>
        <w:spacing w:line="276" w:lineRule="auto"/>
        <w:ind w:left="0" w:right="-2" w:hanging="2"/>
        <w:jc w:val="both"/>
        <w:rPr>
          <w:bCs/>
          <w:color w:val="000000"/>
          <w:u w:val="single"/>
        </w:rPr>
      </w:pPr>
    </w:p>
    <w:p w14:paraId="3CD046D1" w14:textId="6BD504BD" w:rsidR="00CD2CB4" w:rsidRPr="002A6E9C" w:rsidRDefault="00D3567B" w:rsidP="00A530AD">
      <w:pPr>
        <w:widowControl w:val="0"/>
        <w:pBdr>
          <w:top w:val="nil"/>
          <w:left w:val="nil"/>
          <w:bottom w:val="nil"/>
          <w:right w:val="nil"/>
          <w:between w:val="nil"/>
        </w:pBdr>
        <w:tabs>
          <w:tab w:val="left" w:pos="827"/>
        </w:tabs>
        <w:spacing w:line="276" w:lineRule="auto"/>
        <w:ind w:leftChars="0" w:left="2" w:hanging="2"/>
        <w:jc w:val="both"/>
        <w:rPr>
          <w:b/>
          <w:color w:val="000000"/>
          <w:u w:val="single"/>
        </w:rPr>
      </w:pPr>
      <w:r w:rsidRPr="002A6E9C">
        <w:rPr>
          <w:b/>
          <w:color w:val="000000"/>
          <w:u w:val="single"/>
        </w:rPr>
        <w:t>6.</w:t>
      </w:r>
      <w:r w:rsidR="008B5833">
        <w:rPr>
          <w:b/>
          <w:color w:val="000000"/>
          <w:u w:val="single"/>
        </w:rPr>
        <w:t>1</w:t>
      </w:r>
      <w:r w:rsidRPr="002A6E9C">
        <w:rPr>
          <w:b/>
          <w:color w:val="000000"/>
          <w:u w:val="single"/>
        </w:rPr>
        <w:t>. Habilitação Jurídica:</w:t>
      </w:r>
    </w:p>
    <w:p w14:paraId="1D3995CC" w14:textId="50D08C73" w:rsidR="00CD2CB4" w:rsidRPr="00F412BE" w:rsidRDefault="008B5833" w:rsidP="00A530AD">
      <w:pPr>
        <w:widowControl w:val="0"/>
        <w:pBdr>
          <w:top w:val="nil"/>
          <w:left w:val="nil"/>
          <w:bottom w:val="nil"/>
          <w:right w:val="nil"/>
          <w:between w:val="nil"/>
        </w:pBdr>
        <w:tabs>
          <w:tab w:val="left" w:pos="402"/>
        </w:tabs>
        <w:spacing w:line="276" w:lineRule="auto"/>
        <w:ind w:leftChars="0" w:left="2" w:hanging="2"/>
        <w:jc w:val="both"/>
        <w:rPr>
          <w:bCs/>
          <w:color w:val="000000"/>
        </w:rPr>
      </w:pPr>
      <w:r>
        <w:rPr>
          <w:bCs/>
          <w:color w:val="000000"/>
        </w:rPr>
        <w:t>a)</w:t>
      </w:r>
      <w:r w:rsidR="00D3567B" w:rsidRPr="00F412BE">
        <w:rPr>
          <w:bCs/>
          <w:color w:val="000000"/>
        </w:rPr>
        <w:t xml:space="preserve"> Cópia do registro comercial, no caso de empresa individual;</w:t>
      </w:r>
    </w:p>
    <w:p w14:paraId="45346CBB" w14:textId="4E4C6969" w:rsidR="00CD2CB4" w:rsidRPr="00F412BE" w:rsidRDefault="008B5833" w:rsidP="00A530AD">
      <w:pPr>
        <w:tabs>
          <w:tab w:val="left" w:pos="1134"/>
        </w:tabs>
        <w:spacing w:line="276" w:lineRule="auto"/>
        <w:ind w:leftChars="0" w:left="2" w:hanging="2"/>
        <w:jc w:val="both"/>
        <w:rPr>
          <w:bCs/>
        </w:rPr>
      </w:pPr>
      <w:r>
        <w:rPr>
          <w:bCs/>
        </w:rPr>
        <w:t>b)</w:t>
      </w:r>
      <w:r w:rsidR="00D3567B" w:rsidRPr="00F412BE">
        <w:rPr>
          <w:bCs/>
        </w:rPr>
        <w:t xml:space="preserve"> Cópia do ato constitutivo, estatuto ou contrato social em vigor, devidamente registrado, em se tratando de sociedades comerciais, e, no caso de sociedade por ações, acompanhado de documentos de eleição de seus administradores;</w:t>
      </w:r>
    </w:p>
    <w:p w14:paraId="073C0F90" w14:textId="6E6119C4" w:rsidR="00CD2CB4" w:rsidRPr="00F412BE" w:rsidRDefault="008B5833" w:rsidP="00A530AD">
      <w:pPr>
        <w:tabs>
          <w:tab w:val="left" w:pos="1134"/>
        </w:tabs>
        <w:spacing w:line="276" w:lineRule="auto"/>
        <w:ind w:leftChars="0" w:left="2" w:hanging="2"/>
        <w:jc w:val="both"/>
        <w:rPr>
          <w:bCs/>
        </w:rPr>
      </w:pPr>
      <w:r>
        <w:rPr>
          <w:bCs/>
        </w:rPr>
        <w:t>c)</w:t>
      </w:r>
      <w:r w:rsidR="00D3567B" w:rsidRPr="00F412BE">
        <w:rPr>
          <w:bCs/>
        </w:rPr>
        <w:t xml:space="preserve"> Prova de inscrição no Cadastro Nacional de Pessoa Jurídica (CNPJ/MF);</w:t>
      </w:r>
    </w:p>
    <w:p w14:paraId="262DC1AF" w14:textId="433E57AF" w:rsidR="00CD2CB4" w:rsidRPr="00F412BE" w:rsidRDefault="008B5833" w:rsidP="00A530AD">
      <w:pPr>
        <w:tabs>
          <w:tab w:val="left" w:pos="1134"/>
        </w:tabs>
        <w:spacing w:line="276" w:lineRule="auto"/>
        <w:ind w:leftChars="0" w:left="2" w:hanging="2"/>
        <w:jc w:val="both"/>
        <w:rPr>
          <w:bCs/>
        </w:rPr>
      </w:pPr>
      <w:r>
        <w:rPr>
          <w:bCs/>
        </w:rPr>
        <w:t>d)</w:t>
      </w:r>
      <w:r w:rsidR="00D3567B" w:rsidRPr="00F412BE">
        <w:rPr>
          <w:bCs/>
        </w:rPr>
        <w:t xml:space="preserve"> Cópia do decreto de autorização, em se tratando de empresa ou sociedade estrangeira em funcionamento no País, e ato de registro ou autorização para funcionamento expedido pelo órgão competente, quando a atividade assim o exigir.</w:t>
      </w:r>
    </w:p>
    <w:p w14:paraId="446C1D28" w14:textId="77777777" w:rsidR="00CD2CB4" w:rsidRDefault="00CD2CB4" w:rsidP="00A530AD">
      <w:pPr>
        <w:widowControl w:val="0"/>
        <w:pBdr>
          <w:top w:val="nil"/>
          <w:left w:val="nil"/>
          <w:bottom w:val="nil"/>
          <w:right w:val="nil"/>
          <w:between w:val="nil"/>
        </w:pBdr>
        <w:tabs>
          <w:tab w:val="left" w:pos="827"/>
        </w:tabs>
        <w:spacing w:line="276" w:lineRule="auto"/>
        <w:ind w:leftChars="0" w:left="2" w:hanging="2"/>
        <w:jc w:val="both"/>
        <w:rPr>
          <w:b/>
          <w:color w:val="000000"/>
          <w:u w:val="single"/>
        </w:rPr>
      </w:pPr>
    </w:p>
    <w:p w14:paraId="02A7656C" w14:textId="38079E49" w:rsidR="00CD2CB4" w:rsidRPr="002A6E9C" w:rsidRDefault="00D3567B" w:rsidP="00DD61FC">
      <w:pPr>
        <w:widowControl w:val="0"/>
        <w:pBdr>
          <w:top w:val="nil"/>
          <w:left w:val="nil"/>
          <w:bottom w:val="nil"/>
          <w:right w:val="nil"/>
          <w:between w:val="nil"/>
        </w:pBdr>
        <w:tabs>
          <w:tab w:val="left" w:pos="827"/>
        </w:tabs>
        <w:spacing w:line="264" w:lineRule="auto"/>
        <w:ind w:leftChars="0" w:left="2" w:hanging="2"/>
        <w:jc w:val="both"/>
        <w:rPr>
          <w:b/>
          <w:color w:val="000000"/>
          <w:u w:val="single"/>
        </w:rPr>
      </w:pPr>
      <w:r w:rsidRPr="002A6E9C">
        <w:rPr>
          <w:b/>
          <w:color w:val="000000"/>
          <w:u w:val="single"/>
        </w:rPr>
        <w:t>6.</w:t>
      </w:r>
      <w:r w:rsidR="008B5833">
        <w:rPr>
          <w:b/>
          <w:color w:val="000000"/>
          <w:u w:val="single"/>
        </w:rPr>
        <w:t>2</w:t>
      </w:r>
      <w:r w:rsidRPr="002A6E9C">
        <w:rPr>
          <w:b/>
          <w:color w:val="000000"/>
          <w:u w:val="single"/>
        </w:rPr>
        <w:t>. Habilitação Fiscal, Social e Trabalhista:</w:t>
      </w:r>
    </w:p>
    <w:p w14:paraId="6AEA8433" w14:textId="01D7B877" w:rsidR="00CD2CB4" w:rsidRPr="00F412BE" w:rsidRDefault="008B5833" w:rsidP="00DD61FC">
      <w:pPr>
        <w:tabs>
          <w:tab w:val="left" w:pos="1134"/>
        </w:tabs>
        <w:spacing w:line="264" w:lineRule="auto"/>
        <w:ind w:leftChars="0" w:left="2" w:hanging="2"/>
        <w:jc w:val="both"/>
        <w:rPr>
          <w:bCs/>
        </w:rPr>
      </w:pPr>
      <w:r>
        <w:rPr>
          <w:bCs/>
        </w:rPr>
        <w:t>a)</w:t>
      </w:r>
      <w:r w:rsidR="00D3567B" w:rsidRPr="00F412BE">
        <w:rPr>
          <w:bCs/>
        </w:rPr>
        <w:t xml:space="preserve"> Comprovante de inscrição no Cadastro de Pessoas Físicas (CPF) ou no Cadastro Nacional da Pessoa Jurídica (CNPJ);</w:t>
      </w:r>
    </w:p>
    <w:p w14:paraId="41DE7990" w14:textId="4CF8B1CB" w:rsidR="00CD2CB4" w:rsidRPr="00F412BE" w:rsidRDefault="008B5833" w:rsidP="00DD61FC">
      <w:pPr>
        <w:tabs>
          <w:tab w:val="left" w:pos="402"/>
        </w:tabs>
        <w:spacing w:line="264" w:lineRule="auto"/>
        <w:ind w:leftChars="0" w:left="2" w:hanging="2"/>
        <w:jc w:val="both"/>
        <w:rPr>
          <w:bCs/>
          <w:color w:val="000000"/>
        </w:rPr>
      </w:pPr>
      <w:r>
        <w:rPr>
          <w:bCs/>
          <w:color w:val="000000"/>
        </w:rPr>
        <w:t>b)</w:t>
      </w:r>
      <w:r w:rsidR="00D3567B" w:rsidRPr="00F412BE">
        <w:rPr>
          <w:bCs/>
          <w:color w:val="000000"/>
        </w:rPr>
        <w:t xml:space="preserve"> Certidão negativa de débitos relativos aos tributos Municipais, relativa à sede do licitante.</w:t>
      </w:r>
    </w:p>
    <w:p w14:paraId="0EEA5C69" w14:textId="129EDC77" w:rsidR="00CD2CB4" w:rsidRPr="00F412BE" w:rsidRDefault="008B5833" w:rsidP="00DD61FC">
      <w:pPr>
        <w:tabs>
          <w:tab w:val="left" w:pos="402"/>
        </w:tabs>
        <w:spacing w:line="264" w:lineRule="auto"/>
        <w:ind w:leftChars="0" w:left="2" w:hanging="2"/>
        <w:jc w:val="both"/>
        <w:rPr>
          <w:bCs/>
          <w:color w:val="000000"/>
        </w:rPr>
      </w:pPr>
      <w:r>
        <w:rPr>
          <w:bCs/>
        </w:rPr>
        <w:lastRenderedPageBreak/>
        <w:t xml:space="preserve">c) </w:t>
      </w:r>
      <w:r w:rsidR="00D3567B" w:rsidRPr="00F412BE">
        <w:rPr>
          <w:bCs/>
          <w:color w:val="000000"/>
        </w:rPr>
        <w:t>Certidão negativa de débitos relativos aos tributos Estaduais, relativa à sede do licitante.</w:t>
      </w:r>
    </w:p>
    <w:p w14:paraId="4FE7EC7A" w14:textId="0620E195" w:rsidR="00CD2CB4" w:rsidRPr="00F412BE" w:rsidRDefault="008B5833" w:rsidP="00DD61FC">
      <w:pPr>
        <w:tabs>
          <w:tab w:val="left" w:pos="402"/>
        </w:tabs>
        <w:spacing w:line="264" w:lineRule="auto"/>
        <w:ind w:leftChars="0" w:left="2" w:hanging="2"/>
        <w:jc w:val="both"/>
        <w:rPr>
          <w:bCs/>
        </w:rPr>
      </w:pPr>
      <w:r>
        <w:rPr>
          <w:bCs/>
        </w:rPr>
        <w:t xml:space="preserve">d) </w:t>
      </w:r>
      <w:r w:rsidR="00D3567B" w:rsidRPr="00F412BE">
        <w:rPr>
          <w:bCs/>
        </w:rPr>
        <w:t>Certidão negativa de débitos relativos aos tributos Federais, relativa à sede do licitante.</w:t>
      </w:r>
    </w:p>
    <w:p w14:paraId="0F67F757" w14:textId="25616590" w:rsidR="00CD2CB4" w:rsidRPr="00F412BE" w:rsidRDefault="008B5833" w:rsidP="00DD61FC">
      <w:pPr>
        <w:tabs>
          <w:tab w:val="left" w:pos="402"/>
        </w:tabs>
        <w:spacing w:line="264" w:lineRule="auto"/>
        <w:ind w:leftChars="0" w:left="2" w:hanging="2"/>
        <w:jc w:val="both"/>
        <w:rPr>
          <w:bCs/>
          <w:color w:val="000000"/>
        </w:rPr>
      </w:pPr>
      <w:bookmarkStart w:id="1" w:name="_1fob9te" w:colFirst="0" w:colLast="0"/>
      <w:bookmarkEnd w:id="1"/>
      <w:r>
        <w:rPr>
          <w:bCs/>
        </w:rPr>
        <w:t xml:space="preserve">e) </w:t>
      </w:r>
      <w:r w:rsidR="00D3567B" w:rsidRPr="00F412BE">
        <w:rPr>
          <w:bCs/>
          <w:color w:val="000000"/>
        </w:rPr>
        <w:t>Certidão de regularidade relativa à Seguridade Social e ao FGTS, que demonstre cumprimento dos encargos sociais instituídos por lei;</w:t>
      </w:r>
    </w:p>
    <w:p w14:paraId="2288711D" w14:textId="7B050976" w:rsidR="00CD2CB4" w:rsidRPr="00F412BE" w:rsidRDefault="008B5833" w:rsidP="00DD61FC">
      <w:pPr>
        <w:tabs>
          <w:tab w:val="left" w:pos="402"/>
        </w:tabs>
        <w:spacing w:line="264" w:lineRule="auto"/>
        <w:ind w:leftChars="0" w:left="2" w:hanging="2"/>
        <w:jc w:val="both"/>
        <w:rPr>
          <w:bCs/>
          <w:color w:val="000000"/>
        </w:rPr>
      </w:pPr>
      <w:r>
        <w:rPr>
          <w:bCs/>
        </w:rPr>
        <w:t xml:space="preserve">f) </w:t>
      </w:r>
      <w:r w:rsidR="00D3567B" w:rsidRPr="00F412BE">
        <w:rPr>
          <w:bCs/>
          <w:color w:val="000000"/>
        </w:rPr>
        <w:t>Certidão negativa de débitos trabalhistas, relativa à Justiça do Trabalho.</w:t>
      </w:r>
    </w:p>
    <w:p w14:paraId="67683B53" w14:textId="10991A03" w:rsidR="00CD2CB4" w:rsidRPr="00F412BE" w:rsidRDefault="008B5833" w:rsidP="00DD61FC">
      <w:pPr>
        <w:tabs>
          <w:tab w:val="left" w:pos="971"/>
        </w:tabs>
        <w:spacing w:line="264" w:lineRule="auto"/>
        <w:ind w:leftChars="0" w:left="2" w:hanging="2"/>
        <w:jc w:val="both"/>
        <w:rPr>
          <w:bCs/>
          <w:color w:val="000000"/>
        </w:rPr>
      </w:pPr>
      <w:r>
        <w:rPr>
          <w:bCs/>
        </w:rPr>
        <w:t xml:space="preserve">g) </w:t>
      </w:r>
      <w:r w:rsidR="00D3567B" w:rsidRPr="00F412BE">
        <w:rPr>
          <w:bCs/>
        </w:rPr>
        <w:t xml:space="preserve">Para a regularidade fiscal e trabalhista, </w:t>
      </w:r>
      <w:r w:rsidR="00D3567B" w:rsidRPr="00F412BE">
        <w:rPr>
          <w:bCs/>
          <w:color w:val="000000"/>
        </w:rPr>
        <w:t>será aceita certidão positiva com efeito de negativa.</w:t>
      </w:r>
    </w:p>
    <w:p w14:paraId="24B8DE88" w14:textId="4649C011" w:rsidR="00CD2CB4" w:rsidRPr="00F412BE" w:rsidRDefault="008B5833" w:rsidP="00DD61FC">
      <w:pPr>
        <w:spacing w:line="264" w:lineRule="auto"/>
        <w:ind w:leftChars="0" w:left="2" w:hanging="2"/>
        <w:jc w:val="both"/>
        <w:rPr>
          <w:bCs/>
        </w:rPr>
      </w:pPr>
      <w:r>
        <w:rPr>
          <w:bCs/>
        </w:rPr>
        <w:t xml:space="preserve">h) </w:t>
      </w:r>
      <w:r w:rsidR="00D3567B" w:rsidRPr="00F412BE">
        <w:rPr>
          <w:bCs/>
        </w:rPr>
        <w:t>Caso o licitante seja considerado isento de algum tributo relacionado ao objeto licitatório, deverá comprovar tal condição que o isenta.</w:t>
      </w:r>
    </w:p>
    <w:p w14:paraId="633DD927" w14:textId="77777777" w:rsidR="00CD2CB4" w:rsidRPr="002A6E9C" w:rsidRDefault="00CD2CB4" w:rsidP="00DD61FC">
      <w:pPr>
        <w:spacing w:line="264" w:lineRule="auto"/>
        <w:ind w:leftChars="0" w:left="2" w:hanging="2"/>
        <w:jc w:val="both"/>
      </w:pPr>
    </w:p>
    <w:p w14:paraId="56C08D86" w14:textId="1BE9F3B2" w:rsidR="00CD2CB4" w:rsidRPr="002A6E9C" w:rsidRDefault="00D3567B" w:rsidP="00DD61FC">
      <w:pPr>
        <w:pBdr>
          <w:top w:val="nil"/>
          <w:left w:val="nil"/>
          <w:bottom w:val="nil"/>
          <w:right w:val="nil"/>
          <w:between w:val="nil"/>
        </w:pBdr>
        <w:tabs>
          <w:tab w:val="left" w:pos="1215"/>
        </w:tabs>
        <w:spacing w:line="264" w:lineRule="auto"/>
        <w:ind w:leftChars="0" w:left="2" w:hanging="2"/>
        <w:jc w:val="both"/>
        <w:rPr>
          <w:color w:val="000000"/>
          <w:u w:val="single"/>
        </w:rPr>
      </w:pPr>
      <w:r w:rsidRPr="002A6E9C">
        <w:rPr>
          <w:b/>
          <w:color w:val="000000"/>
          <w:u w:val="single"/>
        </w:rPr>
        <w:t>6.</w:t>
      </w:r>
      <w:r w:rsidR="008B5833">
        <w:rPr>
          <w:b/>
          <w:color w:val="000000"/>
          <w:u w:val="single"/>
        </w:rPr>
        <w:t>3</w:t>
      </w:r>
      <w:r w:rsidRPr="002A6E9C">
        <w:rPr>
          <w:b/>
          <w:color w:val="000000"/>
          <w:u w:val="single"/>
        </w:rPr>
        <w:t>. Habilitação Econômico-financeira:</w:t>
      </w:r>
    </w:p>
    <w:p w14:paraId="34023E26" w14:textId="0903C04E" w:rsidR="00CD2CB4" w:rsidRPr="00F412BE" w:rsidRDefault="008B5833" w:rsidP="00DD61FC">
      <w:pPr>
        <w:tabs>
          <w:tab w:val="left" w:pos="1215"/>
        </w:tabs>
        <w:spacing w:line="264" w:lineRule="auto"/>
        <w:ind w:leftChars="0" w:left="2" w:hanging="2"/>
        <w:jc w:val="both"/>
        <w:rPr>
          <w:bCs/>
        </w:rPr>
      </w:pPr>
      <w:r>
        <w:rPr>
          <w:bCs/>
        </w:rPr>
        <w:t>a)</w:t>
      </w:r>
      <w:r w:rsidR="00D3567B" w:rsidRPr="00F412BE">
        <w:rPr>
          <w:bCs/>
        </w:rPr>
        <w:t xml:space="preserve"> Certidão Negativa de Falência e Concordata, com prazo de validade ou expedida em até 60 (sessenta) dias. </w:t>
      </w:r>
    </w:p>
    <w:p w14:paraId="551703EE" w14:textId="77777777" w:rsidR="00CD2CB4" w:rsidRPr="002A6E9C" w:rsidRDefault="00CD2CB4" w:rsidP="00DD61FC">
      <w:pPr>
        <w:tabs>
          <w:tab w:val="left" w:pos="1215"/>
        </w:tabs>
        <w:spacing w:line="264" w:lineRule="auto"/>
        <w:ind w:leftChars="0" w:left="2" w:hanging="2"/>
        <w:jc w:val="both"/>
        <w:rPr>
          <w:b/>
        </w:rPr>
      </w:pPr>
    </w:p>
    <w:p w14:paraId="6EFEB047" w14:textId="688BE68F" w:rsidR="00CD2CB4" w:rsidRPr="00DD61FC" w:rsidRDefault="00D3567B" w:rsidP="00DD61FC">
      <w:pPr>
        <w:pBdr>
          <w:top w:val="nil"/>
          <w:left w:val="nil"/>
          <w:bottom w:val="nil"/>
          <w:right w:val="nil"/>
          <w:between w:val="nil"/>
        </w:pBdr>
        <w:tabs>
          <w:tab w:val="left" w:pos="1215"/>
        </w:tabs>
        <w:spacing w:line="264" w:lineRule="auto"/>
        <w:ind w:leftChars="0" w:left="2" w:hanging="2"/>
        <w:jc w:val="both"/>
        <w:rPr>
          <w:b/>
          <w:u w:val="single"/>
        </w:rPr>
      </w:pPr>
      <w:r w:rsidRPr="00DD61FC">
        <w:rPr>
          <w:b/>
          <w:u w:val="single"/>
        </w:rPr>
        <w:t>6.</w:t>
      </w:r>
      <w:r w:rsidR="008B5833" w:rsidRPr="00DD61FC">
        <w:rPr>
          <w:b/>
          <w:u w:val="single"/>
        </w:rPr>
        <w:t>4</w:t>
      </w:r>
      <w:r w:rsidRPr="00DD61FC">
        <w:rPr>
          <w:b/>
          <w:u w:val="single"/>
        </w:rPr>
        <w:t>. Qualificação Técnica</w:t>
      </w:r>
      <w:r w:rsidR="00DD61FC">
        <w:rPr>
          <w:b/>
          <w:u w:val="single"/>
        </w:rPr>
        <w:t>:</w:t>
      </w:r>
    </w:p>
    <w:p w14:paraId="3BBD866F" w14:textId="77777777" w:rsidR="00CD2CB4" w:rsidRPr="00DD61FC" w:rsidRDefault="00D3567B" w:rsidP="00DD61FC">
      <w:pPr>
        <w:pBdr>
          <w:top w:val="nil"/>
          <w:left w:val="nil"/>
          <w:bottom w:val="nil"/>
          <w:right w:val="nil"/>
          <w:between w:val="nil"/>
        </w:pBdr>
        <w:spacing w:line="264" w:lineRule="auto"/>
        <w:ind w:leftChars="0" w:left="2" w:hanging="2"/>
        <w:jc w:val="both"/>
        <w:rPr>
          <w:bCs/>
        </w:rPr>
      </w:pPr>
      <w:r w:rsidRPr="00DD61FC">
        <w:rPr>
          <w:bCs/>
        </w:rPr>
        <w:t>a) Certificado, autorização ou licença para o funcionamento de posto de revenda de combustível, fornecedor de combustíveis, TRR ou distribuidor (</w:t>
      </w:r>
      <w:proofErr w:type="spellStart"/>
      <w:r w:rsidRPr="00DD61FC">
        <w:rPr>
          <w:bCs/>
        </w:rPr>
        <w:t>Ex</w:t>
      </w:r>
      <w:proofErr w:type="spellEnd"/>
      <w:r w:rsidRPr="00DD61FC">
        <w:rPr>
          <w:bCs/>
        </w:rPr>
        <w:t>: certificado de posto revendedor, fornecido pelo Conselho Nacional de Petróleo);</w:t>
      </w:r>
    </w:p>
    <w:p w14:paraId="70DB26DD" w14:textId="77777777" w:rsidR="00CD2CB4" w:rsidRPr="00DD61FC" w:rsidRDefault="00D3567B" w:rsidP="00DD61FC">
      <w:pPr>
        <w:pBdr>
          <w:top w:val="nil"/>
          <w:left w:val="nil"/>
          <w:bottom w:val="nil"/>
          <w:right w:val="nil"/>
          <w:between w:val="nil"/>
        </w:pBdr>
        <w:spacing w:line="264" w:lineRule="auto"/>
        <w:ind w:leftChars="0" w:left="2" w:hanging="2"/>
        <w:jc w:val="both"/>
        <w:rPr>
          <w:bCs/>
        </w:rPr>
      </w:pPr>
      <w:r w:rsidRPr="00DD61FC">
        <w:rPr>
          <w:bCs/>
        </w:rPr>
        <w:t>b) Licença de Operação da FEPAM vigente, ou pelo Órgão Estadual de Proteção ao Meio Ambiente equivalente, no âmbito de outros estados da Federação.</w:t>
      </w:r>
    </w:p>
    <w:p w14:paraId="226EE49F" w14:textId="77777777" w:rsidR="00CD2CB4" w:rsidRPr="00DD61FC" w:rsidRDefault="00D3567B" w:rsidP="00DD61FC">
      <w:pPr>
        <w:pBdr>
          <w:top w:val="nil"/>
          <w:left w:val="nil"/>
          <w:bottom w:val="nil"/>
          <w:right w:val="nil"/>
          <w:between w:val="nil"/>
        </w:pBdr>
        <w:spacing w:line="264" w:lineRule="auto"/>
        <w:ind w:leftChars="0" w:left="2" w:hanging="2"/>
        <w:jc w:val="both"/>
        <w:rPr>
          <w:bCs/>
        </w:rPr>
      </w:pPr>
      <w:r w:rsidRPr="00DD61FC">
        <w:rPr>
          <w:bCs/>
        </w:rPr>
        <w:t>c) Cópia do registro na ANP;</w:t>
      </w:r>
    </w:p>
    <w:p w14:paraId="134576D0" w14:textId="77777777" w:rsidR="00CD2CB4" w:rsidRPr="00DD61FC" w:rsidRDefault="00D3567B" w:rsidP="00DD61FC">
      <w:pPr>
        <w:pBdr>
          <w:top w:val="nil"/>
          <w:left w:val="nil"/>
          <w:bottom w:val="nil"/>
          <w:right w:val="nil"/>
          <w:between w:val="nil"/>
        </w:pBdr>
        <w:spacing w:line="264" w:lineRule="auto"/>
        <w:ind w:leftChars="0" w:left="2" w:hanging="2"/>
        <w:jc w:val="both"/>
        <w:rPr>
          <w:bCs/>
        </w:rPr>
      </w:pPr>
      <w:r w:rsidRPr="00DD61FC">
        <w:rPr>
          <w:bCs/>
        </w:rPr>
        <w:t>d) Laudo técnico da composição dos combustíveis emitido pela distribuidora;</w:t>
      </w:r>
    </w:p>
    <w:p w14:paraId="6AEBD53D" w14:textId="77777777" w:rsidR="00CD2CB4" w:rsidRPr="00DD61FC" w:rsidRDefault="00D3567B" w:rsidP="00DD61FC">
      <w:pPr>
        <w:pBdr>
          <w:top w:val="nil"/>
          <w:left w:val="nil"/>
          <w:bottom w:val="nil"/>
          <w:right w:val="nil"/>
          <w:between w:val="nil"/>
        </w:pBdr>
        <w:spacing w:line="264" w:lineRule="auto"/>
        <w:ind w:leftChars="0" w:left="2" w:hanging="2"/>
        <w:jc w:val="both"/>
        <w:rPr>
          <w:bCs/>
        </w:rPr>
      </w:pPr>
      <w:r w:rsidRPr="00DD61FC">
        <w:rPr>
          <w:bCs/>
        </w:rPr>
        <w:t>e) Documento que comprove que a empresa licitante possui veículo licenciado para Fontes Móveis de Poluição na FEPAM para abastecimento dos tanques.</w:t>
      </w:r>
    </w:p>
    <w:p w14:paraId="74607088" w14:textId="77777777" w:rsidR="00CD2CB4" w:rsidRDefault="00CD2CB4" w:rsidP="00DD61FC">
      <w:pPr>
        <w:spacing w:line="264" w:lineRule="auto"/>
        <w:ind w:leftChars="0" w:left="2" w:hanging="2"/>
        <w:jc w:val="both"/>
        <w:rPr>
          <w:b/>
          <w:u w:val="single"/>
        </w:rPr>
      </w:pPr>
      <w:bookmarkStart w:id="2" w:name="_3znysh7" w:colFirst="0" w:colLast="0"/>
      <w:bookmarkEnd w:id="2"/>
    </w:p>
    <w:p w14:paraId="5F226905" w14:textId="2DA53680" w:rsidR="008B5833" w:rsidRPr="002A6E9C" w:rsidRDefault="008B5833" w:rsidP="00DD61FC">
      <w:pPr>
        <w:widowControl w:val="0"/>
        <w:pBdr>
          <w:top w:val="nil"/>
          <w:left w:val="nil"/>
          <w:bottom w:val="nil"/>
          <w:right w:val="nil"/>
          <w:between w:val="nil"/>
        </w:pBdr>
        <w:tabs>
          <w:tab w:val="left" w:pos="827"/>
        </w:tabs>
        <w:spacing w:line="264" w:lineRule="auto"/>
        <w:ind w:left="0" w:hanging="2"/>
        <w:jc w:val="both"/>
        <w:rPr>
          <w:b/>
          <w:color w:val="000000"/>
          <w:u w:val="single"/>
        </w:rPr>
      </w:pPr>
      <w:r w:rsidRPr="002A6E9C">
        <w:rPr>
          <w:b/>
          <w:color w:val="000000"/>
          <w:u w:val="single"/>
        </w:rPr>
        <w:t>6.</w:t>
      </w:r>
      <w:r>
        <w:rPr>
          <w:b/>
          <w:color w:val="000000"/>
          <w:u w:val="single"/>
        </w:rPr>
        <w:t>5</w:t>
      </w:r>
      <w:r w:rsidRPr="002A6E9C">
        <w:rPr>
          <w:b/>
          <w:color w:val="000000"/>
          <w:u w:val="single"/>
        </w:rPr>
        <w:t>. Declarações:</w:t>
      </w:r>
    </w:p>
    <w:p w14:paraId="4623BC1C" w14:textId="047E25E2" w:rsidR="008B5833" w:rsidRPr="00F412BE" w:rsidRDefault="008B5833" w:rsidP="00DD61FC">
      <w:pPr>
        <w:pBdr>
          <w:top w:val="nil"/>
          <w:left w:val="nil"/>
          <w:bottom w:val="nil"/>
          <w:right w:val="nil"/>
          <w:between w:val="nil"/>
        </w:pBdr>
        <w:spacing w:line="264" w:lineRule="auto"/>
        <w:ind w:left="0" w:hanging="2"/>
        <w:jc w:val="both"/>
        <w:rPr>
          <w:bCs/>
        </w:rPr>
      </w:pPr>
      <w:r>
        <w:rPr>
          <w:bCs/>
        </w:rPr>
        <w:t xml:space="preserve">a) </w:t>
      </w:r>
      <w:r w:rsidRPr="00F412BE">
        <w:rPr>
          <w:bCs/>
        </w:rPr>
        <w:t xml:space="preserve"> Declaração </w:t>
      </w:r>
      <w:r>
        <w:rPr>
          <w:bCs/>
        </w:rPr>
        <w:t>conjunta</w:t>
      </w:r>
      <w:r w:rsidR="00E108FA">
        <w:rPr>
          <w:bCs/>
        </w:rPr>
        <w:t xml:space="preserve"> (modelo Anexo III)</w:t>
      </w:r>
      <w:r>
        <w:rPr>
          <w:bCs/>
        </w:rPr>
        <w:t>;</w:t>
      </w:r>
    </w:p>
    <w:p w14:paraId="53F45309" w14:textId="77777777" w:rsidR="008B5833" w:rsidRPr="002A6E9C" w:rsidRDefault="008B5833" w:rsidP="00DD61FC">
      <w:pPr>
        <w:spacing w:line="264" w:lineRule="auto"/>
        <w:ind w:leftChars="0" w:left="2" w:hanging="2"/>
        <w:jc w:val="both"/>
        <w:rPr>
          <w:b/>
          <w:u w:val="single"/>
        </w:rPr>
      </w:pPr>
    </w:p>
    <w:p w14:paraId="32C9F67C" w14:textId="3DCEB705" w:rsidR="00CD2CB4" w:rsidRPr="002A6E9C" w:rsidRDefault="00D3567B" w:rsidP="00A530AD">
      <w:pPr>
        <w:spacing w:line="264" w:lineRule="auto"/>
        <w:ind w:leftChars="0" w:left="2" w:hanging="2"/>
        <w:jc w:val="both"/>
        <w:rPr>
          <w:u w:val="single"/>
        </w:rPr>
      </w:pPr>
      <w:r w:rsidRPr="002A6E9C">
        <w:rPr>
          <w:b/>
          <w:u w:val="single"/>
        </w:rPr>
        <w:t>6.</w:t>
      </w:r>
      <w:r w:rsidR="008B5833">
        <w:rPr>
          <w:b/>
          <w:u w:val="single"/>
        </w:rPr>
        <w:t>6</w:t>
      </w:r>
      <w:r w:rsidRPr="002A6E9C">
        <w:rPr>
          <w:b/>
          <w:u w:val="single"/>
        </w:rPr>
        <w:t>. DA SUBSTITUIÇÃO OU APRESENTAÇÃO DE NOVOS DOCUMENTOS:</w:t>
      </w:r>
    </w:p>
    <w:p w14:paraId="0901CE3D" w14:textId="27601859" w:rsidR="00CD2CB4" w:rsidRPr="00F412BE" w:rsidRDefault="00512C14" w:rsidP="00A530AD">
      <w:pPr>
        <w:spacing w:line="264" w:lineRule="auto"/>
        <w:ind w:leftChars="0" w:left="2" w:hanging="2"/>
        <w:jc w:val="both"/>
        <w:rPr>
          <w:bCs/>
        </w:rPr>
      </w:pPr>
      <w:r>
        <w:rPr>
          <w:bCs/>
        </w:rPr>
        <w:t xml:space="preserve">6.6.1. </w:t>
      </w:r>
      <w:r w:rsidR="00D3567B" w:rsidRPr="00F412BE">
        <w:rPr>
          <w:bCs/>
        </w:rPr>
        <w:t>Após a entrega dos documentos para habilitação, não será permitida a substituição ou a apresentação de novos documentos, salvo em sede de diligência, para:</w:t>
      </w:r>
    </w:p>
    <w:p w14:paraId="2551AFD0" w14:textId="03769623" w:rsidR="00CD2CB4" w:rsidRPr="00F412BE" w:rsidRDefault="00512C14" w:rsidP="00A530AD">
      <w:pPr>
        <w:spacing w:line="264" w:lineRule="auto"/>
        <w:ind w:leftChars="0" w:left="2" w:hanging="2"/>
        <w:jc w:val="both"/>
        <w:rPr>
          <w:bCs/>
        </w:rPr>
      </w:pPr>
      <w:r>
        <w:rPr>
          <w:bCs/>
        </w:rPr>
        <w:t>a)</w:t>
      </w:r>
      <w:r w:rsidR="00D3567B" w:rsidRPr="00F412BE">
        <w:rPr>
          <w:bCs/>
        </w:rPr>
        <w:t xml:space="preserve"> Complementação de informações acerca dos documentos já apresentados pelos licitantes e desde que necessária para apurar fatos existentes à época da abertura do certame;</w:t>
      </w:r>
    </w:p>
    <w:p w14:paraId="49D27423" w14:textId="18FD119D" w:rsidR="00CD2CB4" w:rsidRPr="00F412BE" w:rsidRDefault="00512C14" w:rsidP="00A530AD">
      <w:pPr>
        <w:spacing w:line="264" w:lineRule="auto"/>
        <w:ind w:leftChars="0" w:left="2" w:hanging="2"/>
        <w:jc w:val="both"/>
        <w:rPr>
          <w:bCs/>
        </w:rPr>
      </w:pPr>
      <w:r>
        <w:rPr>
          <w:bCs/>
        </w:rPr>
        <w:t>b)</w:t>
      </w:r>
      <w:r w:rsidR="00D3567B" w:rsidRPr="00F412BE">
        <w:rPr>
          <w:bCs/>
        </w:rPr>
        <w:t xml:space="preserve"> Atualização de documentos cuja validade tenha expirado após a data de recebimento das propostas.</w:t>
      </w:r>
    </w:p>
    <w:p w14:paraId="29BE37AF" w14:textId="7BC8B6E3" w:rsidR="00CD2CB4" w:rsidRPr="00F412BE" w:rsidRDefault="00D3567B" w:rsidP="00A530AD">
      <w:pPr>
        <w:spacing w:line="264" w:lineRule="auto"/>
        <w:ind w:leftChars="0" w:left="2" w:hanging="2"/>
        <w:jc w:val="both"/>
        <w:rPr>
          <w:bCs/>
        </w:rPr>
      </w:pPr>
      <w:r w:rsidRPr="00F412BE">
        <w:rPr>
          <w:bCs/>
        </w:rPr>
        <w:t>6.</w:t>
      </w:r>
      <w:r w:rsidR="00512C14">
        <w:rPr>
          <w:bCs/>
        </w:rPr>
        <w:t>6</w:t>
      </w:r>
      <w:r w:rsidRPr="00F412BE">
        <w:rPr>
          <w:bCs/>
        </w:rPr>
        <w:t>.2.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016B0DAB" w14:textId="77777777" w:rsidR="00CD2CB4" w:rsidRDefault="00CD2CB4" w:rsidP="00A530AD">
      <w:pPr>
        <w:spacing w:line="264" w:lineRule="auto"/>
        <w:ind w:leftChars="0" w:left="2" w:hanging="2"/>
        <w:jc w:val="both"/>
      </w:pPr>
    </w:p>
    <w:p w14:paraId="02F80B7A" w14:textId="77777777" w:rsidR="00CD2CB4" w:rsidRPr="002A6E9C" w:rsidRDefault="00D3567B" w:rsidP="00A530AD">
      <w:pPr>
        <w:spacing w:line="264" w:lineRule="auto"/>
        <w:ind w:leftChars="0" w:left="2" w:hanging="2"/>
        <w:jc w:val="both"/>
        <w:rPr>
          <w:u w:val="single"/>
        </w:rPr>
      </w:pPr>
      <w:r w:rsidRPr="002A6E9C">
        <w:rPr>
          <w:b/>
          <w:u w:val="single"/>
        </w:rPr>
        <w:t>7. ABERTURA DA SESSÃO PÚBLICA:</w:t>
      </w:r>
    </w:p>
    <w:p w14:paraId="00DCFD33" w14:textId="77777777" w:rsidR="00CD2CB4" w:rsidRPr="00F412BE" w:rsidRDefault="00D3567B" w:rsidP="00A530AD">
      <w:pPr>
        <w:spacing w:line="264" w:lineRule="auto"/>
        <w:ind w:leftChars="0" w:left="2" w:hanging="2"/>
        <w:jc w:val="both"/>
        <w:rPr>
          <w:bCs/>
        </w:rPr>
      </w:pPr>
      <w:r w:rsidRPr="00F412BE">
        <w:rPr>
          <w:bCs/>
        </w:rPr>
        <w:t>7.1. No dia e hora indicados no preâmbulo, o pregoeiro abrirá a sessão pública, mediante a utilização de sua chave e senha.</w:t>
      </w:r>
    </w:p>
    <w:p w14:paraId="38EA3D25" w14:textId="77777777" w:rsidR="00CD2CB4" w:rsidRPr="00F412BE" w:rsidRDefault="00D3567B" w:rsidP="00A530AD">
      <w:pPr>
        <w:spacing w:line="264" w:lineRule="auto"/>
        <w:ind w:leftChars="0" w:left="2" w:hanging="2"/>
        <w:jc w:val="both"/>
        <w:rPr>
          <w:bCs/>
        </w:rPr>
      </w:pPr>
      <w:r w:rsidRPr="00F412BE">
        <w:rPr>
          <w:bCs/>
        </w:rPr>
        <w:t>7.2.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p>
    <w:p w14:paraId="0D3874B4" w14:textId="77777777" w:rsidR="00CD2CB4" w:rsidRPr="00F412BE" w:rsidRDefault="00D3567B" w:rsidP="00A530AD">
      <w:pPr>
        <w:spacing w:line="264" w:lineRule="auto"/>
        <w:ind w:leftChars="0" w:left="2" w:hanging="2"/>
        <w:jc w:val="both"/>
        <w:rPr>
          <w:bCs/>
        </w:rPr>
      </w:pPr>
      <w:r w:rsidRPr="00F412BE">
        <w:rPr>
          <w:bCs/>
        </w:rPr>
        <w:t>7.3. A comunicação entre o pregoeiro e os licitantes ocorrerá mediante troca de mensagens em campo próprio do sistema eletrônico.</w:t>
      </w:r>
    </w:p>
    <w:p w14:paraId="49E1DE81" w14:textId="77777777" w:rsidR="00CD2CB4" w:rsidRPr="00F412BE" w:rsidRDefault="00D3567B" w:rsidP="00A530AD">
      <w:pPr>
        <w:spacing w:line="264" w:lineRule="auto"/>
        <w:ind w:left="0" w:hanging="2"/>
        <w:jc w:val="both"/>
        <w:rPr>
          <w:bCs/>
        </w:rPr>
      </w:pPr>
      <w:r w:rsidRPr="00F412BE">
        <w:rPr>
          <w:bCs/>
        </w:rPr>
        <w:t>7.4. Iniciada a sessão, as propostas de preços contendo a descrição do objeto e do valor estarão disponíveis na internet.</w:t>
      </w:r>
    </w:p>
    <w:p w14:paraId="01DA6DB7" w14:textId="77777777" w:rsidR="00A530AD" w:rsidRDefault="00A530AD" w:rsidP="00A530AD">
      <w:pPr>
        <w:spacing w:line="264" w:lineRule="auto"/>
        <w:ind w:leftChars="0" w:left="2" w:hanging="2"/>
        <w:jc w:val="both"/>
        <w:rPr>
          <w:b/>
          <w:u w:val="single"/>
        </w:rPr>
      </w:pPr>
    </w:p>
    <w:p w14:paraId="2106B948" w14:textId="7DC4CC31" w:rsidR="00CD2CB4" w:rsidRPr="002A6E9C" w:rsidRDefault="00D3567B" w:rsidP="00A530AD">
      <w:pPr>
        <w:spacing w:line="264" w:lineRule="auto"/>
        <w:ind w:leftChars="0" w:left="2" w:hanging="2"/>
        <w:jc w:val="both"/>
        <w:rPr>
          <w:u w:val="single"/>
        </w:rPr>
      </w:pPr>
      <w:r w:rsidRPr="002A6E9C">
        <w:rPr>
          <w:b/>
          <w:u w:val="single"/>
        </w:rPr>
        <w:t>7.5. DA CLASSIFICAÇÃO INICIAL DAS PROPOSTAS E FORMULAÇÃO DE LANCES:</w:t>
      </w:r>
    </w:p>
    <w:p w14:paraId="19FEC4EB" w14:textId="77777777" w:rsidR="00CD2CB4" w:rsidRPr="00F412BE" w:rsidRDefault="00D3567B" w:rsidP="00A530AD">
      <w:pPr>
        <w:spacing w:line="264" w:lineRule="auto"/>
        <w:ind w:leftChars="0" w:left="2" w:hanging="2"/>
        <w:jc w:val="both"/>
        <w:rPr>
          <w:bCs/>
        </w:rPr>
      </w:pPr>
      <w:r w:rsidRPr="00F412BE">
        <w:rPr>
          <w:bCs/>
        </w:rPr>
        <w:t xml:space="preserve">7.5.1. O pregoeiro verificará as propostas apresentadas e desclassificará fundamentadamente aquelas que não estejam em conformidade com os requisitos estabelecidos no edital. </w:t>
      </w:r>
    </w:p>
    <w:p w14:paraId="5DD522F7" w14:textId="77777777" w:rsidR="00CD2CB4" w:rsidRPr="00F412BE" w:rsidRDefault="00D3567B" w:rsidP="00A530AD">
      <w:pPr>
        <w:spacing w:line="276" w:lineRule="auto"/>
        <w:ind w:leftChars="0" w:left="2" w:hanging="2"/>
        <w:jc w:val="both"/>
        <w:rPr>
          <w:bCs/>
        </w:rPr>
      </w:pPr>
      <w:r w:rsidRPr="00F412BE">
        <w:rPr>
          <w:bCs/>
        </w:rPr>
        <w:t>7.5.2. Serão desclassificadas as propostas que:</w:t>
      </w:r>
    </w:p>
    <w:p w14:paraId="54AB5564" w14:textId="77777777" w:rsidR="00CD2CB4" w:rsidRPr="00F412BE" w:rsidRDefault="00D3567B" w:rsidP="00A530AD">
      <w:pPr>
        <w:spacing w:line="276" w:lineRule="auto"/>
        <w:ind w:leftChars="0" w:left="2" w:hanging="2"/>
        <w:jc w:val="both"/>
        <w:rPr>
          <w:bCs/>
        </w:rPr>
      </w:pPr>
      <w:r w:rsidRPr="00F412BE">
        <w:rPr>
          <w:bCs/>
        </w:rPr>
        <w:t>a) contiverem vícios insanáveis;</w:t>
      </w:r>
    </w:p>
    <w:p w14:paraId="4BF7BA3D" w14:textId="77777777" w:rsidR="00CD2CB4" w:rsidRPr="00F412BE" w:rsidRDefault="00D3567B" w:rsidP="00A530AD">
      <w:pPr>
        <w:spacing w:line="276" w:lineRule="auto"/>
        <w:ind w:leftChars="0" w:left="2" w:hanging="2"/>
        <w:jc w:val="both"/>
        <w:rPr>
          <w:bCs/>
        </w:rPr>
      </w:pPr>
      <w:r w:rsidRPr="00F412BE">
        <w:rPr>
          <w:bCs/>
        </w:rPr>
        <w:t>b) não obedecerem às especificações técnicas pormenorizadas no edital e em seus anexos;</w:t>
      </w:r>
    </w:p>
    <w:p w14:paraId="79B098FD" w14:textId="77777777" w:rsidR="00CD2CB4" w:rsidRPr="00F412BE" w:rsidRDefault="00D3567B" w:rsidP="00A530AD">
      <w:pPr>
        <w:spacing w:line="276" w:lineRule="auto"/>
        <w:ind w:leftChars="0" w:left="2" w:hanging="2"/>
        <w:jc w:val="both"/>
        <w:rPr>
          <w:bCs/>
        </w:rPr>
      </w:pPr>
      <w:r w:rsidRPr="00F412BE">
        <w:rPr>
          <w:bCs/>
        </w:rPr>
        <w:t>c) apresentarem preços inexequíveis ou permanecerem acima do orçamento estimado para a contratação;</w:t>
      </w:r>
    </w:p>
    <w:p w14:paraId="06EA1228" w14:textId="77777777" w:rsidR="00CD2CB4" w:rsidRPr="00F412BE" w:rsidRDefault="00D3567B" w:rsidP="00A530AD">
      <w:pPr>
        <w:spacing w:line="276" w:lineRule="auto"/>
        <w:ind w:leftChars="0" w:left="2" w:hanging="2"/>
        <w:jc w:val="both"/>
        <w:rPr>
          <w:bCs/>
        </w:rPr>
      </w:pPr>
      <w:r w:rsidRPr="00F412BE">
        <w:rPr>
          <w:bCs/>
        </w:rPr>
        <w:lastRenderedPageBreak/>
        <w:t>d) não tiverem sua exequibilidade demonstrada, quando exigido pela Administração;</w:t>
      </w:r>
    </w:p>
    <w:p w14:paraId="5CC73FE7" w14:textId="77777777" w:rsidR="00CD2CB4" w:rsidRPr="00F412BE" w:rsidRDefault="00D3567B" w:rsidP="00A530AD">
      <w:pPr>
        <w:spacing w:line="276" w:lineRule="auto"/>
        <w:ind w:leftChars="0" w:left="2" w:hanging="2"/>
        <w:jc w:val="both"/>
        <w:rPr>
          <w:bCs/>
        </w:rPr>
      </w:pPr>
      <w:r w:rsidRPr="00F412BE">
        <w:rPr>
          <w:bCs/>
        </w:rPr>
        <w:t>e) apresentarem desconformidade com quaisquer outras exigências do edital, desde que seja insanável.</w:t>
      </w:r>
    </w:p>
    <w:p w14:paraId="62EB63AC" w14:textId="77777777" w:rsidR="00CD2CB4" w:rsidRPr="00F412BE" w:rsidRDefault="00D3567B" w:rsidP="00A530AD">
      <w:pPr>
        <w:spacing w:line="276" w:lineRule="auto"/>
        <w:ind w:leftChars="0" w:left="2" w:hanging="2"/>
        <w:jc w:val="both"/>
        <w:rPr>
          <w:bCs/>
        </w:rPr>
      </w:pPr>
      <w:r w:rsidRPr="00F412BE">
        <w:rPr>
          <w:bCs/>
        </w:rPr>
        <w:t>7.5.3. A verificação da conformidade das propostas poderá ser feita exclusivamente em relação à proposta mais bem classificada.</w:t>
      </w:r>
    </w:p>
    <w:p w14:paraId="7B5BA6C1" w14:textId="77777777" w:rsidR="00CD2CB4" w:rsidRPr="00F412BE" w:rsidRDefault="00D3567B" w:rsidP="00A530AD">
      <w:pPr>
        <w:widowControl w:val="0"/>
        <w:pBdr>
          <w:top w:val="nil"/>
          <w:left w:val="nil"/>
          <w:bottom w:val="nil"/>
          <w:right w:val="nil"/>
          <w:between w:val="nil"/>
        </w:pBdr>
        <w:tabs>
          <w:tab w:val="left" w:pos="546"/>
        </w:tabs>
        <w:spacing w:line="276" w:lineRule="auto"/>
        <w:ind w:leftChars="0" w:left="2" w:hanging="2"/>
        <w:jc w:val="both"/>
        <w:rPr>
          <w:bCs/>
          <w:color w:val="000000"/>
        </w:rPr>
      </w:pPr>
      <w:r w:rsidRPr="00F412BE">
        <w:rPr>
          <w:bCs/>
          <w:color w:val="000000"/>
        </w:rPr>
        <w:t>7.5.4. A desclassificação será sempre fundamentada e registrada no sistema, com acompanhamento em tempo real por todos os participantes.</w:t>
      </w:r>
    </w:p>
    <w:p w14:paraId="06194230"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2" w:hanging="2"/>
        <w:jc w:val="both"/>
        <w:rPr>
          <w:bCs/>
          <w:color w:val="000000"/>
        </w:rPr>
      </w:pPr>
      <w:r w:rsidRPr="00F412BE">
        <w:rPr>
          <w:bCs/>
          <w:color w:val="000000"/>
        </w:rPr>
        <w:t>7.5.5. As propostas classificadas serão ordenadas pelo sistema e o pregoeiro dará início à fase competitiva, oportunidade em que os licitantes poderão encaminhar lances exclusivamente por meio do sistema eletrônico.</w:t>
      </w:r>
    </w:p>
    <w:p w14:paraId="120CD986"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1" w:hanging="2"/>
        <w:jc w:val="both"/>
        <w:rPr>
          <w:bCs/>
          <w:color w:val="000000"/>
        </w:rPr>
      </w:pPr>
      <w:r w:rsidRPr="00F412BE">
        <w:rPr>
          <w:bCs/>
          <w:color w:val="000000"/>
        </w:rPr>
        <w:t>7.5.6. A classificação da proposta não implica em sua aceitação definitiva, que deverá ser levada a efeito após o seu julgamento definitivo.</w:t>
      </w:r>
    </w:p>
    <w:p w14:paraId="120191FF"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1" w:hanging="2"/>
        <w:jc w:val="both"/>
        <w:rPr>
          <w:bCs/>
          <w:color w:val="000000"/>
        </w:rPr>
      </w:pPr>
      <w:r w:rsidRPr="00F412BE">
        <w:rPr>
          <w:bCs/>
          <w:color w:val="000000"/>
        </w:rPr>
        <w:t>7.5.7. Iniciada a etapa competitiva, os licitantes deverão encaminhar lances exclusivamente por meio do sistema eletrônico, sendo imediatamente informados do seu recebimento e do valor consignado no registro.</w:t>
      </w:r>
    </w:p>
    <w:p w14:paraId="614A8C79"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3" w:hanging="2"/>
        <w:jc w:val="both"/>
        <w:rPr>
          <w:bCs/>
          <w:color w:val="000000"/>
        </w:rPr>
      </w:pPr>
      <w:r w:rsidRPr="00F412BE">
        <w:rPr>
          <w:bCs/>
          <w:color w:val="000000"/>
        </w:rPr>
        <w:t>7.5.8.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3FBD793"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1" w:hanging="2"/>
        <w:jc w:val="both"/>
        <w:rPr>
          <w:bCs/>
          <w:color w:val="000000"/>
        </w:rPr>
      </w:pPr>
      <w:r w:rsidRPr="00F412BE">
        <w:rPr>
          <w:bCs/>
          <w:color w:val="000000"/>
        </w:rPr>
        <w:t>7.5.9. Os licitantes poderão oferecer lances sucessivos, observando o horário fixado para abertura da sessão e as regras estabelecidas no Edital.</w:t>
      </w:r>
    </w:p>
    <w:p w14:paraId="6F89DF2B" w14:textId="70089B25" w:rsidR="00CD2CB4" w:rsidRPr="00F412BE" w:rsidRDefault="00D3567B" w:rsidP="00A530AD">
      <w:pPr>
        <w:widowControl w:val="0"/>
        <w:pBdr>
          <w:top w:val="nil"/>
          <w:left w:val="nil"/>
          <w:bottom w:val="nil"/>
          <w:right w:val="nil"/>
          <w:between w:val="nil"/>
        </w:pBdr>
        <w:tabs>
          <w:tab w:val="left" w:pos="546"/>
        </w:tabs>
        <w:spacing w:line="276" w:lineRule="auto"/>
        <w:ind w:left="0" w:right="111" w:hanging="2"/>
        <w:jc w:val="both"/>
        <w:rPr>
          <w:bCs/>
          <w:color w:val="000000"/>
        </w:rPr>
      </w:pPr>
      <w:r w:rsidRPr="00F412BE">
        <w:rPr>
          <w:bCs/>
          <w:color w:val="000000"/>
        </w:rPr>
        <w:t xml:space="preserve">7.5.10. O intervalo mínimo de diferença de valores entre os lances será de </w:t>
      </w:r>
      <w:r w:rsidR="00DD61FC" w:rsidRPr="00DD61FC">
        <w:rPr>
          <w:b/>
        </w:rPr>
        <w:t>R$ 0,01 (</w:t>
      </w:r>
      <w:r w:rsidRPr="00DD61FC">
        <w:rPr>
          <w:b/>
        </w:rPr>
        <w:t xml:space="preserve">um </w:t>
      </w:r>
      <w:r w:rsidR="00F95D4A" w:rsidRPr="00DD61FC">
        <w:rPr>
          <w:b/>
        </w:rPr>
        <w:t>centavo</w:t>
      </w:r>
      <w:r w:rsidR="00DD61FC" w:rsidRPr="00DD61FC">
        <w:rPr>
          <w:b/>
        </w:rPr>
        <w:t xml:space="preserve"> de real)</w:t>
      </w:r>
      <w:r w:rsidRPr="00F412BE">
        <w:rPr>
          <w:bCs/>
          <w:color w:val="000000"/>
        </w:rPr>
        <w:t>, que incidirá tanto em relação aos lances intermediários, quanto em relação ao lance que cobrir a melhor oferta.</w:t>
      </w:r>
      <w:r w:rsidR="00DD61FC">
        <w:rPr>
          <w:bCs/>
          <w:color w:val="000000"/>
        </w:rPr>
        <w:t xml:space="preserve"> </w:t>
      </w:r>
    </w:p>
    <w:p w14:paraId="17435A60"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1" w:hanging="2"/>
        <w:jc w:val="both"/>
        <w:rPr>
          <w:bCs/>
          <w:color w:val="000000"/>
        </w:rPr>
      </w:pPr>
      <w:r w:rsidRPr="00F412BE">
        <w:rPr>
          <w:bCs/>
          <w:color w:val="000000"/>
        </w:rPr>
        <w:t>7.5.11. Em caso de falha no sistema, os lances em desacordo com a norma deverão ser desconsiderados pelo pregoeiro, devendo a ocorrência ser comunicada imediatamente ao provedor do sistema eletrônico (Portal de Compras Públicas).</w:t>
      </w:r>
    </w:p>
    <w:p w14:paraId="0DEEE221"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1" w:hanging="2"/>
        <w:jc w:val="both"/>
        <w:rPr>
          <w:bCs/>
          <w:color w:val="000000"/>
        </w:rPr>
      </w:pPr>
      <w:r w:rsidRPr="00F412BE">
        <w:rPr>
          <w:bCs/>
          <w:color w:val="000000"/>
        </w:rPr>
        <w:t>7.5.12. Na hipótese do subitem anterior, a ocorrência será registrada em campo próprio do sistema.</w:t>
      </w:r>
    </w:p>
    <w:p w14:paraId="2065C9E2"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1" w:hanging="2"/>
        <w:jc w:val="both"/>
        <w:rPr>
          <w:bCs/>
          <w:color w:val="000000"/>
        </w:rPr>
      </w:pPr>
      <w:r w:rsidRPr="00F412BE">
        <w:rPr>
          <w:bCs/>
          <w:color w:val="000000"/>
        </w:rPr>
        <w:t>7.5.13. O licitante somente poderá oferecer lance inferior ao último por ele ofertado e registrado pelo sistema.</w:t>
      </w:r>
    </w:p>
    <w:p w14:paraId="7BFE97EC"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4" w:hanging="2"/>
        <w:jc w:val="both"/>
        <w:rPr>
          <w:bCs/>
          <w:color w:val="000000"/>
        </w:rPr>
      </w:pPr>
      <w:r w:rsidRPr="00F412BE">
        <w:rPr>
          <w:bCs/>
          <w:color w:val="000000"/>
        </w:rPr>
        <w:t>7.5.14. Não serão aceitos dois ou mais lances de mesmo valor, prevalecendo aquele que for recebido e registrado em primeiro lugar.</w:t>
      </w:r>
    </w:p>
    <w:p w14:paraId="71173B1B"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4" w:hanging="2"/>
        <w:jc w:val="both"/>
        <w:rPr>
          <w:bCs/>
          <w:color w:val="000000"/>
        </w:rPr>
      </w:pPr>
      <w:r w:rsidRPr="00F412BE">
        <w:rPr>
          <w:bCs/>
          <w:color w:val="000000"/>
        </w:rPr>
        <w:t>7.5.15. Durante o transcurso da sessão pública, os licitantes serão informados, em tempo real, do valor do menor lance registrado, vedada a identificação do licitante.</w:t>
      </w:r>
    </w:p>
    <w:p w14:paraId="23437D1C"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4" w:hanging="2"/>
        <w:jc w:val="both"/>
        <w:rPr>
          <w:bCs/>
          <w:color w:val="000000"/>
        </w:rPr>
      </w:pPr>
      <w:r w:rsidRPr="00F412BE">
        <w:rPr>
          <w:bCs/>
          <w:color w:val="000000"/>
        </w:rPr>
        <w:t>7.5.16. Se o(a) Pregoeiro(a) entender que o lance ofertado é absolutamente inexequível ou verificar que houve erro de digitação, deverá excluí-lo do sistema, a fim de não prejudicar a competitividade.</w:t>
      </w:r>
    </w:p>
    <w:p w14:paraId="6F237037"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2" w:hanging="2"/>
        <w:jc w:val="both"/>
        <w:rPr>
          <w:bCs/>
          <w:color w:val="000000"/>
        </w:rPr>
      </w:pPr>
      <w:r w:rsidRPr="00F412BE">
        <w:rPr>
          <w:bCs/>
          <w:color w:val="000000"/>
        </w:rPr>
        <w:t>7.5.17. Durante a sessão pública, a comunicação entre o Pregoeiro e os licitantes ocorrerá exclusivamente mediante troca de mensagens, em campo próprio do sistema eletrônico.</w:t>
      </w:r>
    </w:p>
    <w:p w14:paraId="3D94CE0A"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1" w:hanging="2"/>
        <w:jc w:val="both"/>
        <w:rPr>
          <w:bCs/>
          <w:color w:val="000000"/>
        </w:rPr>
      </w:pPr>
      <w:r w:rsidRPr="00F412BE">
        <w:rPr>
          <w:bCs/>
          <w:color w:val="000000"/>
        </w:rPr>
        <w:t>7.5.18. No caso de desconexão com o Pregoeiro, no decorrer da etapa competitiva do Pregão, o sistema eletrônico poderá permanecer acessível aos licitantes para a recepção dos lances.</w:t>
      </w:r>
    </w:p>
    <w:p w14:paraId="10B12A61" w14:textId="6F8FF035" w:rsidR="00CD2CB4" w:rsidRPr="00F412BE" w:rsidRDefault="00D3567B" w:rsidP="00A530AD">
      <w:pPr>
        <w:widowControl w:val="0"/>
        <w:pBdr>
          <w:top w:val="nil"/>
          <w:left w:val="nil"/>
          <w:bottom w:val="nil"/>
          <w:right w:val="nil"/>
          <w:between w:val="nil"/>
        </w:pBdr>
        <w:tabs>
          <w:tab w:val="left" w:pos="546"/>
        </w:tabs>
        <w:spacing w:line="276" w:lineRule="auto"/>
        <w:ind w:left="0" w:right="111" w:hanging="2"/>
        <w:jc w:val="both"/>
        <w:rPr>
          <w:bCs/>
          <w:color w:val="000000"/>
        </w:rPr>
      </w:pPr>
      <w:r w:rsidRPr="00F412BE">
        <w:rPr>
          <w:bCs/>
          <w:color w:val="000000"/>
        </w:rPr>
        <w:t xml:space="preserve">7.5.18.1. Se a desconexão perdurar por tempo superior a 10 (dez) minutos, a sessão será suspensa e terá reinício somente após comunicação expressa do Pregoeiro aos participantes do certame, publicada no Portal de Compras Públicas, </w:t>
      </w:r>
      <w:hyperlink r:id="rId12">
        <w:r w:rsidRPr="00F412BE">
          <w:rPr>
            <w:bCs/>
            <w:color w:val="000000"/>
            <w:u w:val="single"/>
          </w:rPr>
          <w:t xml:space="preserve">http://www.portaldecompraspublicas.com.br, </w:t>
        </w:r>
      </w:hyperlink>
      <w:r w:rsidRPr="00F412BE">
        <w:rPr>
          <w:bCs/>
          <w:color w:val="000000"/>
        </w:rPr>
        <w:t>quando serão divulgadas data e hora para a sua reabertura.</w:t>
      </w:r>
    </w:p>
    <w:p w14:paraId="77B38F6C" w14:textId="77777777" w:rsidR="00CD2CB4" w:rsidRPr="00F412BE" w:rsidRDefault="00D3567B" w:rsidP="00A530AD">
      <w:pPr>
        <w:widowControl w:val="0"/>
        <w:pBdr>
          <w:top w:val="nil"/>
          <w:left w:val="nil"/>
          <w:bottom w:val="nil"/>
          <w:right w:val="nil"/>
          <w:between w:val="nil"/>
        </w:pBdr>
        <w:tabs>
          <w:tab w:val="left" w:pos="546"/>
        </w:tabs>
        <w:spacing w:line="276" w:lineRule="auto"/>
        <w:ind w:left="0" w:right="111" w:hanging="2"/>
        <w:jc w:val="both"/>
        <w:rPr>
          <w:bCs/>
          <w:color w:val="000000"/>
        </w:rPr>
      </w:pPr>
      <w:r w:rsidRPr="00F412BE">
        <w:rPr>
          <w:bCs/>
          <w:color w:val="000000"/>
        </w:rPr>
        <w:t>7.5.19. Caso o licitante não apresente lances, concorrerá com o valor de sua proposta e na hipótese de desistência de apresentar outros lances, valerá o último lance por ele ofertado, para efeito de ordenação das propostas.</w:t>
      </w:r>
    </w:p>
    <w:p w14:paraId="3E920750" w14:textId="77777777" w:rsidR="00CD2CB4" w:rsidRPr="00F412BE" w:rsidRDefault="00D3567B" w:rsidP="00A530AD">
      <w:pPr>
        <w:spacing w:line="276" w:lineRule="auto"/>
        <w:ind w:left="0" w:hanging="2"/>
        <w:jc w:val="both"/>
        <w:rPr>
          <w:bCs/>
          <w:color w:val="000000"/>
        </w:rPr>
      </w:pPr>
      <w:r w:rsidRPr="00F412BE">
        <w:rPr>
          <w:bCs/>
        </w:rPr>
        <w:t>7.5.20. A Administração poderá realizar diligências para aferir a exequibilidade das propostas ou exigir dos licitantes que ela seja demonstrada.</w:t>
      </w:r>
    </w:p>
    <w:p w14:paraId="032F6341" w14:textId="77777777" w:rsidR="00CD2CB4" w:rsidRPr="002A6E9C" w:rsidRDefault="00CD2CB4" w:rsidP="00A530AD">
      <w:pPr>
        <w:tabs>
          <w:tab w:val="left" w:pos="1134"/>
        </w:tabs>
        <w:spacing w:line="276" w:lineRule="auto"/>
        <w:ind w:left="0" w:hanging="2"/>
        <w:jc w:val="both"/>
      </w:pPr>
    </w:p>
    <w:p w14:paraId="4BFF6A43" w14:textId="77777777" w:rsidR="00CD2CB4" w:rsidRPr="002A6E9C" w:rsidRDefault="00D3567B" w:rsidP="00A530AD">
      <w:pPr>
        <w:spacing w:line="276" w:lineRule="auto"/>
        <w:ind w:left="0" w:hanging="2"/>
        <w:jc w:val="both"/>
      </w:pPr>
      <w:r w:rsidRPr="002A6E9C">
        <w:rPr>
          <w:b/>
          <w:u w:val="single"/>
        </w:rPr>
        <w:t>8. DO MODO DE DISPUTA:</w:t>
      </w:r>
    </w:p>
    <w:p w14:paraId="209C6848" w14:textId="12D49935" w:rsidR="00CD2CB4" w:rsidRPr="00F412BE" w:rsidRDefault="00D3567B" w:rsidP="00A530AD">
      <w:pPr>
        <w:widowControl w:val="0"/>
        <w:pBdr>
          <w:top w:val="nil"/>
          <w:left w:val="nil"/>
          <w:bottom w:val="nil"/>
          <w:right w:val="nil"/>
          <w:between w:val="nil"/>
        </w:pBdr>
        <w:tabs>
          <w:tab w:val="left" w:pos="142"/>
          <w:tab w:val="left" w:pos="546"/>
        </w:tabs>
        <w:spacing w:line="276" w:lineRule="auto"/>
        <w:ind w:left="0" w:right="112" w:hanging="2"/>
        <w:jc w:val="both"/>
        <w:rPr>
          <w:bCs/>
        </w:rPr>
      </w:pPr>
      <w:r w:rsidRPr="00F412BE">
        <w:rPr>
          <w:bCs/>
        </w:rPr>
        <w:t xml:space="preserve">8.1. Será adotado o modo de disputa </w:t>
      </w:r>
      <w:r w:rsidR="006D4CEB" w:rsidRPr="00F412BE">
        <w:rPr>
          <w:bCs/>
        </w:rPr>
        <w:t>ABERTO</w:t>
      </w:r>
      <w:r w:rsidRPr="00F412BE">
        <w:rPr>
          <w:bCs/>
        </w:rPr>
        <w:t>, em que os licitantes apresentarão lances públicos e sucessivos, observando as regras constantes no item 8 e 9.</w:t>
      </w:r>
    </w:p>
    <w:p w14:paraId="2B5957C4" w14:textId="77777777" w:rsidR="00CD2CB4" w:rsidRPr="00F412BE" w:rsidRDefault="00D3567B" w:rsidP="00A530AD">
      <w:pPr>
        <w:widowControl w:val="0"/>
        <w:tabs>
          <w:tab w:val="left" w:pos="142"/>
          <w:tab w:val="left" w:pos="546"/>
        </w:tabs>
        <w:spacing w:line="276" w:lineRule="auto"/>
        <w:ind w:left="0" w:right="112" w:hanging="2"/>
        <w:jc w:val="both"/>
        <w:rPr>
          <w:bCs/>
        </w:rPr>
      </w:pPr>
      <w:r w:rsidRPr="00F412BE">
        <w:rPr>
          <w:bCs/>
        </w:rPr>
        <w:t>8.2. A etapa competitiva, de envio de lances na sessão pública, durará 10 (dez) minutos e, após isso, será prorrogada automaticamente pelo sistema quando houver lance ofertado nos últimos dois minutos do período de duração da sessão pública.</w:t>
      </w:r>
    </w:p>
    <w:p w14:paraId="1D88CA3B" w14:textId="2C47799F" w:rsidR="00CD2CB4" w:rsidRPr="00F412BE" w:rsidRDefault="00D3567B" w:rsidP="00A530AD">
      <w:pPr>
        <w:widowControl w:val="0"/>
        <w:tabs>
          <w:tab w:val="left" w:pos="142"/>
          <w:tab w:val="left" w:pos="546"/>
        </w:tabs>
        <w:spacing w:line="276" w:lineRule="auto"/>
        <w:ind w:left="0" w:right="113" w:hanging="2"/>
        <w:jc w:val="both"/>
        <w:rPr>
          <w:bCs/>
        </w:rPr>
      </w:pPr>
      <w:r w:rsidRPr="00F412BE">
        <w:rPr>
          <w:bCs/>
        </w:rPr>
        <w:t>8.3. A prorrogação automática da etapa de envio de lances será de dois minutos e ocorrerá sucessivamente sempre que houver lances enviados nesse período de prorrogação, inclusive quando se tratar de lances intermediários.</w:t>
      </w:r>
    </w:p>
    <w:p w14:paraId="23C2EC9D" w14:textId="77777777" w:rsidR="00CD2CB4" w:rsidRPr="00F412BE" w:rsidRDefault="00D3567B" w:rsidP="00A530AD">
      <w:pPr>
        <w:widowControl w:val="0"/>
        <w:tabs>
          <w:tab w:val="left" w:pos="142"/>
          <w:tab w:val="left" w:pos="546"/>
        </w:tabs>
        <w:spacing w:line="276" w:lineRule="auto"/>
        <w:ind w:left="0" w:right="113" w:hanging="2"/>
        <w:jc w:val="both"/>
        <w:rPr>
          <w:bCs/>
        </w:rPr>
      </w:pPr>
      <w:r w:rsidRPr="00F412BE">
        <w:rPr>
          <w:bCs/>
        </w:rPr>
        <w:t>8.4. Na hipótese de não haver novos lances, a sessão pública será encerrada automaticamente.</w:t>
      </w:r>
    </w:p>
    <w:p w14:paraId="0727688A" w14:textId="77777777" w:rsidR="00DD61FC" w:rsidRDefault="00DD61FC" w:rsidP="00A530AD">
      <w:pPr>
        <w:widowControl w:val="0"/>
        <w:tabs>
          <w:tab w:val="left" w:pos="142"/>
          <w:tab w:val="left" w:pos="546"/>
        </w:tabs>
        <w:spacing w:line="276" w:lineRule="auto"/>
        <w:ind w:left="0" w:right="113" w:hanging="2"/>
        <w:jc w:val="both"/>
        <w:rPr>
          <w:bCs/>
        </w:rPr>
      </w:pPr>
    </w:p>
    <w:p w14:paraId="07FBF8D6" w14:textId="5A18DEC7" w:rsidR="00CD2CB4" w:rsidRPr="00F412BE" w:rsidRDefault="00D3567B" w:rsidP="00A530AD">
      <w:pPr>
        <w:widowControl w:val="0"/>
        <w:tabs>
          <w:tab w:val="left" w:pos="142"/>
          <w:tab w:val="left" w:pos="546"/>
        </w:tabs>
        <w:spacing w:line="276" w:lineRule="auto"/>
        <w:ind w:left="0" w:right="113" w:hanging="2"/>
        <w:jc w:val="both"/>
        <w:rPr>
          <w:bCs/>
        </w:rPr>
      </w:pPr>
      <w:r w:rsidRPr="00F412BE">
        <w:rPr>
          <w:bCs/>
        </w:rPr>
        <w:lastRenderedPageBreak/>
        <w:t>8.5. Encerrada a sessão pública sem prorrogação automática pelo sistema, o agente de contratação poderá, assessorado pela equipe de apoio, admitir o reinício da etapa de envio de lances, em prol da consecução do melhor preço, mediante justificativa.</w:t>
      </w:r>
    </w:p>
    <w:p w14:paraId="6885ED40" w14:textId="77777777" w:rsidR="00CD2CB4" w:rsidRPr="00F412BE" w:rsidRDefault="00D3567B" w:rsidP="00A530AD">
      <w:pPr>
        <w:widowControl w:val="0"/>
        <w:tabs>
          <w:tab w:val="left" w:pos="142"/>
          <w:tab w:val="left" w:pos="546"/>
        </w:tabs>
        <w:spacing w:line="276" w:lineRule="auto"/>
        <w:ind w:left="0" w:right="113" w:hanging="2"/>
        <w:jc w:val="both"/>
        <w:rPr>
          <w:bCs/>
        </w:rPr>
      </w:pPr>
      <w:r w:rsidRPr="00F412BE">
        <w:rPr>
          <w:bCs/>
        </w:rPr>
        <w:t xml:space="preserve">8.6. Na hipótese de o sistema eletrônico desconectar para o agente de contratação no decorrer da etapa de envio de lances da </w:t>
      </w:r>
    </w:p>
    <w:p w14:paraId="74EBA356" w14:textId="77777777" w:rsidR="00CD2CB4" w:rsidRPr="00F412BE" w:rsidRDefault="00D3567B" w:rsidP="00A530AD">
      <w:pPr>
        <w:widowControl w:val="0"/>
        <w:tabs>
          <w:tab w:val="left" w:pos="142"/>
          <w:tab w:val="left" w:pos="546"/>
        </w:tabs>
        <w:spacing w:line="276" w:lineRule="auto"/>
        <w:ind w:left="0" w:right="113" w:hanging="2"/>
        <w:jc w:val="both"/>
        <w:rPr>
          <w:bCs/>
        </w:rPr>
      </w:pPr>
      <w:r w:rsidRPr="00F412BE">
        <w:rPr>
          <w:bCs/>
        </w:rPr>
        <w:t>sessão pública e permanecer acessível aos licitantes, os lances continuarão sendo recebidos, sem prejuízo dos atos realizados.</w:t>
      </w:r>
    </w:p>
    <w:p w14:paraId="0EE61A73" w14:textId="77777777" w:rsidR="00CD2CB4" w:rsidRPr="00F412BE" w:rsidRDefault="00D3567B" w:rsidP="00A530AD">
      <w:pPr>
        <w:widowControl w:val="0"/>
        <w:tabs>
          <w:tab w:val="left" w:pos="142"/>
          <w:tab w:val="left" w:pos="546"/>
        </w:tabs>
        <w:spacing w:line="276" w:lineRule="auto"/>
        <w:ind w:left="0" w:right="113" w:hanging="2"/>
        <w:jc w:val="both"/>
        <w:rPr>
          <w:bCs/>
        </w:rPr>
      </w:pPr>
      <w:r w:rsidRPr="00F412BE">
        <w:rPr>
          <w:bCs/>
        </w:rPr>
        <w:t>8.7. Quando a desconexão do sistema eletrônico para o agente de contratação persistir por tempo superior a 10 (dez) minutos, a sessão pública será suspensa e reiniciada somente decorridas 24 (vinte e quatro horas) após a comunicação do fato aos participantes, site oficial do município.</w:t>
      </w:r>
    </w:p>
    <w:p w14:paraId="2C91592A" w14:textId="77777777" w:rsidR="00CD2CB4" w:rsidRPr="002A6E9C" w:rsidRDefault="00CD2CB4" w:rsidP="00A530AD">
      <w:pPr>
        <w:spacing w:line="276" w:lineRule="auto"/>
        <w:ind w:left="0" w:hanging="2"/>
        <w:jc w:val="both"/>
      </w:pPr>
    </w:p>
    <w:p w14:paraId="5F165A40" w14:textId="77777777" w:rsidR="00CD2CB4" w:rsidRPr="002A6E9C" w:rsidRDefault="00D3567B" w:rsidP="00A530AD">
      <w:pPr>
        <w:spacing w:line="276" w:lineRule="auto"/>
        <w:ind w:left="0" w:hanging="2"/>
        <w:jc w:val="both"/>
        <w:rPr>
          <w:u w:val="single"/>
        </w:rPr>
      </w:pPr>
      <w:r w:rsidRPr="002A6E9C">
        <w:rPr>
          <w:b/>
          <w:u w:val="single"/>
        </w:rPr>
        <w:t>9. CRITÉRIOS DE DESEMPATE:</w:t>
      </w:r>
    </w:p>
    <w:p w14:paraId="779139B7" w14:textId="77777777" w:rsidR="00CD2CB4" w:rsidRPr="00F412BE" w:rsidRDefault="00D3567B" w:rsidP="00A530AD">
      <w:pPr>
        <w:spacing w:line="276" w:lineRule="auto"/>
        <w:ind w:left="0" w:hanging="2"/>
        <w:jc w:val="both"/>
        <w:rPr>
          <w:bCs/>
        </w:rPr>
      </w:pPr>
      <w:r w:rsidRPr="00F412BE">
        <w:rPr>
          <w:bCs/>
        </w:rPr>
        <w:t>9.1.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 o item 3.2.3 e 3.2.4 deste Edital;</w:t>
      </w:r>
    </w:p>
    <w:p w14:paraId="196013F9" w14:textId="77777777" w:rsidR="00CD2CB4" w:rsidRPr="00F412BE" w:rsidRDefault="00D3567B" w:rsidP="00A530AD">
      <w:pPr>
        <w:spacing w:line="276" w:lineRule="auto"/>
        <w:ind w:left="0" w:hanging="2"/>
        <w:jc w:val="both"/>
        <w:rPr>
          <w:bCs/>
        </w:rPr>
      </w:pPr>
      <w:r w:rsidRPr="00F412BE">
        <w:rPr>
          <w:bCs/>
        </w:rPr>
        <w:t>9.1.2. Entende-se como empate, para fins da Lei Complementar nº 123/2006, aquelas situações em que as propostas apresentadas pelas beneficiárias sejam iguais ou superiores em até 5% (cinco por cento) à proposta de menor valor.</w:t>
      </w:r>
    </w:p>
    <w:p w14:paraId="15EAFFEA" w14:textId="77777777" w:rsidR="00CD2CB4" w:rsidRPr="00F412BE" w:rsidRDefault="00D3567B" w:rsidP="00A530AD">
      <w:pPr>
        <w:spacing w:line="276" w:lineRule="auto"/>
        <w:ind w:left="0" w:hanging="2"/>
        <w:jc w:val="both"/>
        <w:rPr>
          <w:bCs/>
        </w:rPr>
      </w:pPr>
      <w:r w:rsidRPr="00F412BE">
        <w:rPr>
          <w:bCs/>
        </w:rPr>
        <w:t>9.1.3. Ocorrendo o empate, na forma do subitem anterior, proceder-se-á da seguinte forma:</w:t>
      </w:r>
    </w:p>
    <w:p w14:paraId="73688048" w14:textId="77777777" w:rsidR="00CD2CB4" w:rsidRPr="00F412BE" w:rsidRDefault="00D3567B" w:rsidP="00A530AD">
      <w:pPr>
        <w:spacing w:line="276" w:lineRule="auto"/>
        <w:ind w:left="0" w:hanging="2"/>
        <w:jc w:val="both"/>
        <w:rPr>
          <w:bCs/>
        </w:rPr>
      </w:pPr>
      <w:r w:rsidRPr="00F412BE">
        <w:rPr>
          <w:bCs/>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0B0E46EA" w14:textId="67F0B27D" w:rsidR="00CD2CB4" w:rsidRPr="00F412BE" w:rsidRDefault="00D3567B" w:rsidP="00A530AD">
      <w:pPr>
        <w:spacing w:line="276" w:lineRule="auto"/>
        <w:ind w:left="0" w:hanging="2"/>
        <w:jc w:val="both"/>
        <w:rPr>
          <w:bCs/>
        </w:rPr>
      </w:pPr>
      <w:r w:rsidRPr="00F412BE">
        <w:rPr>
          <w:bCs/>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w:t>
      </w:r>
      <w:r w:rsidR="006D4CEB" w:rsidRPr="00F412BE">
        <w:rPr>
          <w:bCs/>
        </w:rPr>
        <w:t xml:space="preserve">, </w:t>
      </w:r>
      <w:r w:rsidRPr="00F412BE">
        <w:rPr>
          <w:bCs/>
        </w:rPr>
        <w:t>a apresentação de nova proposta, no prazo previsto na alínea a deste item.</w:t>
      </w:r>
    </w:p>
    <w:p w14:paraId="3DC3431E" w14:textId="77777777" w:rsidR="00CD2CB4" w:rsidRPr="00F412BE" w:rsidRDefault="00D3567B" w:rsidP="00A530AD">
      <w:pPr>
        <w:spacing w:line="276" w:lineRule="auto"/>
        <w:ind w:left="0" w:hanging="2"/>
        <w:jc w:val="both"/>
        <w:rPr>
          <w:bCs/>
        </w:rPr>
      </w:pPr>
      <w:r w:rsidRPr="00F412BE">
        <w:rPr>
          <w:bCs/>
        </w:rPr>
        <w:t>9.1.4. O disposto no item 9.1.2. não se aplica às hipóteses em que a proposta de menor valor inicial tiver sido apresentada por beneficiária da Lei Complementar nº 123/2006.</w:t>
      </w:r>
    </w:p>
    <w:p w14:paraId="06F2B403" w14:textId="77777777" w:rsidR="00CD2CB4" w:rsidRPr="00F412BE" w:rsidRDefault="00D3567B" w:rsidP="00A530AD">
      <w:pPr>
        <w:spacing w:line="276" w:lineRule="auto"/>
        <w:ind w:left="0" w:hanging="2"/>
        <w:jc w:val="both"/>
        <w:rPr>
          <w:bCs/>
        </w:rPr>
      </w:pPr>
      <w:r w:rsidRPr="00F412BE">
        <w:rPr>
          <w:bCs/>
        </w:rPr>
        <w:t>9.2. Se não houver licitante que atenda ao item 9.1 e seus subitens, serão utilizados os seguintes critérios de desempate, nesta ordem:</w:t>
      </w:r>
    </w:p>
    <w:p w14:paraId="27F08FF6" w14:textId="77777777" w:rsidR="00CD2CB4" w:rsidRPr="00F412BE" w:rsidRDefault="00D3567B" w:rsidP="00A530AD">
      <w:pPr>
        <w:spacing w:line="276" w:lineRule="auto"/>
        <w:ind w:left="0" w:hanging="2"/>
        <w:jc w:val="both"/>
        <w:rPr>
          <w:bCs/>
        </w:rPr>
      </w:pPr>
      <w:r w:rsidRPr="00F412BE">
        <w:rPr>
          <w:bCs/>
        </w:rPr>
        <w:t>a) disputa final, hipótese em que os licitantes empatados poderão apresentar nova proposta em ato contínuo à classificação;</w:t>
      </w:r>
    </w:p>
    <w:p w14:paraId="52CFA509" w14:textId="77777777" w:rsidR="00CD2CB4" w:rsidRPr="00F412BE" w:rsidRDefault="00D3567B" w:rsidP="00A530AD">
      <w:pPr>
        <w:spacing w:line="276" w:lineRule="auto"/>
        <w:ind w:left="0" w:hanging="2"/>
        <w:jc w:val="both"/>
        <w:rPr>
          <w:bCs/>
        </w:rPr>
      </w:pPr>
      <w:r w:rsidRPr="00F412BE">
        <w:rPr>
          <w:bCs/>
        </w:rPr>
        <w:t>b) avaliação do desempenho contratual prévio dos licitantes, para a qual serão ser utilizados registros cadastrais para efeito de atesto de cumprimento de obrigações decorrentes de outras contratações;</w:t>
      </w:r>
    </w:p>
    <w:p w14:paraId="02FB2DDA" w14:textId="77777777" w:rsidR="00CD2CB4" w:rsidRPr="00F412BE" w:rsidRDefault="00D3567B" w:rsidP="00A530AD">
      <w:pPr>
        <w:spacing w:line="276" w:lineRule="auto"/>
        <w:ind w:left="0" w:hanging="2"/>
        <w:jc w:val="both"/>
        <w:rPr>
          <w:bCs/>
        </w:rPr>
      </w:pPr>
      <w:r w:rsidRPr="00F412BE">
        <w:rPr>
          <w:bCs/>
        </w:rPr>
        <w:t>9.3. Em igualdade de condições, se não houver desempate, será assegurada preferência, sucessivamente, aos bens e serviços produzidos ou prestados por:</w:t>
      </w:r>
    </w:p>
    <w:p w14:paraId="791AC707" w14:textId="77777777" w:rsidR="00CD2CB4" w:rsidRPr="00F412BE" w:rsidRDefault="00D3567B" w:rsidP="00A530AD">
      <w:pPr>
        <w:spacing w:line="276" w:lineRule="auto"/>
        <w:ind w:left="0" w:hanging="2"/>
        <w:jc w:val="both"/>
        <w:rPr>
          <w:bCs/>
        </w:rPr>
      </w:pPr>
      <w:r w:rsidRPr="00F412BE">
        <w:rPr>
          <w:bCs/>
        </w:rPr>
        <w:t>a) empresas estabelecidas no território do Estado do Rio Grande do Sul;</w:t>
      </w:r>
    </w:p>
    <w:p w14:paraId="135258A6" w14:textId="77777777" w:rsidR="00CD2CB4" w:rsidRPr="00F412BE" w:rsidRDefault="00D3567B" w:rsidP="00A530AD">
      <w:pPr>
        <w:spacing w:line="276" w:lineRule="auto"/>
        <w:ind w:left="0" w:hanging="2"/>
        <w:jc w:val="both"/>
        <w:rPr>
          <w:bCs/>
        </w:rPr>
      </w:pPr>
      <w:r w:rsidRPr="00F412BE">
        <w:rPr>
          <w:bCs/>
        </w:rPr>
        <w:t>b) empresas brasileiras;</w:t>
      </w:r>
    </w:p>
    <w:p w14:paraId="591FA182" w14:textId="77777777" w:rsidR="00CD2CB4" w:rsidRPr="00F412BE" w:rsidRDefault="00D3567B" w:rsidP="00A530AD">
      <w:pPr>
        <w:spacing w:line="276" w:lineRule="auto"/>
        <w:ind w:left="0" w:hanging="2"/>
        <w:jc w:val="both"/>
        <w:rPr>
          <w:bCs/>
        </w:rPr>
      </w:pPr>
      <w:r w:rsidRPr="00F412BE">
        <w:rPr>
          <w:bCs/>
        </w:rPr>
        <w:t>c) empresas que invistam em pesquisa e no desenvolvimento de tecnologia no País;</w:t>
      </w:r>
    </w:p>
    <w:p w14:paraId="2D83E3D3" w14:textId="77777777" w:rsidR="00CD2CB4" w:rsidRPr="00F412BE" w:rsidRDefault="00D3567B" w:rsidP="00A530AD">
      <w:pPr>
        <w:spacing w:line="276" w:lineRule="auto"/>
        <w:ind w:left="0" w:hanging="2"/>
        <w:jc w:val="both"/>
        <w:rPr>
          <w:bCs/>
        </w:rPr>
      </w:pPr>
      <w:r w:rsidRPr="00F412BE">
        <w:rPr>
          <w:bCs/>
        </w:rPr>
        <w:t>d) empresas que comprovem a prática de mitigação, nos termos da Lei nº 12.187, de 29 de dezembro de 2009.</w:t>
      </w:r>
    </w:p>
    <w:p w14:paraId="725D1E29" w14:textId="77777777" w:rsidR="00F412BE" w:rsidRDefault="00F412BE" w:rsidP="00A530AD">
      <w:pPr>
        <w:spacing w:line="276" w:lineRule="auto"/>
        <w:ind w:left="0" w:hanging="2"/>
        <w:jc w:val="both"/>
        <w:rPr>
          <w:b/>
          <w:u w:val="single"/>
        </w:rPr>
      </w:pPr>
    </w:p>
    <w:p w14:paraId="0B4A1150" w14:textId="52326518" w:rsidR="00CD2CB4" w:rsidRPr="002A6E9C" w:rsidRDefault="00D3567B" w:rsidP="00A530AD">
      <w:pPr>
        <w:spacing w:line="276" w:lineRule="auto"/>
        <w:ind w:left="0" w:hanging="2"/>
        <w:jc w:val="both"/>
        <w:rPr>
          <w:color w:val="000000"/>
        </w:rPr>
      </w:pPr>
      <w:r w:rsidRPr="002A6E9C">
        <w:rPr>
          <w:b/>
          <w:u w:val="single"/>
        </w:rPr>
        <w:t>10. DA NEGOCIAÇÃO E JULGAMENTO:</w:t>
      </w:r>
    </w:p>
    <w:p w14:paraId="3386DDFD" w14:textId="77777777" w:rsidR="00CD2CB4" w:rsidRPr="00F412BE"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F412BE">
        <w:rPr>
          <w:bCs/>
          <w:color w:val="000000"/>
        </w:rPr>
        <w:t xml:space="preserve">10.1. Encerrada a etapa de envio de lances da sessão pública, inclusive com a realização do desempate, se for o caso, o pregoeiro deverá encaminhar, pelo sistema eletrônico, contraproposta ao licitante que tenha apresentado o melhor preço, para que seja </w:t>
      </w:r>
      <w:r w:rsidRPr="00F412BE">
        <w:rPr>
          <w:bCs/>
        </w:rPr>
        <w:t>obtida a melhor</w:t>
      </w:r>
      <w:r w:rsidRPr="00F412BE">
        <w:rPr>
          <w:bCs/>
          <w:color w:val="000000"/>
        </w:rPr>
        <w:t xml:space="preserve"> proposta.</w:t>
      </w:r>
    </w:p>
    <w:p w14:paraId="57FF0807" w14:textId="77777777" w:rsidR="00CD2CB4" w:rsidRPr="00F412BE"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F412BE">
        <w:rPr>
          <w:bCs/>
          <w:color w:val="000000"/>
        </w:rPr>
        <w:t xml:space="preserve">10.2. A resposta à contraproposta e o envio de documentos complementares, necessários ao julgamento da aceitabilidade da proposta, inclusive nova planilha de custos adequada ao último lance ofertado, ou ao valor negociado, conforme o caso, e demais documentos que sejam solicitados pelo pregoeiro, deverão ser inseridos no sistema no prazo disposto no item 4.4. desse edital. </w:t>
      </w:r>
    </w:p>
    <w:p w14:paraId="6DE3DB91" w14:textId="77777777" w:rsidR="00CD2CB4" w:rsidRPr="00F412BE"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F412BE">
        <w:rPr>
          <w:bCs/>
          <w:color w:val="000000"/>
        </w:rPr>
        <w:t>10.3. O prazo poderá ser prorrogado, a critério do Pregoeiro, desde que solicitado por escrito, antes de findo o prazo estabelecido no item 10.2.</w:t>
      </w:r>
    </w:p>
    <w:p w14:paraId="596B4083" w14:textId="77777777" w:rsidR="00CD2CB4"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F412BE">
        <w:rPr>
          <w:bCs/>
          <w:color w:val="000000"/>
        </w:rPr>
        <w:t>10.4. A negociação será realizada por meio do sistema, podendo ser acompanhada pelas demais licitantes.</w:t>
      </w:r>
    </w:p>
    <w:p w14:paraId="0296BEBB" w14:textId="77777777" w:rsidR="00CD2CB4"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F412BE">
        <w:rPr>
          <w:bCs/>
          <w:color w:val="000000"/>
        </w:rPr>
        <w:t xml:space="preserve">10.5. Encerrada a etapa de negociação, será examinada a proposta classificada em primeiro lugar quanto à adequação ao objeto e à compatibilidade do preço em </w:t>
      </w:r>
      <w:r w:rsidRPr="00F412BE">
        <w:rPr>
          <w:bCs/>
        </w:rPr>
        <w:t>relação ao valor</w:t>
      </w:r>
      <w:r w:rsidRPr="00F412BE">
        <w:rPr>
          <w:bCs/>
          <w:color w:val="000000"/>
        </w:rPr>
        <w:t xml:space="preserve"> de referência da Administração.</w:t>
      </w:r>
    </w:p>
    <w:p w14:paraId="6C1FB6F1" w14:textId="77777777" w:rsidR="00CD2CB4" w:rsidRPr="00F412BE"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F412BE">
        <w:rPr>
          <w:bCs/>
          <w:color w:val="000000"/>
        </w:rPr>
        <w:t>10.6. Se a proposta ou lance vencedor for desclassificado, o Pregoeiro examinará a proposta ou lance subsequente, e assim sucessivamente, na ordem de classificação.</w:t>
      </w:r>
    </w:p>
    <w:p w14:paraId="0C9595CA" w14:textId="77777777" w:rsidR="00DD61FC" w:rsidRDefault="00DD61FC" w:rsidP="00A530AD">
      <w:pPr>
        <w:widowControl w:val="0"/>
        <w:pBdr>
          <w:top w:val="nil"/>
          <w:left w:val="nil"/>
          <w:bottom w:val="nil"/>
          <w:right w:val="nil"/>
          <w:between w:val="nil"/>
        </w:pBdr>
        <w:tabs>
          <w:tab w:val="left" w:pos="827"/>
        </w:tabs>
        <w:spacing w:line="276" w:lineRule="auto"/>
        <w:ind w:left="0" w:hanging="2"/>
        <w:jc w:val="both"/>
        <w:rPr>
          <w:bCs/>
          <w:color w:val="000000"/>
        </w:rPr>
      </w:pPr>
    </w:p>
    <w:p w14:paraId="17BA1F6F" w14:textId="564412E4" w:rsidR="00CD2CB4" w:rsidRPr="00F412BE"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F412BE">
        <w:rPr>
          <w:bCs/>
          <w:color w:val="000000"/>
        </w:rPr>
        <w:lastRenderedPageBreak/>
        <w:t>10.7. Nas hipóteses em que o Pregoeiro não aceitar a proposta e passar à subsequente, serão observados os procedimentos previstos nos itens 9 e 10.</w:t>
      </w:r>
    </w:p>
    <w:p w14:paraId="5A54B4AC" w14:textId="77777777" w:rsidR="00CD2CB4" w:rsidRPr="00F412BE"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F412BE">
        <w:rPr>
          <w:bCs/>
          <w:color w:val="000000"/>
        </w:rPr>
        <w:t>10.8. Sempre que a proposta não for aceita, e antes de o Pregoeiro passar à subsequente, haverá nova verificação da eventual ocorrência do empate ficto, previsto nos artigos 44 e 45 da LC nº 123/2006, seguindo-se a disciplina estabelecida no item 9 deste edital, se for o caso.</w:t>
      </w:r>
    </w:p>
    <w:p w14:paraId="7EA41208" w14:textId="77777777" w:rsidR="00CD2CB4" w:rsidRPr="00F412BE"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F412BE">
        <w:rPr>
          <w:bCs/>
          <w:color w:val="000000"/>
        </w:rPr>
        <w:t>10.9. O não envio da proposta ajustada por meio do correio eletrônico ou o descumprimento das diligências determinadas pelo Pregoeiro acarretará na desclassificação da proposta.</w:t>
      </w:r>
    </w:p>
    <w:p w14:paraId="7754BE28" w14:textId="77777777" w:rsidR="00CD2CB4" w:rsidRPr="002A6E9C" w:rsidRDefault="00CD2CB4" w:rsidP="00A530AD">
      <w:pPr>
        <w:tabs>
          <w:tab w:val="left" w:pos="1134"/>
        </w:tabs>
        <w:spacing w:line="276" w:lineRule="auto"/>
        <w:ind w:left="0" w:right="-2" w:hanging="2"/>
        <w:jc w:val="both"/>
      </w:pPr>
    </w:p>
    <w:p w14:paraId="090FEB1D" w14:textId="77777777" w:rsidR="00CD2CB4" w:rsidRPr="002A6E9C" w:rsidRDefault="00D3567B" w:rsidP="00A530AD">
      <w:pPr>
        <w:pBdr>
          <w:top w:val="nil"/>
          <w:left w:val="nil"/>
          <w:bottom w:val="nil"/>
          <w:right w:val="nil"/>
          <w:between w:val="nil"/>
        </w:pBdr>
        <w:spacing w:line="276" w:lineRule="auto"/>
        <w:ind w:leftChars="0" w:left="2" w:hanging="2"/>
        <w:jc w:val="both"/>
        <w:rPr>
          <w:color w:val="000000"/>
        </w:rPr>
      </w:pPr>
      <w:r w:rsidRPr="002A6E9C">
        <w:rPr>
          <w:b/>
          <w:color w:val="000000"/>
          <w:u w:val="single"/>
        </w:rPr>
        <w:t>11. DA VERIFICAÇÃO DA HABILITAÇÃO:</w:t>
      </w:r>
    </w:p>
    <w:p w14:paraId="42BB5E46" w14:textId="77777777" w:rsidR="00CD2CB4" w:rsidRPr="00F412BE" w:rsidRDefault="00D3567B" w:rsidP="00A530AD">
      <w:pPr>
        <w:widowControl w:val="0"/>
        <w:pBdr>
          <w:top w:val="nil"/>
          <w:left w:val="nil"/>
          <w:bottom w:val="nil"/>
          <w:right w:val="nil"/>
          <w:between w:val="nil"/>
        </w:pBdr>
        <w:tabs>
          <w:tab w:val="left" w:pos="142"/>
        </w:tabs>
        <w:spacing w:line="276" w:lineRule="auto"/>
        <w:ind w:leftChars="0" w:left="2" w:hanging="2"/>
        <w:jc w:val="both"/>
        <w:rPr>
          <w:bCs/>
          <w:color w:val="000000"/>
        </w:rPr>
      </w:pPr>
      <w:r w:rsidRPr="00F412BE">
        <w:rPr>
          <w:bCs/>
          <w:color w:val="000000"/>
        </w:rPr>
        <w:t>11.1. Os documentos de habilitação, de que trata o item 6, serão examinados pelo pregoeiro para fins de verificação do atendimento aos requisitos do edital.</w:t>
      </w:r>
    </w:p>
    <w:p w14:paraId="291C79C0" w14:textId="77777777" w:rsidR="00CD2CB4" w:rsidRPr="00F412BE" w:rsidRDefault="00D3567B" w:rsidP="00A530AD">
      <w:pPr>
        <w:widowControl w:val="0"/>
        <w:pBdr>
          <w:top w:val="nil"/>
          <w:left w:val="nil"/>
          <w:bottom w:val="nil"/>
          <w:right w:val="nil"/>
          <w:between w:val="nil"/>
        </w:pBdr>
        <w:tabs>
          <w:tab w:val="left" w:pos="142"/>
        </w:tabs>
        <w:spacing w:line="276" w:lineRule="auto"/>
        <w:ind w:leftChars="0" w:left="2" w:hanging="2"/>
        <w:jc w:val="both"/>
        <w:rPr>
          <w:bCs/>
          <w:color w:val="000000"/>
        </w:rPr>
      </w:pPr>
      <w:r w:rsidRPr="00F412BE">
        <w:rPr>
          <w:bCs/>
          <w:color w:val="000000"/>
        </w:rPr>
        <w:t>11.2. Os documentos apresentados para habilitação deverão estar todos em nome e CNPJ da matriz ou todos em nome e CNPJ da filial, exceto aqueles que comprovadamente só possam ser fornecidos à matriz e referir-se ao local do domicílio ou sede do interessado.</w:t>
      </w:r>
    </w:p>
    <w:p w14:paraId="447777D1" w14:textId="77777777" w:rsidR="00CD2CB4" w:rsidRPr="00F412BE" w:rsidRDefault="00D3567B" w:rsidP="00A530AD">
      <w:pPr>
        <w:spacing w:line="276" w:lineRule="auto"/>
        <w:ind w:leftChars="0" w:left="2" w:hanging="2"/>
        <w:jc w:val="both"/>
        <w:rPr>
          <w:bCs/>
        </w:rPr>
      </w:pPr>
      <w:r w:rsidRPr="00F412BE">
        <w:rPr>
          <w:bCs/>
        </w:rPr>
        <w:t>11.3.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63C6830" w14:textId="77777777" w:rsidR="00CD2CB4" w:rsidRPr="00F412BE" w:rsidRDefault="00D3567B" w:rsidP="00A530AD">
      <w:pPr>
        <w:spacing w:line="276" w:lineRule="auto"/>
        <w:ind w:leftChars="0" w:left="2" w:hanging="2"/>
        <w:jc w:val="both"/>
        <w:rPr>
          <w:bCs/>
        </w:rPr>
      </w:pPr>
      <w:r w:rsidRPr="00F412BE">
        <w:rPr>
          <w:bCs/>
        </w:rPr>
        <w:t>11.4. As certidões que não apresentarem em seu teor, data de validade previamente estabelecida pelo órgão expedidor, deverão ter sido expedidas até 60 (sessenta) dias antes da data da sessão pública deste Pregão.</w:t>
      </w:r>
    </w:p>
    <w:p w14:paraId="4675DC6B" w14:textId="77777777" w:rsidR="00CD2CB4" w:rsidRPr="00F412BE" w:rsidRDefault="00D3567B" w:rsidP="00A530AD">
      <w:pPr>
        <w:spacing w:line="276" w:lineRule="auto"/>
        <w:ind w:leftChars="0" w:left="2" w:hanging="2"/>
        <w:jc w:val="both"/>
        <w:rPr>
          <w:bCs/>
        </w:rPr>
      </w:pPr>
      <w:r w:rsidRPr="00F412BE">
        <w:rPr>
          <w:bCs/>
        </w:rPr>
        <w:t>11.5. A prova de autenticidade de cópia de documento público ou particular poderá ser feita perante agente da Administração, mediante apresentação de original ou de declaração de autenticidade por advogado, sob sua responsabilidade pessoal.</w:t>
      </w:r>
    </w:p>
    <w:p w14:paraId="3295CCB0" w14:textId="77777777" w:rsidR="00CD2CB4" w:rsidRPr="00F412BE" w:rsidRDefault="00D3567B" w:rsidP="00A530AD">
      <w:pPr>
        <w:spacing w:line="276" w:lineRule="auto"/>
        <w:ind w:leftChars="0" w:left="2" w:hanging="2"/>
        <w:jc w:val="both"/>
        <w:rPr>
          <w:bCs/>
        </w:rPr>
      </w:pPr>
      <w:r w:rsidRPr="00F412BE">
        <w:rPr>
          <w:bCs/>
        </w:rPr>
        <w:t>11.6. Havendo necessidade de analisar minuciosamente os documentos enviados o Pregoeiro suspenderá a sessão, informando no “chat” a nova data e horário para a continuidade da mesma.</w:t>
      </w:r>
    </w:p>
    <w:p w14:paraId="37DA5148" w14:textId="77777777" w:rsidR="00CD2CB4" w:rsidRPr="00F412BE" w:rsidRDefault="00D3567B" w:rsidP="00A530AD">
      <w:pPr>
        <w:spacing w:line="276" w:lineRule="auto"/>
        <w:ind w:leftChars="0" w:left="2" w:hanging="2"/>
        <w:jc w:val="both"/>
        <w:rPr>
          <w:bCs/>
        </w:rPr>
      </w:pPr>
      <w:r w:rsidRPr="00F412BE">
        <w:rPr>
          <w:bCs/>
        </w:rPr>
        <w:t>11.7.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w:t>
      </w:r>
    </w:p>
    <w:p w14:paraId="4D6D0CB9" w14:textId="77777777" w:rsidR="00CD2CB4" w:rsidRPr="00F412BE" w:rsidRDefault="00D3567B" w:rsidP="00A530AD">
      <w:pPr>
        <w:spacing w:line="276" w:lineRule="auto"/>
        <w:ind w:leftChars="0" w:left="2" w:hanging="2"/>
        <w:jc w:val="both"/>
        <w:rPr>
          <w:bCs/>
        </w:rPr>
      </w:pPr>
      <w:r w:rsidRPr="00F412BE">
        <w:rPr>
          <w:bCs/>
        </w:rPr>
        <w:t>11.8. A beneficiária da Lei Complementar nº 123/2006, que tenha apresentado a declaração exigida no item 4.3.3 e 4.3.4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6B8DFFAE" w14:textId="77777777" w:rsidR="00CD2CB4" w:rsidRPr="00F412BE" w:rsidRDefault="00D3567B" w:rsidP="00A530AD">
      <w:pPr>
        <w:spacing w:line="276" w:lineRule="auto"/>
        <w:ind w:leftChars="0" w:left="2" w:hanging="2"/>
        <w:jc w:val="both"/>
        <w:rPr>
          <w:bCs/>
        </w:rPr>
      </w:pPr>
      <w:r w:rsidRPr="00F412BE">
        <w:rPr>
          <w:bCs/>
        </w:rPr>
        <w:t>11.9.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1969452" w14:textId="77777777" w:rsidR="00CD2CB4" w:rsidRPr="00F412BE" w:rsidRDefault="00D3567B" w:rsidP="00A530AD">
      <w:pPr>
        <w:spacing w:line="276" w:lineRule="auto"/>
        <w:ind w:leftChars="0" w:left="2" w:hanging="2"/>
        <w:jc w:val="both"/>
        <w:rPr>
          <w:bCs/>
        </w:rPr>
      </w:pPr>
      <w:r w:rsidRPr="00F412BE">
        <w:rPr>
          <w:bCs/>
        </w:rPr>
        <w:t>11.10. Constatado o atendimento às exigências estabelecidas no Edital, o licitante será declarado vencedor, oportunizando-se a manifestação da intenção de recurso, em campo próprio do sistema.</w:t>
      </w:r>
    </w:p>
    <w:p w14:paraId="63D864C5" w14:textId="77777777" w:rsidR="00F412BE" w:rsidRDefault="00F412BE" w:rsidP="00A530AD">
      <w:pPr>
        <w:spacing w:line="276" w:lineRule="auto"/>
        <w:ind w:left="0" w:right="-2" w:hanging="2"/>
        <w:jc w:val="both"/>
        <w:rPr>
          <w:b/>
          <w:u w:val="single"/>
        </w:rPr>
      </w:pPr>
    </w:p>
    <w:p w14:paraId="45C5D3D9" w14:textId="36011D93" w:rsidR="00CD2CB4" w:rsidRPr="002A6E9C" w:rsidRDefault="00D3567B" w:rsidP="00A530AD">
      <w:pPr>
        <w:spacing w:line="276" w:lineRule="auto"/>
        <w:ind w:left="0" w:right="-2" w:hanging="2"/>
        <w:jc w:val="both"/>
        <w:rPr>
          <w:color w:val="000000"/>
        </w:rPr>
      </w:pPr>
      <w:r w:rsidRPr="002A6E9C">
        <w:rPr>
          <w:b/>
          <w:u w:val="single"/>
        </w:rPr>
        <w:t>12. DOS RECURSOS:</w:t>
      </w:r>
    </w:p>
    <w:p w14:paraId="515D0F69" w14:textId="77777777" w:rsidR="00CD2CB4" w:rsidRPr="00470369" w:rsidRDefault="00D3567B" w:rsidP="00A530AD">
      <w:pPr>
        <w:widowControl w:val="0"/>
        <w:pBdr>
          <w:top w:val="nil"/>
          <w:left w:val="nil"/>
          <w:bottom w:val="nil"/>
          <w:right w:val="nil"/>
          <w:between w:val="nil"/>
        </w:pBdr>
        <w:tabs>
          <w:tab w:val="left" w:pos="567"/>
        </w:tabs>
        <w:spacing w:line="276" w:lineRule="auto"/>
        <w:ind w:left="0" w:right="-2" w:hanging="2"/>
        <w:jc w:val="both"/>
        <w:rPr>
          <w:bCs/>
          <w:color w:val="000000"/>
        </w:rPr>
      </w:pPr>
      <w:r w:rsidRPr="00470369">
        <w:rPr>
          <w:bCs/>
          <w:color w:val="000000"/>
        </w:rPr>
        <w:t>12.1. Declarado o vencedor, ou proclamado o resultado sem que haja um vencedor, os licitantes poderão manifestar justificadamente a intenção de interposição de recurso, em campo próprio do sistema, sob pena de decadência do direito de recurso.</w:t>
      </w:r>
    </w:p>
    <w:p w14:paraId="7A251857" w14:textId="77777777" w:rsidR="00CD2CB4" w:rsidRPr="00F412BE" w:rsidRDefault="00D3567B" w:rsidP="00A530AD">
      <w:pPr>
        <w:pBdr>
          <w:top w:val="nil"/>
          <w:left w:val="nil"/>
          <w:bottom w:val="nil"/>
          <w:right w:val="nil"/>
          <w:between w:val="nil"/>
        </w:pBdr>
        <w:spacing w:line="276" w:lineRule="auto"/>
        <w:ind w:left="0" w:right="-2" w:hanging="2"/>
        <w:jc w:val="both"/>
        <w:rPr>
          <w:color w:val="000000"/>
        </w:rPr>
      </w:pPr>
      <w:r w:rsidRPr="00F412BE">
        <w:rPr>
          <w:color w:val="000000"/>
        </w:rPr>
        <w:t xml:space="preserve">12.2. Caberá recurso, no prazo de 3 (três) dias úteis, contado da data de intimação ou de lavratura da ata, em face de: </w:t>
      </w:r>
    </w:p>
    <w:p w14:paraId="7C23C2B4" w14:textId="77777777" w:rsidR="00CD2CB4" w:rsidRPr="00F412BE" w:rsidRDefault="00D3567B" w:rsidP="00A530AD">
      <w:pPr>
        <w:widowControl w:val="0"/>
        <w:pBdr>
          <w:top w:val="nil"/>
          <w:left w:val="nil"/>
          <w:bottom w:val="nil"/>
          <w:right w:val="nil"/>
          <w:between w:val="nil"/>
        </w:pBdr>
        <w:tabs>
          <w:tab w:val="left" w:pos="567"/>
        </w:tabs>
        <w:spacing w:line="276" w:lineRule="auto"/>
        <w:ind w:left="0" w:right="-2" w:hanging="2"/>
        <w:jc w:val="both"/>
        <w:rPr>
          <w:color w:val="000000"/>
        </w:rPr>
      </w:pPr>
      <w:r w:rsidRPr="00F412BE">
        <w:rPr>
          <w:color w:val="000000"/>
        </w:rPr>
        <w:t xml:space="preserve">a) ato que defira ou indefira pedido de pré-qualificação de interessado ou de inscrição em registro cadastral, sua alteração ou cancelamento; </w:t>
      </w:r>
    </w:p>
    <w:p w14:paraId="02F17266" w14:textId="77777777" w:rsidR="00CD2CB4" w:rsidRPr="00F412BE" w:rsidRDefault="00D3567B" w:rsidP="00A530AD">
      <w:pPr>
        <w:pBdr>
          <w:top w:val="nil"/>
          <w:left w:val="nil"/>
          <w:bottom w:val="nil"/>
          <w:right w:val="nil"/>
          <w:between w:val="nil"/>
        </w:pBdr>
        <w:spacing w:line="276" w:lineRule="auto"/>
        <w:ind w:left="0" w:right="-2" w:hanging="2"/>
        <w:jc w:val="both"/>
        <w:rPr>
          <w:color w:val="000000"/>
        </w:rPr>
      </w:pPr>
      <w:r w:rsidRPr="00F412BE">
        <w:rPr>
          <w:color w:val="000000"/>
        </w:rPr>
        <w:t xml:space="preserve">b) julgamento das propostas; </w:t>
      </w:r>
    </w:p>
    <w:p w14:paraId="03BE620A" w14:textId="77777777" w:rsidR="00CD2CB4" w:rsidRPr="00F412BE" w:rsidRDefault="00D3567B" w:rsidP="00A530AD">
      <w:pPr>
        <w:pBdr>
          <w:top w:val="nil"/>
          <w:left w:val="nil"/>
          <w:bottom w:val="nil"/>
          <w:right w:val="nil"/>
          <w:between w:val="nil"/>
        </w:pBdr>
        <w:spacing w:line="276" w:lineRule="auto"/>
        <w:ind w:left="0" w:right="-2" w:hanging="2"/>
        <w:jc w:val="both"/>
        <w:rPr>
          <w:color w:val="000000"/>
        </w:rPr>
      </w:pPr>
      <w:r w:rsidRPr="00F412BE">
        <w:rPr>
          <w:color w:val="000000"/>
        </w:rPr>
        <w:t xml:space="preserve">c) ato de habilitação ou inabilitação de licitante; </w:t>
      </w:r>
    </w:p>
    <w:p w14:paraId="39C3C8D7" w14:textId="77777777" w:rsidR="00CD2CB4" w:rsidRDefault="00D3567B" w:rsidP="00A530AD">
      <w:pPr>
        <w:pBdr>
          <w:top w:val="nil"/>
          <w:left w:val="nil"/>
          <w:bottom w:val="nil"/>
          <w:right w:val="nil"/>
          <w:between w:val="nil"/>
        </w:pBdr>
        <w:spacing w:line="276" w:lineRule="auto"/>
        <w:ind w:left="0" w:right="-2" w:hanging="2"/>
        <w:jc w:val="both"/>
        <w:rPr>
          <w:color w:val="000000"/>
        </w:rPr>
      </w:pPr>
      <w:r w:rsidRPr="00F412BE">
        <w:rPr>
          <w:color w:val="000000"/>
        </w:rPr>
        <w:t xml:space="preserve">d) anulação ou revogação da licitação. </w:t>
      </w:r>
    </w:p>
    <w:p w14:paraId="26FCBB36" w14:textId="77777777" w:rsidR="00CD2CB4" w:rsidRPr="00F412BE" w:rsidRDefault="00D3567B" w:rsidP="00A530AD">
      <w:pPr>
        <w:widowControl w:val="0"/>
        <w:pBdr>
          <w:top w:val="nil"/>
          <w:left w:val="nil"/>
          <w:bottom w:val="nil"/>
          <w:right w:val="nil"/>
          <w:between w:val="nil"/>
        </w:pBdr>
        <w:tabs>
          <w:tab w:val="left" w:pos="567"/>
        </w:tabs>
        <w:spacing w:line="276" w:lineRule="auto"/>
        <w:ind w:left="0" w:right="-2" w:hanging="2"/>
        <w:jc w:val="both"/>
        <w:rPr>
          <w:color w:val="000000"/>
        </w:rPr>
      </w:pPr>
      <w:r w:rsidRPr="00F412BE">
        <w:rPr>
          <w:color w:val="000000"/>
        </w:rPr>
        <w:t>12.3. O prazo para apresentação de contrarrazões será o mesmo do recurso e terá início na data de intimação ou de divulgação da interposição do recurso.</w:t>
      </w:r>
    </w:p>
    <w:p w14:paraId="48A6CC60" w14:textId="77777777" w:rsidR="00CD2CB4" w:rsidRPr="00F412BE" w:rsidRDefault="00D3567B" w:rsidP="00DD61FC">
      <w:pPr>
        <w:pBdr>
          <w:top w:val="nil"/>
          <w:left w:val="nil"/>
          <w:bottom w:val="nil"/>
          <w:right w:val="nil"/>
          <w:between w:val="nil"/>
        </w:pBdr>
        <w:spacing w:line="264" w:lineRule="auto"/>
        <w:ind w:leftChars="0" w:left="2" w:hanging="2"/>
        <w:jc w:val="both"/>
        <w:rPr>
          <w:color w:val="000000"/>
        </w:rPr>
      </w:pPr>
      <w:r w:rsidRPr="00F412BE">
        <w:rPr>
          <w:color w:val="000000"/>
        </w:rPr>
        <w:lastRenderedPageBreak/>
        <w:t xml:space="preserve">12.4. Quanto ao recurso apresentado em virtude do disposto nas alíneas “b” e “c” do item 12.2 do presente Edital, serão observadas as seguintes disposições: </w:t>
      </w:r>
    </w:p>
    <w:p w14:paraId="41FB5CD6" w14:textId="77777777" w:rsidR="00CD2CB4" w:rsidRPr="00F412BE" w:rsidRDefault="00D3567B" w:rsidP="00DD61FC">
      <w:pPr>
        <w:pBdr>
          <w:top w:val="nil"/>
          <w:left w:val="nil"/>
          <w:bottom w:val="nil"/>
          <w:right w:val="nil"/>
          <w:between w:val="nil"/>
        </w:pBdr>
        <w:spacing w:line="264" w:lineRule="auto"/>
        <w:ind w:leftChars="0" w:left="2" w:hanging="2"/>
        <w:jc w:val="both"/>
        <w:rPr>
          <w:color w:val="000000"/>
        </w:rPr>
      </w:pPr>
      <w:r w:rsidRPr="00F412BE">
        <w:rPr>
          <w:color w:val="000000"/>
        </w:rPr>
        <w:t xml:space="preserve">a) a intenção de recorrer deverá ser manifestada imediatamente, sob pena de preclusão, e o prazo para apresentação das razões recursais será iniciado na data de intimação ou de lavratura da ata de habilitação ou inabilitação; </w:t>
      </w:r>
    </w:p>
    <w:p w14:paraId="63254F0A" w14:textId="77777777" w:rsidR="00CD2CB4" w:rsidRPr="00F412BE" w:rsidRDefault="00D3567B" w:rsidP="00DD61FC">
      <w:pPr>
        <w:pBdr>
          <w:top w:val="nil"/>
          <w:left w:val="nil"/>
          <w:bottom w:val="nil"/>
          <w:right w:val="nil"/>
          <w:between w:val="nil"/>
        </w:pBdr>
        <w:spacing w:line="264" w:lineRule="auto"/>
        <w:ind w:leftChars="0" w:left="2" w:hanging="2"/>
        <w:jc w:val="both"/>
        <w:rPr>
          <w:color w:val="000000"/>
        </w:rPr>
      </w:pPr>
      <w:r w:rsidRPr="00F412BE">
        <w:rPr>
          <w:color w:val="000000"/>
        </w:rPr>
        <w:t xml:space="preserve">b) a apreciação dar-se-á em fase única. </w:t>
      </w:r>
    </w:p>
    <w:p w14:paraId="29560F8C" w14:textId="77777777" w:rsidR="00CD2CB4" w:rsidRPr="00F412BE" w:rsidRDefault="00D3567B" w:rsidP="00DD61FC">
      <w:pPr>
        <w:pBdr>
          <w:top w:val="nil"/>
          <w:left w:val="nil"/>
          <w:bottom w:val="nil"/>
          <w:right w:val="nil"/>
          <w:between w:val="nil"/>
        </w:pBdr>
        <w:spacing w:line="264" w:lineRule="auto"/>
        <w:ind w:leftChars="0" w:left="2" w:hanging="2"/>
        <w:jc w:val="both"/>
        <w:rPr>
          <w:color w:val="000000"/>
        </w:rPr>
      </w:pPr>
      <w:r w:rsidRPr="00F412BE">
        <w:rPr>
          <w:color w:val="000000"/>
        </w:rPr>
        <w:t xml:space="preserve">12.5.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659F2A53" w14:textId="77777777" w:rsidR="00CD2CB4" w:rsidRPr="00F412BE" w:rsidRDefault="00D3567B" w:rsidP="00DD61FC">
      <w:pPr>
        <w:pBdr>
          <w:top w:val="nil"/>
          <w:left w:val="nil"/>
          <w:bottom w:val="nil"/>
          <w:right w:val="nil"/>
          <w:between w:val="nil"/>
        </w:pBdr>
        <w:spacing w:line="264" w:lineRule="auto"/>
        <w:ind w:leftChars="0" w:left="2" w:hanging="2"/>
        <w:jc w:val="both"/>
        <w:rPr>
          <w:color w:val="000000"/>
        </w:rPr>
      </w:pPr>
      <w:r w:rsidRPr="00F412BE">
        <w:rPr>
          <w:color w:val="000000"/>
        </w:rPr>
        <w:t xml:space="preserve">12.6. O acolhimento do recurso implicará invalidação apenas de ato insuscetível de aproveitamento. </w:t>
      </w:r>
    </w:p>
    <w:p w14:paraId="2627A266" w14:textId="77777777" w:rsidR="00CD2CB4" w:rsidRPr="00F412BE" w:rsidRDefault="00D3567B" w:rsidP="00DD61FC">
      <w:pPr>
        <w:widowControl w:val="0"/>
        <w:pBdr>
          <w:top w:val="nil"/>
          <w:left w:val="nil"/>
          <w:bottom w:val="nil"/>
          <w:right w:val="nil"/>
          <w:between w:val="nil"/>
        </w:pBdr>
        <w:tabs>
          <w:tab w:val="left" w:pos="567"/>
        </w:tabs>
        <w:spacing w:line="264" w:lineRule="auto"/>
        <w:ind w:leftChars="0" w:left="2" w:hanging="2"/>
        <w:jc w:val="both"/>
        <w:rPr>
          <w:color w:val="000000"/>
        </w:rPr>
      </w:pPr>
      <w:r w:rsidRPr="00F412BE">
        <w:rPr>
          <w:color w:val="000000"/>
        </w:rPr>
        <w:t>12.7. O recurso interposto dará efeito suspensivo ao ato ou à decisão recorrida, até que sobrevenha decisão final da autoridade competente.</w:t>
      </w:r>
    </w:p>
    <w:p w14:paraId="598DDA47" w14:textId="77777777" w:rsidR="00CD2CB4" w:rsidRPr="00F412BE" w:rsidRDefault="00D3567B" w:rsidP="00DD61FC">
      <w:pPr>
        <w:tabs>
          <w:tab w:val="left" w:pos="567"/>
        </w:tabs>
        <w:spacing w:line="264" w:lineRule="auto"/>
        <w:ind w:leftChars="0" w:left="2" w:hanging="2"/>
        <w:jc w:val="both"/>
        <w:rPr>
          <w:color w:val="000000"/>
        </w:rPr>
      </w:pPr>
      <w:r w:rsidRPr="00F412BE">
        <w:t xml:space="preserve">12.8. </w:t>
      </w:r>
      <w:r w:rsidRPr="00F412BE">
        <w:rPr>
          <w:color w:val="000000"/>
        </w:rPr>
        <w:t>Não serão conhecidos os recursos apresentados fora dos prazos, subscritos por representantes não habilitados legalmente ou não identificados no processo para responder pelo licitante.</w:t>
      </w:r>
    </w:p>
    <w:p w14:paraId="31FBAA9D" w14:textId="77777777" w:rsidR="00CD2CB4" w:rsidRPr="002A6E9C" w:rsidRDefault="00CD2CB4" w:rsidP="00DD61FC">
      <w:pPr>
        <w:pBdr>
          <w:top w:val="nil"/>
          <w:left w:val="nil"/>
          <w:bottom w:val="nil"/>
          <w:right w:val="nil"/>
          <w:between w:val="nil"/>
        </w:pBdr>
        <w:spacing w:line="264" w:lineRule="auto"/>
        <w:ind w:leftChars="0" w:left="2" w:hanging="2"/>
        <w:jc w:val="both"/>
        <w:rPr>
          <w:color w:val="000000"/>
          <w:u w:val="single"/>
        </w:rPr>
      </w:pPr>
    </w:p>
    <w:p w14:paraId="1ECD1431" w14:textId="77777777" w:rsidR="00CD2CB4" w:rsidRPr="002A6E9C" w:rsidRDefault="00D3567B" w:rsidP="00DD61FC">
      <w:pPr>
        <w:spacing w:line="264" w:lineRule="auto"/>
        <w:ind w:leftChars="0" w:left="2" w:hanging="2"/>
        <w:jc w:val="both"/>
        <w:rPr>
          <w:u w:val="single"/>
        </w:rPr>
      </w:pPr>
      <w:r w:rsidRPr="002A6E9C">
        <w:rPr>
          <w:b/>
          <w:u w:val="single"/>
        </w:rPr>
        <w:t>13. ENCERRAMENTO DA LICITAÇÃO:</w:t>
      </w:r>
    </w:p>
    <w:p w14:paraId="3C8C5665" w14:textId="77777777" w:rsidR="00CD2CB4" w:rsidRPr="00470369" w:rsidRDefault="00D3567B" w:rsidP="00DD61FC">
      <w:pPr>
        <w:spacing w:line="264" w:lineRule="auto"/>
        <w:ind w:leftChars="0" w:left="2" w:hanging="2"/>
        <w:jc w:val="both"/>
        <w:rPr>
          <w:bCs/>
        </w:rPr>
      </w:pPr>
      <w:r w:rsidRPr="00470369">
        <w:rPr>
          <w:bCs/>
        </w:rPr>
        <w:t>13.1. Encerradas as fases de julgamento e habilitação, e exauridos os recursos administrativos, o processo licitatório será encaminhado à autoridade superior, que poderá:</w:t>
      </w:r>
    </w:p>
    <w:p w14:paraId="6EDB3C2D" w14:textId="77777777" w:rsidR="00CD2CB4" w:rsidRPr="00470369" w:rsidRDefault="00D3567B" w:rsidP="00DD61FC">
      <w:pPr>
        <w:spacing w:line="264" w:lineRule="auto"/>
        <w:ind w:leftChars="0" w:left="2" w:hanging="2"/>
        <w:jc w:val="both"/>
        <w:rPr>
          <w:bCs/>
        </w:rPr>
      </w:pPr>
      <w:r w:rsidRPr="00470369">
        <w:rPr>
          <w:bCs/>
        </w:rPr>
        <w:t>a) determinar o retorno dos autos para saneamento de irregularidades;</w:t>
      </w:r>
    </w:p>
    <w:p w14:paraId="6BA0823B" w14:textId="77777777" w:rsidR="00CD2CB4" w:rsidRPr="00470369" w:rsidRDefault="00D3567B" w:rsidP="00DD61FC">
      <w:pPr>
        <w:spacing w:line="264" w:lineRule="auto"/>
        <w:ind w:leftChars="0" w:left="2" w:hanging="2"/>
        <w:jc w:val="both"/>
        <w:rPr>
          <w:bCs/>
        </w:rPr>
      </w:pPr>
      <w:r w:rsidRPr="00470369">
        <w:rPr>
          <w:bCs/>
        </w:rPr>
        <w:t>b) revogar a licitação por motivo de conveniência e oportunidade;</w:t>
      </w:r>
    </w:p>
    <w:p w14:paraId="07B10341" w14:textId="77777777" w:rsidR="00CD2CB4" w:rsidRPr="00470369" w:rsidRDefault="00D3567B" w:rsidP="00DD61FC">
      <w:pPr>
        <w:spacing w:line="264" w:lineRule="auto"/>
        <w:ind w:leftChars="0" w:left="2" w:hanging="2"/>
        <w:jc w:val="both"/>
        <w:rPr>
          <w:bCs/>
        </w:rPr>
      </w:pPr>
      <w:r w:rsidRPr="00470369">
        <w:rPr>
          <w:bCs/>
        </w:rPr>
        <w:t>c) proceder à anulação da licitação, de ofício ou mediante provocação de terceiros, sempre que presente ilegalidade insanável;</w:t>
      </w:r>
    </w:p>
    <w:p w14:paraId="2CD684CB" w14:textId="77777777" w:rsidR="00CD2CB4" w:rsidRPr="00470369" w:rsidRDefault="00D3567B" w:rsidP="00DD61FC">
      <w:pPr>
        <w:spacing w:line="264" w:lineRule="auto"/>
        <w:ind w:leftChars="0" w:left="2" w:hanging="2"/>
        <w:jc w:val="both"/>
        <w:rPr>
          <w:bCs/>
        </w:rPr>
      </w:pPr>
      <w:r w:rsidRPr="00470369">
        <w:rPr>
          <w:bCs/>
        </w:rPr>
        <w:t>d) adjudicar o objeto e homologar a licitação.</w:t>
      </w:r>
    </w:p>
    <w:p w14:paraId="3CB131B8" w14:textId="77777777" w:rsidR="00CD2CB4" w:rsidRPr="002A6E9C" w:rsidRDefault="00CD2CB4" w:rsidP="00DD61FC">
      <w:pPr>
        <w:tabs>
          <w:tab w:val="left" w:pos="1134"/>
        </w:tabs>
        <w:spacing w:line="264" w:lineRule="auto"/>
        <w:ind w:leftChars="0" w:left="2" w:hanging="2"/>
        <w:jc w:val="both"/>
      </w:pPr>
    </w:p>
    <w:p w14:paraId="74CD2EBE" w14:textId="77777777" w:rsidR="00CD2CB4" w:rsidRPr="002A6E9C" w:rsidRDefault="00D3567B" w:rsidP="00A530AD">
      <w:pPr>
        <w:numPr>
          <w:ilvl w:val="0"/>
          <w:numId w:val="1"/>
        </w:numPr>
        <w:tabs>
          <w:tab w:val="left" w:pos="1134"/>
        </w:tabs>
        <w:spacing w:line="276" w:lineRule="auto"/>
        <w:ind w:left="0" w:right="-2" w:hanging="2"/>
        <w:jc w:val="both"/>
        <w:rPr>
          <w:u w:val="single"/>
        </w:rPr>
      </w:pPr>
      <w:r w:rsidRPr="002A6E9C">
        <w:rPr>
          <w:b/>
          <w:u w:val="single"/>
        </w:rPr>
        <w:t>14. DAS CONDIÇÕES DE CONTRATAÇÃO:</w:t>
      </w:r>
    </w:p>
    <w:p w14:paraId="7E871320" w14:textId="77777777" w:rsidR="00CD2CB4" w:rsidRPr="00470369" w:rsidRDefault="00D3567B" w:rsidP="00A530AD">
      <w:pPr>
        <w:widowControl w:val="0"/>
        <w:pBdr>
          <w:top w:val="nil"/>
          <w:left w:val="nil"/>
          <w:bottom w:val="nil"/>
          <w:right w:val="nil"/>
          <w:between w:val="nil"/>
        </w:pBdr>
        <w:tabs>
          <w:tab w:val="left" w:pos="827"/>
        </w:tabs>
        <w:spacing w:line="276" w:lineRule="auto"/>
        <w:ind w:left="0" w:right="-2" w:hanging="2"/>
        <w:jc w:val="both"/>
        <w:rPr>
          <w:bCs/>
          <w:color w:val="000000"/>
        </w:rPr>
      </w:pPr>
      <w:r w:rsidRPr="00470369">
        <w:rPr>
          <w:bCs/>
          <w:color w:val="000000"/>
        </w:rPr>
        <w:t xml:space="preserve">14.1. Após a homologação, o adjudicatário será convocado para no prazo de 2 (dois) dias úteis assinar a ata de registro de preço e/ou contrato ou para retirar o instrumento equivalente, contrato, sob pena de decair o direito à contratação, sem prejuízo das sanções previstas neste Edital. </w:t>
      </w:r>
    </w:p>
    <w:p w14:paraId="1EF5A63E" w14:textId="77777777" w:rsidR="00CD2CB4" w:rsidRPr="00470369" w:rsidRDefault="00D3567B" w:rsidP="00A530AD">
      <w:pPr>
        <w:pBdr>
          <w:top w:val="nil"/>
          <w:left w:val="nil"/>
          <w:bottom w:val="nil"/>
          <w:right w:val="nil"/>
          <w:between w:val="nil"/>
        </w:pBdr>
        <w:spacing w:line="276" w:lineRule="auto"/>
        <w:ind w:left="0" w:right="-2" w:hanging="2"/>
        <w:jc w:val="both"/>
        <w:rPr>
          <w:bCs/>
          <w:color w:val="000000"/>
        </w:rPr>
      </w:pPr>
      <w:r w:rsidRPr="00470369">
        <w:rPr>
          <w:bCs/>
          <w:color w:val="000000"/>
        </w:rPr>
        <w:t xml:space="preserve">14.2. O prazo de convocação poderá ser prorrogado 1 (uma) vez, por igual período, mediante solicitação da parte, durante seu transcurso, devidamente justificada, e desde que o motivo apresentado seja aceito pela Administração. </w:t>
      </w:r>
    </w:p>
    <w:p w14:paraId="50F7567D" w14:textId="77777777" w:rsidR="00CD2CB4" w:rsidRPr="00470369" w:rsidRDefault="00D3567B" w:rsidP="00A530AD">
      <w:pPr>
        <w:pBdr>
          <w:top w:val="nil"/>
          <w:left w:val="nil"/>
          <w:bottom w:val="nil"/>
          <w:right w:val="nil"/>
          <w:between w:val="nil"/>
        </w:pBdr>
        <w:spacing w:line="276" w:lineRule="auto"/>
        <w:ind w:left="0" w:right="-2" w:hanging="2"/>
        <w:jc w:val="both"/>
        <w:rPr>
          <w:bCs/>
          <w:color w:val="000000"/>
        </w:rPr>
      </w:pPr>
      <w:r w:rsidRPr="00470369">
        <w:rPr>
          <w:bCs/>
          <w:color w:val="000000"/>
        </w:rPr>
        <w:t xml:space="preserve">14.3.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 </w:t>
      </w:r>
    </w:p>
    <w:p w14:paraId="3BBDDB91" w14:textId="77777777" w:rsidR="00CD2CB4" w:rsidRPr="00470369" w:rsidRDefault="00D3567B" w:rsidP="00A530AD">
      <w:pPr>
        <w:pBdr>
          <w:top w:val="nil"/>
          <w:left w:val="nil"/>
          <w:bottom w:val="nil"/>
          <w:right w:val="nil"/>
          <w:between w:val="nil"/>
        </w:pBdr>
        <w:spacing w:line="276" w:lineRule="auto"/>
        <w:ind w:left="0" w:right="-2" w:hanging="2"/>
        <w:jc w:val="both"/>
        <w:rPr>
          <w:bCs/>
          <w:color w:val="000000"/>
        </w:rPr>
      </w:pPr>
      <w:r w:rsidRPr="00470369">
        <w:rPr>
          <w:bCs/>
          <w:color w:val="000000"/>
        </w:rPr>
        <w:t xml:space="preserve">14.4. Decorrido o prazo de validade da proposta indicado no item 5.1 deste Edital, sem convocação para a contratação, ficarão os licitantes liberados dos compromissos assumidos. </w:t>
      </w:r>
    </w:p>
    <w:p w14:paraId="7D9D2190" w14:textId="77777777" w:rsidR="00CD2CB4" w:rsidRPr="00470369" w:rsidRDefault="00D3567B" w:rsidP="00A530AD">
      <w:pPr>
        <w:pBdr>
          <w:top w:val="nil"/>
          <w:left w:val="nil"/>
          <w:bottom w:val="nil"/>
          <w:right w:val="nil"/>
          <w:between w:val="nil"/>
        </w:pBdr>
        <w:spacing w:line="276" w:lineRule="auto"/>
        <w:ind w:left="0" w:right="-2" w:hanging="2"/>
        <w:jc w:val="both"/>
        <w:rPr>
          <w:bCs/>
          <w:color w:val="000000"/>
        </w:rPr>
      </w:pPr>
      <w:r w:rsidRPr="00470369">
        <w:rPr>
          <w:bCs/>
          <w:color w:val="000000"/>
        </w:rPr>
        <w:t xml:space="preserve">14.5. Na hipótese de nenhum dos licitantes aceitar a contratação, nos termos do 15.3 deste Edital, a Administração, observados o valor estimado e sua eventual atualização nos termos do edital, poderá: </w:t>
      </w:r>
    </w:p>
    <w:p w14:paraId="101D93FE" w14:textId="3325F31D" w:rsidR="00CD2CB4" w:rsidRPr="00470369" w:rsidRDefault="00D3567B" w:rsidP="00A530AD">
      <w:pPr>
        <w:pBdr>
          <w:top w:val="nil"/>
          <w:left w:val="nil"/>
          <w:bottom w:val="nil"/>
          <w:right w:val="nil"/>
          <w:between w:val="nil"/>
        </w:pBdr>
        <w:spacing w:line="276" w:lineRule="auto"/>
        <w:ind w:left="0" w:right="-2" w:hanging="2"/>
        <w:jc w:val="both"/>
        <w:rPr>
          <w:bCs/>
          <w:color w:val="000000"/>
        </w:rPr>
      </w:pPr>
      <w:r w:rsidRPr="00470369">
        <w:rPr>
          <w:bCs/>
          <w:color w:val="000000"/>
        </w:rPr>
        <w:t xml:space="preserve">a) convocar os licitantes remanescentes para negociação, na ordem de classificação, com vistas à obtenção de preço melhor, mesmo que acima do preço do adjudicatário; </w:t>
      </w:r>
    </w:p>
    <w:p w14:paraId="59C3225B" w14:textId="77777777" w:rsidR="00CD2CB4" w:rsidRPr="00470369" w:rsidRDefault="00D3567B" w:rsidP="00A530AD">
      <w:pPr>
        <w:pBdr>
          <w:top w:val="nil"/>
          <w:left w:val="nil"/>
          <w:bottom w:val="nil"/>
          <w:right w:val="nil"/>
          <w:between w:val="nil"/>
        </w:pBdr>
        <w:spacing w:line="276" w:lineRule="auto"/>
        <w:ind w:left="0" w:right="-2" w:hanging="2"/>
        <w:jc w:val="both"/>
        <w:rPr>
          <w:bCs/>
          <w:color w:val="000000"/>
        </w:rPr>
      </w:pPr>
      <w:r w:rsidRPr="00470369">
        <w:rPr>
          <w:bCs/>
          <w:color w:val="000000"/>
        </w:rPr>
        <w:t xml:space="preserve">b) adjudicar e celebrar o contrato nas condições ofertadas pelos licitantes remanescentes, atendida a ordem classificatória, quando frustrada a negociação de melhor condição. </w:t>
      </w:r>
    </w:p>
    <w:p w14:paraId="2E09E7E8" w14:textId="77777777" w:rsidR="00CD2CB4" w:rsidRPr="00470369" w:rsidRDefault="00D3567B" w:rsidP="00A530AD">
      <w:pPr>
        <w:widowControl w:val="0"/>
        <w:pBdr>
          <w:top w:val="nil"/>
          <w:left w:val="nil"/>
          <w:bottom w:val="nil"/>
          <w:right w:val="nil"/>
          <w:between w:val="nil"/>
        </w:pBdr>
        <w:tabs>
          <w:tab w:val="left" w:pos="827"/>
        </w:tabs>
        <w:spacing w:line="276" w:lineRule="auto"/>
        <w:ind w:left="0" w:right="-2" w:hanging="2"/>
        <w:jc w:val="both"/>
        <w:rPr>
          <w:bCs/>
          <w:color w:val="000000"/>
        </w:rPr>
      </w:pPr>
      <w:r w:rsidRPr="00470369">
        <w:rPr>
          <w:bCs/>
          <w:color w:val="000000"/>
        </w:rPr>
        <w:t xml:space="preserve">14.6. A recusa injustificada do adjudicatário em assinar a ata de registro de preços e/ou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 </w:t>
      </w:r>
    </w:p>
    <w:p w14:paraId="4D1289DE" w14:textId="77777777" w:rsidR="00CD2CB4" w:rsidRPr="00470369" w:rsidRDefault="00D3567B" w:rsidP="00A530AD">
      <w:pPr>
        <w:widowControl w:val="0"/>
        <w:pBdr>
          <w:top w:val="nil"/>
          <w:left w:val="nil"/>
          <w:bottom w:val="nil"/>
          <w:right w:val="nil"/>
          <w:between w:val="nil"/>
        </w:pBdr>
        <w:tabs>
          <w:tab w:val="left" w:pos="827"/>
        </w:tabs>
        <w:spacing w:line="276" w:lineRule="auto"/>
        <w:ind w:left="0" w:right="-2" w:hanging="2"/>
        <w:jc w:val="both"/>
        <w:rPr>
          <w:bCs/>
          <w:color w:val="000000"/>
        </w:rPr>
      </w:pPr>
      <w:r w:rsidRPr="00470369">
        <w:rPr>
          <w:bCs/>
          <w:color w:val="000000"/>
        </w:rPr>
        <w:t>14.7. Por ocasião da assinatura do contrato, deverão ser comprovadas as condições de habilitação consignadas no edital, as quais deverão ser mantidas pelo licitante durante a vigência do contrato.</w:t>
      </w:r>
    </w:p>
    <w:p w14:paraId="7FC0B6BA" w14:textId="77777777" w:rsidR="00512C14" w:rsidRDefault="00512C14" w:rsidP="00A530AD">
      <w:pPr>
        <w:pBdr>
          <w:top w:val="nil"/>
          <w:left w:val="nil"/>
          <w:bottom w:val="nil"/>
          <w:right w:val="nil"/>
          <w:between w:val="nil"/>
        </w:pBdr>
        <w:spacing w:line="276" w:lineRule="auto"/>
        <w:ind w:left="0" w:hanging="2"/>
        <w:jc w:val="both"/>
        <w:rPr>
          <w:b/>
          <w:color w:val="000000"/>
          <w:u w:val="single"/>
        </w:rPr>
      </w:pPr>
    </w:p>
    <w:p w14:paraId="407F3C1F" w14:textId="38ED396C" w:rsidR="00CD2CB4" w:rsidRPr="002A6E9C" w:rsidRDefault="00D3567B" w:rsidP="00A530AD">
      <w:pPr>
        <w:pBdr>
          <w:top w:val="nil"/>
          <w:left w:val="nil"/>
          <w:bottom w:val="nil"/>
          <w:right w:val="nil"/>
          <w:between w:val="nil"/>
        </w:pBdr>
        <w:spacing w:line="276" w:lineRule="auto"/>
        <w:ind w:left="0" w:hanging="2"/>
        <w:jc w:val="both"/>
        <w:rPr>
          <w:color w:val="000000"/>
          <w:u w:val="single"/>
        </w:rPr>
      </w:pPr>
      <w:r w:rsidRPr="002A6E9C">
        <w:rPr>
          <w:b/>
          <w:color w:val="000000"/>
          <w:u w:val="single"/>
        </w:rPr>
        <w:t xml:space="preserve">15. VIGÊNCIA DA ATA DE REGISTRO DE PREÇOS:  </w:t>
      </w:r>
    </w:p>
    <w:p w14:paraId="6C32433B" w14:textId="77777777" w:rsidR="00CD2CB4" w:rsidRPr="00470369"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470369">
        <w:rPr>
          <w:bCs/>
        </w:rPr>
        <w:t xml:space="preserve">15.1. </w:t>
      </w:r>
      <w:r w:rsidRPr="00470369">
        <w:rPr>
          <w:bCs/>
          <w:color w:val="000000"/>
        </w:rPr>
        <w:t xml:space="preserve">A vigência da ata será de 12 (doze) meses a contar da sua assinatura, podendo ser prorrogado justificadamente nos termos da Lei Federal nº 14.133/2021. </w:t>
      </w:r>
    </w:p>
    <w:p w14:paraId="5F4A23B2" w14:textId="3D136F19"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512C14">
        <w:rPr>
          <w:bCs/>
          <w:color w:val="000000"/>
        </w:rPr>
        <w:lastRenderedPageBreak/>
        <w:t xml:space="preserve">15.2. O contrato decorrente da ata de registro de preços terá a sua vigência estabelecida em conformidade com as disposições nela contidas, respeitados os limites dispostos no art. 106 e 107 da Lei Federal nº 14.133/2021. </w:t>
      </w:r>
    </w:p>
    <w:p w14:paraId="2509676C" w14:textId="77777777" w:rsidR="00512C14" w:rsidRPr="00512C14" w:rsidRDefault="00512C14" w:rsidP="00A530AD">
      <w:pPr>
        <w:widowControl w:val="0"/>
        <w:pBdr>
          <w:top w:val="nil"/>
          <w:left w:val="nil"/>
          <w:bottom w:val="nil"/>
          <w:right w:val="nil"/>
          <w:between w:val="nil"/>
        </w:pBdr>
        <w:spacing w:line="276" w:lineRule="auto"/>
        <w:ind w:left="0" w:hanging="2"/>
        <w:jc w:val="both"/>
        <w:rPr>
          <w:b/>
          <w:u w:val="single"/>
        </w:rPr>
      </w:pPr>
    </w:p>
    <w:p w14:paraId="01F8FDB1" w14:textId="366A3F41" w:rsidR="00CD2CB4" w:rsidRPr="00512C14" w:rsidRDefault="00D3567B" w:rsidP="00A530AD">
      <w:pPr>
        <w:widowControl w:val="0"/>
        <w:pBdr>
          <w:top w:val="nil"/>
          <w:left w:val="nil"/>
          <w:bottom w:val="nil"/>
          <w:right w:val="nil"/>
          <w:between w:val="nil"/>
        </w:pBdr>
        <w:spacing w:line="276" w:lineRule="auto"/>
        <w:ind w:left="0" w:hanging="2"/>
        <w:jc w:val="both"/>
        <w:rPr>
          <w:b/>
          <w:u w:val="single"/>
        </w:rPr>
      </w:pPr>
      <w:r w:rsidRPr="00512C14">
        <w:rPr>
          <w:b/>
          <w:u w:val="single"/>
        </w:rPr>
        <w:t>16. DAS HIPÓTESES DE CANCELAMENTO DA ATA:</w:t>
      </w:r>
    </w:p>
    <w:p w14:paraId="48292912" w14:textId="77777777" w:rsidR="00CD2CB4" w:rsidRPr="00512C14" w:rsidRDefault="00D3567B" w:rsidP="00A530AD">
      <w:pPr>
        <w:widowControl w:val="0"/>
        <w:pBdr>
          <w:top w:val="nil"/>
          <w:left w:val="nil"/>
          <w:bottom w:val="nil"/>
          <w:right w:val="nil"/>
          <w:between w:val="nil"/>
        </w:pBdr>
        <w:spacing w:line="276" w:lineRule="auto"/>
        <w:ind w:left="0" w:hanging="2"/>
        <w:jc w:val="both"/>
        <w:rPr>
          <w:bCs/>
        </w:rPr>
      </w:pPr>
      <w:r w:rsidRPr="00512C14">
        <w:rPr>
          <w:bCs/>
        </w:rPr>
        <w:t>16.1. O preço registrado poderá ser suspenso ou cancelado, facultada a defesa prévia do interessado, no prazo de 5 (cinco) dias úteis, nos seguintes casos:</w:t>
      </w:r>
    </w:p>
    <w:p w14:paraId="6E19731A" w14:textId="23FE5C00"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bCs/>
        </w:rPr>
      </w:pPr>
      <w:r w:rsidRPr="00512C14">
        <w:rPr>
          <w:bCs/>
        </w:rPr>
        <w:t>I -</w:t>
      </w:r>
      <w:r w:rsidR="00E725A7">
        <w:rPr>
          <w:bCs/>
        </w:rPr>
        <w:t xml:space="preserve"> P</w:t>
      </w:r>
      <w:r w:rsidRPr="00512C14">
        <w:rPr>
          <w:bCs/>
        </w:rPr>
        <w:t>ela Administração, quando:</w:t>
      </w:r>
    </w:p>
    <w:p w14:paraId="61619BF0" w14:textId="77777777"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bCs/>
        </w:rPr>
      </w:pPr>
      <w:r w:rsidRPr="00512C14">
        <w:rPr>
          <w:bCs/>
        </w:rPr>
        <w:t>a) o fornecedor não cumprir as exigências do instrumento convocatório que der origem ao registro de preços;</w:t>
      </w:r>
    </w:p>
    <w:p w14:paraId="78A82AD0" w14:textId="77777777"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bCs/>
        </w:rPr>
      </w:pPr>
      <w:r w:rsidRPr="00512C14">
        <w:rPr>
          <w:bCs/>
        </w:rPr>
        <w:t>b) o fornecedor recusar-se a assinar a ata ou a formalizar contrato decorrente do registro de preços, ressalvada a hipótese de a Administração aceitar sua justificativa;</w:t>
      </w:r>
    </w:p>
    <w:p w14:paraId="667F6B97" w14:textId="77777777"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bCs/>
        </w:rPr>
      </w:pPr>
      <w:r w:rsidRPr="00512C14">
        <w:rPr>
          <w:bCs/>
        </w:rPr>
        <w:t>c) o fornecedor der causa à rescisão de contrato decorrente do registro de preços;</w:t>
      </w:r>
    </w:p>
    <w:p w14:paraId="414F6DC7" w14:textId="77777777"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bCs/>
        </w:rPr>
      </w:pPr>
      <w:r w:rsidRPr="00512C14">
        <w:rPr>
          <w:bCs/>
        </w:rPr>
        <w:t>d) em qualquer das hipóteses de inexecução total ou parcial do contrato decorrente do registro de preços;</w:t>
      </w:r>
    </w:p>
    <w:p w14:paraId="1F3330AE" w14:textId="77777777"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bCs/>
        </w:rPr>
      </w:pPr>
      <w:r w:rsidRPr="00512C14">
        <w:rPr>
          <w:bCs/>
        </w:rPr>
        <w:t>e) os preços registrados se apresentarem superiores aos praticados pelo mercado;</w:t>
      </w:r>
    </w:p>
    <w:p w14:paraId="09DF3E55" w14:textId="77777777"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bCs/>
        </w:rPr>
      </w:pPr>
      <w:r w:rsidRPr="00512C14">
        <w:rPr>
          <w:bCs/>
        </w:rPr>
        <w:t>f) por razões de interesse público, devidamente fundamentadas.</w:t>
      </w:r>
    </w:p>
    <w:p w14:paraId="5467026B" w14:textId="0418442A"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bCs/>
        </w:rPr>
      </w:pPr>
      <w:r w:rsidRPr="00512C14">
        <w:rPr>
          <w:bCs/>
        </w:rPr>
        <w:t xml:space="preserve">II - </w:t>
      </w:r>
      <w:r w:rsidR="00E725A7">
        <w:rPr>
          <w:bCs/>
        </w:rPr>
        <w:t>P</w:t>
      </w:r>
      <w:r w:rsidRPr="00512C14">
        <w:rPr>
          <w:bCs/>
        </w:rPr>
        <w:t>elo fornecedor quando, mediante solicitação por escrito, comprovar a impossibilidade de cumprir as exigências do instrumento convocatório que deu origem ao registro de preços.</w:t>
      </w:r>
    </w:p>
    <w:p w14:paraId="0ED49DEA" w14:textId="77777777"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bCs/>
          <w:color w:val="000000"/>
        </w:rPr>
      </w:pPr>
      <w:r w:rsidRPr="00512C14">
        <w:rPr>
          <w:bCs/>
          <w:color w:val="000000"/>
        </w:rPr>
        <w:t>16.2. No caso de cancelamento da ata, em que o fornecedor não tiver tido ingerência sobre a descontinuidade do produto no mercado, não será penalizado, contudo deverá ser feita a reclassificação da ata.</w:t>
      </w:r>
    </w:p>
    <w:p w14:paraId="0DBAC1B9" w14:textId="77777777" w:rsidR="00CD2CB4" w:rsidRPr="00512C14" w:rsidRDefault="00D3567B" w:rsidP="00A530AD">
      <w:pPr>
        <w:widowControl w:val="0"/>
        <w:pBdr>
          <w:top w:val="nil"/>
          <w:left w:val="nil"/>
          <w:bottom w:val="nil"/>
          <w:right w:val="nil"/>
          <w:between w:val="nil"/>
        </w:pBdr>
        <w:tabs>
          <w:tab w:val="left" w:pos="827"/>
        </w:tabs>
        <w:spacing w:line="276" w:lineRule="auto"/>
        <w:ind w:left="0" w:hanging="2"/>
        <w:jc w:val="both"/>
        <w:rPr>
          <w:color w:val="000000"/>
        </w:rPr>
      </w:pPr>
      <w:r w:rsidRPr="00512C14">
        <w:rPr>
          <w:bCs/>
          <w:color w:val="000000"/>
        </w:rPr>
        <w:t>16.3. Se, no decorrer da contratação, o fornecedor apresentar pedido de cancelamento dos preços registrados, deverá apresentar</w:t>
      </w:r>
      <w:r w:rsidRPr="00512C14">
        <w:rPr>
          <w:color w:val="000000"/>
        </w:rPr>
        <w:t xml:space="preserve"> justificativas pela não continuidade do fornecimento, sem prejuízo de aplicação das sanções dispostas neste edital.</w:t>
      </w:r>
    </w:p>
    <w:p w14:paraId="50A69406" w14:textId="77777777" w:rsidR="00CD2CB4" w:rsidRPr="00512C14" w:rsidRDefault="00CD2CB4" w:rsidP="00A530AD">
      <w:pPr>
        <w:widowControl w:val="0"/>
        <w:pBdr>
          <w:top w:val="nil"/>
          <w:left w:val="nil"/>
          <w:bottom w:val="nil"/>
          <w:right w:val="nil"/>
          <w:between w:val="nil"/>
        </w:pBdr>
        <w:tabs>
          <w:tab w:val="left" w:pos="827"/>
        </w:tabs>
        <w:spacing w:line="276" w:lineRule="auto"/>
        <w:ind w:left="0" w:hanging="2"/>
        <w:jc w:val="both"/>
        <w:rPr>
          <w:color w:val="000000"/>
        </w:rPr>
      </w:pPr>
    </w:p>
    <w:p w14:paraId="21897E67"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u w:val="single"/>
        </w:rPr>
      </w:pPr>
      <w:r w:rsidRPr="00512C14">
        <w:rPr>
          <w:b/>
          <w:color w:val="000000"/>
          <w:u w:val="single"/>
        </w:rPr>
        <w:t xml:space="preserve">17. DAS CONDIÇÕES PARA ALTERAÇÃO DOS PREÇOS </w:t>
      </w:r>
      <w:r w:rsidRPr="00512C14">
        <w:rPr>
          <w:b/>
          <w:u w:val="single"/>
        </w:rPr>
        <w:t xml:space="preserve">REGISTRADOS: </w:t>
      </w:r>
    </w:p>
    <w:p w14:paraId="32C2EF30"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rPr>
      </w:pPr>
      <w:r w:rsidRPr="00512C14">
        <w:rPr>
          <w:bCs/>
        </w:rPr>
        <w:t>17.1.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14:paraId="7B5EDFFF"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rPr>
      </w:pPr>
      <w:r w:rsidRPr="00512C14">
        <w:rPr>
          <w:bCs/>
        </w:rPr>
        <w:t>17.2. Os preços registrados poderão ser reequilibrados, desde que haja o convencimento do fiscal com base na documentação apresentada pela contratada, sob pena de indeferimento do pedido.</w:t>
      </w:r>
    </w:p>
    <w:p w14:paraId="01C4387F"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rPr>
      </w:pPr>
      <w:r w:rsidRPr="00512C14">
        <w:rPr>
          <w:bCs/>
        </w:rPr>
        <w:t>17.3. A resposta aos pedidos de revisão dos custos da ata, deverão ser feitas em até 15 (quinze) dias úteis.</w:t>
      </w:r>
    </w:p>
    <w:p w14:paraId="5FB8012E"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color w:val="000000"/>
        </w:rPr>
      </w:pPr>
      <w:r w:rsidRPr="00512C14">
        <w:rPr>
          <w:bCs/>
          <w:color w:val="000000"/>
        </w:rPr>
        <w:t>17.4.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14:paraId="31121F86"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color w:val="000000"/>
        </w:rPr>
      </w:pPr>
      <w:r w:rsidRPr="00512C14">
        <w:rPr>
          <w:bCs/>
          <w:color w:val="000000"/>
        </w:rPr>
        <w:t>17.5. No caso de o preço revisado ficar maior que o do segundo colocado, será negada a revisão e reclassificada a ata de registro de preços.</w:t>
      </w:r>
    </w:p>
    <w:p w14:paraId="758392D4" w14:textId="77777777" w:rsidR="006D4CEB" w:rsidRPr="00512C14" w:rsidRDefault="006D4CEB" w:rsidP="00A530AD">
      <w:pPr>
        <w:widowControl w:val="0"/>
        <w:pBdr>
          <w:top w:val="nil"/>
          <w:left w:val="nil"/>
          <w:bottom w:val="nil"/>
          <w:right w:val="nil"/>
          <w:between w:val="nil"/>
        </w:pBdr>
        <w:tabs>
          <w:tab w:val="left" w:pos="827"/>
        </w:tabs>
        <w:spacing w:line="276" w:lineRule="auto"/>
        <w:ind w:leftChars="0" w:left="2" w:hanging="2"/>
        <w:jc w:val="both"/>
        <w:rPr>
          <w:color w:val="000000"/>
        </w:rPr>
      </w:pPr>
    </w:p>
    <w:p w14:paraId="629CAC15"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u w:val="single"/>
        </w:rPr>
      </w:pPr>
      <w:r w:rsidRPr="00512C14">
        <w:rPr>
          <w:b/>
          <w:u w:val="single"/>
        </w:rPr>
        <w:t>18. FORMALIZAÇÃO DO CADASTRO RESERVA:</w:t>
      </w:r>
    </w:p>
    <w:p w14:paraId="2F828489"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rPr>
      </w:pPr>
      <w:r w:rsidRPr="00512C14">
        <w:rPr>
          <w:bCs/>
        </w:rPr>
        <w:t>18.1. Será incluído na ata, na forma de anexo, o registro de até 3 (três) fornecedores como cadastro reserva:</w:t>
      </w:r>
    </w:p>
    <w:p w14:paraId="3D234C9E"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rPr>
      </w:pPr>
      <w:r w:rsidRPr="00512C14">
        <w:rPr>
          <w:bCs/>
        </w:rPr>
        <w:t xml:space="preserve">a) dos licitantes ou dos fornecedores que aceitarem cotar os bens, as obras ou os serviços com preços iguais aos do adjudicatário, observada a classificação na licitação; </w:t>
      </w:r>
    </w:p>
    <w:p w14:paraId="0E3F22DE"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rPr>
      </w:pPr>
      <w:r w:rsidRPr="00512C14">
        <w:rPr>
          <w:bCs/>
        </w:rPr>
        <w:t>OBS: a solicitação para registro dos licitantes que aceitarem cotar o objeto com preço igual ao do adjudicatário será feita até o 5º (quinto) colocado no ranking de preços do pregão, sendo que esses terão o prazo de 10 (dez) minutos para sua resposta, conforme Decreto Municipal nº 04/2025.</w:t>
      </w:r>
    </w:p>
    <w:p w14:paraId="27294D7B"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rPr>
      </w:pPr>
      <w:r w:rsidRPr="00512C14">
        <w:rPr>
          <w:bCs/>
        </w:rPr>
        <w:t>OBS: Após a resposta dos licitantes ao questionamento, serão registrados na ata de registro de preços os 3 (três) primeiros colocados, por ordem de classificação e de menor valor.</w:t>
      </w:r>
    </w:p>
    <w:p w14:paraId="768E2F50"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rPr>
      </w:pPr>
      <w:r w:rsidRPr="00512C14">
        <w:rPr>
          <w:bCs/>
        </w:rPr>
        <w:t>b) dos licitantes ou dos fornecedores que mantiverem sua proposta original.</w:t>
      </w:r>
    </w:p>
    <w:p w14:paraId="47BA02C7"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rPr>
      </w:pPr>
      <w:r w:rsidRPr="00512C14">
        <w:rPr>
          <w:bCs/>
        </w:rPr>
        <w:t>18.2. será respeitada, nas contratações, a ordem de classificação dos licitantes ou fornecedores registrados na ata.</w:t>
      </w:r>
    </w:p>
    <w:p w14:paraId="460969BA" w14:textId="0CB020EE"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pPr>
      <w:r w:rsidRPr="00512C14">
        <w:rPr>
          <w:bCs/>
        </w:rPr>
        <w:t>18.3. O registro a que se refere o item 19.1 tem por objetivo a formação de cadastro de reserva, para o caso de impossibilidade</w:t>
      </w:r>
      <w:r w:rsidRPr="00512C14">
        <w:t xml:space="preserve"> de atendimento pelo signatário da ata.</w:t>
      </w:r>
    </w:p>
    <w:p w14:paraId="7229F1D0" w14:textId="77777777" w:rsidR="00CD2CB4" w:rsidRPr="00512C14" w:rsidRDefault="00D3567B" w:rsidP="00A530AD">
      <w:pPr>
        <w:widowControl w:val="0"/>
        <w:pBdr>
          <w:top w:val="nil"/>
          <w:left w:val="nil"/>
          <w:bottom w:val="nil"/>
          <w:right w:val="nil"/>
          <w:between w:val="nil"/>
        </w:pBdr>
        <w:tabs>
          <w:tab w:val="left" w:pos="827"/>
        </w:tabs>
        <w:spacing w:line="276" w:lineRule="auto"/>
        <w:ind w:leftChars="0" w:left="2" w:hanging="2"/>
        <w:jc w:val="both"/>
        <w:rPr>
          <w:bCs/>
        </w:rPr>
      </w:pPr>
      <w:r w:rsidRPr="00512C14">
        <w:rPr>
          <w:bCs/>
        </w:rPr>
        <w:t xml:space="preserve">18.4. Para fins da ordem de classificação, os licitantes ou fornecedores de que trata a alínea “a” do item 19.1 antecederão aqueles de que trata a alínea “b” do referido item. </w:t>
      </w:r>
    </w:p>
    <w:p w14:paraId="707BD412" w14:textId="753857F2" w:rsidR="00CD2CB4" w:rsidRPr="00512C14" w:rsidRDefault="00D3567B" w:rsidP="00A530AD">
      <w:pPr>
        <w:pBdr>
          <w:top w:val="nil"/>
          <w:left w:val="nil"/>
          <w:bottom w:val="nil"/>
          <w:right w:val="nil"/>
          <w:between w:val="nil"/>
        </w:pBdr>
        <w:spacing w:line="276" w:lineRule="auto"/>
        <w:ind w:leftChars="0" w:left="2" w:hanging="2"/>
        <w:jc w:val="both"/>
        <w:rPr>
          <w:b/>
          <w:color w:val="000000"/>
          <w:u w:val="single"/>
        </w:rPr>
      </w:pPr>
      <w:r w:rsidRPr="00512C14">
        <w:rPr>
          <w:b/>
          <w:color w:val="000000"/>
          <w:u w:val="single"/>
        </w:rPr>
        <w:lastRenderedPageBreak/>
        <w:t>19. DO RECEBIMENTO:</w:t>
      </w:r>
    </w:p>
    <w:p w14:paraId="5983A009" w14:textId="77777777" w:rsidR="00CD2CB4" w:rsidRPr="00470369" w:rsidRDefault="00D3567B" w:rsidP="00A530AD">
      <w:pPr>
        <w:pBdr>
          <w:top w:val="nil"/>
          <w:left w:val="nil"/>
          <w:bottom w:val="nil"/>
          <w:right w:val="nil"/>
          <w:between w:val="nil"/>
        </w:pBdr>
        <w:spacing w:line="276" w:lineRule="auto"/>
        <w:ind w:leftChars="0" w:left="2" w:hanging="2"/>
        <w:jc w:val="both"/>
        <w:rPr>
          <w:bCs/>
          <w:color w:val="000000"/>
        </w:rPr>
      </w:pPr>
      <w:r w:rsidRPr="00470369">
        <w:rPr>
          <w:bCs/>
          <w:color w:val="000000"/>
        </w:rPr>
        <w:t>19.1. A licitante vencedora terá a responsabilidade de entregar os combustíveis no setor de almoxarifado da Prefeitura Municipal de Palmitinho, sito a Rua Santos Dumont, nº 25, centro de Palmitinho/RS.</w:t>
      </w:r>
    </w:p>
    <w:p w14:paraId="299F6FE2" w14:textId="77777777" w:rsidR="00CD2CB4" w:rsidRPr="00470369" w:rsidRDefault="00D3567B" w:rsidP="00A530AD">
      <w:pPr>
        <w:spacing w:line="276" w:lineRule="auto"/>
        <w:ind w:left="0" w:hanging="2"/>
        <w:jc w:val="both"/>
        <w:rPr>
          <w:bCs/>
        </w:rPr>
      </w:pPr>
      <w:r w:rsidRPr="00470369">
        <w:rPr>
          <w:bCs/>
        </w:rPr>
        <w:t>19.2. A empresa vencedora deverá entregar os combustíveis, até 3 (três) dias úteis após a solicitação do pedido, através de Nota de Empenho, expedida pelo Município de Palmitinho/RS.</w:t>
      </w:r>
    </w:p>
    <w:p w14:paraId="6493F92E" w14:textId="5AA82EBC" w:rsidR="00CD2CB4" w:rsidRPr="00470369" w:rsidRDefault="00D3567B" w:rsidP="00A530AD">
      <w:pPr>
        <w:spacing w:line="276" w:lineRule="auto"/>
        <w:ind w:left="0" w:hanging="2"/>
        <w:jc w:val="both"/>
        <w:rPr>
          <w:bCs/>
        </w:rPr>
      </w:pPr>
      <w:r w:rsidRPr="00470369">
        <w:rPr>
          <w:bCs/>
        </w:rPr>
        <w:t>19.3. A responsabilidade pelo recebimento dos combustíveis será realizada por funcionário designado para o mesmo;</w:t>
      </w:r>
    </w:p>
    <w:p w14:paraId="1BCB4FE0" w14:textId="77777777" w:rsidR="00CD2CB4" w:rsidRPr="00470369" w:rsidRDefault="00D3567B" w:rsidP="00A530AD">
      <w:pPr>
        <w:numPr>
          <w:ilvl w:val="0"/>
          <w:numId w:val="6"/>
        </w:numPr>
        <w:spacing w:line="276" w:lineRule="auto"/>
        <w:ind w:left="0" w:hanging="2"/>
        <w:jc w:val="both"/>
        <w:rPr>
          <w:bCs/>
        </w:rPr>
      </w:pPr>
      <w:r w:rsidRPr="00470369">
        <w:rPr>
          <w:bCs/>
        </w:rPr>
        <w:t xml:space="preserve">19.4. O recebimento provisório ou definitivo não exclui a responsabilidade pela qualidade dos produtos, nem ético-profissional pela perfeita execução do contrato, dentro dos limites estabelecidos em lei. </w:t>
      </w:r>
    </w:p>
    <w:p w14:paraId="61C40902" w14:textId="77777777" w:rsidR="00CD2CB4" w:rsidRPr="00470369" w:rsidRDefault="00D3567B" w:rsidP="00A530AD">
      <w:pPr>
        <w:numPr>
          <w:ilvl w:val="0"/>
          <w:numId w:val="6"/>
        </w:numPr>
        <w:tabs>
          <w:tab w:val="left" w:pos="567"/>
        </w:tabs>
        <w:spacing w:line="276" w:lineRule="auto"/>
        <w:ind w:left="0" w:hanging="2"/>
        <w:jc w:val="both"/>
        <w:rPr>
          <w:bCs/>
        </w:rPr>
      </w:pPr>
      <w:r w:rsidRPr="00470369">
        <w:rPr>
          <w:bCs/>
        </w:rPr>
        <w:t>19.5. Os produtos que não seguirem os requisitos descritos serão devolvidos aos seus fornecedores e estes devem encaminhar novo produto.</w:t>
      </w:r>
    </w:p>
    <w:p w14:paraId="389A7A41" w14:textId="77777777" w:rsidR="00CD2CB4" w:rsidRPr="00470369" w:rsidRDefault="00D3567B" w:rsidP="00A530AD">
      <w:pPr>
        <w:numPr>
          <w:ilvl w:val="0"/>
          <w:numId w:val="6"/>
        </w:numPr>
        <w:tabs>
          <w:tab w:val="left" w:pos="567"/>
        </w:tabs>
        <w:spacing w:line="276" w:lineRule="auto"/>
        <w:ind w:left="0" w:hanging="2"/>
        <w:jc w:val="both"/>
        <w:rPr>
          <w:bCs/>
        </w:rPr>
      </w:pPr>
      <w:r w:rsidRPr="00470369">
        <w:rPr>
          <w:bCs/>
        </w:rPr>
        <w:t>19.5.1. Verificada a desconformidade de algum dos produtos, a licitante vencedora deverá promover as correções necessárias no prazo máximo de 48 (quarenta e oito) horas.</w:t>
      </w:r>
    </w:p>
    <w:p w14:paraId="1950D201" w14:textId="77777777" w:rsidR="00CD2CB4" w:rsidRPr="00470369" w:rsidRDefault="00D3567B" w:rsidP="00A530AD">
      <w:pPr>
        <w:numPr>
          <w:ilvl w:val="0"/>
          <w:numId w:val="6"/>
        </w:numPr>
        <w:spacing w:line="276" w:lineRule="auto"/>
        <w:ind w:left="0" w:hanging="2"/>
        <w:jc w:val="both"/>
        <w:rPr>
          <w:bCs/>
        </w:rPr>
      </w:pPr>
      <w:r w:rsidRPr="00470369">
        <w:rPr>
          <w:bCs/>
        </w:rPr>
        <w:t xml:space="preserve">19.6. Se o problema nos produtos persistir nas entregas posteriores, a contratante aplicará as penalidades previstas na Lei Federal nº 14.133/2021. </w:t>
      </w:r>
    </w:p>
    <w:p w14:paraId="4C95214B" w14:textId="77777777" w:rsidR="00CD2CB4" w:rsidRPr="00470369"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470369">
        <w:rPr>
          <w:bCs/>
          <w:color w:val="000000"/>
        </w:rPr>
        <w:t>19.7. A Prefeitura se reserva o direito de adquirir apenas parte dos produtos licitados.</w:t>
      </w:r>
    </w:p>
    <w:p w14:paraId="102B052D" w14:textId="77777777" w:rsidR="00CD2CB4" w:rsidRPr="00470369" w:rsidRDefault="00D3567B" w:rsidP="00A530AD">
      <w:pPr>
        <w:numPr>
          <w:ilvl w:val="0"/>
          <w:numId w:val="6"/>
        </w:numPr>
        <w:tabs>
          <w:tab w:val="left" w:pos="0"/>
        </w:tabs>
        <w:spacing w:line="276" w:lineRule="auto"/>
        <w:ind w:left="0" w:hanging="2"/>
        <w:jc w:val="both"/>
        <w:rPr>
          <w:bCs/>
        </w:rPr>
      </w:pPr>
      <w:r w:rsidRPr="00470369">
        <w:rPr>
          <w:bCs/>
        </w:rPr>
        <w:t>19.8. Caso haja algum dano nas máquinas e veículos em virtude da má qualidade dos produtos, o fornecedor será responsabilizado.</w:t>
      </w:r>
    </w:p>
    <w:p w14:paraId="5D725B66" w14:textId="77777777" w:rsidR="00CD2CB4" w:rsidRPr="002A6E9C" w:rsidRDefault="00D3567B" w:rsidP="00A530AD">
      <w:pPr>
        <w:numPr>
          <w:ilvl w:val="0"/>
          <w:numId w:val="6"/>
        </w:numPr>
        <w:tabs>
          <w:tab w:val="left" w:pos="0"/>
        </w:tabs>
        <w:spacing w:line="276" w:lineRule="auto"/>
        <w:ind w:left="0" w:hanging="2"/>
        <w:jc w:val="both"/>
      </w:pPr>
      <w:r w:rsidRPr="00470369">
        <w:rPr>
          <w:bCs/>
        </w:rPr>
        <w:t>19.9. O fornecedor deverá arcar com os custos de frete até o local de entrega, sendo seu ônus a regularidade da carga e o</w:t>
      </w:r>
      <w:r w:rsidRPr="002A6E9C">
        <w:t xml:space="preserve"> atendimento das normativas aplicáveis ao transporte.</w:t>
      </w:r>
    </w:p>
    <w:p w14:paraId="07293FE9" w14:textId="77777777" w:rsidR="00CD2CB4" w:rsidRPr="002A6E9C" w:rsidRDefault="00CD2CB4" w:rsidP="00A530AD">
      <w:pPr>
        <w:numPr>
          <w:ilvl w:val="0"/>
          <w:numId w:val="6"/>
        </w:numPr>
        <w:tabs>
          <w:tab w:val="left" w:pos="0"/>
        </w:tabs>
        <w:spacing w:line="276" w:lineRule="auto"/>
        <w:ind w:left="0" w:hanging="2"/>
        <w:jc w:val="both"/>
      </w:pPr>
    </w:p>
    <w:p w14:paraId="548577AE" w14:textId="77777777" w:rsidR="00CD2CB4" w:rsidRPr="002A6E9C" w:rsidRDefault="00D3567B" w:rsidP="00A530AD">
      <w:pPr>
        <w:numPr>
          <w:ilvl w:val="0"/>
          <w:numId w:val="6"/>
        </w:numPr>
        <w:spacing w:line="276" w:lineRule="auto"/>
        <w:ind w:left="0" w:hanging="2"/>
        <w:jc w:val="both"/>
        <w:rPr>
          <w:b/>
          <w:u w:val="single"/>
        </w:rPr>
      </w:pPr>
      <w:r w:rsidRPr="002A6E9C">
        <w:rPr>
          <w:b/>
          <w:u w:val="single"/>
        </w:rPr>
        <w:t>20. DA INSTALAÇÃO DOS TANQUES E DAS BOMBAS:</w:t>
      </w:r>
    </w:p>
    <w:p w14:paraId="1F4D243B" w14:textId="77777777" w:rsidR="00CD2CB4" w:rsidRPr="008B5833" w:rsidRDefault="00D3567B" w:rsidP="00A530AD">
      <w:pPr>
        <w:numPr>
          <w:ilvl w:val="0"/>
          <w:numId w:val="6"/>
        </w:numPr>
        <w:spacing w:line="276" w:lineRule="auto"/>
        <w:ind w:left="0" w:hanging="2"/>
        <w:jc w:val="both"/>
        <w:rPr>
          <w:bCs/>
        </w:rPr>
      </w:pPr>
      <w:r w:rsidRPr="008B5833">
        <w:rPr>
          <w:bCs/>
        </w:rPr>
        <w:t>20.1 A instalação dos tanques deve seguir o que está estabelecido na NBR 17.505 e demais normas aplicáveis.</w:t>
      </w:r>
    </w:p>
    <w:p w14:paraId="6D73B2FD" w14:textId="0EF89BD4" w:rsidR="00CD2CB4" w:rsidRPr="008B5833"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8B5833">
        <w:rPr>
          <w:bCs/>
          <w:color w:val="000000"/>
        </w:rPr>
        <w:t xml:space="preserve">20.2. A empresa que vier a ser declarada vencedora dos itens </w:t>
      </w:r>
      <w:r w:rsidR="00DD61FC">
        <w:rPr>
          <w:bCs/>
          <w:color w:val="000000"/>
        </w:rPr>
        <w:t>1</w:t>
      </w:r>
      <w:r w:rsidRPr="008B5833">
        <w:rPr>
          <w:bCs/>
          <w:color w:val="000000"/>
        </w:rPr>
        <w:t xml:space="preserve"> e </w:t>
      </w:r>
      <w:r w:rsidR="00DD61FC">
        <w:rPr>
          <w:bCs/>
          <w:color w:val="000000"/>
        </w:rPr>
        <w:t>2</w:t>
      </w:r>
      <w:r w:rsidRPr="008B5833">
        <w:rPr>
          <w:bCs/>
          <w:color w:val="000000"/>
        </w:rPr>
        <w:t xml:space="preserve"> se obrigará, sem ônus para o Município, fornecer e instalar tanque de combustível aéreo, com capacidade mínima de 7.000 (sete mil) e máxima de 7.500 (sete mil e quinhentos) litros para cada item, com bomba para abastecimento com registradora de volumes/quantidade e responsabilizar-se-á pela respectiva manutenção, mediante cessão em regime de comodato.</w:t>
      </w:r>
    </w:p>
    <w:p w14:paraId="0AA67FA9" w14:textId="42AE4E98" w:rsidR="00CD2CB4" w:rsidRPr="008B5833" w:rsidRDefault="00D3567B" w:rsidP="00A530AD">
      <w:pPr>
        <w:numPr>
          <w:ilvl w:val="0"/>
          <w:numId w:val="6"/>
        </w:numPr>
        <w:pBdr>
          <w:top w:val="nil"/>
          <w:left w:val="nil"/>
          <w:bottom w:val="nil"/>
          <w:right w:val="nil"/>
          <w:between w:val="nil"/>
        </w:pBdr>
        <w:spacing w:line="276" w:lineRule="auto"/>
        <w:ind w:left="0" w:hanging="2"/>
        <w:jc w:val="both"/>
        <w:rPr>
          <w:bCs/>
          <w:color w:val="FF0000"/>
        </w:rPr>
      </w:pPr>
      <w:r w:rsidRPr="008B5833">
        <w:rPr>
          <w:bCs/>
          <w:color w:val="000000"/>
        </w:rPr>
        <w:t>20.2.1. O volume total dos tanques dos itens</w:t>
      </w:r>
      <w:r w:rsidR="008B5833">
        <w:rPr>
          <w:bCs/>
          <w:color w:val="000000"/>
        </w:rPr>
        <w:t xml:space="preserve"> </w:t>
      </w:r>
      <w:r w:rsidR="00DD61FC">
        <w:rPr>
          <w:bCs/>
          <w:color w:val="000000"/>
        </w:rPr>
        <w:t>1</w:t>
      </w:r>
      <w:r w:rsidRPr="008B5833">
        <w:rPr>
          <w:bCs/>
          <w:color w:val="000000"/>
        </w:rPr>
        <w:t xml:space="preserve"> e </w:t>
      </w:r>
      <w:r w:rsidR="00DD61FC">
        <w:rPr>
          <w:bCs/>
          <w:color w:val="000000"/>
        </w:rPr>
        <w:t>2</w:t>
      </w:r>
      <w:r w:rsidRPr="008B5833">
        <w:rPr>
          <w:bCs/>
          <w:color w:val="000000"/>
        </w:rPr>
        <w:t xml:space="preserve"> não pode ultrapassar 15m³.</w:t>
      </w:r>
    </w:p>
    <w:p w14:paraId="307C31AA" w14:textId="77777777" w:rsidR="00CD2CB4" w:rsidRPr="008B5833" w:rsidRDefault="00D3567B" w:rsidP="00A530AD">
      <w:pPr>
        <w:numPr>
          <w:ilvl w:val="0"/>
          <w:numId w:val="6"/>
        </w:numPr>
        <w:spacing w:line="276" w:lineRule="auto"/>
        <w:ind w:left="0" w:hanging="2"/>
        <w:jc w:val="both"/>
        <w:rPr>
          <w:bCs/>
        </w:rPr>
      </w:pPr>
      <w:r w:rsidRPr="008B5833">
        <w:rPr>
          <w:bCs/>
        </w:rPr>
        <w:t>20.2.2. O município de Palmitinho não possui depósito para estocagem dos combustíveis. Diante disto, conforme especificado na Resolução Consema 372/2018 em que posto de abastecimento próprio com tanques aéreos para depósito de combustível até 15m³ de volume não é incidente de licenciamento ambiental, não havendo a obrigatoriedade em licenciar tal atividade localizada no pátio da Prefeitura Municipal conforme especificado no CODRAM 4750,52 da respectiva Resolução.</w:t>
      </w:r>
    </w:p>
    <w:p w14:paraId="278A143C" w14:textId="77777777" w:rsidR="00CD2CB4" w:rsidRPr="008B5833"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8B5833">
        <w:rPr>
          <w:bCs/>
          <w:color w:val="000000"/>
        </w:rPr>
        <w:t>20.2.3. Os tanques aéreos deverão estar dentro de bacias de contenção, impermeabilizadas e com conexão para CSAO.</w:t>
      </w:r>
    </w:p>
    <w:p w14:paraId="77371497" w14:textId="6701C636" w:rsidR="00CD2CB4" w:rsidRPr="008B5833"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8B5833">
        <w:rPr>
          <w:bCs/>
          <w:color w:val="000000"/>
        </w:rPr>
        <w:t xml:space="preserve">20.2.4. Se uma única empresa vier a ser declarada vencedora dos itens </w:t>
      </w:r>
      <w:r w:rsidR="00DD61FC">
        <w:rPr>
          <w:bCs/>
          <w:color w:val="000000"/>
        </w:rPr>
        <w:t>1</w:t>
      </w:r>
      <w:r w:rsidRPr="008B5833">
        <w:rPr>
          <w:bCs/>
          <w:color w:val="000000"/>
        </w:rPr>
        <w:t xml:space="preserve"> e </w:t>
      </w:r>
      <w:r w:rsidR="00DD61FC">
        <w:rPr>
          <w:bCs/>
          <w:color w:val="000000"/>
        </w:rPr>
        <w:t>2</w:t>
      </w:r>
      <w:r w:rsidRPr="008B5833">
        <w:rPr>
          <w:bCs/>
          <w:color w:val="000000"/>
        </w:rPr>
        <w:t xml:space="preserve">, poderá instalar um único tanque com dois compartimentos isolados para separação de Diesel S-10 e de Diesel S500 e com bacia de contenção, mas com duas bombas para abastecimento com </w:t>
      </w:r>
      <w:r w:rsidRPr="008B5833">
        <w:rPr>
          <w:bCs/>
        </w:rPr>
        <w:t>registrador</w:t>
      </w:r>
      <w:r w:rsidRPr="008B5833">
        <w:rPr>
          <w:bCs/>
          <w:color w:val="000000"/>
        </w:rPr>
        <w:t xml:space="preserve"> de volumes/quantidade e responsabilizar-se-á pela respectiva manutenção, mediante cessão em regime de comodato.</w:t>
      </w:r>
    </w:p>
    <w:p w14:paraId="171DDA0C" w14:textId="4E24C0A5" w:rsidR="00CD2CB4" w:rsidRPr="008B5833"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8B5833">
        <w:rPr>
          <w:bCs/>
          <w:color w:val="000000"/>
        </w:rPr>
        <w:t xml:space="preserve">20.2.5. Os tanques e as bombas, a serem cedidos em regime de comodato, servirão para </w:t>
      </w:r>
      <w:r w:rsidR="00DD61FC">
        <w:rPr>
          <w:bCs/>
          <w:color w:val="000000"/>
        </w:rPr>
        <w:t xml:space="preserve">o </w:t>
      </w:r>
      <w:r w:rsidRPr="008B5833">
        <w:rPr>
          <w:bCs/>
          <w:color w:val="000000"/>
        </w:rPr>
        <w:t xml:space="preserve">armazenamento e </w:t>
      </w:r>
      <w:r w:rsidR="00DD61FC">
        <w:rPr>
          <w:bCs/>
          <w:color w:val="000000"/>
        </w:rPr>
        <w:t xml:space="preserve">a </w:t>
      </w:r>
      <w:r w:rsidRPr="008B5833">
        <w:rPr>
          <w:bCs/>
          <w:color w:val="000000"/>
        </w:rPr>
        <w:t xml:space="preserve">operação de abastecimento do óleo diesel S-10 e óleo diesel S500. </w:t>
      </w:r>
    </w:p>
    <w:p w14:paraId="6F42B521" w14:textId="77777777" w:rsidR="00CD2CB4" w:rsidRPr="008B5833"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8B5833">
        <w:rPr>
          <w:bCs/>
          <w:color w:val="000000"/>
        </w:rPr>
        <w:t>20.3. Os tanques a serem cedidos pelas empresas vencedoras deverão ser instalados em até 10 (dez) dias corridos a contar da assinatura da ata de registro de preços.</w:t>
      </w:r>
    </w:p>
    <w:p w14:paraId="6D2BAAB9" w14:textId="77777777" w:rsidR="00CD2CB4" w:rsidRPr="008B5833"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8B5833">
        <w:rPr>
          <w:bCs/>
          <w:color w:val="000000"/>
        </w:rPr>
        <w:t xml:space="preserve">20.4. A </w:t>
      </w:r>
      <w:r w:rsidRPr="008B5833">
        <w:rPr>
          <w:bCs/>
        </w:rPr>
        <w:t>vazão</w:t>
      </w:r>
      <w:r w:rsidRPr="008B5833">
        <w:rPr>
          <w:bCs/>
          <w:color w:val="000000"/>
        </w:rPr>
        <w:t xml:space="preserve"> da bomba fornecida pela empresa deverá ser de no mínimo </w:t>
      </w:r>
      <w:r w:rsidRPr="008B5833">
        <w:rPr>
          <w:bCs/>
        </w:rPr>
        <w:t>60 litros</w:t>
      </w:r>
      <w:r w:rsidRPr="008B5833">
        <w:rPr>
          <w:bCs/>
          <w:color w:val="000000"/>
        </w:rPr>
        <w:t>/min.</w:t>
      </w:r>
    </w:p>
    <w:p w14:paraId="3F415F3D" w14:textId="77777777" w:rsidR="00CD2CB4" w:rsidRPr="008B5833"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8B5833">
        <w:rPr>
          <w:bCs/>
          <w:color w:val="000000"/>
        </w:rPr>
        <w:t xml:space="preserve">20.5. Todas as providências a serem tomadas para regularização junto aos órgãos ambientais e/ou outros exigidos, e quaisquer outras providências necessárias à instalação e utilização dos tanques serão por conta da empresa vencedora, exceto eventuais despesas de infraestrutura local para a instalação. </w:t>
      </w:r>
    </w:p>
    <w:p w14:paraId="49EF6D84" w14:textId="77777777" w:rsidR="00CD2CB4" w:rsidRPr="008B5833"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8B5833">
        <w:rPr>
          <w:bCs/>
          <w:color w:val="000000"/>
        </w:rPr>
        <w:t xml:space="preserve">20.6. A licitante vencedora deverá realizar, com periodicidade, manutenção no tanque instalado objetivando o seu perfeito estado de funcionamento do mesmo. </w:t>
      </w:r>
    </w:p>
    <w:p w14:paraId="0149504D" w14:textId="77777777" w:rsidR="00CD2CB4" w:rsidRPr="008B5833"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8B5833">
        <w:rPr>
          <w:bCs/>
          <w:color w:val="000000"/>
        </w:rPr>
        <w:t xml:space="preserve">20.6.1. A manutenção acima referida deverá ser realizada por um responsável técnico, credenciado pela licitante vencedora. </w:t>
      </w:r>
    </w:p>
    <w:p w14:paraId="749A4A4C" w14:textId="77777777" w:rsidR="00CD2CB4" w:rsidRPr="002A6E9C" w:rsidRDefault="00D3567B" w:rsidP="00A530AD">
      <w:pPr>
        <w:numPr>
          <w:ilvl w:val="0"/>
          <w:numId w:val="6"/>
        </w:numPr>
        <w:pBdr>
          <w:top w:val="nil"/>
          <w:left w:val="nil"/>
          <w:bottom w:val="nil"/>
          <w:right w:val="nil"/>
          <w:between w:val="nil"/>
        </w:pBdr>
        <w:spacing w:line="276" w:lineRule="auto"/>
        <w:ind w:left="0" w:hanging="2"/>
        <w:jc w:val="both"/>
        <w:rPr>
          <w:color w:val="000000"/>
        </w:rPr>
      </w:pPr>
      <w:r w:rsidRPr="008B5833">
        <w:rPr>
          <w:bCs/>
          <w:color w:val="000000"/>
        </w:rPr>
        <w:t>20.6.2. Caso o tanque instalado pela empresa apresente sucessivos problemas de operação/funcionamento a empresa deverá</w:t>
      </w:r>
      <w:r w:rsidRPr="002A6E9C">
        <w:rPr>
          <w:color w:val="000000"/>
        </w:rPr>
        <w:t xml:space="preserve"> realizar a substituição do tanque em até 5 (cinco) dias corridos.  </w:t>
      </w:r>
    </w:p>
    <w:p w14:paraId="5E214BE1" w14:textId="77777777" w:rsidR="00CD2CB4" w:rsidRPr="008B5833" w:rsidRDefault="00D3567B" w:rsidP="00A530AD">
      <w:pPr>
        <w:numPr>
          <w:ilvl w:val="0"/>
          <w:numId w:val="6"/>
        </w:numPr>
        <w:spacing w:line="276" w:lineRule="auto"/>
        <w:ind w:left="0" w:hanging="2"/>
        <w:jc w:val="both"/>
        <w:rPr>
          <w:bCs/>
        </w:rPr>
      </w:pPr>
      <w:r w:rsidRPr="008B5833">
        <w:rPr>
          <w:bCs/>
        </w:rPr>
        <w:lastRenderedPageBreak/>
        <w:t>20.7. Expirado o prazo de vigência, a licitante vencedora obrigar-se-á a retirar todos os seus equipamentos - o tanque, a bomba e demais acessórios - cedidos em regime de comodato, sem quaisquer ônus adicionais ao Município, com acompanhamento pelo responsável técnico credenciado por essa.</w:t>
      </w:r>
    </w:p>
    <w:p w14:paraId="3E68EF4C" w14:textId="77777777" w:rsidR="00CD2CB4" w:rsidRDefault="00CD2CB4" w:rsidP="00A530AD">
      <w:pPr>
        <w:spacing w:line="276" w:lineRule="auto"/>
        <w:ind w:left="0" w:hanging="2"/>
        <w:jc w:val="both"/>
      </w:pPr>
    </w:p>
    <w:p w14:paraId="5AB11A6A" w14:textId="77777777" w:rsidR="00CD2CB4" w:rsidRPr="002A6E9C" w:rsidRDefault="00D3567B" w:rsidP="00A530AD">
      <w:pPr>
        <w:pBdr>
          <w:top w:val="nil"/>
          <w:left w:val="nil"/>
          <w:bottom w:val="nil"/>
          <w:right w:val="nil"/>
          <w:between w:val="nil"/>
        </w:pBdr>
        <w:spacing w:line="276" w:lineRule="auto"/>
        <w:ind w:left="0" w:right="-2" w:hanging="2"/>
        <w:jc w:val="both"/>
        <w:rPr>
          <w:color w:val="000000"/>
          <w:u w:val="single"/>
        </w:rPr>
      </w:pPr>
      <w:r w:rsidRPr="002A6E9C">
        <w:rPr>
          <w:b/>
          <w:color w:val="000000"/>
          <w:u w:val="single"/>
        </w:rPr>
        <w:t xml:space="preserve">21. PRAZOS E CONDIÇÕES DE PAGAMENTO: </w:t>
      </w:r>
    </w:p>
    <w:p w14:paraId="574F2C3F" w14:textId="77777777" w:rsidR="00CD2CB4" w:rsidRPr="008B5833" w:rsidRDefault="00D3567B" w:rsidP="00A530AD">
      <w:pPr>
        <w:pBdr>
          <w:top w:val="nil"/>
          <w:left w:val="nil"/>
          <w:bottom w:val="nil"/>
          <w:right w:val="nil"/>
          <w:between w:val="nil"/>
        </w:pBdr>
        <w:spacing w:line="276" w:lineRule="auto"/>
        <w:ind w:left="0" w:right="-2" w:hanging="2"/>
        <w:jc w:val="both"/>
        <w:rPr>
          <w:bCs/>
          <w:color w:val="000000"/>
        </w:rPr>
      </w:pPr>
      <w:r w:rsidRPr="008B5833">
        <w:rPr>
          <w:bCs/>
          <w:color w:val="000000"/>
        </w:rPr>
        <w:t xml:space="preserve">21.1.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 </w:t>
      </w:r>
    </w:p>
    <w:p w14:paraId="136161A1" w14:textId="02774C01" w:rsidR="00CD2CB4" w:rsidRPr="008B5833" w:rsidRDefault="00D3567B" w:rsidP="00A530AD">
      <w:pPr>
        <w:pBdr>
          <w:top w:val="nil"/>
          <w:left w:val="nil"/>
          <w:bottom w:val="nil"/>
          <w:right w:val="nil"/>
          <w:between w:val="nil"/>
        </w:pBdr>
        <w:spacing w:line="276" w:lineRule="auto"/>
        <w:ind w:left="0" w:right="-2" w:hanging="2"/>
        <w:jc w:val="both"/>
        <w:rPr>
          <w:bCs/>
          <w:color w:val="000000"/>
        </w:rPr>
      </w:pPr>
      <w:r w:rsidRPr="008B5833">
        <w:rPr>
          <w:bCs/>
          <w:color w:val="000000"/>
        </w:rPr>
        <w:t>21.2. O pagamento será efetuado no prazo máximo de 30 (trinta) dias úteis após a entrega dos</w:t>
      </w:r>
      <w:r w:rsidRPr="008B5833">
        <w:rPr>
          <w:bCs/>
        </w:rPr>
        <w:t xml:space="preserve"> produtos.</w:t>
      </w:r>
    </w:p>
    <w:p w14:paraId="19EB10D1" w14:textId="77777777" w:rsidR="00CD2CB4" w:rsidRPr="008B5833" w:rsidRDefault="00D3567B" w:rsidP="00A530AD">
      <w:pPr>
        <w:spacing w:line="276" w:lineRule="auto"/>
        <w:ind w:left="0" w:hanging="2"/>
        <w:jc w:val="both"/>
        <w:rPr>
          <w:bCs/>
        </w:rPr>
      </w:pPr>
      <w:r w:rsidRPr="008B5833">
        <w:rPr>
          <w:bCs/>
        </w:rPr>
        <w:t xml:space="preserve">21.3.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69F0E5A9" w14:textId="77777777" w:rsidR="00CD2CB4" w:rsidRPr="008B5833" w:rsidRDefault="00D3567B" w:rsidP="00A530AD">
      <w:pPr>
        <w:pBdr>
          <w:top w:val="nil"/>
          <w:left w:val="nil"/>
          <w:bottom w:val="nil"/>
          <w:right w:val="nil"/>
          <w:between w:val="nil"/>
        </w:pBdr>
        <w:spacing w:line="276" w:lineRule="auto"/>
        <w:ind w:left="0" w:right="-2" w:hanging="2"/>
        <w:jc w:val="both"/>
        <w:rPr>
          <w:bCs/>
          <w:color w:val="000000"/>
        </w:rPr>
      </w:pPr>
      <w:r w:rsidRPr="008B5833">
        <w:rPr>
          <w:bCs/>
          <w:color w:val="000000"/>
        </w:rPr>
        <w:t>21.4. Serão processadas as retenções previdenciárias e tributárias nos termos das leis que regulam a matéria.</w:t>
      </w:r>
    </w:p>
    <w:p w14:paraId="59A76606" w14:textId="77777777" w:rsidR="00CD2CB4" w:rsidRPr="008B5833" w:rsidRDefault="00D3567B" w:rsidP="00A530AD">
      <w:pPr>
        <w:pBdr>
          <w:top w:val="nil"/>
          <w:left w:val="nil"/>
          <w:bottom w:val="nil"/>
          <w:right w:val="nil"/>
          <w:between w:val="nil"/>
        </w:pBdr>
        <w:spacing w:line="276" w:lineRule="auto"/>
        <w:ind w:left="0" w:right="-2" w:hanging="2"/>
        <w:jc w:val="both"/>
        <w:rPr>
          <w:bCs/>
        </w:rPr>
      </w:pPr>
      <w:r w:rsidRPr="008B5833">
        <w:rPr>
          <w:bCs/>
          <w:color w:val="000000"/>
        </w:rPr>
        <w:t xml:space="preserve">21.5. Ocorrendo atraso no pagamento, os valores serão corrigidos monetariamente pelo índice IPCA do período, ou outro índice </w:t>
      </w:r>
      <w:r w:rsidRPr="008B5833">
        <w:rPr>
          <w:bCs/>
        </w:rPr>
        <w:t xml:space="preserve">que vier a substituí-lo, e a Administração compensará a contratada com juros de 0,5% ao mês, pro rata. </w:t>
      </w:r>
    </w:p>
    <w:p w14:paraId="0601E806" w14:textId="77777777" w:rsidR="00CD2CB4" w:rsidRPr="008B5833" w:rsidRDefault="00D3567B" w:rsidP="00A530AD">
      <w:pPr>
        <w:spacing w:line="276" w:lineRule="auto"/>
        <w:ind w:left="0" w:hanging="2"/>
        <w:jc w:val="both"/>
        <w:rPr>
          <w:bCs/>
        </w:rPr>
      </w:pPr>
      <w:r w:rsidRPr="008B5833">
        <w:rPr>
          <w:bCs/>
        </w:rPr>
        <w:t xml:space="preserve">21.6. O valor da proposta será reajustado pelo índice IPCA com data-base vinculada à data do orçamento estimado, respeitando o princípio da anualidade. </w:t>
      </w:r>
    </w:p>
    <w:p w14:paraId="122EDA9E" w14:textId="77777777" w:rsidR="00CD2CB4" w:rsidRPr="002A6E9C" w:rsidRDefault="00CD2CB4" w:rsidP="00A530AD">
      <w:pPr>
        <w:widowControl w:val="0"/>
        <w:pBdr>
          <w:top w:val="nil"/>
          <w:left w:val="nil"/>
          <w:bottom w:val="nil"/>
          <w:right w:val="nil"/>
          <w:between w:val="nil"/>
        </w:pBdr>
        <w:tabs>
          <w:tab w:val="left" w:pos="827"/>
        </w:tabs>
        <w:spacing w:line="276" w:lineRule="auto"/>
        <w:ind w:left="0" w:right="-2" w:hanging="2"/>
        <w:jc w:val="both"/>
        <w:rPr>
          <w:color w:val="FF0000"/>
        </w:rPr>
      </w:pPr>
    </w:p>
    <w:p w14:paraId="2A8587DD" w14:textId="77777777" w:rsidR="00CD2CB4" w:rsidRPr="002A6E9C" w:rsidRDefault="00D3567B" w:rsidP="00A530AD">
      <w:pPr>
        <w:widowControl w:val="0"/>
        <w:pBdr>
          <w:top w:val="nil"/>
          <w:left w:val="nil"/>
          <w:bottom w:val="nil"/>
          <w:right w:val="nil"/>
          <w:between w:val="nil"/>
        </w:pBdr>
        <w:tabs>
          <w:tab w:val="left" w:pos="827"/>
        </w:tabs>
        <w:spacing w:line="276" w:lineRule="auto"/>
        <w:ind w:left="0" w:right="-2" w:hanging="2"/>
        <w:jc w:val="both"/>
        <w:rPr>
          <w:color w:val="000000"/>
          <w:u w:val="single"/>
        </w:rPr>
      </w:pPr>
      <w:r w:rsidRPr="002A6E9C">
        <w:rPr>
          <w:b/>
          <w:color w:val="000000"/>
          <w:u w:val="single"/>
        </w:rPr>
        <w:t>22.  DA FISCALIZAÇÃO:</w:t>
      </w:r>
    </w:p>
    <w:p w14:paraId="583C422C" w14:textId="41FD6C97" w:rsidR="0049610F" w:rsidRPr="0049610F" w:rsidRDefault="0049610F" w:rsidP="0049610F">
      <w:pPr>
        <w:spacing w:line="276" w:lineRule="auto"/>
        <w:ind w:left="0" w:right="-2" w:hanging="2"/>
        <w:jc w:val="both"/>
        <w:rPr>
          <w:color w:val="000000"/>
        </w:rPr>
      </w:pPr>
      <w:r>
        <w:rPr>
          <w:color w:val="000000"/>
        </w:rPr>
        <w:t>22</w:t>
      </w:r>
      <w:r w:rsidRPr="0049610F">
        <w:rPr>
          <w:color w:val="000000"/>
        </w:rPr>
        <w:t>.1. Nos termos da Lei Federal nº 14.133/2021, fica designado para acompanhar e fiscalizar a entrega dos produtos, anotando em registro próprio todas as ocorrências relacionadas com a execução e determinando o que for necessário à regularização de falhas ou defeitos observados, o servidor designado por Portaria, tendo como gestor de contrato servidor designado por Portaria.</w:t>
      </w:r>
    </w:p>
    <w:p w14:paraId="1AC37AE3" w14:textId="2FA38B98" w:rsidR="0049610F" w:rsidRPr="0049610F" w:rsidRDefault="0049610F" w:rsidP="0049610F">
      <w:pPr>
        <w:spacing w:line="276" w:lineRule="auto"/>
        <w:ind w:left="0" w:right="-2" w:hanging="2"/>
        <w:jc w:val="both"/>
        <w:rPr>
          <w:color w:val="000000"/>
        </w:rPr>
      </w:pPr>
      <w:r>
        <w:rPr>
          <w:color w:val="000000"/>
        </w:rPr>
        <w:t>22</w:t>
      </w:r>
      <w:r w:rsidRPr="0049610F">
        <w:rPr>
          <w:color w:val="000000"/>
        </w:rPr>
        <w:t>.2. Cabe ao Fiscal proceder à fiscalização rotineira dos itens recebidos, quanto à quantidade, qualidade, compatibilidade com as características ofertadas na proposta e demais especificações que se fizerem necessárias, conforme previsto no art. 117, da Lei Federal nº 14.133/2021.</w:t>
      </w:r>
    </w:p>
    <w:p w14:paraId="584E1554" w14:textId="77777777" w:rsidR="0049610F" w:rsidRPr="0049610F" w:rsidRDefault="0049610F" w:rsidP="0049610F">
      <w:pPr>
        <w:spacing w:line="276" w:lineRule="auto"/>
        <w:ind w:left="0" w:right="-2" w:hanging="2"/>
        <w:jc w:val="both"/>
        <w:rPr>
          <w:color w:val="000000"/>
        </w:rPr>
      </w:pPr>
      <w:r w:rsidRPr="0049610F">
        <w:rPr>
          <w:color w:val="000000"/>
        </w:rPr>
        <w:t>9.3.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46952091" w14:textId="33E7ED71" w:rsidR="0049610F" w:rsidRPr="0049610F" w:rsidRDefault="0049610F" w:rsidP="0049610F">
      <w:pPr>
        <w:spacing w:line="276" w:lineRule="auto"/>
        <w:ind w:left="0" w:right="-2" w:hanging="2"/>
        <w:jc w:val="both"/>
        <w:rPr>
          <w:color w:val="000000"/>
        </w:rPr>
      </w:pPr>
      <w:r>
        <w:rPr>
          <w:color w:val="000000"/>
        </w:rPr>
        <w:t>22</w:t>
      </w:r>
      <w:r w:rsidRPr="0049610F">
        <w:rPr>
          <w:color w:val="000000"/>
        </w:rPr>
        <w:t>.4.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seus agentes e prepostos, de conformidade com a Lei nº 14.133/2021.</w:t>
      </w:r>
    </w:p>
    <w:p w14:paraId="620F277A" w14:textId="7D6C58D2" w:rsidR="0049610F" w:rsidRPr="0049610F" w:rsidRDefault="0049610F" w:rsidP="0049610F">
      <w:pPr>
        <w:spacing w:line="276" w:lineRule="auto"/>
        <w:ind w:left="0" w:right="-2" w:hanging="2"/>
        <w:jc w:val="both"/>
        <w:rPr>
          <w:color w:val="000000"/>
        </w:rPr>
      </w:pPr>
      <w:r>
        <w:rPr>
          <w:color w:val="000000"/>
        </w:rPr>
        <w:t>22</w:t>
      </w:r>
      <w:r w:rsidRPr="0049610F">
        <w:rPr>
          <w:color w:val="000000"/>
        </w:rPr>
        <w:t xml:space="preserve">9.5. O representante da Administração anotará em registro próprio todas as ocorrências relacionadas com a execução do </w:t>
      </w:r>
      <w:proofErr w:type="spellStart"/>
      <w:r w:rsidRPr="0049610F">
        <w:rPr>
          <w:color w:val="000000"/>
        </w:rPr>
        <w:t>ontrato</w:t>
      </w:r>
      <w:proofErr w:type="spellEnd"/>
      <w:r w:rsidRPr="0049610F">
        <w:rPr>
          <w:color w:val="000000"/>
        </w:rPr>
        <w:t>,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F560C2B" w14:textId="77777777" w:rsidR="00CD2CB4" w:rsidRPr="002A6E9C" w:rsidRDefault="00CD2CB4" w:rsidP="00A530AD">
      <w:pPr>
        <w:spacing w:line="276" w:lineRule="auto"/>
        <w:ind w:left="0" w:right="-2" w:hanging="2"/>
        <w:jc w:val="both"/>
        <w:rPr>
          <w:b/>
          <w:u w:val="single"/>
        </w:rPr>
      </w:pPr>
    </w:p>
    <w:p w14:paraId="131DAC69" w14:textId="77777777" w:rsidR="00CD2CB4" w:rsidRPr="002A6E9C" w:rsidRDefault="00D3567B" w:rsidP="00A530AD">
      <w:pPr>
        <w:spacing w:line="276" w:lineRule="auto"/>
        <w:ind w:left="0" w:right="-2" w:hanging="2"/>
        <w:jc w:val="both"/>
        <w:rPr>
          <w:u w:val="single"/>
        </w:rPr>
      </w:pPr>
      <w:r w:rsidRPr="002A6E9C">
        <w:rPr>
          <w:b/>
          <w:u w:val="single"/>
        </w:rPr>
        <w:t>23. DAS OBRIGAÇÕES DAS PARTES:</w:t>
      </w:r>
    </w:p>
    <w:p w14:paraId="746BE300" w14:textId="77777777" w:rsidR="00CD2CB4" w:rsidRPr="002A6E9C" w:rsidRDefault="00D3567B" w:rsidP="00A530AD">
      <w:pPr>
        <w:spacing w:line="276" w:lineRule="auto"/>
        <w:ind w:left="0" w:right="-2" w:hanging="2"/>
        <w:jc w:val="both"/>
        <w:rPr>
          <w:u w:val="single"/>
        </w:rPr>
      </w:pPr>
      <w:r w:rsidRPr="002A6E9C">
        <w:rPr>
          <w:b/>
          <w:u w:val="single"/>
        </w:rPr>
        <w:t>23.1. Constituem obrigações da licitante Vencedora:</w:t>
      </w:r>
    </w:p>
    <w:p w14:paraId="69F0734E" w14:textId="77777777" w:rsidR="00CD2CB4" w:rsidRPr="008B5833" w:rsidRDefault="00D3567B" w:rsidP="00A530AD">
      <w:pPr>
        <w:tabs>
          <w:tab w:val="left" w:pos="4253"/>
        </w:tabs>
        <w:spacing w:line="276" w:lineRule="auto"/>
        <w:ind w:left="0" w:hanging="2"/>
        <w:jc w:val="both"/>
        <w:rPr>
          <w:bCs/>
        </w:rPr>
      </w:pPr>
      <w:r w:rsidRPr="008B5833">
        <w:rPr>
          <w:bCs/>
        </w:rPr>
        <w:t xml:space="preserve">a) 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48845E5D" w14:textId="77777777" w:rsidR="00CD2CB4" w:rsidRPr="008B5833" w:rsidRDefault="00D3567B" w:rsidP="00A530AD">
      <w:pPr>
        <w:tabs>
          <w:tab w:val="left" w:pos="4253"/>
        </w:tabs>
        <w:spacing w:line="276" w:lineRule="auto"/>
        <w:ind w:left="0" w:hanging="2"/>
        <w:jc w:val="both"/>
        <w:rPr>
          <w:bCs/>
        </w:rPr>
      </w:pPr>
      <w:r w:rsidRPr="008B5833">
        <w:rPr>
          <w:bCs/>
        </w:rPr>
        <w:t xml:space="preserve">b) A contratada responderá por danos, dolosa ou culposamente causada à contratante, a seus servidores ou a terceiros, na execução do fornecimento e pela má qualidade do objeto da presente licitação, com exclusão da Contratante de seus efeitos, para todos os fins de efeitos, sejam eles de natureza civil ou criminal. </w:t>
      </w:r>
    </w:p>
    <w:p w14:paraId="1924E643" w14:textId="77777777" w:rsidR="00CD2CB4" w:rsidRPr="008B5833" w:rsidRDefault="00D3567B" w:rsidP="00A530AD">
      <w:pPr>
        <w:tabs>
          <w:tab w:val="left" w:pos="4253"/>
        </w:tabs>
        <w:spacing w:line="276" w:lineRule="auto"/>
        <w:ind w:left="0" w:hanging="2"/>
        <w:jc w:val="both"/>
        <w:rPr>
          <w:bCs/>
        </w:rPr>
      </w:pPr>
      <w:r w:rsidRPr="008B5833">
        <w:rPr>
          <w:bCs/>
        </w:rPr>
        <w:t xml:space="preserve">c) O objeto licitado será avaliado pela qualidade, o qual deverá estar em total conformidade com os requisitos e descritivos constantes no edital e no anexo I desse edital, podendo a contratante recusar o recebimento caso esteja em desconformidade. </w:t>
      </w:r>
    </w:p>
    <w:p w14:paraId="37A24EF7" w14:textId="77777777" w:rsidR="00CD2CB4" w:rsidRPr="008B5833" w:rsidRDefault="00D3567B" w:rsidP="00A530AD">
      <w:pPr>
        <w:tabs>
          <w:tab w:val="left" w:pos="4253"/>
        </w:tabs>
        <w:spacing w:line="276" w:lineRule="auto"/>
        <w:ind w:left="0" w:hanging="2"/>
        <w:jc w:val="both"/>
        <w:rPr>
          <w:bCs/>
        </w:rPr>
      </w:pPr>
      <w:r w:rsidRPr="008B5833">
        <w:rPr>
          <w:bCs/>
        </w:rPr>
        <w:t xml:space="preserve">d) A contratada deverá manter, durante toda a vigência do contrato, a compatibilidade com as obrigações assumidas, todas as condições de habilitação e qualificação exigidas na licitação, inclusive aquelas relativas às especificações. </w:t>
      </w:r>
    </w:p>
    <w:p w14:paraId="68BC1D2A" w14:textId="77777777" w:rsidR="00CD2CB4" w:rsidRPr="008B5833" w:rsidRDefault="00D3567B" w:rsidP="00A530AD">
      <w:pPr>
        <w:tabs>
          <w:tab w:val="left" w:pos="4253"/>
        </w:tabs>
        <w:spacing w:line="276" w:lineRule="auto"/>
        <w:ind w:left="0" w:hanging="2"/>
        <w:jc w:val="both"/>
        <w:rPr>
          <w:bCs/>
        </w:rPr>
      </w:pPr>
      <w:r w:rsidRPr="008B5833">
        <w:rPr>
          <w:bCs/>
        </w:rPr>
        <w:t xml:space="preserve">e) Entregar os materiais no prazo e local indicado pela contratante acompanhado da respectiva nota fiscal. </w:t>
      </w:r>
    </w:p>
    <w:p w14:paraId="13B7C062" w14:textId="77777777" w:rsidR="00CD2CB4" w:rsidRPr="008B5833" w:rsidRDefault="00D3567B" w:rsidP="00A530AD">
      <w:pPr>
        <w:tabs>
          <w:tab w:val="left" w:pos="4253"/>
        </w:tabs>
        <w:spacing w:line="276" w:lineRule="auto"/>
        <w:ind w:left="0" w:hanging="2"/>
        <w:jc w:val="both"/>
        <w:rPr>
          <w:bCs/>
        </w:rPr>
      </w:pPr>
      <w:r w:rsidRPr="008B5833">
        <w:rPr>
          <w:bCs/>
        </w:rPr>
        <w:lastRenderedPageBreak/>
        <w:t>f) Comunicar por escrito à Administração, qualquer anormalidade de caráter urgente prestar esclarecimentos que julgar necessário.</w:t>
      </w:r>
    </w:p>
    <w:p w14:paraId="0B5C2734" w14:textId="77777777" w:rsidR="00CD2CB4" w:rsidRPr="008B5833" w:rsidRDefault="00D3567B" w:rsidP="00A530AD">
      <w:pPr>
        <w:tabs>
          <w:tab w:val="left" w:pos="4253"/>
        </w:tabs>
        <w:spacing w:line="276" w:lineRule="auto"/>
        <w:ind w:left="0" w:hanging="2"/>
        <w:jc w:val="both"/>
        <w:rPr>
          <w:bCs/>
        </w:rPr>
      </w:pPr>
      <w:r w:rsidRPr="008B5833">
        <w:rPr>
          <w:bCs/>
        </w:rPr>
        <w:t>g) Acatar as determinações dos responsáveis pelo recebimento e conferência dos produtos.</w:t>
      </w:r>
    </w:p>
    <w:p w14:paraId="6958A0D3" w14:textId="77777777" w:rsidR="00CD2CB4" w:rsidRPr="008B5833" w:rsidRDefault="00D3567B" w:rsidP="00A530AD">
      <w:pPr>
        <w:tabs>
          <w:tab w:val="left" w:pos="4253"/>
        </w:tabs>
        <w:spacing w:line="276" w:lineRule="auto"/>
        <w:ind w:left="0" w:hanging="2"/>
        <w:jc w:val="both"/>
        <w:rPr>
          <w:bCs/>
        </w:rPr>
      </w:pPr>
      <w:r w:rsidRPr="008B5833">
        <w:rPr>
          <w:bCs/>
        </w:rPr>
        <w:t xml:space="preserve">h) Arcar com todos os encargos decorrentes da presente contratação, especialmente os referentes a fretes, taxas, seguros, encargos sociais e trabalhistas. </w:t>
      </w:r>
    </w:p>
    <w:p w14:paraId="081E9B91" w14:textId="77777777" w:rsidR="00CD2CB4" w:rsidRPr="008B5833" w:rsidRDefault="00D3567B" w:rsidP="00A530AD">
      <w:pPr>
        <w:tabs>
          <w:tab w:val="left" w:pos="4253"/>
        </w:tabs>
        <w:spacing w:line="276" w:lineRule="auto"/>
        <w:ind w:left="0" w:hanging="2"/>
        <w:jc w:val="both"/>
        <w:rPr>
          <w:bCs/>
        </w:rPr>
      </w:pPr>
      <w:r w:rsidRPr="008B5833">
        <w:rPr>
          <w:bCs/>
        </w:rPr>
        <w:t>i) A proponente que vier a ser contratada ficará obrigada a aceitar, nas mesmas condições contratuais, os acréscimos ou supressões que se fizerem necessários, por conveniência da Administração, dentro do limite permitido pelo artigo 125 da Lei</w:t>
      </w:r>
      <w:r w:rsidRPr="008B5833">
        <w:rPr>
          <w:bCs/>
        </w:rPr>
        <w:br/>
        <w:t>nº 14.133/2021, sobre o valor inicial atualizado do contratado.</w:t>
      </w:r>
    </w:p>
    <w:p w14:paraId="1942C625" w14:textId="24F49406" w:rsidR="00CD2CB4" w:rsidRPr="008B5833" w:rsidRDefault="00D3567B" w:rsidP="00A530AD">
      <w:pPr>
        <w:pBdr>
          <w:top w:val="nil"/>
          <w:left w:val="nil"/>
          <w:bottom w:val="nil"/>
          <w:right w:val="nil"/>
          <w:between w:val="nil"/>
        </w:pBdr>
        <w:spacing w:line="276" w:lineRule="auto"/>
        <w:ind w:left="0" w:hanging="2"/>
        <w:jc w:val="both"/>
        <w:rPr>
          <w:bCs/>
          <w:color w:val="000000"/>
        </w:rPr>
      </w:pPr>
      <w:r w:rsidRPr="008B5833">
        <w:rPr>
          <w:bCs/>
          <w:color w:val="000000"/>
        </w:rPr>
        <w:t xml:space="preserve">j) A empresa que vier a ser declarada vencedora dos itens </w:t>
      </w:r>
      <w:r w:rsidR="008B5833" w:rsidRPr="008B5833">
        <w:rPr>
          <w:bCs/>
          <w:color w:val="000000"/>
        </w:rPr>
        <w:t>1</w:t>
      </w:r>
      <w:r w:rsidRPr="008B5833">
        <w:rPr>
          <w:bCs/>
          <w:color w:val="000000"/>
        </w:rPr>
        <w:t xml:space="preserve"> e </w:t>
      </w:r>
      <w:r w:rsidR="008B5833" w:rsidRPr="008B5833">
        <w:rPr>
          <w:bCs/>
          <w:color w:val="000000"/>
        </w:rPr>
        <w:t>2</w:t>
      </w:r>
      <w:r w:rsidRPr="008B5833">
        <w:rPr>
          <w:bCs/>
          <w:color w:val="000000"/>
        </w:rPr>
        <w:t xml:space="preserve"> se obrigarão sem ônus para o Município, fornecer e instalar tanque de combustível aéreo, com capacidade mínima de 7.000 (sete mil) e máxima 7.500 (sete mil e quinhentos) litros cada, com bacia de contenção e bomba para abastecimento com </w:t>
      </w:r>
      <w:r w:rsidRPr="008B5833">
        <w:rPr>
          <w:bCs/>
        </w:rPr>
        <w:t>registrador</w:t>
      </w:r>
      <w:r w:rsidRPr="008B5833">
        <w:rPr>
          <w:bCs/>
          <w:color w:val="000000"/>
        </w:rPr>
        <w:t xml:space="preserve"> de volumes/quantidade e responsabilizar-se-á pela respectiva manutenção, mediante cessão em regime de comodato.</w:t>
      </w:r>
    </w:p>
    <w:p w14:paraId="31B84352" w14:textId="77777777" w:rsidR="00CD2CB4" w:rsidRPr="008B5833" w:rsidRDefault="00D3567B" w:rsidP="00A530AD">
      <w:pPr>
        <w:pBdr>
          <w:top w:val="nil"/>
          <w:left w:val="nil"/>
          <w:bottom w:val="nil"/>
          <w:right w:val="nil"/>
          <w:between w:val="nil"/>
        </w:pBdr>
        <w:spacing w:line="276" w:lineRule="auto"/>
        <w:ind w:left="0" w:hanging="2"/>
        <w:jc w:val="both"/>
        <w:rPr>
          <w:bCs/>
          <w:color w:val="000000"/>
        </w:rPr>
      </w:pPr>
      <w:r w:rsidRPr="008B5833">
        <w:rPr>
          <w:bCs/>
          <w:color w:val="000000"/>
        </w:rPr>
        <w:t xml:space="preserve">k) Todas as providências a serem tomadas para regularização junto aos órgãos ambientais e/ou outros exigidos, e quaisquer outras providências necessárias à instalação e utilização dos tanques serão por conta da empresa vencedora, exceto eventuais despesas de infraestrutura local para a instalação. </w:t>
      </w:r>
    </w:p>
    <w:p w14:paraId="04FB7E61" w14:textId="77777777" w:rsidR="00CD2CB4" w:rsidRPr="008B5833" w:rsidRDefault="00D3567B" w:rsidP="00A530AD">
      <w:pPr>
        <w:pBdr>
          <w:top w:val="nil"/>
          <w:left w:val="nil"/>
          <w:bottom w:val="nil"/>
          <w:right w:val="nil"/>
          <w:between w:val="nil"/>
        </w:pBdr>
        <w:spacing w:line="276" w:lineRule="auto"/>
        <w:ind w:left="0" w:hanging="2"/>
        <w:jc w:val="both"/>
        <w:rPr>
          <w:bCs/>
          <w:color w:val="000000"/>
        </w:rPr>
      </w:pPr>
      <w:r w:rsidRPr="008B5833">
        <w:rPr>
          <w:bCs/>
          <w:color w:val="000000"/>
        </w:rPr>
        <w:t xml:space="preserve">l) A licitante vencedora deverá realizar, com periodicidade, manutenção no tanque instalado objetivando o seu perfeito estado de funcionamento do mesmo. </w:t>
      </w:r>
    </w:p>
    <w:p w14:paraId="3F2BFDB2" w14:textId="77777777" w:rsidR="00CD2CB4" w:rsidRPr="008B5833" w:rsidRDefault="00D3567B" w:rsidP="00A530AD">
      <w:pPr>
        <w:pBdr>
          <w:top w:val="nil"/>
          <w:left w:val="nil"/>
          <w:bottom w:val="nil"/>
          <w:right w:val="nil"/>
          <w:between w:val="nil"/>
        </w:pBdr>
        <w:spacing w:line="276" w:lineRule="auto"/>
        <w:ind w:left="0" w:hanging="2"/>
        <w:jc w:val="both"/>
        <w:rPr>
          <w:bCs/>
          <w:color w:val="000000"/>
        </w:rPr>
      </w:pPr>
      <w:r w:rsidRPr="008B5833">
        <w:rPr>
          <w:bCs/>
          <w:color w:val="000000"/>
        </w:rPr>
        <w:t xml:space="preserve">m) A manutenção acima referida deverá ser realizada por um responsável técnico, credenciado pela licitante vencedora. </w:t>
      </w:r>
    </w:p>
    <w:p w14:paraId="15B060D2" w14:textId="77777777" w:rsidR="00CD2CB4" w:rsidRPr="008B5833" w:rsidRDefault="00D3567B" w:rsidP="00A530AD">
      <w:pPr>
        <w:pBdr>
          <w:top w:val="nil"/>
          <w:left w:val="nil"/>
          <w:bottom w:val="nil"/>
          <w:right w:val="nil"/>
          <w:between w:val="nil"/>
        </w:pBdr>
        <w:spacing w:line="276" w:lineRule="auto"/>
        <w:ind w:left="0" w:hanging="2"/>
        <w:jc w:val="both"/>
        <w:rPr>
          <w:bCs/>
          <w:color w:val="000000"/>
        </w:rPr>
      </w:pPr>
      <w:r w:rsidRPr="008B5833">
        <w:rPr>
          <w:bCs/>
          <w:color w:val="000000"/>
        </w:rPr>
        <w:t xml:space="preserve">n) Caso o tanque instalado pela empresa apresente sucessivos problemas de operação/funcionamento a empresa deverá realizar a substituição do tanque em até 5 (cinco) dias corridos.  </w:t>
      </w:r>
    </w:p>
    <w:p w14:paraId="2A7F12E2" w14:textId="77777777" w:rsidR="00CD2CB4" w:rsidRPr="008B5833" w:rsidRDefault="00D3567B" w:rsidP="00A530AD">
      <w:pPr>
        <w:spacing w:line="276" w:lineRule="auto"/>
        <w:ind w:left="0" w:hanging="2"/>
        <w:jc w:val="both"/>
        <w:rPr>
          <w:bCs/>
        </w:rPr>
      </w:pPr>
      <w:r w:rsidRPr="008B5833">
        <w:rPr>
          <w:bCs/>
        </w:rPr>
        <w:t>o) Expirado o prazo de vigência, a licitante vencedora obrigar-se-á a retirar todos os seus equipamentos - o tanque, a bomba e demais acessórios - cedidos em regime de comodato, sem quaisquer ônus adicionais ao Município, com acompanhamento pelo responsável técnico credenciado por essa.</w:t>
      </w:r>
    </w:p>
    <w:p w14:paraId="68044396" w14:textId="77777777" w:rsidR="00CD2CB4" w:rsidRPr="008B5833" w:rsidRDefault="00D3567B" w:rsidP="00A530AD">
      <w:pPr>
        <w:spacing w:line="276" w:lineRule="auto"/>
        <w:ind w:left="0" w:hanging="2"/>
        <w:jc w:val="both"/>
        <w:rPr>
          <w:bCs/>
        </w:rPr>
      </w:pPr>
      <w:r w:rsidRPr="008B5833">
        <w:rPr>
          <w:bCs/>
        </w:rPr>
        <w:t>p) A licitante deverá realizar a manutenção adequada dos dispositivos de controle dos vapores (válvulas de pressão e vácuo) nos suspiros dos tanques de combustíveis, conforme as recomendações do fabricante, de forma a evitar acidentes.</w:t>
      </w:r>
    </w:p>
    <w:p w14:paraId="06A1C962" w14:textId="77777777" w:rsidR="00CD2CB4" w:rsidRPr="008B5833" w:rsidRDefault="00D3567B" w:rsidP="00A530AD">
      <w:pPr>
        <w:numPr>
          <w:ilvl w:val="0"/>
          <w:numId w:val="6"/>
        </w:numPr>
        <w:spacing w:line="276" w:lineRule="auto"/>
        <w:ind w:left="0" w:hanging="2"/>
        <w:jc w:val="both"/>
        <w:rPr>
          <w:bCs/>
        </w:rPr>
      </w:pPr>
      <w:r w:rsidRPr="008B5833">
        <w:rPr>
          <w:bCs/>
        </w:rPr>
        <w:t>q) A licitante vencedora deverá realizar a instalação dos tanques em total conformidade com o estabelecido na NBR 17.505 e demais normas aplicáveis.</w:t>
      </w:r>
    </w:p>
    <w:p w14:paraId="07B759B2" w14:textId="77777777" w:rsidR="00CD2CB4" w:rsidRPr="002A6E9C" w:rsidRDefault="00CD2CB4" w:rsidP="00A530AD">
      <w:pPr>
        <w:tabs>
          <w:tab w:val="left" w:pos="4253"/>
        </w:tabs>
        <w:spacing w:line="276" w:lineRule="auto"/>
        <w:ind w:left="0" w:hanging="2"/>
        <w:jc w:val="both"/>
        <w:rPr>
          <w:color w:val="FF0000"/>
        </w:rPr>
      </w:pPr>
    </w:p>
    <w:p w14:paraId="1FF8B1C5" w14:textId="77777777" w:rsidR="00CD2CB4" w:rsidRPr="002A6E9C" w:rsidRDefault="00D3567B" w:rsidP="00A530AD">
      <w:pPr>
        <w:tabs>
          <w:tab w:val="left" w:pos="4253"/>
        </w:tabs>
        <w:spacing w:line="276" w:lineRule="auto"/>
        <w:ind w:left="0" w:right="-2" w:hanging="2"/>
        <w:jc w:val="both"/>
        <w:rPr>
          <w:u w:val="single"/>
        </w:rPr>
      </w:pPr>
      <w:r w:rsidRPr="002A6E9C">
        <w:rPr>
          <w:b/>
          <w:u w:val="single"/>
        </w:rPr>
        <w:t>23.2. Constituem responsabilidades da CONTRATANTE:</w:t>
      </w:r>
    </w:p>
    <w:p w14:paraId="22C89D92" w14:textId="77777777" w:rsidR="00CD2CB4" w:rsidRPr="008B5833" w:rsidRDefault="00D3567B" w:rsidP="00A530AD">
      <w:pPr>
        <w:tabs>
          <w:tab w:val="left" w:pos="4253"/>
        </w:tabs>
        <w:spacing w:line="276" w:lineRule="auto"/>
        <w:ind w:left="0" w:right="-2" w:hanging="2"/>
        <w:jc w:val="both"/>
        <w:rPr>
          <w:bCs/>
        </w:rPr>
      </w:pPr>
      <w:r w:rsidRPr="008B5833">
        <w:rPr>
          <w:bCs/>
        </w:rPr>
        <w:t>a) Notificar a vencedora, por escrito, sobre imperfeições, falhas ou irregularidades encontradas nos serviços prestados, para que sejam retificados.</w:t>
      </w:r>
    </w:p>
    <w:p w14:paraId="0551BD10" w14:textId="77777777" w:rsidR="00CD2CB4" w:rsidRPr="008B5833" w:rsidRDefault="00D3567B" w:rsidP="00A530AD">
      <w:pPr>
        <w:tabs>
          <w:tab w:val="left" w:pos="4253"/>
        </w:tabs>
        <w:spacing w:line="276" w:lineRule="auto"/>
        <w:ind w:left="0" w:right="-2" w:hanging="2"/>
        <w:jc w:val="both"/>
        <w:rPr>
          <w:bCs/>
        </w:rPr>
      </w:pPr>
      <w:r w:rsidRPr="008B5833">
        <w:rPr>
          <w:bCs/>
        </w:rPr>
        <w:t>b) Prestar as informações e os esclarecimentos atinentes ao objeto, que venham a ser solicitados pelo fornecedor.</w:t>
      </w:r>
    </w:p>
    <w:p w14:paraId="2BCECC2E" w14:textId="77777777" w:rsidR="00CD2CB4" w:rsidRPr="008B5833" w:rsidRDefault="00D3567B" w:rsidP="00A530AD">
      <w:pPr>
        <w:tabs>
          <w:tab w:val="left" w:pos="4253"/>
        </w:tabs>
        <w:spacing w:line="276" w:lineRule="auto"/>
        <w:ind w:left="0" w:right="-2" w:hanging="2"/>
        <w:jc w:val="both"/>
        <w:rPr>
          <w:bCs/>
        </w:rPr>
      </w:pPr>
      <w:r w:rsidRPr="008B5833">
        <w:rPr>
          <w:bCs/>
        </w:rPr>
        <w:t xml:space="preserve">c) Assegurar-se a boa qualidade do equipamento; </w:t>
      </w:r>
    </w:p>
    <w:p w14:paraId="377BD17C" w14:textId="77777777" w:rsidR="00CD2CB4" w:rsidRPr="008B5833" w:rsidRDefault="00D3567B" w:rsidP="00A530AD">
      <w:pPr>
        <w:tabs>
          <w:tab w:val="left" w:pos="4253"/>
        </w:tabs>
        <w:spacing w:line="276" w:lineRule="auto"/>
        <w:ind w:left="0" w:right="-2" w:hanging="2"/>
        <w:jc w:val="both"/>
        <w:rPr>
          <w:bCs/>
        </w:rPr>
      </w:pPr>
      <w:r w:rsidRPr="008B5833">
        <w:rPr>
          <w:bCs/>
        </w:rPr>
        <w:t>d) Acompanhar e fiscalizar a entrega do objeto licitado, bem como atestar na nota fiscal/fatura/Boletins a efetiva entrega dos serviços.</w:t>
      </w:r>
    </w:p>
    <w:p w14:paraId="2420548C" w14:textId="77777777" w:rsidR="00CD2CB4" w:rsidRPr="008B5833" w:rsidRDefault="00D3567B" w:rsidP="00A530AD">
      <w:pPr>
        <w:tabs>
          <w:tab w:val="left" w:pos="4253"/>
        </w:tabs>
        <w:spacing w:line="276" w:lineRule="auto"/>
        <w:ind w:left="0" w:right="-2" w:hanging="2"/>
        <w:jc w:val="both"/>
        <w:rPr>
          <w:bCs/>
        </w:rPr>
      </w:pPr>
      <w:r w:rsidRPr="008B5833">
        <w:rPr>
          <w:bCs/>
        </w:rPr>
        <w:t>e) Verificar minuciosamente, no prazo fixado, a conformidade dos produtos licitados com as especificações pactuadas para fins de aceitação e recebimento definitivos.</w:t>
      </w:r>
    </w:p>
    <w:p w14:paraId="075831D0" w14:textId="77777777" w:rsidR="00CD2CB4" w:rsidRPr="008B5833" w:rsidRDefault="00D3567B" w:rsidP="00A530AD">
      <w:pPr>
        <w:tabs>
          <w:tab w:val="left" w:pos="4253"/>
        </w:tabs>
        <w:spacing w:line="276" w:lineRule="auto"/>
        <w:ind w:left="0" w:hanging="2"/>
        <w:jc w:val="both"/>
        <w:rPr>
          <w:bCs/>
        </w:rPr>
      </w:pPr>
      <w:r w:rsidRPr="008B5833">
        <w:rPr>
          <w:bCs/>
        </w:rPr>
        <w:t>f) Efetuar os devidos pagamentos ao contratado, mediante apresentação da devida Nota Fiscal.</w:t>
      </w:r>
    </w:p>
    <w:p w14:paraId="5D7BBFD1" w14:textId="77777777" w:rsidR="00CD2CB4" w:rsidRPr="008B5833" w:rsidRDefault="00D3567B" w:rsidP="00A530AD">
      <w:pPr>
        <w:tabs>
          <w:tab w:val="left" w:pos="4253"/>
        </w:tabs>
        <w:spacing w:line="276" w:lineRule="auto"/>
        <w:ind w:left="0" w:hanging="2"/>
        <w:jc w:val="both"/>
        <w:rPr>
          <w:bCs/>
        </w:rPr>
      </w:pPr>
      <w:r w:rsidRPr="008B5833">
        <w:rPr>
          <w:bCs/>
        </w:rPr>
        <w:t>g) Instalar a CSAO após a instalação dos tanques de abastecimento e respectivas bacias de contenção pela licitante vencedoras;</w:t>
      </w:r>
    </w:p>
    <w:p w14:paraId="6F7AAB29" w14:textId="77777777" w:rsidR="00CD2CB4" w:rsidRPr="008B5833" w:rsidRDefault="00D3567B" w:rsidP="00A530AD">
      <w:pPr>
        <w:tabs>
          <w:tab w:val="left" w:pos="4253"/>
        </w:tabs>
        <w:spacing w:line="276" w:lineRule="auto"/>
        <w:ind w:left="0" w:hanging="2"/>
        <w:jc w:val="both"/>
        <w:rPr>
          <w:bCs/>
        </w:rPr>
      </w:pPr>
      <w:r w:rsidRPr="008B5833">
        <w:rPr>
          <w:bCs/>
        </w:rPr>
        <w:t xml:space="preserve">h) Construir piso impermeável para o abastecimento dos veículos, conectado com a CSAO; </w:t>
      </w:r>
    </w:p>
    <w:p w14:paraId="500535DC" w14:textId="04D73017" w:rsidR="00CD2CB4" w:rsidRPr="008B5833" w:rsidRDefault="00CD2CB4" w:rsidP="00A530AD">
      <w:pPr>
        <w:tabs>
          <w:tab w:val="left" w:pos="1134"/>
        </w:tabs>
        <w:spacing w:line="276" w:lineRule="auto"/>
        <w:ind w:left="0" w:right="-2" w:hanging="2"/>
        <w:jc w:val="both"/>
        <w:rPr>
          <w:bCs/>
          <w:u w:val="single"/>
        </w:rPr>
      </w:pPr>
    </w:p>
    <w:p w14:paraId="72F01D66" w14:textId="77777777" w:rsidR="00CD2CB4" w:rsidRPr="002A6E9C" w:rsidRDefault="00D3567B" w:rsidP="00A530AD">
      <w:pPr>
        <w:tabs>
          <w:tab w:val="left" w:pos="1134"/>
        </w:tabs>
        <w:spacing w:line="276" w:lineRule="auto"/>
        <w:ind w:left="0" w:right="-2" w:hanging="2"/>
        <w:jc w:val="both"/>
        <w:rPr>
          <w:u w:val="single"/>
        </w:rPr>
      </w:pPr>
      <w:r w:rsidRPr="002A6E9C">
        <w:rPr>
          <w:b/>
          <w:u w:val="single"/>
        </w:rPr>
        <w:t>24. DAS SANÇÕES ADMINISTRATIVAS</w:t>
      </w:r>
    </w:p>
    <w:p w14:paraId="00A4C227" w14:textId="77777777" w:rsidR="00CD2CB4" w:rsidRPr="008B5833" w:rsidRDefault="00D3567B" w:rsidP="00A530AD">
      <w:pPr>
        <w:tabs>
          <w:tab w:val="left" w:pos="1134"/>
        </w:tabs>
        <w:spacing w:line="276" w:lineRule="auto"/>
        <w:ind w:left="0" w:right="-2" w:hanging="2"/>
        <w:jc w:val="both"/>
        <w:rPr>
          <w:bCs/>
        </w:rPr>
      </w:pPr>
      <w:r w:rsidRPr="008B5833">
        <w:rPr>
          <w:bCs/>
        </w:rPr>
        <w:t>24.1. O licitante ou o contratado será responsabilizado administrativamente pelas seguintes infrações:</w:t>
      </w:r>
    </w:p>
    <w:p w14:paraId="4BB8FB74" w14:textId="77777777" w:rsidR="00CD2CB4" w:rsidRPr="008B5833" w:rsidRDefault="00D3567B" w:rsidP="00A530AD">
      <w:pPr>
        <w:tabs>
          <w:tab w:val="left" w:pos="1134"/>
        </w:tabs>
        <w:spacing w:line="276" w:lineRule="auto"/>
        <w:ind w:left="0" w:right="-2" w:hanging="2"/>
        <w:jc w:val="both"/>
        <w:rPr>
          <w:bCs/>
        </w:rPr>
      </w:pPr>
      <w:r w:rsidRPr="008B5833">
        <w:rPr>
          <w:bCs/>
        </w:rPr>
        <w:t>a) dar causa à inexecução parcial do contrato;</w:t>
      </w:r>
    </w:p>
    <w:p w14:paraId="12936E35" w14:textId="77777777" w:rsidR="00CD2CB4" w:rsidRPr="008B5833" w:rsidRDefault="00D3567B" w:rsidP="00A530AD">
      <w:pPr>
        <w:tabs>
          <w:tab w:val="left" w:pos="1134"/>
        </w:tabs>
        <w:spacing w:line="276" w:lineRule="auto"/>
        <w:ind w:left="0" w:right="-2" w:hanging="2"/>
        <w:jc w:val="both"/>
        <w:rPr>
          <w:bCs/>
        </w:rPr>
      </w:pPr>
      <w:r w:rsidRPr="008B5833">
        <w:rPr>
          <w:bCs/>
        </w:rPr>
        <w:t>b) dar causa à inexecução parcial do contrato que cause grave dano à Administração, ao funcionamento dos serviços públicos ou ao interesse coletivo;</w:t>
      </w:r>
    </w:p>
    <w:p w14:paraId="3CF796C2" w14:textId="77777777" w:rsidR="00CD2CB4" w:rsidRPr="008B5833" w:rsidRDefault="00D3567B" w:rsidP="00A530AD">
      <w:pPr>
        <w:tabs>
          <w:tab w:val="left" w:pos="1134"/>
        </w:tabs>
        <w:spacing w:line="276" w:lineRule="auto"/>
        <w:ind w:left="0" w:right="-2" w:hanging="2"/>
        <w:jc w:val="both"/>
        <w:rPr>
          <w:bCs/>
        </w:rPr>
      </w:pPr>
      <w:r w:rsidRPr="008B5833">
        <w:rPr>
          <w:bCs/>
        </w:rPr>
        <w:t>c) dar causa à inexecução total do contrato;</w:t>
      </w:r>
    </w:p>
    <w:p w14:paraId="015F7077" w14:textId="77777777" w:rsidR="00CD2CB4" w:rsidRPr="008B5833" w:rsidRDefault="00D3567B" w:rsidP="00A530AD">
      <w:pPr>
        <w:tabs>
          <w:tab w:val="left" w:pos="1134"/>
        </w:tabs>
        <w:spacing w:line="276" w:lineRule="auto"/>
        <w:ind w:left="0" w:right="-2" w:hanging="2"/>
        <w:jc w:val="both"/>
        <w:rPr>
          <w:bCs/>
        </w:rPr>
      </w:pPr>
      <w:r w:rsidRPr="008B5833">
        <w:rPr>
          <w:bCs/>
        </w:rPr>
        <w:t>d) deixar de entregar a documentação exigida para o certame;</w:t>
      </w:r>
    </w:p>
    <w:p w14:paraId="456A2C7E" w14:textId="77777777" w:rsidR="00CD2CB4" w:rsidRDefault="00D3567B" w:rsidP="00A530AD">
      <w:pPr>
        <w:tabs>
          <w:tab w:val="left" w:pos="1134"/>
        </w:tabs>
        <w:spacing w:line="276" w:lineRule="auto"/>
        <w:ind w:left="0" w:right="-2" w:hanging="2"/>
        <w:jc w:val="both"/>
        <w:rPr>
          <w:bCs/>
        </w:rPr>
      </w:pPr>
      <w:r w:rsidRPr="008B5833">
        <w:rPr>
          <w:bCs/>
        </w:rPr>
        <w:t>e) não manter a proposta, salvo em decorrência de fato superveniente devidamente justificado;</w:t>
      </w:r>
    </w:p>
    <w:p w14:paraId="1539BE83" w14:textId="77777777" w:rsidR="00CD2CB4" w:rsidRPr="008B5833" w:rsidRDefault="00D3567B" w:rsidP="00A530AD">
      <w:pPr>
        <w:tabs>
          <w:tab w:val="left" w:pos="1134"/>
        </w:tabs>
        <w:spacing w:line="276" w:lineRule="auto"/>
        <w:ind w:left="0" w:right="-2" w:hanging="2"/>
        <w:jc w:val="both"/>
        <w:rPr>
          <w:bCs/>
        </w:rPr>
      </w:pPr>
      <w:r w:rsidRPr="008B5833">
        <w:rPr>
          <w:bCs/>
        </w:rPr>
        <w:lastRenderedPageBreak/>
        <w:t>f) não celebrar o contrato ou não entregar a documentação exigida para a contratação, quando convocado dentro do prazo de validade de sua proposta;</w:t>
      </w:r>
    </w:p>
    <w:p w14:paraId="634E5345" w14:textId="77777777" w:rsidR="00CD2CB4" w:rsidRPr="008B5833" w:rsidRDefault="00D3567B" w:rsidP="00A530AD">
      <w:pPr>
        <w:tabs>
          <w:tab w:val="left" w:pos="1134"/>
        </w:tabs>
        <w:spacing w:line="276" w:lineRule="auto"/>
        <w:ind w:left="0" w:right="-2" w:hanging="2"/>
        <w:jc w:val="both"/>
        <w:rPr>
          <w:bCs/>
        </w:rPr>
      </w:pPr>
      <w:r w:rsidRPr="008B5833">
        <w:rPr>
          <w:bCs/>
        </w:rPr>
        <w:t>g) ensejar o retardamento da execução ou da entrega do objeto da licitação sem motivo justificado;</w:t>
      </w:r>
    </w:p>
    <w:p w14:paraId="4EDD7A4C" w14:textId="77777777" w:rsidR="00CD2CB4" w:rsidRPr="008B5833" w:rsidRDefault="00D3567B" w:rsidP="00A530AD">
      <w:pPr>
        <w:tabs>
          <w:tab w:val="left" w:pos="1134"/>
        </w:tabs>
        <w:spacing w:line="276" w:lineRule="auto"/>
        <w:ind w:left="0" w:right="-2" w:hanging="2"/>
        <w:jc w:val="both"/>
        <w:rPr>
          <w:bCs/>
        </w:rPr>
      </w:pPr>
      <w:r w:rsidRPr="008B5833">
        <w:rPr>
          <w:bCs/>
        </w:rPr>
        <w:t>h) apresentar declaração ou documentação falsa exigida para o certame ou prestar declaração falsa durante a licitação ou a execução do contrato;</w:t>
      </w:r>
    </w:p>
    <w:p w14:paraId="21A99598" w14:textId="77777777" w:rsidR="00CD2CB4" w:rsidRPr="008B5833" w:rsidRDefault="00D3567B" w:rsidP="00A530AD">
      <w:pPr>
        <w:tabs>
          <w:tab w:val="left" w:pos="1134"/>
        </w:tabs>
        <w:spacing w:line="276" w:lineRule="auto"/>
        <w:ind w:left="0" w:right="-2" w:hanging="2"/>
        <w:jc w:val="both"/>
        <w:rPr>
          <w:bCs/>
        </w:rPr>
      </w:pPr>
      <w:r w:rsidRPr="008B5833">
        <w:rPr>
          <w:bCs/>
        </w:rPr>
        <w:t>i) fraudar a licitação ou praticar ato fraudulento na execução do contrato;</w:t>
      </w:r>
    </w:p>
    <w:p w14:paraId="01DCB5D9" w14:textId="77777777" w:rsidR="00CD2CB4" w:rsidRPr="008B5833" w:rsidRDefault="00D3567B" w:rsidP="00A530AD">
      <w:pPr>
        <w:tabs>
          <w:tab w:val="left" w:pos="1134"/>
        </w:tabs>
        <w:spacing w:line="276" w:lineRule="auto"/>
        <w:ind w:left="0" w:right="-2" w:hanging="2"/>
        <w:jc w:val="both"/>
        <w:rPr>
          <w:bCs/>
        </w:rPr>
      </w:pPr>
      <w:r w:rsidRPr="008B5833">
        <w:rPr>
          <w:bCs/>
        </w:rPr>
        <w:t>j) comportar-se de modo inidôneo ou cometer fraude de qualquer natureza;</w:t>
      </w:r>
    </w:p>
    <w:p w14:paraId="0B390034" w14:textId="77777777" w:rsidR="00CD2CB4" w:rsidRPr="008B5833" w:rsidRDefault="00D3567B" w:rsidP="00A530AD">
      <w:pPr>
        <w:tabs>
          <w:tab w:val="left" w:pos="1134"/>
        </w:tabs>
        <w:spacing w:line="276" w:lineRule="auto"/>
        <w:ind w:left="0" w:right="-2" w:hanging="2"/>
        <w:jc w:val="both"/>
        <w:rPr>
          <w:bCs/>
        </w:rPr>
      </w:pPr>
      <w:r w:rsidRPr="008B5833">
        <w:rPr>
          <w:bCs/>
        </w:rPr>
        <w:t>l) praticar atos ilícitos com vistas a frustrar os objetivos da licitação;</w:t>
      </w:r>
    </w:p>
    <w:p w14:paraId="24C9917A" w14:textId="77777777" w:rsidR="00CD2CB4" w:rsidRPr="008B5833" w:rsidRDefault="00D3567B" w:rsidP="00A530AD">
      <w:pPr>
        <w:tabs>
          <w:tab w:val="left" w:pos="1134"/>
        </w:tabs>
        <w:spacing w:line="276" w:lineRule="auto"/>
        <w:ind w:left="0" w:right="-2" w:hanging="2"/>
        <w:jc w:val="both"/>
        <w:rPr>
          <w:bCs/>
        </w:rPr>
      </w:pPr>
      <w:r w:rsidRPr="008B5833">
        <w:rPr>
          <w:bCs/>
        </w:rPr>
        <w:t>m) praticar ato lesivo previsto no art. 5º da Lei nº 12.846, de 1º de agosto de 2013.</w:t>
      </w:r>
    </w:p>
    <w:p w14:paraId="63DEC3D5" w14:textId="77777777" w:rsidR="00CD2CB4" w:rsidRPr="008B5833" w:rsidRDefault="00D3567B" w:rsidP="00A530AD">
      <w:pPr>
        <w:tabs>
          <w:tab w:val="left" w:pos="1134"/>
        </w:tabs>
        <w:spacing w:line="276" w:lineRule="auto"/>
        <w:ind w:left="0" w:right="-2" w:hanging="2"/>
        <w:jc w:val="both"/>
        <w:rPr>
          <w:bCs/>
        </w:rPr>
      </w:pPr>
      <w:r w:rsidRPr="008B5833">
        <w:rPr>
          <w:bCs/>
        </w:rPr>
        <w:t>21.2. Serão aplicadas ao responsável pelas infrações administrativas previstas no item 21.1 deste edital as seguintes sanções:</w:t>
      </w:r>
    </w:p>
    <w:p w14:paraId="740BC11E" w14:textId="77777777" w:rsidR="00CD2CB4" w:rsidRPr="008B5833" w:rsidRDefault="00D3567B" w:rsidP="00A530AD">
      <w:pPr>
        <w:tabs>
          <w:tab w:val="left" w:pos="1134"/>
        </w:tabs>
        <w:spacing w:line="276" w:lineRule="auto"/>
        <w:ind w:left="0" w:right="-2" w:hanging="2"/>
        <w:jc w:val="both"/>
        <w:rPr>
          <w:bCs/>
        </w:rPr>
      </w:pPr>
      <w:r w:rsidRPr="008B5833">
        <w:rPr>
          <w:bCs/>
        </w:rPr>
        <w:t>a) advertência;</w:t>
      </w:r>
    </w:p>
    <w:p w14:paraId="01FC924A" w14:textId="77777777" w:rsidR="00CD2CB4" w:rsidRPr="008B5833" w:rsidRDefault="00D3567B" w:rsidP="00A530AD">
      <w:pPr>
        <w:tabs>
          <w:tab w:val="left" w:pos="1134"/>
        </w:tabs>
        <w:spacing w:line="276" w:lineRule="auto"/>
        <w:ind w:left="0" w:right="-2" w:hanging="2"/>
        <w:jc w:val="both"/>
        <w:rPr>
          <w:bCs/>
        </w:rPr>
      </w:pPr>
      <w:r w:rsidRPr="008B5833">
        <w:rPr>
          <w:bCs/>
        </w:rPr>
        <w:t>b) multa de 1% (um porcento) do valor do objeto licitado ou contratado;</w:t>
      </w:r>
    </w:p>
    <w:p w14:paraId="5184D40F" w14:textId="77777777" w:rsidR="00CD2CB4" w:rsidRPr="002A6E9C" w:rsidRDefault="00D3567B" w:rsidP="009F28EE">
      <w:pPr>
        <w:tabs>
          <w:tab w:val="left" w:pos="1134"/>
        </w:tabs>
        <w:spacing w:line="264" w:lineRule="auto"/>
        <w:ind w:left="0" w:hanging="2"/>
        <w:jc w:val="both"/>
      </w:pPr>
      <w:r w:rsidRPr="002A6E9C">
        <w:rPr>
          <w:b/>
        </w:rPr>
        <w:t xml:space="preserve">c) </w:t>
      </w:r>
      <w:r w:rsidRPr="002A6E9C">
        <w:t>impedimento de licitar e contratar, no âmbito da Administração Pública direta e indireta do órgão licitante, pelo prazo máximo de 3 (três) anos.</w:t>
      </w:r>
    </w:p>
    <w:p w14:paraId="6FC81F9C" w14:textId="77777777" w:rsidR="00CD2CB4" w:rsidRPr="008B5833" w:rsidRDefault="00D3567B" w:rsidP="009F28EE">
      <w:pPr>
        <w:tabs>
          <w:tab w:val="left" w:pos="1134"/>
        </w:tabs>
        <w:spacing w:line="264" w:lineRule="auto"/>
        <w:ind w:left="0" w:hanging="2"/>
        <w:jc w:val="both"/>
        <w:rPr>
          <w:bCs/>
        </w:rPr>
      </w:pPr>
      <w:r w:rsidRPr="008B5833">
        <w:rPr>
          <w:bCs/>
        </w:rPr>
        <w:t>d) declaração de inidoneidade para licitar ou contratar no âmbito da Administração Pública direta e indireta de todos os entes federativos, pelo prazo mínimo de 3 (três) anos e máximo de 6 (seis) anos.</w:t>
      </w:r>
    </w:p>
    <w:p w14:paraId="6B71A48C" w14:textId="77777777" w:rsidR="00CD2CB4" w:rsidRPr="008B5833" w:rsidRDefault="00D3567B" w:rsidP="009F28EE">
      <w:pPr>
        <w:tabs>
          <w:tab w:val="left" w:pos="1134"/>
        </w:tabs>
        <w:spacing w:line="264" w:lineRule="auto"/>
        <w:ind w:left="0" w:hanging="2"/>
        <w:jc w:val="both"/>
        <w:rPr>
          <w:bCs/>
        </w:rPr>
      </w:pPr>
      <w:r w:rsidRPr="008B5833">
        <w:rPr>
          <w:bCs/>
        </w:rPr>
        <w:t>24.3. As sanções previstas nas alíneas “a”, “c” e “d” do item 24.2. do presente Edital poderão ser aplicadas cumulativamente com a prevista na alínea “b” do mesmo item.</w:t>
      </w:r>
    </w:p>
    <w:p w14:paraId="01C278E3" w14:textId="77777777" w:rsidR="00CD2CB4" w:rsidRPr="008B5833" w:rsidRDefault="00D3567B" w:rsidP="009F28EE">
      <w:pPr>
        <w:tabs>
          <w:tab w:val="left" w:pos="1134"/>
        </w:tabs>
        <w:spacing w:line="264" w:lineRule="auto"/>
        <w:ind w:left="0" w:hanging="2"/>
        <w:jc w:val="both"/>
        <w:rPr>
          <w:bCs/>
        </w:rPr>
      </w:pPr>
      <w:r w:rsidRPr="008B5833">
        <w:rPr>
          <w:bCs/>
        </w:rPr>
        <w:t xml:space="preserve">24.4. A aplicação de multa de mora não impedirá que a Administração a converta em compensatória e promova a extinção unilateral do contrato com a aplicação cumulada de outras sanções, conforme previsto no item 24.2 do presente Edital. </w:t>
      </w:r>
    </w:p>
    <w:p w14:paraId="1CA450D8" w14:textId="77777777" w:rsidR="00CD2CB4" w:rsidRPr="008B5833" w:rsidRDefault="00D3567B" w:rsidP="009F28EE">
      <w:pPr>
        <w:tabs>
          <w:tab w:val="left" w:pos="1134"/>
        </w:tabs>
        <w:spacing w:line="264" w:lineRule="auto"/>
        <w:ind w:left="0" w:hanging="2"/>
        <w:jc w:val="both"/>
        <w:rPr>
          <w:bCs/>
        </w:rPr>
      </w:pPr>
      <w:r w:rsidRPr="008B5833">
        <w:rPr>
          <w:bCs/>
        </w:rPr>
        <w:t>24.5. Se a multa aplicada e as indenizações cabíveis forem superiores ao valor de pagamento eventualmente devido pela Administração ao contratado, além da perda desse valor, a diferença será descontada da garantia prestada ou será cobrada judicialmente.</w:t>
      </w:r>
    </w:p>
    <w:p w14:paraId="66BE20AC" w14:textId="77777777" w:rsidR="00CD2CB4" w:rsidRPr="008B5833" w:rsidRDefault="00D3567B" w:rsidP="009F28EE">
      <w:pPr>
        <w:tabs>
          <w:tab w:val="left" w:pos="1134"/>
        </w:tabs>
        <w:spacing w:line="264" w:lineRule="auto"/>
        <w:ind w:left="0" w:hanging="2"/>
        <w:jc w:val="both"/>
        <w:rPr>
          <w:bCs/>
        </w:rPr>
      </w:pPr>
      <w:r w:rsidRPr="008B5833">
        <w:rPr>
          <w:bCs/>
        </w:rPr>
        <w:t>24.6. A aplicação das sanções previstas no item 24.2. deste Edital não exclui, em hipótese alguma, a obrigação de reparação integral do dano causado à Administração Pública.</w:t>
      </w:r>
    </w:p>
    <w:p w14:paraId="26F84BCA" w14:textId="77777777" w:rsidR="00CD2CB4" w:rsidRPr="008B5833" w:rsidRDefault="00D3567B" w:rsidP="009F28EE">
      <w:pPr>
        <w:tabs>
          <w:tab w:val="left" w:pos="1134"/>
        </w:tabs>
        <w:spacing w:line="264" w:lineRule="auto"/>
        <w:ind w:left="0" w:hanging="2"/>
        <w:jc w:val="both"/>
        <w:rPr>
          <w:bCs/>
        </w:rPr>
      </w:pPr>
      <w:r w:rsidRPr="008B5833">
        <w:rPr>
          <w:bCs/>
        </w:rPr>
        <w:t>24.7. Na aplicação da sanção prevista no item 24.2, alínea “b”, do presente edital, será facultada a defesa do interessado no prazo de 15 (quinze) dias úteis, contado da data de sua intimação.</w:t>
      </w:r>
    </w:p>
    <w:p w14:paraId="1E804E0A" w14:textId="77777777" w:rsidR="00CD2CB4" w:rsidRPr="008B5833" w:rsidRDefault="00D3567B" w:rsidP="009F28EE">
      <w:pPr>
        <w:tabs>
          <w:tab w:val="left" w:pos="1134"/>
        </w:tabs>
        <w:spacing w:line="264" w:lineRule="auto"/>
        <w:ind w:left="0" w:hanging="2"/>
        <w:jc w:val="both"/>
        <w:rPr>
          <w:bCs/>
        </w:rPr>
      </w:pPr>
      <w:r w:rsidRPr="008B5833">
        <w:rPr>
          <w:bCs/>
        </w:rPr>
        <w:t>24.8. Para aplicação das sanções previstas nas alíneas “c” e “d” do item 24.2 do presente Edital o licitante ou o contratado será intimado para, no prazo de 10 (dez) dias úteis, contado da data de intimação, apresentar defesa escrita e especificar as provas que pretenda produzir.</w:t>
      </w:r>
    </w:p>
    <w:p w14:paraId="3B3E9E50" w14:textId="77777777" w:rsidR="00CD2CB4" w:rsidRPr="008B5833" w:rsidRDefault="00D3567B" w:rsidP="009F28EE">
      <w:pPr>
        <w:tabs>
          <w:tab w:val="left" w:pos="1134"/>
        </w:tabs>
        <w:spacing w:line="264" w:lineRule="auto"/>
        <w:ind w:left="0" w:hanging="2"/>
        <w:jc w:val="both"/>
        <w:rPr>
          <w:bCs/>
        </w:rPr>
      </w:pPr>
      <w:r w:rsidRPr="008B5833">
        <w:rPr>
          <w:bCs/>
        </w:rPr>
        <w:t>24.9.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C4C443E" w14:textId="77777777" w:rsidR="00CD2CB4" w:rsidRPr="008B5833" w:rsidRDefault="00D3567B" w:rsidP="009F28EE">
      <w:pPr>
        <w:tabs>
          <w:tab w:val="left" w:pos="1134"/>
        </w:tabs>
        <w:spacing w:line="264" w:lineRule="auto"/>
        <w:ind w:left="0" w:hanging="2"/>
        <w:jc w:val="both"/>
        <w:rPr>
          <w:bCs/>
        </w:rPr>
      </w:pPr>
      <w:r w:rsidRPr="008B5833">
        <w:rPr>
          <w:bCs/>
        </w:rPr>
        <w:t>24.10. Serão indeferidas pela comissão, mediante decisão fundamentada, provas ilícitas, impertinentes, desnecessárias, protelatórias ou intempestivas.</w:t>
      </w:r>
    </w:p>
    <w:p w14:paraId="44E2EEEA" w14:textId="77777777" w:rsidR="00CD2CB4" w:rsidRPr="008B5833" w:rsidRDefault="00D3567B" w:rsidP="009F28EE">
      <w:pPr>
        <w:tabs>
          <w:tab w:val="left" w:pos="1134"/>
        </w:tabs>
        <w:spacing w:line="264" w:lineRule="auto"/>
        <w:ind w:left="0" w:hanging="2"/>
        <w:jc w:val="both"/>
        <w:rPr>
          <w:bCs/>
        </w:rPr>
      </w:pPr>
      <w:r w:rsidRPr="008B5833">
        <w:rPr>
          <w:bCs/>
        </w:rPr>
        <w:t>24.11.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F47287" w14:textId="77777777" w:rsidR="00CD2CB4" w:rsidRPr="008B5833" w:rsidRDefault="00D3567B" w:rsidP="009F28EE">
      <w:pPr>
        <w:tabs>
          <w:tab w:val="left" w:pos="1134"/>
        </w:tabs>
        <w:spacing w:line="264" w:lineRule="auto"/>
        <w:ind w:left="0" w:hanging="2"/>
        <w:jc w:val="both"/>
        <w:rPr>
          <w:bCs/>
        </w:rPr>
      </w:pPr>
      <w:r w:rsidRPr="008B5833">
        <w:rPr>
          <w:bCs/>
        </w:rPr>
        <w:t>24.12. É admitida a reabilitação do licitante ou contratado perante a própria autoridade que aplicou a penalidade, exigidos, cumulativamente:</w:t>
      </w:r>
    </w:p>
    <w:p w14:paraId="4CDA97FC" w14:textId="77777777" w:rsidR="00CD2CB4" w:rsidRPr="008B5833" w:rsidRDefault="00D3567B" w:rsidP="009F28EE">
      <w:pPr>
        <w:tabs>
          <w:tab w:val="left" w:pos="1134"/>
        </w:tabs>
        <w:spacing w:line="264" w:lineRule="auto"/>
        <w:ind w:left="0" w:hanging="2"/>
        <w:jc w:val="both"/>
        <w:rPr>
          <w:bCs/>
        </w:rPr>
      </w:pPr>
      <w:r w:rsidRPr="008B5833">
        <w:rPr>
          <w:bCs/>
        </w:rPr>
        <w:t>a) reparação integral do dano causado à Administração Pública;</w:t>
      </w:r>
    </w:p>
    <w:p w14:paraId="79056A72" w14:textId="77777777" w:rsidR="00CD2CB4" w:rsidRPr="008B5833" w:rsidRDefault="00D3567B" w:rsidP="009F28EE">
      <w:pPr>
        <w:tabs>
          <w:tab w:val="left" w:pos="1134"/>
        </w:tabs>
        <w:spacing w:line="264" w:lineRule="auto"/>
        <w:ind w:left="0" w:hanging="2"/>
        <w:jc w:val="both"/>
        <w:rPr>
          <w:bCs/>
        </w:rPr>
      </w:pPr>
      <w:r w:rsidRPr="008B5833">
        <w:rPr>
          <w:bCs/>
        </w:rPr>
        <w:t>b) pagamento da multa;</w:t>
      </w:r>
    </w:p>
    <w:p w14:paraId="5FD197B1" w14:textId="77777777" w:rsidR="00CD2CB4" w:rsidRPr="008B5833" w:rsidRDefault="00D3567B" w:rsidP="009F28EE">
      <w:pPr>
        <w:tabs>
          <w:tab w:val="left" w:pos="1134"/>
        </w:tabs>
        <w:spacing w:line="264" w:lineRule="auto"/>
        <w:ind w:left="0" w:hanging="2"/>
        <w:jc w:val="both"/>
        <w:rPr>
          <w:bCs/>
        </w:rPr>
      </w:pPr>
      <w:r w:rsidRPr="008B5833">
        <w:rPr>
          <w:bCs/>
        </w:rPr>
        <w:t>c) transcurso do prazo mínimo de 1 (um) ano da aplicação da penalidade, no caso de impedimento de licitar e contratar, ou de 3 (três) anos da aplicação da penalidade, no caso de declaração de inidoneidade;</w:t>
      </w:r>
    </w:p>
    <w:p w14:paraId="06B539F2" w14:textId="77777777" w:rsidR="00CD2CB4" w:rsidRPr="008B5833" w:rsidRDefault="00D3567B" w:rsidP="009F28EE">
      <w:pPr>
        <w:tabs>
          <w:tab w:val="left" w:pos="1134"/>
        </w:tabs>
        <w:spacing w:line="264" w:lineRule="auto"/>
        <w:ind w:left="0" w:hanging="2"/>
        <w:jc w:val="both"/>
        <w:rPr>
          <w:bCs/>
        </w:rPr>
      </w:pPr>
      <w:r w:rsidRPr="008B5833">
        <w:rPr>
          <w:bCs/>
        </w:rPr>
        <w:t>d) cumprimento das condições de reabilitação definidas no ato punitivo;</w:t>
      </w:r>
    </w:p>
    <w:p w14:paraId="717CA7D1" w14:textId="77777777" w:rsidR="00CD2CB4" w:rsidRPr="008B5833" w:rsidRDefault="00D3567B" w:rsidP="009F28EE">
      <w:pPr>
        <w:tabs>
          <w:tab w:val="left" w:pos="1134"/>
        </w:tabs>
        <w:spacing w:line="264" w:lineRule="auto"/>
        <w:ind w:left="0" w:hanging="2"/>
        <w:jc w:val="both"/>
        <w:rPr>
          <w:bCs/>
        </w:rPr>
      </w:pPr>
      <w:r w:rsidRPr="008B5833">
        <w:rPr>
          <w:bCs/>
        </w:rPr>
        <w:t>e) análise jurídica prévia, com posicionamento conclusivo quanto ao cumprimento dos requisitos definidos neste artigo.</w:t>
      </w:r>
    </w:p>
    <w:p w14:paraId="563EF1E3" w14:textId="77777777" w:rsidR="00CD2CB4" w:rsidRPr="008B5833" w:rsidRDefault="00D3567B" w:rsidP="009F28EE">
      <w:pPr>
        <w:tabs>
          <w:tab w:val="left" w:pos="1134"/>
        </w:tabs>
        <w:spacing w:line="264" w:lineRule="auto"/>
        <w:ind w:left="0" w:hanging="2"/>
        <w:jc w:val="both"/>
        <w:rPr>
          <w:bCs/>
        </w:rPr>
      </w:pPr>
      <w:r w:rsidRPr="008B5833">
        <w:rPr>
          <w:bCs/>
        </w:rPr>
        <w:t>24.13. A sanção pelas infrações previstas nas alíneas “h” e “m” do item 24.2 do presente Edital exigirá, como condição de reabilitação do licitante ou contratado, a implantação ou aperfeiçoamento de programa de integridade pelo responsável.</w:t>
      </w:r>
    </w:p>
    <w:p w14:paraId="47D28022" w14:textId="77777777" w:rsidR="00CD2CB4" w:rsidRPr="002A6E9C" w:rsidRDefault="00CD2CB4" w:rsidP="00A530AD">
      <w:pPr>
        <w:tabs>
          <w:tab w:val="left" w:pos="1134"/>
        </w:tabs>
        <w:spacing w:line="276" w:lineRule="auto"/>
        <w:ind w:left="0" w:hanging="2"/>
        <w:jc w:val="both"/>
        <w:rPr>
          <w:u w:val="single"/>
        </w:rPr>
      </w:pPr>
    </w:p>
    <w:p w14:paraId="718A7D0D" w14:textId="77777777" w:rsidR="00CD2CB4" w:rsidRPr="002A6E9C" w:rsidRDefault="00D3567B" w:rsidP="00F81E6D">
      <w:pPr>
        <w:tabs>
          <w:tab w:val="left" w:pos="1134"/>
        </w:tabs>
        <w:spacing w:line="264" w:lineRule="auto"/>
        <w:ind w:leftChars="0" w:left="0" w:hanging="2"/>
        <w:jc w:val="both"/>
        <w:rPr>
          <w:u w:val="single"/>
        </w:rPr>
      </w:pPr>
      <w:r w:rsidRPr="002A6E9C">
        <w:rPr>
          <w:b/>
          <w:u w:val="single"/>
        </w:rPr>
        <w:lastRenderedPageBreak/>
        <w:t>25. PEDIDOS DE ESCLARECIMENTOS E IMPUGNAÇÕES</w:t>
      </w:r>
    </w:p>
    <w:p w14:paraId="68EC60B8" w14:textId="77777777" w:rsidR="00CD2CB4" w:rsidRPr="008B5833" w:rsidRDefault="00D3567B" w:rsidP="00F81E6D">
      <w:pPr>
        <w:tabs>
          <w:tab w:val="left" w:pos="1134"/>
        </w:tabs>
        <w:spacing w:line="264" w:lineRule="auto"/>
        <w:ind w:leftChars="0" w:left="0" w:hanging="2"/>
        <w:jc w:val="both"/>
        <w:rPr>
          <w:bCs/>
        </w:rPr>
      </w:pPr>
      <w:r w:rsidRPr="008B5833">
        <w:rPr>
          <w:bCs/>
        </w:rPr>
        <w:t>25.1. Os pedidos de esclarecimentos referentes ao processo licitatório e os pedidos de impugnações poderão ser enviados ao pregoeiro, até três dias úteis anteriores à data fixada para abertura da sessão pública, por meio do seguinte endereço eletrônico: [www.portaldecompraspublicas.com.br].</w:t>
      </w:r>
    </w:p>
    <w:p w14:paraId="4F475C91" w14:textId="77777777" w:rsidR="00CD2CB4" w:rsidRPr="008B5833" w:rsidRDefault="00D3567B" w:rsidP="00F81E6D">
      <w:pPr>
        <w:tabs>
          <w:tab w:val="left" w:pos="1134"/>
        </w:tabs>
        <w:spacing w:line="264" w:lineRule="auto"/>
        <w:ind w:leftChars="0" w:left="0" w:hanging="2"/>
        <w:jc w:val="both"/>
        <w:rPr>
          <w:bCs/>
        </w:rPr>
      </w:pPr>
      <w:r w:rsidRPr="008B5833">
        <w:rPr>
          <w:bCs/>
        </w:rPr>
        <w:t>25.2. As respostas aos pedidos de esclarecimentos e às impugnações serão divulgadas no seguinte sítio eletrônico: [www.portaldecompraspublicas.com.br].</w:t>
      </w:r>
    </w:p>
    <w:p w14:paraId="742BD53A" w14:textId="77777777" w:rsidR="009F28EE" w:rsidRDefault="009F28EE" w:rsidP="00F81E6D">
      <w:pPr>
        <w:tabs>
          <w:tab w:val="left" w:pos="1134"/>
        </w:tabs>
        <w:spacing w:line="264" w:lineRule="auto"/>
        <w:ind w:leftChars="0" w:left="0" w:hanging="2"/>
        <w:jc w:val="both"/>
        <w:rPr>
          <w:b/>
          <w:u w:val="single"/>
        </w:rPr>
      </w:pPr>
    </w:p>
    <w:p w14:paraId="2C4DA619" w14:textId="64217FAC" w:rsidR="00CD2CB4" w:rsidRPr="002A6E9C" w:rsidRDefault="00D3567B" w:rsidP="00F81E6D">
      <w:pPr>
        <w:tabs>
          <w:tab w:val="left" w:pos="1134"/>
        </w:tabs>
        <w:spacing w:line="264" w:lineRule="auto"/>
        <w:ind w:leftChars="0" w:left="0" w:hanging="2"/>
        <w:jc w:val="both"/>
        <w:rPr>
          <w:u w:val="single"/>
        </w:rPr>
      </w:pPr>
      <w:r w:rsidRPr="002A6E9C">
        <w:rPr>
          <w:b/>
          <w:u w:val="single"/>
        </w:rPr>
        <w:t>26. DAS DISPOSIÇÕES GERAIS:</w:t>
      </w:r>
    </w:p>
    <w:p w14:paraId="39E9DE15" w14:textId="77777777" w:rsidR="00CD2CB4" w:rsidRDefault="00D3567B" w:rsidP="00F81E6D">
      <w:pPr>
        <w:spacing w:line="264" w:lineRule="auto"/>
        <w:ind w:leftChars="0" w:left="0" w:hanging="2"/>
        <w:jc w:val="both"/>
        <w:rPr>
          <w:bCs/>
        </w:rPr>
      </w:pPr>
      <w:r w:rsidRPr="008B5833">
        <w:rPr>
          <w:bCs/>
        </w:rPr>
        <w:t>26.1. Quaisquer informações ou dúvidas de ordem técnica, bem como aquelas decorrentes de interpretação do edital, poderão ser solicitadas por escrito, ao Município de Palmitinho, setor de Licitações, sito na Rua Santos Dumont, nº 25, ou pelo telefone (55) 3791-1123 ramal 216, no horário compreendido entre as 07:30h/11:30 e 13:00/17:00h.</w:t>
      </w:r>
    </w:p>
    <w:p w14:paraId="5BF98CAA" w14:textId="64D37ECA" w:rsidR="00CD2CB4" w:rsidRDefault="00D3567B" w:rsidP="00F81E6D">
      <w:pPr>
        <w:tabs>
          <w:tab w:val="left" w:pos="1134"/>
        </w:tabs>
        <w:spacing w:line="264" w:lineRule="auto"/>
        <w:ind w:leftChars="0" w:left="2" w:hanging="2"/>
        <w:jc w:val="both"/>
        <w:rPr>
          <w:bCs/>
        </w:rPr>
      </w:pPr>
      <w:r w:rsidRPr="008B5833">
        <w:rPr>
          <w:bCs/>
        </w:rPr>
        <w:t>26.2. Ocorrendo decretação de feriado ou qualquer fato superveniente que impeça a realização de ato do certame na data marcada, a data constante deste edital será transferida automaticamente para o primeiro dia de expediente normal subsequente a ora fixado.</w:t>
      </w:r>
    </w:p>
    <w:p w14:paraId="0F964913" w14:textId="77777777" w:rsidR="00CD2CB4" w:rsidRPr="008B5833" w:rsidRDefault="00D3567B" w:rsidP="00F81E6D">
      <w:pPr>
        <w:tabs>
          <w:tab w:val="left" w:pos="1134"/>
        </w:tabs>
        <w:spacing w:line="264" w:lineRule="auto"/>
        <w:ind w:leftChars="0" w:left="0" w:hanging="2"/>
        <w:jc w:val="both"/>
        <w:rPr>
          <w:bCs/>
        </w:rPr>
      </w:pPr>
      <w:r w:rsidRPr="008B5833">
        <w:rPr>
          <w:bCs/>
        </w:rPr>
        <w:t>26.3. O Município de Palmitinho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37E2649" w14:textId="77777777" w:rsidR="00CD2CB4" w:rsidRPr="008B5833" w:rsidRDefault="00D3567B" w:rsidP="00F81E6D">
      <w:pPr>
        <w:numPr>
          <w:ilvl w:val="3"/>
          <w:numId w:val="2"/>
        </w:numPr>
        <w:spacing w:line="264" w:lineRule="auto"/>
        <w:ind w:leftChars="0" w:left="0" w:hanging="2"/>
        <w:jc w:val="both"/>
        <w:rPr>
          <w:bCs/>
        </w:rPr>
      </w:pPr>
      <w:r w:rsidRPr="008B5833">
        <w:rPr>
          <w:bCs/>
        </w:rPr>
        <w:t>26.4. É facultado à autoridade superior e ao pregoeiro, em qualquer fase deste Pregão, promover diligência destinada a esclarecer ou completar a instrução do processo, vedada a inclusão posterior de informação ou de documentos que deveriam ter sido apresentados para fins de classificação e habilitação.</w:t>
      </w:r>
    </w:p>
    <w:p w14:paraId="698F83D3" w14:textId="77777777" w:rsidR="00CD2CB4" w:rsidRPr="008B5833" w:rsidRDefault="00D3567B" w:rsidP="00F81E6D">
      <w:pPr>
        <w:numPr>
          <w:ilvl w:val="3"/>
          <w:numId w:val="2"/>
        </w:numPr>
        <w:spacing w:line="264" w:lineRule="auto"/>
        <w:ind w:leftChars="0" w:left="0" w:hanging="2"/>
        <w:jc w:val="both"/>
        <w:rPr>
          <w:bCs/>
        </w:rPr>
      </w:pPr>
      <w:r w:rsidRPr="008B5833">
        <w:rPr>
          <w:bCs/>
        </w:rPr>
        <w:t>26.5. Após a apresentação da proposta, não caberá desistência, salvo por motivo justo decorrente de fato superveniente e aceito pelo pregoeiro.</w:t>
      </w:r>
    </w:p>
    <w:p w14:paraId="41C13687" w14:textId="77777777" w:rsidR="00CD2CB4" w:rsidRPr="008B5833" w:rsidRDefault="00D3567B" w:rsidP="00F81E6D">
      <w:pPr>
        <w:numPr>
          <w:ilvl w:val="3"/>
          <w:numId w:val="2"/>
        </w:numPr>
        <w:spacing w:line="264" w:lineRule="auto"/>
        <w:ind w:leftChars="0" w:left="0" w:hanging="2"/>
        <w:jc w:val="both"/>
        <w:rPr>
          <w:bCs/>
        </w:rPr>
      </w:pPr>
      <w:r w:rsidRPr="008B5833">
        <w:rPr>
          <w:bCs/>
        </w:rPr>
        <w:t>26.6. As normas disciplinadoras da licitação serão sempre interpretadas em favor da ampliação da disputa entre os interessados, desde que não comprometam o interesse da administração, o princípio da isonomia, a finalidade e a segurança da contratação.</w:t>
      </w:r>
    </w:p>
    <w:p w14:paraId="2C55C311" w14:textId="77777777" w:rsidR="00CD2CB4" w:rsidRPr="008B5833" w:rsidRDefault="00D3567B" w:rsidP="00F81E6D">
      <w:pPr>
        <w:numPr>
          <w:ilvl w:val="3"/>
          <w:numId w:val="2"/>
        </w:numPr>
        <w:spacing w:line="264" w:lineRule="auto"/>
        <w:ind w:leftChars="0" w:left="0" w:hanging="2"/>
        <w:jc w:val="both"/>
        <w:rPr>
          <w:bCs/>
        </w:rPr>
      </w:pPr>
      <w:r w:rsidRPr="008B5833">
        <w:rPr>
          <w:bCs/>
        </w:rPr>
        <w:t>26.7.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1293DD6" w14:textId="77777777" w:rsidR="00CD2CB4" w:rsidRPr="008B5833" w:rsidRDefault="00D3567B" w:rsidP="00F81E6D">
      <w:pPr>
        <w:numPr>
          <w:ilvl w:val="3"/>
          <w:numId w:val="2"/>
        </w:numPr>
        <w:spacing w:line="264" w:lineRule="auto"/>
        <w:ind w:leftChars="0" w:left="0" w:hanging="2"/>
        <w:jc w:val="both"/>
        <w:rPr>
          <w:bCs/>
        </w:rPr>
      </w:pPr>
      <w:r w:rsidRPr="008B5833">
        <w:rPr>
          <w:bCs/>
        </w:rPr>
        <w:t>26.8. A homologação do resultado desta licitação não implicará direito à contratação.</w:t>
      </w:r>
    </w:p>
    <w:p w14:paraId="563632B4" w14:textId="77777777" w:rsidR="00CD2CB4" w:rsidRPr="008B5833" w:rsidRDefault="00D3567B" w:rsidP="00F81E6D">
      <w:pPr>
        <w:numPr>
          <w:ilvl w:val="3"/>
          <w:numId w:val="2"/>
        </w:numPr>
        <w:spacing w:line="264" w:lineRule="auto"/>
        <w:ind w:leftChars="0" w:left="0" w:hanging="2"/>
        <w:jc w:val="both"/>
        <w:rPr>
          <w:bCs/>
        </w:rPr>
      </w:pPr>
      <w:r w:rsidRPr="008B5833">
        <w:rPr>
          <w:bCs/>
        </w:rPr>
        <w:t>26.9. Na contagem dos prazos estabelecidos neste Edital e seus Anexos, excluir-se-á o dia do início e incluir-se-á o do vencimento, e só se iniciam e vencem os prazos em dias de expediente na Administração.</w:t>
      </w:r>
    </w:p>
    <w:p w14:paraId="7843F5E2" w14:textId="77777777" w:rsidR="00CD2CB4" w:rsidRPr="008B5833" w:rsidRDefault="00D3567B" w:rsidP="00F81E6D">
      <w:pPr>
        <w:numPr>
          <w:ilvl w:val="3"/>
          <w:numId w:val="2"/>
        </w:numPr>
        <w:spacing w:line="264" w:lineRule="auto"/>
        <w:ind w:leftChars="0" w:left="0" w:hanging="2"/>
        <w:jc w:val="both"/>
        <w:rPr>
          <w:bCs/>
        </w:rPr>
      </w:pPr>
      <w:r w:rsidRPr="008B5833">
        <w:rPr>
          <w:bCs/>
        </w:rPr>
        <w:t>26.10. O licitante é o responsável pela fidelidade e legitimidade das informações prestadas e dos documentos apresentados em qualquer fase da licitação.</w:t>
      </w:r>
    </w:p>
    <w:p w14:paraId="623CDEC7" w14:textId="77777777" w:rsidR="00CD2CB4" w:rsidRPr="008B5833" w:rsidRDefault="00D3567B" w:rsidP="00F81E6D">
      <w:pPr>
        <w:numPr>
          <w:ilvl w:val="2"/>
          <w:numId w:val="2"/>
        </w:numPr>
        <w:spacing w:line="264" w:lineRule="auto"/>
        <w:ind w:leftChars="0" w:left="0" w:hanging="2"/>
        <w:jc w:val="both"/>
        <w:rPr>
          <w:bCs/>
        </w:rPr>
      </w:pPr>
      <w:r w:rsidRPr="008B5833">
        <w:rPr>
          <w:bCs/>
        </w:rPr>
        <w:t>26.11. Fica eleito o Foro da Comarca de Frederico Westphalen, RS, para dirimir quaisquer litígios oriundos da licitação e do contrato dela decorrente, com expressa renúncia a outro qualquer, por mais privilegiado que seja.</w:t>
      </w:r>
    </w:p>
    <w:p w14:paraId="543B65EA" w14:textId="77777777" w:rsidR="00CD2CB4" w:rsidRPr="002A6E9C" w:rsidRDefault="00CD2CB4" w:rsidP="00F81E6D">
      <w:pPr>
        <w:widowControl w:val="0"/>
        <w:pBdr>
          <w:top w:val="nil"/>
          <w:left w:val="nil"/>
          <w:bottom w:val="nil"/>
          <w:right w:val="nil"/>
          <w:between w:val="nil"/>
        </w:pBdr>
        <w:tabs>
          <w:tab w:val="left" w:pos="887"/>
        </w:tabs>
        <w:spacing w:line="264" w:lineRule="auto"/>
        <w:ind w:leftChars="0" w:left="0" w:hanging="2"/>
        <w:jc w:val="both"/>
        <w:rPr>
          <w:color w:val="000000"/>
        </w:rPr>
      </w:pPr>
    </w:p>
    <w:p w14:paraId="05C191E3" w14:textId="77777777" w:rsidR="00CD2CB4" w:rsidRDefault="00D3567B" w:rsidP="00F81E6D">
      <w:pPr>
        <w:widowControl w:val="0"/>
        <w:pBdr>
          <w:top w:val="nil"/>
          <w:left w:val="nil"/>
          <w:bottom w:val="nil"/>
          <w:right w:val="nil"/>
          <w:between w:val="nil"/>
        </w:pBdr>
        <w:tabs>
          <w:tab w:val="left" w:pos="887"/>
        </w:tabs>
        <w:spacing w:line="264" w:lineRule="auto"/>
        <w:ind w:leftChars="0" w:left="0" w:hanging="2"/>
        <w:jc w:val="both"/>
        <w:rPr>
          <w:b/>
          <w:color w:val="000000"/>
        </w:rPr>
      </w:pPr>
      <w:r w:rsidRPr="002A6E9C">
        <w:rPr>
          <w:b/>
          <w:color w:val="000000"/>
        </w:rPr>
        <w:t>27. Integram este edital:</w:t>
      </w:r>
    </w:p>
    <w:p w14:paraId="476EAC6E" w14:textId="54545083" w:rsidR="00A530AD" w:rsidRPr="00A530AD" w:rsidRDefault="00A530AD" w:rsidP="00F81E6D">
      <w:pPr>
        <w:widowControl w:val="0"/>
        <w:pBdr>
          <w:top w:val="nil"/>
          <w:left w:val="nil"/>
          <w:bottom w:val="nil"/>
          <w:right w:val="nil"/>
          <w:between w:val="nil"/>
        </w:pBdr>
        <w:tabs>
          <w:tab w:val="left" w:pos="887"/>
        </w:tabs>
        <w:spacing w:line="264" w:lineRule="auto"/>
        <w:ind w:leftChars="0" w:left="0" w:hanging="2"/>
        <w:jc w:val="both"/>
        <w:rPr>
          <w:bCs/>
          <w:color w:val="000000"/>
        </w:rPr>
      </w:pPr>
      <w:r w:rsidRPr="00A530AD">
        <w:rPr>
          <w:bCs/>
          <w:color w:val="000000"/>
        </w:rPr>
        <w:t>27</w:t>
      </w:r>
      <w:r>
        <w:rPr>
          <w:bCs/>
          <w:color w:val="000000"/>
        </w:rPr>
        <w:t>.1. Anexo I: Descrição dos itens e valor de referência</w:t>
      </w:r>
    </w:p>
    <w:p w14:paraId="6E0656B4" w14:textId="04B01ED9" w:rsidR="00CD2CB4" w:rsidRPr="008B5833" w:rsidRDefault="00D3567B" w:rsidP="00F81E6D">
      <w:pPr>
        <w:tabs>
          <w:tab w:val="left" w:pos="1134"/>
        </w:tabs>
        <w:spacing w:line="264" w:lineRule="auto"/>
        <w:ind w:leftChars="0" w:left="0" w:hanging="2"/>
        <w:jc w:val="both"/>
        <w:rPr>
          <w:bCs/>
        </w:rPr>
      </w:pPr>
      <w:r w:rsidRPr="008B5833">
        <w:rPr>
          <w:bCs/>
        </w:rPr>
        <w:t>27.1. Anexo I</w:t>
      </w:r>
      <w:r w:rsidR="00A530AD">
        <w:rPr>
          <w:bCs/>
        </w:rPr>
        <w:t>I</w:t>
      </w:r>
      <w:r w:rsidRPr="008B5833">
        <w:rPr>
          <w:bCs/>
        </w:rPr>
        <w:t>: Minuta de Ata de Registro de Preços;</w:t>
      </w:r>
    </w:p>
    <w:p w14:paraId="1DEC23DF" w14:textId="636A0D3E" w:rsidR="00CD2CB4" w:rsidRPr="008B5833" w:rsidRDefault="00D3567B" w:rsidP="00F81E6D">
      <w:pPr>
        <w:tabs>
          <w:tab w:val="left" w:pos="0"/>
          <w:tab w:val="left" w:pos="1728"/>
          <w:tab w:val="left" w:pos="2448"/>
          <w:tab w:val="left" w:pos="3168"/>
          <w:tab w:val="left" w:pos="3888"/>
          <w:tab w:val="left" w:pos="4608"/>
          <w:tab w:val="left" w:pos="5328"/>
          <w:tab w:val="left" w:pos="6048"/>
          <w:tab w:val="left" w:pos="6768"/>
        </w:tabs>
        <w:spacing w:line="264" w:lineRule="auto"/>
        <w:ind w:leftChars="0" w:left="0" w:hanging="2"/>
        <w:jc w:val="both"/>
        <w:rPr>
          <w:bCs/>
        </w:rPr>
      </w:pPr>
      <w:r w:rsidRPr="008B5833">
        <w:rPr>
          <w:bCs/>
        </w:rPr>
        <w:t xml:space="preserve">27.3. Anexo III: Modelo de Declaração </w:t>
      </w:r>
      <w:r w:rsidR="00A530AD">
        <w:rPr>
          <w:bCs/>
        </w:rPr>
        <w:t>conjunta</w:t>
      </w:r>
      <w:r w:rsidRPr="008B5833">
        <w:rPr>
          <w:bCs/>
        </w:rPr>
        <w:t>;</w:t>
      </w:r>
    </w:p>
    <w:p w14:paraId="7C50BBE4" w14:textId="77777777" w:rsidR="00CD2CB4" w:rsidRPr="002A6E9C" w:rsidRDefault="00CD2CB4" w:rsidP="00F81E6D">
      <w:pPr>
        <w:tabs>
          <w:tab w:val="left" w:pos="0"/>
          <w:tab w:val="left" w:pos="1728"/>
          <w:tab w:val="left" w:pos="2448"/>
          <w:tab w:val="left" w:pos="3168"/>
          <w:tab w:val="left" w:pos="3888"/>
          <w:tab w:val="left" w:pos="4608"/>
          <w:tab w:val="left" w:pos="5328"/>
          <w:tab w:val="left" w:pos="6048"/>
          <w:tab w:val="left" w:pos="6768"/>
        </w:tabs>
        <w:spacing w:line="264" w:lineRule="auto"/>
        <w:ind w:leftChars="0" w:left="0" w:firstLineChars="0" w:firstLine="0"/>
        <w:rPr>
          <w:b/>
        </w:rPr>
      </w:pPr>
    </w:p>
    <w:p w14:paraId="7E35BF3A" w14:textId="77777777" w:rsidR="008B5833" w:rsidRDefault="008B5833" w:rsidP="00F81E6D">
      <w:pPr>
        <w:tabs>
          <w:tab w:val="left" w:pos="0"/>
          <w:tab w:val="left" w:pos="1728"/>
          <w:tab w:val="left" w:pos="2448"/>
          <w:tab w:val="left" w:pos="3168"/>
          <w:tab w:val="left" w:pos="3888"/>
          <w:tab w:val="left" w:pos="4608"/>
          <w:tab w:val="left" w:pos="5328"/>
          <w:tab w:val="left" w:pos="6048"/>
          <w:tab w:val="left" w:pos="6768"/>
        </w:tabs>
        <w:spacing w:line="264" w:lineRule="auto"/>
        <w:ind w:leftChars="0" w:left="0" w:hanging="2"/>
        <w:jc w:val="center"/>
        <w:rPr>
          <w:b/>
        </w:rPr>
      </w:pPr>
    </w:p>
    <w:p w14:paraId="4045166F" w14:textId="1D89651C" w:rsidR="00CD2CB4" w:rsidRPr="002A6E9C" w:rsidRDefault="00D3567B" w:rsidP="00F81E6D">
      <w:pPr>
        <w:tabs>
          <w:tab w:val="left" w:pos="0"/>
          <w:tab w:val="left" w:pos="1728"/>
          <w:tab w:val="left" w:pos="2448"/>
          <w:tab w:val="left" w:pos="3168"/>
          <w:tab w:val="left" w:pos="3888"/>
          <w:tab w:val="left" w:pos="4608"/>
          <w:tab w:val="left" w:pos="5328"/>
          <w:tab w:val="left" w:pos="6048"/>
          <w:tab w:val="left" w:pos="6768"/>
        </w:tabs>
        <w:spacing w:line="264" w:lineRule="auto"/>
        <w:ind w:leftChars="0" w:left="0" w:hanging="2"/>
        <w:jc w:val="center"/>
      </w:pPr>
      <w:r w:rsidRPr="002A6E9C">
        <w:rPr>
          <w:b/>
        </w:rPr>
        <w:t xml:space="preserve">Palmitinho/RS, </w:t>
      </w:r>
      <w:r w:rsidR="00E725A7">
        <w:rPr>
          <w:b/>
        </w:rPr>
        <w:t>13</w:t>
      </w:r>
      <w:r w:rsidRPr="002A6E9C">
        <w:rPr>
          <w:b/>
        </w:rPr>
        <w:t xml:space="preserve"> de </w:t>
      </w:r>
      <w:r w:rsidR="009F28EE">
        <w:rPr>
          <w:b/>
        </w:rPr>
        <w:t>ju</w:t>
      </w:r>
      <w:r w:rsidR="00E725A7">
        <w:rPr>
          <w:b/>
        </w:rPr>
        <w:t>l</w:t>
      </w:r>
      <w:r w:rsidR="009F28EE">
        <w:rPr>
          <w:b/>
        </w:rPr>
        <w:t xml:space="preserve">ho </w:t>
      </w:r>
      <w:r w:rsidRPr="002A6E9C">
        <w:rPr>
          <w:b/>
        </w:rPr>
        <w:t>de 202</w:t>
      </w:r>
      <w:r w:rsidR="009F28EE">
        <w:rPr>
          <w:b/>
        </w:rPr>
        <w:t>6</w:t>
      </w:r>
    </w:p>
    <w:p w14:paraId="57720257" w14:textId="77777777" w:rsidR="008B5833" w:rsidRDefault="008B5833" w:rsidP="00F81E6D">
      <w:pPr>
        <w:tabs>
          <w:tab w:val="left" w:pos="0"/>
          <w:tab w:val="left" w:pos="1728"/>
          <w:tab w:val="left" w:pos="2448"/>
          <w:tab w:val="left" w:pos="3168"/>
          <w:tab w:val="left" w:pos="3888"/>
          <w:tab w:val="left" w:pos="4608"/>
          <w:tab w:val="left" w:pos="5328"/>
          <w:tab w:val="left" w:pos="6048"/>
          <w:tab w:val="left" w:pos="6768"/>
        </w:tabs>
        <w:spacing w:line="264" w:lineRule="auto"/>
        <w:ind w:leftChars="0" w:left="0" w:firstLineChars="0" w:firstLine="0"/>
        <w:jc w:val="center"/>
      </w:pPr>
    </w:p>
    <w:p w14:paraId="25E2257E" w14:textId="77777777" w:rsidR="009F28EE" w:rsidRDefault="009F28EE" w:rsidP="00F81E6D">
      <w:pPr>
        <w:tabs>
          <w:tab w:val="left" w:pos="0"/>
          <w:tab w:val="left" w:pos="1728"/>
          <w:tab w:val="left" w:pos="2448"/>
          <w:tab w:val="left" w:pos="3168"/>
          <w:tab w:val="left" w:pos="3888"/>
          <w:tab w:val="left" w:pos="4608"/>
          <w:tab w:val="left" w:pos="5328"/>
          <w:tab w:val="left" w:pos="6048"/>
          <w:tab w:val="left" w:pos="6768"/>
        </w:tabs>
        <w:spacing w:line="264" w:lineRule="auto"/>
        <w:ind w:leftChars="0" w:left="0" w:firstLineChars="0" w:firstLine="0"/>
        <w:jc w:val="center"/>
      </w:pPr>
    </w:p>
    <w:p w14:paraId="386C5DEA" w14:textId="700DAB50" w:rsidR="00CD2CB4" w:rsidRPr="002A6E9C" w:rsidRDefault="008B5833" w:rsidP="00F81E6D">
      <w:pPr>
        <w:numPr>
          <w:ilvl w:val="0"/>
          <w:numId w:val="3"/>
        </w:numPr>
        <w:tabs>
          <w:tab w:val="left" w:pos="0"/>
          <w:tab w:val="left" w:pos="1728"/>
          <w:tab w:val="left" w:pos="2448"/>
          <w:tab w:val="left" w:pos="3168"/>
          <w:tab w:val="left" w:pos="3888"/>
          <w:tab w:val="left" w:pos="4608"/>
          <w:tab w:val="left" w:pos="5328"/>
          <w:tab w:val="left" w:pos="6048"/>
          <w:tab w:val="left" w:pos="6768"/>
        </w:tabs>
        <w:spacing w:line="264" w:lineRule="auto"/>
        <w:ind w:leftChars="0" w:left="0" w:hanging="2"/>
        <w:jc w:val="center"/>
      </w:pPr>
      <w:r>
        <w:t>____________</w:t>
      </w:r>
      <w:r w:rsidR="00D3567B" w:rsidRPr="002A6E9C">
        <w:t>__________________________________</w:t>
      </w:r>
    </w:p>
    <w:p w14:paraId="305BB5B9" w14:textId="77777777" w:rsidR="00CD2CB4" w:rsidRPr="002A6E9C" w:rsidRDefault="00D3567B" w:rsidP="00F81E6D">
      <w:pPr>
        <w:numPr>
          <w:ilvl w:val="0"/>
          <w:numId w:val="3"/>
        </w:numPr>
        <w:tabs>
          <w:tab w:val="left" w:pos="0"/>
          <w:tab w:val="left" w:pos="1728"/>
          <w:tab w:val="left" w:pos="2448"/>
          <w:tab w:val="left" w:pos="3168"/>
          <w:tab w:val="left" w:pos="3888"/>
          <w:tab w:val="left" w:pos="4608"/>
          <w:tab w:val="left" w:pos="5328"/>
          <w:tab w:val="left" w:pos="6048"/>
          <w:tab w:val="left" w:pos="6768"/>
        </w:tabs>
        <w:spacing w:line="264" w:lineRule="auto"/>
        <w:ind w:leftChars="0" w:left="0" w:hanging="2"/>
        <w:jc w:val="center"/>
      </w:pPr>
      <w:r w:rsidRPr="002A6E9C">
        <w:rPr>
          <w:b/>
        </w:rPr>
        <w:t>BENHUR DAILOR BARTH</w:t>
      </w:r>
    </w:p>
    <w:p w14:paraId="49573A45" w14:textId="77777777" w:rsidR="00CD2CB4" w:rsidRPr="002A6E9C" w:rsidRDefault="00D3567B" w:rsidP="00F81E6D">
      <w:pPr>
        <w:numPr>
          <w:ilvl w:val="0"/>
          <w:numId w:val="3"/>
        </w:numPr>
        <w:tabs>
          <w:tab w:val="left" w:pos="0"/>
          <w:tab w:val="left" w:pos="1728"/>
          <w:tab w:val="left" w:pos="2448"/>
          <w:tab w:val="left" w:pos="3168"/>
          <w:tab w:val="left" w:pos="3888"/>
          <w:tab w:val="left" w:pos="4608"/>
          <w:tab w:val="left" w:pos="5328"/>
          <w:tab w:val="left" w:pos="6048"/>
          <w:tab w:val="left" w:pos="6768"/>
        </w:tabs>
        <w:spacing w:line="264" w:lineRule="auto"/>
        <w:ind w:leftChars="0" w:left="0" w:hanging="2"/>
        <w:jc w:val="center"/>
      </w:pPr>
      <w:r w:rsidRPr="002A6E9C">
        <w:rPr>
          <w:b/>
        </w:rPr>
        <w:t>Prefeito Municipal</w:t>
      </w:r>
    </w:p>
    <w:p w14:paraId="32634E85" w14:textId="77777777" w:rsidR="00CD2CB4" w:rsidRDefault="00CD2CB4" w:rsidP="00F81E6D">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pPr>
    </w:p>
    <w:p w14:paraId="315F0284" w14:textId="77777777" w:rsidR="00F81E6D" w:rsidRDefault="00F81E6D" w:rsidP="00F81E6D">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pPr>
    </w:p>
    <w:p w14:paraId="78422C3E" w14:textId="77777777" w:rsidR="009F28EE" w:rsidRDefault="009F28EE" w:rsidP="00F81E6D">
      <w:pPr>
        <w:tabs>
          <w:tab w:val="left" w:pos="0"/>
          <w:tab w:val="left" w:pos="1728"/>
          <w:tab w:val="left" w:pos="2448"/>
          <w:tab w:val="left" w:pos="3168"/>
          <w:tab w:val="left" w:pos="3888"/>
          <w:tab w:val="left" w:pos="4608"/>
          <w:tab w:val="left" w:pos="5328"/>
          <w:tab w:val="left" w:pos="6048"/>
          <w:tab w:val="left" w:pos="6768"/>
        </w:tabs>
        <w:spacing w:line="264" w:lineRule="auto"/>
        <w:ind w:leftChars="0" w:left="0" w:hanging="2"/>
        <w:jc w:val="both"/>
      </w:pPr>
    </w:p>
    <w:p w14:paraId="26C81BE9" w14:textId="2B04BE85" w:rsidR="00CD2CB4" w:rsidRPr="002A6E9C" w:rsidRDefault="008B5833" w:rsidP="00F81E6D">
      <w:pPr>
        <w:numPr>
          <w:ilvl w:val="0"/>
          <w:numId w:val="3"/>
        </w:numPr>
        <w:spacing w:line="264" w:lineRule="auto"/>
        <w:ind w:leftChars="0" w:left="0" w:hanging="2"/>
        <w:jc w:val="both"/>
      </w:pPr>
      <w:r>
        <w:rPr>
          <w:b/>
        </w:rPr>
        <w:t xml:space="preserve">De acordo em data supra - </w:t>
      </w:r>
      <w:r w:rsidR="00D3567B" w:rsidRPr="002A6E9C">
        <w:rPr>
          <w:b/>
        </w:rPr>
        <w:t>Procurador Jurídico Municipal</w:t>
      </w:r>
    </w:p>
    <w:p w14:paraId="3555B271" w14:textId="77777777" w:rsidR="00A530AD" w:rsidRDefault="00D3567B" w:rsidP="00F81E6D">
      <w:pPr>
        <w:tabs>
          <w:tab w:val="left" w:pos="1134"/>
        </w:tabs>
        <w:spacing w:line="264" w:lineRule="auto"/>
        <w:ind w:leftChars="0" w:left="0" w:hanging="2"/>
        <w:jc w:val="both"/>
        <w:rPr>
          <w:b/>
        </w:rPr>
      </w:pPr>
      <w:r w:rsidRPr="002A6E9C">
        <w:rPr>
          <w:b/>
        </w:rPr>
        <w:t>FABRÍCIO ALBARELLO - OAB/RS 68.231</w:t>
      </w:r>
    </w:p>
    <w:p w14:paraId="5256D1B5" w14:textId="258B4EBC" w:rsidR="0049610F" w:rsidRDefault="0049610F" w:rsidP="0049610F">
      <w:pPr>
        <w:tabs>
          <w:tab w:val="left" w:pos="1134"/>
        </w:tabs>
        <w:spacing w:line="276" w:lineRule="auto"/>
        <w:ind w:left="0" w:hanging="2"/>
        <w:jc w:val="center"/>
      </w:pPr>
    </w:p>
    <w:p w14:paraId="14D409DE" w14:textId="77777777" w:rsidR="0049610F" w:rsidRDefault="0049610F" w:rsidP="0049610F">
      <w:pPr>
        <w:tabs>
          <w:tab w:val="left" w:pos="1134"/>
        </w:tabs>
        <w:spacing w:line="276" w:lineRule="auto"/>
        <w:ind w:left="0" w:hanging="2"/>
        <w:jc w:val="center"/>
      </w:pPr>
    </w:p>
    <w:p w14:paraId="6C9E60C6" w14:textId="67B7E4DE" w:rsidR="00A530AD" w:rsidRPr="0049610F" w:rsidRDefault="0049610F" w:rsidP="0049610F">
      <w:pPr>
        <w:tabs>
          <w:tab w:val="left" w:pos="1134"/>
        </w:tabs>
        <w:spacing w:line="276" w:lineRule="auto"/>
        <w:ind w:left="0" w:hanging="2"/>
        <w:jc w:val="center"/>
        <w:rPr>
          <w:b/>
          <w:bCs/>
          <w:u w:val="single"/>
        </w:rPr>
      </w:pPr>
      <w:r w:rsidRPr="0049610F">
        <w:rPr>
          <w:b/>
          <w:bCs/>
          <w:u w:val="single"/>
        </w:rPr>
        <w:t>A</w:t>
      </w:r>
      <w:r w:rsidR="00A530AD" w:rsidRPr="0049610F">
        <w:rPr>
          <w:b/>
          <w:bCs/>
          <w:u w:val="single"/>
        </w:rPr>
        <w:t>NEXO I</w:t>
      </w:r>
    </w:p>
    <w:p w14:paraId="7739C913" w14:textId="057F7246" w:rsidR="00A530AD" w:rsidRDefault="00A530AD" w:rsidP="00A530AD">
      <w:pPr>
        <w:spacing w:line="276" w:lineRule="auto"/>
        <w:ind w:left="0" w:hanging="2"/>
        <w:jc w:val="center"/>
        <w:rPr>
          <w:b/>
          <w:u w:val="single"/>
        </w:rPr>
      </w:pPr>
      <w:r>
        <w:rPr>
          <w:b/>
          <w:u w:val="single"/>
        </w:rPr>
        <w:t>DESCRIÇÃO DOS PRODUTOS E VALOR REFERÊNCIA</w:t>
      </w:r>
    </w:p>
    <w:p w14:paraId="24062984" w14:textId="77777777" w:rsidR="00A530AD" w:rsidRDefault="00A530AD" w:rsidP="00A530AD">
      <w:pPr>
        <w:spacing w:line="276" w:lineRule="auto"/>
        <w:ind w:left="0" w:hanging="2"/>
        <w:rPr>
          <w:b/>
          <w:u w:val="single"/>
        </w:rPr>
      </w:pPr>
    </w:p>
    <w:p w14:paraId="32FB8677" w14:textId="77777777" w:rsidR="00A530AD" w:rsidRDefault="00A530AD" w:rsidP="00A530AD">
      <w:pPr>
        <w:spacing w:line="276" w:lineRule="auto"/>
        <w:ind w:left="0" w:hanging="2"/>
        <w:rPr>
          <w:b/>
          <w:u w:val="single"/>
        </w:rPr>
      </w:pPr>
    </w:p>
    <w:tbl>
      <w:tblPr>
        <w:tblW w:w="1020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4"/>
        <w:gridCol w:w="2268"/>
        <w:gridCol w:w="1134"/>
        <w:gridCol w:w="1701"/>
        <w:gridCol w:w="2268"/>
        <w:gridCol w:w="2126"/>
      </w:tblGrid>
      <w:tr w:rsidR="0088426F" w:rsidRPr="00800AAF" w14:paraId="2030DC66" w14:textId="5552CD0B" w:rsidTr="0088426F">
        <w:trPr>
          <w:tblCellSpacing w:w="15" w:type="dxa"/>
        </w:trPr>
        <w:tc>
          <w:tcPr>
            <w:tcW w:w="659" w:type="dxa"/>
            <w:vAlign w:val="center"/>
            <w:hideMark/>
          </w:tcPr>
          <w:p w14:paraId="7EEE0BD0" w14:textId="77777777" w:rsidR="0088426F" w:rsidRPr="00800AAF" w:rsidRDefault="0088426F" w:rsidP="003D3EB2">
            <w:pPr>
              <w:spacing w:line="264" w:lineRule="auto"/>
              <w:ind w:left="0" w:hanging="2"/>
              <w:jc w:val="center"/>
              <w:rPr>
                <w:rFonts w:eastAsia="Calibri"/>
                <w:b/>
                <w:u w:color="000000"/>
              </w:rPr>
            </w:pPr>
            <w:r w:rsidRPr="00800AAF">
              <w:rPr>
                <w:rFonts w:eastAsia="Calibri"/>
                <w:b/>
                <w:u w:color="000000"/>
              </w:rPr>
              <w:t>Item</w:t>
            </w:r>
          </w:p>
        </w:tc>
        <w:tc>
          <w:tcPr>
            <w:tcW w:w="2238" w:type="dxa"/>
            <w:vAlign w:val="center"/>
            <w:hideMark/>
          </w:tcPr>
          <w:p w14:paraId="0D4834BC" w14:textId="77777777" w:rsidR="0088426F" w:rsidRPr="00800AAF" w:rsidRDefault="0088426F" w:rsidP="003D3EB2">
            <w:pPr>
              <w:spacing w:line="264" w:lineRule="auto"/>
              <w:ind w:left="0" w:hanging="2"/>
              <w:rPr>
                <w:rFonts w:eastAsia="Calibri"/>
                <w:b/>
                <w:u w:color="000000"/>
              </w:rPr>
            </w:pPr>
            <w:r w:rsidRPr="00800AAF">
              <w:rPr>
                <w:rFonts w:eastAsia="Calibri"/>
                <w:b/>
                <w:u w:color="000000"/>
              </w:rPr>
              <w:t>Descrição</w:t>
            </w:r>
          </w:p>
        </w:tc>
        <w:tc>
          <w:tcPr>
            <w:tcW w:w="1104" w:type="dxa"/>
            <w:vAlign w:val="center"/>
            <w:hideMark/>
          </w:tcPr>
          <w:p w14:paraId="261BC1AD" w14:textId="77777777" w:rsidR="0088426F" w:rsidRPr="00800AAF" w:rsidRDefault="0088426F" w:rsidP="003D3EB2">
            <w:pPr>
              <w:spacing w:line="264" w:lineRule="auto"/>
              <w:ind w:left="0" w:hanging="2"/>
              <w:jc w:val="center"/>
              <w:rPr>
                <w:rFonts w:eastAsia="Calibri"/>
                <w:b/>
                <w:u w:color="000000"/>
              </w:rPr>
            </w:pPr>
            <w:r w:rsidRPr="00800AAF">
              <w:rPr>
                <w:rFonts w:eastAsia="Calibri"/>
                <w:b/>
                <w:u w:color="000000"/>
              </w:rPr>
              <w:t>Unidade</w:t>
            </w:r>
          </w:p>
        </w:tc>
        <w:tc>
          <w:tcPr>
            <w:tcW w:w="1671" w:type="dxa"/>
            <w:vAlign w:val="center"/>
            <w:hideMark/>
          </w:tcPr>
          <w:p w14:paraId="11E1D83A" w14:textId="3CC827FE" w:rsidR="0088426F" w:rsidRPr="00800AAF" w:rsidRDefault="0088426F" w:rsidP="003D3EB2">
            <w:pPr>
              <w:spacing w:line="264" w:lineRule="auto"/>
              <w:ind w:left="0" w:hanging="2"/>
              <w:jc w:val="center"/>
              <w:rPr>
                <w:rFonts w:eastAsia="Calibri"/>
                <w:b/>
                <w:u w:color="000000"/>
              </w:rPr>
            </w:pPr>
            <w:r w:rsidRPr="00800AAF">
              <w:rPr>
                <w:rFonts w:eastAsia="Calibri"/>
                <w:b/>
                <w:u w:color="000000"/>
              </w:rPr>
              <w:t>Quantidade</w:t>
            </w:r>
          </w:p>
        </w:tc>
        <w:tc>
          <w:tcPr>
            <w:tcW w:w="2238" w:type="dxa"/>
          </w:tcPr>
          <w:p w14:paraId="382F71B8" w14:textId="2AAF521A" w:rsidR="0088426F" w:rsidRPr="00800AAF" w:rsidRDefault="0088426F" w:rsidP="003D3EB2">
            <w:pPr>
              <w:spacing w:line="264" w:lineRule="auto"/>
              <w:ind w:left="0" w:hanging="2"/>
              <w:jc w:val="center"/>
              <w:rPr>
                <w:rFonts w:eastAsia="Calibri"/>
                <w:b/>
                <w:u w:color="000000"/>
              </w:rPr>
            </w:pPr>
            <w:r>
              <w:rPr>
                <w:rFonts w:eastAsia="Calibri"/>
                <w:b/>
                <w:u w:color="000000"/>
              </w:rPr>
              <w:t>Valor Unitário</w:t>
            </w:r>
          </w:p>
        </w:tc>
        <w:tc>
          <w:tcPr>
            <w:tcW w:w="2081" w:type="dxa"/>
          </w:tcPr>
          <w:p w14:paraId="64910AD1" w14:textId="63162477" w:rsidR="0088426F" w:rsidRPr="00800AAF" w:rsidRDefault="0088426F" w:rsidP="003D3EB2">
            <w:pPr>
              <w:spacing w:line="264" w:lineRule="auto"/>
              <w:ind w:left="0" w:hanging="2"/>
              <w:jc w:val="center"/>
              <w:rPr>
                <w:rFonts w:eastAsia="Calibri"/>
                <w:b/>
                <w:u w:color="000000"/>
              </w:rPr>
            </w:pPr>
            <w:r>
              <w:rPr>
                <w:rFonts w:eastAsia="Calibri"/>
                <w:b/>
                <w:u w:color="000000"/>
              </w:rPr>
              <w:t>Valor Total</w:t>
            </w:r>
          </w:p>
        </w:tc>
      </w:tr>
      <w:tr w:rsidR="0088426F" w:rsidRPr="00800AAF" w14:paraId="7D135CB9" w14:textId="47567872" w:rsidTr="0088426F">
        <w:trPr>
          <w:tblCellSpacing w:w="15" w:type="dxa"/>
        </w:trPr>
        <w:tc>
          <w:tcPr>
            <w:tcW w:w="659" w:type="dxa"/>
            <w:vAlign w:val="center"/>
            <w:hideMark/>
          </w:tcPr>
          <w:p w14:paraId="325FB18E" w14:textId="02A7C3C8" w:rsidR="0088426F" w:rsidRPr="00800AAF" w:rsidRDefault="0088426F" w:rsidP="003D3EB2">
            <w:pPr>
              <w:spacing w:line="264" w:lineRule="auto"/>
              <w:ind w:left="0" w:hanging="2"/>
              <w:jc w:val="center"/>
              <w:rPr>
                <w:rFonts w:eastAsia="Calibri"/>
                <w:bCs/>
                <w:u w:color="000000"/>
              </w:rPr>
            </w:pPr>
            <w:r w:rsidRPr="00800AAF">
              <w:rPr>
                <w:rFonts w:eastAsia="Calibri"/>
                <w:bCs/>
                <w:u w:color="000000"/>
              </w:rPr>
              <w:t>0</w:t>
            </w:r>
            <w:r w:rsidR="009F28EE">
              <w:rPr>
                <w:rFonts w:eastAsia="Calibri"/>
                <w:bCs/>
                <w:u w:color="000000"/>
              </w:rPr>
              <w:t>1</w:t>
            </w:r>
          </w:p>
        </w:tc>
        <w:tc>
          <w:tcPr>
            <w:tcW w:w="2238" w:type="dxa"/>
            <w:vAlign w:val="center"/>
            <w:hideMark/>
          </w:tcPr>
          <w:p w14:paraId="1C2B68E2" w14:textId="77777777" w:rsidR="0088426F" w:rsidRPr="00800AAF" w:rsidRDefault="0088426F" w:rsidP="003D3EB2">
            <w:pPr>
              <w:spacing w:line="264" w:lineRule="auto"/>
              <w:ind w:left="0" w:hanging="2"/>
              <w:rPr>
                <w:rFonts w:eastAsia="Calibri"/>
                <w:bCs/>
                <w:u w:color="000000"/>
              </w:rPr>
            </w:pPr>
            <w:r w:rsidRPr="00800AAF">
              <w:rPr>
                <w:rFonts w:eastAsia="Calibri"/>
                <w:bCs/>
                <w:u w:color="000000"/>
              </w:rPr>
              <w:t>Óleo Diesel S-</w:t>
            </w:r>
            <w:r>
              <w:rPr>
                <w:rFonts w:eastAsia="Calibri"/>
                <w:bCs/>
                <w:u w:color="000000"/>
              </w:rPr>
              <w:t>10</w:t>
            </w:r>
          </w:p>
        </w:tc>
        <w:tc>
          <w:tcPr>
            <w:tcW w:w="1104" w:type="dxa"/>
            <w:vAlign w:val="center"/>
            <w:hideMark/>
          </w:tcPr>
          <w:p w14:paraId="486366D7" w14:textId="77777777" w:rsidR="0088426F" w:rsidRPr="00800AAF" w:rsidRDefault="0088426F" w:rsidP="003D3EB2">
            <w:pPr>
              <w:spacing w:line="264" w:lineRule="auto"/>
              <w:ind w:left="0" w:hanging="2"/>
              <w:jc w:val="center"/>
              <w:rPr>
                <w:rFonts w:eastAsia="Calibri"/>
                <w:bCs/>
                <w:u w:color="000000"/>
              </w:rPr>
            </w:pPr>
            <w:r w:rsidRPr="00800AAF">
              <w:rPr>
                <w:rFonts w:eastAsia="Calibri"/>
                <w:bCs/>
                <w:u w:color="000000"/>
              </w:rPr>
              <w:t>Litro</w:t>
            </w:r>
          </w:p>
        </w:tc>
        <w:tc>
          <w:tcPr>
            <w:tcW w:w="1671" w:type="dxa"/>
            <w:vAlign w:val="center"/>
          </w:tcPr>
          <w:p w14:paraId="286D1D8C" w14:textId="77777777" w:rsidR="0088426F" w:rsidRPr="00800AAF" w:rsidRDefault="0088426F" w:rsidP="009F28EE">
            <w:pPr>
              <w:spacing w:line="264" w:lineRule="auto"/>
              <w:ind w:left="0" w:hanging="2"/>
              <w:jc w:val="center"/>
              <w:rPr>
                <w:rFonts w:eastAsia="Calibri"/>
                <w:bCs/>
                <w:u w:color="000000"/>
              </w:rPr>
            </w:pPr>
            <w:r w:rsidRPr="00800AAF">
              <w:rPr>
                <w:rFonts w:eastAsia="Calibri"/>
                <w:bCs/>
                <w:u w:color="000000"/>
              </w:rPr>
              <w:t>1</w:t>
            </w:r>
            <w:r>
              <w:rPr>
                <w:rFonts w:eastAsia="Calibri"/>
                <w:bCs/>
                <w:u w:color="000000"/>
              </w:rPr>
              <w:t>5</w:t>
            </w:r>
            <w:r w:rsidRPr="00800AAF">
              <w:rPr>
                <w:rFonts w:eastAsia="Calibri"/>
                <w:bCs/>
                <w:u w:color="000000"/>
              </w:rPr>
              <w:t>0.000</w:t>
            </w:r>
          </w:p>
        </w:tc>
        <w:tc>
          <w:tcPr>
            <w:tcW w:w="2238" w:type="dxa"/>
          </w:tcPr>
          <w:p w14:paraId="0F24808A" w14:textId="5364F547" w:rsidR="0088426F" w:rsidRPr="00800AAF" w:rsidRDefault="00E725A7" w:rsidP="00E725A7">
            <w:pPr>
              <w:spacing w:line="264" w:lineRule="auto"/>
              <w:ind w:left="0" w:hanging="2"/>
              <w:jc w:val="center"/>
              <w:rPr>
                <w:rFonts w:eastAsia="Calibri"/>
                <w:bCs/>
                <w:u w:color="000000"/>
              </w:rPr>
            </w:pPr>
            <w:r>
              <w:rPr>
                <w:rFonts w:eastAsia="Calibri"/>
                <w:bCs/>
                <w:u w:color="000000"/>
              </w:rPr>
              <w:t>R$ 6,14</w:t>
            </w:r>
          </w:p>
        </w:tc>
        <w:tc>
          <w:tcPr>
            <w:tcW w:w="2081" w:type="dxa"/>
          </w:tcPr>
          <w:p w14:paraId="5B5777F7" w14:textId="6780412F" w:rsidR="0088426F" w:rsidRPr="00800AAF" w:rsidRDefault="00E725A7" w:rsidP="00E725A7">
            <w:pPr>
              <w:spacing w:line="264" w:lineRule="auto"/>
              <w:ind w:left="0" w:hanging="2"/>
              <w:jc w:val="center"/>
              <w:rPr>
                <w:rFonts w:eastAsia="Calibri"/>
                <w:bCs/>
                <w:u w:color="000000"/>
              </w:rPr>
            </w:pPr>
            <w:r>
              <w:rPr>
                <w:rFonts w:eastAsia="Calibri"/>
                <w:bCs/>
                <w:u w:color="000000"/>
              </w:rPr>
              <w:t>R$ 921.000,00</w:t>
            </w:r>
          </w:p>
        </w:tc>
      </w:tr>
      <w:tr w:rsidR="0088426F" w:rsidRPr="00800AAF" w14:paraId="48247C07" w14:textId="45A234AB" w:rsidTr="0088426F">
        <w:trPr>
          <w:tblCellSpacing w:w="15" w:type="dxa"/>
        </w:trPr>
        <w:tc>
          <w:tcPr>
            <w:tcW w:w="659" w:type="dxa"/>
            <w:vAlign w:val="center"/>
            <w:hideMark/>
          </w:tcPr>
          <w:p w14:paraId="6AD90F61" w14:textId="3D593A8F" w:rsidR="0088426F" w:rsidRPr="00800AAF" w:rsidRDefault="0088426F" w:rsidP="003D3EB2">
            <w:pPr>
              <w:spacing w:line="264" w:lineRule="auto"/>
              <w:ind w:left="0" w:hanging="2"/>
              <w:jc w:val="center"/>
              <w:rPr>
                <w:rFonts w:eastAsia="Calibri"/>
                <w:bCs/>
                <w:u w:color="000000"/>
              </w:rPr>
            </w:pPr>
            <w:r w:rsidRPr="00800AAF">
              <w:rPr>
                <w:rFonts w:eastAsia="Calibri"/>
                <w:bCs/>
                <w:u w:color="000000"/>
              </w:rPr>
              <w:t>0</w:t>
            </w:r>
            <w:r w:rsidR="009F28EE">
              <w:rPr>
                <w:rFonts w:eastAsia="Calibri"/>
                <w:bCs/>
                <w:u w:color="000000"/>
              </w:rPr>
              <w:t>2</w:t>
            </w:r>
          </w:p>
        </w:tc>
        <w:tc>
          <w:tcPr>
            <w:tcW w:w="2238" w:type="dxa"/>
            <w:vAlign w:val="center"/>
            <w:hideMark/>
          </w:tcPr>
          <w:p w14:paraId="242FE4EA" w14:textId="77777777" w:rsidR="0088426F" w:rsidRPr="00800AAF" w:rsidRDefault="0088426F" w:rsidP="003D3EB2">
            <w:pPr>
              <w:spacing w:line="264" w:lineRule="auto"/>
              <w:ind w:left="0" w:hanging="2"/>
              <w:rPr>
                <w:rFonts w:eastAsia="Calibri"/>
                <w:bCs/>
                <w:u w:color="000000"/>
              </w:rPr>
            </w:pPr>
            <w:r w:rsidRPr="00800AAF">
              <w:rPr>
                <w:rFonts w:eastAsia="Calibri"/>
                <w:bCs/>
                <w:u w:color="000000"/>
              </w:rPr>
              <w:t>Óleo Diesel S-</w:t>
            </w:r>
            <w:r>
              <w:rPr>
                <w:rFonts w:eastAsia="Calibri"/>
                <w:bCs/>
                <w:u w:color="000000"/>
              </w:rPr>
              <w:t>500</w:t>
            </w:r>
          </w:p>
        </w:tc>
        <w:tc>
          <w:tcPr>
            <w:tcW w:w="1104" w:type="dxa"/>
            <w:vAlign w:val="center"/>
            <w:hideMark/>
          </w:tcPr>
          <w:p w14:paraId="5C6DB568" w14:textId="77777777" w:rsidR="0088426F" w:rsidRPr="00800AAF" w:rsidRDefault="0088426F" w:rsidP="003D3EB2">
            <w:pPr>
              <w:spacing w:line="264" w:lineRule="auto"/>
              <w:ind w:left="0" w:hanging="2"/>
              <w:jc w:val="center"/>
              <w:rPr>
                <w:rFonts w:eastAsia="Calibri"/>
                <w:bCs/>
                <w:u w:color="000000"/>
              </w:rPr>
            </w:pPr>
            <w:r w:rsidRPr="00800AAF">
              <w:rPr>
                <w:rFonts w:eastAsia="Calibri"/>
                <w:bCs/>
                <w:u w:color="000000"/>
              </w:rPr>
              <w:t>Litro</w:t>
            </w:r>
          </w:p>
        </w:tc>
        <w:tc>
          <w:tcPr>
            <w:tcW w:w="1671" w:type="dxa"/>
            <w:vAlign w:val="center"/>
          </w:tcPr>
          <w:p w14:paraId="77D52CCC" w14:textId="77777777" w:rsidR="0088426F" w:rsidRPr="00800AAF" w:rsidRDefault="0088426F" w:rsidP="009F28EE">
            <w:pPr>
              <w:spacing w:line="264" w:lineRule="auto"/>
              <w:ind w:left="0" w:hanging="2"/>
              <w:jc w:val="center"/>
              <w:rPr>
                <w:rFonts w:eastAsia="Calibri"/>
                <w:bCs/>
                <w:u w:color="000000"/>
              </w:rPr>
            </w:pPr>
            <w:r>
              <w:rPr>
                <w:rFonts w:eastAsia="Calibri"/>
                <w:bCs/>
                <w:u w:color="000000"/>
              </w:rPr>
              <w:t>10</w:t>
            </w:r>
            <w:r w:rsidRPr="00800AAF">
              <w:rPr>
                <w:rFonts w:eastAsia="Calibri"/>
                <w:bCs/>
                <w:u w:color="000000"/>
              </w:rPr>
              <w:t>0.000</w:t>
            </w:r>
          </w:p>
        </w:tc>
        <w:tc>
          <w:tcPr>
            <w:tcW w:w="2238" w:type="dxa"/>
          </w:tcPr>
          <w:p w14:paraId="3F184343" w14:textId="3F2FE659" w:rsidR="0088426F" w:rsidRDefault="00E725A7" w:rsidP="00E725A7">
            <w:pPr>
              <w:spacing w:line="264" w:lineRule="auto"/>
              <w:ind w:left="0" w:hanging="2"/>
              <w:jc w:val="center"/>
              <w:rPr>
                <w:rFonts w:eastAsia="Calibri"/>
                <w:bCs/>
                <w:u w:color="000000"/>
              </w:rPr>
            </w:pPr>
            <w:r>
              <w:rPr>
                <w:rFonts w:eastAsia="Calibri"/>
                <w:bCs/>
                <w:u w:color="000000"/>
              </w:rPr>
              <w:t>R$ 6,02</w:t>
            </w:r>
          </w:p>
        </w:tc>
        <w:tc>
          <w:tcPr>
            <w:tcW w:w="2081" w:type="dxa"/>
          </w:tcPr>
          <w:p w14:paraId="7ACB5A36" w14:textId="2C98A68E" w:rsidR="0088426F" w:rsidRDefault="00E725A7" w:rsidP="00E725A7">
            <w:pPr>
              <w:spacing w:line="264" w:lineRule="auto"/>
              <w:ind w:left="0" w:hanging="2"/>
              <w:jc w:val="center"/>
              <w:rPr>
                <w:rFonts w:eastAsia="Calibri"/>
                <w:bCs/>
                <w:u w:color="000000"/>
              </w:rPr>
            </w:pPr>
            <w:r>
              <w:rPr>
                <w:rFonts w:eastAsia="Calibri"/>
                <w:bCs/>
                <w:u w:color="000000"/>
              </w:rPr>
              <w:t>R$ 602.000,00</w:t>
            </w:r>
          </w:p>
        </w:tc>
      </w:tr>
    </w:tbl>
    <w:p w14:paraId="3709682B" w14:textId="77777777" w:rsidR="00A530AD" w:rsidRDefault="00A530AD" w:rsidP="00A530AD">
      <w:pPr>
        <w:spacing w:line="276" w:lineRule="auto"/>
        <w:ind w:left="0" w:hanging="2"/>
        <w:rPr>
          <w:b/>
          <w:u w:val="single"/>
        </w:rPr>
      </w:pPr>
    </w:p>
    <w:p w14:paraId="56642409" w14:textId="77777777" w:rsidR="00A530AD" w:rsidRDefault="00A530AD" w:rsidP="00A530AD">
      <w:pPr>
        <w:spacing w:line="276" w:lineRule="auto"/>
        <w:ind w:left="0" w:hanging="2"/>
        <w:jc w:val="center"/>
        <w:rPr>
          <w:b/>
          <w:u w:val="single"/>
        </w:rPr>
      </w:pPr>
    </w:p>
    <w:p w14:paraId="2B4A5FF9" w14:textId="77777777" w:rsidR="00A530AD" w:rsidRDefault="00A530AD" w:rsidP="00A530AD">
      <w:pPr>
        <w:spacing w:line="276" w:lineRule="auto"/>
        <w:ind w:left="0" w:hanging="2"/>
        <w:jc w:val="center"/>
        <w:rPr>
          <w:b/>
          <w:u w:val="single"/>
        </w:rPr>
      </w:pPr>
    </w:p>
    <w:p w14:paraId="396312CA" w14:textId="77777777" w:rsidR="00A530AD" w:rsidRDefault="00A530AD" w:rsidP="00A530AD">
      <w:pPr>
        <w:spacing w:line="276" w:lineRule="auto"/>
        <w:ind w:left="0" w:hanging="2"/>
        <w:jc w:val="center"/>
        <w:rPr>
          <w:b/>
          <w:u w:val="single"/>
        </w:rPr>
      </w:pPr>
    </w:p>
    <w:p w14:paraId="30FCF811" w14:textId="77777777" w:rsidR="0088426F" w:rsidRDefault="0088426F" w:rsidP="00A530AD">
      <w:pPr>
        <w:spacing w:line="276" w:lineRule="auto"/>
        <w:ind w:left="0" w:hanging="2"/>
        <w:jc w:val="center"/>
        <w:rPr>
          <w:b/>
          <w:u w:val="single"/>
        </w:rPr>
      </w:pPr>
    </w:p>
    <w:p w14:paraId="7A38545B" w14:textId="77777777" w:rsidR="0088426F" w:rsidRDefault="0088426F" w:rsidP="00A530AD">
      <w:pPr>
        <w:spacing w:line="276" w:lineRule="auto"/>
        <w:ind w:left="0" w:hanging="2"/>
        <w:jc w:val="center"/>
        <w:rPr>
          <w:b/>
          <w:u w:val="single"/>
        </w:rPr>
      </w:pPr>
    </w:p>
    <w:p w14:paraId="1E56DC8F" w14:textId="77777777" w:rsidR="0088426F" w:rsidRDefault="0088426F" w:rsidP="00A530AD">
      <w:pPr>
        <w:spacing w:line="276" w:lineRule="auto"/>
        <w:ind w:left="0" w:hanging="2"/>
        <w:jc w:val="center"/>
        <w:rPr>
          <w:b/>
          <w:u w:val="single"/>
        </w:rPr>
      </w:pPr>
    </w:p>
    <w:p w14:paraId="1E0AC024" w14:textId="77777777" w:rsidR="0088426F" w:rsidRDefault="0088426F" w:rsidP="00A530AD">
      <w:pPr>
        <w:spacing w:line="276" w:lineRule="auto"/>
        <w:ind w:left="0" w:hanging="2"/>
        <w:jc w:val="center"/>
        <w:rPr>
          <w:b/>
          <w:u w:val="single"/>
        </w:rPr>
      </w:pPr>
    </w:p>
    <w:p w14:paraId="6B85F6EE" w14:textId="77777777" w:rsidR="0088426F" w:rsidRDefault="0088426F" w:rsidP="00A530AD">
      <w:pPr>
        <w:spacing w:line="276" w:lineRule="auto"/>
        <w:ind w:left="0" w:hanging="2"/>
        <w:jc w:val="center"/>
        <w:rPr>
          <w:b/>
          <w:u w:val="single"/>
        </w:rPr>
      </w:pPr>
    </w:p>
    <w:p w14:paraId="0F38B1D3" w14:textId="77777777" w:rsidR="0088426F" w:rsidRDefault="0088426F" w:rsidP="00A530AD">
      <w:pPr>
        <w:spacing w:line="276" w:lineRule="auto"/>
        <w:ind w:left="0" w:hanging="2"/>
        <w:jc w:val="center"/>
        <w:rPr>
          <w:b/>
          <w:u w:val="single"/>
        </w:rPr>
      </w:pPr>
    </w:p>
    <w:p w14:paraId="6CDD9745" w14:textId="77777777" w:rsidR="0088426F" w:rsidRDefault="0088426F" w:rsidP="00A530AD">
      <w:pPr>
        <w:spacing w:line="276" w:lineRule="auto"/>
        <w:ind w:left="0" w:hanging="2"/>
        <w:jc w:val="center"/>
        <w:rPr>
          <w:b/>
          <w:u w:val="single"/>
        </w:rPr>
      </w:pPr>
    </w:p>
    <w:p w14:paraId="20606760" w14:textId="77777777" w:rsidR="0088426F" w:rsidRDefault="0088426F" w:rsidP="00A530AD">
      <w:pPr>
        <w:spacing w:line="276" w:lineRule="auto"/>
        <w:ind w:left="0" w:hanging="2"/>
        <w:jc w:val="center"/>
        <w:rPr>
          <w:b/>
          <w:u w:val="single"/>
        </w:rPr>
      </w:pPr>
    </w:p>
    <w:p w14:paraId="6E049C6B" w14:textId="77777777" w:rsidR="0088426F" w:rsidRDefault="0088426F" w:rsidP="00A530AD">
      <w:pPr>
        <w:spacing w:line="276" w:lineRule="auto"/>
        <w:ind w:left="0" w:hanging="2"/>
        <w:jc w:val="center"/>
        <w:rPr>
          <w:b/>
          <w:u w:val="single"/>
        </w:rPr>
      </w:pPr>
    </w:p>
    <w:p w14:paraId="70B3CBF6" w14:textId="77777777" w:rsidR="0088426F" w:rsidRDefault="0088426F" w:rsidP="00A530AD">
      <w:pPr>
        <w:spacing w:line="276" w:lineRule="auto"/>
        <w:ind w:left="0" w:hanging="2"/>
        <w:jc w:val="center"/>
        <w:rPr>
          <w:b/>
          <w:u w:val="single"/>
        </w:rPr>
      </w:pPr>
    </w:p>
    <w:p w14:paraId="0E20AC84" w14:textId="77777777" w:rsidR="0088426F" w:rsidRDefault="0088426F" w:rsidP="00A530AD">
      <w:pPr>
        <w:spacing w:line="276" w:lineRule="auto"/>
        <w:ind w:left="0" w:hanging="2"/>
        <w:jc w:val="center"/>
        <w:rPr>
          <w:b/>
          <w:u w:val="single"/>
        </w:rPr>
      </w:pPr>
    </w:p>
    <w:p w14:paraId="545E96A8" w14:textId="77777777" w:rsidR="0088426F" w:rsidRDefault="0088426F" w:rsidP="00A530AD">
      <w:pPr>
        <w:spacing w:line="276" w:lineRule="auto"/>
        <w:ind w:left="0" w:hanging="2"/>
        <w:jc w:val="center"/>
        <w:rPr>
          <w:b/>
          <w:u w:val="single"/>
        </w:rPr>
      </w:pPr>
    </w:p>
    <w:p w14:paraId="1A378CF0" w14:textId="77777777" w:rsidR="0088426F" w:rsidRDefault="0088426F" w:rsidP="00A530AD">
      <w:pPr>
        <w:spacing w:line="276" w:lineRule="auto"/>
        <w:ind w:left="0" w:hanging="2"/>
        <w:jc w:val="center"/>
        <w:rPr>
          <w:b/>
          <w:u w:val="single"/>
        </w:rPr>
      </w:pPr>
    </w:p>
    <w:p w14:paraId="404E21D6" w14:textId="77777777" w:rsidR="0088426F" w:rsidRDefault="0088426F" w:rsidP="00A530AD">
      <w:pPr>
        <w:spacing w:line="276" w:lineRule="auto"/>
        <w:ind w:left="0" w:hanging="2"/>
        <w:jc w:val="center"/>
        <w:rPr>
          <w:b/>
          <w:u w:val="single"/>
        </w:rPr>
      </w:pPr>
    </w:p>
    <w:p w14:paraId="6FE04FBD" w14:textId="77777777" w:rsidR="0088426F" w:rsidRDefault="0088426F" w:rsidP="00A530AD">
      <w:pPr>
        <w:spacing w:line="276" w:lineRule="auto"/>
        <w:ind w:left="0" w:hanging="2"/>
        <w:jc w:val="center"/>
        <w:rPr>
          <w:b/>
          <w:u w:val="single"/>
        </w:rPr>
      </w:pPr>
    </w:p>
    <w:p w14:paraId="7B807B9E" w14:textId="77777777" w:rsidR="0088426F" w:rsidRDefault="0088426F" w:rsidP="00A530AD">
      <w:pPr>
        <w:spacing w:line="276" w:lineRule="auto"/>
        <w:ind w:left="0" w:hanging="2"/>
        <w:jc w:val="center"/>
        <w:rPr>
          <w:b/>
          <w:u w:val="single"/>
        </w:rPr>
      </w:pPr>
    </w:p>
    <w:p w14:paraId="7D399B47" w14:textId="77777777" w:rsidR="0088426F" w:rsidRDefault="0088426F" w:rsidP="00A530AD">
      <w:pPr>
        <w:spacing w:line="276" w:lineRule="auto"/>
        <w:ind w:left="0" w:hanging="2"/>
        <w:jc w:val="center"/>
        <w:rPr>
          <w:b/>
          <w:u w:val="single"/>
        </w:rPr>
      </w:pPr>
    </w:p>
    <w:p w14:paraId="72B09D73" w14:textId="77777777" w:rsidR="0088426F" w:rsidRDefault="0088426F" w:rsidP="00A530AD">
      <w:pPr>
        <w:spacing w:line="276" w:lineRule="auto"/>
        <w:ind w:left="0" w:hanging="2"/>
        <w:jc w:val="center"/>
        <w:rPr>
          <w:b/>
          <w:u w:val="single"/>
        </w:rPr>
      </w:pPr>
    </w:p>
    <w:p w14:paraId="028A6548" w14:textId="77777777" w:rsidR="0088426F" w:rsidRDefault="0088426F" w:rsidP="00A530AD">
      <w:pPr>
        <w:spacing w:line="276" w:lineRule="auto"/>
        <w:ind w:left="0" w:hanging="2"/>
        <w:jc w:val="center"/>
        <w:rPr>
          <w:b/>
          <w:u w:val="single"/>
        </w:rPr>
      </w:pPr>
    </w:p>
    <w:p w14:paraId="746D5A6C" w14:textId="77777777" w:rsidR="0088426F" w:rsidRDefault="0088426F" w:rsidP="00A530AD">
      <w:pPr>
        <w:spacing w:line="276" w:lineRule="auto"/>
        <w:ind w:left="0" w:hanging="2"/>
        <w:jc w:val="center"/>
        <w:rPr>
          <w:b/>
          <w:u w:val="single"/>
        </w:rPr>
      </w:pPr>
    </w:p>
    <w:p w14:paraId="11F45A69" w14:textId="77777777" w:rsidR="0088426F" w:rsidRDefault="0088426F" w:rsidP="00A530AD">
      <w:pPr>
        <w:spacing w:line="276" w:lineRule="auto"/>
        <w:ind w:left="0" w:hanging="2"/>
        <w:jc w:val="center"/>
        <w:rPr>
          <w:b/>
          <w:u w:val="single"/>
        </w:rPr>
      </w:pPr>
    </w:p>
    <w:p w14:paraId="52D23BD6" w14:textId="77777777" w:rsidR="0088426F" w:rsidRDefault="0088426F" w:rsidP="00A530AD">
      <w:pPr>
        <w:spacing w:line="276" w:lineRule="auto"/>
        <w:ind w:left="0" w:hanging="2"/>
        <w:jc w:val="center"/>
        <w:rPr>
          <w:b/>
          <w:u w:val="single"/>
        </w:rPr>
      </w:pPr>
    </w:p>
    <w:p w14:paraId="69E4160B" w14:textId="77777777" w:rsidR="0088426F" w:rsidRDefault="0088426F" w:rsidP="00A530AD">
      <w:pPr>
        <w:spacing w:line="276" w:lineRule="auto"/>
        <w:ind w:left="0" w:hanging="2"/>
        <w:jc w:val="center"/>
        <w:rPr>
          <w:b/>
          <w:u w:val="single"/>
        </w:rPr>
      </w:pPr>
    </w:p>
    <w:p w14:paraId="0E162D70" w14:textId="77777777" w:rsidR="0088426F" w:rsidRDefault="0088426F" w:rsidP="00A530AD">
      <w:pPr>
        <w:spacing w:line="276" w:lineRule="auto"/>
        <w:ind w:left="0" w:hanging="2"/>
        <w:jc w:val="center"/>
        <w:rPr>
          <w:b/>
          <w:u w:val="single"/>
        </w:rPr>
      </w:pPr>
    </w:p>
    <w:p w14:paraId="54F65366" w14:textId="77777777" w:rsidR="0088426F" w:rsidRDefault="0088426F" w:rsidP="00A530AD">
      <w:pPr>
        <w:spacing w:line="276" w:lineRule="auto"/>
        <w:ind w:left="0" w:hanging="2"/>
        <w:jc w:val="center"/>
        <w:rPr>
          <w:b/>
          <w:u w:val="single"/>
        </w:rPr>
      </w:pPr>
    </w:p>
    <w:p w14:paraId="1E1933C3" w14:textId="77777777" w:rsidR="0088426F" w:rsidRDefault="0088426F" w:rsidP="00A530AD">
      <w:pPr>
        <w:spacing w:line="276" w:lineRule="auto"/>
        <w:ind w:left="0" w:hanging="2"/>
        <w:jc w:val="center"/>
        <w:rPr>
          <w:b/>
          <w:u w:val="single"/>
        </w:rPr>
      </w:pPr>
    </w:p>
    <w:p w14:paraId="00CDC26C" w14:textId="77777777" w:rsidR="0088426F" w:rsidRDefault="0088426F" w:rsidP="00A530AD">
      <w:pPr>
        <w:spacing w:line="276" w:lineRule="auto"/>
        <w:ind w:left="0" w:hanging="2"/>
        <w:jc w:val="center"/>
        <w:rPr>
          <w:b/>
          <w:u w:val="single"/>
        </w:rPr>
      </w:pPr>
    </w:p>
    <w:p w14:paraId="066C7E9F" w14:textId="77777777" w:rsidR="0088426F" w:rsidRDefault="0088426F" w:rsidP="00A530AD">
      <w:pPr>
        <w:spacing w:line="276" w:lineRule="auto"/>
        <w:ind w:left="0" w:hanging="2"/>
        <w:jc w:val="center"/>
        <w:rPr>
          <w:b/>
          <w:u w:val="single"/>
        </w:rPr>
      </w:pPr>
    </w:p>
    <w:p w14:paraId="098E6F5A" w14:textId="77777777" w:rsidR="0088426F" w:rsidRDefault="0088426F" w:rsidP="00A530AD">
      <w:pPr>
        <w:spacing w:line="276" w:lineRule="auto"/>
        <w:ind w:left="0" w:hanging="2"/>
        <w:jc w:val="center"/>
        <w:rPr>
          <w:b/>
          <w:u w:val="single"/>
        </w:rPr>
      </w:pPr>
    </w:p>
    <w:p w14:paraId="52E624FB" w14:textId="77777777" w:rsidR="0088426F" w:rsidRDefault="0088426F" w:rsidP="00A530AD">
      <w:pPr>
        <w:spacing w:line="276" w:lineRule="auto"/>
        <w:ind w:left="0" w:hanging="2"/>
        <w:jc w:val="center"/>
        <w:rPr>
          <w:b/>
          <w:u w:val="single"/>
        </w:rPr>
      </w:pPr>
    </w:p>
    <w:p w14:paraId="555336DA" w14:textId="77777777" w:rsidR="0088426F" w:rsidRDefault="0088426F" w:rsidP="00A530AD">
      <w:pPr>
        <w:spacing w:line="276" w:lineRule="auto"/>
        <w:ind w:left="0" w:hanging="2"/>
        <w:jc w:val="center"/>
        <w:rPr>
          <w:b/>
          <w:u w:val="single"/>
        </w:rPr>
      </w:pPr>
    </w:p>
    <w:p w14:paraId="7377A2B7" w14:textId="77777777" w:rsidR="0088426F" w:rsidRDefault="0088426F" w:rsidP="00A530AD">
      <w:pPr>
        <w:spacing w:line="276" w:lineRule="auto"/>
        <w:ind w:left="0" w:hanging="2"/>
        <w:jc w:val="center"/>
        <w:rPr>
          <w:b/>
          <w:u w:val="single"/>
        </w:rPr>
      </w:pPr>
    </w:p>
    <w:p w14:paraId="504A11A2" w14:textId="77777777" w:rsidR="0088426F" w:rsidRDefault="0088426F" w:rsidP="00A530AD">
      <w:pPr>
        <w:spacing w:line="276" w:lineRule="auto"/>
        <w:ind w:left="0" w:hanging="2"/>
        <w:jc w:val="center"/>
        <w:rPr>
          <w:b/>
          <w:u w:val="single"/>
        </w:rPr>
      </w:pPr>
    </w:p>
    <w:p w14:paraId="6431D8C9" w14:textId="77777777" w:rsidR="0088426F" w:rsidRDefault="0088426F" w:rsidP="00A530AD">
      <w:pPr>
        <w:spacing w:line="276" w:lineRule="auto"/>
        <w:ind w:left="0" w:hanging="2"/>
        <w:jc w:val="center"/>
        <w:rPr>
          <w:b/>
          <w:u w:val="single"/>
        </w:rPr>
      </w:pPr>
    </w:p>
    <w:p w14:paraId="584D250D" w14:textId="77777777" w:rsidR="00BD7393" w:rsidRDefault="00BD7393" w:rsidP="00A530AD">
      <w:pPr>
        <w:spacing w:line="276" w:lineRule="auto"/>
        <w:ind w:left="0" w:hanging="2"/>
        <w:jc w:val="center"/>
        <w:rPr>
          <w:b/>
          <w:u w:val="single"/>
        </w:rPr>
      </w:pPr>
    </w:p>
    <w:p w14:paraId="62CF598F" w14:textId="4C44E982" w:rsidR="00CD2CB4" w:rsidRPr="002A6E9C" w:rsidRDefault="00D3567B" w:rsidP="00A530AD">
      <w:pPr>
        <w:spacing w:line="276" w:lineRule="auto"/>
        <w:ind w:left="0" w:hanging="2"/>
        <w:jc w:val="center"/>
        <w:rPr>
          <w:b/>
          <w:u w:val="single"/>
        </w:rPr>
      </w:pPr>
      <w:r w:rsidRPr="002A6E9C">
        <w:rPr>
          <w:b/>
          <w:u w:val="single"/>
        </w:rPr>
        <w:lastRenderedPageBreak/>
        <w:t>ANEXO I</w:t>
      </w:r>
      <w:r w:rsidR="00A530AD">
        <w:rPr>
          <w:b/>
          <w:u w:val="single"/>
        </w:rPr>
        <w:t>I</w:t>
      </w:r>
    </w:p>
    <w:p w14:paraId="47ABAC4C" w14:textId="77777777" w:rsidR="00CD2CB4" w:rsidRPr="002A6E9C" w:rsidRDefault="00D3567B" w:rsidP="00A530AD">
      <w:pPr>
        <w:spacing w:line="276" w:lineRule="auto"/>
        <w:ind w:left="0" w:hanging="2"/>
        <w:jc w:val="center"/>
        <w:rPr>
          <w:u w:val="single"/>
        </w:rPr>
      </w:pPr>
      <w:r w:rsidRPr="002A6E9C">
        <w:rPr>
          <w:b/>
          <w:u w:val="single"/>
        </w:rPr>
        <w:t>MINUTA DA ATA DE REGISTRO DE PREÇOS</w:t>
      </w:r>
    </w:p>
    <w:p w14:paraId="1FFDC849" w14:textId="77777777" w:rsidR="00CD2CB4" w:rsidRPr="002A6E9C" w:rsidRDefault="00CD2CB4" w:rsidP="00A530AD">
      <w:pPr>
        <w:spacing w:line="276" w:lineRule="auto"/>
        <w:ind w:left="0" w:hanging="2"/>
        <w:jc w:val="both"/>
      </w:pPr>
    </w:p>
    <w:p w14:paraId="65F968D7" w14:textId="604D11EC" w:rsidR="00CD2CB4" w:rsidRPr="00E725A7" w:rsidRDefault="00D3567B" w:rsidP="00A530AD">
      <w:pPr>
        <w:spacing w:line="276" w:lineRule="auto"/>
        <w:ind w:left="0" w:hanging="2"/>
        <w:jc w:val="both"/>
      </w:pPr>
      <w:r w:rsidRPr="00E725A7">
        <w:t>Ao(s) .... do mês de ............... de 202</w:t>
      </w:r>
      <w:r w:rsidR="00E725A7" w:rsidRPr="00E725A7">
        <w:t>6</w:t>
      </w:r>
      <w:r w:rsidRPr="00E725A7">
        <w:t xml:space="preserve">, nos termos da Lei 14.133/2021 e das demais normas legais aplicáveis, são registrados os preços da(s) empresa(s) indicada(s) e qualificada(s) nesta ATA, de acordo com a classificação por ela(s) alcançada(s) e na(s) quantidade(s) cotada(s), atendendo as condições previstas no Edital de licitação – Pregão Eletrônico SRP nº </w:t>
      </w:r>
      <w:r w:rsidR="00E725A7">
        <w:t>10</w:t>
      </w:r>
      <w:r w:rsidRPr="00E725A7">
        <w:t>/202</w:t>
      </w:r>
      <w:r w:rsidR="00512C14" w:rsidRPr="00E725A7">
        <w:t>6</w:t>
      </w:r>
      <w:r w:rsidRPr="00E725A7">
        <w:t xml:space="preserve">, Processo Administrativo nº </w:t>
      </w:r>
      <w:r w:rsidR="00E725A7">
        <w:t>80</w:t>
      </w:r>
      <w:r w:rsidRPr="00E725A7">
        <w:t>/202</w:t>
      </w:r>
      <w:r w:rsidR="00512C14" w:rsidRPr="00E725A7">
        <w:t>6</w:t>
      </w:r>
      <w:r w:rsidRPr="00E725A7">
        <w:t>.</w:t>
      </w:r>
    </w:p>
    <w:p w14:paraId="2C37F585" w14:textId="77777777" w:rsidR="00CD2CB4" w:rsidRPr="002A6E9C" w:rsidRDefault="00CD2CB4" w:rsidP="00A530AD">
      <w:pPr>
        <w:spacing w:line="276" w:lineRule="auto"/>
        <w:ind w:left="0" w:hanging="2"/>
        <w:jc w:val="both"/>
      </w:pPr>
    </w:p>
    <w:p w14:paraId="79D2BAFE" w14:textId="77777777" w:rsidR="00CD2CB4" w:rsidRPr="002A6E9C" w:rsidRDefault="00D3567B" w:rsidP="00A530AD">
      <w:pPr>
        <w:spacing w:line="276" w:lineRule="auto"/>
        <w:ind w:left="0" w:hanging="2"/>
        <w:jc w:val="both"/>
        <w:rPr>
          <w:u w:val="single"/>
        </w:rPr>
      </w:pPr>
      <w:r w:rsidRPr="002A6E9C">
        <w:rPr>
          <w:b/>
          <w:u w:val="single"/>
        </w:rPr>
        <w:t>1. DO OBJETO:</w:t>
      </w:r>
    </w:p>
    <w:p w14:paraId="245C8DA6" w14:textId="40EFAD96" w:rsidR="00CD2CB4" w:rsidRPr="00A530AD" w:rsidRDefault="00D3567B" w:rsidP="00A530AD">
      <w:pPr>
        <w:spacing w:line="276" w:lineRule="auto"/>
        <w:ind w:left="0" w:hanging="2"/>
        <w:jc w:val="both"/>
        <w:rPr>
          <w:rFonts w:eastAsia="Calibri"/>
          <w:bCs/>
          <w:u w:color="000000"/>
        </w:rPr>
      </w:pPr>
      <w:r w:rsidRPr="00A530AD">
        <w:rPr>
          <w:bCs/>
        </w:rPr>
        <w:t xml:space="preserve">1.1. </w:t>
      </w:r>
      <w:r w:rsidR="00512C14" w:rsidRPr="00A530AD">
        <w:rPr>
          <w:bCs/>
        </w:rPr>
        <w:t>Registro de preços para a</w:t>
      </w:r>
      <w:r w:rsidR="00512C14" w:rsidRPr="00A530AD">
        <w:rPr>
          <w:rFonts w:eastAsia="Calibri"/>
          <w:bCs/>
          <w:u w:color="000000"/>
        </w:rPr>
        <w:t>quisição eventual e futura de combustíveis (</w:t>
      </w:r>
      <w:r w:rsidR="00BD7393">
        <w:rPr>
          <w:rFonts w:eastAsia="Calibri"/>
          <w:bCs/>
          <w:u w:color="000000"/>
        </w:rPr>
        <w:t>ó</w:t>
      </w:r>
      <w:r w:rsidR="00512C14" w:rsidRPr="00A530AD">
        <w:rPr>
          <w:rFonts w:eastAsia="Calibri"/>
          <w:bCs/>
          <w:u w:color="000000"/>
        </w:rPr>
        <w:t>leo diesel S-10 e óleo diesel S-500, conforme necessidade da Administração) destinados ao abastecimento dos veículos e máquinas integrantes da frota municipal da Prefeitura de Palmitinho/RS.</w:t>
      </w:r>
    </w:p>
    <w:p w14:paraId="0DB2D806" w14:textId="77777777" w:rsidR="00CD2CB4" w:rsidRPr="002A6E9C" w:rsidRDefault="00CD2CB4" w:rsidP="00A530AD">
      <w:pPr>
        <w:spacing w:line="276" w:lineRule="auto"/>
        <w:ind w:left="0" w:hanging="2"/>
        <w:jc w:val="both"/>
      </w:pPr>
    </w:p>
    <w:p w14:paraId="211612EE" w14:textId="77777777" w:rsidR="00CD2CB4" w:rsidRPr="002A6E9C" w:rsidRDefault="00D3567B" w:rsidP="00A530AD">
      <w:pPr>
        <w:spacing w:line="276" w:lineRule="auto"/>
        <w:ind w:left="0" w:hanging="2"/>
        <w:jc w:val="both"/>
        <w:rPr>
          <w:u w:val="single"/>
        </w:rPr>
      </w:pPr>
      <w:r w:rsidRPr="002A6E9C">
        <w:rPr>
          <w:b/>
          <w:u w:val="single"/>
        </w:rPr>
        <w:t>2. DO PREÇO REGISTRADO:</w:t>
      </w:r>
    </w:p>
    <w:p w14:paraId="66E10981" w14:textId="77777777" w:rsidR="00CD2CB4" w:rsidRDefault="00D3567B" w:rsidP="00A530AD">
      <w:pPr>
        <w:spacing w:line="276" w:lineRule="auto"/>
        <w:ind w:left="0" w:hanging="2"/>
        <w:jc w:val="both"/>
        <w:rPr>
          <w:bCs/>
        </w:rPr>
      </w:pPr>
      <w:r w:rsidRPr="00A530AD">
        <w:rPr>
          <w:bCs/>
        </w:rPr>
        <w:t>2.1. O preço ora registrado será com a(s) empresa(s) abaixo identificada, conforme segue:</w:t>
      </w:r>
    </w:p>
    <w:p w14:paraId="52EE2EFC" w14:textId="77777777" w:rsidR="00E725A7" w:rsidRPr="00A530AD" w:rsidRDefault="00E725A7" w:rsidP="00A530AD">
      <w:pPr>
        <w:spacing w:line="276" w:lineRule="auto"/>
        <w:ind w:left="0" w:hanging="2"/>
        <w:jc w:val="both"/>
        <w:rPr>
          <w:bCs/>
        </w:rPr>
      </w:pPr>
    </w:p>
    <w:tbl>
      <w:tblPr>
        <w:tblStyle w:val="a7"/>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5"/>
        <w:gridCol w:w="3315"/>
        <w:gridCol w:w="928"/>
        <w:gridCol w:w="914"/>
        <w:gridCol w:w="851"/>
        <w:gridCol w:w="1867"/>
        <w:gridCol w:w="1446"/>
      </w:tblGrid>
      <w:tr w:rsidR="00CD2CB4" w:rsidRPr="002A6E9C" w14:paraId="3E219E21" w14:textId="77777777">
        <w:tc>
          <w:tcPr>
            <w:tcW w:w="6893" w:type="dxa"/>
            <w:gridSpan w:val="5"/>
          </w:tcPr>
          <w:p w14:paraId="623679EB" w14:textId="77777777" w:rsidR="00CD2CB4" w:rsidRPr="002A6E9C" w:rsidRDefault="00D3567B" w:rsidP="00A530AD">
            <w:pPr>
              <w:spacing w:line="276" w:lineRule="auto"/>
              <w:ind w:left="0" w:hanging="2"/>
              <w:jc w:val="both"/>
            </w:pPr>
            <w:r w:rsidRPr="002A6E9C">
              <w:rPr>
                <w:b/>
              </w:rPr>
              <w:t>Empresa:</w:t>
            </w:r>
          </w:p>
        </w:tc>
        <w:tc>
          <w:tcPr>
            <w:tcW w:w="3313" w:type="dxa"/>
            <w:gridSpan w:val="2"/>
          </w:tcPr>
          <w:p w14:paraId="5EF02754" w14:textId="77777777" w:rsidR="00CD2CB4" w:rsidRPr="002A6E9C" w:rsidRDefault="00D3567B" w:rsidP="00A530AD">
            <w:pPr>
              <w:spacing w:line="276" w:lineRule="auto"/>
              <w:ind w:left="0" w:hanging="2"/>
              <w:jc w:val="both"/>
            </w:pPr>
            <w:r w:rsidRPr="002A6E9C">
              <w:rPr>
                <w:b/>
              </w:rPr>
              <w:t>CNPJ</w:t>
            </w:r>
          </w:p>
        </w:tc>
      </w:tr>
      <w:tr w:rsidR="00CD2CB4" w:rsidRPr="002A6E9C" w14:paraId="5798E110" w14:textId="77777777">
        <w:tc>
          <w:tcPr>
            <w:tcW w:w="885" w:type="dxa"/>
          </w:tcPr>
          <w:p w14:paraId="2ABC1EF2" w14:textId="77777777" w:rsidR="00CD2CB4" w:rsidRPr="002A6E9C" w:rsidRDefault="00D3567B" w:rsidP="00A530AD">
            <w:pPr>
              <w:spacing w:line="276" w:lineRule="auto"/>
              <w:ind w:left="0" w:hanging="2"/>
              <w:jc w:val="both"/>
            </w:pPr>
            <w:r w:rsidRPr="002A6E9C">
              <w:rPr>
                <w:b/>
              </w:rPr>
              <w:t>Item</w:t>
            </w:r>
          </w:p>
        </w:tc>
        <w:tc>
          <w:tcPr>
            <w:tcW w:w="3315" w:type="dxa"/>
          </w:tcPr>
          <w:p w14:paraId="0DFC0448" w14:textId="77777777" w:rsidR="00CD2CB4" w:rsidRPr="002A6E9C" w:rsidRDefault="00D3567B" w:rsidP="00A530AD">
            <w:pPr>
              <w:spacing w:line="276" w:lineRule="auto"/>
              <w:ind w:left="0" w:hanging="2"/>
              <w:jc w:val="both"/>
            </w:pPr>
            <w:r w:rsidRPr="002A6E9C">
              <w:rPr>
                <w:b/>
              </w:rPr>
              <w:t>Descrição</w:t>
            </w:r>
          </w:p>
        </w:tc>
        <w:tc>
          <w:tcPr>
            <w:tcW w:w="928" w:type="dxa"/>
          </w:tcPr>
          <w:p w14:paraId="183CF3E2" w14:textId="77777777" w:rsidR="00CD2CB4" w:rsidRPr="002A6E9C" w:rsidRDefault="00D3567B" w:rsidP="00A530AD">
            <w:pPr>
              <w:spacing w:line="276" w:lineRule="auto"/>
              <w:ind w:left="0" w:hanging="2"/>
              <w:jc w:val="both"/>
            </w:pPr>
            <w:r w:rsidRPr="002A6E9C">
              <w:rPr>
                <w:b/>
              </w:rPr>
              <w:t>Marca</w:t>
            </w:r>
          </w:p>
        </w:tc>
        <w:tc>
          <w:tcPr>
            <w:tcW w:w="914" w:type="dxa"/>
          </w:tcPr>
          <w:p w14:paraId="7564E1A4" w14:textId="77777777" w:rsidR="00CD2CB4" w:rsidRPr="002A6E9C" w:rsidRDefault="00D3567B" w:rsidP="00A530AD">
            <w:pPr>
              <w:spacing w:line="276" w:lineRule="auto"/>
              <w:ind w:left="0" w:hanging="2"/>
              <w:jc w:val="both"/>
            </w:pPr>
            <w:r w:rsidRPr="002A6E9C">
              <w:rPr>
                <w:b/>
              </w:rPr>
              <w:t>Unid.</w:t>
            </w:r>
          </w:p>
        </w:tc>
        <w:tc>
          <w:tcPr>
            <w:tcW w:w="851" w:type="dxa"/>
          </w:tcPr>
          <w:p w14:paraId="3A3147CA" w14:textId="77777777" w:rsidR="00CD2CB4" w:rsidRPr="002A6E9C" w:rsidRDefault="00D3567B" w:rsidP="00A530AD">
            <w:pPr>
              <w:spacing w:line="276" w:lineRule="auto"/>
              <w:ind w:left="0" w:hanging="2"/>
              <w:jc w:val="both"/>
            </w:pPr>
            <w:r w:rsidRPr="002A6E9C">
              <w:rPr>
                <w:b/>
              </w:rPr>
              <w:t>Quant.</w:t>
            </w:r>
          </w:p>
        </w:tc>
        <w:tc>
          <w:tcPr>
            <w:tcW w:w="1867" w:type="dxa"/>
          </w:tcPr>
          <w:p w14:paraId="0F9BE9ED" w14:textId="77777777" w:rsidR="00CD2CB4" w:rsidRPr="002A6E9C" w:rsidRDefault="00D3567B" w:rsidP="00A530AD">
            <w:pPr>
              <w:spacing w:line="276" w:lineRule="auto"/>
              <w:ind w:left="0" w:hanging="2"/>
              <w:jc w:val="both"/>
            </w:pPr>
            <w:r w:rsidRPr="002A6E9C">
              <w:rPr>
                <w:b/>
              </w:rPr>
              <w:t>Valor Unitário</w:t>
            </w:r>
          </w:p>
        </w:tc>
        <w:tc>
          <w:tcPr>
            <w:tcW w:w="1446" w:type="dxa"/>
          </w:tcPr>
          <w:p w14:paraId="6B69DEE5" w14:textId="77777777" w:rsidR="00CD2CB4" w:rsidRPr="002A6E9C" w:rsidRDefault="00D3567B" w:rsidP="00A530AD">
            <w:pPr>
              <w:spacing w:line="276" w:lineRule="auto"/>
              <w:ind w:left="0" w:hanging="2"/>
              <w:jc w:val="both"/>
            </w:pPr>
            <w:r w:rsidRPr="002A6E9C">
              <w:rPr>
                <w:b/>
              </w:rPr>
              <w:t>Valor Total</w:t>
            </w:r>
          </w:p>
        </w:tc>
      </w:tr>
    </w:tbl>
    <w:p w14:paraId="1EFF15FB" w14:textId="77777777" w:rsidR="00CD2CB4" w:rsidRPr="002A6E9C" w:rsidRDefault="00CD2CB4" w:rsidP="00A530AD">
      <w:pPr>
        <w:spacing w:line="276" w:lineRule="auto"/>
        <w:ind w:left="0" w:hanging="2"/>
        <w:jc w:val="both"/>
      </w:pPr>
    </w:p>
    <w:p w14:paraId="3AFAF8A1" w14:textId="77777777" w:rsidR="00CD2CB4" w:rsidRPr="00A530AD" w:rsidRDefault="00D3567B" w:rsidP="00A530AD">
      <w:pPr>
        <w:spacing w:line="276" w:lineRule="auto"/>
        <w:ind w:left="0" w:hanging="2"/>
        <w:jc w:val="both"/>
        <w:rPr>
          <w:bCs/>
        </w:rPr>
      </w:pPr>
      <w:r w:rsidRPr="00A530AD">
        <w:rPr>
          <w:bCs/>
        </w:rPr>
        <w:t>2.2. As quantidades, não necessariamente serão adquiridas em sua totalidade. As mesmas são quantidades estimadas, sendo consideradas apenas para fins de adjudicação e posterior convocação para assinatura da Ata de Registro de Preço.</w:t>
      </w:r>
    </w:p>
    <w:p w14:paraId="4921060A" w14:textId="77777777" w:rsidR="00CD2CB4" w:rsidRPr="00A530AD" w:rsidRDefault="00D3567B" w:rsidP="00A530AD">
      <w:pPr>
        <w:spacing w:line="276" w:lineRule="auto"/>
        <w:ind w:left="0" w:hanging="2"/>
        <w:jc w:val="both"/>
        <w:rPr>
          <w:bCs/>
        </w:rPr>
      </w:pPr>
      <w:r w:rsidRPr="00A530AD">
        <w:rPr>
          <w:bCs/>
        </w:rPr>
        <w:t>2.3. As licitantes para as quais for adjudicado o(s) item(</w:t>
      </w:r>
      <w:proofErr w:type="spellStart"/>
      <w:r w:rsidRPr="00A530AD">
        <w:rPr>
          <w:bCs/>
        </w:rPr>
        <w:t>ns</w:t>
      </w:r>
      <w:proofErr w:type="spellEnd"/>
      <w:r w:rsidRPr="00A530AD">
        <w:rPr>
          <w:bCs/>
        </w:rPr>
        <w:t>) e forem convocadas para a assinatura da Ata, obterão apenas a preferência de fornecimento do referido item até o término da vigência da Ata de Registro de Preços.</w:t>
      </w:r>
    </w:p>
    <w:p w14:paraId="12F18766" w14:textId="77777777" w:rsidR="00CD2CB4" w:rsidRPr="00A530AD" w:rsidRDefault="00D3567B" w:rsidP="00A530AD">
      <w:pPr>
        <w:spacing w:line="276" w:lineRule="auto"/>
        <w:ind w:left="0" w:hanging="2"/>
        <w:jc w:val="both"/>
        <w:rPr>
          <w:bCs/>
        </w:rPr>
      </w:pPr>
      <w:r w:rsidRPr="00A530AD">
        <w:rPr>
          <w:bCs/>
        </w:rPr>
        <w:t>2.4. O Município de Palmitinho/RS, não se responsabilizará por prejuízos financeiros, não cabendo por parte dos licitantes qualquer recurso sob alegação da expectativa da contratação por parte do Município.</w:t>
      </w:r>
    </w:p>
    <w:p w14:paraId="1235EC03" w14:textId="19DDFD1F" w:rsidR="00A530AD" w:rsidRPr="00BD7393" w:rsidRDefault="00A530AD" w:rsidP="00A530AD">
      <w:pPr>
        <w:spacing w:line="276" w:lineRule="auto"/>
        <w:ind w:left="0" w:hanging="2"/>
        <w:jc w:val="both"/>
        <w:rPr>
          <w:bCs/>
        </w:rPr>
      </w:pPr>
      <w:r w:rsidRPr="00BD7393">
        <w:rPr>
          <w:bCs/>
        </w:rPr>
        <w:t xml:space="preserve">2.5. A Administração Municipal irá adquirir de acordo com suas necessidades, sendo que cada solicitação dos pedidos </w:t>
      </w:r>
      <w:r w:rsidR="00BD7393" w:rsidRPr="00BD7393">
        <w:rPr>
          <w:bCs/>
        </w:rPr>
        <w:t>serão de</w:t>
      </w:r>
      <w:r w:rsidRPr="00BD7393">
        <w:rPr>
          <w:bCs/>
        </w:rPr>
        <w:t xml:space="preserve"> no mínimo de 3.000 (três mil) litros para cada item.</w:t>
      </w:r>
    </w:p>
    <w:p w14:paraId="087CD5FE" w14:textId="77777777" w:rsidR="00CD2CB4" w:rsidRPr="002A6E9C" w:rsidRDefault="00CD2CB4" w:rsidP="00A530AD">
      <w:pPr>
        <w:spacing w:line="276" w:lineRule="auto"/>
        <w:ind w:left="0" w:hanging="2"/>
        <w:jc w:val="both"/>
      </w:pPr>
    </w:p>
    <w:p w14:paraId="382A18C3" w14:textId="77777777" w:rsidR="00CD2CB4" w:rsidRPr="002A6E9C" w:rsidRDefault="00D3567B" w:rsidP="00A530AD">
      <w:pPr>
        <w:spacing w:line="276" w:lineRule="auto"/>
        <w:ind w:left="0" w:hanging="2"/>
        <w:jc w:val="both"/>
        <w:rPr>
          <w:u w:val="single"/>
        </w:rPr>
      </w:pPr>
      <w:r w:rsidRPr="002A6E9C">
        <w:rPr>
          <w:b/>
          <w:u w:val="single"/>
        </w:rPr>
        <w:t>3. DA VIGÊNCIA DA ATA DE REGISTRO DE PREÇOS:</w:t>
      </w:r>
    </w:p>
    <w:p w14:paraId="4204C01D" w14:textId="77777777"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color w:val="000000"/>
        </w:rPr>
      </w:pPr>
      <w:bookmarkStart w:id="3" w:name="_tyjcwt" w:colFirst="0" w:colLast="0"/>
      <w:bookmarkEnd w:id="3"/>
      <w:r w:rsidRPr="00A530AD">
        <w:rPr>
          <w:bCs/>
        </w:rPr>
        <w:t xml:space="preserve">3.1. </w:t>
      </w:r>
      <w:r w:rsidRPr="00A530AD">
        <w:rPr>
          <w:bCs/>
          <w:color w:val="000000"/>
        </w:rPr>
        <w:t>A vigência da ata será de 12 (doze) meses a contar da sua assinatura, podendo ser prorrogado justificadamente nos termos da Lei Federal nº 14.133/2021</w:t>
      </w:r>
      <w:r w:rsidRPr="00A530AD">
        <w:rPr>
          <w:bCs/>
        </w:rPr>
        <w:t>, podendo ser prorrogado, por igual período, desde que comprovado o preço vantajoso, conforme art. 84 da Lei 14.133/2021.</w:t>
      </w:r>
    </w:p>
    <w:p w14:paraId="4B4AF91E" w14:textId="77777777" w:rsidR="00CD2CB4" w:rsidRPr="00A530AD" w:rsidRDefault="00D3567B" w:rsidP="00A530AD">
      <w:pPr>
        <w:spacing w:line="276" w:lineRule="auto"/>
        <w:ind w:left="0" w:hanging="2"/>
        <w:jc w:val="both"/>
        <w:rPr>
          <w:bCs/>
        </w:rPr>
      </w:pPr>
      <w:r w:rsidRPr="00A530AD">
        <w:rPr>
          <w:b/>
        </w:rPr>
        <w:t>Parágrafo Único:</w:t>
      </w:r>
      <w:r w:rsidRPr="00A530AD">
        <w:rPr>
          <w:bCs/>
        </w:rPr>
        <w:t xml:space="preserve"> Conforme art. 83, da Lei nº 14.133/2021,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1643D2E9" w14:textId="77777777" w:rsidR="00CD2CB4" w:rsidRPr="00A530AD" w:rsidRDefault="00D3567B" w:rsidP="00A530AD">
      <w:pPr>
        <w:spacing w:line="276" w:lineRule="auto"/>
        <w:ind w:left="0" w:hanging="2"/>
        <w:jc w:val="both"/>
        <w:rPr>
          <w:bCs/>
        </w:rPr>
      </w:pPr>
      <w:r w:rsidRPr="00A530AD">
        <w:rPr>
          <w:bCs/>
        </w:rPr>
        <w:t>3.2.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2FEF469" w14:textId="77777777" w:rsidR="00CD2CB4" w:rsidRPr="00A530AD" w:rsidRDefault="00D3567B" w:rsidP="00A530AD">
      <w:pPr>
        <w:spacing w:line="276" w:lineRule="auto"/>
        <w:ind w:left="0" w:hanging="2"/>
        <w:jc w:val="both"/>
        <w:rPr>
          <w:bCs/>
        </w:rPr>
      </w:pPr>
      <w:r w:rsidRPr="00A530AD">
        <w:rPr>
          <w:bCs/>
        </w:rPr>
        <w:t>3.3.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49F329B9" w14:textId="77777777" w:rsidR="00CD2CB4" w:rsidRPr="002A6E9C" w:rsidRDefault="00CD2CB4" w:rsidP="00A530AD">
      <w:pPr>
        <w:spacing w:line="276" w:lineRule="auto"/>
        <w:ind w:left="0" w:hanging="2"/>
        <w:jc w:val="both"/>
        <w:rPr>
          <w:u w:val="single"/>
        </w:rPr>
      </w:pPr>
    </w:p>
    <w:p w14:paraId="10948649" w14:textId="77777777" w:rsidR="00CD2CB4" w:rsidRPr="002A6E9C" w:rsidRDefault="00D3567B" w:rsidP="00A530AD">
      <w:pPr>
        <w:spacing w:line="276" w:lineRule="auto"/>
        <w:ind w:left="0" w:hanging="2"/>
        <w:jc w:val="both"/>
        <w:rPr>
          <w:u w:val="single"/>
        </w:rPr>
      </w:pPr>
      <w:r w:rsidRPr="002A6E9C">
        <w:rPr>
          <w:b/>
          <w:u w:val="single"/>
        </w:rPr>
        <w:t>4. DO REAJUSTE E ALTERAÇÃO DOS PREÇOS REGISTRADOS:</w:t>
      </w:r>
    </w:p>
    <w:p w14:paraId="2CF05D76" w14:textId="77777777" w:rsidR="00CD2CB4" w:rsidRPr="00A530AD" w:rsidRDefault="00D3567B" w:rsidP="00A530AD">
      <w:pPr>
        <w:spacing w:line="276" w:lineRule="auto"/>
        <w:ind w:left="0" w:hanging="2"/>
        <w:jc w:val="both"/>
        <w:rPr>
          <w:bCs/>
        </w:rPr>
      </w:pPr>
      <w:r w:rsidRPr="00A530AD">
        <w:rPr>
          <w:bCs/>
        </w:rPr>
        <w:t>4.1. O Município realizará durante o prazo de vigência da Ata de Registro de Preços, pesquisas periódicas de preços, com a finalidade de obter os valores praticados no mercado para os itens objeto da presente licitação.</w:t>
      </w:r>
    </w:p>
    <w:p w14:paraId="1C3E4186" w14:textId="77777777" w:rsidR="00CD2CB4" w:rsidRDefault="00D3567B" w:rsidP="00A530AD">
      <w:pPr>
        <w:spacing w:line="276" w:lineRule="auto"/>
        <w:ind w:left="0" w:hanging="2"/>
        <w:jc w:val="both"/>
        <w:rPr>
          <w:bCs/>
        </w:rPr>
      </w:pPr>
      <w:r w:rsidRPr="00A530AD">
        <w:rPr>
          <w:bCs/>
        </w:rPr>
        <w:t>4.2. Os preços poderão ser alterados, na forma de reajuste em sentido estrito, para a manutenção do equilíbrio econômico-financeiro consistente na aplicação do índice do IPCA que deve retratar a variação efetiva do custo de produção, admitida a adoção de índices específicos ou setoriais, observado o princípio da anualidade.</w:t>
      </w:r>
    </w:p>
    <w:p w14:paraId="79DFBE3A" w14:textId="77777777" w:rsidR="00BD7393" w:rsidRDefault="00BD7393" w:rsidP="00A530AD">
      <w:pPr>
        <w:spacing w:line="276" w:lineRule="auto"/>
        <w:ind w:left="0" w:hanging="2"/>
        <w:jc w:val="both"/>
        <w:rPr>
          <w:bCs/>
        </w:rPr>
      </w:pPr>
    </w:p>
    <w:p w14:paraId="1B647A5D" w14:textId="77777777" w:rsidR="00CD2CB4" w:rsidRPr="00A530AD" w:rsidRDefault="00D3567B" w:rsidP="00A530AD">
      <w:pPr>
        <w:spacing w:line="276" w:lineRule="auto"/>
        <w:ind w:left="0" w:hanging="2"/>
        <w:jc w:val="both"/>
        <w:rPr>
          <w:bCs/>
        </w:rPr>
      </w:pPr>
      <w:r w:rsidRPr="00A530AD">
        <w:rPr>
          <w:bCs/>
        </w:rPr>
        <w:lastRenderedPageBreak/>
        <w:t>4.3. 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78B6FC9A" w14:textId="77777777" w:rsidR="00CD2CB4" w:rsidRPr="00A530AD" w:rsidRDefault="00D3567B" w:rsidP="00A530AD">
      <w:pPr>
        <w:spacing w:line="276" w:lineRule="auto"/>
        <w:ind w:left="0" w:hanging="2"/>
        <w:jc w:val="both"/>
        <w:rPr>
          <w:bCs/>
        </w:rPr>
      </w:pPr>
      <w:r w:rsidRPr="00A530AD">
        <w:rPr>
          <w:bCs/>
        </w:rPr>
        <w:t>4.4. Quando o preço inicialmente registrado, por motivo superveniente, tornar-se superior ao preço praticado no mercado, o órgão gerenciador deverá convocar o fornecedor, visando à negociação para redução de preços e sua adequação ao praticado no mercado.</w:t>
      </w:r>
    </w:p>
    <w:p w14:paraId="1F059057" w14:textId="77777777" w:rsidR="00CD2CB4" w:rsidRPr="00A530AD" w:rsidRDefault="00D3567B" w:rsidP="00A530AD">
      <w:pPr>
        <w:spacing w:line="276" w:lineRule="auto"/>
        <w:ind w:left="0" w:hanging="2"/>
        <w:jc w:val="both"/>
        <w:rPr>
          <w:bCs/>
        </w:rPr>
      </w:pPr>
      <w:r w:rsidRPr="00A530AD">
        <w:rPr>
          <w:bCs/>
        </w:rPr>
        <w:t>4.5. Caso a negociação seja frustrada, o fornecedor será liberado do compromisso assumido, cabendo ao Município convocar os demais fornecedores, visando à igual oportunidade de negociação.</w:t>
      </w:r>
    </w:p>
    <w:p w14:paraId="337F1EC4" w14:textId="77777777" w:rsidR="00CD2CB4" w:rsidRPr="00A530AD" w:rsidRDefault="00D3567B" w:rsidP="00A530AD">
      <w:pPr>
        <w:spacing w:line="276" w:lineRule="auto"/>
        <w:ind w:left="0" w:hanging="2"/>
        <w:jc w:val="both"/>
        <w:rPr>
          <w:bCs/>
        </w:rPr>
      </w:pPr>
      <w:r w:rsidRPr="00A530AD">
        <w:rPr>
          <w:bCs/>
        </w:rPr>
        <w:t>4.6. Quando o preço de mercado se tornar superior aos preços registrados e o fornecedor, mediante requerimento devidamente comprovado, não puder cumprir o compromisso, o órgão gerenciador poderá:</w:t>
      </w:r>
    </w:p>
    <w:p w14:paraId="2ECC11C8" w14:textId="77777777" w:rsidR="00CD2CB4" w:rsidRPr="00A530AD" w:rsidRDefault="00D3567B" w:rsidP="00A530AD">
      <w:pPr>
        <w:spacing w:line="276" w:lineRule="auto"/>
        <w:ind w:left="0" w:hanging="2"/>
        <w:jc w:val="both"/>
        <w:rPr>
          <w:bCs/>
        </w:rPr>
      </w:pPr>
      <w:r w:rsidRPr="00A530AD">
        <w:rPr>
          <w:bCs/>
        </w:rPr>
        <w:t>a) liberar o fornecedor do compromisso assumido, confirmando a veracidade dos motivos e comprovantes apresentados, e se a comunicação ocorrer antes do pedido de fornecimento; e</w:t>
      </w:r>
    </w:p>
    <w:p w14:paraId="65D2F18E" w14:textId="77777777" w:rsidR="00CD2CB4" w:rsidRPr="00A530AD" w:rsidRDefault="00D3567B" w:rsidP="00A530AD">
      <w:pPr>
        <w:spacing w:line="276" w:lineRule="auto"/>
        <w:ind w:left="0" w:hanging="2"/>
        <w:jc w:val="both"/>
        <w:rPr>
          <w:bCs/>
        </w:rPr>
      </w:pPr>
      <w:r w:rsidRPr="00A530AD">
        <w:rPr>
          <w:bCs/>
        </w:rPr>
        <w:t>b) convocar os demais fornecedores visando igual oportunidade de negociação.</w:t>
      </w:r>
    </w:p>
    <w:p w14:paraId="6889D4DC" w14:textId="77777777" w:rsidR="00CD2CB4" w:rsidRPr="00A530AD" w:rsidRDefault="00D3567B" w:rsidP="00A530AD">
      <w:pPr>
        <w:spacing w:line="276" w:lineRule="auto"/>
        <w:ind w:left="0" w:hanging="2"/>
        <w:jc w:val="both"/>
        <w:rPr>
          <w:bCs/>
        </w:rPr>
      </w:pPr>
      <w:r w:rsidRPr="00A530AD">
        <w:rPr>
          <w:bCs/>
        </w:rPr>
        <w:t>4.7. Não havendo êxito nas negociações, o órgão gerenciador deverá proceder à revogação da Ata de Registro de Preços, adotando as medidas cabíveis para obtenção da contratação mais vantajosa.</w:t>
      </w:r>
    </w:p>
    <w:p w14:paraId="0AB7FAEE" w14:textId="77777777" w:rsidR="00CD2CB4" w:rsidRPr="00A530AD" w:rsidRDefault="00D3567B" w:rsidP="00A530AD">
      <w:pPr>
        <w:spacing w:line="276" w:lineRule="auto"/>
        <w:ind w:left="0" w:hanging="2"/>
        <w:jc w:val="both"/>
        <w:rPr>
          <w:bCs/>
        </w:rPr>
      </w:pPr>
      <w:r w:rsidRPr="00A530AD">
        <w:rPr>
          <w:bCs/>
        </w:rPr>
        <w:t>4.8. O fornecedor terá seu registro cancelado quando ocorrer quaisquer das hipóteses da cláusula quinta deste instrumento.</w:t>
      </w:r>
    </w:p>
    <w:p w14:paraId="4F222B5E" w14:textId="77777777" w:rsidR="00CD2CB4" w:rsidRPr="00A530AD" w:rsidRDefault="00D3567B" w:rsidP="00A530AD">
      <w:pPr>
        <w:spacing w:line="276" w:lineRule="auto"/>
        <w:ind w:left="0" w:hanging="2"/>
        <w:jc w:val="both"/>
        <w:rPr>
          <w:bCs/>
        </w:rPr>
      </w:pPr>
      <w:r w:rsidRPr="00A530AD">
        <w:rPr>
          <w:bCs/>
        </w:rPr>
        <w:t>4.9. O fornecedor poderá solicitar o cancelamento do Registro de Preços nas hipóteses da cláusula quinta desse instrumento “e”.</w:t>
      </w:r>
    </w:p>
    <w:p w14:paraId="6CE683BF" w14:textId="77777777" w:rsidR="00CD2CB4" w:rsidRPr="00A530AD" w:rsidRDefault="00D3567B" w:rsidP="00A530AD">
      <w:pPr>
        <w:spacing w:line="276" w:lineRule="auto"/>
        <w:ind w:left="0" w:hanging="2"/>
        <w:jc w:val="both"/>
        <w:rPr>
          <w:bCs/>
        </w:rPr>
      </w:pPr>
      <w:r w:rsidRPr="00A530AD">
        <w:rPr>
          <w:bCs/>
        </w:rPr>
        <w:t>4.10. Havendo alteração de preços dos materiais tabelados por órgãos oficiais competentes ou nos casos de incidência de novos impostos ou taxas ou de alteração das alíquotas dos já existentes, os preços registrados poderão ser atualizados de conformidade com as modificações ocorridas, conforme dispõe a Lei 14.133/2021.</w:t>
      </w:r>
    </w:p>
    <w:p w14:paraId="625924FB" w14:textId="77777777" w:rsidR="00CD2CB4" w:rsidRPr="00A530AD" w:rsidRDefault="00D3567B" w:rsidP="00A530AD">
      <w:pPr>
        <w:spacing w:line="276" w:lineRule="auto"/>
        <w:ind w:left="0" w:hanging="2"/>
        <w:jc w:val="both"/>
        <w:rPr>
          <w:bCs/>
        </w:rPr>
      </w:pPr>
      <w:r w:rsidRPr="00A530AD">
        <w:rPr>
          <w:bCs/>
        </w:rPr>
        <w:t>4.10.1. Na hipótese prevista acima, deverá ser mantida a diferença apurada entre o preço originalmente constante na proposta original, o objeto do registro e o preço da tabela da época.</w:t>
      </w:r>
    </w:p>
    <w:p w14:paraId="10EC8EEC" w14:textId="77777777" w:rsidR="00CD2CB4" w:rsidRPr="00A530AD" w:rsidRDefault="00D3567B" w:rsidP="00A530AD">
      <w:pPr>
        <w:spacing w:line="276" w:lineRule="auto"/>
        <w:ind w:left="0" w:hanging="2"/>
        <w:jc w:val="both"/>
        <w:rPr>
          <w:bCs/>
        </w:rPr>
      </w:pPr>
      <w:r w:rsidRPr="00A530AD">
        <w:rPr>
          <w:bCs/>
        </w:rPr>
        <w:t>4.11. O beneficiário do registro poderá solicitar a atualização dos preços vigentes, através de solicitação formal ao Município, desde que acompanhado de documentos fiscais que comprovem a procedência do pedido, tais como: notas fiscais de aquisição dos produtos, matérias-primas ou componentes (anteriores e próximas à data de apresentação da proposta, e posteriores ao registro) ou outros documentos comprobatórios, que serão analisados e julgados pelo Município.</w:t>
      </w:r>
    </w:p>
    <w:p w14:paraId="5E33B020" w14:textId="77777777" w:rsidR="00CD2CB4" w:rsidRPr="00A530AD" w:rsidRDefault="00D3567B" w:rsidP="00A530AD">
      <w:pPr>
        <w:spacing w:line="276" w:lineRule="auto"/>
        <w:ind w:left="0" w:hanging="2"/>
        <w:jc w:val="both"/>
        <w:rPr>
          <w:bCs/>
          <w:color w:val="FFFF00"/>
          <w:u w:val="single"/>
        </w:rPr>
      </w:pPr>
      <w:r w:rsidRPr="00A530AD">
        <w:rPr>
          <w:bCs/>
        </w:rPr>
        <w:t>4.12. O preço atualizado não poderá ser superior ao praticado no mercado.</w:t>
      </w:r>
    </w:p>
    <w:p w14:paraId="3DB40163" w14:textId="77777777" w:rsidR="00E725A7" w:rsidRDefault="00E725A7" w:rsidP="00A530AD">
      <w:pPr>
        <w:spacing w:line="276" w:lineRule="auto"/>
        <w:ind w:leftChars="0" w:left="2" w:hanging="2"/>
        <w:jc w:val="both"/>
        <w:rPr>
          <w:b/>
        </w:rPr>
      </w:pPr>
    </w:p>
    <w:p w14:paraId="7FF8A4E5" w14:textId="341FA970" w:rsidR="00CD2CB4" w:rsidRPr="00A530AD" w:rsidRDefault="00D3567B" w:rsidP="00A530AD">
      <w:pPr>
        <w:spacing w:line="276" w:lineRule="auto"/>
        <w:ind w:leftChars="0" w:left="2" w:hanging="2"/>
        <w:jc w:val="both"/>
        <w:rPr>
          <w:bCs/>
        </w:rPr>
      </w:pPr>
      <w:r w:rsidRPr="00A530AD">
        <w:rPr>
          <w:b/>
        </w:rPr>
        <w:t>Parágrafo Único:</w:t>
      </w:r>
      <w:r w:rsidRPr="00A530AD">
        <w:rPr>
          <w:bCs/>
        </w:rPr>
        <w:t xml:space="preserve"> Nas hipóteses, dos subitens 4.10. e 4.11., deverá ser solicitado via correspondência devidamente protocolada Setor de Protocolo do Município, ou encaminhada via correio ou e-mail &lt;licitacoes@palmitinho.rs.gov.br&gt;, aos cuidados do Setor de Licitações do Município, o mesmo será considerado apenas a partir do recebimento do mesmo.</w:t>
      </w:r>
    </w:p>
    <w:p w14:paraId="00DAED44" w14:textId="77777777" w:rsidR="00CD2CB4" w:rsidRPr="002A6E9C" w:rsidRDefault="00CD2CB4" w:rsidP="00A530AD">
      <w:pPr>
        <w:spacing w:line="276" w:lineRule="auto"/>
        <w:ind w:left="0" w:hanging="2"/>
        <w:jc w:val="both"/>
        <w:rPr>
          <w:u w:val="single"/>
        </w:rPr>
      </w:pPr>
    </w:p>
    <w:p w14:paraId="69CCF7C8" w14:textId="77777777" w:rsidR="00CD2CB4" w:rsidRPr="002A6E9C" w:rsidRDefault="00D3567B" w:rsidP="00A530AD">
      <w:pPr>
        <w:tabs>
          <w:tab w:val="left" w:pos="1134"/>
        </w:tabs>
        <w:spacing w:line="276" w:lineRule="auto"/>
        <w:ind w:left="0" w:hanging="2"/>
        <w:jc w:val="both"/>
        <w:rPr>
          <w:u w:val="single"/>
        </w:rPr>
      </w:pPr>
      <w:r w:rsidRPr="002A6E9C">
        <w:rPr>
          <w:b/>
          <w:u w:val="single"/>
        </w:rPr>
        <w:t>5. DAS HIPÓTESES DE CANCELAMENTO DA ATA:</w:t>
      </w:r>
    </w:p>
    <w:p w14:paraId="774AA8B1" w14:textId="77777777" w:rsidR="00CD2CB4" w:rsidRPr="00A530AD" w:rsidRDefault="00D3567B" w:rsidP="00A530AD">
      <w:pPr>
        <w:widowControl w:val="0"/>
        <w:pBdr>
          <w:top w:val="nil"/>
          <w:left w:val="nil"/>
          <w:bottom w:val="nil"/>
          <w:right w:val="nil"/>
          <w:between w:val="nil"/>
        </w:pBdr>
        <w:spacing w:line="276" w:lineRule="auto"/>
        <w:ind w:left="0" w:right="-2" w:hanging="2"/>
        <w:jc w:val="both"/>
        <w:rPr>
          <w:bCs/>
        </w:rPr>
      </w:pPr>
      <w:r w:rsidRPr="00A530AD">
        <w:rPr>
          <w:bCs/>
        </w:rPr>
        <w:t>5.1. O preço registrado poderá ser suspenso ou cancelado, facultada a defesa prévia do interessado, no prazo de 5 (cinco) dias úteis, nos seguintes casos:</w:t>
      </w:r>
    </w:p>
    <w:p w14:paraId="06368F55" w14:textId="47296A1C"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rPr>
      </w:pPr>
      <w:r w:rsidRPr="00A530AD">
        <w:rPr>
          <w:bCs/>
        </w:rPr>
        <w:t xml:space="preserve">I - </w:t>
      </w:r>
      <w:r w:rsidR="00E725A7">
        <w:rPr>
          <w:bCs/>
        </w:rPr>
        <w:t>P</w:t>
      </w:r>
      <w:r w:rsidRPr="00A530AD">
        <w:rPr>
          <w:bCs/>
        </w:rPr>
        <w:t>ela Administração, quando:</w:t>
      </w:r>
    </w:p>
    <w:p w14:paraId="76255B42" w14:textId="77777777"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rPr>
      </w:pPr>
      <w:r w:rsidRPr="00A530AD">
        <w:rPr>
          <w:bCs/>
        </w:rPr>
        <w:t>a) o fornecedor não cumprir as exigências do instrumento convocatório que der origem ao registro de preços;</w:t>
      </w:r>
    </w:p>
    <w:p w14:paraId="122AF9B3" w14:textId="77777777"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rPr>
      </w:pPr>
      <w:r w:rsidRPr="00A530AD">
        <w:rPr>
          <w:bCs/>
        </w:rPr>
        <w:t>b) o fornecedor recusar-se a assinar a ata ou a formalizar contrato decorrente do registro de preços, ressalvada a hipótese de a Administração aceitar sua justificativa;</w:t>
      </w:r>
    </w:p>
    <w:p w14:paraId="15BA1249" w14:textId="77777777"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rPr>
      </w:pPr>
      <w:r w:rsidRPr="00A530AD">
        <w:rPr>
          <w:bCs/>
        </w:rPr>
        <w:t>c) o fornecedor der causa à rescisão de contrato decorrente do registro de preços;</w:t>
      </w:r>
    </w:p>
    <w:p w14:paraId="1E5C2E39" w14:textId="77777777"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rPr>
      </w:pPr>
      <w:r w:rsidRPr="00A530AD">
        <w:rPr>
          <w:bCs/>
        </w:rPr>
        <w:t>d) em qualquer das hipóteses de inexecução total ou parcial do contrato decorrente do registro de preços;</w:t>
      </w:r>
    </w:p>
    <w:p w14:paraId="516600EB" w14:textId="77777777"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rPr>
      </w:pPr>
      <w:r w:rsidRPr="00A530AD">
        <w:rPr>
          <w:bCs/>
        </w:rPr>
        <w:t>e) os preços registrados se apresentarem superiores aos praticados pelo mercado;</w:t>
      </w:r>
    </w:p>
    <w:p w14:paraId="513E2AC3" w14:textId="77777777"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rPr>
      </w:pPr>
      <w:r w:rsidRPr="00A530AD">
        <w:rPr>
          <w:bCs/>
        </w:rPr>
        <w:t>f) por razões de interesse público, devidamente fundamentadas.</w:t>
      </w:r>
    </w:p>
    <w:p w14:paraId="58FB4A30" w14:textId="021D2BA2"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rPr>
      </w:pPr>
      <w:r w:rsidRPr="00A530AD">
        <w:rPr>
          <w:bCs/>
        </w:rPr>
        <w:t xml:space="preserve">II - </w:t>
      </w:r>
      <w:r w:rsidR="00E725A7">
        <w:rPr>
          <w:bCs/>
        </w:rPr>
        <w:t>P</w:t>
      </w:r>
      <w:r w:rsidRPr="00A530AD">
        <w:rPr>
          <w:bCs/>
        </w:rPr>
        <w:t>elo fornecedor quando, mediante solicitação por escrito, comprovar a impossibilidade de cumprir as exigências do instrumento convocatório que deu origem ao registro de preços.</w:t>
      </w:r>
    </w:p>
    <w:p w14:paraId="3B59FAFD" w14:textId="77777777"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color w:val="000000"/>
        </w:rPr>
      </w:pPr>
      <w:r w:rsidRPr="00A530AD">
        <w:rPr>
          <w:bCs/>
          <w:color w:val="000000"/>
        </w:rPr>
        <w:t>5.2. No caso de cancelamento da ata, em que o fornecedor não tiver tido ingerência sobre a descontinuidade do produto no mercado, não será penalizado, contudo deverá ser feita a reclassificação da ata.</w:t>
      </w:r>
    </w:p>
    <w:p w14:paraId="05FE96CD" w14:textId="77777777" w:rsidR="00CD2CB4" w:rsidRPr="00A530AD" w:rsidRDefault="00D3567B" w:rsidP="00A530AD">
      <w:pPr>
        <w:widowControl w:val="0"/>
        <w:pBdr>
          <w:top w:val="nil"/>
          <w:left w:val="nil"/>
          <w:bottom w:val="nil"/>
          <w:right w:val="nil"/>
          <w:between w:val="nil"/>
        </w:pBdr>
        <w:tabs>
          <w:tab w:val="left" w:pos="827"/>
        </w:tabs>
        <w:spacing w:line="276" w:lineRule="auto"/>
        <w:ind w:left="0" w:right="-2" w:hanging="2"/>
        <w:jc w:val="both"/>
        <w:rPr>
          <w:bCs/>
          <w:color w:val="000000"/>
        </w:rPr>
      </w:pPr>
      <w:r w:rsidRPr="00A530AD">
        <w:rPr>
          <w:bCs/>
          <w:color w:val="000000"/>
        </w:rPr>
        <w:t>5.3. Se, no decorrer da contratação, o fornecedor apresentar pedido de cancelamento dos preços registrados, deverá apresentar justificativas pela não continuidade do fornecimento, sem prejuízo de aplicação das sanções dispostas neste edital.</w:t>
      </w:r>
    </w:p>
    <w:p w14:paraId="0160AB19" w14:textId="77777777" w:rsidR="00CD2CB4" w:rsidRPr="002A6E9C" w:rsidRDefault="00D3567B" w:rsidP="00A530AD">
      <w:pPr>
        <w:pBdr>
          <w:top w:val="nil"/>
          <w:left w:val="nil"/>
          <w:bottom w:val="nil"/>
          <w:right w:val="nil"/>
          <w:between w:val="nil"/>
        </w:pBdr>
        <w:spacing w:line="276" w:lineRule="auto"/>
        <w:ind w:left="0" w:hanging="2"/>
        <w:jc w:val="both"/>
        <w:rPr>
          <w:b/>
          <w:color w:val="000000"/>
          <w:u w:val="single"/>
        </w:rPr>
      </w:pPr>
      <w:r w:rsidRPr="002A6E9C">
        <w:rPr>
          <w:b/>
          <w:color w:val="000000"/>
          <w:u w:val="single"/>
        </w:rPr>
        <w:lastRenderedPageBreak/>
        <w:t>6. DO FORNECIMENTO:</w:t>
      </w:r>
    </w:p>
    <w:p w14:paraId="74908B30" w14:textId="77777777" w:rsidR="00CD2CB4" w:rsidRPr="00A530AD" w:rsidRDefault="00D3567B" w:rsidP="00A530AD">
      <w:pPr>
        <w:pBdr>
          <w:top w:val="nil"/>
          <w:left w:val="nil"/>
          <w:bottom w:val="nil"/>
          <w:right w:val="nil"/>
          <w:between w:val="nil"/>
        </w:pBdr>
        <w:spacing w:line="276" w:lineRule="auto"/>
        <w:ind w:left="0" w:hanging="2"/>
        <w:jc w:val="both"/>
        <w:rPr>
          <w:bCs/>
          <w:color w:val="000000"/>
        </w:rPr>
      </w:pPr>
      <w:r w:rsidRPr="00A530AD">
        <w:rPr>
          <w:bCs/>
          <w:color w:val="000000"/>
        </w:rPr>
        <w:t xml:space="preserve">6.1. A licitante vencedora terá a responsabilidade de entregar os combustíveis no setor de almoxarifado da Prefeitura Municipal de Palmitinho, sito a Rua Santos Dumont, nº 25. </w:t>
      </w:r>
    </w:p>
    <w:p w14:paraId="6838979D" w14:textId="77777777" w:rsidR="00CD2CB4" w:rsidRPr="00A530AD" w:rsidRDefault="00D3567B" w:rsidP="00A530AD">
      <w:pPr>
        <w:spacing w:line="276" w:lineRule="auto"/>
        <w:ind w:left="0" w:hanging="2"/>
        <w:jc w:val="both"/>
        <w:rPr>
          <w:bCs/>
        </w:rPr>
      </w:pPr>
      <w:r w:rsidRPr="00A530AD">
        <w:rPr>
          <w:bCs/>
        </w:rPr>
        <w:t>6.2. A empresa vencedora deverá entregar os combustíveis, até 3 (três) dias úteis após a solicitação do pedido, através de Nota de Empenho, expedida pelo Município de Palmitinho/RS.</w:t>
      </w:r>
    </w:p>
    <w:p w14:paraId="5E1D4C0F" w14:textId="77777777" w:rsidR="00CD2CB4" w:rsidRPr="00A530AD" w:rsidRDefault="00D3567B" w:rsidP="00A530AD">
      <w:pPr>
        <w:spacing w:line="276" w:lineRule="auto"/>
        <w:ind w:left="0" w:hanging="2"/>
        <w:jc w:val="both"/>
        <w:rPr>
          <w:bCs/>
        </w:rPr>
      </w:pPr>
      <w:r w:rsidRPr="00A530AD">
        <w:rPr>
          <w:bCs/>
        </w:rPr>
        <w:t>6.3. A responsabilidade pelo recebimento dos combustíveis será realizada por funcionário designado para o mesmo;</w:t>
      </w:r>
    </w:p>
    <w:p w14:paraId="24FBB61D" w14:textId="77777777" w:rsidR="00CD2CB4" w:rsidRPr="00A530AD" w:rsidRDefault="00D3567B" w:rsidP="00A530AD">
      <w:pPr>
        <w:numPr>
          <w:ilvl w:val="0"/>
          <w:numId w:val="6"/>
        </w:numPr>
        <w:spacing w:line="276" w:lineRule="auto"/>
        <w:ind w:left="0" w:hanging="2"/>
        <w:jc w:val="both"/>
        <w:rPr>
          <w:bCs/>
        </w:rPr>
      </w:pPr>
      <w:r w:rsidRPr="00A530AD">
        <w:rPr>
          <w:bCs/>
        </w:rPr>
        <w:t xml:space="preserve">6.4. O recebimento provisório ou definitivo não exclui a responsabilidade pela qualidade dos produtos, nem ético-profissional pela perfeita execução do contrato, dentro dos limites estabelecidos em lei. </w:t>
      </w:r>
    </w:p>
    <w:p w14:paraId="67864821" w14:textId="77777777" w:rsidR="00CD2CB4" w:rsidRPr="00A530AD" w:rsidRDefault="00D3567B" w:rsidP="00A530AD">
      <w:pPr>
        <w:numPr>
          <w:ilvl w:val="0"/>
          <w:numId w:val="6"/>
        </w:numPr>
        <w:tabs>
          <w:tab w:val="left" w:pos="567"/>
        </w:tabs>
        <w:spacing w:line="276" w:lineRule="auto"/>
        <w:ind w:left="0" w:hanging="2"/>
        <w:jc w:val="both"/>
        <w:rPr>
          <w:bCs/>
        </w:rPr>
      </w:pPr>
      <w:r w:rsidRPr="00A530AD">
        <w:rPr>
          <w:bCs/>
        </w:rPr>
        <w:t>6.5. Os produtos que não seguirem os requisitos descritos serão devolvidos aos seus fornecedores e estes devem encaminhar novo produto.</w:t>
      </w:r>
    </w:p>
    <w:p w14:paraId="258A12C6" w14:textId="77777777" w:rsidR="00CD2CB4" w:rsidRPr="00A530AD" w:rsidRDefault="00D3567B" w:rsidP="00A530AD">
      <w:pPr>
        <w:numPr>
          <w:ilvl w:val="0"/>
          <w:numId w:val="6"/>
        </w:numPr>
        <w:tabs>
          <w:tab w:val="left" w:pos="567"/>
        </w:tabs>
        <w:spacing w:line="276" w:lineRule="auto"/>
        <w:ind w:left="0" w:hanging="2"/>
        <w:jc w:val="both"/>
        <w:rPr>
          <w:bCs/>
        </w:rPr>
      </w:pPr>
      <w:r w:rsidRPr="00A530AD">
        <w:rPr>
          <w:bCs/>
        </w:rPr>
        <w:t>6.5.1. Verificada a desconformidade de algum dos produtos, a licitante vencedora deverá promover as correções necessárias no prazo máximo de 48 (quarenta e oito) horas.</w:t>
      </w:r>
    </w:p>
    <w:p w14:paraId="3CFF0847" w14:textId="77777777" w:rsidR="00CD2CB4" w:rsidRPr="00A530AD" w:rsidRDefault="00D3567B" w:rsidP="00A530AD">
      <w:pPr>
        <w:numPr>
          <w:ilvl w:val="0"/>
          <w:numId w:val="6"/>
        </w:numPr>
        <w:spacing w:line="276" w:lineRule="auto"/>
        <w:ind w:left="0" w:hanging="2"/>
        <w:jc w:val="both"/>
        <w:rPr>
          <w:bCs/>
        </w:rPr>
      </w:pPr>
      <w:r w:rsidRPr="00A530AD">
        <w:rPr>
          <w:bCs/>
        </w:rPr>
        <w:t xml:space="preserve">6.6. Se o problema nos produtos persistir nas entregas posteriores, a contratante aplicará as penalidades previstas na Lei Federal nº 14.133/2021. </w:t>
      </w:r>
    </w:p>
    <w:p w14:paraId="1EED572C" w14:textId="77777777"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6.7. A Prefeitura se reserva o direito de adquirir apenas parte dos produtos licitados.</w:t>
      </w:r>
    </w:p>
    <w:p w14:paraId="1236027D" w14:textId="77777777" w:rsidR="00CD2CB4" w:rsidRPr="00A530AD" w:rsidRDefault="00D3567B" w:rsidP="00A530AD">
      <w:pPr>
        <w:tabs>
          <w:tab w:val="left" w:pos="1134"/>
        </w:tabs>
        <w:spacing w:line="276" w:lineRule="auto"/>
        <w:ind w:left="0" w:hanging="2"/>
        <w:jc w:val="both"/>
        <w:rPr>
          <w:bCs/>
        </w:rPr>
      </w:pPr>
      <w:r w:rsidRPr="00A530AD">
        <w:rPr>
          <w:bCs/>
        </w:rPr>
        <w:t>6.8. Caso haja algum dano nas máquinas e veículos em virtude da má qualidade dos produtos, o fornecedor será responsabilizado</w:t>
      </w:r>
    </w:p>
    <w:p w14:paraId="3D0A1E2C" w14:textId="77777777" w:rsidR="00CD2CB4" w:rsidRPr="002A6E9C" w:rsidRDefault="00CD2CB4" w:rsidP="00A530AD">
      <w:pPr>
        <w:tabs>
          <w:tab w:val="left" w:pos="1134"/>
        </w:tabs>
        <w:spacing w:line="276" w:lineRule="auto"/>
        <w:ind w:left="0" w:hanging="2"/>
        <w:jc w:val="both"/>
      </w:pPr>
    </w:p>
    <w:p w14:paraId="483450A1" w14:textId="77777777" w:rsidR="00CD2CB4" w:rsidRPr="002A6E9C" w:rsidRDefault="00D3567B" w:rsidP="00A530AD">
      <w:pPr>
        <w:numPr>
          <w:ilvl w:val="0"/>
          <w:numId w:val="6"/>
        </w:numPr>
        <w:spacing w:line="276" w:lineRule="auto"/>
        <w:ind w:left="0" w:hanging="2"/>
        <w:jc w:val="both"/>
        <w:rPr>
          <w:b/>
          <w:u w:val="single"/>
        </w:rPr>
      </w:pPr>
      <w:r w:rsidRPr="002A6E9C">
        <w:rPr>
          <w:b/>
          <w:u w:val="single"/>
        </w:rPr>
        <w:t>6.9. Da instalação dos tanques e das bombas:</w:t>
      </w:r>
    </w:p>
    <w:p w14:paraId="1A0617BE" w14:textId="77777777" w:rsidR="00CD2CB4" w:rsidRPr="00A530AD" w:rsidRDefault="00D3567B" w:rsidP="00A530AD">
      <w:pPr>
        <w:numPr>
          <w:ilvl w:val="0"/>
          <w:numId w:val="6"/>
        </w:numPr>
        <w:spacing w:line="276" w:lineRule="auto"/>
        <w:ind w:left="0" w:hanging="2"/>
        <w:jc w:val="both"/>
        <w:rPr>
          <w:bCs/>
        </w:rPr>
      </w:pPr>
      <w:bookmarkStart w:id="4" w:name="_3dy6vkm" w:colFirst="0" w:colLast="0"/>
      <w:bookmarkEnd w:id="4"/>
      <w:r w:rsidRPr="00A530AD">
        <w:rPr>
          <w:bCs/>
        </w:rPr>
        <w:t>6.9.1 A instalação dos tanques deve seguir o que está estabelecido na NBR 17.505 e demais normas aplicáveis.</w:t>
      </w:r>
    </w:p>
    <w:p w14:paraId="76C99309" w14:textId="6969E2A6"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 xml:space="preserve">9.9.2. A empresa que vier a ser declarada vencedora dos itens </w:t>
      </w:r>
      <w:r w:rsidR="00BD7393">
        <w:rPr>
          <w:bCs/>
          <w:color w:val="000000"/>
        </w:rPr>
        <w:t>1</w:t>
      </w:r>
      <w:r w:rsidRPr="00A530AD">
        <w:rPr>
          <w:bCs/>
          <w:color w:val="000000"/>
        </w:rPr>
        <w:t xml:space="preserve"> e </w:t>
      </w:r>
      <w:r w:rsidR="00BD7393">
        <w:rPr>
          <w:bCs/>
          <w:color w:val="000000"/>
        </w:rPr>
        <w:t>2</w:t>
      </w:r>
      <w:r w:rsidRPr="00A530AD">
        <w:rPr>
          <w:bCs/>
          <w:color w:val="000000"/>
        </w:rPr>
        <w:t xml:space="preserve"> se obrigará, sem ônus para o Município, fornecer e instalar tanque de combustível aéreo, com capacidade mínima de 7.000 (sete mil) e máxima de 7.500 (sete mil e quinhentos) litros para cada item, com bomba para abastecimento com registradora de volumes/quantidade e responsabilizar-se-á pela respectiva manutenção, mediante cessão em regime de comodato.</w:t>
      </w:r>
    </w:p>
    <w:p w14:paraId="2E1AB742" w14:textId="679E672E"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FF0000"/>
        </w:rPr>
      </w:pPr>
      <w:r w:rsidRPr="00A530AD">
        <w:rPr>
          <w:bCs/>
          <w:color w:val="000000"/>
        </w:rPr>
        <w:t xml:space="preserve">6.9.2.1. O volume total dos tanques dos itens </w:t>
      </w:r>
      <w:r w:rsidR="00BD7393">
        <w:rPr>
          <w:bCs/>
          <w:color w:val="000000"/>
        </w:rPr>
        <w:t>1</w:t>
      </w:r>
      <w:r w:rsidRPr="00A530AD">
        <w:rPr>
          <w:bCs/>
          <w:color w:val="000000"/>
        </w:rPr>
        <w:t xml:space="preserve"> e </w:t>
      </w:r>
      <w:r w:rsidR="00BD7393">
        <w:rPr>
          <w:bCs/>
          <w:color w:val="000000"/>
        </w:rPr>
        <w:t>2</w:t>
      </w:r>
      <w:r w:rsidRPr="00A530AD">
        <w:rPr>
          <w:bCs/>
          <w:color w:val="000000"/>
        </w:rPr>
        <w:t xml:space="preserve"> não pode ultrapassar 15m³.</w:t>
      </w:r>
    </w:p>
    <w:p w14:paraId="51F52389" w14:textId="77777777" w:rsidR="00CD2CB4" w:rsidRPr="00A530AD" w:rsidRDefault="00D3567B" w:rsidP="00A530AD">
      <w:pPr>
        <w:numPr>
          <w:ilvl w:val="0"/>
          <w:numId w:val="6"/>
        </w:numPr>
        <w:spacing w:line="276" w:lineRule="auto"/>
        <w:ind w:left="0" w:hanging="2"/>
        <w:jc w:val="both"/>
        <w:rPr>
          <w:bCs/>
        </w:rPr>
      </w:pPr>
      <w:r w:rsidRPr="00A530AD">
        <w:rPr>
          <w:bCs/>
        </w:rPr>
        <w:t>6.9.2.2. O município de Palmitinho não possui depósito para estocagem dos combustíveis. Diante disto, conforme especificado na Resolução Consema 372/2018 em que posto de abastecimento próprio com tanques aéreos para depósito de combustível até 15m³ de volume não é incidente de licenciamento ambiental, não havendo a obrigatoriedade em licenciar tal atividade localizada no pátio da Prefeitura Municipal conforme especificado no CODRAM 4750,52 da respectiva Resolução.</w:t>
      </w:r>
    </w:p>
    <w:p w14:paraId="44612054" w14:textId="77777777"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6.9.2.3. Os tanques aéreos deverão estar dentro de bacias de contenção, impermeabilizadas e com conexão para CSAO.</w:t>
      </w:r>
    </w:p>
    <w:p w14:paraId="5D21FD06" w14:textId="513C659A"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 xml:space="preserve">6.9.2.4. Se uma única empresa vier a ser declarada vencedora dos itens </w:t>
      </w:r>
      <w:r w:rsidR="00BD7393">
        <w:rPr>
          <w:bCs/>
          <w:color w:val="000000"/>
        </w:rPr>
        <w:t>1</w:t>
      </w:r>
      <w:r w:rsidRPr="00A530AD">
        <w:rPr>
          <w:bCs/>
          <w:color w:val="000000"/>
        </w:rPr>
        <w:t xml:space="preserve"> e </w:t>
      </w:r>
      <w:r w:rsidR="00BD7393">
        <w:rPr>
          <w:bCs/>
          <w:color w:val="000000"/>
        </w:rPr>
        <w:t>2</w:t>
      </w:r>
      <w:r w:rsidRPr="00A530AD">
        <w:rPr>
          <w:bCs/>
          <w:color w:val="000000"/>
        </w:rPr>
        <w:t xml:space="preserve">, poderá instalar um único tanque com dois compartimentos isolados para separação de Diesel S-10 e de Diesel S500 e com bacia de contenção, mas com duas bombas para abastecimento com </w:t>
      </w:r>
      <w:r w:rsidRPr="00A530AD">
        <w:rPr>
          <w:bCs/>
        </w:rPr>
        <w:t>registrador</w:t>
      </w:r>
      <w:r w:rsidRPr="00A530AD">
        <w:rPr>
          <w:bCs/>
          <w:color w:val="000000"/>
        </w:rPr>
        <w:t xml:space="preserve"> de volumes/quantidade e responsabilizar-se-á pela respectiva manutenção, mediante cessão em regime de comodato.</w:t>
      </w:r>
    </w:p>
    <w:p w14:paraId="7BF4A618" w14:textId="0EBA5AC4"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 xml:space="preserve">6.9.2.5. Os tanques e as bombas, a serem cedidos em regime de comodato, servirão para o armazenamento e operação de abastecimento do óleo diesel S-10 e óleo diesel S500. </w:t>
      </w:r>
    </w:p>
    <w:p w14:paraId="7394DB87" w14:textId="77777777"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6.9.3. Os tanques a serem cedidos pelas empresas vencedoras deverão ser instalados em até 10 (dez) dias corridos a contar da assinatura da ata de registro de preços.</w:t>
      </w:r>
    </w:p>
    <w:p w14:paraId="30B6D124" w14:textId="77777777"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 xml:space="preserve">6.9.4. A </w:t>
      </w:r>
      <w:r w:rsidRPr="00A530AD">
        <w:rPr>
          <w:bCs/>
        </w:rPr>
        <w:t>vazão</w:t>
      </w:r>
      <w:r w:rsidRPr="00A530AD">
        <w:rPr>
          <w:bCs/>
          <w:color w:val="000000"/>
        </w:rPr>
        <w:t xml:space="preserve"> da bomba fornecida pela empresa deverá ser de no mínimo </w:t>
      </w:r>
      <w:r w:rsidRPr="00A530AD">
        <w:rPr>
          <w:bCs/>
        </w:rPr>
        <w:t>60 litros</w:t>
      </w:r>
      <w:r w:rsidRPr="00A530AD">
        <w:rPr>
          <w:bCs/>
          <w:color w:val="000000"/>
        </w:rPr>
        <w:t>/min.</w:t>
      </w:r>
    </w:p>
    <w:p w14:paraId="708218BC" w14:textId="77777777"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 xml:space="preserve">6.9.5. Todas as providências a serem tomadas para regularização junto aos órgãos ambientais e/ou outros exigidos, e quaisquer outras providências necessárias à instalação e utilização dos tanques serão por conta da empresa vencedora, exceto eventuais despesas de infraestrutura local para a instalação. </w:t>
      </w:r>
    </w:p>
    <w:p w14:paraId="49FBC926" w14:textId="77777777"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 xml:space="preserve">6.9.6. A licitante vencedora deverá realizar, com periodicidade, manutenção no tanque instalado objetivando o seu perfeito estado de funcionamento do mesmo. </w:t>
      </w:r>
    </w:p>
    <w:p w14:paraId="5B60A386" w14:textId="77777777"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 xml:space="preserve">6.9.6.1. A manutenção acima referida deverá ser realizada por um responsável técnico, credenciado pela licitante vencedora. </w:t>
      </w:r>
    </w:p>
    <w:p w14:paraId="256E3B06" w14:textId="77777777" w:rsidR="00CD2CB4" w:rsidRPr="00A530AD" w:rsidRDefault="00D3567B" w:rsidP="00A530AD">
      <w:pPr>
        <w:numPr>
          <w:ilvl w:val="0"/>
          <w:numId w:val="6"/>
        </w:numPr>
        <w:pBdr>
          <w:top w:val="nil"/>
          <w:left w:val="nil"/>
          <w:bottom w:val="nil"/>
          <w:right w:val="nil"/>
          <w:between w:val="nil"/>
        </w:pBdr>
        <w:spacing w:line="276" w:lineRule="auto"/>
        <w:ind w:left="0" w:hanging="2"/>
        <w:jc w:val="both"/>
        <w:rPr>
          <w:bCs/>
          <w:color w:val="000000"/>
        </w:rPr>
      </w:pPr>
      <w:r w:rsidRPr="00A530AD">
        <w:rPr>
          <w:bCs/>
          <w:color w:val="000000"/>
        </w:rPr>
        <w:t xml:space="preserve">6.9.6.2. Caso o tanque instalado pela empresa apresente sucessivos problemas de operação/funcionamento a empresa deverá realizar a substituição do tanque em até 5 (cinco) dias corridos.  </w:t>
      </w:r>
    </w:p>
    <w:p w14:paraId="10DB2BE0" w14:textId="77777777" w:rsidR="00CD2CB4" w:rsidRPr="00A530AD" w:rsidRDefault="00D3567B" w:rsidP="00A530AD">
      <w:pPr>
        <w:numPr>
          <w:ilvl w:val="0"/>
          <w:numId w:val="6"/>
        </w:numPr>
        <w:spacing w:line="276" w:lineRule="auto"/>
        <w:ind w:left="0" w:hanging="2"/>
        <w:jc w:val="both"/>
        <w:rPr>
          <w:bCs/>
        </w:rPr>
      </w:pPr>
      <w:r w:rsidRPr="00A530AD">
        <w:rPr>
          <w:bCs/>
        </w:rPr>
        <w:t>6.9.7. Expirado o prazo de vigência, a licitante vencedora obrigar-se-á a retirar todos os seus equipamentos - o tanque, a bomba e demais acessórios - cedidos em regime de comodato, sem quaisquer ônus adicionais ao Município, com acompanhamento pelo responsável técnico credenciado por essa.</w:t>
      </w:r>
    </w:p>
    <w:p w14:paraId="79D0C963" w14:textId="77777777" w:rsidR="00CD2CB4" w:rsidRPr="002A6E9C" w:rsidRDefault="00D3567B" w:rsidP="00A530AD">
      <w:pPr>
        <w:numPr>
          <w:ilvl w:val="1"/>
          <w:numId w:val="4"/>
        </w:numPr>
        <w:spacing w:line="276" w:lineRule="auto"/>
        <w:ind w:left="0" w:hanging="2"/>
        <w:jc w:val="both"/>
      </w:pPr>
      <w:r w:rsidRPr="002A6E9C">
        <w:rPr>
          <w:b/>
          <w:u w:val="single"/>
        </w:rPr>
        <w:lastRenderedPageBreak/>
        <w:t>7. DO PAGAMENTO:</w:t>
      </w:r>
    </w:p>
    <w:p w14:paraId="59CAE62E" w14:textId="77777777" w:rsidR="00CD2CB4" w:rsidRPr="00A530AD" w:rsidRDefault="00D3567B" w:rsidP="00A530AD">
      <w:pPr>
        <w:spacing w:line="276" w:lineRule="auto"/>
        <w:ind w:left="0" w:hanging="2"/>
        <w:jc w:val="both"/>
        <w:rPr>
          <w:bCs/>
        </w:rPr>
      </w:pPr>
      <w:r w:rsidRPr="00A530AD">
        <w:rPr>
          <w:bCs/>
        </w:rPr>
        <w:t>7.1. O pagamento será realizado em até 30 (trinta) dias úteis após a entrega dos produtos que estiverem em conformidade com as exigências deste edital, mediante a apresentação da Nota Fiscal.</w:t>
      </w:r>
    </w:p>
    <w:p w14:paraId="57ED5F6E" w14:textId="77777777" w:rsidR="00CD2CB4" w:rsidRPr="00A530AD" w:rsidRDefault="00D3567B" w:rsidP="00A530AD">
      <w:pPr>
        <w:spacing w:line="276" w:lineRule="auto"/>
        <w:ind w:left="0" w:hanging="2"/>
        <w:jc w:val="both"/>
        <w:rPr>
          <w:bCs/>
        </w:rPr>
      </w:pPr>
      <w:r w:rsidRPr="00A530AD">
        <w:rPr>
          <w:bCs/>
        </w:rPr>
        <w:t>7.2. A nota fiscal/fatura emitida pelo fornecedor deverá conter em local de fácil visualização, a indicação do número do processo, a fim de se acelerar o trâmite de recebimento do material e posterior liberação do documento fiscal para pagamento.</w:t>
      </w:r>
    </w:p>
    <w:p w14:paraId="4872EE4E" w14:textId="77777777" w:rsidR="00CD2CB4" w:rsidRPr="00A530AD" w:rsidRDefault="00D3567B" w:rsidP="00A530AD">
      <w:pPr>
        <w:pBdr>
          <w:top w:val="nil"/>
          <w:left w:val="nil"/>
          <w:bottom w:val="nil"/>
          <w:right w:val="nil"/>
          <w:between w:val="nil"/>
        </w:pBdr>
        <w:spacing w:line="276" w:lineRule="auto"/>
        <w:ind w:left="0" w:hanging="2"/>
        <w:jc w:val="both"/>
        <w:rPr>
          <w:bCs/>
        </w:rPr>
      </w:pPr>
      <w:r w:rsidRPr="00A530AD">
        <w:rPr>
          <w:bCs/>
        </w:rPr>
        <w:t xml:space="preserve">7.3.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7C2CFD06" w14:textId="77777777" w:rsidR="00CD2CB4" w:rsidRPr="00A530AD" w:rsidRDefault="00D3567B" w:rsidP="00A530AD">
      <w:pPr>
        <w:spacing w:line="276" w:lineRule="auto"/>
        <w:ind w:left="0" w:hanging="2"/>
        <w:jc w:val="both"/>
        <w:rPr>
          <w:bCs/>
        </w:rPr>
      </w:pPr>
      <w:r w:rsidRPr="00A530AD">
        <w:rPr>
          <w:bCs/>
        </w:rPr>
        <w:t>7.4. Serão processadas as retenções previdenciárias e tributárias nos termos das leis que regulam a matéria.</w:t>
      </w:r>
    </w:p>
    <w:p w14:paraId="64F3D573" w14:textId="77777777" w:rsidR="00CD2CB4" w:rsidRPr="00A530AD" w:rsidRDefault="00D3567B" w:rsidP="00A530AD">
      <w:pPr>
        <w:spacing w:line="276" w:lineRule="auto"/>
        <w:ind w:left="0" w:hanging="2"/>
        <w:jc w:val="both"/>
        <w:rPr>
          <w:bCs/>
        </w:rPr>
      </w:pPr>
      <w:r w:rsidRPr="00A530AD">
        <w:rPr>
          <w:bCs/>
        </w:rPr>
        <w:t>7.5. Ocorrendo atraso no pagamento, os valores serão corrigidos monetariamente pelo índice IPCA do período, ou outro índice que vier a substituí-lo, e a Administração compensará a contratada com juros de 0,5% ao mês, pro rata.</w:t>
      </w:r>
    </w:p>
    <w:p w14:paraId="795089CB" w14:textId="77777777" w:rsidR="00CD2CB4" w:rsidRPr="002A6E9C" w:rsidRDefault="00CD2CB4" w:rsidP="00A530AD">
      <w:pPr>
        <w:spacing w:line="276" w:lineRule="auto"/>
        <w:ind w:left="0" w:hanging="2"/>
        <w:jc w:val="both"/>
      </w:pPr>
    </w:p>
    <w:p w14:paraId="21C33BF7" w14:textId="77777777" w:rsidR="00CD2CB4" w:rsidRPr="002A6E9C" w:rsidRDefault="00D3567B" w:rsidP="00A530AD">
      <w:pPr>
        <w:tabs>
          <w:tab w:val="left" w:pos="1134"/>
        </w:tabs>
        <w:spacing w:line="276" w:lineRule="auto"/>
        <w:ind w:left="0" w:hanging="2"/>
        <w:jc w:val="both"/>
        <w:rPr>
          <w:b/>
          <w:u w:val="single"/>
        </w:rPr>
      </w:pPr>
      <w:r w:rsidRPr="002A6E9C">
        <w:rPr>
          <w:b/>
          <w:u w:val="single"/>
        </w:rPr>
        <w:t>8. DAS RESPONSABILIDADES DAS PARTES:</w:t>
      </w:r>
    </w:p>
    <w:p w14:paraId="59E03916" w14:textId="77777777" w:rsidR="00CD2CB4" w:rsidRPr="00E725A7" w:rsidRDefault="00D3567B" w:rsidP="00A530AD">
      <w:pPr>
        <w:spacing w:line="276" w:lineRule="auto"/>
        <w:ind w:left="0" w:right="-2" w:hanging="2"/>
        <w:jc w:val="both"/>
      </w:pPr>
      <w:r w:rsidRPr="00E725A7">
        <w:rPr>
          <w:b/>
        </w:rPr>
        <w:t>8.1. Constituem obrigações da licitante Vencedora:</w:t>
      </w:r>
    </w:p>
    <w:p w14:paraId="09FAF057" w14:textId="77777777" w:rsidR="00CD2CB4" w:rsidRPr="00A530AD" w:rsidRDefault="00D3567B" w:rsidP="00A530AD">
      <w:pPr>
        <w:tabs>
          <w:tab w:val="left" w:pos="4253"/>
        </w:tabs>
        <w:spacing w:line="276" w:lineRule="auto"/>
        <w:ind w:left="0" w:hanging="2"/>
        <w:jc w:val="both"/>
        <w:rPr>
          <w:bCs/>
        </w:rPr>
      </w:pPr>
      <w:r w:rsidRPr="00A530AD">
        <w:rPr>
          <w:bCs/>
        </w:rPr>
        <w:t xml:space="preserve">a) 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7AE2E9EE" w14:textId="77777777" w:rsidR="00CD2CB4" w:rsidRPr="00A530AD" w:rsidRDefault="00D3567B" w:rsidP="00A530AD">
      <w:pPr>
        <w:tabs>
          <w:tab w:val="left" w:pos="4253"/>
        </w:tabs>
        <w:spacing w:line="276" w:lineRule="auto"/>
        <w:ind w:left="0" w:hanging="2"/>
        <w:jc w:val="both"/>
        <w:rPr>
          <w:bCs/>
        </w:rPr>
      </w:pPr>
      <w:r w:rsidRPr="00A530AD">
        <w:rPr>
          <w:bCs/>
        </w:rPr>
        <w:t xml:space="preserve">b) A contratada responderá por danos, dolosa ou culposamente causada à contratante, a seus servidores ou a terceiros, na execução do fornecimento e pela má qualidade do objeto da presente licitação, com exclusão da Contratante de seus efeitos, para todos os fins de efeitos, sejam eles de natureza civil ou criminal. </w:t>
      </w:r>
    </w:p>
    <w:p w14:paraId="6E3555BB" w14:textId="77777777" w:rsidR="00CD2CB4" w:rsidRPr="00A530AD" w:rsidRDefault="00D3567B" w:rsidP="00A530AD">
      <w:pPr>
        <w:tabs>
          <w:tab w:val="left" w:pos="4253"/>
        </w:tabs>
        <w:spacing w:line="276" w:lineRule="auto"/>
        <w:ind w:left="0" w:hanging="2"/>
        <w:jc w:val="both"/>
        <w:rPr>
          <w:bCs/>
        </w:rPr>
      </w:pPr>
      <w:r w:rsidRPr="00A530AD">
        <w:rPr>
          <w:bCs/>
        </w:rPr>
        <w:t xml:space="preserve">c) O objeto licitado será avaliado pela qualidade, o qual deverá estar em total conformidade com os requisitos e descritivos constantes no edital e no anexo I deste edital, podendo a contratante recusar o recebimento caso esteja em desconformidade. </w:t>
      </w:r>
    </w:p>
    <w:p w14:paraId="0F26D3F5" w14:textId="77777777" w:rsidR="00CD2CB4" w:rsidRPr="00A530AD" w:rsidRDefault="00D3567B" w:rsidP="00A530AD">
      <w:pPr>
        <w:tabs>
          <w:tab w:val="left" w:pos="4253"/>
        </w:tabs>
        <w:spacing w:line="276" w:lineRule="auto"/>
        <w:ind w:left="0" w:hanging="2"/>
        <w:jc w:val="both"/>
        <w:rPr>
          <w:bCs/>
        </w:rPr>
      </w:pPr>
      <w:r w:rsidRPr="00A530AD">
        <w:rPr>
          <w:bCs/>
        </w:rPr>
        <w:t xml:space="preserve">d) A contratada deverá manter, durante toda a vigência do contrato, a compatibilidade com as obrigações assumidas, todas as condições de habilitação e qualificação exigidas na licitação, inclusive aquelas relativas às especificações. </w:t>
      </w:r>
    </w:p>
    <w:p w14:paraId="5F9E1C91" w14:textId="77777777" w:rsidR="00CD2CB4" w:rsidRPr="00A530AD" w:rsidRDefault="00D3567B" w:rsidP="00A530AD">
      <w:pPr>
        <w:tabs>
          <w:tab w:val="left" w:pos="4253"/>
        </w:tabs>
        <w:spacing w:line="276" w:lineRule="auto"/>
        <w:ind w:left="0" w:hanging="2"/>
        <w:jc w:val="both"/>
        <w:rPr>
          <w:bCs/>
        </w:rPr>
      </w:pPr>
      <w:r w:rsidRPr="00A530AD">
        <w:rPr>
          <w:bCs/>
        </w:rPr>
        <w:t xml:space="preserve">e) Entregar os materiais no prazo e local indicado pela contratante acompanhado da respectiva nota fiscal. </w:t>
      </w:r>
    </w:p>
    <w:p w14:paraId="4FBADA37" w14:textId="77777777" w:rsidR="00CD2CB4" w:rsidRPr="00A530AD" w:rsidRDefault="00D3567B" w:rsidP="00A530AD">
      <w:pPr>
        <w:tabs>
          <w:tab w:val="left" w:pos="4253"/>
        </w:tabs>
        <w:spacing w:line="276" w:lineRule="auto"/>
        <w:ind w:left="0" w:hanging="2"/>
        <w:jc w:val="both"/>
        <w:rPr>
          <w:bCs/>
        </w:rPr>
      </w:pPr>
      <w:r w:rsidRPr="00A530AD">
        <w:rPr>
          <w:bCs/>
        </w:rPr>
        <w:t>f) Comunicar por escrito à Administração, qualquer anormalidade de caráter urgente prestar esclarecimentos que julgar necessário.</w:t>
      </w:r>
    </w:p>
    <w:p w14:paraId="4E524D44" w14:textId="77777777" w:rsidR="00CD2CB4" w:rsidRPr="00A530AD" w:rsidRDefault="00D3567B" w:rsidP="00A530AD">
      <w:pPr>
        <w:tabs>
          <w:tab w:val="left" w:pos="4253"/>
        </w:tabs>
        <w:spacing w:line="276" w:lineRule="auto"/>
        <w:ind w:left="0" w:hanging="2"/>
        <w:jc w:val="both"/>
        <w:rPr>
          <w:bCs/>
        </w:rPr>
      </w:pPr>
      <w:r w:rsidRPr="00A530AD">
        <w:rPr>
          <w:bCs/>
        </w:rPr>
        <w:t>g) Acatar as determinações dos responsáveis pelo recebimento e conferência dos produtos.</w:t>
      </w:r>
    </w:p>
    <w:p w14:paraId="466B0903" w14:textId="77777777" w:rsidR="00CD2CB4" w:rsidRPr="00A530AD" w:rsidRDefault="00D3567B" w:rsidP="00A530AD">
      <w:pPr>
        <w:tabs>
          <w:tab w:val="left" w:pos="4253"/>
        </w:tabs>
        <w:spacing w:line="276" w:lineRule="auto"/>
        <w:ind w:left="0" w:hanging="2"/>
        <w:jc w:val="both"/>
        <w:rPr>
          <w:bCs/>
        </w:rPr>
      </w:pPr>
      <w:r w:rsidRPr="00A530AD">
        <w:rPr>
          <w:bCs/>
        </w:rPr>
        <w:t xml:space="preserve">h) Arcar com todos os encargos decorrentes da presente contratação, especialmente os referentes a fretes, taxas, seguros, encargos sociais e trabalhistas. </w:t>
      </w:r>
    </w:p>
    <w:p w14:paraId="134593BB" w14:textId="77777777" w:rsidR="00CD2CB4" w:rsidRPr="00A530AD" w:rsidRDefault="00D3567B" w:rsidP="00A530AD">
      <w:pPr>
        <w:tabs>
          <w:tab w:val="left" w:pos="4253"/>
        </w:tabs>
        <w:spacing w:line="276" w:lineRule="auto"/>
        <w:ind w:left="0" w:hanging="2"/>
        <w:jc w:val="both"/>
        <w:rPr>
          <w:bCs/>
        </w:rPr>
      </w:pPr>
      <w:r w:rsidRPr="00A530AD">
        <w:rPr>
          <w:bCs/>
        </w:rPr>
        <w:t>i) A proponente que vier a ser contratada ficará obrigada a aceitar, nas mesmas condições contratuais, os acréscimos ou supressões que se fizerem necessários, por conveniência da Administração, dentro do limite permitido pelo artigo 125 da Lei</w:t>
      </w:r>
      <w:r w:rsidRPr="00A530AD">
        <w:rPr>
          <w:bCs/>
        </w:rPr>
        <w:br/>
        <w:t>nº 14.133/2021, sobre o valor inicial atualizado do contratado.</w:t>
      </w:r>
    </w:p>
    <w:p w14:paraId="6F412607" w14:textId="09E5E40E" w:rsidR="00CD2CB4" w:rsidRPr="00A530AD" w:rsidRDefault="00D3567B" w:rsidP="00A530AD">
      <w:pPr>
        <w:pBdr>
          <w:top w:val="nil"/>
          <w:left w:val="nil"/>
          <w:bottom w:val="nil"/>
          <w:right w:val="nil"/>
          <w:between w:val="nil"/>
        </w:pBdr>
        <w:spacing w:line="276" w:lineRule="auto"/>
        <w:ind w:left="0" w:hanging="2"/>
        <w:jc w:val="both"/>
        <w:rPr>
          <w:bCs/>
          <w:color w:val="000000"/>
        </w:rPr>
      </w:pPr>
      <w:r w:rsidRPr="00A530AD">
        <w:rPr>
          <w:bCs/>
          <w:color w:val="000000"/>
        </w:rPr>
        <w:t xml:space="preserve">j) A empresa que vier a ser declarada vencedora dos itens </w:t>
      </w:r>
      <w:r w:rsidR="00BD7393">
        <w:rPr>
          <w:bCs/>
          <w:color w:val="000000"/>
        </w:rPr>
        <w:t>1</w:t>
      </w:r>
      <w:r w:rsidRPr="00A530AD">
        <w:rPr>
          <w:bCs/>
          <w:color w:val="000000"/>
        </w:rPr>
        <w:t xml:space="preserve"> e </w:t>
      </w:r>
      <w:r w:rsidR="00BD7393">
        <w:rPr>
          <w:bCs/>
          <w:color w:val="000000"/>
        </w:rPr>
        <w:t>2</w:t>
      </w:r>
      <w:r w:rsidRPr="00A530AD">
        <w:rPr>
          <w:bCs/>
          <w:color w:val="000000"/>
        </w:rPr>
        <w:t xml:space="preserve"> se obrigarão sem ônus para o Município, fornecer e instalar tanque de combustível aéreo, com capacidade mínima de 7.000 (sete mil) e máxima 7.500 (sete mil e quinhentos) litros cada, com bacia de contenção e bomba para abastecimento com </w:t>
      </w:r>
      <w:r w:rsidRPr="00A530AD">
        <w:rPr>
          <w:bCs/>
        </w:rPr>
        <w:t>registrador</w:t>
      </w:r>
      <w:r w:rsidRPr="00A530AD">
        <w:rPr>
          <w:bCs/>
          <w:color w:val="000000"/>
        </w:rPr>
        <w:t xml:space="preserve"> de volumes/quantidade e responsabilizar-se-á pela respectiva manutenção, mediante cessão em regime de comodato.</w:t>
      </w:r>
    </w:p>
    <w:p w14:paraId="315CC41E" w14:textId="77777777" w:rsidR="00CD2CB4" w:rsidRPr="00A530AD" w:rsidRDefault="00D3567B" w:rsidP="00A530AD">
      <w:pPr>
        <w:pBdr>
          <w:top w:val="nil"/>
          <w:left w:val="nil"/>
          <w:bottom w:val="nil"/>
          <w:right w:val="nil"/>
          <w:between w:val="nil"/>
        </w:pBdr>
        <w:spacing w:line="276" w:lineRule="auto"/>
        <w:ind w:left="0" w:hanging="2"/>
        <w:jc w:val="both"/>
        <w:rPr>
          <w:bCs/>
          <w:color w:val="000000"/>
        </w:rPr>
      </w:pPr>
      <w:r w:rsidRPr="00A530AD">
        <w:rPr>
          <w:bCs/>
          <w:color w:val="000000"/>
        </w:rPr>
        <w:t xml:space="preserve">k) Todas as providências a serem tomadas para regularização junto aos órgãos ambientais e/ou outros exigidos, e quaisquer outras providências necessárias à instalação e utilização dos tanques serão por conta da empresa vencedora, exceto eventuais despesas de infraestrutura local para a instalação. </w:t>
      </w:r>
    </w:p>
    <w:p w14:paraId="4EDC8A30" w14:textId="77777777" w:rsidR="00CD2CB4" w:rsidRPr="00A530AD" w:rsidRDefault="00D3567B" w:rsidP="00A530AD">
      <w:pPr>
        <w:pBdr>
          <w:top w:val="nil"/>
          <w:left w:val="nil"/>
          <w:bottom w:val="nil"/>
          <w:right w:val="nil"/>
          <w:between w:val="nil"/>
        </w:pBdr>
        <w:spacing w:line="276" w:lineRule="auto"/>
        <w:ind w:left="0" w:hanging="2"/>
        <w:jc w:val="both"/>
        <w:rPr>
          <w:bCs/>
          <w:color w:val="000000"/>
        </w:rPr>
      </w:pPr>
      <w:r w:rsidRPr="00A530AD">
        <w:rPr>
          <w:bCs/>
          <w:color w:val="000000"/>
        </w:rPr>
        <w:t xml:space="preserve">l) A licitante vencedora deverá realizar, com periodicidade, manutenção no tanque instalado objetivando o seu perfeito estado de funcionamento do mesmo. </w:t>
      </w:r>
    </w:p>
    <w:p w14:paraId="7DAE44BA" w14:textId="77777777" w:rsidR="00CD2CB4" w:rsidRPr="00A530AD" w:rsidRDefault="00D3567B" w:rsidP="00A530AD">
      <w:pPr>
        <w:pBdr>
          <w:top w:val="nil"/>
          <w:left w:val="nil"/>
          <w:bottom w:val="nil"/>
          <w:right w:val="nil"/>
          <w:between w:val="nil"/>
        </w:pBdr>
        <w:spacing w:line="276" w:lineRule="auto"/>
        <w:ind w:left="0" w:hanging="2"/>
        <w:jc w:val="both"/>
        <w:rPr>
          <w:bCs/>
          <w:color w:val="000000"/>
        </w:rPr>
      </w:pPr>
      <w:r w:rsidRPr="00A530AD">
        <w:rPr>
          <w:bCs/>
          <w:color w:val="000000"/>
        </w:rPr>
        <w:t xml:space="preserve">m) A manutenção acima referida deverá ser realizada por um responsável técnico, credenciado pela licitante vencedora. </w:t>
      </w:r>
    </w:p>
    <w:p w14:paraId="218F85FD" w14:textId="77777777" w:rsidR="00CD2CB4" w:rsidRPr="00A530AD" w:rsidRDefault="00D3567B" w:rsidP="00A530AD">
      <w:pPr>
        <w:pBdr>
          <w:top w:val="nil"/>
          <w:left w:val="nil"/>
          <w:bottom w:val="nil"/>
          <w:right w:val="nil"/>
          <w:between w:val="nil"/>
        </w:pBdr>
        <w:spacing w:line="276" w:lineRule="auto"/>
        <w:ind w:left="0" w:hanging="2"/>
        <w:jc w:val="both"/>
        <w:rPr>
          <w:bCs/>
          <w:color w:val="000000"/>
        </w:rPr>
      </w:pPr>
      <w:r w:rsidRPr="00A530AD">
        <w:rPr>
          <w:bCs/>
          <w:color w:val="000000"/>
        </w:rPr>
        <w:t xml:space="preserve">n) Caso o tanque instalado pela empresa apresente sucessivos problemas de operação/funcionamento a empresa deverá realizar a substituição do tanque em até 5 (cinco) dias corridos.  </w:t>
      </w:r>
    </w:p>
    <w:p w14:paraId="1A13FC7A" w14:textId="77777777" w:rsidR="00CD2CB4" w:rsidRPr="00A530AD" w:rsidRDefault="00D3567B" w:rsidP="00A530AD">
      <w:pPr>
        <w:spacing w:line="276" w:lineRule="auto"/>
        <w:ind w:left="0" w:hanging="2"/>
        <w:jc w:val="both"/>
        <w:rPr>
          <w:bCs/>
        </w:rPr>
      </w:pPr>
      <w:r w:rsidRPr="00A530AD">
        <w:rPr>
          <w:bCs/>
        </w:rPr>
        <w:t>o) Expirado o prazo de vigência, a licitante vencedora obrigar-se-á a retirar todos os seus equipamentos - o tanque, a bomba e demais acessórios - cedidos em regime de comodato, sem quaisquer ônus adicionais ao Município, com acompanhamento pelo responsável técnico credenciado por essa.</w:t>
      </w:r>
    </w:p>
    <w:p w14:paraId="05CF3701" w14:textId="77777777" w:rsidR="00A530AD" w:rsidRDefault="00A530AD" w:rsidP="00A530AD">
      <w:pPr>
        <w:spacing w:line="276" w:lineRule="auto"/>
        <w:ind w:left="0" w:hanging="2"/>
        <w:jc w:val="both"/>
        <w:rPr>
          <w:bCs/>
        </w:rPr>
      </w:pPr>
    </w:p>
    <w:p w14:paraId="0BC98554" w14:textId="77777777" w:rsidR="00CD2CB4" w:rsidRPr="00A530AD" w:rsidRDefault="00D3567B" w:rsidP="00A530AD">
      <w:pPr>
        <w:spacing w:line="276" w:lineRule="auto"/>
        <w:ind w:left="0" w:hanging="2"/>
        <w:jc w:val="both"/>
        <w:rPr>
          <w:bCs/>
        </w:rPr>
      </w:pPr>
      <w:r w:rsidRPr="00A530AD">
        <w:rPr>
          <w:bCs/>
        </w:rPr>
        <w:lastRenderedPageBreak/>
        <w:t>p) A licitante deverá realizar a manutenção adequada dos dispositivos de controle dos vapores (válvulas de pressão e vácuo) nos suspiros dos tanques de combustíveis, conforme as recomendações do fabricante, de forma a evitar acidentes.</w:t>
      </w:r>
    </w:p>
    <w:p w14:paraId="4D0C930C" w14:textId="77777777" w:rsidR="00CD2CB4" w:rsidRPr="00A530AD" w:rsidRDefault="00D3567B" w:rsidP="00A530AD">
      <w:pPr>
        <w:numPr>
          <w:ilvl w:val="0"/>
          <w:numId w:val="6"/>
        </w:numPr>
        <w:spacing w:line="276" w:lineRule="auto"/>
        <w:ind w:left="0" w:hanging="2"/>
        <w:jc w:val="both"/>
        <w:rPr>
          <w:bCs/>
        </w:rPr>
      </w:pPr>
      <w:r w:rsidRPr="00A530AD">
        <w:rPr>
          <w:bCs/>
        </w:rPr>
        <w:t>q) A licitante vencedora deverá realizar a instalação dos tanques em total conformidade com o estabelecido na NBR 17.505 e demais normas aplicáveis.</w:t>
      </w:r>
    </w:p>
    <w:p w14:paraId="767221A7" w14:textId="77777777" w:rsidR="00CD2CB4" w:rsidRPr="002A6E9C" w:rsidRDefault="00CD2CB4" w:rsidP="00A530AD">
      <w:pPr>
        <w:tabs>
          <w:tab w:val="left" w:pos="4253"/>
        </w:tabs>
        <w:spacing w:line="276" w:lineRule="auto"/>
        <w:ind w:left="0" w:hanging="2"/>
        <w:jc w:val="both"/>
        <w:rPr>
          <w:color w:val="FF0000"/>
        </w:rPr>
      </w:pPr>
    </w:p>
    <w:p w14:paraId="1381EBE5" w14:textId="77777777" w:rsidR="00CD2CB4" w:rsidRPr="00E725A7" w:rsidRDefault="00D3567B" w:rsidP="00A530AD">
      <w:pPr>
        <w:tabs>
          <w:tab w:val="left" w:pos="4253"/>
        </w:tabs>
        <w:spacing w:line="276" w:lineRule="auto"/>
        <w:ind w:left="0" w:right="-2" w:hanging="2"/>
        <w:jc w:val="both"/>
      </w:pPr>
      <w:r w:rsidRPr="00E725A7">
        <w:rPr>
          <w:b/>
        </w:rPr>
        <w:t>8.2. Constituem responsabilidades da CONTRATANTE:</w:t>
      </w:r>
    </w:p>
    <w:p w14:paraId="7A437D24" w14:textId="77777777" w:rsidR="00CD2CB4" w:rsidRPr="00A530AD" w:rsidRDefault="00D3567B" w:rsidP="00A530AD">
      <w:pPr>
        <w:tabs>
          <w:tab w:val="left" w:pos="4253"/>
        </w:tabs>
        <w:spacing w:line="276" w:lineRule="auto"/>
        <w:ind w:left="0" w:right="-2" w:hanging="2"/>
        <w:jc w:val="both"/>
        <w:rPr>
          <w:bCs/>
        </w:rPr>
      </w:pPr>
      <w:r w:rsidRPr="00A530AD">
        <w:rPr>
          <w:bCs/>
        </w:rPr>
        <w:t>a) Notificar a vencedora, por escrito, sobre imperfeições, falhas ou irregularidades encontradas nos serviços prestados, para que sejam retificados.</w:t>
      </w:r>
    </w:p>
    <w:p w14:paraId="0A24BCD3" w14:textId="77777777" w:rsidR="00CD2CB4" w:rsidRPr="00A530AD" w:rsidRDefault="00D3567B" w:rsidP="00A530AD">
      <w:pPr>
        <w:tabs>
          <w:tab w:val="left" w:pos="4253"/>
        </w:tabs>
        <w:spacing w:line="276" w:lineRule="auto"/>
        <w:ind w:left="0" w:right="-2" w:hanging="2"/>
        <w:jc w:val="both"/>
        <w:rPr>
          <w:bCs/>
        </w:rPr>
      </w:pPr>
      <w:r w:rsidRPr="00A530AD">
        <w:rPr>
          <w:bCs/>
        </w:rPr>
        <w:t>b) Prestar as informações e os esclarecimentos atinentes ao objeto, que venham a ser solicitados pelo fornecedor.</w:t>
      </w:r>
    </w:p>
    <w:p w14:paraId="3E6CB01C" w14:textId="77777777" w:rsidR="00CD2CB4" w:rsidRPr="00A530AD" w:rsidRDefault="00D3567B" w:rsidP="00A530AD">
      <w:pPr>
        <w:tabs>
          <w:tab w:val="left" w:pos="4253"/>
        </w:tabs>
        <w:spacing w:line="276" w:lineRule="auto"/>
        <w:ind w:left="0" w:right="-2" w:hanging="2"/>
        <w:jc w:val="both"/>
        <w:rPr>
          <w:bCs/>
        </w:rPr>
      </w:pPr>
      <w:r w:rsidRPr="00A530AD">
        <w:rPr>
          <w:bCs/>
        </w:rPr>
        <w:t xml:space="preserve">c) Assegurar-se a boa qualidade do equipamento; </w:t>
      </w:r>
    </w:p>
    <w:p w14:paraId="6AAD0A9F" w14:textId="77777777" w:rsidR="00CD2CB4" w:rsidRPr="00A530AD" w:rsidRDefault="00D3567B" w:rsidP="00A530AD">
      <w:pPr>
        <w:tabs>
          <w:tab w:val="left" w:pos="4253"/>
        </w:tabs>
        <w:spacing w:line="276" w:lineRule="auto"/>
        <w:ind w:left="0" w:right="-2" w:hanging="2"/>
        <w:jc w:val="both"/>
        <w:rPr>
          <w:bCs/>
        </w:rPr>
      </w:pPr>
      <w:r w:rsidRPr="00A530AD">
        <w:rPr>
          <w:bCs/>
        </w:rPr>
        <w:t>d) Acompanhar e fiscalizar a entrega do objeto licitado, bem como atestar na nota fiscal/fatura/Boletins a efetiva entrega dos serviços.</w:t>
      </w:r>
    </w:p>
    <w:p w14:paraId="0B7D578C" w14:textId="77777777" w:rsidR="00CD2CB4" w:rsidRPr="00A530AD" w:rsidRDefault="00D3567B" w:rsidP="00A530AD">
      <w:pPr>
        <w:tabs>
          <w:tab w:val="left" w:pos="4253"/>
        </w:tabs>
        <w:spacing w:line="276" w:lineRule="auto"/>
        <w:ind w:left="0" w:right="-2" w:hanging="2"/>
        <w:jc w:val="both"/>
        <w:rPr>
          <w:bCs/>
        </w:rPr>
      </w:pPr>
      <w:r w:rsidRPr="00A530AD">
        <w:rPr>
          <w:bCs/>
        </w:rPr>
        <w:t>e) Verificar minuciosamente, no prazo fixado, a conformidade dos produtos licitados com as especificações pactuadas para fins de aceitação e recebimento definitivos.</w:t>
      </w:r>
    </w:p>
    <w:p w14:paraId="62944AE8" w14:textId="77777777" w:rsidR="00CD2CB4" w:rsidRPr="00A530AD" w:rsidRDefault="00D3567B" w:rsidP="00A530AD">
      <w:pPr>
        <w:tabs>
          <w:tab w:val="left" w:pos="4253"/>
        </w:tabs>
        <w:spacing w:line="276" w:lineRule="auto"/>
        <w:ind w:left="0" w:hanging="2"/>
        <w:jc w:val="both"/>
        <w:rPr>
          <w:bCs/>
        </w:rPr>
      </w:pPr>
      <w:r w:rsidRPr="00A530AD">
        <w:rPr>
          <w:bCs/>
        </w:rPr>
        <w:t>f) Efetuar os devidos pagamentos ao contratado, mediante apresentação da devida Nota Fiscal.</w:t>
      </w:r>
    </w:p>
    <w:p w14:paraId="6E0A9732" w14:textId="77777777" w:rsidR="00CD2CB4" w:rsidRPr="00A530AD" w:rsidRDefault="00D3567B" w:rsidP="00A530AD">
      <w:pPr>
        <w:tabs>
          <w:tab w:val="left" w:pos="4253"/>
        </w:tabs>
        <w:spacing w:line="276" w:lineRule="auto"/>
        <w:ind w:left="0" w:hanging="2"/>
        <w:jc w:val="both"/>
        <w:rPr>
          <w:bCs/>
        </w:rPr>
      </w:pPr>
      <w:r w:rsidRPr="00A530AD">
        <w:rPr>
          <w:bCs/>
        </w:rPr>
        <w:t>g) Instalar a CSAO após a instalação dos tanques de abastecimento e respectivas bacias de contenção pela licitante vencedoras;</w:t>
      </w:r>
    </w:p>
    <w:p w14:paraId="27574F1A" w14:textId="77777777" w:rsidR="00CD2CB4" w:rsidRPr="00A530AD" w:rsidRDefault="00D3567B" w:rsidP="00A530AD">
      <w:pPr>
        <w:tabs>
          <w:tab w:val="left" w:pos="4253"/>
        </w:tabs>
        <w:spacing w:line="276" w:lineRule="auto"/>
        <w:ind w:left="0" w:hanging="2"/>
        <w:jc w:val="both"/>
        <w:rPr>
          <w:bCs/>
        </w:rPr>
      </w:pPr>
      <w:r w:rsidRPr="00A530AD">
        <w:rPr>
          <w:bCs/>
        </w:rPr>
        <w:t xml:space="preserve">h) Construir piso impermeável para o abastecimento dos veículos, conectado com a CSAO; </w:t>
      </w:r>
    </w:p>
    <w:p w14:paraId="5B826EB0" w14:textId="77777777" w:rsidR="00CD2CB4" w:rsidRPr="002A6E9C" w:rsidRDefault="00CD2CB4" w:rsidP="00A530AD">
      <w:pPr>
        <w:spacing w:line="276" w:lineRule="auto"/>
        <w:ind w:left="0" w:hanging="2"/>
        <w:jc w:val="both"/>
      </w:pPr>
    </w:p>
    <w:p w14:paraId="35DD3266" w14:textId="77777777" w:rsidR="00CD2CB4" w:rsidRPr="002A6E9C" w:rsidRDefault="00D3567B" w:rsidP="00A530AD">
      <w:pPr>
        <w:spacing w:line="276" w:lineRule="auto"/>
        <w:ind w:left="0" w:hanging="2"/>
        <w:jc w:val="both"/>
        <w:rPr>
          <w:u w:val="single"/>
        </w:rPr>
      </w:pPr>
      <w:r w:rsidRPr="002A6E9C">
        <w:rPr>
          <w:b/>
          <w:u w:val="single"/>
        </w:rPr>
        <w:t>9. DA FISCALIZAÇÃO:</w:t>
      </w:r>
    </w:p>
    <w:p w14:paraId="01E35271" w14:textId="77777777" w:rsidR="00CD2CB4" w:rsidRPr="00A530AD" w:rsidRDefault="00D3567B" w:rsidP="00A530AD">
      <w:pPr>
        <w:spacing w:line="276" w:lineRule="auto"/>
        <w:ind w:left="0" w:hanging="2"/>
        <w:jc w:val="both"/>
        <w:rPr>
          <w:bCs/>
        </w:rPr>
      </w:pPr>
      <w:r w:rsidRPr="00A530AD">
        <w:rPr>
          <w:bCs/>
        </w:rPr>
        <w:t>9.1. Nos termos da Lei Federal nº 14.133/2021, fica designado para acompanhar e fiscalizar a entrega dos produtos, anotando em registro próprio todas as ocorrências relacionadas com a execução e determinando o que for necessário à regularização de falhas ou defeitos observados, o servidor designado por Portaria, tendo como gestor de contrato servidor designado por Portaria.</w:t>
      </w:r>
    </w:p>
    <w:p w14:paraId="08DE754C" w14:textId="77777777" w:rsidR="00CD2CB4" w:rsidRPr="00A530AD" w:rsidRDefault="00D3567B" w:rsidP="00A530AD">
      <w:pPr>
        <w:spacing w:line="276" w:lineRule="auto"/>
        <w:ind w:left="0" w:hanging="2"/>
        <w:jc w:val="both"/>
        <w:rPr>
          <w:bCs/>
        </w:rPr>
      </w:pPr>
      <w:r w:rsidRPr="00A530AD">
        <w:rPr>
          <w:bCs/>
        </w:rPr>
        <w:t>9.2. Cabe ao Fiscal proceder à fiscalização rotineira dos itens recebidos, quanto à quantidade, qualidade, compatibilidade com as características ofertadas na proposta e demais especificações que se fizerem necessárias, conforme previsto no art. 117, da Lei Federal nº 14.133/2021.</w:t>
      </w:r>
    </w:p>
    <w:p w14:paraId="59469996" w14:textId="77777777" w:rsidR="00CD2CB4" w:rsidRPr="00A530AD" w:rsidRDefault="00D3567B" w:rsidP="00A530AD">
      <w:pPr>
        <w:spacing w:line="276" w:lineRule="auto"/>
        <w:ind w:left="0" w:hanging="2"/>
        <w:jc w:val="both"/>
        <w:rPr>
          <w:bCs/>
        </w:rPr>
      </w:pPr>
      <w:r w:rsidRPr="00A530AD">
        <w:rPr>
          <w:bCs/>
        </w:rPr>
        <w:t>9.3.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047EEA13" w14:textId="77777777" w:rsidR="00CD2CB4" w:rsidRPr="00A530AD" w:rsidRDefault="00D3567B" w:rsidP="00A530AD">
      <w:pPr>
        <w:spacing w:line="276" w:lineRule="auto"/>
        <w:ind w:left="0" w:hanging="2"/>
        <w:jc w:val="both"/>
        <w:rPr>
          <w:bCs/>
        </w:rPr>
      </w:pPr>
      <w:r w:rsidRPr="00A530AD">
        <w:rPr>
          <w:bCs/>
        </w:rPr>
        <w:t>9.4.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seus agentes e prepostos, de conformidade com a Lei nº 14.133/2021.</w:t>
      </w:r>
    </w:p>
    <w:p w14:paraId="13E69640" w14:textId="77777777" w:rsidR="00CD2CB4" w:rsidRPr="00A530AD" w:rsidRDefault="00D3567B" w:rsidP="00A530AD">
      <w:pPr>
        <w:spacing w:line="276" w:lineRule="auto"/>
        <w:ind w:left="0" w:hanging="2"/>
        <w:jc w:val="both"/>
        <w:rPr>
          <w:bCs/>
        </w:rPr>
      </w:pPr>
      <w:r w:rsidRPr="00A530AD">
        <w:rPr>
          <w:bCs/>
        </w:rPr>
        <w:t>9.5.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01EC356" w14:textId="77777777" w:rsidR="00CD2CB4" w:rsidRPr="002A6E9C" w:rsidRDefault="00CD2CB4" w:rsidP="00A530AD">
      <w:pPr>
        <w:spacing w:line="276" w:lineRule="auto"/>
        <w:ind w:left="0" w:hanging="2"/>
        <w:jc w:val="both"/>
      </w:pPr>
    </w:p>
    <w:p w14:paraId="0738628F" w14:textId="77777777" w:rsidR="00CD2CB4" w:rsidRPr="002A6E9C" w:rsidRDefault="00D3567B" w:rsidP="00A530AD">
      <w:pPr>
        <w:tabs>
          <w:tab w:val="left" w:pos="1134"/>
        </w:tabs>
        <w:spacing w:line="276" w:lineRule="auto"/>
        <w:ind w:left="0" w:hanging="2"/>
        <w:jc w:val="both"/>
        <w:rPr>
          <w:u w:val="single"/>
        </w:rPr>
      </w:pPr>
      <w:r w:rsidRPr="002A6E9C">
        <w:rPr>
          <w:b/>
          <w:u w:val="single"/>
        </w:rPr>
        <w:t>10. DAS SANÇÕES ADMINISTRATIVAS:</w:t>
      </w:r>
    </w:p>
    <w:p w14:paraId="1929B0CA" w14:textId="77777777" w:rsidR="00CD2CB4" w:rsidRPr="00A530AD" w:rsidRDefault="00D3567B" w:rsidP="00A530AD">
      <w:pPr>
        <w:tabs>
          <w:tab w:val="left" w:pos="1134"/>
        </w:tabs>
        <w:spacing w:line="276" w:lineRule="auto"/>
        <w:ind w:left="0" w:hanging="2"/>
        <w:jc w:val="both"/>
        <w:rPr>
          <w:bCs/>
        </w:rPr>
      </w:pPr>
      <w:r w:rsidRPr="00A530AD">
        <w:rPr>
          <w:bCs/>
        </w:rPr>
        <w:t>10.1. O licitante ou o contratado será responsabilizado administrativamente pelas seguintes infrações:</w:t>
      </w:r>
    </w:p>
    <w:p w14:paraId="6F6FE8A2" w14:textId="77777777" w:rsidR="00CD2CB4" w:rsidRPr="00A530AD" w:rsidRDefault="00D3567B" w:rsidP="00A530AD">
      <w:pPr>
        <w:tabs>
          <w:tab w:val="left" w:pos="1134"/>
        </w:tabs>
        <w:spacing w:line="276" w:lineRule="auto"/>
        <w:ind w:left="0" w:hanging="2"/>
        <w:jc w:val="both"/>
        <w:rPr>
          <w:bCs/>
        </w:rPr>
      </w:pPr>
      <w:r w:rsidRPr="00A530AD">
        <w:rPr>
          <w:bCs/>
        </w:rPr>
        <w:t>a) dar causa à inexecução parcial do contrato;</w:t>
      </w:r>
    </w:p>
    <w:p w14:paraId="333C71FC" w14:textId="77777777" w:rsidR="00CD2CB4" w:rsidRPr="00A530AD" w:rsidRDefault="00D3567B" w:rsidP="00A530AD">
      <w:pPr>
        <w:tabs>
          <w:tab w:val="left" w:pos="1134"/>
        </w:tabs>
        <w:spacing w:line="276" w:lineRule="auto"/>
        <w:ind w:left="0" w:hanging="2"/>
        <w:jc w:val="both"/>
        <w:rPr>
          <w:bCs/>
        </w:rPr>
      </w:pPr>
      <w:r w:rsidRPr="00A530AD">
        <w:rPr>
          <w:bCs/>
        </w:rPr>
        <w:t>b) dar causa à inexecução parcial do contrato que cause grave dano à Administração, ao funcionamento dos serviços públicos ou ao interesse coletivo;</w:t>
      </w:r>
    </w:p>
    <w:p w14:paraId="30ED9003" w14:textId="77777777" w:rsidR="00CD2CB4" w:rsidRPr="00A530AD" w:rsidRDefault="00D3567B" w:rsidP="00A530AD">
      <w:pPr>
        <w:tabs>
          <w:tab w:val="left" w:pos="1134"/>
        </w:tabs>
        <w:spacing w:line="276" w:lineRule="auto"/>
        <w:ind w:left="0" w:hanging="2"/>
        <w:jc w:val="both"/>
        <w:rPr>
          <w:bCs/>
        </w:rPr>
      </w:pPr>
      <w:r w:rsidRPr="00A530AD">
        <w:rPr>
          <w:bCs/>
        </w:rPr>
        <w:t>c) dar causa à inexecução total do contrato;</w:t>
      </w:r>
    </w:p>
    <w:p w14:paraId="24BA9729" w14:textId="77777777" w:rsidR="00CD2CB4" w:rsidRPr="00A530AD" w:rsidRDefault="00D3567B" w:rsidP="00A530AD">
      <w:pPr>
        <w:tabs>
          <w:tab w:val="left" w:pos="1134"/>
        </w:tabs>
        <w:spacing w:line="276" w:lineRule="auto"/>
        <w:ind w:left="0" w:hanging="2"/>
        <w:jc w:val="both"/>
        <w:rPr>
          <w:bCs/>
        </w:rPr>
      </w:pPr>
      <w:r w:rsidRPr="00A530AD">
        <w:rPr>
          <w:bCs/>
        </w:rPr>
        <w:t>d) deixar de entregar a documentação exigida para o certame;</w:t>
      </w:r>
    </w:p>
    <w:p w14:paraId="2545D218" w14:textId="77777777" w:rsidR="00CD2CB4" w:rsidRPr="00A530AD" w:rsidRDefault="00D3567B" w:rsidP="00A530AD">
      <w:pPr>
        <w:tabs>
          <w:tab w:val="left" w:pos="1134"/>
        </w:tabs>
        <w:spacing w:line="276" w:lineRule="auto"/>
        <w:ind w:left="0" w:hanging="2"/>
        <w:jc w:val="both"/>
        <w:rPr>
          <w:bCs/>
        </w:rPr>
      </w:pPr>
      <w:r w:rsidRPr="00A530AD">
        <w:rPr>
          <w:bCs/>
        </w:rPr>
        <w:t>e) não manter a proposta, salvo em decorrência de fato superveniente devidamente justificado;</w:t>
      </w:r>
    </w:p>
    <w:p w14:paraId="0299A02A" w14:textId="77777777" w:rsidR="00CD2CB4" w:rsidRPr="00A530AD" w:rsidRDefault="00D3567B" w:rsidP="00A530AD">
      <w:pPr>
        <w:tabs>
          <w:tab w:val="left" w:pos="1134"/>
        </w:tabs>
        <w:spacing w:line="276" w:lineRule="auto"/>
        <w:ind w:left="0" w:hanging="2"/>
        <w:jc w:val="both"/>
        <w:rPr>
          <w:bCs/>
        </w:rPr>
      </w:pPr>
      <w:r w:rsidRPr="00A530AD">
        <w:rPr>
          <w:bCs/>
        </w:rPr>
        <w:t>f) não celebrar o contrato ou não entregar a documentação exigida para a contratação, quando convocado dentro do prazo de validade de sua proposta;</w:t>
      </w:r>
    </w:p>
    <w:p w14:paraId="5AA21CA2" w14:textId="77777777" w:rsidR="00CD2CB4" w:rsidRPr="00A530AD" w:rsidRDefault="00D3567B" w:rsidP="00A530AD">
      <w:pPr>
        <w:tabs>
          <w:tab w:val="left" w:pos="1134"/>
        </w:tabs>
        <w:spacing w:line="276" w:lineRule="auto"/>
        <w:ind w:left="0" w:hanging="2"/>
        <w:jc w:val="both"/>
        <w:rPr>
          <w:bCs/>
        </w:rPr>
      </w:pPr>
      <w:r w:rsidRPr="00A530AD">
        <w:rPr>
          <w:bCs/>
        </w:rPr>
        <w:t>g) ensejar o retardamento da execução ou da entrega do objeto da licitação sem motivo justificado;</w:t>
      </w:r>
    </w:p>
    <w:p w14:paraId="18316798" w14:textId="77777777" w:rsidR="00CD2CB4" w:rsidRPr="002A6E9C" w:rsidRDefault="00D3567B" w:rsidP="00A530AD">
      <w:pPr>
        <w:tabs>
          <w:tab w:val="left" w:pos="1134"/>
        </w:tabs>
        <w:spacing w:line="276" w:lineRule="auto"/>
        <w:ind w:left="0" w:hanging="2"/>
        <w:jc w:val="both"/>
      </w:pPr>
      <w:r w:rsidRPr="00A530AD">
        <w:rPr>
          <w:bCs/>
        </w:rPr>
        <w:t>h) apresentar declaração ou documentação falsa exigida para o certame ou prestar declaração falsa durante a licitação ou a</w:t>
      </w:r>
      <w:r w:rsidRPr="002A6E9C">
        <w:t xml:space="preserve"> execução do contrato;</w:t>
      </w:r>
    </w:p>
    <w:p w14:paraId="3A5FFC8C" w14:textId="77777777" w:rsidR="00CD2CB4" w:rsidRPr="00A530AD" w:rsidRDefault="00D3567B" w:rsidP="00A530AD">
      <w:pPr>
        <w:tabs>
          <w:tab w:val="left" w:pos="1134"/>
        </w:tabs>
        <w:spacing w:line="276" w:lineRule="auto"/>
        <w:ind w:left="0" w:hanging="2"/>
        <w:jc w:val="both"/>
        <w:rPr>
          <w:bCs/>
        </w:rPr>
      </w:pPr>
      <w:r w:rsidRPr="00A530AD">
        <w:rPr>
          <w:bCs/>
        </w:rPr>
        <w:lastRenderedPageBreak/>
        <w:t>i) fraudar a licitação ou praticar ato fraudulento na execução do contrato;</w:t>
      </w:r>
    </w:p>
    <w:p w14:paraId="0F6867E5" w14:textId="77777777" w:rsidR="00CD2CB4" w:rsidRPr="00A530AD" w:rsidRDefault="00D3567B" w:rsidP="00A530AD">
      <w:pPr>
        <w:tabs>
          <w:tab w:val="left" w:pos="1134"/>
        </w:tabs>
        <w:spacing w:line="276" w:lineRule="auto"/>
        <w:ind w:left="0" w:hanging="2"/>
        <w:jc w:val="both"/>
        <w:rPr>
          <w:bCs/>
        </w:rPr>
      </w:pPr>
      <w:r w:rsidRPr="00A530AD">
        <w:rPr>
          <w:bCs/>
        </w:rPr>
        <w:t>j) comportar-se de modo inidôneo ou cometer fraude de qualquer natureza;</w:t>
      </w:r>
    </w:p>
    <w:p w14:paraId="33667849" w14:textId="77777777" w:rsidR="00CD2CB4" w:rsidRPr="00A530AD" w:rsidRDefault="00D3567B" w:rsidP="00A530AD">
      <w:pPr>
        <w:tabs>
          <w:tab w:val="left" w:pos="1134"/>
        </w:tabs>
        <w:spacing w:line="276" w:lineRule="auto"/>
        <w:ind w:left="0" w:hanging="2"/>
        <w:jc w:val="both"/>
        <w:rPr>
          <w:bCs/>
        </w:rPr>
      </w:pPr>
      <w:r w:rsidRPr="00A530AD">
        <w:rPr>
          <w:bCs/>
        </w:rPr>
        <w:t>l) praticar atos ilícitos com vistas a frustrar os objetivos da licitação;</w:t>
      </w:r>
    </w:p>
    <w:p w14:paraId="7D2155EB" w14:textId="77777777" w:rsidR="00CD2CB4" w:rsidRPr="00A530AD" w:rsidRDefault="00D3567B" w:rsidP="00A530AD">
      <w:pPr>
        <w:tabs>
          <w:tab w:val="left" w:pos="1134"/>
        </w:tabs>
        <w:spacing w:line="276" w:lineRule="auto"/>
        <w:ind w:left="0" w:hanging="2"/>
        <w:jc w:val="both"/>
        <w:rPr>
          <w:bCs/>
        </w:rPr>
      </w:pPr>
      <w:r w:rsidRPr="00A530AD">
        <w:rPr>
          <w:bCs/>
        </w:rPr>
        <w:t>m) praticar ato lesivo previsto no art. 5º da Lei nº 12.846, de 1º de agosto de 2013.</w:t>
      </w:r>
    </w:p>
    <w:p w14:paraId="02EA0A91" w14:textId="77777777" w:rsidR="00CD2CB4" w:rsidRPr="00A530AD" w:rsidRDefault="00D3567B" w:rsidP="00A530AD">
      <w:pPr>
        <w:tabs>
          <w:tab w:val="left" w:pos="1134"/>
        </w:tabs>
        <w:spacing w:line="276" w:lineRule="auto"/>
        <w:ind w:left="0" w:hanging="2"/>
        <w:jc w:val="both"/>
        <w:rPr>
          <w:bCs/>
        </w:rPr>
      </w:pPr>
      <w:r w:rsidRPr="00A530AD">
        <w:rPr>
          <w:bCs/>
        </w:rPr>
        <w:t>10.2. Serão aplicadas ao responsável pelas infrações administrativas previstas no item 10.1 deste edital as seguintes sanções:</w:t>
      </w:r>
    </w:p>
    <w:p w14:paraId="67A40942" w14:textId="77777777" w:rsidR="00CD2CB4" w:rsidRPr="00A530AD" w:rsidRDefault="00D3567B" w:rsidP="00A530AD">
      <w:pPr>
        <w:tabs>
          <w:tab w:val="left" w:pos="1134"/>
        </w:tabs>
        <w:spacing w:line="276" w:lineRule="auto"/>
        <w:ind w:left="0" w:hanging="2"/>
        <w:jc w:val="both"/>
        <w:rPr>
          <w:bCs/>
        </w:rPr>
      </w:pPr>
      <w:r w:rsidRPr="00A530AD">
        <w:rPr>
          <w:bCs/>
        </w:rPr>
        <w:t>a) advertência;</w:t>
      </w:r>
    </w:p>
    <w:p w14:paraId="1B0405BE" w14:textId="77777777" w:rsidR="00CD2CB4" w:rsidRPr="00A530AD" w:rsidRDefault="00D3567B" w:rsidP="00A530AD">
      <w:pPr>
        <w:tabs>
          <w:tab w:val="left" w:pos="1134"/>
        </w:tabs>
        <w:spacing w:line="276" w:lineRule="auto"/>
        <w:ind w:left="0" w:hanging="2"/>
        <w:jc w:val="both"/>
        <w:rPr>
          <w:bCs/>
        </w:rPr>
      </w:pPr>
      <w:r w:rsidRPr="00A530AD">
        <w:rPr>
          <w:bCs/>
        </w:rPr>
        <w:t>b) multa de no mínimo 0,5% (cinco décimos por cento) e máximo de 30% (trinta por cento) do valor do objeto licitado ou contratado;</w:t>
      </w:r>
    </w:p>
    <w:p w14:paraId="045D0F90" w14:textId="77777777" w:rsidR="00CD2CB4" w:rsidRPr="00A530AD" w:rsidRDefault="00D3567B" w:rsidP="00A530AD">
      <w:pPr>
        <w:tabs>
          <w:tab w:val="left" w:pos="1134"/>
        </w:tabs>
        <w:spacing w:line="276" w:lineRule="auto"/>
        <w:ind w:left="0" w:hanging="2"/>
        <w:jc w:val="both"/>
        <w:rPr>
          <w:bCs/>
        </w:rPr>
      </w:pPr>
      <w:r w:rsidRPr="00A530AD">
        <w:rPr>
          <w:bCs/>
        </w:rPr>
        <w:t>c) impedimento de licitar e contratar, no âmbito da Administração Pública direta e indireta do órgão licitante, pelo prazo máximo de 3 (três) anos.</w:t>
      </w:r>
    </w:p>
    <w:p w14:paraId="012AAA02" w14:textId="77777777" w:rsidR="00CD2CB4" w:rsidRPr="00A530AD" w:rsidRDefault="00D3567B" w:rsidP="00A530AD">
      <w:pPr>
        <w:tabs>
          <w:tab w:val="left" w:pos="1134"/>
        </w:tabs>
        <w:spacing w:line="276" w:lineRule="auto"/>
        <w:ind w:left="0" w:hanging="2"/>
        <w:jc w:val="both"/>
        <w:rPr>
          <w:bCs/>
        </w:rPr>
      </w:pPr>
      <w:r w:rsidRPr="00A530AD">
        <w:rPr>
          <w:bCs/>
        </w:rPr>
        <w:t>d) declaração de inidoneidade para licitar ou contratar no âmbito da Administração Pública direta e indireta de todos os entes federativos, pelo prazo mínimo de 3 (três) anos e máximo de 6 (seis) anos.</w:t>
      </w:r>
    </w:p>
    <w:p w14:paraId="5CC8C606" w14:textId="77777777" w:rsidR="00CD2CB4" w:rsidRPr="00A530AD" w:rsidRDefault="00D3567B" w:rsidP="00A530AD">
      <w:pPr>
        <w:tabs>
          <w:tab w:val="left" w:pos="1134"/>
        </w:tabs>
        <w:spacing w:line="276" w:lineRule="auto"/>
        <w:ind w:left="0" w:hanging="2"/>
        <w:jc w:val="both"/>
        <w:rPr>
          <w:bCs/>
        </w:rPr>
      </w:pPr>
      <w:r w:rsidRPr="00A530AD">
        <w:rPr>
          <w:bCs/>
        </w:rPr>
        <w:t>10.3. As sanções previstas nas alíneas “a”, “c” e “d” do item 10.2. do presente Edital poderão ser aplicadas cumulativamente com a prevista na alínea “b” do mesmo item.</w:t>
      </w:r>
    </w:p>
    <w:p w14:paraId="1D61AFF8" w14:textId="77777777" w:rsidR="00CD2CB4" w:rsidRPr="00A530AD" w:rsidRDefault="00D3567B" w:rsidP="00A530AD">
      <w:pPr>
        <w:tabs>
          <w:tab w:val="left" w:pos="1134"/>
        </w:tabs>
        <w:spacing w:line="276" w:lineRule="auto"/>
        <w:ind w:left="0" w:hanging="2"/>
        <w:jc w:val="both"/>
        <w:rPr>
          <w:bCs/>
        </w:rPr>
      </w:pPr>
      <w:r w:rsidRPr="00A530AD">
        <w:rPr>
          <w:bCs/>
        </w:rPr>
        <w:t xml:space="preserve">10.4. A aplicação de multa de mora não impedirá que a Administração a converta em compensatória e promova a extinção unilateral do contrato com a aplicação cumulada de outras sanções, conforme previsto no item 10.2 do presente Edital. </w:t>
      </w:r>
    </w:p>
    <w:p w14:paraId="47A88F97" w14:textId="77777777" w:rsidR="00CD2CB4" w:rsidRPr="00A530AD" w:rsidRDefault="00D3567B" w:rsidP="00A530AD">
      <w:pPr>
        <w:tabs>
          <w:tab w:val="left" w:pos="1134"/>
        </w:tabs>
        <w:spacing w:line="276" w:lineRule="auto"/>
        <w:ind w:left="0" w:hanging="2"/>
        <w:jc w:val="both"/>
        <w:rPr>
          <w:bCs/>
        </w:rPr>
      </w:pPr>
      <w:r w:rsidRPr="00A530AD">
        <w:rPr>
          <w:bCs/>
        </w:rPr>
        <w:t>10.5. Se a multa aplicada e as indenizações cabíveis forem superiores ao valor de pagamento eventualmente devido pela Administração ao contratado, além da perda desse valor, a diferença será descontada da garantia prestada ou será cobrada judicialmente.</w:t>
      </w:r>
    </w:p>
    <w:p w14:paraId="28996D2C" w14:textId="77777777" w:rsidR="00CD2CB4" w:rsidRPr="00A530AD" w:rsidRDefault="00D3567B" w:rsidP="00A530AD">
      <w:pPr>
        <w:tabs>
          <w:tab w:val="left" w:pos="1134"/>
        </w:tabs>
        <w:spacing w:line="276" w:lineRule="auto"/>
        <w:ind w:left="0" w:hanging="2"/>
        <w:jc w:val="both"/>
        <w:rPr>
          <w:bCs/>
        </w:rPr>
      </w:pPr>
      <w:r w:rsidRPr="00A530AD">
        <w:rPr>
          <w:bCs/>
        </w:rPr>
        <w:t>10.6. A aplicação das sanções previstas no item 10.2. deste Edital não exclui, em hipótese alguma, a obrigação de reparação integral do dano causado à Administração Pública.</w:t>
      </w:r>
    </w:p>
    <w:p w14:paraId="20FDF83E" w14:textId="77777777" w:rsidR="00CD2CB4" w:rsidRPr="00A530AD" w:rsidRDefault="00D3567B" w:rsidP="00A530AD">
      <w:pPr>
        <w:tabs>
          <w:tab w:val="left" w:pos="1134"/>
        </w:tabs>
        <w:spacing w:line="276" w:lineRule="auto"/>
        <w:ind w:left="0" w:hanging="2"/>
        <w:jc w:val="both"/>
        <w:rPr>
          <w:bCs/>
        </w:rPr>
      </w:pPr>
      <w:r w:rsidRPr="00A530AD">
        <w:rPr>
          <w:bCs/>
        </w:rPr>
        <w:t>10.7. Na aplicação da sanção prevista no item 10.2, alínea “b”, do presente edital, será facultada a defesa do interessado no prazo de 15 (quinze) dias úteis, contado da data de sua intimação.</w:t>
      </w:r>
    </w:p>
    <w:p w14:paraId="4A293266" w14:textId="77777777" w:rsidR="00CD2CB4" w:rsidRPr="00A530AD" w:rsidRDefault="00D3567B" w:rsidP="00A530AD">
      <w:pPr>
        <w:tabs>
          <w:tab w:val="left" w:pos="1134"/>
        </w:tabs>
        <w:spacing w:line="276" w:lineRule="auto"/>
        <w:ind w:left="0" w:hanging="2"/>
        <w:jc w:val="both"/>
        <w:rPr>
          <w:bCs/>
        </w:rPr>
      </w:pPr>
      <w:r w:rsidRPr="00A530AD">
        <w:rPr>
          <w:bCs/>
        </w:rPr>
        <w:t>10.8. Para aplicação das sanções previstas nas alíneas “c” e “d” do item 10.2 do presente Edital o licitante ou o contratado será intimado para, no prazo de 10 (dez) dias úteis, contado da data de intimação, apresentar defesa escrita e especificar as provas que pretenda produzir.</w:t>
      </w:r>
    </w:p>
    <w:p w14:paraId="297F3EA9" w14:textId="77777777" w:rsidR="00CD2CB4" w:rsidRPr="00A530AD" w:rsidRDefault="00D3567B" w:rsidP="00A530AD">
      <w:pPr>
        <w:tabs>
          <w:tab w:val="left" w:pos="1134"/>
        </w:tabs>
        <w:spacing w:line="276" w:lineRule="auto"/>
        <w:ind w:left="0" w:hanging="2"/>
        <w:jc w:val="both"/>
        <w:rPr>
          <w:bCs/>
        </w:rPr>
      </w:pPr>
      <w:r w:rsidRPr="00A530AD">
        <w:rPr>
          <w:bCs/>
        </w:rPr>
        <w:t>10.9. Na hipótese de deferimento de pedido de produção de novas provas ou de juntada de provas julgadas indispensáveis pela comissão, o licitante ou contratado poderá apresentar alegações finais no prazo de 15 dias úteis, contado da data da intimação.</w:t>
      </w:r>
    </w:p>
    <w:p w14:paraId="11939770" w14:textId="77777777" w:rsidR="00CD2CB4" w:rsidRPr="00A530AD" w:rsidRDefault="00D3567B" w:rsidP="00A530AD">
      <w:pPr>
        <w:tabs>
          <w:tab w:val="left" w:pos="1134"/>
        </w:tabs>
        <w:spacing w:line="276" w:lineRule="auto"/>
        <w:ind w:left="0" w:hanging="2"/>
        <w:jc w:val="both"/>
        <w:rPr>
          <w:bCs/>
        </w:rPr>
      </w:pPr>
      <w:r w:rsidRPr="00A530AD">
        <w:rPr>
          <w:bCs/>
        </w:rPr>
        <w:t>10.10. Serão indeferidas pela comissão, mediante decisão fundamentada, provas ilícitas, impertinentes, desnecessárias, protelatórias ou intempestivas.</w:t>
      </w:r>
    </w:p>
    <w:p w14:paraId="66256672" w14:textId="77777777" w:rsidR="00CD2CB4" w:rsidRPr="00A530AD" w:rsidRDefault="00D3567B" w:rsidP="00A530AD">
      <w:pPr>
        <w:tabs>
          <w:tab w:val="left" w:pos="1134"/>
        </w:tabs>
        <w:spacing w:line="276" w:lineRule="auto"/>
        <w:ind w:left="0" w:hanging="2"/>
        <w:jc w:val="both"/>
        <w:rPr>
          <w:bCs/>
        </w:rPr>
      </w:pPr>
      <w:r w:rsidRPr="00A530AD">
        <w:rPr>
          <w:bCs/>
        </w:rPr>
        <w:t>10.11.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3D81D8C" w14:textId="77777777" w:rsidR="00CD2CB4" w:rsidRPr="00A530AD" w:rsidRDefault="00D3567B" w:rsidP="00A530AD">
      <w:pPr>
        <w:tabs>
          <w:tab w:val="left" w:pos="1134"/>
        </w:tabs>
        <w:spacing w:line="276" w:lineRule="auto"/>
        <w:ind w:left="0" w:hanging="2"/>
        <w:jc w:val="both"/>
        <w:rPr>
          <w:bCs/>
        </w:rPr>
      </w:pPr>
      <w:r w:rsidRPr="00A530AD">
        <w:rPr>
          <w:bCs/>
        </w:rPr>
        <w:t>10.12. É admitida a reabilitação do licitante ou contratado perante a própria autoridade que aplicou a penalidade, exigidos, cumulativamente:</w:t>
      </w:r>
    </w:p>
    <w:p w14:paraId="54F2608B" w14:textId="77777777" w:rsidR="00CD2CB4" w:rsidRPr="00A530AD" w:rsidRDefault="00D3567B" w:rsidP="00A530AD">
      <w:pPr>
        <w:tabs>
          <w:tab w:val="left" w:pos="1134"/>
        </w:tabs>
        <w:spacing w:line="276" w:lineRule="auto"/>
        <w:ind w:left="0" w:hanging="2"/>
        <w:jc w:val="both"/>
        <w:rPr>
          <w:bCs/>
        </w:rPr>
      </w:pPr>
      <w:r w:rsidRPr="00A530AD">
        <w:rPr>
          <w:bCs/>
        </w:rPr>
        <w:t>a) reparação integral do dano causado à Administração Pública;</w:t>
      </w:r>
    </w:p>
    <w:p w14:paraId="716EA8C8" w14:textId="77777777" w:rsidR="00CD2CB4" w:rsidRPr="00A530AD" w:rsidRDefault="00D3567B" w:rsidP="00A530AD">
      <w:pPr>
        <w:tabs>
          <w:tab w:val="left" w:pos="1134"/>
        </w:tabs>
        <w:spacing w:line="276" w:lineRule="auto"/>
        <w:ind w:left="0" w:hanging="2"/>
        <w:jc w:val="both"/>
        <w:rPr>
          <w:bCs/>
        </w:rPr>
      </w:pPr>
      <w:r w:rsidRPr="00A530AD">
        <w:rPr>
          <w:bCs/>
        </w:rPr>
        <w:t>b) pagamento da multa;</w:t>
      </w:r>
    </w:p>
    <w:p w14:paraId="3D4DFD43" w14:textId="77777777" w:rsidR="00CD2CB4" w:rsidRPr="00A530AD" w:rsidRDefault="00D3567B" w:rsidP="00A530AD">
      <w:pPr>
        <w:tabs>
          <w:tab w:val="left" w:pos="1134"/>
        </w:tabs>
        <w:spacing w:line="276" w:lineRule="auto"/>
        <w:ind w:left="0" w:hanging="2"/>
        <w:jc w:val="both"/>
        <w:rPr>
          <w:bCs/>
        </w:rPr>
      </w:pPr>
      <w:r w:rsidRPr="00A530AD">
        <w:rPr>
          <w:bCs/>
        </w:rPr>
        <w:t>c) transcurso do prazo mínimo de 1 (um) ano da aplicação da penalidade, no caso de impedimento de licitar e contratar, ou de 3 (três) anos da aplicação da penalidade, no caso de declaração de inidoneidade;</w:t>
      </w:r>
    </w:p>
    <w:p w14:paraId="73F9CFE0" w14:textId="77777777" w:rsidR="00CD2CB4" w:rsidRPr="00A530AD" w:rsidRDefault="00D3567B" w:rsidP="00A530AD">
      <w:pPr>
        <w:tabs>
          <w:tab w:val="left" w:pos="1134"/>
        </w:tabs>
        <w:spacing w:line="276" w:lineRule="auto"/>
        <w:ind w:left="0" w:hanging="2"/>
        <w:jc w:val="both"/>
        <w:rPr>
          <w:bCs/>
        </w:rPr>
      </w:pPr>
      <w:r w:rsidRPr="00A530AD">
        <w:rPr>
          <w:bCs/>
        </w:rPr>
        <w:t>d) cumprimento das condições de reabilitação definidas no ato punitivo;</w:t>
      </w:r>
    </w:p>
    <w:p w14:paraId="51A8AABA" w14:textId="77777777" w:rsidR="00CD2CB4" w:rsidRPr="00A530AD" w:rsidRDefault="00D3567B" w:rsidP="00A530AD">
      <w:pPr>
        <w:tabs>
          <w:tab w:val="left" w:pos="1134"/>
        </w:tabs>
        <w:spacing w:line="276" w:lineRule="auto"/>
        <w:ind w:left="0" w:hanging="2"/>
        <w:jc w:val="both"/>
        <w:rPr>
          <w:bCs/>
        </w:rPr>
      </w:pPr>
      <w:r w:rsidRPr="00A530AD">
        <w:rPr>
          <w:bCs/>
        </w:rPr>
        <w:t>e) análise jurídica prévia, com posicionamento conclusivo quanto ao cumprimento dos requisitos definidos neste artigo.</w:t>
      </w:r>
    </w:p>
    <w:p w14:paraId="4EAA8034" w14:textId="77777777" w:rsidR="00CD2CB4" w:rsidRPr="00A530AD" w:rsidRDefault="00D3567B" w:rsidP="00A530AD">
      <w:pPr>
        <w:spacing w:line="276" w:lineRule="auto"/>
        <w:ind w:left="0" w:hanging="2"/>
        <w:jc w:val="both"/>
        <w:rPr>
          <w:bCs/>
        </w:rPr>
      </w:pPr>
      <w:r w:rsidRPr="00A530AD">
        <w:rPr>
          <w:bCs/>
        </w:rPr>
        <w:t>10.13. A sanção pelas infrações previstas nas alíneas “h” e “m” do item 10.2 do presente Edital exigirá, como condição de</w:t>
      </w:r>
    </w:p>
    <w:p w14:paraId="7E053489" w14:textId="77777777" w:rsidR="00CD2CB4" w:rsidRPr="002A6E9C" w:rsidRDefault="00CD2CB4" w:rsidP="00A530AD">
      <w:pPr>
        <w:spacing w:line="276" w:lineRule="auto"/>
        <w:ind w:left="0" w:hanging="2"/>
        <w:jc w:val="both"/>
        <w:rPr>
          <w:u w:val="single"/>
        </w:rPr>
      </w:pPr>
    </w:p>
    <w:p w14:paraId="28BD7052" w14:textId="77777777" w:rsidR="00CD2CB4" w:rsidRPr="002A6E9C" w:rsidRDefault="00D3567B" w:rsidP="00A530AD">
      <w:pPr>
        <w:spacing w:line="276" w:lineRule="auto"/>
        <w:ind w:left="0" w:hanging="2"/>
        <w:jc w:val="both"/>
        <w:rPr>
          <w:b/>
          <w:u w:val="single"/>
        </w:rPr>
      </w:pPr>
      <w:r w:rsidRPr="002A6E9C">
        <w:rPr>
          <w:b/>
          <w:u w:val="single"/>
        </w:rPr>
        <w:t>11. DO FORO:</w:t>
      </w:r>
    </w:p>
    <w:p w14:paraId="068AB9B5" w14:textId="77777777" w:rsidR="00CD2CB4" w:rsidRPr="00A530AD" w:rsidRDefault="00D3567B" w:rsidP="00A530AD">
      <w:pPr>
        <w:spacing w:line="276" w:lineRule="auto"/>
        <w:ind w:left="0" w:hanging="2"/>
        <w:jc w:val="both"/>
        <w:rPr>
          <w:bCs/>
        </w:rPr>
      </w:pPr>
      <w:r w:rsidRPr="00A530AD">
        <w:rPr>
          <w:bCs/>
        </w:rPr>
        <w:t>11.1. Fica eleito o Foro da Comarca de Frederico Westphalen/RS para dirimir quaisquer dúvidas a respeito do cumprimento da presente Ata de Registro de Preços.</w:t>
      </w:r>
    </w:p>
    <w:p w14:paraId="6AFB2FEF" w14:textId="77777777" w:rsidR="00A530AD" w:rsidRDefault="00A530AD" w:rsidP="00A530AD">
      <w:pPr>
        <w:spacing w:line="276" w:lineRule="auto"/>
        <w:ind w:left="0" w:hanging="2"/>
        <w:jc w:val="both"/>
      </w:pPr>
    </w:p>
    <w:p w14:paraId="391D1BEF" w14:textId="77777777" w:rsidR="00A530AD" w:rsidRPr="002A6E9C" w:rsidRDefault="00A530AD" w:rsidP="00A530AD">
      <w:pPr>
        <w:spacing w:line="276" w:lineRule="auto"/>
        <w:ind w:left="0" w:hanging="2"/>
        <w:jc w:val="both"/>
      </w:pPr>
    </w:p>
    <w:p w14:paraId="130305E9" w14:textId="77777777" w:rsidR="00CD2CB4" w:rsidRPr="00A530AD" w:rsidRDefault="00D3567B" w:rsidP="00A530AD">
      <w:pPr>
        <w:spacing w:line="276" w:lineRule="auto"/>
        <w:ind w:left="0" w:hanging="2"/>
        <w:jc w:val="both"/>
        <w:rPr>
          <w:bCs/>
        </w:rPr>
      </w:pPr>
      <w:r w:rsidRPr="00A530AD">
        <w:rPr>
          <w:bCs/>
        </w:rPr>
        <w:t>11.2. E, por estarem justos e contratados, lavrou-se a presente ata, em duas vias em originais de igual teor e forma que, após lido e achado conforme, é assinado pelas partes.</w:t>
      </w:r>
    </w:p>
    <w:p w14:paraId="7606751D" w14:textId="77777777" w:rsidR="00CD2CB4" w:rsidRPr="002A6E9C"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70C7BF96" w14:textId="77777777" w:rsidR="00CD2CB4" w:rsidRPr="002A6E9C"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66ED9C03" w14:textId="77777777" w:rsidR="00A530AD" w:rsidRDefault="00A530AD"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center"/>
        <w:rPr>
          <w:b/>
        </w:rPr>
      </w:pPr>
    </w:p>
    <w:p w14:paraId="3A0DC69E" w14:textId="695B197C" w:rsidR="00CD2CB4" w:rsidRPr="002A6E9C" w:rsidRDefault="00D3567B"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center"/>
      </w:pPr>
      <w:r w:rsidRPr="002A6E9C">
        <w:rPr>
          <w:b/>
        </w:rPr>
        <w:t>Palmitinho/RS, ... de ......... de 202</w:t>
      </w:r>
      <w:r w:rsidR="00A530AD">
        <w:rPr>
          <w:b/>
        </w:rPr>
        <w:t>6</w:t>
      </w:r>
    </w:p>
    <w:p w14:paraId="3D896F3E" w14:textId="77777777" w:rsidR="00CD2CB4" w:rsidRPr="002A6E9C"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5C7D812D" w14:textId="77777777" w:rsidR="00CD2CB4" w:rsidRPr="002A6E9C"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55D18B84" w14:textId="77777777" w:rsidR="00CD2CB4" w:rsidRPr="002A6E9C"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62E21D92" w14:textId="77777777" w:rsidR="00CD2CB4" w:rsidRPr="002A6E9C"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179542FB" w14:textId="6C0F125B" w:rsidR="00CD2CB4" w:rsidRPr="002A6E9C" w:rsidRDefault="00D3567B"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r w:rsidRPr="002A6E9C">
        <w:t>_____________________________</w:t>
      </w:r>
      <w:r w:rsidR="00A530AD">
        <w:t>___</w:t>
      </w:r>
      <w:r w:rsidRPr="002A6E9C">
        <w:t xml:space="preserve">_______   </w:t>
      </w:r>
      <w:r w:rsidRPr="002A6E9C">
        <w:tab/>
      </w:r>
      <w:r w:rsidRPr="002A6E9C">
        <w:tab/>
      </w:r>
      <w:r w:rsidRPr="002A6E9C">
        <w:tab/>
        <w:t>_</w:t>
      </w:r>
      <w:r w:rsidR="00A530AD">
        <w:t>_______</w:t>
      </w:r>
      <w:r w:rsidRPr="002A6E9C">
        <w:t xml:space="preserve">_________________________________ </w:t>
      </w:r>
    </w:p>
    <w:p w14:paraId="543761F6" w14:textId="77777777" w:rsidR="00CD2CB4" w:rsidRPr="002A6E9C" w:rsidRDefault="00D3567B"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r w:rsidRPr="002A6E9C">
        <w:rPr>
          <w:b/>
        </w:rPr>
        <w:t>BENHUR DAILOR BARTH</w:t>
      </w:r>
      <w:r w:rsidRPr="002A6E9C">
        <w:rPr>
          <w:b/>
        </w:rPr>
        <w:tab/>
      </w:r>
      <w:r w:rsidRPr="002A6E9C">
        <w:rPr>
          <w:b/>
        </w:rPr>
        <w:tab/>
      </w:r>
      <w:r w:rsidRPr="002A6E9C">
        <w:rPr>
          <w:b/>
        </w:rPr>
        <w:tab/>
      </w:r>
      <w:r w:rsidRPr="002A6E9C">
        <w:rPr>
          <w:b/>
        </w:rPr>
        <w:tab/>
      </w:r>
      <w:r w:rsidRPr="002A6E9C">
        <w:rPr>
          <w:b/>
        </w:rPr>
        <w:tab/>
        <w:t>Representante da Empresa</w:t>
      </w:r>
    </w:p>
    <w:p w14:paraId="6BB5FED8" w14:textId="77777777" w:rsidR="00CD2CB4" w:rsidRPr="002A6E9C" w:rsidRDefault="00D3567B"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r w:rsidRPr="002A6E9C">
        <w:rPr>
          <w:b/>
        </w:rPr>
        <w:t xml:space="preserve">Prefeito Municipal </w:t>
      </w:r>
    </w:p>
    <w:p w14:paraId="3FFE9490" w14:textId="77777777" w:rsidR="00CD2CB4"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0A9DE1E7" w14:textId="77777777" w:rsidR="00A530AD" w:rsidRPr="002A6E9C" w:rsidRDefault="00A530AD"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249627F7" w14:textId="77777777" w:rsidR="00CD2CB4" w:rsidRPr="002A6E9C"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2F87E56E" w14:textId="77777777" w:rsidR="00CD2CB4" w:rsidRPr="002A6E9C"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0B79775E" w14:textId="77777777" w:rsidR="00CD2CB4" w:rsidRPr="002A6E9C"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4DE512C9" w14:textId="77777777" w:rsidR="00CD2CB4" w:rsidRPr="002A6E9C" w:rsidRDefault="00CD2CB4" w:rsidP="00A530AD">
      <w:pPr>
        <w:tabs>
          <w:tab w:val="left" w:pos="0"/>
          <w:tab w:val="left" w:pos="1728"/>
          <w:tab w:val="left" w:pos="2448"/>
          <w:tab w:val="left" w:pos="3168"/>
          <w:tab w:val="left" w:pos="3888"/>
          <w:tab w:val="left" w:pos="4608"/>
          <w:tab w:val="left" w:pos="5328"/>
          <w:tab w:val="left" w:pos="6048"/>
          <w:tab w:val="left" w:pos="6768"/>
        </w:tabs>
        <w:spacing w:line="276" w:lineRule="auto"/>
        <w:ind w:left="0" w:hanging="2"/>
        <w:jc w:val="both"/>
      </w:pPr>
    </w:p>
    <w:p w14:paraId="680E875A" w14:textId="77777777" w:rsidR="00CD2CB4" w:rsidRPr="002A6E9C" w:rsidRDefault="00D3567B" w:rsidP="00A530AD">
      <w:pPr>
        <w:spacing w:line="276" w:lineRule="auto"/>
        <w:ind w:left="0" w:hanging="2"/>
        <w:jc w:val="both"/>
      </w:pPr>
      <w:r w:rsidRPr="002A6E9C">
        <w:rPr>
          <w:b/>
        </w:rPr>
        <w:t xml:space="preserve">De acordo em data supra - Procurador Jurídico Municipal </w:t>
      </w:r>
    </w:p>
    <w:p w14:paraId="106B7BD6" w14:textId="77777777" w:rsidR="00CD2CB4" w:rsidRPr="002A6E9C" w:rsidRDefault="00D3567B" w:rsidP="00A530AD">
      <w:pPr>
        <w:spacing w:line="276" w:lineRule="auto"/>
        <w:ind w:left="0" w:hanging="2"/>
        <w:jc w:val="both"/>
        <w:rPr>
          <w:b/>
        </w:rPr>
      </w:pPr>
      <w:r w:rsidRPr="002A6E9C">
        <w:rPr>
          <w:b/>
        </w:rPr>
        <w:t>FABRÍCIO ALBARELLO - OAB/RS 68.231</w:t>
      </w:r>
    </w:p>
    <w:p w14:paraId="067A890D" w14:textId="77777777" w:rsidR="00CD2CB4" w:rsidRPr="002A6E9C" w:rsidRDefault="00CD2CB4" w:rsidP="00A530AD">
      <w:pPr>
        <w:spacing w:line="276" w:lineRule="auto"/>
        <w:ind w:left="0" w:hanging="2"/>
        <w:jc w:val="both"/>
        <w:rPr>
          <w:b/>
        </w:rPr>
      </w:pPr>
    </w:p>
    <w:p w14:paraId="25E87611" w14:textId="77777777" w:rsidR="00CD2CB4" w:rsidRPr="002A6E9C" w:rsidRDefault="00CD2CB4" w:rsidP="00A530AD">
      <w:pPr>
        <w:spacing w:line="276" w:lineRule="auto"/>
        <w:ind w:left="0" w:hanging="2"/>
        <w:jc w:val="both"/>
        <w:rPr>
          <w:b/>
        </w:rPr>
      </w:pPr>
    </w:p>
    <w:p w14:paraId="62062272" w14:textId="77777777" w:rsidR="00CD2CB4" w:rsidRPr="002A6E9C" w:rsidRDefault="00CD2CB4" w:rsidP="00A530AD">
      <w:pPr>
        <w:spacing w:line="276" w:lineRule="auto"/>
        <w:ind w:left="0" w:hanging="2"/>
        <w:jc w:val="both"/>
        <w:rPr>
          <w:b/>
        </w:rPr>
      </w:pPr>
    </w:p>
    <w:p w14:paraId="20645911" w14:textId="77777777" w:rsidR="00CD2CB4" w:rsidRPr="002A6E9C" w:rsidRDefault="00CD2CB4" w:rsidP="00A530AD">
      <w:pPr>
        <w:spacing w:line="276" w:lineRule="auto"/>
        <w:ind w:left="0" w:hanging="2"/>
        <w:jc w:val="both"/>
        <w:rPr>
          <w:b/>
        </w:rPr>
      </w:pPr>
    </w:p>
    <w:p w14:paraId="44B998FF" w14:textId="77777777" w:rsidR="00CD2CB4" w:rsidRPr="002A6E9C" w:rsidRDefault="00CD2CB4" w:rsidP="00A530AD">
      <w:pPr>
        <w:spacing w:line="276" w:lineRule="auto"/>
        <w:ind w:left="0" w:hanging="2"/>
        <w:jc w:val="both"/>
        <w:rPr>
          <w:b/>
        </w:rPr>
      </w:pPr>
    </w:p>
    <w:p w14:paraId="1F2F54D7" w14:textId="77777777" w:rsidR="00CD2CB4" w:rsidRPr="002A6E9C" w:rsidRDefault="00CD2CB4" w:rsidP="00A530AD">
      <w:pPr>
        <w:spacing w:line="276" w:lineRule="auto"/>
        <w:ind w:left="0" w:hanging="2"/>
        <w:jc w:val="both"/>
        <w:rPr>
          <w:b/>
        </w:rPr>
      </w:pPr>
    </w:p>
    <w:p w14:paraId="75D68CA7" w14:textId="77777777" w:rsidR="00CD2CB4" w:rsidRPr="002A6E9C" w:rsidRDefault="00CD2CB4" w:rsidP="00A530AD">
      <w:pPr>
        <w:spacing w:line="276" w:lineRule="auto"/>
        <w:ind w:left="0" w:hanging="2"/>
        <w:jc w:val="both"/>
        <w:rPr>
          <w:b/>
        </w:rPr>
      </w:pPr>
    </w:p>
    <w:p w14:paraId="42DEC69F" w14:textId="77777777" w:rsidR="00CD2CB4" w:rsidRDefault="00CD2CB4" w:rsidP="00A530AD">
      <w:pPr>
        <w:spacing w:line="276" w:lineRule="auto"/>
        <w:ind w:left="0" w:hanging="2"/>
        <w:jc w:val="both"/>
        <w:rPr>
          <w:b/>
        </w:rPr>
      </w:pPr>
    </w:p>
    <w:p w14:paraId="3D9A1169" w14:textId="77777777" w:rsidR="002A6E9C" w:rsidRDefault="002A6E9C" w:rsidP="00A530AD">
      <w:pPr>
        <w:spacing w:line="276" w:lineRule="auto"/>
        <w:ind w:left="0" w:hanging="2"/>
        <w:jc w:val="both"/>
        <w:rPr>
          <w:b/>
        </w:rPr>
      </w:pPr>
    </w:p>
    <w:p w14:paraId="7FDABC55" w14:textId="77777777" w:rsidR="002A6E9C" w:rsidRPr="002A6E9C" w:rsidRDefault="002A6E9C" w:rsidP="00A530AD">
      <w:pPr>
        <w:spacing w:line="276" w:lineRule="auto"/>
        <w:ind w:left="0" w:hanging="2"/>
        <w:jc w:val="both"/>
        <w:rPr>
          <w:b/>
        </w:rPr>
      </w:pPr>
    </w:p>
    <w:p w14:paraId="7776A796" w14:textId="77777777" w:rsidR="00CD2CB4" w:rsidRDefault="00CD2CB4" w:rsidP="00A530AD">
      <w:pPr>
        <w:spacing w:line="276" w:lineRule="auto"/>
        <w:ind w:left="0" w:hanging="2"/>
        <w:jc w:val="both"/>
        <w:rPr>
          <w:b/>
        </w:rPr>
      </w:pPr>
    </w:p>
    <w:p w14:paraId="447C34D7" w14:textId="77777777" w:rsidR="00A530AD" w:rsidRDefault="00A530AD" w:rsidP="00A530AD">
      <w:pPr>
        <w:spacing w:line="276" w:lineRule="auto"/>
        <w:ind w:left="0" w:hanging="2"/>
        <w:jc w:val="both"/>
        <w:rPr>
          <w:b/>
        </w:rPr>
      </w:pPr>
    </w:p>
    <w:p w14:paraId="6D360B25" w14:textId="77777777" w:rsidR="00A530AD" w:rsidRDefault="00A530AD" w:rsidP="00A530AD">
      <w:pPr>
        <w:spacing w:line="276" w:lineRule="auto"/>
        <w:ind w:left="0" w:hanging="2"/>
        <w:jc w:val="both"/>
        <w:rPr>
          <w:b/>
        </w:rPr>
      </w:pPr>
    </w:p>
    <w:p w14:paraId="0C792909" w14:textId="77777777" w:rsidR="00A530AD" w:rsidRDefault="00A530AD" w:rsidP="00A530AD">
      <w:pPr>
        <w:spacing w:line="276" w:lineRule="auto"/>
        <w:ind w:left="0" w:hanging="2"/>
        <w:jc w:val="both"/>
        <w:rPr>
          <w:b/>
        </w:rPr>
      </w:pPr>
    </w:p>
    <w:p w14:paraId="5C2F8A03" w14:textId="77777777" w:rsidR="00A530AD" w:rsidRDefault="00A530AD" w:rsidP="00A530AD">
      <w:pPr>
        <w:spacing w:line="276" w:lineRule="auto"/>
        <w:ind w:left="0" w:hanging="2"/>
        <w:jc w:val="both"/>
        <w:rPr>
          <w:b/>
        </w:rPr>
      </w:pPr>
    </w:p>
    <w:p w14:paraId="5A73BBC2" w14:textId="77777777" w:rsidR="00A530AD" w:rsidRDefault="00A530AD" w:rsidP="00A530AD">
      <w:pPr>
        <w:spacing w:line="276" w:lineRule="auto"/>
        <w:ind w:left="0" w:hanging="2"/>
        <w:jc w:val="both"/>
        <w:rPr>
          <w:b/>
        </w:rPr>
      </w:pPr>
    </w:p>
    <w:p w14:paraId="2F9B8954" w14:textId="77777777" w:rsidR="00A530AD" w:rsidRDefault="00A530AD" w:rsidP="00A530AD">
      <w:pPr>
        <w:spacing w:line="276" w:lineRule="auto"/>
        <w:ind w:left="0" w:hanging="2"/>
        <w:jc w:val="both"/>
        <w:rPr>
          <w:b/>
        </w:rPr>
      </w:pPr>
    </w:p>
    <w:p w14:paraId="24CEA628" w14:textId="77777777" w:rsidR="00A530AD" w:rsidRDefault="00A530AD" w:rsidP="00A530AD">
      <w:pPr>
        <w:spacing w:line="276" w:lineRule="auto"/>
        <w:ind w:left="0" w:hanging="2"/>
        <w:jc w:val="both"/>
        <w:rPr>
          <w:b/>
        </w:rPr>
      </w:pPr>
    </w:p>
    <w:p w14:paraId="0BB57480" w14:textId="77777777" w:rsidR="00A530AD" w:rsidRDefault="00A530AD" w:rsidP="00A530AD">
      <w:pPr>
        <w:spacing w:line="276" w:lineRule="auto"/>
        <w:ind w:left="0" w:hanging="2"/>
        <w:jc w:val="both"/>
        <w:rPr>
          <w:b/>
        </w:rPr>
      </w:pPr>
    </w:p>
    <w:p w14:paraId="66574D55" w14:textId="77777777" w:rsidR="00A530AD" w:rsidRDefault="00A530AD" w:rsidP="00A530AD">
      <w:pPr>
        <w:spacing w:line="276" w:lineRule="auto"/>
        <w:ind w:left="0" w:hanging="2"/>
        <w:jc w:val="both"/>
        <w:rPr>
          <w:b/>
        </w:rPr>
      </w:pPr>
    </w:p>
    <w:p w14:paraId="063B1C8C" w14:textId="77777777" w:rsidR="00A530AD" w:rsidRDefault="00A530AD" w:rsidP="00A530AD">
      <w:pPr>
        <w:spacing w:line="276" w:lineRule="auto"/>
        <w:ind w:left="0" w:hanging="2"/>
        <w:jc w:val="both"/>
        <w:rPr>
          <w:b/>
        </w:rPr>
      </w:pPr>
    </w:p>
    <w:p w14:paraId="6244A6A7" w14:textId="77777777" w:rsidR="00A530AD" w:rsidRDefault="00A530AD" w:rsidP="00A530AD">
      <w:pPr>
        <w:spacing w:line="276" w:lineRule="auto"/>
        <w:ind w:left="0" w:hanging="2"/>
        <w:jc w:val="both"/>
        <w:rPr>
          <w:b/>
        </w:rPr>
      </w:pPr>
    </w:p>
    <w:p w14:paraId="4C094FAF" w14:textId="77777777" w:rsidR="00A530AD" w:rsidRDefault="00A530AD" w:rsidP="00A530AD">
      <w:pPr>
        <w:spacing w:line="276" w:lineRule="auto"/>
        <w:ind w:left="0" w:hanging="2"/>
        <w:jc w:val="both"/>
        <w:rPr>
          <w:b/>
        </w:rPr>
      </w:pPr>
    </w:p>
    <w:p w14:paraId="4B5D842D" w14:textId="77777777" w:rsidR="00A530AD" w:rsidRDefault="00A530AD" w:rsidP="00A530AD">
      <w:pPr>
        <w:spacing w:line="276" w:lineRule="auto"/>
        <w:ind w:left="0" w:hanging="2"/>
        <w:jc w:val="both"/>
        <w:rPr>
          <w:b/>
        </w:rPr>
      </w:pPr>
    </w:p>
    <w:p w14:paraId="3E0EE7FC" w14:textId="77777777" w:rsidR="00CD2CB4" w:rsidRPr="002A6E9C" w:rsidRDefault="00CD2CB4" w:rsidP="00A530AD">
      <w:pPr>
        <w:spacing w:line="276" w:lineRule="auto"/>
        <w:ind w:left="0" w:right="-2" w:hanging="2"/>
        <w:jc w:val="both"/>
      </w:pPr>
    </w:p>
    <w:p w14:paraId="5CE68071" w14:textId="77777777" w:rsidR="00CD2CB4" w:rsidRDefault="00CD2CB4" w:rsidP="00A530AD">
      <w:pPr>
        <w:spacing w:line="276" w:lineRule="auto"/>
        <w:ind w:left="0" w:right="-2" w:hanging="2"/>
        <w:jc w:val="center"/>
        <w:rPr>
          <w:b/>
          <w:u w:val="single"/>
        </w:rPr>
      </w:pPr>
    </w:p>
    <w:p w14:paraId="6AC1A833" w14:textId="77777777" w:rsidR="002A6E9C" w:rsidRDefault="002A6E9C" w:rsidP="00A530AD">
      <w:pPr>
        <w:spacing w:line="276" w:lineRule="auto"/>
        <w:ind w:left="0" w:right="-2" w:hanging="2"/>
        <w:jc w:val="center"/>
        <w:rPr>
          <w:b/>
          <w:u w:val="single"/>
        </w:rPr>
      </w:pPr>
    </w:p>
    <w:p w14:paraId="517F5054" w14:textId="77777777" w:rsidR="0088426F" w:rsidRDefault="0088426F" w:rsidP="00A530AD">
      <w:pPr>
        <w:spacing w:line="276" w:lineRule="auto"/>
        <w:ind w:left="0" w:right="-2" w:hanging="2"/>
        <w:jc w:val="center"/>
        <w:rPr>
          <w:b/>
          <w:u w:val="single"/>
        </w:rPr>
      </w:pPr>
    </w:p>
    <w:p w14:paraId="1F4CBDB1" w14:textId="77777777" w:rsidR="0088426F" w:rsidRDefault="0088426F" w:rsidP="0088426F">
      <w:pPr>
        <w:spacing w:line="288" w:lineRule="auto"/>
        <w:ind w:leftChars="0" w:left="2" w:hanging="2"/>
        <w:jc w:val="center"/>
        <w:rPr>
          <w:b/>
          <w:u w:val="single"/>
        </w:rPr>
      </w:pPr>
    </w:p>
    <w:p w14:paraId="11DA5D59" w14:textId="5E788B27" w:rsidR="00CD2CB4" w:rsidRPr="002A6E9C" w:rsidRDefault="00D3567B" w:rsidP="0088426F">
      <w:pPr>
        <w:spacing w:line="288" w:lineRule="auto"/>
        <w:ind w:leftChars="0" w:left="2" w:hanging="2"/>
        <w:jc w:val="center"/>
        <w:rPr>
          <w:u w:val="single"/>
        </w:rPr>
      </w:pPr>
      <w:r w:rsidRPr="002A6E9C">
        <w:rPr>
          <w:b/>
          <w:u w:val="single"/>
        </w:rPr>
        <w:t>ANEXO III</w:t>
      </w:r>
    </w:p>
    <w:p w14:paraId="013BE133" w14:textId="0A6A7684" w:rsidR="00CD2CB4" w:rsidRDefault="00D3567B" w:rsidP="0088426F">
      <w:pPr>
        <w:spacing w:line="288" w:lineRule="auto"/>
        <w:ind w:leftChars="0" w:left="2" w:hanging="2"/>
        <w:jc w:val="center"/>
        <w:rPr>
          <w:b/>
          <w:u w:val="single"/>
        </w:rPr>
      </w:pPr>
      <w:r w:rsidRPr="002A6E9C">
        <w:rPr>
          <w:b/>
          <w:u w:val="single"/>
        </w:rPr>
        <w:t xml:space="preserve">DECLARAÇÃO </w:t>
      </w:r>
      <w:r w:rsidR="0088426F">
        <w:rPr>
          <w:b/>
          <w:u w:val="single"/>
        </w:rPr>
        <w:t>CONJUNTA</w:t>
      </w:r>
    </w:p>
    <w:p w14:paraId="0F4E8343" w14:textId="77777777" w:rsidR="0088426F" w:rsidRPr="0088426F" w:rsidRDefault="0088426F" w:rsidP="0088426F">
      <w:pPr>
        <w:spacing w:line="288" w:lineRule="auto"/>
        <w:ind w:leftChars="0" w:left="2" w:hanging="2"/>
        <w:jc w:val="center"/>
        <w:rPr>
          <w:b/>
          <w:sz w:val="16"/>
          <w:szCs w:val="16"/>
          <w:u w:val="single"/>
        </w:rPr>
      </w:pPr>
    </w:p>
    <w:p w14:paraId="0C7C54B8" w14:textId="77777777" w:rsidR="0088426F" w:rsidRPr="0088426F" w:rsidRDefault="0088426F" w:rsidP="0088426F">
      <w:pPr>
        <w:spacing w:line="288" w:lineRule="auto"/>
        <w:ind w:leftChars="0" w:left="2" w:hanging="2"/>
        <w:jc w:val="center"/>
        <w:rPr>
          <w:b/>
          <w:sz w:val="16"/>
          <w:szCs w:val="16"/>
          <w:u w:val="single"/>
        </w:rPr>
      </w:pPr>
    </w:p>
    <w:p w14:paraId="44827833" w14:textId="042DE79D" w:rsidR="0088426F" w:rsidRPr="00FF6AC7" w:rsidRDefault="0088426F" w:rsidP="0088426F">
      <w:pPr>
        <w:spacing w:line="288" w:lineRule="auto"/>
        <w:ind w:leftChars="0" w:left="2" w:hanging="2"/>
        <w:jc w:val="both"/>
      </w:pPr>
      <w:r w:rsidRPr="00FF6AC7">
        <w:t xml:space="preserve">A Empresa ..................................., inscrita no CNPJ nº .........................., com sede na Rua ......................................., no município de </w:t>
      </w:r>
      <w:r>
        <w:t>.................................</w:t>
      </w:r>
      <w:r w:rsidRPr="00FF6AC7">
        <w:t xml:space="preserve">,  </w:t>
      </w:r>
    </w:p>
    <w:p w14:paraId="228DB735" w14:textId="77777777" w:rsidR="0088426F" w:rsidRPr="0088426F" w:rsidRDefault="0088426F" w:rsidP="0088426F">
      <w:pPr>
        <w:spacing w:line="288" w:lineRule="auto"/>
        <w:ind w:leftChars="0" w:left="2" w:hanging="2"/>
        <w:jc w:val="both"/>
        <w:rPr>
          <w:sz w:val="16"/>
          <w:szCs w:val="16"/>
        </w:rPr>
      </w:pPr>
    </w:p>
    <w:p w14:paraId="3E281E10" w14:textId="77777777" w:rsidR="0088426F" w:rsidRPr="00FF6AC7" w:rsidRDefault="0088426F" w:rsidP="0088426F">
      <w:pPr>
        <w:spacing w:line="288" w:lineRule="auto"/>
        <w:ind w:leftChars="0" w:left="2" w:hanging="2"/>
        <w:jc w:val="both"/>
      </w:pPr>
    </w:p>
    <w:p w14:paraId="31BA4053" w14:textId="3E57815F" w:rsidR="0088426F" w:rsidRPr="005C376C" w:rsidRDefault="0088426F" w:rsidP="0088426F">
      <w:pPr>
        <w:numPr>
          <w:ilvl w:val="0"/>
          <w:numId w:val="7"/>
        </w:numPr>
        <w:spacing w:line="288" w:lineRule="auto"/>
        <w:ind w:leftChars="0" w:left="2" w:hanging="2"/>
        <w:jc w:val="both"/>
        <w:rPr>
          <w:rFonts w:eastAsia="Times"/>
        </w:rPr>
      </w:pPr>
      <w:r w:rsidRPr="00FF6AC7">
        <w:rPr>
          <w:b/>
          <w:bCs/>
        </w:rPr>
        <w:t xml:space="preserve">DECLARA, </w:t>
      </w:r>
      <w:r w:rsidRPr="00FF6AC7">
        <w:rPr>
          <w:rFonts w:eastAsia="Times"/>
        </w:rPr>
        <w:t xml:space="preserve">para os fins de direito e na qualidade de licitante do procedimento licitatório sob a modalidade de </w:t>
      </w:r>
      <w:r w:rsidRPr="005C376C">
        <w:rPr>
          <w:rFonts w:eastAsia="Times"/>
        </w:rPr>
        <w:t xml:space="preserve">Pregão Eletrônico SRP nº </w:t>
      </w:r>
      <w:r w:rsidR="005C376C" w:rsidRPr="005C376C">
        <w:rPr>
          <w:rFonts w:eastAsia="Times"/>
        </w:rPr>
        <w:t>10</w:t>
      </w:r>
      <w:r w:rsidRPr="005C376C">
        <w:rPr>
          <w:rFonts w:eastAsia="Times"/>
        </w:rPr>
        <w:t>/2026, realizada pelo Município de Palmitinho, RS:</w:t>
      </w:r>
    </w:p>
    <w:p w14:paraId="51428259" w14:textId="77777777" w:rsidR="0088426F" w:rsidRPr="0088426F" w:rsidRDefault="0088426F" w:rsidP="0088426F">
      <w:pPr>
        <w:spacing w:line="288" w:lineRule="auto"/>
        <w:ind w:leftChars="0" w:left="2" w:hanging="2"/>
        <w:jc w:val="both"/>
        <w:rPr>
          <w:sz w:val="16"/>
          <w:szCs w:val="16"/>
        </w:rPr>
      </w:pPr>
    </w:p>
    <w:p w14:paraId="7F8F7422" w14:textId="77777777" w:rsidR="0088426F" w:rsidRPr="0088426F" w:rsidRDefault="0088426F" w:rsidP="0088426F">
      <w:pPr>
        <w:spacing w:line="288" w:lineRule="auto"/>
        <w:ind w:leftChars="0" w:left="2" w:hanging="2"/>
        <w:jc w:val="both"/>
        <w:rPr>
          <w:sz w:val="16"/>
          <w:szCs w:val="16"/>
        </w:rPr>
      </w:pPr>
    </w:p>
    <w:p w14:paraId="3D673A75" w14:textId="77777777" w:rsidR="0088426F" w:rsidRPr="00FF6AC7" w:rsidRDefault="0088426F" w:rsidP="0088426F">
      <w:pPr>
        <w:numPr>
          <w:ilvl w:val="0"/>
          <w:numId w:val="7"/>
        </w:numPr>
        <w:spacing w:line="288" w:lineRule="auto"/>
        <w:ind w:leftChars="0" w:left="2" w:hanging="2"/>
        <w:jc w:val="both"/>
        <w:rPr>
          <w:rFonts w:eastAsia="Times"/>
        </w:rPr>
      </w:pPr>
      <w:r w:rsidRPr="00FF6AC7">
        <w:rPr>
          <w:rFonts w:eastAsia="Times"/>
        </w:rPr>
        <w:t>O pleno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3C3A68F4" w14:textId="77777777" w:rsidR="0088426F" w:rsidRPr="00FF6AC7" w:rsidRDefault="0088426F" w:rsidP="0088426F">
      <w:pPr>
        <w:spacing w:line="288" w:lineRule="auto"/>
        <w:ind w:leftChars="0" w:left="2" w:hanging="2"/>
        <w:jc w:val="both"/>
        <w:rPr>
          <w:b/>
        </w:rPr>
      </w:pPr>
    </w:p>
    <w:p w14:paraId="27D9394D" w14:textId="77777777" w:rsidR="0088426F" w:rsidRPr="00FF6AC7" w:rsidRDefault="0088426F" w:rsidP="0088426F">
      <w:pPr>
        <w:spacing w:line="288" w:lineRule="auto"/>
        <w:ind w:leftChars="0" w:left="2" w:hanging="2"/>
        <w:jc w:val="both"/>
      </w:pPr>
      <w:r w:rsidRPr="00FF6AC7">
        <w:rPr>
          <w:bCs/>
        </w:rPr>
        <w:t>Qu</w:t>
      </w:r>
      <w:r w:rsidRPr="00FF6AC7">
        <w:t>e não possui em seu quadro societário servidor público da ativa, ou empregado de empresa pública ou de sociedade de economia mista na Prefeitura Municipal de Palmitinho/RS.</w:t>
      </w:r>
    </w:p>
    <w:p w14:paraId="5377FE96" w14:textId="77777777" w:rsidR="0088426F" w:rsidRPr="00FF6AC7" w:rsidRDefault="0088426F" w:rsidP="0088426F">
      <w:pPr>
        <w:spacing w:line="288" w:lineRule="auto"/>
        <w:ind w:leftChars="0" w:left="2" w:hanging="2"/>
        <w:jc w:val="both"/>
      </w:pPr>
    </w:p>
    <w:p w14:paraId="3D6EA280" w14:textId="77777777" w:rsidR="0088426F" w:rsidRPr="00FF6AC7" w:rsidRDefault="0088426F" w:rsidP="0088426F">
      <w:pPr>
        <w:spacing w:line="288" w:lineRule="auto"/>
        <w:ind w:leftChars="0" w:left="2" w:hanging="2"/>
        <w:jc w:val="both"/>
      </w:pPr>
      <w:r w:rsidRPr="00FF6AC7">
        <w:rPr>
          <w:bCs/>
        </w:rPr>
        <w:t>Que cumpre</w:t>
      </w:r>
      <w:r w:rsidRPr="00FF6AC7">
        <w:t xml:space="preserve"> plenamente os requisitos de habilitação e da conformidade de sua proposta com as exigências do edital, respondendo o declarante pela veracidade das suas informações, na forma da lei;</w:t>
      </w:r>
    </w:p>
    <w:p w14:paraId="585CD274" w14:textId="77777777" w:rsidR="0088426F" w:rsidRPr="00FF6AC7" w:rsidRDefault="0088426F" w:rsidP="0088426F">
      <w:pPr>
        <w:spacing w:line="288" w:lineRule="auto"/>
        <w:ind w:leftChars="0" w:left="2" w:hanging="2"/>
        <w:jc w:val="both"/>
      </w:pPr>
    </w:p>
    <w:p w14:paraId="7C0290B1" w14:textId="77777777" w:rsidR="0088426F" w:rsidRPr="00FF6AC7" w:rsidRDefault="0088426F" w:rsidP="0088426F">
      <w:pPr>
        <w:spacing w:line="288" w:lineRule="auto"/>
        <w:ind w:leftChars="0" w:left="2" w:hanging="2"/>
        <w:jc w:val="both"/>
      </w:pPr>
      <w:r w:rsidRPr="00FF6AC7">
        <w:rPr>
          <w:bCs/>
        </w:rPr>
        <w:t xml:space="preserve">Que </w:t>
      </w:r>
      <w:r w:rsidRPr="00FF6AC7">
        <w:t>cumpre as exigências de reserva de cargos para pessoa com deficiência e para reabilitado da Previdência Social, previstas em lei e em outras normas específicas.</w:t>
      </w:r>
    </w:p>
    <w:p w14:paraId="0975CD5E" w14:textId="77777777" w:rsidR="0088426F" w:rsidRPr="00FF6AC7" w:rsidRDefault="0088426F" w:rsidP="0088426F">
      <w:pPr>
        <w:spacing w:line="288" w:lineRule="auto"/>
        <w:ind w:leftChars="0" w:left="2" w:hanging="2"/>
        <w:jc w:val="center"/>
        <w:rPr>
          <w:rFonts w:eastAsia="Times"/>
          <w:b/>
          <w:u w:val="single"/>
        </w:rPr>
      </w:pPr>
    </w:p>
    <w:p w14:paraId="07543464" w14:textId="77777777" w:rsidR="0088426F" w:rsidRPr="00FF6AC7" w:rsidRDefault="0088426F" w:rsidP="0088426F">
      <w:pPr>
        <w:numPr>
          <w:ilvl w:val="0"/>
          <w:numId w:val="7"/>
        </w:numPr>
        <w:spacing w:line="288" w:lineRule="auto"/>
        <w:ind w:leftChars="0" w:left="2" w:hanging="2"/>
        <w:jc w:val="both"/>
        <w:rPr>
          <w:rFonts w:eastAsia="Times"/>
        </w:rPr>
      </w:pPr>
      <w:r w:rsidRPr="00FF6AC7">
        <w:rPr>
          <w:rFonts w:eastAsia="Times"/>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446A9E5E" w14:textId="77777777" w:rsidR="0088426F" w:rsidRPr="00FF6AC7" w:rsidRDefault="0088426F" w:rsidP="0088426F">
      <w:pPr>
        <w:numPr>
          <w:ilvl w:val="0"/>
          <w:numId w:val="7"/>
        </w:numPr>
        <w:spacing w:line="288" w:lineRule="auto"/>
        <w:ind w:leftChars="0" w:left="2" w:hanging="2"/>
        <w:jc w:val="both"/>
        <w:rPr>
          <w:rFonts w:eastAsia="Times"/>
        </w:rPr>
      </w:pPr>
    </w:p>
    <w:p w14:paraId="494A6546" w14:textId="77777777" w:rsidR="0088426F" w:rsidRPr="00FF6AC7" w:rsidRDefault="0088426F" w:rsidP="0088426F">
      <w:pPr>
        <w:numPr>
          <w:ilvl w:val="0"/>
          <w:numId w:val="7"/>
        </w:numPr>
        <w:spacing w:line="288" w:lineRule="auto"/>
        <w:ind w:leftChars="0" w:left="2" w:hanging="2"/>
        <w:jc w:val="both"/>
        <w:rPr>
          <w:rFonts w:eastAsia="Times"/>
        </w:rPr>
      </w:pPr>
    </w:p>
    <w:p w14:paraId="461C0233" w14:textId="77777777" w:rsidR="0088426F" w:rsidRPr="00FF6AC7" w:rsidRDefault="0088426F" w:rsidP="0088426F">
      <w:pPr>
        <w:numPr>
          <w:ilvl w:val="0"/>
          <w:numId w:val="7"/>
        </w:numPr>
        <w:spacing w:line="288" w:lineRule="auto"/>
        <w:ind w:leftChars="0" w:left="2" w:hanging="2"/>
        <w:jc w:val="both"/>
        <w:rPr>
          <w:rFonts w:eastAsia="Times"/>
        </w:rPr>
      </w:pPr>
      <w:r w:rsidRPr="00FF6AC7">
        <w:rPr>
          <w:rFonts w:eastAsia="Times"/>
        </w:rPr>
        <w:t>Por ser expressão da verdade, firmamos o presente.</w:t>
      </w:r>
    </w:p>
    <w:p w14:paraId="3B8D3B37" w14:textId="77777777" w:rsidR="0088426F" w:rsidRPr="00FF6AC7" w:rsidRDefault="0088426F" w:rsidP="0088426F">
      <w:pPr>
        <w:numPr>
          <w:ilvl w:val="0"/>
          <w:numId w:val="7"/>
        </w:numPr>
        <w:spacing w:line="288" w:lineRule="auto"/>
        <w:ind w:leftChars="0" w:left="2" w:hanging="2"/>
        <w:jc w:val="both"/>
        <w:rPr>
          <w:rFonts w:eastAsia="Times"/>
        </w:rPr>
      </w:pPr>
    </w:p>
    <w:p w14:paraId="34257AE8" w14:textId="77777777" w:rsidR="0088426F" w:rsidRPr="00FF6AC7" w:rsidRDefault="0088426F" w:rsidP="0088426F">
      <w:pPr>
        <w:spacing w:line="288" w:lineRule="auto"/>
        <w:ind w:leftChars="0" w:left="2" w:hanging="2"/>
        <w:jc w:val="both"/>
        <w:rPr>
          <w:rFonts w:eastAsia="Times"/>
        </w:rPr>
      </w:pPr>
    </w:p>
    <w:p w14:paraId="1CE8EC87" w14:textId="77777777" w:rsidR="0088426F" w:rsidRPr="00FF6AC7" w:rsidRDefault="0088426F" w:rsidP="0088426F">
      <w:pPr>
        <w:spacing w:line="288" w:lineRule="auto"/>
        <w:ind w:leftChars="0" w:left="2" w:hanging="2"/>
        <w:jc w:val="both"/>
        <w:rPr>
          <w:rFonts w:eastAsia="Times"/>
        </w:rPr>
      </w:pPr>
    </w:p>
    <w:p w14:paraId="2EC6AD24" w14:textId="77777777" w:rsidR="0088426F" w:rsidRPr="00FF6AC7" w:rsidRDefault="0088426F" w:rsidP="0088426F">
      <w:pPr>
        <w:spacing w:line="288" w:lineRule="auto"/>
        <w:ind w:leftChars="0" w:left="2" w:hanging="2"/>
        <w:jc w:val="both"/>
        <w:rPr>
          <w:rFonts w:eastAsia="Times"/>
        </w:rPr>
      </w:pPr>
    </w:p>
    <w:p w14:paraId="16ED1D77" w14:textId="77777777" w:rsidR="0088426F" w:rsidRPr="00FF6AC7" w:rsidRDefault="0088426F" w:rsidP="0088426F">
      <w:pPr>
        <w:spacing w:line="288" w:lineRule="auto"/>
        <w:ind w:leftChars="0" w:left="2" w:hanging="2"/>
        <w:jc w:val="center"/>
        <w:rPr>
          <w:rFonts w:eastAsia="Times"/>
        </w:rPr>
      </w:pPr>
      <w:r w:rsidRPr="00FF6AC7">
        <w:rPr>
          <w:rFonts w:eastAsia="Times"/>
        </w:rPr>
        <w:t>........................../..., ... de ............................. de 2026</w:t>
      </w:r>
    </w:p>
    <w:p w14:paraId="21901A7A" w14:textId="77777777" w:rsidR="0088426F" w:rsidRPr="00FF6AC7" w:rsidRDefault="0088426F" w:rsidP="0088426F">
      <w:pPr>
        <w:numPr>
          <w:ilvl w:val="0"/>
          <w:numId w:val="7"/>
        </w:numPr>
        <w:spacing w:line="288" w:lineRule="auto"/>
        <w:ind w:leftChars="0" w:left="2" w:hanging="2"/>
        <w:jc w:val="both"/>
        <w:rPr>
          <w:rFonts w:eastAsia="Times"/>
        </w:rPr>
      </w:pPr>
    </w:p>
    <w:p w14:paraId="30546F4C" w14:textId="77777777" w:rsidR="0088426F" w:rsidRPr="00FF6AC7" w:rsidRDefault="0088426F" w:rsidP="0088426F">
      <w:pPr>
        <w:spacing w:line="288" w:lineRule="auto"/>
        <w:ind w:leftChars="0" w:left="2" w:hanging="2"/>
        <w:jc w:val="both"/>
        <w:rPr>
          <w:rFonts w:eastAsia="Times"/>
        </w:rPr>
      </w:pPr>
    </w:p>
    <w:p w14:paraId="323E7A32" w14:textId="77777777" w:rsidR="0088426F" w:rsidRDefault="0088426F" w:rsidP="0088426F">
      <w:pPr>
        <w:spacing w:line="288" w:lineRule="auto"/>
        <w:ind w:leftChars="0" w:left="2" w:hanging="2"/>
        <w:jc w:val="both"/>
        <w:rPr>
          <w:rFonts w:eastAsia="Times"/>
          <w:b/>
          <w:bCs/>
        </w:rPr>
      </w:pPr>
    </w:p>
    <w:p w14:paraId="21E2A3DC" w14:textId="77777777" w:rsidR="0088426F" w:rsidRDefault="0088426F" w:rsidP="0088426F">
      <w:pPr>
        <w:spacing w:line="288" w:lineRule="auto"/>
        <w:ind w:leftChars="0" w:left="2" w:hanging="2"/>
        <w:jc w:val="both"/>
        <w:rPr>
          <w:rFonts w:eastAsia="Times"/>
          <w:b/>
          <w:bCs/>
        </w:rPr>
      </w:pPr>
    </w:p>
    <w:p w14:paraId="0EB504A5" w14:textId="77777777" w:rsidR="0088426F" w:rsidRPr="00FF6AC7" w:rsidRDefault="0088426F" w:rsidP="0088426F">
      <w:pPr>
        <w:spacing w:line="288" w:lineRule="auto"/>
        <w:ind w:leftChars="0" w:left="2" w:hanging="2"/>
        <w:jc w:val="both"/>
        <w:rPr>
          <w:rFonts w:eastAsia="Times"/>
          <w:b/>
          <w:bCs/>
        </w:rPr>
      </w:pPr>
    </w:p>
    <w:p w14:paraId="30CCA4FE" w14:textId="77777777" w:rsidR="0088426F" w:rsidRPr="00FF6AC7" w:rsidRDefault="0088426F" w:rsidP="0088426F">
      <w:pPr>
        <w:numPr>
          <w:ilvl w:val="0"/>
          <w:numId w:val="7"/>
        </w:numPr>
        <w:spacing w:line="288" w:lineRule="auto"/>
        <w:ind w:leftChars="0" w:left="2" w:hanging="2"/>
        <w:jc w:val="center"/>
        <w:rPr>
          <w:rFonts w:eastAsia="Times"/>
          <w:b/>
          <w:bCs/>
        </w:rPr>
      </w:pPr>
      <w:r w:rsidRPr="00FF6AC7">
        <w:rPr>
          <w:rFonts w:eastAsia="Times"/>
          <w:b/>
          <w:bCs/>
        </w:rPr>
        <w:t>_________________________________</w:t>
      </w:r>
      <w:r>
        <w:rPr>
          <w:rFonts w:eastAsia="Times"/>
          <w:b/>
          <w:bCs/>
        </w:rPr>
        <w:t>____</w:t>
      </w:r>
      <w:r w:rsidRPr="00FF6AC7">
        <w:rPr>
          <w:rFonts w:eastAsia="Times"/>
          <w:b/>
          <w:bCs/>
        </w:rPr>
        <w:t>___________</w:t>
      </w:r>
    </w:p>
    <w:p w14:paraId="35E28442" w14:textId="77777777" w:rsidR="0088426F" w:rsidRDefault="0088426F" w:rsidP="0088426F">
      <w:pPr>
        <w:numPr>
          <w:ilvl w:val="0"/>
          <w:numId w:val="7"/>
        </w:numPr>
        <w:spacing w:line="288" w:lineRule="auto"/>
        <w:ind w:leftChars="0" w:left="2" w:hanging="2"/>
        <w:jc w:val="center"/>
        <w:rPr>
          <w:rFonts w:eastAsia="Times"/>
          <w:b/>
          <w:bCs/>
        </w:rPr>
      </w:pPr>
      <w:r w:rsidRPr="00FF6AC7">
        <w:rPr>
          <w:rFonts w:eastAsia="Times"/>
          <w:b/>
          <w:bCs/>
        </w:rPr>
        <w:t>CARIMBO E ASSINATURA</w:t>
      </w:r>
    </w:p>
    <w:p w14:paraId="3EB01EC7" w14:textId="77777777" w:rsidR="0088426F" w:rsidRDefault="0088426F" w:rsidP="0088426F">
      <w:pPr>
        <w:spacing w:line="288" w:lineRule="auto"/>
        <w:ind w:leftChars="0" w:left="0" w:firstLineChars="0" w:firstLine="0"/>
        <w:jc w:val="center"/>
        <w:rPr>
          <w:rFonts w:eastAsia="Times"/>
          <w:b/>
          <w:bCs/>
        </w:rPr>
      </w:pPr>
    </w:p>
    <w:sectPr w:rsidR="0088426F" w:rsidSect="009F22DF">
      <w:headerReference w:type="default" r:id="rId13"/>
      <w:footerReference w:type="default" r:id="rId14"/>
      <w:pgSz w:w="11906" w:h="16838"/>
      <w:pgMar w:top="1985" w:right="851" w:bottom="1701" w:left="85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42153" w14:textId="77777777" w:rsidR="00062A41" w:rsidRDefault="00062A41">
      <w:pPr>
        <w:spacing w:line="240" w:lineRule="auto"/>
        <w:ind w:left="0" w:hanging="2"/>
      </w:pPr>
      <w:r>
        <w:separator/>
      </w:r>
    </w:p>
  </w:endnote>
  <w:endnote w:type="continuationSeparator" w:id="0">
    <w:p w14:paraId="76E70336" w14:textId="77777777" w:rsidR="00062A41" w:rsidRDefault="00062A4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D0976" w14:textId="77777777" w:rsidR="00CD2CB4" w:rsidRDefault="00CD2CB4">
    <w:pPr>
      <w:pBdr>
        <w:top w:val="nil"/>
        <w:left w:val="nil"/>
        <w:bottom w:val="nil"/>
        <w:right w:val="nil"/>
        <w:between w:val="nil"/>
      </w:pBdr>
      <w:spacing w:line="14" w:lineRule="auto"/>
      <w:ind w:left="0" w:hanging="2"/>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1EA90" w14:textId="77777777" w:rsidR="00062A41" w:rsidRDefault="00062A41">
      <w:pPr>
        <w:spacing w:line="240" w:lineRule="auto"/>
        <w:ind w:left="0" w:hanging="2"/>
      </w:pPr>
      <w:r>
        <w:separator/>
      </w:r>
    </w:p>
  </w:footnote>
  <w:footnote w:type="continuationSeparator" w:id="0">
    <w:p w14:paraId="7BC69D41" w14:textId="77777777" w:rsidR="00062A41" w:rsidRDefault="00062A4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FC061" w14:textId="77777777" w:rsidR="00CD2CB4" w:rsidRDefault="00CD2CB4">
    <w:pPr>
      <w:ind w:left="0" w:right="-569" w:hanging="2"/>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3EED"/>
    <w:multiLevelType w:val="multilevel"/>
    <w:tmpl w:val="7BC80BA2"/>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 w15:restartNumberingAfterBreak="0">
    <w:nsid w:val="1D685FB2"/>
    <w:multiLevelType w:val="multilevel"/>
    <w:tmpl w:val="F336F8D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15:restartNumberingAfterBreak="0">
    <w:nsid w:val="2B9B07E6"/>
    <w:multiLevelType w:val="multilevel"/>
    <w:tmpl w:val="5300B54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3" w15:restartNumberingAfterBreak="0">
    <w:nsid w:val="52DC7E4F"/>
    <w:multiLevelType w:val="multilevel"/>
    <w:tmpl w:val="BE86AC2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4" w15:restartNumberingAfterBreak="0">
    <w:nsid w:val="5B6046D7"/>
    <w:multiLevelType w:val="multilevel"/>
    <w:tmpl w:val="D2ACBF4C"/>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5" w15:restartNumberingAfterBreak="0">
    <w:nsid w:val="5D402CE3"/>
    <w:multiLevelType w:val="multilevel"/>
    <w:tmpl w:val="8EDAAF1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6" w15:restartNumberingAfterBreak="0">
    <w:nsid w:val="715520CE"/>
    <w:multiLevelType w:val="multilevel"/>
    <w:tmpl w:val="752CA26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16cid:durableId="1657757707">
    <w:abstractNumId w:val="2"/>
  </w:num>
  <w:num w:numId="2" w16cid:durableId="1867283300">
    <w:abstractNumId w:val="6"/>
  </w:num>
  <w:num w:numId="3" w16cid:durableId="1411270652">
    <w:abstractNumId w:val="5"/>
  </w:num>
  <w:num w:numId="4" w16cid:durableId="1550797665">
    <w:abstractNumId w:val="4"/>
  </w:num>
  <w:num w:numId="5" w16cid:durableId="885946910">
    <w:abstractNumId w:val="1"/>
  </w:num>
  <w:num w:numId="6" w16cid:durableId="1677807734">
    <w:abstractNumId w:val="0"/>
  </w:num>
  <w:num w:numId="7" w16cid:durableId="11485918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CB4"/>
    <w:rsid w:val="00062A41"/>
    <w:rsid w:val="00202ECA"/>
    <w:rsid w:val="002A2B94"/>
    <w:rsid w:val="002A6E9C"/>
    <w:rsid w:val="003F499B"/>
    <w:rsid w:val="0042122D"/>
    <w:rsid w:val="004540B3"/>
    <w:rsid w:val="00470369"/>
    <w:rsid w:val="0049610F"/>
    <w:rsid w:val="00512C14"/>
    <w:rsid w:val="005C376C"/>
    <w:rsid w:val="00606729"/>
    <w:rsid w:val="006B45A3"/>
    <w:rsid w:val="006D4CEB"/>
    <w:rsid w:val="007B49B6"/>
    <w:rsid w:val="0088426F"/>
    <w:rsid w:val="008B5833"/>
    <w:rsid w:val="00960B37"/>
    <w:rsid w:val="009E7D8F"/>
    <w:rsid w:val="009F22DF"/>
    <w:rsid w:val="009F28EE"/>
    <w:rsid w:val="00A530AD"/>
    <w:rsid w:val="00AB5BD3"/>
    <w:rsid w:val="00BD7393"/>
    <w:rsid w:val="00C90E9D"/>
    <w:rsid w:val="00C975F2"/>
    <w:rsid w:val="00CA7C22"/>
    <w:rsid w:val="00CD2CB4"/>
    <w:rsid w:val="00D3567B"/>
    <w:rsid w:val="00DA0BF6"/>
    <w:rsid w:val="00DD61FC"/>
    <w:rsid w:val="00E108FA"/>
    <w:rsid w:val="00E24FB0"/>
    <w:rsid w:val="00E725A7"/>
    <w:rsid w:val="00EC5351"/>
    <w:rsid w:val="00F412BE"/>
    <w:rsid w:val="00F81E6D"/>
    <w:rsid w:val="00F95D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D3F92"/>
  <w15:docId w15:val="{40A390ED-2E0B-4BCA-84A2-FF058C84E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spacing w:before="240" w:after="60"/>
    </w:pPr>
    <w:rPr>
      <w:rFonts w:ascii="Cambria" w:hAnsi="Cambria"/>
      <w:b/>
      <w:bCs/>
      <w:kern w:val="32"/>
      <w:sz w:val="32"/>
      <w:szCs w:val="32"/>
    </w:rPr>
  </w:style>
  <w:style w:type="paragraph" w:styleId="Ttulo2">
    <w:name w:val="heading 2"/>
    <w:basedOn w:val="Normal"/>
    <w:next w:val="Normal"/>
    <w:uiPriority w:val="9"/>
    <w:semiHidden/>
    <w:unhideWhenUsed/>
    <w:qFormat/>
    <w:pPr>
      <w:keepNext/>
      <w:spacing w:before="240" w:after="60"/>
      <w:outlineLvl w:val="1"/>
    </w:pPr>
    <w:rPr>
      <w:rFonts w:ascii="Calibri Light" w:hAnsi="Calibri Light"/>
      <w:b/>
      <w:bCs/>
      <w:i/>
      <w:iCs/>
      <w:sz w:val="28"/>
      <w:szCs w:val="28"/>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rPr>
      <w:rFonts w:ascii="Cambria" w:eastAsia="Times New Roman" w:hAnsi="Cambria" w:cs="Times New Roman"/>
      <w:b/>
      <w:bCs/>
      <w:color w:val="365F91"/>
      <w:w w:val="100"/>
      <w:position w:val="-1"/>
      <w:sz w:val="28"/>
      <w:szCs w:val="28"/>
      <w:effect w:val="none"/>
      <w:vertAlign w:val="baseline"/>
      <w:cs w:val="0"/>
      <w:em w:val="none"/>
      <w:lang w:eastAsia="pt-BR"/>
    </w:rPr>
  </w:style>
  <w:style w:type="paragraph" w:styleId="Corpodetexto">
    <w:name w:val="Body Text"/>
    <w:basedOn w:val="Normal"/>
    <w:pPr>
      <w:jc w:val="both"/>
    </w:pPr>
    <w:rPr>
      <w:rFonts w:ascii="Arial" w:hAnsi="Arial"/>
      <w:sz w:val="28"/>
    </w:rPr>
  </w:style>
  <w:style w:type="character" w:customStyle="1" w:styleId="CorpodetextoChar">
    <w:name w:val="Corpo de texto Char"/>
    <w:rPr>
      <w:rFonts w:ascii="Arial" w:eastAsia="Times New Roman" w:hAnsi="Arial" w:cs="Times New Roman"/>
      <w:w w:val="100"/>
      <w:position w:val="-1"/>
      <w:sz w:val="28"/>
      <w:szCs w:val="20"/>
      <w:effect w:val="none"/>
      <w:vertAlign w:val="baseline"/>
      <w:cs w:val="0"/>
      <w:em w:val="none"/>
    </w:rPr>
  </w:style>
  <w:style w:type="paragraph" w:styleId="TextosemFormatao">
    <w:name w:val="Plain Text"/>
    <w:basedOn w:val="Normal"/>
    <w:rPr>
      <w:rFonts w:ascii="Courier New" w:hAnsi="Courier New" w:cs="Courier New"/>
      <w:kern w:val="1"/>
      <w:lang w:eastAsia="ar-SA"/>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rPr>
  </w:style>
  <w:style w:type="character" w:customStyle="1" w:styleId="Ttulo1Char2">
    <w:name w:val="Título 1 Char2"/>
    <w:rPr>
      <w:rFonts w:ascii="Cambria" w:eastAsia="Times New Roman" w:hAnsi="Cambria" w:cs="Times New Roman"/>
      <w:b/>
      <w:bCs/>
      <w:w w:val="100"/>
      <w:kern w:val="32"/>
      <w:position w:val="-1"/>
      <w:sz w:val="32"/>
      <w:szCs w:val="32"/>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paragraph" w:styleId="Recuodecorpodetexto">
    <w:name w:val="Body Text Indent"/>
    <w:basedOn w:val="Normal"/>
    <w:qFormat/>
    <w:pPr>
      <w:spacing w:after="120"/>
      <w:ind w:left="283"/>
    </w:pPr>
  </w:style>
  <w:style w:type="character" w:customStyle="1" w:styleId="RecuodecorpodetextoChar">
    <w:name w:val="Recuo de corpo de texto Char"/>
    <w:rPr>
      <w:rFonts w:ascii="Times New Roman" w:eastAsia="Times New Roman" w:hAnsi="Times New Roman"/>
      <w:w w:val="100"/>
      <w:position w:val="-1"/>
      <w:effect w:val="none"/>
      <w:vertAlign w:val="baseline"/>
      <w:cs w:val="0"/>
      <w:em w:val="none"/>
    </w:rPr>
  </w:style>
  <w:style w:type="character" w:customStyle="1" w:styleId="Ttulo2Char">
    <w:name w:val="Título 2 Char"/>
    <w:rPr>
      <w:rFonts w:ascii="Calibri Light" w:eastAsia="Times New Roman" w:hAnsi="Calibri Light"/>
      <w:b/>
      <w:bCs/>
      <w:i/>
      <w:iCs/>
      <w:w w:val="100"/>
      <w:position w:val="-1"/>
      <w:sz w:val="28"/>
      <w:szCs w:val="28"/>
      <w:effect w:val="none"/>
      <w:vertAlign w:val="baseline"/>
      <w:cs w:val="0"/>
      <w:em w:val="none"/>
    </w:rPr>
  </w:style>
  <w:style w:type="paragraph" w:styleId="Textodebalo">
    <w:name w:val="Balloon Text"/>
    <w:basedOn w:val="Normal"/>
    <w:qFormat/>
    <w:rPr>
      <w:rFonts w:ascii="Tahoma" w:hAnsi="Tahoma" w:cs="Tahoma"/>
      <w:sz w:val="16"/>
      <w:szCs w:val="16"/>
    </w:rPr>
  </w:style>
  <w:style w:type="character" w:customStyle="1" w:styleId="TextodebaloChar">
    <w:name w:val="Texto de balão Char"/>
    <w:rPr>
      <w:rFonts w:ascii="Tahoma" w:eastAsia="Times New Roman" w:hAnsi="Tahoma" w:cs="Tahoma"/>
      <w:w w:val="100"/>
      <w:position w:val="-1"/>
      <w:sz w:val="16"/>
      <w:szCs w:val="16"/>
      <w:effect w:val="none"/>
      <w:vertAlign w:val="baseline"/>
      <w:cs w:val="0"/>
      <w:em w:val="none"/>
    </w:rPr>
  </w:style>
  <w:style w:type="paragraph" w:styleId="PargrafodaLista">
    <w:name w:val="List Paragraph"/>
    <w:basedOn w:val="Normal"/>
    <w:pPr>
      <w:ind w:left="720"/>
      <w:contextualSpacing/>
    </w:pPr>
  </w:style>
  <w:style w:type="paragraph" w:styleId="Cabealho">
    <w:name w:val="header"/>
    <w:basedOn w:val="Normal"/>
    <w:qFormat/>
    <w:pPr>
      <w:tabs>
        <w:tab w:val="center" w:pos="4252"/>
        <w:tab w:val="right" w:pos="8504"/>
      </w:tabs>
    </w:pPr>
  </w:style>
  <w:style w:type="character" w:customStyle="1" w:styleId="CabealhoChar">
    <w:name w:val="Cabeçalho Char"/>
    <w:rPr>
      <w:rFonts w:ascii="Times New Roman" w:eastAsia="Times New Roman" w:hAnsi="Times New Roman"/>
      <w:w w:val="100"/>
      <w:position w:val="-1"/>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rFonts w:ascii="Times New Roman" w:eastAsia="Times New Roman" w:hAnsi="Times New Roman"/>
      <w:w w:val="100"/>
      <w:position w:val="-1"/>
      <w:effect w:val="none"/>
      <w:vertAlign w:val="baseline"/>
      <w:cs w:val="0"/>
      <w:em w:val="none"/>
    </w:rPr>
  </w:style>
  <w:style w:type="table" w:styleId="Tabelacomgrade">
    <w:name w:val="Table Grid"/>
    <w:basedOn w:val="Tabe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qFormat/>
    <w:rPr>
      <w:color w:val="605E5C"/>
      <w:w w:val="100"/>
      <w:position w:val="-1"/>
      <w:effect w:val="none"/>
      <w:shd w:val="clear" w:color="auto" w:fill="E1DFDD"/>
      <w:vertAlign w:val="baseline"/>
      <w:cs w:val="0"/>
      <w:em w:val="none"/>
    </w:rPr>
  </w:style>
  <w:style w:type="character" w:customStyle="1" w:styleId="colunaagrupadorvalor">
    <w:name w:val="coluna_agrupador_valor"/>
    <w:basedOn w:val="Fontepargpadro"/>
    <w:rPr>
      <w:w w:val="100"/>
      <w:position w:val="-1"/>
      <w:effect w:val="none"/>
      <w:vertAlign w:val="baseline"/>
      <w:cs w:val="0"/>
      <w:em w:val="none"/>
    </w:rPr>
  </w:style>
  <w:style w:type="paragraph" w:styleId="Corpodetexto3">
    <w:name w:val="Body Text 3"/>
    <w:basedOn w:val="Normal"/>
    <w:qFormat/>
    <w:pPr>
      <w:spacing w:after="120"/>
    </w:pPr>
    <w:rPr>
      <w:sz w:val="16"/>
      <w:szCs w:val="16"/>
    </w:rPr>
  </w:style>
  <w:style w:type="character" w:customStyle="1" w:styleId="Corpodetexto3Char">
    <w:name w:val="Corpo de texto 3 Char"/>
    <w:rPr>
      <w:rFonts w:ascii="Times New Roman" w:eastAsia="Times New Roman" w:hAnsi="Times New Roman"/>
      <w:w w:val="100"/>
      <w:position w:val="-1"/>
      <w:sz w:val="16"/>
      <w:szCs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paragraph" w:styleId="NormalWeb">
    <w:name w:val="Normal (Web)"/>
    <w:basedOn w:val="Normal"/>
    <w:qFormat/>
    <w:pPr>
      <w:spacing w:before="100" w:beforeAutospacing="1" w:after="100" w:afterAutospacing="1"/>
    </w:pPr>
    <w:rPr>
      <w:sz w:val="24"/>
      <w:szCs w:val="24"/>
    </w:rPr>
  </w:style>
  <w:style w:type="character" w:styleId="Forte">
    <w:name w:val="Strong"/>
    <w:rPr>
      <w:b/>
      <w:bCs/>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08" w:type="dxa"/>
        <w:right w:w="108" w:type="dxa"/>
      </w:tblCellMar>
    </w:tblPr>
  </w:style>
  <w:style w:type="paragraph" w:customStyle="1" w:styleId="Normal1">
    <w:name w:val="Normal1"/>
    <w:rsid w:val="00F412BE"/>
    <w:pPr>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6285">
      <w:bodyDiv w:val="1"/>
      <w:marLeft w:val="0"/>
      <w:marRight w:val="0"/>
      <w:marTop w:val="0"/>
      <w:marBottom w:val="0"/>
      <w:divBdr>
        <w:top w:val="none" w:sz="0" w:space="0" w:color="auto"/>
        <w:left w:val="none" w:sz="0" w:space="0" w:color="auto"/>
        <w:bottom w:val="none" w:sz="0" w:space="0" w:color="auto"/>
        <w:right w:val="none" w:sz="0" w:space="0" w:color="auto"/>
      </w:divBdr>
    </w:div>
    <w:div w:id="55099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13563</Words>
  <Characters>73243</Characters>
  <Application>Microsoft Office Word</Application>
  <DocSecurity>0</DocSecurity>
  <Lines>610</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Licitação</cp:lastModifiedBy>
  <cp:revision>18</cp:revision>
  <dcterms:created xsi:type="dcterms:W3CDTF">2019-01-24T16:38:00Z</dcterms:created>
  <dcterms:modified xsi:type="dcterms:W3CDTF">2026-07-13T13:10:00Z</dcterms:modified>
</cp:coreProperties>
</file>