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312557" w14:textId="4DE628CE" w:rsidR="00085A52" w:rsidRPr="00D24E0E" w:rsidRDefault="00085A52" w:rsidP="00026293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88" w:lineRule="auto"/>
        <w:jc w:val="center"/>
        <w:rPr>
          <w:rFonts w:ascii="Times New Roman" w:eastAsia="Times New Roman" w:hAnsi="Times New Roman" w:cs="Times New Roman"/>
          <w:u w:val="single"/>
        </w:rPr>
      </w:pPr>
      <w:r w:rsidRPr="00D24E0E">
        <w:rPr>
          <w:rFonts w:ascii="Times New Roman" w:eastAsia="Times New Roman" w:hAnsi="Times New Roman" w:cs="Times New Roman"/>
          <w:b/>
          <w:u w:val="single"/>
        </w:rPr>
        <w:t>ESTUDO TÉCNICO PRELIMINAR</w:t>
      </w:r>
    </w:p>
    <w:p w14:paraId="637259D6" w14:textId="77777777" w:rsidR="00085A52" w:rsidRPr="00D24E0E" w:rsidRDefault="00085A52" w:rsidP="00026293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88" w:lineRule="auto"/>
        <w:jc w:val="both"/>
        <w:rPr>
          <w:rFonts w:ascii="Times New Roman" w:eastAsia="Times New Roman" w:hAnsi="Times New Roman" w:cs="Times New Roman"/>
          <w:b/>
        </w:rPr>
      </w:pPr>
    </w:p>
    <w:p w14:paraId="34ED61C7" w14:textId="77777777" w:rsidR="00085A52" w:rsidRPr="00D24E0E" w:rsidRDefault="00085A52" w:rsidP="00026293">
      <w:pPr>
        <w:spacing w:line="288" w:lineRule="auto"/>
        <w:jc w:val="both"/>
        <w:rPr>
          <w:rFonts w:ascii="Times New Roman" w:eastAsia="Times New Roman" w:hAnsi="Times New Roman" w:cs="Times New Roman"/>
        </w:rPr>
      </w:pPr>
      <w:r w:rsidRPr="00D24E0E">
        <w:rPr>
          <w:rFonts w:ascii="Times New Roman" w:eastAsia="Times New Roman" w:hAnsi="Times New Roman" w:cs="Times New Roman"/>
        </w:rPr>
        <w:t>Município de Palmitinho, RS</w:t>
      </w:r>
    </w:p>
    <w:p w14:paraId="11CCCC83" w14:textId="77777777" w:rsidR="00085A52" w:rsidRPr="00D24E0E" w:rsidRDefault="00085A52" w:rsidP="00026293">
      <w:pPr>
        <w:spacing w:line="288" w:lineRule="auto"/>
        <w:jc w:val="both"/>
        <w:rPr>
          <w:rFonts w:ascii="Times New Roman" w:eastAsia="Times New Roman" w:hAnsi="Times New Roman" w:cs="Times New Roman"/>
        </w:rPr>
      </w:pPr>
      <w:r w:rsidRPr="00D24E0E">
        <w:rPr>
          <w:rFonts w:ascii="Times New Roman" w:eastAsia="Times New Roman" w:hAnsi="Times New Roman" w:cs="Times New Roman"/>
        </w:rPr>
        <w:t>Secretaria Municipal de Agricultura e Meio Ambiente</w:t>
      </w:r>
    </w:p>
    <w:p w14:paraId="2E7B84D5" w14:textId="77777777" w:rsidR="0077734C" w:rsidRPr="00D24E0E" w:rsidRDefault="00085A52" w:rsidP="00026293">
      <w:pPr>
        <w:spacing w:line="288" w:lineRule="auto"/>
        <w:ind w:hanging="2"/>
        <w:rPr>
          <w:rFonts w:ascii="Times New Roman" w:hAnsi="Times New Roman" w:cs="Times New Roman"/>
          <w:bCs/>
        </w:rPr>
      </w:pPr>
      <w:r w:rsidRPr="00D24E0E">
        <w:rPr>
          <w:rFonts w:ascii="Times New Roman" w:eastAsia="Times New Roman" w:hAnsi="Times New Roman" w:cs="Times New Roman"/>
        </w:rPr>
        <w:t xml:space="preserve">Objeto da contratação: </w:t>
      </w:r>
      <w:r w:rsidR="0077734C" w:rsidRPr="00D24E0E">
        <w:rPr>
          <w:rFonts w:ascii="Times New Roman" w:hAnsi="Times New Roman" w:cs="Times New Roman"/>
          <w:bCs/>
        </w:rPr>
        <w:t>Aquisição de insumos agrícolas para a Secretaria Municipal da Agricultura de Palmitinho/RS, conforme Termo de Convênio nº 3072/2025.</w:t>
      </w:r>
    </w:p>
    <w:p w14:paraId="47928F4B" w14:textId="77777777" w:rsidR="0077734C" w:rsidRPr="00D24E0E" w:rsidRDefault="0077734C" w:rsidP="00026293">
      <w:pPr>
        <w:spacing w:line="288" w:lineRule="auto"/>
        <w:ind w:hanging="2"/>
        <w:rPr>
          <w:rFonts w:ascii="Times New Roman" w:hAnsi="Times New Roman" w:cs="Times New Roman"/>
          <w:bCs/>
        </w:rPr>
      </w:pPr>
    </w:p>
    <w:p w14:paraId="1E66AE14" w14:textId="17595355" w:rsidR="0077734C" w:rsidRPr="00D24E0E" w:rsidRDefault="0077734C" w:rsidP="00026293">
      <w:pPr>
        <w:spacing w:line="288" w:lineRule="auto"/>
        <w:ind w:hanging="2"/>
        <w:rPr>
          <w:rFonts w:ascii="Times New Roman" w:hAnsi="Times New Roman" w:cs="Times New Roman"/>
          <w:b/>
          <w:u w:val="single"/>
        </w:rPr>
      </w:pPr>
      <w:r w:rsidRPr="00D24E0E">
        <w:rPr>
          <w:rFonts w:ascii="Times New Roman" w:hAnsi="Times New Roman" w:cs="Times New Roman"/>
          <w:b/>
          <w:u w:val="single"/>
        </w:rPr>
        <w:t>1. DESCRIÇÃO DA NECESSIDADE:</w:t>
      </w:r>
    </w:p>
    <w:p w14:paraId="1BACD25F" w14:textId="211214EE" w:rsidR="00EE7C0B" w:rsidRPr="00D24E0E" w:rsidRDefault="008E0F78" w:rsidP="00026293">
      <w:pPr>
        <w:spacing w:line="288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D24E0E">
        <w:rPr>
          <w:rFonts w:ascii="Times New Roman" w:eastAsia="Times New Roman" w:hAnsi="Times New Roman" w:cs="Times New Roman"/>
          <w:lang w:eastAsia="pt-BR"/>
        </w:rPr>
        <w:t xml:space="preserve">1.1. </w:t>
      </w:r>
      <w:r w:rsidR="00EE7C0B" w:rsidRPr="00D24E0E">
        <w:rPr>
          <w:rFonts w:ascii="Times New Roman" w:eastAsia="Times New Roman" w:hAnsi="Times New Roman" w:cs="Times New Roman"/>
          <w:lang w:eastAsia="pt-BR"/>
        </w:rPr>
        <w:t>A presente contratação é necessária sob a perspectiva do interesse público, considerando a necessidade de apoio direto aos produtores rurais do Município de Palmitinho/RS, especialmente no fortalecimento das atividades agrícolas voltadas à produção de grãos, forragens e pastagens.</w:t>
      </w:r>
    </w:p>
    <w:p w14:paraId="500F551C" w14:textId="741B65E2" w:rsidR="00EE7C0B" w:rsidRPr="00D24E0E" w:rsidRDefault="008E0F78" w:rsidP="00026293">
      <w:pPr>
        <w:spacing w:line="288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D24E0E">
        <w:rPr>
          <w:rFonts w:ascii="Times New Roman" w:eastAsia="Times New Roman" w:hAnsi="Times New Roman" w:cs="Times New Roman"/>
          <w:lang w:eastAsia="pt-BR"/>
        </w:rPr>
        <w:t xml:space="preserve">1.2. </w:t>
      </w:r>
      <w:r w:rsidR="00EE7C0B" w:rsidRPr="00D24E0E">
        <w:rPr>
          <w:rFonts w:ascii="Times New Roman" w:eastAsia="Times New Roman" w:hAnsi="Times New Roman" w:cs="Times New Roman"/>
          <w:lang w:eastAsia="pt-BR"/>
        </w:rPr>
        <w:t>A disponibilização de insumos agrícolas, como ureia 46% e adubo NPK 10-15-15, é fundamental para garantir a adequada adubação do solo, aumento da produtividade agrícola, melhoria da qualidade das lavouras e sustentabilidade das atividades no meio rural.</w:t>
      </w:r>
    </w:p>
    <w:p w14:paraId="774101C3" w14:textId="37DE95B7" w:rsidR="00EE7C0B" w:rsidRPr="00D24E0E" w:rsidRDefault="008E0F78" w:rsidP="00026293">
      <w:pPr>
        <w:spacing w:line="288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D24E0E">
        <w:rPr>
          <w:rFonts w:ascii="Times New Roman" w:eastAsia="Times New Roman" w:hAnsi="Times New Roman" w:cs="Times New Roman"/>
          <w:lang w:eastAsia="pt-BR"/>
        </w:rPr>
        <w:t xml:space="preserve">1.3. </w:t>
      </w:r>
      <w:r w:rsidR="00EE7C0B" w:rsidRPr="00D24E0E">
        <w:rPr>
          <w:rFonts w:ascii="Times New Roman" w:eastAsia="Times New Roman" w:hAnsi="Times New Roman" w:cs="Times New Roman"/>
          <w:lang w:eastAsia="pt-BR"/>
        </w:rPr>
        <w:t>A aquisição visa atender programas e ações desenvolvidos pela Secretaria Municipal de Agricultura e Meio Ambiente, contribuindo para o desenvolvimento rural, a permanência do agricultor no campo e o fortalecimento da economia local.</w:t>
      </w:r>
    </w:p>
    <w:p w14:paraId="5174F45B" w14:textId="77777777" w:rsidR="008E0F78" w:rsidRPr="00D24E0E" w:rsidRDefault="008E0F78" w:rsidP="00026293">
      <w:pPr>
        <w:spacing w:line="288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14:paraId="3AE8EC55" w14:textId="37F7EE83" w:rsidR="008E0F78" w:rsidRPr="00D24E0E" w:rsidRDefault="008E0F78" w:rsidP="00026293">
      <w:pPr>
        <w:spacing w:line="288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t-BR"/>
        </w:rPr>
      </w:pPr>
      <w:r w:rsidRPr="00D24E0E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>2. ALINHAMENTO ENTRE A CONTRATAÇÃO E O PLANEJAMENTO:</w:t>
      </w:r>
    </w:p>
    <w:p w14:paraId="1FE17640" w14:textId="3F615FB4" w:rsidR="00085A52" w:rsidRPr="00D24E0E" w:rsidRDefault="008E0F78" w:rsidP="00026293">
      <w:pPr>
        <w:spacing w:line="288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D24E0E">
        <w:rPr>
          <w:rFonts w:ascii="Times New Roman" w:eastAsia="Times New Roman" w:hAnsi="Times New Roman" w:cs="Times New Roman"/>
          <w:lang w:eastAsia="pt-BR"/>
        </w:rPr>
        <w:t xml:space="preserve">2.1. </w:t>
      </w:r>
      <w:r w:rsidR="00085A52" w:rsidRPr="00D24E0E">
        <w:rPr>
          <w:rFonts w:ascii="Times New Roman" w:eastAsia="Times New Roman" w:hAnsi="Times New Roman" w:cs="Times New Roman"/>
          <w:lang w:eastAsia="pt-BR"/>
        </w:rPr>
        <w:t>A contratação pretendida está prevista no Plano de Contratações Anual do Município de 2026</w:t>
      </w:r>
      <w:r w:rsidRPr="00D24E0E">
        <w:rPr>
          <w:rFonts w:ascii="Times New Roman" w:eastAsia="Times New Roman" w:hAnsi="Times New Roman" w:cs="Times New Roman"/>
          <w:lang w:eastAsia="pt-BR"/>
        </w:rPr>
        <w:t>.</w:t>
      </w:r>
    </w:p>
    <w:p w14:paraId="6978C6F9" w14:textId="77777777" w:rsidR="008E0F78" w:rsidRPr="00D24E0E" w:rsidRDefault="008E0F78" w:rsidP="00026293">
      <w:pPr>
        <w:spacing w:line="288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14:paraId="279F52F5" w14:textId="4C16A8DB" w:rsidR="008E0F78" w:rsidRPr="00D24E0E" w:rsidRDefault="008E0F78" w:rsidP="00026293">
      <w:pPr>
        <w:spacing w:line="288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t-BR"/>
        </w:rPr>
      </w:pPr>
      <w:r w:rsidRPr="00D24E0E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>3. DESCRIÇÃO DOS REQUISITOS DA CONTRATAÇÃO:</w:t>
      </w:r>
    </w:p>
    <w:p w14:paraId="302FDC76" w14:textId="2BEC556E" w:rsidR="007C2D10" w:rsidRPr="00D24E0E" w:rsidRDefault="007C2D10" w:rsidP="00026293">
      <w:pPr>
        <w:spacing w:line="288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D24E0E">
        <w:rPr>
          <w:rFonts w:ascii="Times New Roman" w:eastAsia="Times New Roman" w:hAnsi="Times New Roman" w:cs="Times New Roman"/>
          <w:lang w:eastAsia="pt-BR"/>
        </w:rPr>
        <w:t>3.1. Os insumos agrícolas deverão ser novos, com prazo de validade de no mínimo 12 (doze) meses, a contar da sua entrega, em perfeitas condições de uso e armazenamento, atendendo às normas técnicas e regulamentações vigentes;</w:t>
      </w:r>
    </w:p>
    <w:p w14:paraId="6F46E387" w14:textId="4B19BA12" w:rsidR="00EE7C0B" w:rsidRPr="00D24E0E" w:rsidRDefault="008E0F78" w:rsidP="00026293">
      <w:pPr>
        <w:spacing w:line="288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D24E0E">
        <w:rPr>
          <w:rFonts w:ascii="Times New Roman" w:eastAsia="Times New Roman" w:hAnsi="Times New Roman" w:cs="Times New Roman"/>
          <w:lang w:eastAsia="pt-BR"/>
        </w:rPr>
        <w:t xml:space="preserve">3.2. </w:t>
      </w:r>
      <w:r w:rsidR="00EE7C0B" w:rsidRPr="00D24E0E">
        <w:rPr>
          <w:rFonts w:ascii="Times New Roman" w:eastAsia="Times New Roman" w:hAnsi="Times New Roman" w:cs="Times New Roman"/>
          <w:lang w:eastAsia="pt-BR"/>
        </w:rPr>
        <w:t>A ureia 46% deverá conter teor mínimo de 46% de nitrogênio, conforme especificações técnicas usuais do mercado;</w:t>
      </w:r>
    </w:p>
    <w:p w14:paraId="0D939DDE" w14:textId="5E40F6ED" w:rsidR="00EE7C0B" w:rsidRPr="00D24E0E" w:rsidRDefault="008E0F78" w:rsidP="00026293">
      <w:pPr>
        <w:spacing w:line="288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D24E0E">
        <w:rPr>
          <w:rFonts w:ascii="Times New Roman" w:eastAsia="Times New Roman" w:hAnsi="Times New Roman" w:cs="Times New Roman"/>
          <w:lang w:eastAsia="pt-BR"/>
        </w:rPr>
        <w:t xml:space="preserve">3.3. </w:t>
      </w:r>
      <w:r w:rsidR="00EE7C0B" w:rsidRPr="00D24E0E">
        <w:rPr>
          <w:rFonts w:ascii="Times New Roman" w:eastAsia="Times New Roman" w:hAnsi="Times New Roman" w:cs="Times New Roman"/>
          <w:lang w:eastAsia="pt-BR"/>
        </w:rPr>
        <w:t>O adubo NPK 10-15-15 deverá conter os teores mínimos de nutrientes indicados, conforme especificação do fabricante e normas técnicas aplicáveis;</w:t>
      </w:r>
    </w:p>
    <w:p w14:paraId="731C0FCF" w14:textId="13EAF544" w:rsidR="00EE7C0B" w:rsidRPr="00D24E0E" w:rsidRDefault="008E0F78" w:rsidP="00026293">
      <w:pPr>
        <w:spacing w:line="288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D24E0E">
        <w:rPr>
          <w:rFonts w:ascii="Times New Roman" w:eastAsia="Times New Roman" w:hAnsi="Times New Roman" w:cs="Times New Roman"/>
          <w:lang w:eastAsia="pt-BR"/>
        </w:rPr>
        <w:t xml:space="preserve">3.4. </w:t>
      </w:r>
      <w:r w:rsidR="00EE7C0B" w:rsidRPr="00D24E0E">
        <w:rPr>
          <w:rFonts w:ascii="Times New Roman" w:eastAsia="Times New Roman" w:hAnsi="Times New Roman" w:cs="Times New Roman"/>
          <w:lang w:eastAsia="pt-BR"/>
        </w:rPr>
        <w:t>Os produtos deverão ser entregues em sacos devidamente lacrados e identificados, com indicação de composição, data de fabricação, validade e lote;</w:t>
      </w:r>
    </w:p>
    <w:p w14:paraId="169760F4" w14:textId="40729F57" w:rsidR="00EE7C0B" w:rsidRPr="00D24E0E" w:rsidRDefault="008E0F78" w:rsidP="00026293">
      <w:pPr>
        <w:spacing w:line="288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D24E0E">
        <w:rPr>
          <w:rFonts w:ascii="Times New Roman" w:eastAsia="Times New Roman" w:hAnsi="Times New Roman" w:cs="Times New Roman"/>
          <w:lang w:eastAsia="pt-BR"/>
        </w:rPr>
        <w:t xml:space="preserve">3.5. </w:t>
      </w:r>
      <w:r w:rsidR="00EE7C0B" w:rsidRPr="00D24E0E">
        <w:rPr>
          <w:rFonts w:ascii="Times New Roman" w:eastAsia="Times New Roman" w:hAnsi="Times New Roman" w:cs="Times New Roman"/>
          <w:lang w:eastAsia="pt-BR"/>
        </w:rPr>
        <w:t>A empresa fornecedora deverá estar regularmente habilitada, atendendo às exigências legais, fiscais e trabalhistas;</w:t>
      </w:r>
    </w:p>
    <w:p w14:paraId="486F21B8" w14:textId="3AF4A7AE" w:rsidR="00EE7C0B" w:rsidRPr="00D24E0E" w:rsidRDefault="008E0F78" w:rsidP="00026293">
      <w:pPr>
        <w:spacing w:line="288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D24E0E">
        <w:rPr>
          <w:rFonts w:ascii="Times New Roman" w:eastAsia="Times New Roman" w:hAnsi="Times New Roman" w:cs="Times New Roman"/>
          <w:lang w:eastAsia="pt-BR"/>
        </w:rPr>
        <w:t xml:space="preserve">3.6. </w:t>
      </w:r>
      <w:r w:rsidR="00EE7C0B" w:rsidRPr="00D24E0E">
        <w:rPr>
          <w:rFonts w:ascii="Times New Roman" w:eastAsia="Times New Roman" w:hAnsi="Times New Roman" w:cs="Times New Roman"/>
          <w:lang w:eastAsia="pt-BR"/>
        </w:rPr>
        <w:t>A entrega deverá ocorrer no local indicado pela Administração Municipal, dentro do prazo estabelecido, acompanhada da respectiva nota fiscal e demais documentos exigidos.</w:t>
      </w:r>
    </w:p>
    <w:p w14:paraId="41448216" w14:textId="77777777" w:rsidR="008E0F78" w:rsidRPr="00D24E0E" w:rsidRDefault="008E0F78" w:rsidP="00026293">
      <w:pPr>
        <w:spacing w:line="288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14:paraId="24A892EF" w14:textId="4741CD63" w:rsidR="008E0F78" w:rsidRPr="00D24E0E" w:rsidRDefault="008E0F78" w:rsidP="00026293">
      <w:pPr>
        <w:spacing w:line="288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t-BR"/>
        </w:rPr>
      </w:pPr>
      <w:r w:rsidRPr="00D24E0E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>4. ESTIMATIVAS DAS QUANTIDADES:</w:t>
      </w:r>
    </w:p>
    <w:p w14:paraId="286226C7" w14:textId="58AF0CDC" w:rsidR="00085A52" w:rsidRPr="00D24E0E" w:rsidRDefault="008E0F78" w:rsidP="00026293">
      <w:pPr>
        <w:pStyle w:val="NormalWeb"/>
        <w:spacing w:before="0" w:beforeAutospacing="0" w:after="0" w:afterAutospacing="0" w:line="288" w:lineRule="auto"/>
        <w:jc w:val="both"/>
        <w:rPr>
          <w:sz w:val="22"/>
          <w:szCs w:val="22"/>
        </w:rPr>
      </w:pPr>
      <w:r w:rsidRPr="00D24E0E">
        <w:rPr>
          <w:sz w:val="22"/>
          <w:szCs w:val="22"/>
        </w:rPr>
        <w:t xml:space="preserve">4.1. </w:t>
      </w:r>
      <w:r w:rsidR="00085A52" w:rsidRPr="00D24E0E">
        <w:rPr>
          <w:sz w:val="22"/>
          <w:szCs w:val="22"/>
        </w:rPr>
        <w:t>As quantidades estimadas foram estipuladas pela Secretaria Municipal da Agricultura, para atender a demanda dos serviços nas propriedades rurais, conforme tabela abaixo contendo quantidades e descritivos:</w:t>
      </w:r>
    </w:p>
    <w:tbl>
      <w:tblPr>
        <w:tblpPr w:leftFromText="141" w:rightFromText="141" w:vertAnchor="text" w:horzAnchor="margin" w:tblpX="-14" w:tblpY="80"/>
        <w:tblW w:w="10200" w:type="dxa"/>
        <w:tblLayout w:type="fixed"/>
        <w:tblLook w:val="04A0" w:firstRow="1" w:lastRow="0" w:firstColumn="1" w:lastColumn="0" w:noHBand="0" w:noVBand="1"/>
      </w:tblPr>
      <w:tblGrid>
        <w:gridCol w:w="714"/>
        <w:gridCol w:w="8070"/>
        <w:gridCol w:w="1416"/>
      </w:tblGrid>
      <w:tr w:rsidR="000E58EC" w:rsidRPr="00D24E0E" w14:paraId="631549CD" w14:textId="77777777" w:rsidTr="00D24E0E">
        <w:trPr>
          <w:trHeight w:val="281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1F922" w14:textId="77777777" w:rsidR="000E58EC" w:rsidRPr="00D24E0E" w:rsidRDefault="000E58EC" w:rsidP="00026293">
            <w:pPr>
              <w:pStyle w:val="NormalWeb"/>
              <w:spacing w:before="0" w:beforeAutospacing="0" w:after="0" w:afterAutospacing="0" w:line="288" w:lineRule="auto"/>
              <w:jc w:val="both"/>
              <w:rPr>
                <w:b/>
                <w:sz w:val="22"/>
                <w:szCs w:val="22"/>
              </w:rPr>
            </w:pPr>
            <w:r w:rsidRPr="00D24E0E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8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F6C5C" w14:textId="77777777" w:rsidR="000E58EC" w:rsidRPr="00D24E0E" w:rsidRDefault="000E58EC" w:rsidP="00026293">
            <w:pPr>
              <w:pStyle w:val="NormalWeb"/>
              <w:spacing w:before="0" w:beforeAutospacing="0" w:after="0" w:afterAutospacing="0" w:line="288" w:lineRule="auto"/>
              <w:jc w:val="both"/>
              <w:rPr>
                <w:b/>
                <w:sz w:val="22"/>
                <w:szCs w:val="22"/>
              </w:rPr>
            </w:pPr>
            <w:r w:rsidRPr="00D24E0E">
              <w:rPr>
                <w:b/>
                <w:sz w:val="22"/>
                <w:szCs w:val="22"/>
              </w:rPr>
              <w:t>Descrição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CEB8C" w14:textId="77777777" w:rsidR="000E58EC" w:rsidRPr="00D24E0E" w:rsidRDefault="000E58EC" w:rsidP="00026293">
            <w:pPr>
              <w:pStyle w:val="NormalWeb"/>
              <w:spacing w:before="0" w:beforeAutospacing="0" w:after="0" w:afterAutospacing="0" w:line="288" w:lineRule="auto"/>
              <w:jc w:val="both"/>
              <w:rPr>
                <w:b/>
                <w:sz w:val="22"/>
                <w:szCs w:val="22"/>
              </w:rPr>
            </w:pPr>
            <w:r w:rsidRPr="00D24E0E">
              <w:rPr>
                <w:b/>
                <w:sz w:val="22"/>
                <w:szCs w:val="22"/>
              </w:rPr>
              <w:t>Quantidade</w:t>
            </w:r>
          </w:p>
        </w:tc>
      </w:tr>
      <w:tr w:rsidR="000E58EC" w:rsidRPr="00D24E0E" w14:paraId="3BB9EDBB" w14:textId="77777777" w:rsidTr="00D24E0E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D25B3" w14:textId="77777777" w:rsidR="000E58EC" w:rsidRPr="00D24E0E" w:rsidRDefault="000E58EC" w:rsidP="00026293">
            <w:pPr>
              <w:pStyle w:val="NormalWeb"/>
              <w:spacing w:before="0" w:beforeAutospacing="0" w:after="0" w:afterAutospacing="0" w:line="288" w:lineRule="auto"/>
              <w:jc w:val="both"/>
              <w:rPr>
                <w:bCs/>
                <w:sz w:val="22"/>
                <w:szCs w:val="22"/>
              </w:rPr>
            </w:pPr>
            <w:r w:rsidRPr="00D24E0E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8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C10E7" w14:textId="77777777" w:rsidR="000E58EC" w:rsidRPr="00D24E0E" w:rsidRDefault="000E58EC" w:rsidP="00026293">
            <w:pPr>
              <w:pStyle w:val="NormalWeb"/>
              <w:spacing w:before="0" w:beforeAutospacing="0" w:after="0" w:afterAutospacing="0" w:line="288" w:lineRule="auto"/>
              <w:rPr>
                <w:sz w:val="22"/>
                <w:szCs w:val="22"/>
              </w:rPr>
            </w:pPr>
            <w:r w:rsidRPr="00D24E0E">
              <w:rPr>
                <w:sz w:val="22"/>
                <w:szCs w:val="22"/>
              </w:rPr>
              <w:t>Ureia 46% sacas de 50 kg</w:t>
            </w:r>
          </w:p>
          <w:p w14:paraId="000155B3" w14:textId="77777777" w:rsidR="000E58EC" w:rsidRPr="00D24E0E" w:rsidRDefault="000E58EC" w:rsidP="00026293">
            <w:pPr>
              <w:pStyle w:val="NormalWeb"/>
              <w:spacing w:before="0" w:beforeAutospacing="0" w:after="0" w:afterAutospacing="0" w:line="288" w:lineRule="auto"/>
              <w:rPr>
                <w:b/>
                <w:bCs/>
                <w:sz w:val="22"/>
                <w:szCs w:val="22"/>
              </w:rPr>
            </w:pPr>
            <w:r w:rsidRPr="00D24E0E">
              <w:rPr>
                <w:sz w:val="22"/>
                <w:szCs w:val="22"/>
              </w:rPr>
              <w:t xml:space="preserve">Adubo tipo ureia com no mínimo de 46% de nitrogênio, com grânulos cristalinos, saco de 50 kg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1572B" w14:textId="51DDA587" w:rsidR="000E58EC" w:rsidRPr="00D24E0E" w:rsidRDefault="000E58EC" w:rsidP="00A86A42">
            <w:pPr>
              <w:pStyle w:val="NormalWeb"/>
              <w:spacing w:before="0" w:beforeAutospacing="0" w:after="0" w:afterAutospacing="0" w:line="288" w:lineRule="auto"/>
              <w:jc w:val="center"/>
              <w:rPr>
                <w:b/>
                <w:sz w:val="22"/>
                <w:szCs w:val="22"/>
              </w:rPr>
            </w:pPr>
            <w:r w:rsidRPr="00D24E0E">
              <w:rPr>
                <w:sz w:val="22"/>
                <w:szCs w:val="22"/>
              </w:rPr>
              <w:t>250 sacas</w:t>
            </w:r>
          </w:p>
        </w:tc>
      </w:tr>
      <w:tr w:rsidR="000E58EC" w:rsidRPr="00D24E0E" w14:paraId="00E3F571" w14:textId="77777777" w:rsidTr="00D24E0E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1EFDB" w14:textId="77777777" w:rsidR="000E58EC" w:rsidRPr="00D24E0E" w:rsidRDefault="000E58EC" w:rsidP="00026293">
            <w:pPr>
              <w:pStyle w:val="NormalWeb"/>
              <w:spacing w:before="0" w:beforeAutospacing="0" w:after="0" w:afterAutospacing="0" w:line="288" w:lineRule="auto"/>
              <w:jc w:val="both"/>
              <w:rPr>
                <w:bCs/>
                <w:sz w:val="22"/>
                <w:szCs w:val="22"/>
              </w:rPr>
            </w:pPr>
            <w:r w:rsidRPr="00D24E0E">
              <w:rPr>
                <w:bCs/>
                <w:sz w:val="22"/>
                <w:szCs w:val="22"/>
              </w:rPr>
              <w:lastRenderedPageBreak/>
              <w:t>02</w:t>
            </w:r>
          </w:p>
        </w:tc>
        <w:tc>
          <w:tcPr>
            <w:tcW w:w="8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B84FF" w14:textId="77777777" w:rsidR="000E58EC" w:rsidRPr="00D24E0E" w:rsidRDefault="000E58EC" w:rsidP="00026293">
            <w:pPr>
              <w:pStyle w:val="NormalWeb"/>
              <w:spacing w:before="0" w:beforeAutospacing="0" w:after="0" w:afterAutospacing="0" w:line="288" w:lineRule="auto"/>
              <w:rPr>
                <w:sz w:val="22"/>
                <w:szCs w:val="22"/>
              </w:rPr>
            </w:pPr>
            <w:r w:rsidRPr="00D24E0E">
              <w:rPr>
                <w:sz w:val="22"/>
                <w:szCs w:val="22"/>
              </w:rPr>
              <w:t xml:space="preserve">Adubo NPK 10-15-15 saca de 50Kg </w:t>
            </w:r>
          </w:p>
          <w:p w14:paraId="28E9D559" w14:textId="456BB585" w:rsidR="000E58EC" w:rsidRPr="00D24E0E" w:rsidRDefault="000E58EC" w:rsidP="00026293">
            <w:pPr>
              <w:pStyle w:val="NormalWeb"/>
              <w:spacing w:before="0" w:beforeAutospacing="0" w:after="0" w:afterAutospacing="0" w:line="288" w:lineRule="auto"/>
              <w:rPr>
                <w:sz w:val="22"/>
                <w:szCs w:val="22"/>
              </w:rPr>
            </w:pPr>
            <w:r w:rsidRPr="00D24E0E">
              <w:rPr>
                <w:sz w:val="22"/>
                <w:szCs w:val="22"/>
              </w:rPr>
              <w:t>Fertilizante NPK, (composto por 10% de Nitrogênio, 15% de Fósforo e 15% de Potássio) em grânulos, COMPOSIÇÃO: 10-15-15, EMBALAGEM: Saco com 50 kg.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A7F57" w14:textId="3F2411A5" w:rsidR="000E58EC" w:rsidRPr="00D24E0E" w:rsidRDefault="000E58EC" w:rsidP="00A86A42">
            <w:pPr>
              <w:pStyle w:val="NormalWeb"/>
              <w:spacing w:before="0" w:beforeAutospacing="0" w:after="0" w:afterAutospacing="0" w:line="288" w:lineRule="auto"/>
              <w:jc w:val="center"/>
              <w:rPr>
                <w:sz w:val="22"/>
                <w:szCs w:val="22"/>
              </w:rPr>
            </w:pPr>
            <w:r w:rsidRPr="00D24E0E">
              <w:rPr>
                <w:sz w:val="22"/>
                <w:szCs w:val="22"/>
              </w:rPr>
              <w:t>250 sacas</w:t>
            </w:r>
          </w:p>
        </w:tc>
      </w:tr>
    </w:tbl>
    <w:p w14:paraId="592868B7" w14:textId="77777777" w:rsidR="00085A52" w:rsidRPr="00D24E0E" w:rsidRDefault="00085A52" w:rsidP="00026293">
      <w:pPr>
        <w:spacing w:line="288" w:lineRule="auto"/>
        <w:jc w:val="both"/>
        <w:rPr>
          <w:rFonts w:ascii="Times New Roman" w:eastAsia="Times New Roman" w:hAnsi="Times New Roman" w:cs="Times New Roman"/>
        </w:rPr>
      </w:pPr>
    </w:p>
    <w:p w14:paraId="4C3DB9F6" w14:textId="2FC11754" w:rsidR="007D1B36" w:rsidRPr="00D24E0E" w:rsidRDefault="008E0F78" w:rsidP="00026293">
      <w:pPr>
        <w:spacing w:line="288" w:lineRule="auto"/>
        <w:jc w:val="both"/>
        <w:rPr>
          <w:rFonts w:ascii="Times New Roman" w:eastAsia="Times New Roman" w:hAnsi="Times New Roman" w:cs="Times New Roman"/>
          <w:b/>
          <w:bCs/>
          <w:u w:val="single"/>
        </w:rPr>
      </w:pPr>
      <w:r w:rsidRPr="00D24E0E">
        <w:rPr>
          <w:rFonts w:ascii="Times New Roman" w:eastAsia="Times New Roman" w:hAnsi="Times New Roman" w:cs="Times New Roman"/>
          <w:b/>
          <w:bCs/>
          <w:u w:val="single"/>
        </w:rPr>
        <w:t>5. ALTERNATIVAS DISPONÍVEIS NO MERCADO:</w:t>
      </w:r>
    </w:p>
    <w:p w14:paraId="652C5D15" w14:textId="029CB308" w:rsidR="00EE7C0B" w:rsidRPr="00D24E0E" w:rsidRDefault="008E0F78" w:rsidP="00026293">
      <w:pPr>
        <w:spacing w:line="288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D24E0E">
        <w:rPr>
          <w:rFonts w:ascii="Times New Roman" w:eastAsia="Times New Roman" w:hAnsi="Times New Roman" w:cs="Times New Roman"/>
          <w:lang w:eastAsia="pt-BR"/>
        </w:rPr>
        <w:t xml:space="preserve">5.1. </w:t>
      </w:r>
      <w:r w:rsidR="00EE7C0B" w:rsidRPr="00D24E0E">
        <w:rPr>
          <w:rFonts w:ascii="Times New Roman" w:eastAsia="Times New Roman" w:hAnsi="Times New Roman" w:cs="Times New Roman"/>
          <w:lang w:eastAsia="pt-BR"/>
        </w:rPr>
        <w:t>As soluções disponíveis no mercado para atendimento da necessidade administrativa consistem na aquisição de insumos agrícolas junto a empresas especializadas na comercialização de fertilizantes.</w:t>
      </w:r>
    </w:p>
    <w:p w14:paraId="407A2629" w14:textId="77777777" w:rsidR="000E58EC" w:rsidRPr="00D24E0E" w:rsidRDefault="000E58EC" w:rsidP="00026293">
      <w:pPr>
        <w:spacing w:line="288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14:paraId="71FBDB0C" w14:textId="1F83450A" w:rsidR="00EE7C0B" w:rsidRPr="00D24E0E" w:rsidRDefault="008E0F78" w:rsidP="00026293">
      <w:pPr>
        <w:spacing w:line="288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D24E0E">
        <w:rPr>
          <w:rFonts w:ascii="Times New Roman" w:eastAsia="Times New Roman" w:hAnsi="Times New Roman" w:cs="Times New Roman"/>
          <w:lang w:eastAsia="pt-BR"/>
        </w:rPr>
        <w:t xml:space="preserve">5.2. </w:t>
      </w:r>
      <w:r w:rsidR="00EE7C0B" w:rsidRPr="00D24E0E">
        <w:rPr>
          <w:rFonts w:ascii="Times New Roman" w:eastAsia="Times New Roman" w:hAnsi="Times New Roman" w:cs="Times New Roman"/>
          <w:lang w:eastAsia="pt-BR"/>
        </w:rPr>
        <w:t>Após análise das alternativas existentes, conclui-se que a aquisição direta de ureia 46% e adubo NPK 10-15-15 é a solução mais adequada sob os aspectos técnico e econômico, por atender de forma eficiente às necessidades dos produtores rurais, garantindo melhor desempenho produtivo e custo-benefício satisfatório.</w:t>
      </w:r>
    </w:p>
    <w:p w14:paraId="67BBA0F9" w14:textId="77777777" w:rsidR="000E58EC" w:rsidRPr="00D24E0E" w:rsidRDefault="000E58EC" w:rsidP="00026293">
      <w:pPr>
        <w:pStyle w:val="NormalWeb"/>
        <w:spacing w:before="0" w:beforeAutospacing="0" w:after="0" w:afterAutospacing="0" w:line="288" w:lineRule="auto"/>
        <w:jc w:val="both"/>
        <w:rPr>
          <w:b/>
          <w:bCs/>
          <w:sz w:val="22"/>
          <w:szCs w:val="22"/>
          <w:u w:val="single"/>
        </w:rPr>
      </w:pPr>
    </w:p>
    <w:p w14:paraId="75442020" w14:textId="1A73CE3C" w:rsidR="00085A52" w:rsidRPr="00D24E0E" w:rsidRDefault="008E0F78" w:rsidP="00026293">
      <w:pPr>
        <w:pStyle w:val="NormalWeb"/>
        <w:spacing w:before="0" w:beforeAutospacing="0" w:after="0" w:afterAutospacing="0" w:line="288" w:lineRule="auto"/>
        <w:jc w:val="both"/>
        <w:rPr>
          <w:b/>
          <w:bCs/>
          <w:sz w:val="22"/>
          <w:szCs w:val="22"/>
          <w:u w:val="single"/>
        </w:rPr>
      </w:pPr>
      <w:r w:rsidRPr="00D24E0E">
        <w:rPr>
          <w:b/>
          <w:bCs/>
          <w:sz w:val="22"/>
          <w:szCs w:val="22"/>
          <w:u w:val="single"/>
        </w:rPr>
        <w:t>6. ESTIMATIVAS DO VALOR DA CONTRATAÇÃO:</w:t>
      </w:r>
    </w:p>
    <w:p w14:paraId="4FE8B81C" w14:textId="202E818C" w:rsidR="00085A52" w:rsidRPr="00D24E0E" w:rsidRDefault="008E0F78" w:rsidP="00026293">
      <w:pPr>
        <w:pStyle w:val="NormalWeb"/>
        <w:spacing w:before="0" w:beforeAutospacing="0" w:after="0" w:afterAutospacing="0" w:line="288" w:lineRule="auto"/>
        <w:jc w:val="both"/>
        <w:rPr>
          <w:sz w:val="22"/>
          <w:szCs w:val="22"/>
        </w:rPr>
      </w:pPr>
      <w:r w:rsidRPr="00D24E0E">
        <w:rPr>
          <w:sz w:val="22"/>
          <w:szCs w:val="22"/>
        </w:rPr>
        <w:t xml:space="preserve">6.1. </w:t>
      </w:r>
      <w:r w:rsidR="00085A52" w:rsidRPr="00D24E0E">
        <w:rPr>
          <w:sz w:val="22"/>
          <w:szCs w:val="22"/>
        </w:rPr>
        <w:t xml:space="preserve">Estima-se para o objeto do presente projeto o </w:t>
      </w:r>
      <w:r w:rsidR="00321EA4" w:rsidRPr="00D24E0E">
        <w:rPr>
          <w:rStyle w:val="Forte"/>
          <w:rFonts w:eastAsia="Calibri"/>
          <w:b w:val="0"/>
          <w:bCs w:val="0"/>
          <w:sz w:val="22"/>
          <w:szCs w:val="22"/>
        </w:rPr>
        <w:t xml:space="preserve">valor total de R$ </w:t>
      </w:r>
      <w:r w:rsidR="00A86A42" w:rsidRPr="00D24E0E">
        <w:rPr>
          <w:rStyle w:val="Forte"/>
          <w:rFonts w:eastAsia="Calibri"/>
          <w:b w:val="0"/>
          <w:bCs w:val="0"/>
          <w:sz w:val="22"/>
          <w:szCs w:val="22"/>
        </w:rPr>
        <w:t>86.207</w:t>
      </w:r>
      <w:r w:rsidR="00321EA4" w:rsidRPr="00D24E0E">
        <w:rPr>
          <w:rStyle w:val="Forte"/>
          <w:rFonts w:eastAsia="Calibri"/>
          <w:b w:val="0"/>
          <w:bCs w:val="0"/>
          <w:sz w:val="22"/>
          <w:szCs w:val="22"/>
        </w:rPr>
        <w:t>,</w:t>
      </w:r>
      <w:r w:rsidR="00A86A42" w:rsidRPr="00D24E0E">
        <w:rPr>
          <w:rStyle w:val="Forte"/>
          <w:rFonts w:eastAsia="Calibri"/>
          <w:b w:val="0"/>
          <w:bCs w:val="0"/>
          <w:sz w:val="22"/>
          <w:szCs w:val="22"/>
        </w:rPr>
        <w:t>50</w:t>
      </w:r>
      <w:r w:rsidRPr="00D24E0E">
        <w:rPr>
          <w:rStyle w:val="Forte"/>
          <w:rFonts w:eastAsia="Calibri"/>
          <w:b w:val="0"/>
          <w:bCs w:val="0"/>
          <w:sz w:val="22"/>
          <w:szCs w:val="22"/>
        </w:rPr>
        <w:t xml:space="preserve"> (</w:t>
      </w:r>
      <w:r w:rsidR="00A86A42" w:rsidRPr="00D24E0E">
        <w:rPr>
          <w:rStyle w:val="Forte"/>
          <w:rFonts w:eastAsia="Calibri"/>
          <w:b w:val="0"/>
          <w:bCs w:val="0"/>
          <w:sz w:val="22"/>
          <w:szCs w:val="22"/>
        </w:rPr>
        <w:t>oi</w:t>
      </w:r>
      <w:r w:rsidRPr="00D24E0E">
        <w:rPr>
          <w:rStyle w:val="Forte"/>
          <w:rFonts w:eastAsia="Calibri"/>
          <w:b w:val="0"/>
          <w:bCs w:val="0"/>
          <w:sz w:val="22"/>
          <w:szCs w:val="22"/>
        </w:rPr>
        <w:t xml:space="preserve">tenta e </w:t>
      </w:r>
      <w:r w:rsidR="00A86A42" w:rsidRPr="00D24E0E">
        <w:rPr>
          <w:rStyle w:val="Forte"/>
          <w:rFonts w:eastAsia="Calibri"/>
          <w:b w:val="0"/>
          <w:bCs w:val="0"/>
          <w:sz w:val="22"/>
          <w:szCs w:val="22"/>
        </w:rPr>
        <w:t xml:space="preserve">seis </w:t>
      </w:r>
      <w:r w:rsidRPr="00D24E0E">
        <w:rPr>
          <w:rStyle w:val="Forte"/>
          <w:rFonts w:eastAsia="Calibri"/>
          <w:b w:val="0"/>
          <w:bCs w:val="0"/>
          <w:sz w:val="22"/>
          <w:szCs w:val="22"/>
        </w:rPr>
        <w:t xml:space="preserve">mil </w:t>
      </w:r>
      <w:r w:rsidR="00A86A42" w:rsidRPr="00D24E0E">
        <w:rPr>
          <w:rStyle w:val="Forte"/>
          <w:rFonts w:eastAsia="Calibri"/>
          <w:b w:val="0"/>
          <w:bCs w:val="0"/>
          <w:sz w:val="22"/>
          <w:szCs w:val="22"/>
        </w:rPr>
        <w:t xml:space="preserve">duzentos e sete reais e cinquenta </w:t>
      </w:r>
      <w:r w:rsidRPr="00D24E0E">
        <w:rPr>
          <w:rStyle w:val="Forte"/>
          <w:rFonts w:eastAsia="Calibri"/>
          <w:b w:val="0"/>
          <w:bCs w:val="0"/>
          <w:sz w:val="22"/>
          <w:szCs w:val="22"/>
        </w:rPr>
        <w:t>centavos)</w:t>
      </w:r>
      <w:r w:rsidR="00085A52" w:rsidRPr="00D24E0E">
        <w:rPr>
          <w:sz w:val="22"/>
          <w:szCs w:val="22"/>
        </w:rPr>
        <w:t>, conforme memória de cálculo devidamente indicada em anexo.</w:t>
      </w:r>
    </w:p>
    <w:p w14:paraId="2DEBDD0B" w14:textId="02E01DE4" w:rsidR="00085A52" w:rsidRPr="00D24E0E" w:rsidRDefault="008E0F78" w:rsidP="00026293">
      <w:pPr>
        <w:pStyle w:val="NormalWeb"/>
        <w:spacing w:before="0" w:beforeAutospacing="0" w:after="0" w:afterAutospacing="0" w:line="288" w:lineRule="auto"/>
        <w:jc w:val="both"/>
        <w:rPr>
          <w:sz w:val="22"/>
          <w:szCs w:val="22"/>
        </w:rPr>
      </w:pPr>
      <w:r w:rsidRPr="00D24E0E">
        <w:rPr>
          <w:sz w:val="22"/>
          <w:szCs w:val="22"/>
        </w:rPr>
        <w:t xml:space="preserve">6.2. </w:t>
      </w:r>
      <w:r w:rsidR="00085A52" w:rsidRPr="00D24E0E">
        <w:rPr>
          <w:sz w:val="22"/>
          <w:szCs w:val="22"/>
        </w:rPr>
        <w:t>Do montante total:</w:t>
      </w:r>
    </w:p>
    <w:p w14:paraId="4C8BC4CA" w14:textId="69A322F5" w:rsidR="00085A52" w:rsidRPr="00D24E0E" w:rsidRDefault="00446367" w:rsidP="00026293">
      <w:pPr>
        <w:pStyle w:val="NormalWeb"/>
        <w:spacing w:before="0" w:beforeAutospacing="0" w:after="0" w:afterAutospacing="0" w:line="288" w:lineRule="auto"/>
        <w:jc w:val="both"/>
        <w:rPr>
          <w:sz w:val="22"/>
          <w:szCs w:val="22"/>
        </w:rPr>
      </w:pPr>
      <w:r w:rsidRPr="00D24E0E">
        <w:rPr>
          <w:rStyle w:val="Forte"/>
          <w:rFonts w:eastAsia="Calibri"/>
          <w:b w:val="0"/>
          <w:bCs w:val="0"/>
          <w:sz w:val="22"/>
          <w:szCs w:val="22"/>
        </w:rPr>
        <w:t xml:space="preserve">a. </w:t>
      </w:r>
      <w:r w:rsidR="00321EA4" w:rsidRPr="00D24E0E">
        <w:rPr>
          <w:rStyle w:val="Forte"/>
          <w:rFonts w:eastAsia="Calibri"/>
          <w:b w:val="0"/>
          <w:bCs w:val="0"/>
          <w:sz w:val="22"/>
          <w:szCs w:val="22"/>
        </w:rPr>
        <w:t>R$ 58.411,58</w:t>
      </w:r>
      <w:r w:rsidR="00085A52" w:rsidRPr="00D24E0E">
        <w:rPr>
          <w:sz w:val="22"/>
          <w:szCs w:val="22"/>
        </w:rPr>
        <w:t xml:space="preserve"> </w:t>
      </w:r>
      <w:r w:rsidRPr="00D24E0E">
        <w:rPr>
          <w:sz w:val="22"/>
          <w:szCs w:val="22"/>
        </w:rPr>
        <w:t>(cinquenta e oito mil quatrocentos e onze reais e cinquenta e oito centavos)</w:t>
      </w:r>
      <w:r w:rsidR="00085A52" w:rsidRPr="00D24E0E">
        <w:rPr>
          <w:sz w:val="22"/>
          <w:szCs w:val="22"/>
        </w:rPr>
        <w:t xml:space="preserve"> da </w:t>
      </w:r>
      <w:r w:rsidR="00085A52" w:rsidRPr="00D24E0E">
        <w:rPr>
          <w:rStyle w:val="Forte"/>
          <w:rFonts w:eastAsia="Calibri"/>
          <w:b w:val="0"/>
          <w:bCs w:val="0"/>
          <w:sz w:val="22"/>
          <w:szCs w:val="22"/>
        </w:rPr>
        <w:t>Concedente Estadual – Secretaria de Desenvolvimento Rural</w:t>
      </w:r>
      <w:r w:rsidR="00085A52" w:rsidRPr="00D24E0E">
        <w:rPr>
          <w:sz w:val="22"/>
          <w:szCs w:val="22"/>
        </w:rPr>
        <w:t>;</w:t>
      </w:r>
    </w:p>
    <w:p w14:paraId="29095266" w14:textId="21BB582B" w:rsidR="00085A52" w:rsidRPr="00D24E0E" w:rsidRDefault="00446367" w:rsidP="00026293">
      <w:pPr>
        <w:pStyle w:val="NormalWeb"/>
        <w:spacing w:before="0" w:beforeAutospacing="0" w:after="0" w:afterAutospacing="0" w:line="288" w:lineRule="auto"/>
        <w:jc w:val="both"/>
        <w:rPr>
          <w:sz w:val="22"/>
          <w:szCs w:val="22"/>
        </w:rPr>
      </w:pPr>
      <w:r w:rsidRPr="00D24E0E">
        <w:rPr>
          <w:rStyle w:val="Forte"/>
          <w:rFonts w:eastAsia="Calibri"/>
          <w:b w:val="0"/>
          <w:bCs w:val="0"/>
          <w:sz w:val="22"/>
          <w:szCs w:val="22"/>
        </w:rPr>
        <w:t xml:space="preserve">b. </w:t>
      </w:r>
      <w:r w:rsidR="00321EA4" w:rsidRPr="00D24E0E">
        <w:rPr>
          <w:rStyle w:val="Forte"/>
          <w:rFonts w:eastAsia="Calibri"/>
          <w:b w:val="0"/>
          <w:bCs w:val="0"/>
          <w:sz w:val="22"/>
          <w:szCs w:val="22"/>
        </w:rPr>
        <w:t>R$ 14.115,92</w:t>
      </w:r>
      <w:r w:rsidRPr="00D24E0E">
        <w:rPr>
          <w:rStyle w:val="Forte"/>
          <w:rFonts w:eastAsia="Calibri"/>
          <w:b w:val="0"/>
          <w:bCs w:val="0"/>
          <w:sz w:val="22"/>
          <w:szCs w:val="22"/>
        </w:rPr>
        <w:t xml:space="preserve"> (quatorze mil cento e quinze reais e noventa e dois centavos), </w:t>
      </w:r>
      <w:r w:rsidR="00085A52" w:rsidRPr="00D24E0E">
        <w:rPr>
          <w:sz w:val="22"/>
          <w:szCs w:val="22"/>
        </w:rPr>
        <w:t xml:space="preserve">correspondem à </w:t>
      </w:r>
      <w:r w:rsidR="00085A52" w:rsidRPr="00D24E0E">
        <w:rPr>
          <w:rStyle w:val="Forte"/>
          <w:rFonts w:eastAsia="Calibri"/>
          <w:b w:val="0"/>
          <w:bCs w:val="0"/>
          <w:sz w:val="22"/>
          <w:szCs w:val="22"/>
        </w:rPr>
        <w:t>contrapartida financeira do Município de Palmitinho</w:t>
      </w:r>
      <w:r w:rsidR="00085A52" w:rsidRPr="00D24E0E">
        <w:rPr>
          <w:sz w:val="22"/>
          <w:szCs w:val="22"/>
        </w:rPr>
        <w:t>.</w:t>
      </w:r>
    </w:p>
    <w:p w14:paraId="65AAE4CD" w14:textId="42DFEFF1" w:rsidR="00085A52" w:rsidRPr="00D24E0E" w:rsidRDefault="00446367" w:rsidP="00026293">
      <w:pPr>
        <w:pStyle w:val="NormalWeb"/>
        <w:spacing w:before="0" w:beforeAutospacing="0" w:after="0" w:afterAutospacing="0" w:line="288" w:lineRule="auto"/>
        <w:jc w:val="both"/>
        <w:rPr>
          <w:sz w:val="22"/>
          <w:szCs w:val="22"/>
        </w:rPr>
      </w:pPr>
      <w:r w:rsidRPr="00D24E0E">
        <w:rPr>
          <w:sz w:val="22"/>
          <w:szCs w:val="22"/>
        </w:rPr>
        <w:t xml:space="preserve">6.3. </w:t>
      </w:r>
      <w:r w:rsidR="00085A52" w:rsidRPr="00D24E0E">
        <w:rPr>
          <w:sz w:val="22"/>
          <w:szCs w:val="22"/>
        </w:rPr>
        <w:t>Os valores foram apurados com base em pesquisa de preços realizada junto a empresas do setor de máquinas e implementos agrícolas, considerando a média dos orçamentos obtidos.</w:t>
      </w:r>
    </w:p>
    <w:p w14:paraId="687BBCFD" w14:textId="77777777" w:rsidR="00446367" w:rsidRPr="00D24E0E" w:rsidRDefault="00446367" w:rsidP="00026293">
      <w:pPr>
        <w:pStyle w:val="NormalWeb"/>
        <w:spacing w:before="0" w:beforeAutospacing="0" w:after="0" w:afterAutospacing="0" w:line="288" w:lineRule="auto"/>
        <w:jc w:val="both"/>
        <w:rPr>
          <w:color w:val="FF0000"/>
          <w:sz w:val="22"/>
          <w:szCs w:val="22"/>
        </w:rPr>
      </w:pPr>
    </w:p>
    <w:p w14:paraId="2DA15D5D" w14:textId="314A8424" w:rsidR="00446367" w:rsidRPr="00D24E0E" w:rsidRDefault="00446367" w:rsidP="00026293">
      <w:pPr>
        <w:pStyle w:val="NormalWeb"/>
        <w:spacing w:before="0" w:beforeAutospacing="0" w:after="0" w:afterAutospacing="0" w:line="288" w:lineRule="auto"/>
        <w:jc w:val="both"/>
        <w:rPr>
          <w:b/>
          <w:bCs/>
          <w:sz w:val="22"/>
          <w:szCs w:val="22"/>
          <w:u w:val="single"/>
        </w:rPr>
      </w:pPr>
      <w:r w:rsidRPr="00D24E0E">
        <w:rPr>
          <w:b/>
          <w:bCs/>
          <w:sz w:val="22"/>
          <w:szCs w:val="22"/>
          <w:u w:val="single"/>
        </w:rPr>
        <w:t>7. DESCRIÇÃO DS SOLUÇÃO COMO UM TODO:</w:t>
      </w:r>
    </w:p>
    <w:p w14:paraId="7423EE2C" w14:textId="2A959B8D" w:rsidR="00321EA4" w:rsidRPr="00D24E0E" w:rsidRDefault="00446367" w:rsidP="00026293">
      <w:pPr>
        <w:spacing w:line="288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D24E0E">
        <w:rPr>
          <w:rFonts w:ascii="Times New Roman" w:eastAsia="Times New Roman" w:hAnsi="Times New Roman" w:cs="Times New Roman"/>
          <w:lang w:eastAsia="pt-BR"/>
        </w:rPr>
        <w:t xml:space="preserve">7.1. </w:t>
      </w:r>
      <w:r w:rsidR="00321EA4" w:rsidRPr="00D24E0E">
        <w:rPr>
          <w:rFonts w:ascii="Times New Roman" w:eastAsia="Times New Roman" w:hAnsi="Times New Roman" w:cs="Times New Roman"/>
          <w:lang w:eastAsia="pt-BR"/>
        </w:rPr>
        <w:t>A solução proposta consiste na aquisição de fertilizantes agrícolas (ureia 46% e adubo NPK 10-15-15), a serem utilizados nas ações de apoio aos produtores rurais do município.</w:t>
      </w:r>
    </w:p>
    <w:p w14:paraId="2174FCCE" w14:textId="77777777" w:rsidR="00085A52" w:rsidRPr="00D24E0E" w:rsidRDefault="00321EA4" w:rsidP="00026293">
      <w:pPr>
        <w:spacing w:line="288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D24E0E">
        <w:rPr>
          <w:rFonts w:ascii="Times New Roman" w:eastAsia="Times New Roman" w:hAnsi="Times New Roman" w:cs="Times New Roman"/>
          <w:lang w:eastAsia="pt-BR"/>
        </w:rPr>
        <w:t>Os insumos permitirão incremento da produtividade agrícola, melhoria das condições de cultivo e fortalecimento das políticas públicas voltadas ao desenvolvimento rural sustentável.</w:t>
      </w:r>
    </w:p>
    <w:p w14:paraId="2F186AD3" w14:textId="77777777" w:rsidR="00446367" w:rsidRPr="00D24E0E" w:rsidRDefault="00446367" w:rsidP="00026293">
      <w:pPr>
        <w:spacing w:line="288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D24E0E">
        <w:rPr>
          <w:rFonts w:ascii="Times New Roman" w:eastAsia="Times New Roman" w:hAnsi="Times New Roman" w:cs="Times New Roman"/>
          <w:lang w:eastAsia="pt-BR"/>
        </w:rPr>
        <w:t xml:space="preserve">7.2. </w:t>
      </w:r>
      <w:r w:rsidR="00B6755B" w:rsidRPr="00D24E0E">
        <w:rPr>
          <w:rFonts w:ascii="Times New Roman" w:eastAsia="Times New Roman" w:hAnsi="Times New Roman" w:cs="Times New Roman"/>
          <w:lang w:eastAsia="pt-BR"/>
        </w:rPr>
        <w:t>A Prefeitura Municipal de Palmitinho será responsável pela aquisição de 250 sacas de ureia 46% N e 250 sacas de adubo 10-15-15 NPK, em sacas de 50 kg. A execução do convênio terá duração de 12 meses a partir da data de publicação no DOE.</w:t>
      </w:r>
    </w:p>
    <w:p w14:paraId="0083B282" w14:textId="66840A4A" w:rsidR="00B6755B" w:rsidRPr="00D24E0E" w:rsidRDefault="00446367" w:rsidP="00026293">
      <w:pPr>
        <w:spacing w:line="288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D24E0E">
        <w:rPr>
          <w:rFonts w:ascii="Times New Roman" w:eastAsia="Times New Roman" w:hAnsi="Times New Roman" w:cs="Times New Roman"/>
          <w:lang w:eastAsia="pt-BR"/>
        </w:rPr>
        <w:t>7.3.</w:t>
      </w:r>
      <w:r w:rsidR="00B6755B" w:rsidRPr="00D24E0E">
        <w:rPr>
          <w:rFonts w:ascii="Times New Roman" w:eastAsia="Times New Roman" w:hAnsi="Times New Roman" w:cs="Times New Roman"/>
          <w:lang w:eastAsia="pt-BR"/>
        </w:rPr>
        <w:t xml:space="preserve"> A entrega será realizada na sede da prefeitura, e os agricultores serão responsáveis pela retirada e transporte dos materiais. </w:t>
      </w:r>
    </w:p>
    <w:p w14:paraId="041F9D86" w14:textId="77777777" w:rsidR="00446367" w:rsidRPr="00D24E0E" w:rsidRDefault="00446367" w:rsidP="00026293">
      <w:pPr>
        <w:spacing w:line="288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D24E0E">
        <w:rPr>
          <w:rFonts w:ascii="Times New Roman" w:eastAsia="Times New Roman" w:hAnsi="Times New Roman" w:cs="Times New Roman"/>
          <w:lang w:eastAsia="pt-BR"/>
        </w:rPr>
        <w:t xml:space="preserve">7.4. </w:t>
      </w:r>
      <w:r w:rsidR="00B6755B" w:rsidRPr="00D24E0E">
        <w:rPr>
          <w:rFonts w:ascii="Times New Roman" w:eastAsia="Times New Roman" w:hAnsi="Times New Roman" w:cs="Times New Roman"/>
          <w:lang w:eastAsia="pt-BR"/>
        </w:rPr>
        <w:t xml:space="preserve">A EMATER prestará apoio técnico às famílias beneficiadas, auxiliando na aplicação adequada dos insumos. Este investimento, alinhado com as diretrizes da Consulta Popular 2024/2025, visa o fortalecimento da agricultura local e a melhoria da qualidade de vida dos produtores rurais. </w:t>
      </w:r>
    </w:p>
    <w:p w14:paraId="15C6DDC1" w14:textId="6628A9AF" w:rsidR="007D1B36" w:rsidRPr="00D24E0E" w:rsidRDefault="00446367" w:rsidP="00026293">
      <w:pPr>
        <w:spacing w:line="288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D24E0E">
        <w:rPr>
          <w:rFonts w:ascii="Times New Roman" w:eastAsia="Times New Roman" w:hAnsi="Times New Roman" w:cs="Times New Roman"/>
          <w:lang w:eastAsia="pt-BR"/>
        </w:rPr>
        <w:t xml:space="preserve">7.5. </w:t>
      </w:r>
      <w:r w:rsidR="00B6755B" w:rsidRPr="00D24E0E">
        <w:rPr>
          <w:rFonts w:ascii="Times New Roman" w:eastAsia="Times New Roman" w:hAnsi="Times New Roman" w:cs="Times New Roman"/>
          <w:lang w:eastAsia="pt-BR"/>
        </w:rPr>
        <w:t>Os insumos serão doados a 50 famílias de pequenos produtores rurais, proporcionando meios para fortalecer a economia familiar.</w:t>
      </w:r>
    </w:p>
    <w:p w14:paraId="19EE885C" w14:textId="77777777" w:rsidR="00446367" w:rsidRPr="00D24E0E" w:rsidRDefault="00446367" w:rsidP="00026293">
      <w:pPr>
        <w:spacing w:line="288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14:paraId="523D2DD6" w14:textId="3254E240" w:rsidR="00446367" w:rsidRPr="00D24E0E" w:rsidRDefault="00446367" w:rsidP="00026293">
      <w:pPr>
        <w:spacing w:line="276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t-BR"/>
        </w:rPr>
      </w:pPr>
      <w:r w:rsidRPr="00D24E0E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>8. JUSTIFICATIVA PARA O PARCELAMENTO OU NÃO DA CONTRATAÇÃO:</w:t>
      </w:r>
    </w:p>
    <w:p w14:paraId="1C3909CD" w14:textId="284632C7" w:rsidR="00085A52" w:rsidRPr="00D24E0E" w:rsidRDefault="00446367" w:rsidP="00026293">
      <w:pPr>
        <w:spacing w:line="276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D24E0E">
        <w:rPr>
          <w:rFonts w:ascii="Times New Roman" w:eastAsia="Times New Roman" w:hAnsi="Times New Roman" w:cs="Times New Roman"/>
          <w:lang w:eastAsia="pt-BR"/>
        </w:rPr>
        <w:t xml:space="preserve">8.1. </w:t>
      </w:r>
      <w:r w:rsidR="00321EA4" w:rsidRPr="00D24E0E">
        <w:rPr>
          <w:rFonts w:ascii="Times New Roman" w:eastAsia="Times New Roman" w:hAnsi="Times New Roman" w:cs="Times New Roman"/>
          <w:lang w:eastAsia="pt-BR"/>
        </w:rPr>
        <w:t>O parcelamento do objeto não se mostra necessário, uma vez que os itens possuem natureza semelhante, finalidade comum e serão utilizados de forma integrada nas ações da Secretaria Municipal de Agricultura, sendo mais vantajosa a contratação conjunta sob os aspectos técnico, operacional e econômico.</w:t>
      </w:r>
    </w:p>
    <w:p w14:paraId="7AD23157" w14:textId="6BEDEE86" w:rsidR="00446367" w:rsidRPr="00D24E0E" w:rsidRDefault="00446367" w:rsidP="00026293">
      <w:pPr>
        <w:spacing w:line="276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t-BR"/>
        </w:rPr>
      </w:pPr>
      <w:r w:rsidRPr="00D24E0E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lastRenderedPageBreak/>
        <w:t>9. RESULTADOS PRETENDIDOS:</w:t>
      </w:r>
    </w:p>
    <w:p w14:paraId="6923567B" w14:textId="527E89B5" w:rsidR="00085A52" w:rsidRPr="00D24E0E" w:rsidRDefault="00446367" w:rsidP="00026293">
      <w:pPr>
        <w:spacing w:line="276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D24E0E">
        <w:rPr>
          <w:rFonts w:ascii="Times New Roman" w:eastAsia="Times New Roman" w:hAnsi="Times New Roman" w:cs="Times New Roman"/>
          <w:lang w:eastAsia="pt-BR"/>
        </w:rPr>
        <w:t xml:space="preserve">9.1. </w:t>
      </w:r>
      <w:r w:rsidR="00085A52" w:rsidRPr="00D24E0E">
        <w:rPr>
          <w:rFonts w:ascii="Times New Roman" w:eastAsia="Times New Roman" w:hAnsi="Times New Roman" w:cs="Times New Roman"/>
          <w:lang w:eastAsia="pt-BR"/>
        </w:rPr>
        <w:t>Pretende-se, com a presente aquisição, proporcionar melhores condições de atendimento aos produtores rurais, aumentando a eficiência das ações da Secretaria Municipal de Agricultura, promovendo o desenvolvimento rural e fortalecendo a produção agropecuária do município.</w:t>
      </w:r>
    </w:p>
    <w:p w14:paraId="0BB98C85" w14:textId="61A162CB" w:rsidR="00085A52" w:rsidRPr="00D24E0E" w:rsidRDefault="00446367" w:rsidP="00026293">
      <w:pPr>
        <w:spacing w:line="276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D24E0E">
        <w:rPr>
          <w:rFonts w:ascii="Times New Roman" w:eastAsia="Times New Roman" w:hAnsi="Times New Roman" w:cs="Times New Roman"/>
          <w:lang w:eastAsia="pt-BR"/>
        </w:rPr>
        <w:t xml:space="preserve">9.2. </w:t>
      </w:r>
      <w:r w:rsidR="00085A52" w:rsidRPr="00D24E0E">
        <w:rPr>
          <w:rFonts w:ascii="Times New Roman" w:eastAsia="Times New Roman" w:hAnsi="Times New Roman" w:cs="Times New Roman"/>
          <w:lang w:eastAsia="pt-BR"/>
        </w:rPr>
        <w:t>Busca-se, ainda, assegurar a seleção da proposta mais vantajosa para a Administração, observando os princípios da legalidade, isonomia, eficiência, economicidade e sustentabilidade.</w:t>
      </w:r>
    </w:p>
    <w:p w14:paraId="524E81F9" w14:textId="77777777" w:rsidR="00446367" w:rsidRPr="00D24E0E" w:rsidRDefault="00446367" w:rsidP="00026293">
      <w:pPr>
        <w:spacing w:line="276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14:paraId="429BBE36" w14:textId="6B3ECAB0" w:rsidR="00446367" w:rsidRPr="00D24E0E" w:rsidRDefault="00446367" w:rsidP="00026293">
      <w:pPr>
        <w:spacing w:line="276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t-BR"/>
        </w:rPr>
      </w:pPr>
      <w:r w:rsidRPr="00D24E0E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>10. PROVIDÊNCIAS PRÉVIAS AO CONTRATO:</w:t>
      </w:r>
    </w:p>
    <w:p w14:paraId="74CB3156" w14:textId="0C91F721" w:rsidR="00085A52" w:rsidRPr="00D24E0E" w:rsidRDefault="00026293" w:rsidP="00026293">
      <w:pPr>
        <w:pStyle w:val="NormalWeb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D24E0E">
        <w:rPr>
          <w:sz w:val="22"/>
          <w:szCs w:val="22"/>
        </w:rPr>
        <w:t xml:space="preserve">10.1. </w:t>
      </w:r>
      <w:r w:rsidR="00085A52" w:rsidRPr="00D24E0E">
        <w:rPr>
          <w:sz w:val="22"/>
          <w:szCs w:val="22"/>
        </w:rPr>
        <w:t>Caberá à Administração Municipal:</w:t>
      </w:r>
    </w:p>
    <w:p w14:paraId="32309C71" w14:textId="1A79606C" w:rsidR="00085A52" w:rsidRPr="00D24E0E" w:rsidRDefault="00446367" w:rsidP="00026293">
      <w:pPr>
        <w:pStyle w:val="NormalWeb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D24E0E">
        <w:rPr>
          <w:sz w:val="22"/>
          <w:szCs w:val="22"/>
        </w:rPr>
        <w:t xml:space="preserve">a. </w:t>
      </w:r>
      <w:r w:rsidR="00085A52" w:rsidRPr="00D24E0E">
        <w:rPr>
          <w:sz w:val="22"/>
          <w:szCs w:val="22"/>
        </w:rPr>
        <w:t>Indicar local e responsável pelo recebimento do equipamento;</w:t>
      </w:r>
    </w:p>
    <w:p w14:paraId="0DEE599F" w14:textId="136E487D" w:rsidR="00085A52" w:rsidRPr="00D24E0E" w:rsidRDefault="00446367" w:rsidP="00026293">
      <w:pPr>
        <w:pStyle w:val="NormalWeb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D24E0E">
        <w:rPr>
          <w:sz w:val="22"/>
          <w:szCs w:val="22"/>
        </w:rPr>
        <w:t xml:space="preserve">b. </w:t>
      </w:r>
      <w:r w:rsidR="00085A52" w:rsidRPr="00D24E0E">
        <w:rPr>
          <w:sz w:val="22"/>
          <w:szCs w:val="22"/>
        </w:rPr>
        <w:t>Designar, por portaria, os servidores responsáveis pela fiscalização e gestão da contratação;</w:t>
      </w:r>
    </w:p>
    <w:p w14:paraId="0BF0CF94" w14:textId="1B508A49" w:rsidR="00085A52" w:rsidRPr="00D24E0E" w:rsidRDefault="00446367" w:rsidP="00026293">
      <w:pPr>
        <w:pStyle w:val="NormalWeb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D24E0E">
        <w:rPr>
          <w:sz w:val="22"/>
          <w:szCs w:val="22"/>
        </w:rPr>
        <w:t xml:space="preserve">c. </w:t>
      </w:r>
      <w:r w:rsidR="00085A52" w:rsidRPr="00D24E0E">
        <w:rPr>
          <w:sz w:val="22"/>
          <w:szCs w:val="22"/>
        </w:rPr>
        <w:t>Providenciar a dotação orçamentária correspondente à contrapartida municipal;</w:t>
      </w:r>
    </w:p>
    <w:p w14:paraId="3E919A3F" w14:textId="57DDD76E" w:rsidR="00085A52" w:rsidRPr="00D24E0E" w:rsidRDefault="00446367" w:rsidP="00026293">
      <w:pPr>
        <w:pStyle w:val="NormalWeb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D24E0E">
        <w:rPr>
          <w:sz w:val="22"/>
          <w:szCs w:val="22"/>
        </w:rPr>
        <w:t xml:space="preserve">d. </w:t>
      </w:r>
      <w:r w:rsidR="00085A52" w:rsidRPr="00D24E0E">
        <w:rPr>
          <w:sz w:val="22"/>
          <w:szCs w:val="22"/>
        </w:rPr>
        <w:t>Realizar os demais atos administrativos necessários à formalização da aquisição, conforme legislação vigente e exigências do convênio.</w:t>
      </w:r>
    </w:p>
    <w:p w14:paraId="5070CA5A" w14:textId="77777777" w:rsidR="00026293" w:rsidRPr="00D24E0E" w:rsidRDefault="00026293" w:rsidP="00026293">
      <w:pPr>
        <w:pStyle w:val="NormalWeb"/>
        <w:spacing w:before="0" w:beforeAutospacing="0" w:after="0" w:afterAutospacing="0" w:line="288" w:lineRule="auto"/>
        <w:jc w:val="both"/>
        <w:rPr>
          <w:b/>
          <w:bCs/>
          <w:sz w:val="22"/>
          <w:szCs w:val="22"/>
          <w:u w:val="single"/>
        </w:rPr>
      </w:pPr>
    </w:p>
    <w:p w14:paraId="4DFB653A" w14:textId="0CAC7E2A" w:rsidR="00446367" w:rsidRPr="00D24E0E" w:rsidRDefault="00446367" w:rsidP="00026293">
      <w:pPr>
        <w:pStyle w:val="NormalWeb"/>
        <w:spacing w:before="0" w:beforeAutospacing="0" w:after="0" w:afterAutospacing="0" w:line="288" w:lineRule="auto"/>
        <w:jc w:val="both"/>
        <w:rPr>
          <w:b/>
          <w:bCs/>
          <w:sz w:val="22"/>
          <w:szCs w:val="22"/>
          <w:u w:val="single"/>
        </w:rPr>
      </w:pPr>
      <w:r w:rsidRPr="00D24E0E">
        <w:rPr>
          <w:b/>
          <w:bCs/>
          <w:sz w:val="22"/>
          <w:szCs w:val="22"/>
          <w:u w:val="single"/>
        </w:rPr>
        <w:t>11. CONTRATAÇÕES CORRELATAS E/OU INTERDEPENDENTES:</w:t>
      </w:r>
    </w:p>
    <w:p w14:paraId="46867A23" w14:textId="4AA172D7" w:rsidR="00085A52" w:rsidRPr="00D24E0E" w:rsidRDefault="00446367" w:rsidP="00026293">
      <w:pPr>
        <w:spacing w:line="288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D24E0E">
        <w:rPr>
          <w:rFonts w:ascii="Times New Roman" w:eastAsia="Times New Roman" w:hAnsi="Times New Roman" w:cs="Times New Roman"/>
          <w:lang w:eastAsia="pt-BR"/>
        </w:rPr>
        <w:t xml:space="preserve">11.1. </w:t>
      </w:r>
      <w:r w:rsidR="00085A52" w:rsidRPr="00D24E0E">
        <w:rPr>
          <w:rFonts w:ascii="Times New Roman" w:eastAsia="Times New Roman" w:hAnsi="Times New Roman" w:cs="Times New Roman"/>
          <w:lang w:eastAsia="pt-BR"/>
        </w:rPr>
        <w:t>Não foram identificadas contratações correlatas ou interdependentes necessárias para a execução do objeto, uma vez que a aquisição do equipamento é suficiente para atender à necessidade administrativa.</w:t>
      </w:r>
    </w:p>
    <w:p w14:paraId="28DEF10D" w14:textId="77777777" w:rsidR="00446367" w:rsidRPr="00D24E0E" w:rsidRDefault="00446367" w:rsidP="00026293">
      <w:pPr>
        <w:spacing w:line="288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14:paraId="53DD86BC" w14:textId="6910992A" w:rsidR="00446367" w:rsidRPr="00D24E0E" w:rsidRDefault="00446367" w:rsidP="00026293">
      <w:pPr>
        <w:spacing w:line="288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t-BR"/>
        </w:rPr>
      </w:pPr>
      <w:r w:rsidRPr="00D24E0E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>12. POSSÍVEIS IMPACTOS AMBIENTAIS:</w:t>
      </w:r>
    </w:p>
    <w:p w14:paraId="5B5CBD2F" w14:textId="1E80366D" w:rsidR="00085A52" w:rsidRPr="00D24E0E" w:rsidRDefault="00446367" w:rsidP="00026293">
      <w:pPr>
        <w:spacing w:line="288" w:lineRule="auto"/>
        <w:jc w:val="both"/>
        <w:rPr>
          <w:rFonts w:ascii="Times New Roman" w:hAnsi="Times New Roman" w:cs="Times New Roman"/>
        </w:rPr>
      </w:pPr>
      <w:r w:rsidRPr="00D24E0E">
        <w:rPr>
          <w:rFonts w:ascii="Times New Roman" w:hAnsi="Times New Roman" w:cs="Times New Roman"/>
        </w:rPr>
        <w:t xml:space="preserve">12.1. </w:t>
      </w:r>
      <w:r w:rsidR="00321EA4" w:rsidRPr="00D24E0E">
        <w:rPr>
          <w:rFonts w:ascii="Times New Roman" w:hAnsi="Times New Roman" w:cs="Times New Roman"/>
        </w:rPr>
        <w:t>A utilização dos insumos agrícolas contribuirá para a melhoria da produtividade rural, devendo ser aplicada de forma orientada e responsável. Não foram identificados impactos ambientais negativos diretos decorrentes da contratação.</w:t>
      </w:r>
    </w:p>
    <w:p w14:paraId="1B534E12" w14:textId="77777777" w:rsidR="00446367" w:rsidRPr="00D24E0E" w:rsidRDefault="00446367" w:rsidP="00026293">
      <w:pPr>
        <w:spacing w:line="288" w:lineRule="auto"/>
        <w:jc w:val="both"/>
        <w:rPr>
          <w:rFonts w:ascii="Times New Roman" w:hAnsi="Times New Roman" w:cs="Times New Roman"/>
        </w:rPr>
      </w:pPr>
    </w:p>
    <w:p w14:paraId="6231BB51" w14:textId="61211872" w:rsidR="00446367" w:rsidRPr="00D24E0E" w:rsidRDefault="00446367" w:rsidP="00026293">
      <w:pPr>
        <w:spacing w:line="288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D24E0E">
        <w:rPr>
          <w:rFonts w:ascii="Times New Roman" w:hAnsi="Times New Roman" w:cs="Times New Roman"/>
          <w:b/>
          <w:bCs/>
          <w:u w:val="single"/>
        </w:rPr>
        <w:t>13. DECLARAÇÃO DE VIABILIDADE:</w:t>
      </w:r>
    </w:p>
    <w:p w14:paraId="5531B932" w14:textId="635C1FC1" w:rsidR="00CE676A" w:rsidRPr="00D24E0E" w:rsidRDefault="00446367" w:rsidP="00026293">
      <w:pPr>
        <w:spacing w:line="288" w:lineRule="auto"/>
        <w:jc w:val="both"/>
        <w:rPr>
          <w:rFonts w:ascii="Times New Roman" w:eastAsia="Times New Roman" w:hAnsi="Times New Roman" w:cs="Times New Roman"/>
          <w:lang w:eastAsia="pt-BR"/>
        </w:rPr>
      </w:pPr>
      <w:bookmarkStart w:id="0" w:name="bookmark=id.3rdcrjn"/>
      <w:bookmarkEnd w:id="0"/>
      <w:r w:rsidRPr="00D24E0E">
        <w:rPr>
          <w:rFonts w:ascii="Times New Roman" w:eastAsia="Times New Roman" w:hAnsi="Times New Roman" w:cs="Times New Roman"/>
        </w:rPr>
        <w:t xml:space="preserve">13.1. </w:t>
      </w:r>
      <w:r w:rsidR="00085A52" w:rsidRPr="00D24E0E">
        <w:rPr>
          <w:rFonts w:ascii="Times New Roman" w:eastAsia="Times New Roman" w:hAnsi="Times New Roman" w:cs="Times New Roman"/>
          <w:lang w:eastAsia="pt-BR"/>
        </w:rPr>
        <w:t>Com base nas justificativas, especificações técnicas e planejamento orçamentário apresentados neste Estudo Técnico Preliminar, entende-se que a presente contratação é viável e adequada, atendendo ao interesse público e às necessidades da Secretaria Municipal de Agricultura.</w:t>
      </w:r>
    </w:p>
    <w:p w14:paraId="58E96FBA" w14:textId="77777777" w:rsidR="00446367" w:rsidRPr="00D24E0E" w:rsidRDefault="00446367" w:rsidP="00026293">
      <w:pPr>
        <w:spacing w:line="288" w:lineRule="auto"/>
        <w:jc w:val="center"/>
        <w:rPr>
          <w:rFonts w:ascii="Times New Roman" w:eastAsia="Times New Roman" w:hAnsi="Times New Roman" w:cs="Times New Roman"/>
          <w:b/>
        </w:rPr>
      </w:pPr>
    </w:p>
    <w:p w14:paraId="7562D383" w14:textId="77777777" w:rsidR="00446367" w:rsidRPr="00D24E0E" w:rsidRDefault="00446367" w:rsidP="00026293">
      <w:pPr>
        <w:spacing w:line="288" w:lineRule="auto"/>
        <w:jc w:val="center"/>
        <w:rPr>
          <w:rFonts w:ascii="Times New Roman" w:eastAsia="Times New Roman" w:hAnsi="Times New Roman" w:cs="Times New Roman"/>
          <w:b/>
        </w:rPr>
      </w:pPr>
    </w:p>
    <w:p w14:paraId="278CC4BE" w14:textId="684D4ACF" w:rsidR="00085A52" w:rsidRPr="00D24E0E" w:rsidRDefault="00085A52" w:rsidP="00026293">
      <w:pPr>
        <w:spacing w:line="288" w:lineRule="auto"/>
        <w:jc w:val="center"/>
        <w:rPr>
          <w:rFonts w:ascii="Times New Roman" w:eastAsia="Times New Roman" w:hAnsi="Times New Roman" w:cs="Times New Roman"/>
          <w:b/>
        </w:rPr>
      </w:pPr>
      <w:r w:rsidRPr="00D24E0E">
        <w:rPr>
          <w:rFonts w:ascii="Times New Roman" w:eastAsia="Times New Roman" w:hAnsi="Times New Roman" w:cs="Times New Roman"/>
          <w:b/>
        </w:rPr>
        <w:t>Palmitinho</w:t>
      </w:r>
      <w:r w:rsidR="00446367" w:rsidRPr="00D24E0E">
        <w:rPr>
          <w:rFonts w:ascii="Times New Roman" w:eastAsia="Times New Roman" w:hAnsi="Times New Roman" w:cs="Times New Roman"/>
          <w:b/>
        </w:rPr>
        <w:t>/</w:t>
      </w:r>
      <w:r w:rsidRPr="00D24E0E">
        <w:rPr>
          <w:rFonts w:ascii="Times New Roman" w:eastAsia="Times New Roman" w:hAnsi="Times New Roman" w:cs="Times New Roman"/>
          <w:b/>
        </w:rPr>
        <w:t xml:space="preserve">RS, </w:t>
      </w:r>
      <w:r w:rsidR="00A010FA" w:rsidRPr="00D24E0E">
        <w:rPr>
          <w:rFonts w:ascii="Times New Roman" w:eastAsia="Times New Roman" w:hAnsi="Times New Roman" w:cs="Times New Roman"/>
          <w:b/>
        </w:rPr>
        <w:t>21</w:t>
      </w:r>
      <w:r w:rsidR="001515C1" w:rsidRPr="00D24E0E">
        <w:rPr>
          <w:rFonts w:ascii="Times New Roman" w:eastAsia="Times New Roman" w:hAnsi="Times New Roman" w:cs="Times New Roman"/>
          <w:b/>
        </w:rPr>
        <w:t xml:space="preserve"> </w:t>
      </w:r>
      <w:r w:rsidRPr="00D24E0E">
        <w:rPr>
          <w:rFonts w:ascii="Times New Roman" w:eastAsia="Times New Roman" w:hAnsi="Times New Roman" w:cs="Times New Roman"/>
          <w:b/>
        </w:rPr>
        <w:t xml:space="preserve">de </w:t>
      </w:r>
      <w:r w:rsidR="001515C1" w:rsidRPr="00D24E0E">
        <w:rPr>
          <w:rFonts w:ascii="Times New Roman" w:eastAsia="Times New Roman" w:hAnsi="Times New Roman" w:cs="Times New Roman"/>
          <w:b/>
        </w:rPr>
        <w:t>julho</w:t>
      </w:r>
      <w:r w:rsidR="00D961CF" w:rsidRPr="00D24E0E">
        <w:rPr>
          <w:rFonts w:ascii="Times New Roman" w:eastAsia="Times New Roman" w:hAnsi="Times New Roman" w:cs="Times New Roman"/>
          <w:b/>
        </w:rPr>
        <w:t xml:space="preserve"> </w:t>
      </w:r>
      <w:r w:rsidRPr="00D24E0E">
        <w:rPr>
          <w:rFonts w:ascii="Times New Roman" w:eastAsia="Times New Roman" w:hAnsi="Times New Roman" w:cs="Times New Roman"/>
          <w:b/>
        </w:rPr>
        <w:t>de 2026</w:t>
      </w:r>
    </w:p>
    <w:p w14:paraId="19332D9F" w14:textId="77777777" w:rsidR="00446367" w:rsidRPr="00D24E0E" w:rsidRDefault="00446367" w:rsidP="00026293">
      <w:pPr>
        <w:spacing w:line="288" w:lineRule="auto"/>
        <w:jc w:val="center"/>
        <w:rPr>
          <w:rFonts w:ascii="Times New Roman" w:eastAsia="Times New Roman" w:hAnsi="Times New Roman" w:cs="Times New Roman"/>
          <w:b/>
        </w:rPr>
      </w:pPr>
    </w:p>
    <w:p w14:paraId="683185D5" w14:textId="77777777" w:rsidR="00CE676A" w:rsidRPr="00D24E0E" w:rsidRDefault="00CE676A" w:rsidP="00026293">
      <w:pPr>
        <w:spacing w:line="288" w:lineRule="auto"/>
        <w:jc w:val="both"/>
        <w:rPr>
          <w:rFonts w:ascii="Times New Roman" w:eastAsia="Times New Roman" w:hAnsi="Times New Roman" w:cs="Times New Roman"/>
          <w:b/>
        </w:rPr>
      </w:pPr>
    </w:p>
    <w:p w14:paraId="22C002C9" w14:textId="77777777" w:rsidR="00446367" w:rsidRPr="00D24E0E" w:rsidRDefault="00446367" w:rsidP="00026293">
      <w:pPr>
        <w:spacing w:line="288" w:lineRule="auto"/>
        <w:jc w:val="both"/>
        <w:rPr>
          <w:rFonts w:ascii="Times New Roman" w:eastAsia="Times New Roman" w:hAnsi="Times New Roman" w:cs="Times New Roman"/>
          <w:b/>
        </w:rPr>
      </w:pPr>
    </w:p>
    <w:p w14:paraId="4A101B31" w14:textId="486E5D9E" w:rsidR="00CE676A" w:rsidRPr="00D24E0E" w:rsidRDefault="00CE676A" w:rsidP="00026293">
      <w:pPr>
        <w:spacing w:line="288" w:lineRule="auto"/>
        <w:jc w:val="center"/>
        <w:rPr>
          <w:rFonts w:ascii="Times New Roman" w:eastAsia="Times New Roman" w:hAnsi="Times New Roman" w:cs="Times New Roman"/>
          <w:b/>
        </w:rPr>
      </w:pPr>
      <w:r w:rsidRPr="00D24E0E">
        <w:rPr>
          <w:rFonts w:ascii="Times New Roman" w:eastAsia="Times New Roman" w:hAnsi="Times New Roman" w:cs="Times New Roman"/>
          <w:b/>
        </w:rPr>
        <w:t>_______________</w:t>
      </w:r>
      <w:r w:rsidR="00446367" w:rsidRPr="00D24E0E">
        <w:rPr>
          <w:rFonts w:ascii="Times New Roman" w:eastAsia="Times New Roman" w:hAnsi="Times New Roman" w:cs="Times New Roman"/>
          <w:b/>
        </w:rPr>
        <w:t>___________</w:t>
      </w:r>
      <w:r w:rsidRPr="00D24E0E">
        <w:rPr>
          <w:rFonts w:ascii="Times New Roman" w:eastAsia="Times New Roman" w:hAnsi="Times New Roman" w:cs="Times New Roman"/>
          <w:b/>
        </w:rPr>
        <w:t>_____________</w:t>
      </w:r>
      <w:r w:rsidR="00446367" w:rsidRPr="00D24E0E">
        <w:rPr>
          <w:rFonts w:ascii="Times New Roman" w:eastAsia="Times New Roman" w:hAnsi="Times New Roman" w:cs="Times New Roman"/>
          <w:b/>
        </w:rPr>
        <w:t>____</w:t>
      </w:r>
      <w:r w:rsidRPr="00D24E0E">
        <w:rPr>
          <w:rFonts w:ascii="Times New Roman" w:eastAsia="Times New Roman" w:hAnsi="Times New Roman" w:cs="Times New Roman"/>
          <w:b/>
        </w:rPr>
        <w:t>__</w:t>
      </w:r>
    </w:p>
    <w:p w14:paraId="66F00309" w14:textId="62205BBD" w:rsidR="00CE676A" w:rsidRPr="00D24E0E" w:rsidRDefault="00446367" w:rsidP="00026293">
      <w:pPr>
        <w:spacing w:line="288" w:lineRule="auto"/>
        <w:jc w:val="center"/>
        <w:rPr>
          <w:rFonts w:ascii="Times New Roman" w:eastAsia="Times New Roman" w:hAnsi="Times New Roman" w:cs="Times New Roman"/>
          <w:b/>
        </w:rPr>
      </w:pPr>
      <w:r w:rsidRPr="00D24E0E">
        <w:rPr>
          <w:rFonts w:ascii="Times New Roman" w:eastAsia="Times New Roman" w:hAnsi="Times New Roman" w:cs="Times New Roman"/>
          <w:b/>
        </w:rPr>
        <w:t>MANOEL IVONEI SARMENTO</w:t>
      </w:r>
    </w:p>
    <w:p w14:paraId="485D2A4A" w14:textId="77777777" w:rsidR="00446367" w:rsidRPr="00D24E0E" w:rsidRDefault="00CE676A" w:rsidP="00026293">
      <w:pPr>
        <w:spacing w:line="288" w:lineRule="auto"/>
        <w:jc w:val="center"/>
        <w:rPr>
          <w:rFonts w:ascii="Times New Roman" w:eastAsia="Times New Roman" w:hAnsi="Times New Roman" w:cs="Times New Roman"/>
          <w:b/>
        </w:rPr>
      </w:pPr>
      <w:r w:rsidRPr="00D24E0E">
        <w:rPr>
          <w:rFonts w:ascii="Times New Roman" w:eastAsia="Times New Roman" w:hAnsi="Times New Roman" w:cs="Times New Roman"/>
          <w:b/>
        </w:rPr>
        <w:t xml:space="preserve">Secretário Municipal de Agricultura, </w:t>
      </w:r>
    </w:p>
    <w:p w14:paraId="20B1611D" w14:textId="3F1FF740" w:rsidR="00CE676A" w:rsidRPr="00D24E0E" w:rsidRDefault="00CE676A" w:rsidP="00026293">
      <w:pPr>
        <w:spacing w:line="288" w:lineRule="auto"/>
        <w:jc w:val="center"/>
        <w:rPr>
          <w:rFonts w:ascii="Times New Roman" w:eastAsia="Times New Roman" w:hAnsi="Times New Roman" w:cs="Times New Roman"/>
          <w:b/>
        </w:rPr>
      </w:pPr>
      <w:r w:rsidRPr="00D24E0E">
        <w:rPr>
          <w:rFonts w:ascii="Times New Roman" w:eastAsia="Times New Roman" w:hAnsi="Times New Roman" w:cs="Times New Roman"/>
          <w:b/>
        </w:rPr>
        <w:t>Pecuária e Meio Ambiente</w:t>
      </w:r>
    </w:p>
    <w:p w14:paraId="06DA89FB" w14:textId="77777777" w:rsidR="00CE676A" w:rsidRPr="00D24E0E" w:rsidRDefault="00CE676A" w:rsidP="00026293">
      <w:pPr>
        <w:spacing w:line="288" w:lineRule="auto"/>
        <w:rPr>
          <w:rFonts w:ascii="Times New Roman" w:eastAsia="Times New Roman" w:hAnsi="Times New Roman" w:cs="Times New Roman"/>
          <w:b/>
          <w:color w:val="000000"/>
        </w:rPr>
      </w:pPr>
    </w:p>
    <w:p w14:paraId="7AAFA852" w14:textId="77777777" w:rsidR="00085A52" w:rsidRPr="00D24E0E" w:rsidRDefault="00085A52" w:rsidP="00026293">
      <w:pPr>
        <w:spacing w:line="288" w:lineRule="auto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14:paraId="3FD938D1" w14:textId="77777777" w:rsidR="00085A52" w:rsidRPr="00D24E0E" w:rsidRDefault="00085A52" w:rsidP="00026293">
      <w:pPr>
        <w:spacing w:line="288" w:lineRule="auto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14:paraId="0B657A7A" w14:textId="337AFD6E" w:rsidR="00085A52" w:rsidRPr="00D24E0E" w:rsidRDefault="00085A52" w:rsidP="00026293">
      <w:pPr>
        <w:spacing w:line="288" w:lineRule="auto"/>
        <w:jc w:val="center"/>
        <w:rPr>
          <w:rFonts w:ascii="Times New Roman" w:eastAsia="Times New Roman" w:hAnsi="Times New Roman" w:cs="Times New Roman"/>
          <w:b/>
          <w:color w:val="000000"/>
        </w:rPr>
      </w:pPr>
      <w:r w:rsidRPr="00D24E0E">
        <w:rPr>
          <w:rFonts w:ascii="Times New Roman" w:eastAsia="Times New Roman" w:hAnsi="Times New Roman" w:cs="Times New Roman"/>
          <w:b/>
          <w:color w:val="000000"/>
        </w:rPr>
        <w:t>______________</w:t>
      </w:r>
      <w:r w:rsidR="00446367" w:rsidRPr="00D24E0E">
        <w:rPr>
          <w:rFonts w:ascii="Times New Roman" w:eastAsia="Times New Roman" w:hAnsi="Times New Roman" w:cs="Times New Roman"/>
          <w:b/>
          <w:color w:val="000000"/>
        </w:rPr>
        <w:t>___________________</w:t>
      </w:r>
      <w:r w:rsidRPr="00D24E0E">
        <w:rPr>
          <w:rFonts w:ascii="Times New Roman" w:eastAsia="Times New Roman" w:hAnsi="Times New Roman" w:cs="Times New Roman"/>
          <w:b/>
          <w:color w:val="000000"/>
        </w:rPr>
        <w:t>______________</w:t>
      </w:r>
    </w:p>
    <w:p w14:paraId="0897F9BF" w14:textId="77777777" w:rsidR="00D961CF" w:rsidRPr="00D24E0E" w:rsidRDefault="00D961CF" w:rsidP="00026293">
      <w:pPr>
        <w:spacing w:line="288" w:lineRule="auto"/>
        <w:jc w:val="center"/>
        <w:rPr>
          <w:rFonts w:ascii="Times New Roman" w:eastAsia="Times New Roman" w:hAnsi="Times New Roman" w:cs="Times New Roman"/>
          <w:b/>
        </w:rPr>
      </w:pPr>
      <w:r w:rsidRPr="00D24E0E">
        <w:rPr>
          <w:rFonts w:ascii="Times New Roman" w:eastAsia="Times New Roman" w:hAnsi="Times New Roman" w:cs="Times New Roman"/>
          <w:b/>
        </w:rPr>
        <w:t>BENHUR DAILOR BARTH</w:t>
      </w:r>
      <w:bookmarkStart w:id="1" w:name="_heading=h.26in1rg"/>
      <w:bookmarkEnd w:id="1"/>
    </w:p>
    <w:p w14:paraId="4AD06BF5" w14:textId="33A3946F" w:rsidR="00DA0E2E" w:rsidRPr="00D24E0E" w:rsidRDefault="00446367" w:rsidP="00D24E0E">
      <w:pPr>
        <w:spacing w:line="288" w:lineRule="auto"/>
        <w:jc w:val="center"/>
        <w:rPr>
          <w:rFonts w:ascii="Times New Roman" w:hAnsi="Times New Roman" w:cs="Times New Roman"/>
        </w:rPr>
      </w:pPr>
      <w:r w:rsidRPr="00D24E0E">
        <w:rPr>
          <w:rFonts w:ascii="Times New Roman" w:eastAsia="Times New Roman" w:hAnsi="Times New Roman" w:cs="Times New Roman"/>
          <w:b/>
        </w:rPr>
        <w:t>Prefeito Municipal</w:t>
      </w:r>
    </w:p>
    <w:sectPr w:rsidR="00DA0E2E" w:rsidRPr="00D24E0E" w:rsidSect="0015759C">
      <w:pgSz w:w="11906" w:h="16838"/>
      <w:pgMar w:top="1985" w:right="851" w:bottom="170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E1B29"/>
    <w:multiLevelType w:val="multilevel"/>
    <w:tmpl w:val="3FA87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746459D"/>
    <w:multiLevelType w:val="multilevel"/>
    <w:tmpl w:val="C85C1EB0"/>
    <w:lvl w:ilvl="0">
      <w:start w:val="101"/>
      <w:numFmt w:val="decimal"/>
      <w:lvlText w:val="%1"/>
      <w:lvlJc w:val="left"/>
      <w:pPr>
        <w:ind w:left="465" w:hanging="46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" w15:restartNumberingAfterBreak="0">
    <w:nsid w:val="77DE4C9C"/>
    <w:multiLevelType w:val="multilevel"/>
    <w:tmpl w:val="A72256E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95649329">
    <w:abstractNumId w:val="0"/>
  </w:num>
  <w:num w:numId="2" w16cid:durableId="134998426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3610089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5A52"/>
    <w:rsid w:val="00010376"/>
    <w:rsid w:val="00026293"/>
    <w:rsid w:val="00085A52"/>
    <w:rsid w:val="000E58EC"/>
    <w:rsid w:val="001515C1"/>
    <w:rsid w:val="0015759C"/>
    <w:rsid w:val="00195E33"/>
    <w:rsid w:val="001D5BB0"/>
    <w:rsid w:val="00321EA4"/>
    <w:rsid w:val="00384605"/>
    <w:rsid w:val="00424CC0"/>
    <w:rsid w:val="00446367"/>
    <w:rsid w:val="00595200"/>
    <w:rsid w:val="00650BB0"/>
    <w:rsid w:val="00663F7F"/>
    <w:rsid w:val="006C066A"/>
    <w:rsid w:val="0077734C"/>
    <w:rsid w:val="007C2D10"/>
    <w:rsid w:val="007D1B36"/>
    <w:rsid w:val="008E0F78"/>
    <w:rsid w:val="00987FA3"/>
    <w:rsid w:val="009D45DF"/>
    <w:rsid w:val="00A010FA"/>
    <w:rsid w:val="00A42539"/>
    <w:rsid w:val="00A86A42"/>
    <w:rsid w:val="00B22E7C"/>
    <w:rsid w:val="00B27DBF"/>
    <w:rsid w:val="00B6755B"/>
    <w:rsid w:val="00C23E10"/>
    <w:rsid w:val="00C6273B"/>
    <w:rsid w:val="00CE676A"/>
    <w:rsid w:val="00D24E0E"/>
    <w:rsid w:val="00D51BDB"/>
    <w:rsid w:val="00D655E4"/>
    <w:rsid w:val="00D961CF"/>
    <w:rsid w:val="00DA0E2E"/>
    <w:rsid w:val="00EB1E70"/>
    <w:rsid w:val="00EE7C0B"/>
    <w:rsid w:val="00F76689"/>
    <w:rsid w:val="00F86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4B3C1"/>
  <w15:chartTrackingRefBased/>
  <w15:docId w15:val="{592D4587-2E86-4A4A-8EA2-10322286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5A52"/>
    <w:pPr>
      <w:spacing w:after="0" w:line="240" w:lineRule="auto"/>
    </w:pPr>
    <w:rPr>
      <w:rFonts w:ascii="Arial" w:eastAsia="Arial" w:hAnsi="Arial" w:cs="Arial"/>
      <w:lang w:eastAsia="zh-CN"/>
    </w:rPr>
  </w:style>
  <w:style w:type="paragraph" w:styleId="Ttulo1">
    <w:name w:val="heading 1"/>
    <w:basedOn w:val="Normal"/>
    <w:link w:val="Ttulo1Char"/>
    <w:uiPriority w:val="9"/>
    <w:qFormat/>
    <w:rsid w:val="00650BB0"/>
    <w:pPr>
      <w:widowControl w:val="0"/>
      <w:autoSpaceDE w:val="0"/>
      <w:autoSpaceDN w:val="0"/>
      <w:ind w:left="1"/>
      <w:outlineLvl w:val="0"/>
    </w:pPr>
    <w:rPr>
      <w:rFonts w:ascii="Calibri" w:eastAsia="Calibri" w:hAnsi="Calibri" w:cs="Calibri"/>
      <w:b/>
      <w:bCs/>
      <w:sz w:val="24"/>
      <w:szCs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50BB0"/>
    <w:rPr>
      <w:rFonts w:ascii="Calibri" w:eastAsia="Calibri" w:hAnsi="Calibri" w:cs="Calibri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650BB0"/>
    <w:pPr>
      <w:widowControl w:val="0"/>
      <w:autoSpaceDE w:val="0"/>
      <w:autoSpaceDN w:val="0"/>
    </w:pPr>
    <w:rPr>
      <w:rFonts w:ascii="Calibri" w:eastAsia="Calibri" w:hAnsi="Calibri" w:cs="Calibri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650BB0"/>
    <w:rPr>
      <w:rFonts w:ascii="Calibri" w:eastAsia="Calibri" w:hAnsi="Calibri" w:cs="Calibri"/>
      <w:sz w:val="24"/>
      <w:szCs w:val="24"/>
      <w:lang w:val="pt-PT"/>
    </w:rPr>
  </w:style>
  <w:style w:type="paragraph" w:styleId="NormalWeb">
    <w:name w:val="Normal (Web)"/>
    <w:basedOn w:val="Normal"/>
    <w:uiPriority w:val="99"/>
    <w:unhideWhenUsed/>
    <w:rsid w:val="00085A5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85A52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27DB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27DBF"/>
    <w:rPr>
      <w:rFonts w:ascii="Segoe UI" w:eastAsia="Arial" w:hAnsi="Segoe UI" w:cs="Segoe UI"/>
      <w:sz w:val="18"/>
      <w:szCs w:val="18"/>
      <w:lang w:eastAsia="zh-CN"/>
    </w:rPr>
  </w:style>
  <w:style w:type="paragraph" w:styleId="PargrafodaLista">
    <w:name w:val="List Paragraph"/>
    <w:basedOn w:val="Normal"/>
    <w:uiPriority w:val="34"/>
    <w:qFormat/>
    <w:rsid w:val="007773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81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1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4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1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9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3</Pages>
  <Words>1209</Words>
  <Characters>6534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UsuarioPC</dc:creator>
  <cp:keywords/>
  <dc:description/>
  <cp:lastModifiedBy>Licitação</cp:lastModifiedBy>
  <cp:revision>22</cp:revision>
  <cp:lastPrinted>2026-07-24T16:36:00Z</cp:lastPrinted>
  <dcterms:created xsi:type="dcterms:W3CDTF">2026-02-06T13:15:00Z</dcterms:created>
  <dcterms:modified xsi:type="dcterms:W3CDTF">2026-07-24T16:36:00Z</dcterms:modified>
</cp:coreProperties>
</file>