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33EB8" w14:textId="77777777" w:rsidR="0039142B" w:rsidRPr="0039142B" w:rsidRDefault="0039142B" w:rsidP="006E2480">
      <w:pPr>
        <w:spacing w:after="0" w:line="264" w:lineRule="auto"/>
        <w:jc w:val="center"/>
        <w:rPr>
          <w:rFonts w:ascii="Times New Roman" w:hAnsi="Times New Roman" w:cs="Times New Roman"/>
          <w:b/>
          <w:bCs/>
          <w:u w:val="single"/>
        </w:rPr>
      </w:pPr>
      <w:r w:rsidRPr="0039142B">
        <w:rPr>
          <w:rFonts w:ascii="Times New Roman" w:hAnsi="Times New Roman" w:cs="Times New Roman"/>
          <w:b/>
          <w:bCs/>
          <w:u w:val="single"/>
        </w:rPr>
        <w:t>TERMO DE REFERÊNCIA</w:t>
      </w:r>
    </w:p>
    <w:p w14:paraId="30FAB8FC" w14:textId="77777777" w:rsidR="0039142B" w:rsidRDefault="0039142B" w:rsidP="006E2480">
      <w:pPr>
        <w:spacing w:after="0" w:line="264" w:lineRule="auto"/>
        <w:rPr>
          <w:rFonts w:ascii="Times New Roman" w:hAnsi="Times New Roman" w:cs="Times New Roman"/>
          <w:b/>
          <w:bCs/>
        </w:rPr>
      </w:pPr>
    </w:p>
    <w:p w14:paraId="0B95D679" w14:textId="77777777" w:rsidR="0039142B" w:rsidRPr="0039142B" w:rsidRDefault="0039142B" w:rsidP="006E2480">
      <w:pPr>
        <w:spacing w:after="0" w:line="264" w:lineRule="auto"/>
        <w:rPr>
          <w:rFonts w:ascii="Times New Roman" w:hAnsi="Times New Roman" w:cs="Times New Roman"/>
        </w:rPr>
      </w:pPr>
      <w:r w:rsidRPr="0039142B">
        <w:rPr>
          <w:rFonts w:ascii="Times New Roman" w:hAnsi="Times New Roman" w:cs="Times New Roman"/>
        </w:rPr>
        <w:t>Modalidade: Concorrência Eletrônica</w:t>
      </w:r>
    </w:p>
    <w:p w14:paraId="0E518AF8" w14:textId="77777777" w:rsidR="0039142B" w:rsidRPr="0039142B" w:rsidRDefault="0039142B" w:rsidP="006E2480">
      <w:pPr>
        <w:spacing w:after="0" w:line="264" w:lineRule="auto"/>
        <w:rPr>
          <w:rFonts w:ascii="Times New Roman" w:hAnsi="Times New Roman" w:cs="Times New Roman"/>
        </w:rPr>
      </w:pPr>
      <w:r w:rsidRPr="0039142B">
        <w:rPr>
          <w:rFonts w:ascii="Times New Roman" w:hAnsi="Times New Roman" w:cs="Times New Roman"/>
        </w:rPr>
        <w:t>Critério de Julgamento: Menor Preço</w:t>
      </w:r>
    </w:p>
    <w:p w14:paraId="694D099C" w14:textId="77777777" w:rsidR="0039142B" w:rsidRPr="0039142B" w:rsidRDefault="0039142B" w:rsidP="006E2480">
      <w:pPr>
        <w:spacing w:after="0" w:line="264" w:lineRule="auto"/>
        <w:rPr>
          <w:rFonts w:ascii="Times New Roman" w:hAnsi="Times New Roman" w:cs="Times New Roman"/>
        </w:rPr>
      </w:pPr>
      <w:r w:rsidRPr="0039142B">
        <w:rPr>
          <w:rFonts w:ascii="Times New Roman" w:hAnsi="Times New Roman" w:cs="Times New Roman"/>
        </w:rPr>
        <w:t>Regime de Execução: Empreitada por Preço Global</w:t>
      </w:r>
    </w:p>
    <w:p w14:paraId="4B768462" w14:textId="77777777" w:rsidR="0039142B" w:rsidRPr="0039142B" w:rsidRDefault="0039142B" w:rsidP="006E2480">
      <w:pPr>
        <w:spacing w:after="0" w:line="264" w:lineRule="auto"/>
        <w:rPr>
          <w:rFonts w:ascii="Times New Roman" w:hAnsi="Times New Roman" w:cs="Times New Roman"/>
        </w:rPr>
      </w:pPr>
      <w:r w:rsidRPr="0039142B">
        <w:rPr>
          <w:rFonts w:ascii="Times New Roman" w:hAnsi="Times New Roman" w:cs="Times New Roman"/>
        </w:rPr>
        <w:t>Fundamentação Legal: Lei Federal nº 14.133/2021</w:t>
      </w:r>
    </w:p>
    <w:p w14:paraId="718490DD" w14:textId="77777777" w:rsidR="001062F2" w:rsidRDefault="001062F2" w:rsidP="006E2480">
      <w:pPr>
        <w:spacing w:after="0" w:line="264" w:lineRule="auto"/>
        <w:rPr>
          <w:rFonts w:ascii="Times New Roman" w:hAnsi="Times New Roman" w:cs="Times New Roman"/>
          <w:b/>
          <w:bCs/>
        </w:rPr>
      </w:pPr>
    </w:p>
    <w:p w14:paraId="43A0449F" w14:textId="05B654DE" w:rsidR="0039142B" w:rsidRPr="0039142B" w:rsidRDefault="0039142B" w:rsidP="006E2480">
      <w:pPr>
        <w:spacing w:after="0" w:line="264" w:lineRule="auto"/>
        <w:jc w:val="both"/>
        <w:rPr>
          <w:rFonts w:ascii="Times New Roman" w:hAnsi="Times New Roman" w:cs="Times New Roman"/>
          <w:b/>
          <w:bCs/>
          <w:u w:val="single"/>
        </w:rPr>
      </w:pPr>
      <w:r w:rsidRPr="0039142B">
        <w:rPr>
          <w:rFonts w:ascii="Times New Roman" w:hAnsi="Times New Roman" w:cs="Times New Roman"/>
          <w:b/>
          <w:bCs/>
          <w:u w:val="single"/>
        </w:rPr>
        <w:t>1. DO OBJETO</w:t>
      </w:r>
      <w:r w:rsidR="001062F2">
        <w:rPr>
          <w:rFonts w:ascii="Times New Roman" w:hAnsi="Times New Roman" w:cs="Times New Roman"/>
          <w:b/>
          <w:bCs/>
          <w:u w:val="single"/>
        </w:rPr>
        <w:t>:</w:t>
      </w:r>
    </w:p>
    <w:p w14:paraId="1216CCA3" w14:textId="6C695095" w:rsidR="0039142B" w:rsidRPr="0039142B" w:rsidRDefault="0039142B" w:rsidP="006E2480">
      <w:pPr>
        <w:spacing w:after="0" w:line="264" w:lineRule="auto"/>
        <w:jc w:val="both"/>
        <w:rPr>
          <w:rFonts w:ascii="Times New Roman" w:hAnsi="Times New Roman" w:cs="Times New Roman"/>
        </w:rPr>
      </w:pPr>
      <w:r w:rsidRPr="0039142B">
        <w:rPr>
          <w:rFonts w:ascii="Times New Roman" w:hAnsi="Times New Roman" w:cs="Times New Roman"/>
        </w:rPr>
        <w:t>1.1</w:t>
      </w:r>
      <w:r w:rsidR="001062F2">
        <w:rPr>
          <w:rFonts w:ascii="Times New Roman" w:hAnsi="Times New Roman" w:cs="Times New Roman"/>
        </w:rPr>
        <w:t xml:space="preserve">. </w:t>
      </w:r>
      <w:r w:rsidRPr="0039142B">
        <w:rPr>
          <w:rFonts w:ascii="Times New Roman" w:hAnsi="Times New Roman" w:cs="Times New Roman"/>
        </w:rPr>
        <w:t>Constitui objeto da presente licitação a contratação de empresa especializada, em regime de empreitada por preço global, para execução de obra de engenharia destinada à construção de 01 (uma) ponte em concreto armado pré-moldado, sobre curso d'água localizado na comunidade da Linha Caldeirão, bem como à execução de 05 (cinco) galerias em aduelas de concreto armado, localizadas nas comunidades da Linha Braguinha, Linha Caldeirão, Linha Carreirão e Linha Maurina, conforme Projetos de Engenharia, Memorial Descritivo, Planilhas Orçamentárias, Cronograma Físico-Financeiro, Especificações Técnicas e demais documentos integrantes do processo.</w:t>
      </w:r>
    </w:p>
    <w:p w14:paraId="0FB53234" w14:textId="45020782"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1.2. </w:t>
      </w:r>
      <w:r w:rsidR="0039142B" w:rsidRPr="0039142B">
        <w:rPr>
          <w:rFonts w:ascii="Times New Roman" w:hAnsi="Times New Roman" w:cs="Times New Roman"/>
        </w:rPr>
        <w:t>A contratação observará as disposições constantes do Termo de Convênio FPE nº 2049/2026, firmado entre o Município e a Secretaria Estadual de Desenvolvimento Urbano e Metropolitano do Estado do Rio Grande do Sul – SEDUR.</w:t>
      </w:r>
    </w:p>
    <w:p w14:paraId="677CF827" w14:textId="59909697" w:rsidR="0039142B" w:rsidRPr="0039142B" w:rsidRDefault="0039142B" w:rsidP="006E2480">
      <w:pPr>
        <w:spacing w:after="0" w:line="264" w:lineRule="auto"/>
        <w:jc w:val="both"/>
        <w:rPr>
          <w:rFonts w:ascii="Times New Roman" w:hAnsi="Times New Roman" w:cs="Times New Roman"/>
        </w:rPr>
      </w:pPr>
      <w:r w:rsidRPr="0039142B">
        <w:rPr>
          <w:rFonts w:ascii="Times New Roman" w:hAnsi="Times New Roman" w:cs="Times New Roman"/>
        </w:rPr>
        <w:t>1.</w:t>
      </w:r>
      <w:r w:rsidR="001062F2">
        <w:rPr>
          <w:rFonts w:ascii="Times New Roman" w:hAnsi="Times New Roman" w:cs="Times New Roman"/>
        </w:rPr>
        <w:t xml:space="preserve">3. </w:t>
      </w:r>
      <w:r w:rsidRPr="0039142B">
        <w:rPr>
          <w:rFonts w:ascii="Times New Roman" w:hAnsi="Times New Roman" w:cs="Times New Roman"/>
        </w:rPr>
        <w:t>Todos os serviços deverão ser executados em estrita observância às normas técnicas aplicáveis, às especificações constantes do Projeto de Engenharia e às exigências estabelecidas neste Termo de Referência.</w:t>
      </w:r>
    </w:p>
    <w:p w14:paraId="45604A8B" w14:textId="43646BC0" w:rsidR="0039142B" w:rsidRPr="0039142B" w:rsidRDefault="0039142B" w:rsidP="006E2480">
      <w:pPr>
        <w:spacing w:after="0" w:line="264" w:lineRule="auto"/>
        <w:jc w:val="both"/>
        <w:rPr>
          <w:rFonts w:ascii="Times New Roman" w:hAnsi="Times New Roman" w:cs="Times New Roman"/>
        </w:rPr>
      </w:pPr>
      <w:r w:rsidRPr="0039142B">
        <w:rPr>
          <w:rFonts w:ascii="Times New Roman" w:hAnsi="Times New Roman" w:cs="Times New Roman"/>
        </w:rPr>
        <w:t>1.</w:t>
      </w:r>
      <w:r w:rsidR="001062F2">
        <w:rPr>
          <w:rFonts w:ascii="Times New Roman" w:hAnsi="Times New Roman" w:cs="Times New Roman"/>
        </w:rPr>
        <w:t xml:space="preserve">4. </w:t>
      </w:r>
      <w:r w:rsidRPr="0039142B">
        <w:rPr>
          <w:rFonts w:ascii="Times New Roman" w:hAnsi="Times New Roman" w:cs="Times New Roman"/>
        </w:rPr>
        <w:t>Todas as despesas decorrentes da execução da obra, incluindo fornecimento de materiais, equipamentos, ferramentas, mão de obra, transporte, mobilização, desmobilização, administração local, encargos sociais, tributos, seguros, ensaios tecnológicos, sinalização, limpeza final e demais custos necessários ao perfeito cumprimento do objeto, serão de inteira responsabilidade da contratada.</w:t>
      </w:r>
    </w:p>
    <w:p w14:paraId="3A71AFE8" w14:textId="16190A95" w:rsidR="0039142B" w:rsidRPr="0039142B" w:rsidRDefault="0039142B" w:rsidP="006E2480">
      <w:pPr>
        <w:spacing w:after="0" w:line="264" w:lineRule="auto"/>
        <w:jc w:val="both"/>
        <w:rPr>
          <w:rFonts w:ascii="Times New Roman" w:hAnsi="Times New Roman" w:cs="Times New Roman"/>
        </w:rPr>
      </w:pPr>
      <w:r w:rsidRPr="0039142B">
        <w:rPr>
          <w:rFonts w:ascii="Times New Roman" w:hAnsi="Times New Roman" w:cs="Times New Roman"/>
        </w:rPr>
        <w:t>1.</w:t>
      </w:r>
      <w:r w:rsidR="001062F2">
        <w:rPr>
          <w:rFonts w:ascii="Times New Roman" w:hAnsi="Times New Roman" w:cs="Times New Roman"/>
        </w:rPr>
        <w:t xml:space="preserve">5. </w:t>
      </w:r>
      <w:r w:rsidRPr="0039142B">
        <w:rPr>
          <w:rFonts w:ascii="Times New Roman" w:hAnsi="Times New Roman" w:cs="Times New Roman"/>
        </w:rPr>
        <w:t>A execução deverá observar integralmente</w:t>
      </w:r>
      <w:r w:rsidR="001062F2">
        <w:rPr>
          <w:rFonts w:ascii="Times New Roman" w:hAnsi="Times New Roman" w:cs="Times New Roman"/>
        </w:rPr>
        <w:t xml:space="preserve"> </w:t>
      </w:r>
      <w:r w:rsidRPr="0039142B">
        <w:rPr>
          <w:rFonts w:ascii="Times New Roman" w:hAnsi="Times New Roman" w:cs="Times New Roman"/>
        </w:rPr>
        <w:t>Projeto de Engenharia, Memorial Descritivo, Planilha Orçamentária, Cronograma Físico-Financeiro, Especificações Técnicas, ART/RRT, licenças eventualmente exigidas e demais documentos técnicos integrantes do processo licitatório.</w:t>
      </w:r>
    </w:p>
    <w:p w14:paraId="6FF69C0B" w14:textId="79620967" w:rsidR="0039142B" w:rsidRPr="0039142B" w:rsidRDefault="0039142B" w:rsidP="006E2480">
      <w:pPr>
        <w:spacing w:after="0" w:line="264" w:lineRule="auto"/>
        <w:jc w:val="both"/>
        <w:rPr>
          <w:rFonts w:ascii="Times New Roman" w:hAnsi="Times New Roman" w:cs="Times New Roman"/>
        </w:rPr>
      </w:pPr>
      <w:r w:rsidRPr="0039142B">
        <w:rPr>
          <w:rFonts w:ascii="Times New Roman" w:hAnsi="Times New Roman" w:cs="Times New Roman"/>
        </w:rPr>
        <w:t>1.</w:t>
      </w:r>
      <w:r w:rsidR="001062F2">
        <w:rPr>
          <w:rFonts w:ascii="Times New Roman" w:hAnsi="Times New Roman" w:cs="Times New Roman"/>
        </w:rPr>
        <w:t xml:space="preserve">6. </w:t>
      </w:r>
      <w:r w:rsidRPr="0039142B">
        <w:rPr>
          <w:rFonts w:ascii="Times New Roman" w:hAnsi="Times New Roman" w:cs="Times New Roman"/>
        </w:rPr>
        <w:t xml:space="preserve">O valor estimado da contratação é de R$ 970.428,79 (novecentos e setenta mil, quatrocentos e vinte e oito reais e setenta e nove centavos), conforme orçamento aprovado no âmbito do Termo de Convênio FPE nº 2049/2026, firmado com a Secretaria Estadual de Desenvolvimento Urbano e Metropolitano do Estado do Rio Grande do Sul </w:t>
      </w:r>
      <w:r w:rsidR="001062F2">
        <w:rPr>
          <w:rFonts w:ascii="Times New Roman" w:hAnsi="Times New Roman" w:cs="Times New Roman"/>
        </w:rPr>
        <w:t>-</w:t>
      </w:r>
      <w:r w:rsidRPr="0039142B">
        <w:rPr>
          <w:rFonts w:ascii="Times New Roman" w:hAnsi="Times New Roman" w:cs="Times New Roman"/>
        </w:rPr>
        <w:t xml:space="preserve"> SEDUR.</w:t>
      </w:r>
    </w:p>
    <w:p w14:paraId="3960F3CC" w14:textId="77777777" w:rsidR="006E2480" w:rsidRDefault="006E2480" w:rsidP="006E2480">
      <w:pPr>
        <w:spacing w:after="0" w:line="264" w:lineRule="auto"/>
        <w:rPr>
          <w:rFonts w:ascii="Times New Roman" w:hAnsi="Times New Roman" w:cs="Times New Roman"/>
          <w:b/>
          <w:bCs/>
          <w:u w:val="single"/>
        </w:rPr>
      </w:pPr>
    </w:p>
    <w:p w14:paraId="769885B9" w14:textId="4434D1C9"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t>2. FUNDAMENTAÇÃO DA CONTRATAÇÃO</w:t>
      </w:r>
      <w:r w:rsidR="001062F2">
        <w:rPr>
          <w:rFonts w:ascii="Times New Roman" w:hAnsi="Times New Roman" w:cs="Times New Roman"/>
          <w:b/>
          <w:bCs/>
          <w:u w:val="single"/>
        </w:rPr>
        <w:t>:</w:t>
      </w:r>
    </w:p>
    <w:p w14:paraId="544EF341" w14:textId="433575F6"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2.1. </w:t>
      </w:r>
      <w:r w:rsidR="0039142B" w:rsidRPr="0039142B">
        <w:rPr>
          <w:rFonts w:ascii="Times New Roman" w:hAnsi="Times New Roman" w:cs="Times New Roman"/>
        </w:rPr>
        <w:t>A contratação fundamenta-se no Documento de Formalização da Demanda – DFD e no Estudo Técnico Preliminar – ETP elaborados para o atendimento da necessidade administrativa, em conformidade com o artigo 18 da Lei Federal nº 14.133/2021.</w:t>
      </w:r>
    </w:p>
    <w:p w14:paraId="73D6F7ED" w14:textId="77777777" w:rsidR="0039142B" w:rsidRPr="0039142B" w:rsidRDefault="0039142B" w:rsidP="006E2480">
      <w:pPr>
        <w:spacing w:after="0" w:line="264" w:lineRule="auto"/>
        <w:jc w:val="both"/>
        <w:rPr>
          <w:rFonts w:ascii="Times New Roman" w:hAnsi="Times New Roman" w:cs="Times New Roman"/>
        </w:rPr>
      </w:pPr>
      <w:r w:rsidRPr="0039142B">
        <w:rPr>
          <w:rFonts w:ascii="Times New Roman" w:hAnsi="Times New Roman" w:cs="Times New Roman"/>
        </w:rPr>
        <w:t>A obra objetiva melhorar a infraestrutura viária municipal, proporcionando maior segurança, mobilidade e melhores condições para o transporte escolar, atendimento de saúde, escoamento da produção agrícola e circulação da população rural.</w:t>
      </w:r>
    </w:p>
    <w:p w14:paraId="56E96245" w14:textId="77777777" w:rsidR="006E2480" w:rsidRDefault="006E2480" w:rsidP="006E2480">
      <w:pPr>
        <w:spacing w:after="0" w:line="264" w:lineRule="auto"/>
        <w:rPr>
          <w:rFonts w:ascii="Times New Roman" w:hAnsi="Times New Roman" w:cs="Times New Roman"/>
          <w:b/>
          <w:bCs/>
          <w:u w:val="single"/>
        </w:rPr>
      </w:pPr>
    </w:p>
    <w:p w14:paraId="1DD57CEE" w14:textId="5775A28A"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t>3. DESCRIÇÃO DA SOLUÇÃO</w:t>
      </w:r>
      <w:r w:rsidR="001062F2">
        <w:rPr>
          <w:rFonts w:ascii="Times New Roman" w:hAnsi="Times New Roman" w:cs="Times New Roman"/>
          <w:b/>
          <w:bCs/>
          <w:u w:val="single"/>
        </w:rPr>
        <w:t>:</w:t>
      </w:r>
    </w:p>
    <w:p w14:paraId="2226788D" w14:textId="4BC54A30"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3.1. </w:t>
      </w:r>
      <w:r w:rsidR="0039142B" w:rsidRPr="0039142B">
        <w:rPr>
          <w:rFonts w:ascii="Times New Roman" w:hAnsi="Times New Roman" w:cs="Times New Roman"/>
        </w:rPr>
        <w:t>A solução consiste na contratação de empresa especializada para execução integral das obras, compreendendo:</w:t>
      </w:r>
    </w:p>
    <w:p w14:paraId="38EB74A4"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serviços preliminares;</w:t>
      </w:r>
    </w:p>
    <w:p w14:paraId="3BE692FE"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mobilização e desmobilização;</w:t>
      </w:r>
    </w:p>
    <w:p w14:paraId="17A1E4D4"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fornecimento de materiais;</w:t>
      </w:r>
    </w:p>
    <w:p w14:paraId="38D46897"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fornecimento de equipamentos;</w:t>
      </w:r>
    </w:p>
    <w:p w14:paraId="47BD3EF3"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mão de obra especializada;</w:t>
      </w:r>
    </w:p>
    <w:p w14:paraId="4224BECD"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construção da ponte em concreto armado pré-moldado;</w:t>
      </w:r>
    </w:p>
    <w:p w14:paraId="16B8A61A"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lastRenderedPageBreak/>
        <w:t>execução de cinco galerias em aduelas de concreto armado;</w:t>
      </w:r>
    </w:p>
    <w:p w14:paraId="44C8EEF0"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aterros e reaterros;</w:t>
      </w:r>
    </w:p>
    <w:p w14:paraId="6B834F91"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recomposição dos acessos;</w:t>
      </w:r>
    </w:p>
    <w:p w14:paraId="27905A79"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drenagem complementar;</w:t>
      </w:r>
    </w:p>
    <w:p w14:paraId="67EBA3E7"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sinalização provisória e definitiva;</w:t>
      </w:r>
    </w:p>
    <w:p w14:paraId="55FBCDDA"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controle tecnológico;</w:t>
      </w:r>
    </w:p>
    <w:p w14:paraId="3815047B"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limpeza final;</w:t>
      </w:r>
    </w:p>
    <w:p w14:paraId="1959A5D2" w14:textId="77777777" w:rsidR="0039142B" w:rsidRPr="0039142B" w:rsidRDefault="0039142B" w:rsidP="006E2480">
      <w:pPr>
        <w:numPr>
          <w:ilvl w:val="0"/>
          <w:numId w:val="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entrega da obra em perfeitas condições de funcionamento.</w:t>
      </w:r>
    </w:p>
    <w:p w14:paraId="15A699D3" w14:textId="77777777" w:rsidR="001062F2" w:rsidRPr="001062F2" w:rsidRDefault="001062F2" w:rsidP="006E2480">
      <w:pPr>
        <w:spacing w:after="0" w:line="264" w:lineRule="auto"/>
        <w:jc w:val="both"/>
        <w:rPr>
          <w:rFonts w:ascii="Times New Roman" w:hAnsi="Times New Roman" w:cs="Times New Roman"/>
          <w:b/>
          <w:bCs/>
          <w:sz w:val="16"/>
          <w:szCs w:val="16"/>
          <w:u w:val="single"/>
        </w:rPr>
      </w:pPr>
    </w:p>
    <w:p w14:paraId="3E1B2B37" w14:textId="3367DF7D" w:rsidR="0039142B" w:rsidRPr="0039142B" w:rsidRDefault="0039142B" w:rsidP="006E2480">
      <w:pPr>
        <w:spacing w:after="0" w:line="264" w:lineRule="auto"/>
        <w:jc w:val="both"/>
        <w:rPr>
          <w:rFonts w:ascii="Times New Roman" w:hAnsi="Times New Roman" w:cs="Times New Roman"/>
          <w:b/>
          <w:bCs/>
          <w:u w:val="single"/>
        </w:rPr>
      </w:pPr>
      <w:r w:rsidRPr="0039142B">
        <w:rPr>
          <w:rFonts w:ascii="Times New Roman" w:hAnsi="Times New Roman" w:cs="Times New Roman"/>
          <w:b/>
          <w:bCs/>
          <w:u w:val="single"/>
        </w:rPr>
        <w:t>4. REQUISITOS DA CONTRATAÇÃO</w:t>
      </w:r>
      <w:r w:rsidR="001062F2">
        <w:rPr>
          <w:rFonts w:ascii="Times New Roman" w:hAnsi="Times New Roman" w:cs="Times New Roman"/>
          <w:b/>
          <w:bCs/>
          <w:u w:val="single"/>
        </w:rPr>
        <w:t>:</w:t>
      </w:r>
    </w:p>
    <w:p w14:paraId="3355ACC8" w14:textId="62F88219"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4.1. </w:t>
      </w:r>
      <w:r w:rsidR="0039142B" w:rsidRPr="0039142B">
        <w:rPr>
          <w:rFonts w:ascii="Times New Roman" w:hAnsi="Times New Roman" w:cs="Times New Roman"/>
        </w:rPr>
        <w:t>A empresa deverá:</w:t>
      </w:r>
    </w:p>
    <w:p w14:paraId="78D2394A" w14:textId="77777777" w:rsidR="0039142B" w:rsidRPr="0039142B" w:rsidRDefault="0039142B" w:rsidP="006E2480">
      <w:pPr>
        <w:numPr>
          <w:ilvl w:val="0"/>
          <w:numId w:val="9"/>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possuir registro no CREA ou CAU;</w:t>
      </w:r>
    </w:p>
    <w:p w14:paraId="33ECB469" w14:textId="77777777" w:rsidR="0039142B" w:rsidRPr="0039142B" w:rsidRDefault="0039142B" w:rsidP="006E2480">
      <w:pPr>
        <w:numPr>
          <w:ilvl w:val="0"/>
          <w:numId w:val="9"/>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possuir responsável técnico legalmente habilitado;</w:t>
      </w:r>
    </w:p>
    <w:p w14:paraId="1AD1E29C" w14:textId="77777777" w:rsidR="0039142B" w:rsidRPr="0039142B" w:rsidRDefault="0039142B" w:rsidP="006E2480">
      <w:pPr>
        <w:numPr>
          <w:ilvl w:val="0"/>
          <w:numId w:val="9"/>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apresentar ART ou RRT da execução;</w:t>
      </w:r>
    </w:p>
    <w:p w14:paraId="00EF3293" w14:textId="77777777" w:rsidR="0039142B" w:rsidRPr="0039142B" w:rsidRDefault="0039142B" w:rsidP="006E2480">
      <w:pPr>
        <w:numPr>
          <w:ilvl w:val="0"/>
          <w:numId w:val="9"/>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comprovar qualificação técnico-operacional e técnico-profissional, conforme edital;</w:t>
      </w:r>
    </w:p>
    <w:p w14:paraId="7373D1D8" w14:textId="77777777" w:rsidR="0039142B" w:rsidRPr="0039142B" w:rsidRDefault="0039142B" w:rsidP="006E2480">
      <w:pPr>
        <w:numPr>
          <w:ilvl w:val="0"/>
          <w:numId w:val="9"/>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possuir capacidade operacional para execução do objeto;</w:t>
      </w:r>
    </w:p>
    <w:p w14:paraId="3D463E43" w14:textId="77777777" w:rsidR="0039142B" w:rsidRPr="0039142B" w:rsidRDefault="0039142B" w:rsidP="006E2480">
      <w:pPr>
        <w:numPr>
          <w:ilvl w:val="0"/>
          <w:numId w:val="9"/>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disponibilizar equipe técnica compatível;</w:t>
      </w:r>
    </w:p>
    <w:p w14:paraId="4ACF59D8" w14:textId="77777777" w:rsidR="0039142B" w:rsidRPr="0039142B" w:rsidRDefault="0039142B" w:rsidP="006E2480">
      <w:pPr>
        <w:numPr>
          <w:ilvl w:val="0"/>
          <w:numId w:val="9"/>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cumprir todas as normas ambientais e de segurança do trabalho.</w:t>
      </w:r>
    </w:p>
    <w:p w14:paraId="0FB69494" w14:textId="3C1B8C13" w:rsidR="0039142B" w:rsidRPr="0039142B" w:rsidRDefault="001062F2" w:rsidP="006E2480">
      <w:pPr>
        <w:tabs>
          <w:tab w:val="left" w:pos="142"/>
        </w:tabs>
        <w:spacing w:after="0" w:line="264" w:lineRule="auto"/>
        <w:jc w:val="both"/>
        <w:rPr>
          <w:rFonts w:ascii="Times New Roman" w:hAnsi="Times New Roman" w:cs="Times New Roman"/>
        </w:rPr>
      </w:pPr>
      <w:r>
        <w:rPr>
          <w:rFonts w:ascii="Times New Roman" w:hAnsi="Times New Roman" w:cs="Times New Roman"/>
        </w:rPr>
        <w:t xml:space="preserve">4.2. </w:t>
      </w:r>
      <w:r w:rsidR="0039142B" w:rsidRPr="0039142B">
        <w:rPr>
          <w:rFonts w:ascii="Times New Roman" w:hAnsi="Times New Roman" w:cs="Times New Roman"/>
        </w:rPr>
        <w:t>A contratada será responsável pela qualidade dos materiais empregados, pela execução dos serviços e pela estabilidade da obra durante o período legal de garantia.</w:t>
      </w:r>
    </w:p>
    <w:p w14:paraId="41CE3F01" w14:textId="77777777" w:rsidR="001062F2" w:rsidRPr="001062F2" w:rsidRDefault="001062F2" w:rsidP="006E2480">
      <w:pPr>
        <w:spacing w:after="0" w:line="264" w:lineRule="auto"/>
        <w:jc w:val="both"/>
        <w:rPr>
          <w:rFonts w:ascii="Times New Roman" w:hAnsi="Times New Roman" w:cs="Times New Roman"/>
          <w:sz w:val="16"/>
          <w:szCs w:val="16"/>
        </w:rPr>
      </w:pPr>
    </w:p>
    <w:p w14:paraId="341BF24C" w14:textId="2053EC32" w:rsidR="0039142B" w:rsidRPr="0039142B" w:rsidRDefault="0039142B" w:rsidP="006E2480">
      <w:pPr>
        <w:spacing w:after="0" w:line="264" w:lineRule="auto"/>
        <w:jc w:val="both"/>
        <w:rPr>
          <w:rFonts w:ascii="Times New Roman" w:hAnsi="Times New Roman" w:cs="Times New Roman"/>
          <w:b/>
          <w:bCs/>
          <w:color w:val="FF0000"/>
          <w:u w:val="single"/>
        </w:rPr>
      </w:pPr>
      <w:r w:rsidRPr="0039142B">
        <w:rPr>
          <w:rFonts w:ascii="Times New Roman" w:hAnsi="Times New Roman" w:cs="Times New Roman"/>
          <w:b/>
          <w:bCs/>
          <w:color w:val="FF0000"/>
          <w:u w:val="single"/>
        </w:rPr>
        <w:t>5. NORMAS TÉCNICAS</w:t>
      </w:r>
      <w:r w:rsidR="001062F2" w:rsidRPr="001062F2">
        <w:rPr>
          <w:rFonts w:ascii="Times New Roman" w:hAnsi="Times New Roman" w:cs="Times New Roman"/>
          <w:b/>
          <w:bCs/>
          <w:color w:val="FF0000"/>
          <w:u w:val="single"/>
        </w:rPr>
        <w:t>:</w:t>
      </w:r>
    </w:p>
    <w:p w14:paraId="2F2B19D0" w14:textId="7726D8EA" w:rsidR="0039142B" w:rsidRPr="0039142B" w:rsidRDefault="001062F2" w:rsidP="006E2480">
      <w:pPr>
        <w:spacing w:after="0" w:line="264" w:lineRule="auto"/>
        <w:jc w:val="both"/>
        <w:rPr>
          <w:rFonts w:ascii="Times New Roman" w:hAnsi="Times New Roman" w:cs="Times New Roman"/>
          <w:color w:val="FF0000"/>
        </w:rPr>
      </w:pPr>
      <w:r w:rsidRPr="001062F2">
        <w:rPr>
          <w:rFonts w:ascii="Times New Roman" w:hAnsi="Times New Roman" w:cs="Times New Roman"/>
          <w:color w:val="FF0000"/>
        </w:rPr>
        <w:t xml:space="preserve">5.1. </w:t>
      </w:r>
      <w:r w:rsidR="0039142B" w:rsidRPr="0039142B">
        <w:rPr>
          <w:rFonts w:ascii="Times New Roman" w:hAnsi="Times New Roman" w:cs="Times New Roman"/>
          <w:color w:val="FF0000"/>
        </w:rPr>
        <w:t>Os serviços deverão atender, entre outras, às seguintes normas:</w:t>
      </w:r>
    </w:p>
    <w:p w14:paraId="19801137" w14:textId="77777777" w:rsidR="006E2480" w:rsidRDefault="006E2480" w:rsidP="006E2480">
      <w:pPr>
        <w:spacing w:after="0" w:line="264" w:lineRule="auto"/>
        <w:jc w:val="both"/>
        <w:rPr>
          <w:rFonts w:ascii="Times New Roman" w:hAnsi="Times New Roman" w:cs="Times New Roman"/>
          <w:b/>
          <w:bCs/>
          <w:color w:val="FF0000"/>
        </w:rPr>
      </w:pPr>
    </w:p>
    <w:p w14:paraId="238A0FFD" w14:textId="0A0FC187" w:rsidR="0039142B" w:rsidRPr="0039142B" w:rsidRDefault="001062F2" w:rsidP="006E2480">
      <w:pPr>
        <w:spacing w:after="0" w:line="264" w:lineRule="auto"/>
        <w:jc w:val="both"/>
        <w:rPr>
          <w:rFonts w:ascii="Times New Roman" w:hAnsi="Times New Roman" w:cs="Times New Roman"/>
          <w:b/>
          <w:bCs/>
          <w:color w:val="FF0000"/>
        </w:rPr>
      </w:pPr>
      <w:r w:rsidRPr="001062F2">
        <w:rPr>
          <w:rFonts w:ascii="Times New Roman" w:hAnsi="Times New Roman" w:cs="Times New Roman"/>
          <w:b/>
          <w:bCs/>
          <w:color w:val="FF0000"/>
        </w:rPr>
        <w:t xml:space="preserve">5.1.1. </w:t>
      </w:r>
      <w:r w:rsidR="0039142B" w:rsidRPr="0039142B">
        <w:rPr>
          <w:rFonts w:ascii="Times New Roman" w:hAnsi="Times New Roman" w:cs="Times New Roman"/>
          <w:b/>
          <w:bCs/>
          <w:color w:val="FF0000"/>
        </w:rPr>
        <w:t>ABNT</w:t>
      </w:r>
      <w:r w:rsidRPr="001062F2">
        <w:rPr>
          <w:rFonts w:ascii="Times New Roman" w:hAnsi="Times New Roman" w:cs="Times New Roman"/>
          <w:b/>
          <w:bCs/>
          <w:color w:val="FF0000"/>
        </w:rPr>
        <w:t>:</w:t>
      </w:r>
    </w:p>
    <w:p w14:paraId="02942512"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NBR 6118 – Projeto de estruturas de concreto;</w:t>
      </w:r>
    </w:p>
    <w:p w14:paraId="085ED3F2"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NBR 6122 – Projeto e execução de fundações;</w:t>
      </w:r>
    </w:p>
    <w:p w14:paraId="38F5AB6E"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NBR 7187 – Projeto de pontes de concreto armado;</w:t>
      </w:r>
    </w:p>
    <w:p w14:paraId="43BE747E"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NBR 7188 – Cargas móveis em pontes;</w:t>
      </w:r>
    </w:p>
    <w:p w14:paraId="7C87D2A6"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NBR 9062 – Estruturas pré-moldadas de concreto;</w:t>
      </w:r>
    </w:p>
    <w:p w14:paraId="01A91216"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NBR 12655 – Concreto de cimento Portland;</w:t>
      </w:r>
    </w:p>
    <w:p w14:paraId="4E277922"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NBR 14931 – Execução de estruturas de concreto;</w:t>
      </w:r>
    </w:p>
    <w:p w14:paraId="5B5EEE75"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NBR 5738;</w:t>
      </w:r>
    </w:p>
    <w:p w14:paraId="63EEF364"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NBR 5739;</w:t>
      </w:r>
    </w:p>
    <w:p w14:paraId="60FC2AF4" w14:textId="77777777" w:rsidR="0039142B" w:rsidRPr="0039142B" w:rsidRDefault="0039142B" w:rsidP="006E2480">
      <w:pPr>
        <w:numPr>
          <w:ilvl w:val="0"/>
          <w:numId w:val="10"/>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demais normas pertinentes.</w:t>
      </w:r>
    </w:p>
    <w:p w14:paraId="296BD776" w14:textId="77777777" w:rsidR="006E2480" w:rsidRDefault="006E2480" w:rsidP="006E2480">
      <w:pPr>
        <w:spacing w:after="0" w:line="264" w:lineRule="auto"/>
        <w:jc w:val="both"/>
        <w:rPr>
          <w:rFonts w:ascii="Times New Roman" w:hAnsi="Times New Roman" w:cs="Times New Roman"/>
          <w:b/>
          <w:bCs/>
          <w:color w:val="FF0000"/>
        </w:rPr>
      </w:pPr>
    </w:p>
    <w:p w14:paraId="4508B47F" w14:textId="56B2EE46" w:rsidR="0039142B" w:rsidRPr="0039142B" w:rsidRDefault="001062F2" w:rsidP="006E2480">
      <w:pPr>
        <w:spacing w:after="0" w:line="264" w:lineRule="auto"/>
        <w:jc w:val="both"/>
        <w:rPr>
          <w:rFonts w:ascii="Times New Roman" w:hAnsi="Times New Roman" w:cs="Times New Roman"/>
          <w:b/>
          <w:bCs/>
          <w:color w:val="FF0000"/>
        </w:rPr>
      </w:pPr>
      <w:r w:rsidRPr="001062F2">
        <w:rPr>
          <w:rFonts w:ascii="Times New Roman" w:hAnsi="Times New Roman" w:cs="Times New Roman"/>
          <w:b/>
          <w:bCs/>
          <w:color w:val="FF0000"/>
        </w:rPr>
        <w:t xml:space="preserve">5.1.2. </w:t>
      </w:r>
      <w:r w:rsidR="0039142B" w:rsidRPr="0039142B">
        <w:rPr>
          <w:rFonts w:ascii="Times New Roman" w:hAnsi="Times New Roman" w:cs="Times New Roman"/>
          <w:b/>
          <w:bCs/>
          <w:color w:val="FF0000"/>
        </w:rPr>
        <w:t>DNIT</w:t>
      </w:r>
      <w:r w:rsidRPr="001062F2">
        <w:rPr>
          <w:rFonts w:ascii="Times New Roman" w:hAnsi="Times New Roman" w:cs="Times New Roman"/>
          <w:b/>
          <w:bCs/>
          <w:color w:val="FF0000"/>
        </w:rPr>
        <w:t>:</w:t>
      </w:r>
    </w:p>
    <w:p w14:paraId="7A014E84" w14:textId="77777777" w:rsidR="0039142B" w:rsidRPr="0039142B" w:rsidRDefault="0039142B" w:rsidP="006E2480">
      <w:pPr>
        <w:numPr>
          <w:ilvl w:val="0"/>
          <w:numId w:val="11"/>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Manual de Drenagem de Rodovias;</w:t>
      </w:r>
    </w:p>
    <w:p w14:paraId="1F2E0AC0" w14:textId="77777777" w:rsidR="0039142B" w:rsidRPr="0039142B" w:rsidRDefault="0039142B" w:rsidP="006E2480">
      <w:pPr>
        <w:numPr>
          <w:ilvl w:val="0"/>
          <w:numId w:val="11"/>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Manual de Obras de Arte Especiais;</w:t>
      </w:r>
    </w:p>
    <w:p w14:paraId="445F37B3" w14:textId="77777777" w:rsidR="0039142B" w:rsidRPr="0039142B" w:rsidRDefault="0039142B" w:rsidP="006E2480">
      <w:pPr>
        <w:numPr>
          <w:ilvl w:val="0"/>
          <w:numId w:val="11"/>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Especificações Gerais para Obras Rodoviárias;</w:t>
      </w:r>
    </w:p>
    <w:p w14:paraId="13E8A09A" w14:textId="77777777" w:rsidR="0039142B" w:rsidRPr="0039142B" w:rsidRDefault="0039142B" w:rsidP="006E2480">
      <w:pPr>
        <w:numPr>
          <w:ilvl w:val="0"/>
          <w:numId w:val="11"/>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demais normas técnicas aplicáveis.</w:t>
      </w:r>
    </w:p>
    <w:p w14:paraId="06E7EA2F" w14:textId="77777777" w:rsidR="006E2480" w:rsidRDefault="006E2480" w:rsidP="006E2480">
      <w:pPr>
        <w:tabs>
          <w:tab w:val="left" w:pos="142"/>
        </w:tabs>
        <w:spacing w:after="0" w:line="264" w:lineRule="auto"/>
        <w:jc w:val="both"/>
        <w:rPr>
          <w:rFonts w:ascii="Times New Roman" w:hAnsi="Times New Roman" w:cs="Times New Roman"/>
          <w:b/>
          <w:bCs/>
          <w:color w:val="FF0000"/>
        </w:rPr>
      </w:pPr>
    </w:p>
    <w:p w14:paraId="5E65EDDD" w14:textId="29359027" w:rsidR="0039142B" w:rsidRPr="0039142B" w:rsidRDefault="001062F2" w:rsidP="006E2480">
      <w:pPr>
        <w:tabs>
          <w:tab w:val="left" w:pos="142"/>
        </w:tabs>
        <w:spacing w:after="0" w:line="264" w:lineRule="auto"/>
        <w:jc w:val="both"/>
        <w:rPr>
          <w:rFonts w:ascii="Times New Roman" w:hAnsi="Times New Roman" w:cs="Times New Roman"/>
          <w:b/>
          <w:bCs/>
          <w:color w:val="FF0000"/>
        </w:rPr>
      </w:pPr>
      <w:r w:rsidRPr="001062F2">
        <w:rPr>
          <w:rFonts w:ascii="Times New Roman" w:hAnsi="Times New Roman" w:cs="Times New Roman"/>
          <w:b/>
          <w:bCs/>
          <w:color w:val="FF0000"/>
        </w:rPr>
        <w:t xml:space="preserve">5.1.3. </w:t>
      </w:r>
      <w:r w:rsidR="0039142B" w:rsidRPr="0039142B">
        <w:rPr>
          <w:rFonts w:ascii="Times New Roman" w:hAnsi="Times New Roman" w:cs="Times New Roman"/>
          <w:b/>
          <w:bCs/>
          <w:color w:val="FF0000"/>
        </w:rPr>
        <w:t>Também deverão ser observadas:</w:t>
      </w:r>
    </w:p>
    <w:p w14:paraId="076320CA" w14:textId="77777777" w:rsidR="0039142B" w:rsidRPr="0039142B" w:rsidRDefault="0039142B" w:rsidP="006E2480">
      <w:pPr>
        <w:numPr>
          <w:ilvl w:val="0"/>
          <w:numId w:val="12"/>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Lei Federal nº 14.133/2021;</w:t>
      </w:r>
    </w:p>
    <w:p w14:paraId="00ED8F46" w14:textId="77777777" w:rsidR="0039142B" w:rsidRPr="001062F2" w:rsidRDefault="0039142B" w:rsidP="006E2480">
      <w:pPr>
        <w:numPr>
          <w:ilvl w:val="0"/>
          <w:numId w:val="12"/>
        </w:numPr>
        <w:tabs>
          <w:tab w:val="left" w:pos="142"/>
        </w:tabs>
        <w:spacing w:after="0" w:line="264" w:lineRule="auto"/>
        <w:ind w:left="0" w:firstLine="0"/>
        <w:jc w:val="both"/>
        <w:rPr>
          <w:rFonts w:ascii="Times New Roman" w:hAnsi="Times New Roman" w:cs="Times New Roman"/>
          <w:color w:val="FF0000"/>
        </w:rPr>
      </w:pPr>
      <w:r w:rsidRPr="0039142B">
        <w:rPr>
          <w:rFonts w:ascii="Times New Roman" w:hAnsi="Times New Roman" w:cs="Times New Roman"/>
          <w:color w:val="FF0000"/>
        </w:rPr>
        <w:t>Normas Regulamentadoras do Ministério do Trabalho, especialmente NR-18, NR-35 e NR-06;</w:t>
      </w:r>
    </w:p>
    <w:p w14:paraId="349E1226" w14:textId="77777777" w:rsidR="0039142B" w:rsidRPr="0039142B" w:rsidRDefault="0039142B" w:rsidP="006E2480">
      <w:pPr>
        <w:numPr>
          <w:ilvl w:val="0"/>
          <w:numId w:val="12"/>
        </w:numPr>
        <w:tabs>
          <w:tab w:val="left" w:pos="142"/>
        </w:tabs>
        <w:spacing w:after="0" w:line="264" w:lineRule="auto"/>
        <w:ind w:left="0" w:firstLine="0"/>
        <w:rPr>
          <w:rFonts w:ascii="Times New Roman" w:hAnsi="Times New Roman" w:cs="Times New Roman"/>
          <w:color w:val="FF0000"/>
        </w:rPr>
      </w:pPr>
      <w:r w:rsidRPr="0039142B">
        <w:rPr>
          <w:rFonts w:ascii="Times New Roman" w:hAnsi="Times New Roman" w:cs="Times New Roman"/>
          <w:color w:val="FF0000"/>
        </w:rPr>
        <w:t>legislação ambiental vigente;</w:t>
      </w:r>
    </w:p>
    <w:p w14:paraId="2F2B0B9B" w14:textId="77777777" w:rsidR="0039142B" w:rsidRPr="0039142B" w:rsidRDefault="0039142B" w:rsidP="006E2480">
      <w:pPr>
        <w:numPr>
          <w:ilvl w:val="0"/>
          <w:numId w:val="12"/>
        </w:numPr>
        <w:tabs>
          <w:tab w:val="left" w:pos="142"/>
        </w:tabs>
        <w:spacing w:after="0" w:line="264" w:lineRule="auto"/>
        <w:ind w:left="0" w:firstLine="0"/>
        <w:rPr>
          <w:rFonts w:ascii="Times New Roman" w:hAnsi="Times New Roman" w:cs="Times New Roman"/>
          <w:color w:val="FF0000"/>
        </w:rPr>
      </w:pPr>
      <w:r w:rsidRPr="0039142B">
        <w:rPr>
          <w:rFonts w:ascii="Times New Roman" w:hAnsi="Times New Roman" w:cs="Times New Roman"/>
          <w:color w:val="FF0000"/>
        </w:rPr>
        <w:t>exigências da SEDUR.</w:t>
      </w:r>
    </w:p>
    <w:p w14:paraId="559C2B39" w14:textId="526BDE9C"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lastRenderedPageBreak/>
        <w:t>6. MODELO DE EXECUÇÃO</w:t>
      </w:r>
      <w:r w:rsidR="001062F2">
        <w:rPr>
          <w:rFonts w:ascii="Times New Roman" w:hAnsi="Times New Roman" w:cs="Times New Roman"/>
          <w:b/>
          <w:bCs/>
          <w:u w:val="single"/>
        </w:rPr>
        <w:t>:</w:t>
      </w:r>
    </w:p>
    <w:p w14:paraId="633312DE" w14:textId="7E5FC2AD"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6.1. </w:t>
      </w:r>
      <w:r w:rsidR="0039142B" w:rsidRPr="0039142B">
        <w:rPr>
          <w:rFonts w:ascii="Times New Roman" w:hAnsi="Times New Roman" w:cs="Times New Roman"/>
        </w:rPr>
        <w:t>A execução observará o Cronograma Físico-Financeiro integrante do Projeto Executivo.</w:t>
      </w:r>
    </w:p>
    <w:p w14:paraId="3967B90C" w14:textId="47305A6E"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6.2. </w:t>
      </w:r>
      <w:r w:rsidR="0039142B" w:rsidRPr="0039142B">
        <w:rPr>
          <w:rFonts w:ascii="Times New Roman" w:hAnsi="Times New Roman" w:cs="Times New Roman"/>
        </w:rPr>
        <w:t>Os serviços somente poderão ser iniciados mediante emissão da Ordem de Serviço.</w:t>
      </w:r>
    </w:p>
    <w:p w14:paraId="5B32D880" w14:textId="46F3C756"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6.3. </w:t>
      </w:r>
      <w:r w:rsidR="0039142B" w:rsidRPr="0039142B">
        <w:rPr>
          <w:rFonts w:ascii="Times New Roman" w:hAnsi="Times New Roman" w:cs="Times New Roman"/>
        </w:rPr>
        <w:t>Toda alteração deverá ser previamente autorizada pela fiscalização.</w:t>
      </w:r>
    </w:p>
    <w:p w14:paraId="48A889DB" w14:textId="205BCCC2"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6.4. </w:t>
      </w:r>
      <w:r w:rsidR="0039142B" w:rsidRPr="0039142B">
        <w:rPr>
          <w:rFonts w:ascii="Times New Roman" w:hAnsi="Times New Roman" w:cs="Times New Roman"/>
        </w:rPr>
        <w:t>A contratada responderá pela guarda dos materiais, equipamentos e pela segurança do canteiro de obras.</w:t>
      </w:r>
    </w:p>
    <w:p w14:paraId="131F27B5" w14:textId="77777777" w:rsidR="001062F2" w:rsidRPr="00BB2F25" w:rsidRDefault="001062F2" w:rsidP="006E2480">
      <w:pPr>
        <w:spacing w:after="0" w:line="264" w:lineRule="auto"/>
        <w:rPr>
          <w:rFonts w:ascii="Times New Roman" w:hAnsi="Times New Roman" w:cs="Times New Roman"/>
          <w:b/>
          <w:bCs/>
          <w:sz w:val="16"/>
          <w:szCs w:val="16"/>
        </w:rPr>
      </w:pPr>
    </w:p>
    <w:p w14:paraId="71B9144B" w14:textId="57E8A650"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t>7. MODELO DE FISCALIZAÇÃO</w:t>
      </w:r>
      <w:r w:rsidR="001062F2">
        <w:rPr>
          <w:rFonts w:ascii="Times New Roman" w:hAnsi="Times New Roman" w:cs="Times New Roman"/>
          <w:b/>
          <w:bCs/>
          <w:u w:val="single"/>
        </w:rPr>
        <w:t>:</w:t>
      </w:r>
    </w:p>
    <w:p w14:paraId="644C7F0C" w14:textId="3BFA25E5" w:rsidR="0039142B" w:rsidRPr="0039142B" w:rsidRDefault="001062F2" w:rsidP="006E2480">
      <w:pPr>
        <w:spacing w:after="0" w:line="264" w:lineRule="auto"/>
        <w:jc w:val="both"/>
        <w:rPr>
          <w:rFonts w:ascii="Times New Roman" w:hAnsi="Times New Roman" w:cs="Times New Roman"/>
        </w:rPr>
      </w:pPr>
      <w:r w:rsidRPr="001062F2">
        <w:rPr>
          <w:rFonts w:ascii="Times New Roman" w:hAnsi="Times New Roman" w:cs="Times New Roman"/>
        </w:rPr>
        <w:t xml:space="preserve">7.1. </w:t>
      </w:r>
      <w:r w:rsidR="0039142B" w:rsidRPr="0039142B">
        <w:rPr>
          <w:rFonts w:ascii="Times New Roman" w:hAnsi="Times New Roman" w:cs="Times New Roman"/>
        </w:rPr>
        <w:t xml:space="preserve">A execução será acompanhada por fiscal designados pela Administração, nos termos dos </w:t>
      </w:r>
      <w:proofErr w:type="spellStart"/>
      <w:r w:rsidR="0039142B" w:rsidRPr="0039142B">
        <w:rPr>
          <w:rFonts w:ascii="Times New Roman" w:hAnsi="Times New Roman" w:cs="Times New Roman"/>
        </w:rPr>
        <w:t>art</w:t>
      </w:r>
      <w:r w:rsidR="00BB2F25">
        <w:rPr>
          <w:rFonts w:ascii="Times New Roman" w:hAnsi="Times New Roman" w:cs="Times New Roman"/>
        </w:rPr>
        <w:t>s</w:t>
      </w:r>
      <w:proofErr w:type="spellEnd"/>
      <w:r w:rsidR="0039142B" w:rsidRPr="0039142B">
        <w:rPr>
          <w:rFonts w:ascii="Times New Roman" w:hAnsi="Times New Roman" w:cs="Times New Roman"/>
        </w:rPr>
        <w:t>. 117 e seguintes da Lei Federal nº 14.133/2021.</w:t>
      </w:r>
    </w:p>
    <w:p w14:paraId="65B2EEA9" w14:textId="58B2D76D"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7.2. </w:t>
      </w:r>
      <w:r w:rsidR="0039142B" w:rsidRPr="0039142B">
        <w:rPr>
          <w:rFonts w:ascii="Times New Roman" w:hAnsi="Times New Roman" w:cs="Times New Roman"/>
        </w:rPr>
        <w:t>Compete à fiscalização:</w:t>
      </w:r>
    </w:p>
    <w:p w14:paraId="1C7ABA8A" w14:textId="77777777" w:rsidR="0039142B" w:rsidRPr="0039142B" w:rsidRDefault="0039142B" w:rsidP="006E2480">
      <w:pPr>
        <w:numPr>
          <w:ilvl w:val="0"/>
          <w:numId w:val="13"/>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acompanhar a execução;</w:t>
      </w:r>
    </w:p>
    <w:p w14:paraId="2B52FE40" w14:textId="77777777" w:rsidR="0039142B" w:rsidRPr="0039142B" w:rsidRDefault="0039142B" w:rsidP="006E2480">
      <w:pPr>
        <w:numPr>
          <w:ilvl w:val="0"/>
          <w:numId w:val="13"/>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conferir quantitativos;</w:t>
      </w:r>
    </w:p>
    <w:p w14:paraId="29F0A6FB" w14:textId="77777777" w:rsidR="0039142B" w:rsidRPr="0039142B" w:rsidRDefault="0039142B" w:rsidP="006E2480">
      <w:pPr>
        <w:numPr>
          <w:ilvl w:val="0"/>
          <w:numId w:val="13"/>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realizar medições;</w:t>
      </w:r>
    </w:p>
    <w:p w14:paraId="1042BAD6" w14:textId="77777777" w:rsidR="0039142B" w:rsidRPr="0039142B" w:rsidRDefault="0039142B" w:rsidP="006E2480">
      <w:pPr>
        <w:numPr>
          <w:ilvl w:val="0"/>
          <w:numId w:val="13"/>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verificar qualidade dos materiais;</w:t>
      </w:r>
    </w:p>
    <w:p w14:paraId="6B065A70" w14:textId="77777777" w:rsidR="0039142B" w:rsidRPr="0039142B" w:rsidRDefault="0039142B" w:rsidP="006E2480">
      <w:pPr>
        <w:numPr>
          <w:ilvl w:val="0"/>
          <w:numId w:val="13"/>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exigir correções;</w:t>
      </w:r>
    </w:p>
    <w:p w14:paraId="6DC86B74" w14:textId="77777777" w:rsidR="0039142B" w:rsidRPr="0039142B" w:rsidRDefault="0039142B" w:rsidP="006E2480">
      <w:pPr>
        <w:numPr>
          <w:ilvl w:val="0"/>
          <w:numId w:val="13"/>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registrar ocorrências;</w:t>
      </w:r>
    </w:p>
    <w:p w14:paraId="3CCF2937" w14:textId="77777777" w:rsidR="0039142B" w:rsidRPr="0039142B" w:rsidRDefault="0039142B" w:rsidP="006E2480">
      <w:pPr>
        <w:numPr>
          <w:ilvl w:val="0"/>
          <w:numId w:val="13"/>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emitir termos de recebimento.</w:t>
      </w:r>
    </w:p>
    <w:p w14:paraId="726D085B" w14:textId="5234E2D4" w:rsidR="0039142B" w:rsidRPr="0039142B" w:rsidRDefault="001062F2" w:rsidP="006E2480">
      <w:pPr>
        <w:spacing w:after="0" w:line="264" w:lineRule="auto"/>
        <w:jc w:val="both"/>
        <w:rPr>
          <w:rFonts w:ascii="Times New Roman" w:hAnsi="Times New Roman" w:cs="Times New Roman"/>
        </w:rPr>
      </w:pPr>
      <w:r>
        <w:rPr>
          <w:rFonts w:ascii="Times New Roman" w:hAnsi="Times New Roman" w:cs="Times New Roman"/>
        </w:rPr>
        <w:t xml:space="preserve">7.3. </w:t>
      </w:r>
      <w:r w:rsidR="0039142B" w:rsidRPr="0039142B">
        <w:rPr>
          <w:rFonts w:ascii="Times New Roman" w:hAnsi="Times New Roman" w:cs="Times New Roman"/>
        </w:rPr>
        <w:t>A contratada deverá manter responsável técnico presente sempre que solicitado.</w:t>
      </w:r>
    </w:p>
    <w:p w14:paraId="1ED3B43B" w14:textId="77777777" w:rsidR="00BB2F25" w:rsidRPr="00BB2F25" w:rsidRDefault="00BB2F25" w:rsidP="006E2480">
      <w:pPr>
        <w:spacing w:after="0" w:line="264" w:lineRule="auto"/>
        <w:rPr>
          <w:rFonts w:ascii="Times New Roman" w:hAnsi="Times New Roman" w:cs="Times New Roman"/>
          <w:b/>
          <w:bCs/>
          <w:sz w:val="16"/>
          <w:szCs w:val="16"/>
        </w:rPr>
      </w:pPr>
    </w:p>
    <w:p w14:paraId="32C35270" w14:textId="6CBADC82" w:rsidR="00BB2F25" w:rsidRPr="00176ABB" w:rsidRDefault="00BB2F25" w:rsidP="006E2480">
      <w:pPr>
        <w:tabs>
          <w:tab w:val="left" w:pos="993"/>
        </w:tabs>
        <w:spacing w:after="0" w:line="264" w:lineRule="auto"/>
        <w:jc w:val="both"/>
        <w:rPr>
          <w:rFonts w:ascii="Times New Roman" w:hAnsi="Times New Roman" w:cs="Times New Roman"/>
          <w:b/>
          <w:u w:val="single"/>
        </w:rPr>
      </w:pPr>
      <w:r>
        <w:rPr>
          <w:rFonts w:ascii="Times New Roman" w:hAnsi="Times New Roman" w:cs="Times New Roman"/>
          <w:b/>
          <w:u w:val="single"/>
        </w:rPr>
        <w:t>8</w:t>
      </w:r>
      <w:r>
        <w:rPr>
          <w:rFonts w:ascii="Times New Roman" w:hAnsi="Times New Roman" w:cs="Times New Roman"/>
          <w:b/>
          <w:u w:val="single"/>
        </w:rPr>
        <w:t xml:space="preserve">. </w:t>
      </w:r>
      <w:r w:rsidRPr="00176ABB">
        <w:rPr>
          <w:rFonts w:ascii="Times New Roman" w:hAnsi="Times New Roman" w:cs="Times New Roman"/>
          <w:b/>
          <w:u w:val="single"/>
        </w:rPr>
        <w:t>DA MEDIÇÃO:</w:t>
      </w:r>
    </w:p>
    <w:p w14:paraId="0A3E66B0" w14:textId="7D85498D" w:rsidR="00BB2F25" w:rsidRDefault="00BB2F25" w:rsidP="006E2480">
      <w:pPr>
        <w:tabs>
          <w:tab w:val="left" w:pos="993"/>
        </w:tabs>
        <w:spacing w:after="0" w:line="264" w:lineRule="auto"/>
        <w:jc w:val="both"/>
        <w:rPr>
          <w:rFonts w:ascii="Times New Roman" w:hAnsi="Times New Roman" w:cs="Times New Roman"/>
          <w:bCs/>
        </w:rPr>
      </w:pPr>
      <w:r>
        <w:rPr>
          <w:rFonts w:ascii="Times New Roman" w:hAnsi="Times New Roman" w:cs="Times New Roman"/>
          <w:bCs/>
        </w:rPr>
        <w:t>8</w:t>
      </w:r>
      <w:r w:rsidRPr="00C963DB">
        <w:rPr>
          <w:rFonts w:ascii="Times New Roman" w:hAnsi="Times New Roman" w:cs="Times New Roman"/>
          <w:bCs/>
        </w:rPr>
        <w:t xml:space="preserve">.1. As medições da obra estarão vinculadas ao cronograma físico-financeiro que fará parte integrante do presente contrato a partir do momento que a empresa contratada </w:t>
      </w:r>
      <w:r>
        <w:rPr>
          <w:rFonts w:ascii="Times New Roman" w:hAnsi="Times New Roman" w:cs="Times New Roman"/>
          <w:bCs/>
        </w:rPr>
        <w:t>entregar</w:t>
      </w:r>
      <w:r w:rsidRPr="00C963DB">
        <w:rPr>
          <w:rFonts w:ascii="Times New Roman" w:hAnsi="Times New Roman" w:cs="Times New Roman"/>
          <w:bCs/>
        </w:rPr>
        <w:t xml:space="preserve">. </w:t>
      </w:r>
    </w:p>
    <w:p w14:paraId="16F612CE" w14:textId="68187B90" w:rsidR="00BB2F25" w:rsidRPr="00C963DB" w:rsidRDefault="00BB2F25" w:rsidP="006E2480">
      <w:pPr>
        <w:tabs>
          <w:tab w:val="left" w:pos="993"/>
        </w:tabs>
        <w:spacing w:after="0" w:line="264" w:lineRule="auto"/>
        <w:jc w:val="both"/>
        <w:rPr>
          <w:rFonts w:ascii="Times New Roman" w:hAnsi="Times New Roman" w:cs="Times New Roman"/>
          <w:bCs/>
        </w:rPr>
      </w:pPr>
      <w:r>
        <w:rPr>
          <w:rFonts w:ascii="Times New Roman" w:hAnsi="Times New Roman" w:cs="Times New Roman"/>
          <w:bCs/>
        </w:rPr>
        <w:t>8</w:t>
      </w:r>
      <w:r>
        <w:rPr>
          <w:rFonts w:ascii="Times New Roman" w:hAnsi="Times New Roman" w:cs="Times New Roman"/>
          <w:bCs/>
        </w:rPr>
        <w:t xml:space="preserve">.2. </w:t>
      </w:r>
      <w:r w:rsidRPr="00C963DB">
        <w:rPr>
          <w:rFonts w:ascii="Times New Roman" w:hAnsi="Times New Roman" w:cs="Times New Roman"/>
          <w:bCs/>
        </w:rPr>
        <w:t>As medições serão processadas independentemente de solicitação da C</w:t>
      </w:r>
      <w:r w:rsidR="006E2480">
        <w:rPr>
          <w:rFonts w:ascii="Times New Roman" w:hAnsi="Times New Roman" w:cs="Times New Roman"/>
          <w:bCs/>
        </w:rPr>
        <w:t xml:space="preserve">ontratada </w:t>
      </w:r>
      <w:r w:rsidRPr="00C963DB">
        <w:rPr>
          <w:rFonts w:ascii="Times New Roman" w:hAnsi="Times New Roman" w:cs="Times New Roman"/>
          <w:bCs/>
        </w:rPr>
        <w:t>com periodicidade mensal.</w:t>
      </w:r>
    </w:p>
    <w:p w14:paraId="793C2A65" w14:textId="7A4F07E1" w:rsidR="00BB2F25" w:rsidRPr="00C963DB" w:rsidRDefault="00BB2F25" w:rsidP="006E2480">
      <w:pPr>
        <w:tabs>
          <w:tab w:val="left" w:pos="993"/>
        </w:tabs>
        <w:spacing w:after="0" w:line="264" w:lineRule="auto"/>
        <w:jc w:val="both"/>
        <w:rPr>
          <w:rFonts w:ascii="Times New Roman" w:hAnsi="Times New Roman" w:cs="Times New Roman"/>
          <w:bCs/>
        </w:rPr>
      </w:pPr>
      <w:r>
        <w:rPr>
          <w:rFonts w:ascii="Times New Roman" w:hAnsi="Times New Roman" w:cs="Times New Roman"/>
          <w:bCs/>
        </w:rPr>
        <w:t>8</w:t>
      </w:r>
      <w:r w:rsidRPr="00C963DB">
        <w:rPr>
          <w:rFonts w:ascii="Times New Roman" w:hAnsi="Times New Roman" w:cs="Times New Roman"/>
          <w:bCs/>
        </w:rPr>
        <w:t>.</w:t>
      </w:r>
      <w:r>
        <w:rPr>
          <w:rFonts w:ascii="Times New Roman" w:hAnsi="Times New Roman" w:cs="Times New Roman"/>
          <w:bCs/>
        </w:rPr>
        <w:t>3</w:t>
      </w:r>
      <w:r w:rsidRPr="00C963DB">
        <w:rPr>
          <w:rFonts w:ascii="Times New Roman" w:hAnsi="Times New Roman" w:cs="Times New Roman"/>
          <w:bCs/>
        </w:rPr>
        <w:t>. A cada eventual alteração contratual que afete os prazos mencionados nesta cláusula, será acordado novo cronograma para as obras e serviços a se realizarem.</w:t>
      </w:r>
    </w:p>
    <w:p w14:paraId="1433626D" w14:textId="14FD9C30" w:rsidR="00BB2F25" w:rsidRPr="00C963DB" w:rsidRDefault="00BB2F25" w:rsidP="006E2480">
      <w:pPr>
        <w:tabs>
          <w:tab w:val="left" w:pos="993"/>
        </w:tabs>
        <w:spacing w:after="0" w:line="264" w:lineRule="auto"/>
        <w:jc w:val="both"/>
        <w:rPr>
          <w:rFonts w:ascii="Times New Roman" w:hAnsi="Times New Roman" w:cs="Times New Roman"/>
          <w:bCs/>
        </w:rPr>
      </w:pPr>
      <w:r>
        <w:rPr>
          <w:rFonts w:ascii="Times New Roman" w:hAnsi="Times New Roman" w:cs="Times New Roman"/>
          <w:bCs/>
        </w:rPr>
        <w:t>8</w:t>
      </w:r>
      <w:r w:rsidRPr="00C963DB">
        <w:rPr>
          <w:rFonts w:ascii="Times New Roman" w:hAnsi="Times New Roman" w:cs="Times New Roman"/>
          <w:bCs/>
        </w:rPr>
        <w:t>.</w:t>
      </w:r>
      <w:r>
        <w:rPr>
          <w:rFonts w:ascii="Times New Roman" w:hAnsi="Times New Roman" w:cs="Times New Roman"/>
          <w:bCs/>
        </w:rPr>
        <w:t>4</w:t>
      </w:r>
      <w:r w:rsidRPr="00C963DB">
        <w:rPr>
          <w:rFonts w:ascii="Times New Roman" w:hAnsi="Times New Roman" w:cs="Times New Roman"/>
          <w:bCs/>
        </w:rPr>
        <w:t>. Não serão considerados nas medições quaisquer serviços executados sem a autorização da CONTRATANTE.</w:t>
      </w:r>
    </w:p>
    <w:p w14:paraId="12539B49" w14:textId="2F32720B" w:rsidR="00BB2F25" w:rsidRPr="00C963DB" w:rsidRDefault="00BB2F25" w:rsidP="006E2480">
      <w:pPr>
        <w:tabs>
          <w:tab w:val="left" w:pos="993"/>
        </w:tabs>
        <w:spacing w:after="0" w:line="264" w:lineRule="auto"/>
        <w:jc w:val="both"/>
        <w:rPr>
          <w:rFonts w:ascii="Times New Roman" w:hAnsi="Times New Roman" w:cs="Times New Roman"/>
          <w:bCs/>
        </w:rPr>
      </w:pPr>
      <w:r>
        <w:rPr>
          <w:rFonts w:ascii="Times New Roman" w:hAnsi="Times New Roman" w:cs="Times New Roman"/>
          <w:bCs/>
        </w:rPr>
        <w:t>8.</w:t>
      </w:r>
      <w:r>
        <w:rPr>
          <w:rFonts w:ascii="Times New Roman" w:hAnsi="Times New Roman" w:cs="Times New Roman"/>
          <w:bCs/>
        </w:rPr>
        <w:t>5</w:t>
      </w:r>
      <w:r w:rsidRPr="00C963DB">
        <w:rPr>
          <w:rFonts w:ascii="Times New Roman" w:hAnsi="Times New Roman" w:cs="Times New Roman"/>
          <w:bCs/>
        </w:rPr>
        <w:t>. Processada a medição, a CONTRATANTE comunicará o valor apurado, sendo que apenas após este ato será possível que a CONTRATADA emita fatura referente aos serviços executados.</w:t>
      </w:r>
    </w:p>
    <w:p w14:paraId="780EA346" w14:textId="77777777" w:rsidR="00BB2F25" w:rsidRPr="00BB2F25" w:rsidRDefault="00BB2F25" w:rsidP="006E2480">
      <w:pPr>
        <w:tabs>
          <w:tab w:val="left" w:pos="993"/>
        </w:tabs>
        <w:spacing w:after="0" w:line="264" w:lineRule="auto"/>
        <w:ind w:hanging="2"/>
        <w:jc w:val="both"/>
        <w:rPr>
          <w:rFonts w:ascii="Times New Roman" w:hAnsi="Times New Roman" w:cs="Times New Roman"/>
          <w:b/>
          <w:sz w:val="16"/>
          <w:szCs w:val="16"/>
          <w:u w:val="single"/>
        </w:rPr>
      </w:pPr>
    </w:p>
    <w:p w14:paraId="7DA961B5" w14:textId="1660B618" w:rsidR="00BB2F25" w:rsidRPr="00176ABB" w:rsidRDefault="00BB2F25" w:rsidP="006E2480">
      <w:pPr>
        <w:tabs>
          <w:tab w:val="left" w:pos="993"/>
        </w:tabs>
        <w:spacing w:after="0" w:line="264" w:lineRule="auto"/>
        <w:ind w:hanging="2"/>
        <w:jc w:val="both"/>
        <w:rPr>
          <w:rFonts w:ascii="Times New Roman" w:hAnsi="Times New Roman" w:cs="Times New Roman"/>
          <w:b/>
          <w:u w:val="single"/>
        </w:rPr>
      </w:pPr>
      <w:r>
        <w:rPr>
          <w:rFonts w:ascii="Times New Roman" w:hAnsi="Times New Roman" w:cs="Times New Roman"/>
          <w:b/>
          <w:u w:val="single"/>
        </w:rPr>
        <w:t>9</w:t>
      </w:r>
      <w:r>
        <w:rPr>
          <w:rFonts w:ascii="Times New Roman" w:hAnsi="Times New Roman" w:cs="Times New Roman"/>
          <w:b/>
          <w:u w:val="single"/>
        </w:rPr>
        <w:t xml:space="preserve">. </w:t>
      </w:r>
      <w:r w:rsidRPr="00176ABB">
        <w:rPr>
          <w:rFonts w:ascii="Times New Roman" w:hAnsi="Times New Roman" w:cs="Times New Roman"/>
          <w:b/>
          <w:u w:val="single"/>
        </w:rPr>
        <w:t>CLÁUSULA QUARTA - DAS CONDIÇÕES DE PAGAMENTO:</w:t>
      </w:r>
    </w:p>
    <w:p w14:paraId="6616619A" w14:textId="630F71B7" w:rsidR="00BB2F25" w:rsidRPr="00A062F4" w:rsidRDefault="00BB2F25" w:rsidP="006E2480">
      <w:pPr>
        <w:spacing w:after="0" w:line="264" w:lineRule="auto"/>
        <w:ind w:hanging="2"/>
        <w:jc w:val="both"/>
        <w:rPr>
          <w:rFonts w:ascii="Times New Roman" w:hAnsi="Times New Roman" w:cs="Times New Roman"/>
          <w:bCs/>
          <w:color w:val="FF0000"/>
        </w:rPr>
      </w:pPr>
      <w:r>
        <w:rPr>
          <w:rFonts w:ascii="Times New Roman" w:hAnsi="Times New Roman" w:cs="Times New Roman"/>
          <w:bCs/>
        </w:rPr>
        <w:t>9</w:t>
      </w:r>
      <w:r w:rsidRPr="00A062F4">
        <w:rPr>
          <w:rFonts w:ascii="Times New Roman" w:hAnsi="Times New Roman" w:cs="Times New Roman"/>
          <w:bCs/>
        </w:rPr>
        <w:t>.1.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r w:rsidRPr="00A062F4">
        <w:rPr>
          <w:rFonts w:ascii="Times New Roman" w:hAnsi="Times New Roman" w:cs="Times New Roman"/>
          <w:bCs/>
          <w:color w:val="FF0000"/>
        </w:rPr>
        <w:t xml:space="preserve"> </w:t>
      </w:r>
    </w:p>
    <w:p w14:paraId="03AB2CBD" w14:textId="742BEE99" w:rsidR="00BB2F25" w:rsidRPr="00176ABB" w:rsidRDefault="00BB2F25" w:rsidP="006E2480">
      <w:pPr>
        <w:tabs>
          <w:tab w:val="left" w:pos="284"/>
        </w:tabs>
        <w:spacing w:after="0" w:line="264" w:lineRule="auto"/>
        <w:ind w:hanging="2"/>
        <w:jc w:val="both"/>
        <w:rPr>
          <w:rFonts w:ascii="Times New Roman" w:hAnsi="Times New Roman" w:cs="Times New Roman"/>
          <w:bCs/>
        </w:rPr>
      </w:pPr>
      <w:r>
        <w:rPr>
          <w:rFonts w:ascii="Times New Roman" w:hAnsi="Times New Roman" w:cs="Times New Roman"/>
          <w:bCs/>
        </w:rPr>
        <w:t>9</w:t>
      </w:r>
      <w:r w:rsidRPr="00A062F4">
        <w:rPr>
          <w:rFonts w:ascii="Times New Roman" w:hAnsi="Times New Roman" w:cs="Times New Roman"/>
          <w:bCs/>
        </w:rPr>
        <w:t>.2. O pagamento será realizado em até 30 (trinta) dias após a emissão do respectivo Boletim de Medição, em conformidade com as exigências deste edital, mediante a apresentação da Nota Fiscal</w:t>
      </w:r>
      <w:r>
        <w:rPr>
          <w:rFonts w:ascii="Times New Roman" w:hAnsi="Times New Roman" w:cs="Times New Roman"/>
          <w:bCs/>
        </w:rPr>
        <w:t xml:space="preserve"> e liberação dos recursos </w:t>
      </w:r>
      <w:r w:rsidRPr="00176ABB">
        <w:rPr>
          <w:rFonts w:ascii="Times New Roman" w:hAnsi="Times New Roman" w:cs="Times New Roman"/>
          <w:bCs/>
        </w:rPr>
        <w:t>Secretara Estadual de Desenvolvimento Urbano e Metropolitano do Estado do Rio Grande do Sul – SEDUR.</w:t>
      </w:r>
    </w:p>
    <w:p w14:paraId="58DFEF54" w14:textId="03188DAA" w:rsidR="00BB2F25" w:rsidRPr="00A062F4" w:rsidRDefault="00BB2F25" w:rsidP="006E2480">
      <w:pPr>
        <w:spacing w:after="0" w:line="264" w:lineRule="auto"/>
        <w:ind w:hanging="2"/>
        <w:jc w:val="both"/>
        <w:rPr>
          <w:rFonts w:ascii="Times New Roman" w:hAnsi="Times New Roman" w:cs="Times New Roman"/>
          <w:bCs/>
        </w:rPr>
      </w:pPr>
      <w:r>
        <w:rPr>
          <w:rFonts w:ascii="Times New Roman" w:hAnsi="Times New Roman" w:cs="Times New Roman"/>
          <w:bCs/>
        </w:rPr>
        <w:t>9</w:t>
      </w:r>
      <w:r w:rsidRPr="00A062F4">
        <w:rPr>
          <w:rFonts w:ascii="Times New Roman" w:hAnsi="Times New Roman" w:cs="Times New Roman"/>
          <w:bCs/>
        </w:rPr>
        <w:t>.3.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21ED4ADA" w14:textId="6512F12F" w:rsidR="00BB2F25" w:rsidRDefault="00BB2F25" w:rsidP="006E2480">
      <w:pPr>
        <w:spacing w:after="0" w:line="264" w:lineRule="auto"/>
        <w:ind w:hanging="2"/>
        <w:jc w:val="both"/>
        <w:rPr>
          <w:rFonts w:ascii="Times New Roman" w:hAnsi="Times New Roman" w:cs="Times New Roman"/>
          <w:bCs/>
        </w:rPr>
      </w:pPr>
      <w:r>
        <w:rPr>
          <w:rFonts w:ascii="Times New Roman" w:hAnsi="Times New Roman" w:cs="Times New Roman"/>
          <w:bCs/>
        </w:rPr>
        <w:t>9</w:t>
      </w:r>
      <w:r w:rsidRPr="00A062F4">
        <w:rPr>
          <w:rFonts w:ascii="Times New Roman" w:hAnsi="Times New Roman" w:cs="Times New Roman"/>
          <w:bCs/>
        </w:rPr>
        <w:t>.4. Nenhum pagamento isentará a contratada da responsabilidade pelos serviços/materiais ou implicará em sua aceitação.</w:t>
      </w:r>
    </w:p>
    <w:p w14:paraId="3F3EFB64" w14:textId="7DC4AA15" w:rsidR="00BB2F25" w:rsidRPr="00A062F4" w:rsidRDefault="00BB2F25" w:rsidP="006E2480">
      <w:pPr>
        <w:spacing w:after="0" w:line="264" w:lineRule="auto"/>
        <w:ind w:hanging="2"/>
        <w:jc w:val="both"/>
        <w:rPr>
          <w:rFonts w:ascii="Times New Roman" w:hAnsi="Times New Roman" w:cs="Times New Roman"/>
          <w:bCs/>
        </w:rPr>
      </w:pPr>
      <w:r>
        <w:rPr>
          <w:rFonts w:ascii="Times New Roman" w:hAnsi="Times New Roman" w:cs="Times New Roman"/>
          <w:bCs/>
        </w:rPr>
        <w:t>9</w:t>
      </w:r>
      <w:r w:rsidRPr="00A062F4">
        <w:rPr>
          <w:rFonts w:ascii="Times New Roman" w:hAnsi="Times New Roman" w:cs="Times New Roman"/>
          <w:bCs/>
        </w:rPr>
        <w:t>.5.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6E3EF8A7" w14:textId="1A5A203D" w:rsidR="00BB2F25" w:rsidRPr="00A062F4" w:rsidRDefault="00BB2F25" w:rsidP="006E2480">
      <w:pPr>
        <w:spacing w:after="0" w:line="264" w:lineRule="auto"/>
        <w:ind w:hanging="2"/>
        <w:jc w:val="both"/>
        <w:rPr>
          <w:rFonts w:ascii="Times New Roman" w:hAnsi="Times New Roman" w:cs="Times New Roman"/>
          <w:bCs/>
        </w:rPr>
      </w:pPr>
      <w:r>
        <w:rPr>
          <w:rFonts w:ascii="Times New Roman" w:hAnsi="Times New Roman" w:cs="Times New Roman"/>
          <w:bCs/>
        </w:rPr>
        <w:t>9</w:t>
      </w:r>
      <w:r w:rsidRPr="00A062F4">
        <w:rPr>
          <w:rFonts w:ascii="Times New Roman" w:hAnsi="Times New Roman" w:cs="Times New Roman"/>
          <w:bCs/>
        </w:rPr>
        <w:t>.6. As notas fiscais deverão discriminar os valores referentes a execução dos serviços de mão de obra e materiais.</w:t>
      </w:r>
    </w:p>
    <w:p w14:paraId="00D609E5" w14:textId="4AD474B7" w:rsidR="00BB2F25" w:rsidRPr="00A062F4" w:rsidRDefault="00BB2F25" w:rsidP="006E2480">
      <w:pPr>
        <w:spacing w:after="0" w:line="264" w:lineRule="auto"/>
        <w:ind w:hanging="2"/>
        <w:jc w:val="both"/>
        <w:rPr>
          <w:rFonts w:ascii="Times New Roman" w:hAnsi="Times New Roman" w:cs="Times New Roman"/>
          <w:bCs/>
        </w:rPr>
      </w:pPr>
      <w:r>
        <w:rPr>
          <w:rFonts w:ascii="Times New Roman" w:hAnsi="Times New Roman" w:cs="Times New Roman"/>
          <w:bCs/>
        </w:rPr>
        <w:lastRenderedPageBreak/>
        <w:t>9</w:t>
      </w:r>
      <w:r w:rsidRPr="00A062F4">
        <w:rPr>
          <w:rFonts w:ascii="Times New Roman" w:hAnsi="Times New Roman" w:cs="Times New Roman"/>
          <w:bCs/>
        </w:rPr>
        <w:t xml:space="preserve">.7.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2E4646F9" w14:textId="17CB71E6" w:rsidR="00BB2F25" w:rsidRPr="00A062F4" w:rsidRDefault="00BB2F25" w:rsidP="006E2480">
      <w:pPr>
        <w:spacing w:after="0" w:line="264" w:lineRule="auto"/>
        <w:ind w:hanging="2"/>
        <w:jc w:val="both"/>
        <w:rPr>
          <w:rFonts w:ascii="Times New Roman" w:hAnsi="Times New Roman" w:cs="Times New Roman"/>
          <w:bCs/>
        </w:rPr>
      </w:pPr>
      <w:r>
        <w:rPr>
          <w:rFonts w:ascii="Times New Roman" w:hAnsi="Times New Roman" w:cs="Times New Roman"/>
          <w:bCs/>
        </w:rPr>
        <w:t>9</w:t>
      </w:r>
      <w:r w:rsidRPr="00A062F4">
        <w:rPr>
          <w:rFonts w:ascii="Times New Roman" w:hAnsi="Times New Roman" w:cs="Times New Roman"/>
          <w:bCs/>
        </w:rPr>
        <w:t>.8. Considerando o Art. 349, I do Código Tributário Municipal, LC 004/2018, o município efetuará a retenção do imposto sobre serviços - ISS, quando da prestação de serviços.</w:t>
      </w:r>
    </w:p>
    <w:p w14:paraId="591D7B73" w14:textId="2B81DF2B" w:rsidR="00BB2F25" w:rsidRPr="00A062F4" w:rsidRDefault="00BB2F25" w:rsidP="006E2480">
      <w:pPr>
        <w:spacing w:after="0" w:line="264" w:lineRule="auto"/>
        <w:ind w:hanging="2"/>
        <w:jc w:val="both"/>
        <w:rPr>
          <w:rFonts w:ascii="Times New Roman" w:hAnsi="Times New Roman" w:cs="Times New Roman"/>
          <w:bCs/>
        </w:rPr>
      </w:pPr>
      <w:r>
        <w:rPr>
          <w:rFonts w:ascii="Times New Roman" w:hAnsi="Times New Roman" w:cs="Times New Roman"/>
          <w:bCs/>
        </w:rPr>
        <w:t>9</w:t>
      </w:r>
      <w:r w:rsidRPr="00A062F4">
        <w:rPr>
          <w:rFonts w:ascii="Times New Roman" w:hAnsi="Times New Roman" w:cs="Times New Roman"/>
          <w:bCs/>
        </w:rPr>
        <w:t>.9. Serão processadas as retenções previdenciárias e tributárias nos termos das leis que regulam a matéria.</w:t>
      </w:r>
    </w:p>
    <w:p w14:paraId="5E5442A5" w14:textId="34ED0F72" w:rsidR="00BB2F25" w:rsidRDefault="00BB2F25" w:rsidP="006E2480">
      <w:pPr>
        <w:spacing w:after="0" w:line="264" w:lineRule="auto"/>
        <w:jc w:val="both"/>
        <w:rPr>
          <w:rFonts w:ascii="Times New Roman" w:hAnsi="Times New Roman" w:cs="Times New Roman"/>
          <w:b/>
          <w:bCs/>
        </w:rPr>
      </w:pPr>
      <w:r>
        <w:rPr>
          <w:rFonts w:ascii="Times New Roman" w:hAnsi="Times New Roman" w:cs="Times New Roman"/>
          <w:bCs/>
        </w:rPr>
        <w:t>9</w:t>
      </w:r>
      <w:r w:rsidRPr="00A062F4">
        <w:rPr>
          <w:rFonts w:ascii="Times New Roman" w:hAnsi="Times New Roman" w:cs="Times New Roman"/>
          <w:bCs/>
        </w:rPr>
        <w:t>.10. Ocorrendo atraso no pagamento, os valores serão atualizados monetariamente pelo índice IPCA do período, ou outro índice que vier a substituí-lo, e a CONTRATANTE compensará a CONTRATADA com juros de 0,5% ao mês</w:t>
      </w:r>
    </w:p>
    <w:p w14:paraId="134AAC5E" w14:textId="77777777" w:rsidR="00BB2F25" w:rsidRPr="006E2480" w:rsidRDefault="00BB2F25" w:rsidP="006E2480">
      <w:pPr>
        <w:spacing w:after="0" w:line="264" w:lineRule="auto"/>
        <w:rPr>
          <w:rFonts w:ascii="Times New Roman" w:hAnsi="Times New Roman" w:cs="Times New Roman"/>
          <w:b/>
          <w:bCs/>
          <w:sz w:val="16"/>
          <w:szCs w:val="16"/>
        </w:rPr>
      </w:pPr>
    </w:p>
    <w:p w14:paraId="35383857" w14:textId="0CBEACAE" w:rsidR="0039142B" w:rsidRPr="0039142B" w:rsidRDefault="00BB2F25" w:rsidP="006E2480">
      <w:pPr>
        <w:spacing w:after="0" w:line="264" w:lineRule="auto"/>
        <w:rPr>
          <w:rFonts w:ascii="Times New Roman" w:hAnsi="Times New Roman" w:cs="Times New Roman"/>
          <w:b/>
          <w:bCs/>
          <w:u w:val="single"/>
        </w:rPr>
      </w:pPr>
      <w:r w:rsidRPr="00BB2F25">
        <w:rPr>
          <w:rFonts w:ascii="Times New Roman" w:hAnsi="Times New Roman" w:cs="Times New Roman"/>
          <w:b/>
          <w:bCs/>
          <w:u w:val="single"/>
        </w:rPr>
        <w:t>10</w:t>
      </w:r>
      <w:r w:rsidR="0039142B" w:rsidRPr="0039142B">
        <w:rPr>
          <w:rFonts w:ascii="Times New Roman" w:hAnsi="Times New Roman" w:cs="Times New Roman"/>
          <w:b/>
          <w:bCs/>
          <w:u w:val="single"/>
        </w:rPr>
        <w:t>. GARANTIA DA OBRA</w:t>
      </w:r>
    </w:p>
    <w:p w14:paraId="48D63227" w14:textId="1CB2D0EC" w:rsidR="0039142B" w:rsidRPr="0039142B" w:rsidRDefault="00BB2F25" w:rsidP="006E2480">
      <w:pPr>
        <w:spacing w:after="0" w:line="264" w:lineRule="auto"/>
        <w:jc w:val="both"/>
        <w:rPr>
          <w:rFonts w:ascii="Times New Roman" w:hAnsi="Times New Roman" w:cs="Times New Roman"/>
        </w:rPr>
      </w:pPr>
      <w:r w:rsidRPr="00BB2F25">
        <w:rPr>
          <w:rFonts w:ascii="Times New Roman" w:hAnsi="Times New Roman" w:cs="Times New Roman"/>
        </w:rPr>
        <w:t xml:space="preserve">10.1. </w:t>
      </w:r>
      <w:r w:rsidR="0039142B" w:rsidRPr="0039142B">
        <w:rPr>
          <w:rFonts w:ascii="Times New Roman" w:hAnsi="Times New Roman" w:cs="Times New Roman"/>
        </w:rPr>
        <w:t>A contratada responderá pela solidez e segurança da obra na forma da legislação civil e da Lei nº 14.133/2021.</w:t>
      </w:r>
    </w:p>
    <w:p w14:paraId="5C4EE61F" w14:textId="6D5F8088" w:rsidR="0039142B" w:rsidRPr="00BB2F25" w:rsidRDefault="00BB2F25" w:rsidP="006E2480">
      <w:pPr>
        <w:spacing w:after="0" w:line="264" w:lineRule="auto"/>
        <w:jc w:val="both"/>
        <w:rPr>
          <w:rFonts w:ascii="Times New Roman" w:hAnsi="Times New Roman" w:cs="Times New Roman"/>
        </w:rPr>
      </w:pPr>
      <w:r w:rsidRPr="00BB2F25">
        <w:rPr>
          <w:rFonts w:ascii="Times New Roman" w:hAnsi="Times New Roman" w:cs="Times New Roman"/>
        </w:rPr>
        <w:t xml:space="preserve">10.2. </w:t>
      </w:r>
      <w:r w:rsidR="0039142B" w:rsidRPr="0039142B">
        <w:rPr>
          <w:rFonts w:ascii="Times New Roman" w:hAnsi="Times New Roman" w:cs="Times New Roman"/>
        </w:rPr>
        <w:t>Quaisquer defeitos identificados durante o período legal de garantia deverão ser corrigidos sem ônus para a Administração.</w:t>
      </w:r>
    </w:p>
    <w:p w14:paraId="10709B88" w14:textId="17252875" w:rsidR="00BB2F25" w:rsidRPr="00BB2F25" w:rsidRDefault="00BB2F25" w:rsidP="006E2480">
      <w:pPr>
        <w:tabs>
          <w:tab w:val="left" w:pos="993"/>
        </w:tabs>
        <w:spacing w:after="0" w:line="264" w:lineRule="auto"/>
        <w:ind w:hanging="2"/>
        <w:jc w:val="both"/>
        <w:rPr>
          <w:rFonts w:ascii="Times New Roman" w:hAnsi="Times New Roman" w:cs="Times New Roman"/>
          <w:bCs/>
        </w:rPr>
      </w:pPr>
      <w:r w:rsidRPr="00BB2F25">
        <w:rPr>
          <w:rFonts w:ascii="Times New Roman" w:hAnsi="Times New Roman" w:cs="Times New Roman"/>
          <w:bCs/>
        </w:rPr>
        <w:t>10</w:t>
      </w:r>
      <w:r w:rsidRPr="00BB2F25">
        <w:rPr>
          <w:rFonts w:ascii="Times New Roman" w:hAnsi="Times New Roman" w:cs="Times New Roman"/>
          <w:bCs/>
        </w:rPr>
        <w:t>.</w:t>
      </w:r>
      <w:r w:rsidRPr="00BB2F25">
        <w:rPr>
          <w:rFonts w:ascii="Times New Roman" w:hAnsi="Times New Roman" w:cs="Times New Roman"/>
          <w:bCs/>
        </w:rPr>
        <w:t>3</w:t>
      </w:r>
      <w:r w:rsidRPr="00BB2F25">
        <w:rPr>
          <w:rFonts w:ascii="Times New Roman" w:hAnsi="Times New Roman" w:cs="Times New Roman"/>
          <w:bCs/>
        </w:rPr>
        <w:t xml:space="preserve">. A CONTRATADA se responsabilizará pelo prazo de 5 (cinco) anos a contar da data do recebimento definitivo do objeto pela CONTRATANTE pela solidez e pela segurança dos materiais e dos serviços executados, bem como pela funcionalidade da pavimentação asfáltica, e, em caso de vício, defeito ou incorreção identificados, o contratado </w:t>
      </w:r>
      <w:r w:rsidRPr="00BB2F25">
        <w:rPr>
          <w:rFonts w:ascii="Times New Roman" w:hAnsi="Times New Roman" w:cs="Times New Roman"/>
          <w:bCs/>
        </w:rPr>
        <w:t>f</w:t>
      </w:r>
      <w:r w:rsidRPr="00BB2F25">
        <w:rPr>
          <w:rFonts w:ascii="Times New Roman" w:hAnsi="Times New Roman" w:cs="Times New Roman"/>
          <w:bCs/>
        </w:rPr>
        <w:t>icará responsável pela reparação, pela correção, pela reconstrução ou pela substituição necessárias.</w:t>
      </w:r>
    </w:p>
    <w:p w14:paraId="47EE4E1B" w14:textId="77777777" w:rsidR="00BB2F25" w:rsidRPr="006E2480" w:rsidRDefault="00BB2F25" w:rsidP="006E2480">
      <w:pPr>
        <w:spacing w:after="0" w:line="264" w:lineRule="auto"/>
        <w:rPr>
          <w:rFonts w:ascii="Times New Roman" w:hAnsi="Times New Roman" w:cs="Times New Roman"/>
          <w:b/>
          <w:bCs/>
          <w:sz w:val="16"/>
          <w:szCs w:val="16"/>
        </w:rPr>
      </w:pPr>
    </w:p>
    <w:p w14:paraId="5ECC9BAF" w14:textId="425F49B7"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t>1</w:t>
      </w:r>
      <w:r w:rsidR="00BB2F25">
        <w:rPr>
          <w:rFonts w:ascii="Times New Roman" w:hAnsi="Times New Roman" w:cs="Times New Roman"/>
          <w:b/>
          <w:bCs/>
          <w:u w:val="single"/>
        </w:rPr>
        <w:t>1</w:t>
      </w:r>
      <w:r w:rsidRPr="0039142B">
        <w:rPr>
          <w:rFonts w:ascii="Times New Roman" w:hAnsi="Times New Roman" w:cs="Times New Roman"/>
          <w:b/>
          <w:bCs/>
          <w:u w:val="single"/>
        </w:rPr>
        <w:t>. OBRIGAÇÕES DA CONTRATADA</w:t>
      </w:r>
      <w:r w:rsidR="00BB2F25">
        <w:rPr>
          <w:rFonts w:ascii="Times New Roman" w:hAnsi="Times New Roman" w:cs="Times New Roman"/>
          <w:b/>
          <w:bCs/>
          <w:u w:val="single"/>
        </w:rPr>
        <w:t>:</w:t>
      </w:r>
    </w:p>
    <w:p w14:paraId="6A7D6303" w14:textId="21377C6C" w:rsidR="0039142B" w:rsidRPr="0039142B" w:rsidRDefault="00BB2F25" w:rsidP="006E2480">
      <w:pPr>
        <w:spacing w:after="0" w:line="264" w:lineRule="auto"/>
        <w:rPr>
          <w:rFonts w:ascii="Times New Roman" w:hAnsi="Times New Roman" w:cs="Times New Roman"/>
          <w:b/>
          <w:bCs/>
        </w:rPr>
      </w:pPr>
      <w:r>
        <w:rPr>
          <w:rFonts w:ascii="Times New Roman" w:hAnsi="Times New Roman" w:cs="Times New Roman"/>
          <w:b/>
          <w:bCs/>
        </w:rPr>
        <w:t xml:space="preserve">11.1. </w:t>
      </w:r>
      <w:r w:rsidR="0039142B" w:rsidRPr="0039142B">
        <w:rPr>
          <w:rFonts w:ascii="Times New Roman" w:hAnsi="Times New Roman" w:cs="Times New Roman"/>
          <w:b/>
          <w:bCs/>
        </w:rPr>
        <w:t>Constituem obrigações da contratada:</w:t>
      </w:r>
    </w:p>
    <w:p w14:paraId="674C4D25" w14:textId="77777777" w:rsidR="0039142B" w:rsidRPr="0039142B" w:rsidRDefault="0039142B" w:rsidP="006E2480">
      <w:pPr>
        <w:numPr>
          <w:ilvl w:val="0"/>
          <w:numId w:val="15"/>
        </w:numPr>
        <w:tabs>
          <w:tab w:val="left" w:pos="142"/>
        </w:tabs>
        <w:spacing w:after="0" w:line="264" w:lineRule="auto"/>
        <w:ind w:left="0" w:firstLine="0"/>
        <w:rPr>
          <w:rFonts w:ascii="Times New Roman" w:hAnsi="Times New Roman" w:cs="Times New Roman"/>
        </w:rPr>
      </w:pPr>
      <w:r w:rsidRPr="0039142B">
        <w:rPr>
          <w:rFonts w:ascii="Times New Roman" w:hAnsi="Times New Roman" w:cs="Times New Roman"/>
        </w:rPr>
        <w:t>executar integralmente o objeto;</w:t>
      </w:r>
    </w:p>
    <w:p w14:paraId="75386339" w14:textId="77777777" w:rsidR="0039142B" w:rsidRPr="0039142B" w:rsidRDefault="0039142B" w:rsidP="006E2480">
      <w:pPr>
        <w:numPr>
          <w:ilvl w:val="0"/>
          <w:numId w:val="15"/>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fornecer materiais de primeira qualidade;</w:t>
      </w:r>
    </w:p>
    <w:p w14:paraId="0F43794C" w14:textId="77777777" w:rsidR="0039142B" w:rsidRPr="0039142B" w:rsidRDefault="0039142B" w:rsidP="006E2480">
      <w:pPr>
        <w:numPr>
          <w:ilvl w:val="0"/>
          <w:numId w:val="15"/>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cumprir o cronograma;</w:t>
      </w:r>
    </w:p>
    <w:p w14:paraId="2A910831" w14:textId="77777777" w:rsidR="0039142B" w:rsidRPr="0039142B" w:rsidRDefault="0039142B" w:rsidP="006E2480">
      <w:pPr>
        <w:numPr>
          <w:ilvl w:val="0"/>
          <w:numId w:val="15"/>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manter responsável técnico habilitado;</w:t>
      </w:r>
    </w:p>
    <w:p w14:paraId="18F40064" w14:textId="77777777" w:rsidR="0039142B" w:rsidRPr="0039142B" w:rsidRDefault="0039142B" w:rsidP="006E2480">
      <w:pPr>
        <w:numPr>
          <w:ilvl w:val="0"/>
          <w:numId w:val="15"/>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observar normas ambientais;</w:t>
      </w:r>
    </w:p>
    <w:p w14:paraId="63BFC5D5" w14:textId="77777777" w:rsidR="0039142B" w:rsidRPr="0039142B" w:rsidRDefault="0039142B" w:rsidP="006E2480">
      <w:pPr>
        <w:numPr>
          <w:ilvl w:val="0"/>
          <w:numId w:val="15"/>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cumprir normas de segurança do trabalho;</w:t>
      </w:r>
    </w:p>
    <w:p w14:paraId="4F155D7C" w14:textId="77777777" w:rsidR="0039142B" w:rsidRPr="0039142B" w:rsidRDefault="0039142B" w:rsidP="006E2480">
      <w:pPr>
        <w:numPr>
          <w:ilvl w:val="0"/>
          <w:numId w:val="15"/>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reparar danos causados ao Município ou a terceiros;</w:t>
      </w:r>
    </w:p>
    <w:p w14:paraId="01B0477A" w14:textId="77777777" w:rsidR="0039142B" w:rsidRPr="0039142B" w:rsidRDefault="0039142B" w:rsidP="006E2480">
      <w:pPr>
        <w:numPr>
          <w:ilvl w:val="0"/>
          <w:numId w:val="15"/>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manter regularidade fiscal durante toda a execução contratual;</w:t>
      </w:r>
    </w:p>
    <w:p w14:paraId="62B2B63C" w14:textId="77777777" w:rsidR="0039142B" w:rsidRPr="0039142B" w:rsidRDefault="0039142B" w:rsidP="006E2480">
      <w:pPr>
        <w:numPr>
          <w:ilvl w:val="0"/>
          <w:numId w:val="15"/>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entregar a obra limpa e em perfeitas condições de uso.</w:t>
      </w:r>
    </w:p>
    <w:p w14:paraId="3CE78B56" w14:textId="77777777" w:rsidR="00BB2F25" w:rsidRPr="006E2480" w:rsidRDefault="00BB2F25" w:rsidP="006E2480">
      <w:pPr>
        <w:spacing w:after="0" w:line="264" w:lineRule="auto"/>
        <w:rPr>
          <w:rFonts w:ascii="Times New Roman" w:hAnsi="Times New Roman" w:cs="Times New Roman"/>
          <w:b/>
          <w:bCs/>
          <w:sz w:val="16"/>
          <w:szCs w:val="16"/>
        </w:rPr>
      </w:pPr>
    </w:p>
    <w:p w14:paraId="6C61EC36" w14:textId="5C9BDAAE"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t>1</w:t>
      </w:r>
      <w:r w:rsidR="00BB2F25">
        <w:rPr>
          <w:rFonts w:ascii="Times New Roman" w:hAnsi="Times New Roman" w:cs="Times New Roman"/>
          <w:b/>
          <w:bCs/>
          <w:u w:val="single"/>
        </w:rPr>
        <w:t>2</w:t>
      </w:r>
      <w:r w:rsidRPr="0039142B">
        <w:rPr>
          <w:rFonts w:ascii="Times New Roman" w:hAnsi="Times New Roman" w:cs="Times New Roman"/>
          <w:b/>
          <w:bCs/>
          <w:u w:val="single"/>
        </w:rPr>
        <w:t>. OBRIGAÇÕES DA CONTRATANTE</w:t>
      </w:r>
      <w:r w:rsidR="00BB2F25">
        <w:rPr>
          <w:rFonts w:ascii="Times New Roman" w:hAnsi="Times New Roman" w:cs="Times New Roman"/>
          <w:b/>
          <w:bCs/>
          <w:u w:val="single"/>
        </w:rPr>
        <w:t>:</w:t>
      </w:r>
    </w:p>
    <w:p w14:paraId="03AFB926" w14:textId="217C11FD" w:rsidR="0039142B" w:rsidRPr="0039142B" w:rsidRDefault="00BB2F25" w:rsidP="006E2480">
      <w:pPr>
        <w:spacing w:after="0" w:line="264" w:lineRule="auto"/>
        <w:rPr>
          <w:rFonts w:ascii="Times New Roman" w:hAnsi="Times New Roman" w:cs="Times New Roman"/>
          <w:b/>
          <w:bCs/>
        </w:rPr>
      </w:pPr>
      <w:r>
        <w:rPr>
          <w:rFonts w:ascii="Times New Roman" w:hAnsi="Times New Roman" w:cs="Times New Roman"/>
          <w:b/>
          <w:bCs/>
        </w:rPr>
        <w:t xml:space="preserve">12.1. </w:t>
      </w:r>
      <w:r w:rsidR="0039142B" w:rsidRPr="0039142B">
        <w:rPr>
          <w:rFonts w:ascii="Times New Roman" w:hAnsi="Times New Roman" w:cs="Times New Roman"/>
          <w:b/>
          <w:bCs/>
        </w:rPr>
        <w:t>Compete ao Município:</w:t>
      </w:r>
    </w:p>
    <w:p w14:paraId="075E9F14" w14:textId="77777777" w:rsidR="0039142B" w:rsidRPr="0039142B" w:rsidRDefault="0039142B" w:rsidP="006E2480">
      <w:pPr>
        <w:numPr>
          <w:ilvl w:val="0"/>
          <w:numId w:val="16"/>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emitir Ordem de Serviço;</w:t>
      </w:r>
    </w:p>
    <w:p w14:paraId="5409858D" w14:textId="77777777" w:rsidR="0039142B" w:rsidRPr="0039142B" w:rsidRDefault="0039142B" w:rsidP="006E2480">
      <w:pPr>
        <w:numPr>
          <w:ilvl w:val="0"/>
          <w:numId w:val="16"/>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disponibilizar os projetos;</w:t>
      </w:r>
    </w:p>
    <w:p w14:paraId="0C555069" w14:textId="77777777" w:rsidR="0039142B" w:rsidRPr="0039142B" w:rsidRDefault="0039142B" w:rsidP="006E2480">
      <w:pPr>
        <w:numPr>
          <w:ilvl w:val="0"/>
          <w:numId w:val="16"/>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acompanhar e fiscalizar a execução;</w:t>
      </w:r>
    </w:p>
    <w:p w14:paraId="3FFA8BFC" w14:textId="77777777" w:rsidR="0039142B" w:rsidRPr="0039142B" w:rsidRDefault="0039142B" w:rsidP="006E2480">
      <w:pPr>
        <w:numPr>
          <w:ilvl w:val="0"/>
          <w:numId w:val="16"/>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realizar as medições;</w:t>
      </w:r>
    </w:p>
    <w:p w14:paraId="09D91319" w14:textId="77777777" w:rsidR="0039142B" w:rsidRPr="0039142B" w:rsidRDefault="0039142B" w:rsidP="006E2480">
      <w:pPr>
        <w:numPr>
          <w:ilvl w:val="0"/>
          <w:numId w:val="16"/>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efetuar os pagamentos;</w:t>
      </w:r>
    </w:p>
    <w:p w14:paraId="67BE63AC" w14:textId="77777777" w:rsidR="0039142B" w:rsidRPr="0039142B" w:rsidRDefault="0039142B" w:rsidP="006E2480">
      <w:pPr>
        <w:numPr>
          <w:ilvl w:val="0"/>
          <w:numId w:val="16"/>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aplicar sanções quando cabíveis.</w:t>
      </w:r>
    </w:p>
    <w:p w14:paraId="45289144" w14:textId="77777777" w:rsidR="00BB2F25" w:rsidRPr="006E2480" w:rsidRDefault="00BB2F25" w:rsidP="006E2480">
      <w:pPr>
        <w:spacing w:after="0" w:line="264" w:lineRule="auto"/>
        <w:rPr>
          <w:rFonts w:ascii="Times New Roman" w:hAnsi="Times New Roman" w:cs="Times New Roman"/>
          <w:b/>
          <w:bCs/>
          <w:sz w:val="16"/>
          <w:szCs w:val="16"/>
        </w:rPr>
      </w:pPr>
    </w:p>
    <w:p w14:paraId="163A4865" w14:textId="61CAF67F"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t>1</w:t>
      </w:r>
      <w:r w:rsidR="00BB2F25" w:rsidRPr="00BB2F25">
        <w:rPr>
          <w:rFonts w:ascii="Times New Roman" w:hAnsi="Times New Roman" w:cs="Times New Roman"/>
          <w:b/>
          <w:bCs/>
          <w:u w:val="single"/>
        </w:rPr>
        <w:t>3</w:t>
      </w:r>
      <w:r w:rsidRPr="0039142B">
        <w:rPr>
          <w:rFonts w:ascii="Times New Roman" w:hAnsi="Times New Roman" w:cs="Times New Roman"/>
          <w:b/>
          <w:bCs/>
          <w:u w:val="single"/>
        </w:rPr>
        <w:t>. CRITÉRIOS DE ACEITAÇÃO</w:t>
      </w:r>
      <w:r w:rsidR="00BB2F25">
        <w:rPr>
          <w:rFonts w:ascii="Times New Roman" w:hAnsi="Times New Roman" w:cs="Times New Roman"/>
          <w:b/>
          <w:bCs/>
          <w:u w:val="single"/>
        </w:rPr>
        <w:t>:</w:t>
      </w:r>
    </w:p>
    <w:p w14:paraId="54F7FEC4" w14:textId="2D0545E9" w:rsidR="0039142B" w:rsidRPr="0039142B" w:rsidRDefault="00BB2F25" w:rsidP="006E2480">
      <w:pPr>
        <w:spacing w:after="0" w:line="264" w:lineRule="auto"/>
        <w:rPr>
          <w:rFonts w:ascii="Times New Roman" w:hAnsi="Times New Roman" w:cs="Times New Roman"/>
          <w:b/>
          <w:bCs/>
        </w:rPr>
      </w:pPr>
      <w:r>
        <w:rPr>
          <w:rFonts w:ascii="Times New Roman" w:hAnsi="Times New Roman" w:cs="Times New Roman"/>
          <w:b/>
          <w:bCs/>
        </w:rPr>
        <w:t xml:space="preserve">13.1. </w:t>
      </w:r>
      <w:r w:rsidR="0039142B" w:rsidRPr="0039142B">
        <w:rPr>
          <w:rFonts w:ascii="Times New Roman" w:hAnsi="Times New Roman" w:cs="Times New Roman"/>
          <w:b/>
          <w:bCs/>
        </w:rPr>
        <w:t>A obra será recebida:</w:t>
      </w:r>
    </w:p>
    <w:p w14:paraId="48F58842" w14:textId="77777777" w:rsidR="0039142B" w:rsidRPr="0039142B" w:rsidRDefault="0039142B" w:rsidP="006E2480">
      <w:pPr>
        <w:spacing w:after="0" w:line="264" w:lineRule="auto"/>
        <w:jc w:val="both"/>
        <w:rPr>
          <w:rFonts w:ascii="Times New Roman" w:hAnsi="Times New Roman" w:cs="Times New Roman"/>
        </w:rPr>
      </w:pPr>
      <w:r w:rsidRPr="0039142B">
        <w:rPr>
          <w:rFonts w:ascii="Times New Roman" w:hAnsi="Times New Roman" w:cs="Times New Roman"/>
        </w:rPr>
        <w:t>a) Provisoriamente, após conclusão dos serviços e vistoria da fiscalização.</w:t>
      </w:r>
    </w:p>
    <w:p w14:paraId="0E792AC4" w14:textId="77777777" w:rsidR="0039142B" w:rsidRPr="0039142B" w:rsidRDefault="0039142B" w:rsidP="006E2480">
      <w:pPr>
        <w:spacing w:after="0" w:line="264" w:lineRule="auto"/>
        <w:jc w:val="both"/>
        <w:rPr>
          <w:rFonts w:ascii="Times New Roman" w:hAnsi="Times New Roman" w:cs="Times New Roman"/>
        </w:rPr>
      </w:pPr>
      <w:r w:rsidRPr="0039142B">
        <w:rPr>
          <w:rFonts w:ascii="Times New Roman" w:hAnsi="Times New Roman" w:cs="Times New Roman"/>
        </w:rPr>
        <w:t>b) Definitivamente, após verificação da qualidade da obra e cumprimento das exigências contratuais, observado o prazo previsto na Lei nº 14.133/2021.</w:t>
      </w:r>
    </w:p>
    <w:p w14:paraId="56A0E221" w14:textId="77777777" w:rsidR="006E2480" w:rsidRPr="006E2480" w:rsidRDefault="006E2480" w:rsidP="006E2480">
      <w:pPr>
        <w:spacing w:after="0" w:line="264" w:lineRule="auto"/>
        <w:rPr>
          <w:rFonts w:ascii="Times New Roman" w:hAnsi="Times New Roman" w:cs="Times New Roman"/>
          <w:b/>
          <w:bCs/>
          <w:sz w:val="16"/>
          <w:szCs w:val="16"/>
          <w:u w:val="single"/>
        </w:rPr>
      </w:pPr>
    </w:p>
    <w:p w14:paraId="5DF4D7C1" w14:textId="16690992"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t>1</w:t>
      </w:r>
      <w:r w:rsidR="00BB2F25" w:rsidRPr="00BB2F25">
        <w:rPr>
          <w:rFonts w:ascii="Times New Roman" w:hAnsi="Times New Roman" w:cs="Times New Roman"/>
          <w:b/>
          <w:bCs/>
          <w:u w:val="single"/>
        </w:rPr>
        <w:t>4</w:t>
      </w:r>
      <w:r w:rsidRPr="0039142B">
        <w:rPr>
          <w:rFonts w:ascii="Times New Roman" w:hAnsi="Times New Roman" w:cs="Times New Roman"/>
          <w:b/>
          <w:bCs/>
          <w:u w:val="single"/>
        </w:rPr>
        <w:t>. SANÇÕES ADMINISTRATIVAS</w:t>
      </w:r>
      <w:r w:rsidR="00BB2F25">
        <w:rPr>
          <w:rFonts w:ascii="Times New Roman" w:hAnsi="Times New Roman" w:cs="Times New Roman"/>
          <w:b/>
          <w:bCs/>
          <w:u w:val="single"/>
        </w:rPr>
        <w:t>:</w:t>
      </w:r>
    </w:p>
    <w:p w14:paraId="1505EE11" w14:textId="43838904" w:rsidR="0039142B" w:rsidRPr="0039142B" w:rsidRDefault="00BB2F25" w:rsidP="006E2480">
      <w:pPr>
        <w:spacing w:after="0" w:line="264" w:lineRule="auto"/>
        <w:jc w:val="both"/>
        <w:rPr>
          <w:rFonts w:ascii="Times New Roman" w:hAnsi="Times New Roman" w:cs="Times New Roman"/>
        </w:rPr>
      </w:pPr>
      <w:r>
        <w:rPr>
          <w:rFonts w:ascii="Times New Roman" w:hAnsi="Times New Roman" w:cs="Times New Roman"/>
        </w:rPr>
        <w:t xml:space="preserve">14.1. </w:t>
      </w:r>
      <w:r w:rsidR="0039142B" w:rsidRPr="0039142B">
        <w:rPr>
          <w:rFonts w:ascii="Times New Roman" w:hAnsi="Times New Roman" w:cs="Times New Roman"/>
        </w:rPr>
        <w:t xml:space="preserve">O inadimplemento contratual sujeitará a contratada às sanções previstas nos </w:t>
      </w:r>
      <w:proofErr w:type="spellStart"/>
      <w:r w:rsidR="0039142B" w:rsidRPr="0039142B">
        <w:rPr>
          <w:rFonts w:ascii="Times New Roman" w:hAnsi="Times New Roman" w:cs="Times New Roman"/>
        </w:rPr>
        <w:t>arts</w:t>
      </w:r>
      <w:proofErr w:type="spellEnd"/>
      <w:r w:rsidR="0039142B" w:rsidRPr="0039142B">
        <w:rPr>
          <w:rFonts w:ascii="Times New Roman" w:hAnsi="Times New Roman" w:cs="Times New Roman"/>
        </w:rPr>
        <w:t>. 155 a 163 da Lei</w:t>
      </w:r>
      <w:r>
        <w:rPr>
          <w:rFonts w:ascii="Times New Roman" w:hAnsi="Times New Roman" w:cs="Times New Roman"/>
        </w:rPr>
        <w:t xml:space="preserve"> Federal</w:t>
      </w:r>
      <w:r>
        <w:rPr>
          <w:rFonts w:ascii="Times New Roman" w:hAnsi="Times New Roman" w:cs="Times New Roman"/>
        </w:rPr>
        <w:br/>
      </w:r>
      <w:r w:rsidR="0039142B" w:rsidRPr="0039142B">
        <w:rPr>
          <w:rFonts w:ascii="Times New Roman" w:hAnsi="Times New Roman" w:cs="Times New Roman"/>
        </w:rPr>
        <w:t>nº 14.133/2021, podendo ser aplicadas, conforme o caso:</w:t>
      </w:r>
    </w:p>
    <w:p w14:paraId="1F8ACBAF" w14:textId="77777777" w:rsidR="0039142B" w:rsidRPr="0039142B" w:rsidRDefault="0039142B" w:rsidP="006E2480">
      <w:pPr>
        <w:numPr>
          <w:ilvl w:val="0"/>
          <w:numId w:val="17"/>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lastRenderedPageBreak/>
        <w:t>advertência;</w:t>
      </w:r>
    </w:p>
    <w:p w14:paraId="2AB4B352" w14:textId="77777777" w:rsidR="0039142B" w:rsidRPr="0039142B" w:rsidRDefault="0039142B" w:rsidP="006E2480">
      <w:pPr>
        <w:numPr>
          <w:ilvl w:val="0"/>
          <w:numId w:val="17"/>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multa;</w:t>
      </w:r>
    </w:p>
    <w:p w14:paraId="715013D9" w14:textId="77777777" w:rsidR="0039142B" w:rsidRPr="0039142B" w:rsidRDefault="0039142B" w:rsidP="006E2480">
      <w:pPr>
        <w:numPr>
          <w:ilvl w:val="0"/>
          <w:numId w:val="17"/>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impedimento de licitar e contratar;</w:t>
      </w:r>
    </w:p>
    <w:p w14:paraId="28165B7A" w14:textId="77777777" w:rsidR="0039142B" w:rsidRPr="0039142B" w:rsidRDefault="0039142B" w:rsidP="006E2480">
      <w:pPr>
        <w:numPr>
          <w:ilvl w:val="0"/>
          <w:numId w:val="17"/>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declaração de inidoneidade.</w:t>
      </w:r>
    </w:p>
    <w:p w14:paraId="09BCBDC1" w14:textId="77777777" w:rsidR="00BB2F25" w:rsidRDefault="00BB2F25" w:rsidP="006E2480">
      <w:pPr>
        <w:spacing w:after="0" w:line="264" w:lineRule="auto"/>
        <w:rPr>
          <w:rFonts w:ascii="Times New Roman" w:hAnsi="Times New Roman" w:cs="Times New Roman"/>
          <w:b/>
          <w:bCs/>
        </w:rPr>
      </w:pPr>
    </w:p>
    <w:p w14:paraId="72255AD8" w14:textId="29CE956A"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t>1</w:t>
      </w:r>
      <w:r w:rsidR="00BB2F25" w:rsidRPr="00BB2F25">
        <w:rPr>
          <w:rFonts w:ascii="Times New Roman" w:hAnsi="Times New Roman" w:cs="Times New Roman"/>
          <w:b/>
          <w:bCs/>
          <w:u w:val="single"/>
        </w:rPr>
        <w:t>5</w:t>
      </w:r>
      <w:r w:rsidRPr="0039142B">
        <w:rPr>
          <w:rFonts w:ascii="Times New Roman" w:hAnsi="Times New Roman" w:cs="Times New Roman"/>
          <w:b/>
          <w:bCs/>
          <w:u w:val="single"/>
        </w:rPr>
        <w:t>. RECURSOS ORÇAMENTÁRIOS</w:t>
      </w:r>
    </w:p>
    <w:p w14:paraId="53D9C67F" w14:textId="57E7B3A1" w:rsidR="006E2480" w:rsidRDefault="006E2480" w:rsidP="006E2480">
      <w:pPr>
        <w:numPr>
          <w:ilvl w:val="0"/>
          <w:numId w:val="19"/>
        </w:numPr>
        <w:tabs>
          <w:tab w:val="left" w:pos="1134"/>
        </w:tabs>
        <w:suppressAutoHyphens/>
        <w:spacing w:after="0" w:line="264" w:lineRule="auto"/>
        <w:ind w:left="2" w:hangingChars="1" w:hanging="2"/>
        <w:jc w:val="both"/>
        <w:textDirection w:val="btLr"/>
        <w:textAlignment w:val="top"/>
        <w:outlineLvl w:val="0"/>
        <w:rPr>
          <w:rFonts w:ascii="Times New Roman" w:hAnsi="Times New Roman" w:cs="Times New Roman"/>
          <w:bCs/>
        </w:rPr>
      </w:pPr>
      <w:r>
        <w:rPr>
          <w:rFonts w:ascii="Times New Roman" w:hAnsi="Times New Roman" w:cs="Times New Roman"/>
          <w:bCs/>
        </w:rPr>
        <w:t>15</w:t>
      </w:r>
      <w:r w:rsidRPr="00E3104A">
        <w:rPr>
          <w:rFonts w:ascii="Times New Roman" w:hAnsi="Times New Roman" w:cs="Times New Roman"/>
          <w:bCs/>
        </w:rPr>
        <w:t>.1. As despesas decorrentes d</w:t>
      </w:r>
      <w:r>
        <w:rPr>
          <w:rFonts w:ascii="Times New Roman" w:hAnsi="Times New Roman" w:cs="Times New Roman"/>
          <w:bCs/>
        </w:rPr>
        <w:t xml:space="preserve">a obra </w:t>
      </w:r>
      <w:r w:rsidRPr="00E3104A">
        <w:rPr>
          <w:rFonts w:ascii="Times New Roman" w:hAnsi="Times New Roman" w:cs="Times New Roman"/>
          <w:bCs/>
        </w:rPr>
        <w:t xml:space="preserve">de que trata este edital correrão por conta da </w:t>
      </w:r>
      <w:r w:rsidRPr="00176ABB">
        <w:rPr>
          <w:rFonts w:ascii="Times New Roman" w:hAnsi="Times New Roman" w:cs="Times New Roman"/>
          <w:bCs/>
        </w:rPr>
        <w:t>Secretara Estadual de Desenvolvimento Urbano e Metropolitano do Estado do Rio Grande do Sul – SEDUR</w:t>
      </w:r>
      <w:r>
        <w:rPr>
          <w:rFonts w:ascii="Times New Roman" w:hAnsi="Times New Roman" w:cs="Times New Roman"/>
          <w:bCs/>
        </w:rPr>
        <w:t>, conforme Termo de Convênio</w:t>
      </w:r>
    </w:p>
    <w:p w14:paraId="64A0C868" w14:textId="77777777" w:rsidR="006E2480" w:rsidRDefault="006E2480" w:rsidP="006E2480">
      <w:pPr>
        <w:numPr>
          <w:ilvl w:val="0"/>
          <w:numId w:val="19"/>
        </w:numPr>
        <w:tabs>
          <w:tab w:val="left" w:pos="1134"/>
        </w:tabs>
        <w:suppressAutoHyphens/>
        <w:spacing w:after="0" w:line="264" w:lineRule="auto"/>
        <w:ind w:left="2" w:hangingChars="1" w:hanging="2"/>
        <w:jc w:val="both"/>
        <w:textDirection w:val="btLr"/>
        <w:textAlignment w:val="top"/>
        <w:outlineLvl w:val="0"/>
        <w:rPr>
          <w:rFonts w:ascii="Times New Roman" w:hAnsi="Times New Roman" w:cs="Times New Roman"/>
          <w:bCs/>
        </w:rPr>
      </w:pPr>
      <w:r>
        <w:rPr>
          <w:rFonts w:ascii="Times New Roman" w:hAnsi="Times New Roman" w:cs="Times New Roman"/>
          <w:bCs/>
        </w:rPr>
        <w:t xml:space="preserve">FPE nº </w:t>
      </w:r>
      <w:r w:rsidRPr="00176ABB">
        <w:rPr>
          <w:rFonts w:ascii="Times New Roman" w:hAnsi="Times New Roman" w:cs="Times New Roman"/>
          <w:bCs/>
          <w:iCs/>
        </w:rPr>
        <w:t>2049/2026</w:t>
      </w:r>
      <w:r>
        <w:rPr>
          <w:rFonts w:ascii="Times New Roman" w:hAnsi="Times New Roman" w:cs="Times New Roman"/>
          <w:bCs/>
          <w:iCs/>
        </w:rPr>
        <w:t>:</w:t>
      </w:r>
      <w:r>
        <w:rPr>
          <w:rFonts w:ascii="Times New Roman" w:hAnsi="Times New Roman" w:cs="Times New Roman"/>
          <w:bCs/>
        </w:rPr>
        <w:t xml:space="preserve"> </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9067"/>
      </w:tblGrid>
      <w:tr w:rsidR="006E2480" w:rsidRPr="00465157" w14:paraId="4A16B788" w14:textId="77777777" w:rsidTr="00954499">
        <w:tc>
          <w:tcPr>
            <w:tcW w:w="1134" w:type="dxa"/>
          </w:tcPr>
          <w:p w14:paraId="1D61A335" w14:textId="77777777" w:rsidR="006E2480" w:rsidRPr="00465157" w:rsidRDefault="006E2480" w:rsidP="006E2480">
            <w:pPr>
              <w:numPr>
                <w:ilvl w:val="0"/>
                <w:numId w:val="7"/>
              </w:numPr>
              <w:suppressAutoHyphens/>
              <w:spacing w:after="0" w:line="264" w:lineRule="auto"/>
              <w:ind w:left="2" w:hangingChars="1" w:hanging="2"/>
              <w:jc w:val="both"/>
              <w:textDirection w:val="btLr"/>
              <w:textAlignment w:val="top"/>
              <w:outlineLvl w:val="0"/>
              <w:rPr>
                <w:rFonts w:ascii="Times New Roman" w:hAnsi="Times New Roman" w:cs="Times New Roman"/>
                <w:color w:val="FF0000"/>
              </w:rPr>
            </w:pPr>
            <w:r w:rsidRPr="00465157">
              <w:rPr>
                <w:rFonts w:ascii="Times New Roman" w:hAnsi="Times New Roman" w:cs="Times New Roman"/>
                <w:b/>
                <w:color w:val="FF0000"/>
              </w:rPr>
              <w:t>Órgão</w:t>
            </w:r>
          </w:p>
        </w:tc>
        <w:tc>
          <w:tcPr>
            <w:tcW w:w="9067" w:type="dxa"/>
          </w:tcPr>
          <w:p w14:paraId="45BEF701" w14:textId="77777777" w:rsidR="006E2480" w:rsidRPr="00465157" w:rsidRDefault="006E2480" w:rsidP="006E2480">
            <w:pPr>
              <w:spacing w:after="0" w:line="264" w:lineRule="auto"/>
              <w:ind w:hanging="2"/>
              <w:jc w:val="both"/>
              <w:rPr>
                <w:rFonts w:ascii="Times New Roman" w:hAnsi="Times New Roman" w:cs="Times New Roman"/>
                <w:color w:val="FF0000"/>
              </w:rPr>
            </w:pPr>
            <w:r w:rsidRPr="00465157">
              <w:rPr>
                <w:rFonts w:ascii="Times New Roman" w:hAnsi="Times New Roman" w:cs="Times New Roman"/>
                <w:color w:val="FF0000"/>
              </w:rPr>
              <w:t>09 - Secretaria Municipal de Obras e Viação</w:t>
            </w:r>
          </w:p>
        </w:tc>
      </w:tr>
      <w:tr w:rsidR="006E2480" w:rsidRPr="00465157" w14:paraId="252029AF" w14:textId="77777777" w:rsidTr="00954499">
        <w:tc>
          <w:tcPr>
            <w:tcW w:w="1134" w:type="dxa"/>
          </w:tcPr>
          <w:p w14:paraId="648BB1E6" w14:textId="77777777" w:rsidR="006E2480" w:rsidRPr="00465157" w:rsidRDefault="006E2480" w:rsidP="006E2480">
            <w:pPr>
              <w:spacing w:after="0" w:line="264" w:lineRule="auto"/>
              <w:ind w:hanging="2"/>
              <w:jc w:val="both"/>
              <w:rPr>
                <w:rFonts w:ascii="Times New Roman" w:hAnsi="Times New Roman" w:cs="Times New Roman"/>
                <w:color w:val="FF0000"/>
              </w:rPr>
            </w:pPr>
            <w:r w:rsidRPr="00465157">
              <w:rPr>
                <w:rFonts w:ascii="Times New Roman" w:hAnsi="Times New Roman" w:cs="Times New Roman"/>
                <w:b/>
                <w:color w:val="FF0000"/>
              </w:rPr>
              <w:t>Unidade</w:t>
            </w:r>
          </w:p>
        </w:tc>
        <w:tc>
          <w:tcPr>
            <w:tcW w:w="9067" w:type="dxa"/>
          </w:tcPr>
          <w:p w14:paraId="5E34A80F" w14:textId="77777777" w:rsidR="006E2480" w:rsidRPr="00465157" w:rsidRDefault="006E2480" w:rsidP="006E2480">
            <w:pPr>
              <w:spacing w:after="0" w:line="264" w:lineRule="auto"/>
              <w:ind w:hanging="2"/>
              <w:jc w:val="both"/>
              <w:rPr>
                <w:rFonts w:ascii="Times New Roman" w:hAnsi="Times New Roman" w:cs="Times New Roman"/>
                <w:color w:val="FF0000"/>
              </w:rPr>
            </w:pPr>
            <w:r w:rsidRPr="00465157">
              <w:rPr>
                <w:rFonts w:ascii="Times New Roman" w:hAnsi="Times New Roman" w:cs="Times New Roman"/>
                <w:color w:val="FF0000"/>
              </w:rPr>
              <w:t>01 - Secretaria Municipal de Obras e Viação</w:t>
            </w:r>
          </w:p>
        </w:tc>
      </w:tr>
      <w:tr w:rsidR="006E2480" w:rsidRPr="00465157" w14:paraId="0330C8C2" w14:textId="77777777" w:rsidTr="00954499">
        <w:tc>
          <w:tcPr>
            <w:tcW w:w="1134" w:type="dxa"/>
          </w:tcPr>
          <w:p w14:paraId="5DEBD712" w14:textId="77777777" w:rsidR="006E2480" w:rsidRPr="00465157" w:rsidRDefault="006E2480" w:rsidP="006E2480">
            <w:pPr>
              <w:spacing w:after="0" w:line="264" w:lineRule="auto"/>
              <w:ind w:hanging="2"/>
              <w:jc w:val="both"/>
              <w:rPr>
                <w:rFonts w:ascii="Times New Roman" w:hAnsi="Times New Roman" w:cs="Times New Roman"/>
                <w:color w:val="FF0000"/>
              </w:rPr>
            </w:pPr>
            <w:r w:rsidRPr="00465157">
              <w:rPr>
                <w:rFonts w:ascii="Times New Roman" w:hAnsi="Times New Roman" w:cs="Times New Roman"/>
                <w:b/>
                <w:color w:val="FF0000"/>
              </w:rPr>
              <w:t>Ação</w:t>
            </w:r>
          </w:p>
        </w:tc>
        <w:tc>
          <w:tcPr>
            <w:tcW w:w="9067" w:type="dxa"/>
          </w:tcPr>
          <w:p w14:paraId="3BA6A5BB" w14:textId="77777777" w:rsidR="006E2480" w:rsidRPr="00465157" w:rsidRDefault="006E2480" w:rsidP="006E2480">
            <w:pPr>
              <w:spacing w:after="0" w:line="264" w:lineRule="auto"/>
              <w:ind w:hanging="2"/>
              <w:jc w:val="both"/>
              <w:rPr>
                <w:rFonts w:ascii="Times New Roman" w:hAnsi="Times New Roman" w:cs="Times New Roman"/>
                <w:color w:val="FF0000"/>
              </w:rPr>
            </w:pPr>
          </w:p>
        </w:tc>
      </w:tr>
      <w:tr w:rsidR="006E2480" w:rsidRPr="00465157" w14:paraId="038890C6" w14:textId="77777777" w:rsidTr="00954499">
        <w:tc>
          <w:tcPr>
            <w:tcW w:w="1134" w:type="dxa"/>
          </w:tcPr>
          <w:p w14:paraId="01927B72" w14:textId="77777777" w:rsidR="006E2480" w:rsidRPr="00465157" w:rsidRDefault="006E2480" w:rsidP="006E2480">
            <w:pPr>
              <w:spacing w:after="0" w:line="264" w:lineRule="auto"/>
              <w:ind w:hanging="2"/>
              <w:jc w:val="both"/>
              <w:rPr>
                <w:rFonts w:ascii="Times New Roman" w:hAnsi="Times New Roman" w:cs="Times New Roman"/>
                <w:b/>
                <w:color w:val="FF0000"/>
              </w:rPr>
            </w:pPr>
            <w:r>
              <w:rPr>
                <w:rFonts w:ascii="Times New Roman" w:hAnsi="Times New Roman" w:cs="Times New Roman"/>
                <w:b/>
                <w:color w:val="FF0000"/>
              </w:rPr>
              <w:t>Elemento</w:t>
            </w:r>
          </w:p>
        </w:tc>
        <w:tc>
          <w:tcPr>
            <w:tcW w:w="9067" w:type="dxa"/>
          </w:tcPr>
          <w:p w14:paraId="6B966409" w14:textId="77777777" w:rsidR="006E2480" w:rsidRPr="00465157" w:rsidRDefault="006E2480" w:rsidP="006E2480">
            <w:pPr>
              <w:spacing w:after="0" w:line="264" w:lineRule="auto"/>
              <w:ind w:hanging="2"/>
              <w:jc w:val="both"/>
              <w:rPr>
                <w:rFonts w:ascii="Times New Roman" w:hAnsi="Times New Roman" w:cs="Times New Roman"/>
                <w:color w:val="FF0000"/>
              </w:rPr>
            </w:pPr>
            <w:r>
              <w:rPr>
                <w:rFonts w:ascii="Times New Roman" w:hAnsi="Times New Roman" w:cs="Times New Roman"/>
                <w:color w:val="FF0000"/>
              </w:rPr>
              <w:t>449051 - Obras e instalações</w:t>
            </w:r>
          </w:p>
        </w:tc>
      </w:tr>
    </w:tbl>
    <w:p w14:paraId="14CB0FCC" w14:textId="77777777" w:rsidR="006E2480" w:rsidRDefault="006E2480" w:rsidP="006E2480">
      <w:pPr>
        <w:spacing w:after="0" w:line="264" w:lineRule="auto"/>
        <w:rPr>
          <w:rFonts w:ascii="Times New Roman" w:hAnsi="Times New Roman" w:cs="Times New Roman"/>
          <w:b/>
          <w:bCs/>
        </w:rPr>
      </w:pPr>
    </w:p>
    <w:p w14:paraId="121C3568" w14:textId="122C3405" w:rsidR="0039142B" w:rsidRPr="0039142B" w:rsidRDefault="0039142B" w:rsidP="006E2480">
      <w:pPr>
        <w:spacing w:after="0" w:line="264" w:lineRule="auto"/>
        <w:rPr>
          <w:rFonts w:ascii="Times New Roman" w:hAnsi="Times New Roman" w:cs="Times New Roman"/>
          <w:b/>
          <w:bCs/>
          <w:u w:val="single"/>
        </w:rPr>
      </w:pPr>
      <w:r w:rsidRPr="0039142B">
        <w:rPr>
          <w:rFonts w:ascii="Times New Roman" w:hAnsi="Times New Roman" w:cs="Times New Roman"/>
          <w:b/>
          <w:bCs/>
          <w:u w:val="single"/>
        </w:rPr>
        <w:t>1</w:t>
      </w:r>
      <w:r w:rsidR="006E2480" w:rsidRPr="006E2480">
        <w:rPr>
          <w:rFonts w:ascii="Times New Roman" w:hAnsi="Times New Roman" w:cs="Times New Roman"/>
          <w:b/>
          <w:bCs/>
          <w:u w:val="single"/>
        </w:rPr>
        <w:t>6</w:t>
      </w:r>
      <w:r w:rsidRPr="0039142B">
        <w:rPr>
          <w:rFonts w:ascii="Times New Roman" w:hAnsi="Times New Roman" w:cs="Times New Roman"/>
          <w:b/>
          <w:bCs/>
          <w:u w:val="single"/>
        </w:rPr>
        <w:t>. CRITÉRIO DE JULGAMENTO</w:t>
      </w:r>
      <w:r w:rsidR="006E2480" w:rsidRPr="006E2480">
        <w:rPr>
          <w:rFonts w:ascii="Times New Roman" w:hAnsi="Times New Roman" w:cs="Times New Roman"/>
          <w:b/>
          <w:bCs/>
          <w:u w:val="single"/>
        </w:rPr>
        <w:t>:</w:t>
      </w:r>
    </w:p>
    <w:p w14:paraId="5F399319" w14:textId="196F0FCA" w:rsidR="0039142B" w:rsidRPr="0039142B" w:rsidRDefault="006E2480" w:rsidP="006E2480">
      <w:pPr>
        <w:spacing w:after="0" w:line="264" w:lineRule="auto"/>
        <w:jc w:val="both"/>
        <w:rPr>
          <w:rFonts w:ascii="Times New Roman" w:hAnsi="Times New Roman" w:cs="Times New Roman"/>
        </w:rPr>
      </w:pPr>
      <w:r w:rsidRPr="006E2480">
        <w:rPr>
          <w:rFonts w:ascii="Times New Roman" w:hAnsi="Times New Roman" w:cs="Times New Roman"/>
        </w:rPr>
        <w:t xml:space="preserve">16.1. </w:t>
      </w:r>
      <w:r w:rsidR="0039142B" w:rsidRPr="0039142B">
        <w:rPr>
          <w:rFonts w:ascii="Times New Roman" w:hAnsi="Times New Roman" w:cs="Times New Roman"/>
        </w:rPr>
        <w:t>O julgamento das propostas será pelo critério de menor preço, considerando o preço global, nos termos da Lei Federal nº 14.133/2021.</w:t>
      </w:r>
    </w:p>
    <w:p w14:paraId="032A39BA" w14:textId="77777777" w:rsidR="006E2480" w:rsidRDefault="006E2480" w:rsidP="006E2480">
      <w:pPr>
        <w:spacing w:after="0" w:line="264" w:lineRule="auto"/>
        <w:rPr>
          <w:rFonts w:ascii="Times New Roman" w:hAnsi="Times New Roman" w:cs="Times New Roman"/>
          <w:b/>
          <w:bCs/>
        </w:rPr>
      </w:pPr>
    </w:p>
    <w:p w14:paraId="5AC7A3CB" w14:textId="091FB7BD" w:rsidR="0039142B" w:rsidRPr="0039142B" w:rsidRDefault="0039142B" w:rsidP="006E2480">
      <w:pPr>
        <w:spacing w:after="0" w:line="264" w:lineRule="auto"/>
        <w:rPr>
          <w:rFonts w:ascii="Times New Roman" w:hAnsi="Times New Roman" w:cs="Times New Roman"/>
          <w:b/>
          <w:bCs/>
          <w:color w:val="FF0000"/>
          <w:u w:val="single"/>
        </w:rPr>
      </w:pPr>
      <w:r w:rsidRPr="0039142B">
        <w:rPr>
          <w:rFonts w:ascii="Times New Roman" w:hAnsi="Times New Roman" w:cs="Times New Roman"/>
          <w:b/>
          <w:bCs/>
          <w:color w:val="FF0000"/>
          <w:u w:val="single"/>
        </w:rPr>
        <w:t>1</w:t>
      </w:r>
      <w:r w:rsidR="006E2480" w:rsidRPr="006E2480">
        <w:rPr>
          <w:rFonts w:ascii="Times New Roman" w:hAnsi="Times New Roman" w:cs="Times New Roman"/>
          <w:b/>
          <w:bCs/>
          <w:color w:val="FF0000"/>
          <w:u w:val="single"/>
        </w:rPr>
        <w:t>7</w:t>
      </w:r>
      <w:r w:rsidRPr="0039142B">
        <w:rPr>
          <w:rFonts w:ascii="Times New Roman" w:hAnsi="Times New Roman" w:cs="Times New Roman"/>
          <w:b/>
          <w:bCs/>
          <w:color w:val="FF0000"/>
          <w:u w:val="single"/>
        </w:rPr>
        <w:t>. VIGÊNCIA DO CONTRATO</w:t>
      </w:r>
      <w:r w:rsidR="006E2480" w:rsidRPr="006E2480">
        <w:rPr>
          <w:rFonts w:ascii="Times New Roman" w:hAnsi="Times New Roman" w:cs="Times New Roman"/>
          <w:b/>
          <w:bCs/>
          <w:color w:val="FF0000"/>
          <w:u w:val="single"/>
        </w:rPr>
        <w:t>:</w:t>
      </w:r>
    </w:p>
    <w:p w14:paraId="37E376D1" w14:textId="2C999080" w:rsidR="0039142B" w:rsidRPr="0039142B" w:rsidRDefault="006E2480" w:rsidP="006E2480">
      <w:pPr>
        <w:spacing w:after="0" w:line="264" w:lineRule="auto"/>
        <w:jc w:val="both"/>
        <w:rPr>
          <w:rFonts w:ascii="Times New Roman" w:hAnsi="Times New Roman" w:cs="Times New Roman"/>
          <w:color w:val="FF0000"/>
        </w:rPr>
      </w:pPr>
      <w:r w:rsidRPr="006E2480">
        <w:rPr>
          <w:rFonts w:ascii="Times New Roman" w:hAnsi="Times New Roman" w:cs="Times New Roman"/>
          <w:color w:val="FF0000"/>
        </w:rPr>
        <w:t xml:space="preserve">17.1. </w:t>
      </w:r>
      <w:r w:rsidR="0039142B" w:rsidRPr="0039142B">
        <w:rPr>
          <w:rFonts w:ascii="Times New Roman" w:hAnsi="Times New Roman" w:cs="Times New Roman"/>
          <w:color w:val="FF0000"/>
        </w:rPr>
        <w:t>O prazo de vigência do contrato será suficiente para a execução integral da obra e o recebimento definitivo, conforme Cronograma Físico-Financeiro, podendo ser prorrogado nas hipóteses previstas na Lei nº 14.133/2021.</w:t>
      </w:r>
    </w:p>
    <w:p w14:paraId="0AAF34B4" w14:textId="77777777" w:rsidR="006E2480" w:rsidRDefault="006E2480" w:rsidP="006E2480">
      <w:pPr>
        <w:spacing w:after="0" w:line="264" w:lineRule="auto"/>
        <w:rPr>
          <w:rFonts w:ascii="Times New Roman" w:hAnsi="Times New Roman" w:cs="Times New Roman"/>
          <w:b/>
          <w:bCs/>
        </w:rPr>
      </w:pPr>
    </w:p>
    <w:p w14:paraId="61284311" w14:textId="1067B65F" w:rsidR="0039142B" w:rsidRPr="0039142B" w:rsidRDefault="0039142B" w:rsidP="006E2480">
      <w:pPr>
        <w:spacing w:after="0" w:line="264" w:lineRule="auto"/>
        <w:jc w:val="both"/>
        <w:rPr>
          <w:rFonts w:ascii="Times New Roman" w:hAnsi="Times New Roman" w:cs="Times New Roman"/>
          <w:b/>
          <w:bCs/>
          <w:u w:val="single"/>
        </w:rPr>
      </w:pPr>
      <w:r w:rsidRPr="0039142B">
        <w:rPr>
          <w:rFonts w:ascii="Times New Roman" w:hAnsi="Times New Roman" w:cs="Times New Roman"/>
          <w:b/>
          <w:bCs/>
          <w:u w:val="single"/>
        </w:rPr>
        <w:t>1</w:t>
      </w:r>
      <w:r w:rsidR="006E2480" w:rsidRPr="006E2480">
        <w:rPr>
          <w:rFonts w:ascii="Times New Roman" w:hAnsi="Times New Roman" w:cs="Times New Roman"/>
          <w:b/>
          <w:bCs/>
          <w:u w:val="single"/>
        </w:rPr>
        <w:t>8</w:t>
      </w:r>
      <w:r w:rsidRPr="0039142B">
        <w:rPr>
          <w:rFonts w:ascii="Times New Roman" w:hAnsi="Times New Roman" w:cs="Times New Roman"/>
          <w:b/>
          <w:bCs/>
          <w:u w:val="single"/>
        </w:rPr>
        <w:t>. DISPOSIÇÕES FINAIS</w:t>
      </w:r>
      <w:r w:rsidR="006E2480">
        <w:rPr>
          <w:rFonts w:ascii="Times New Roman" w:hAnsi="Times New Roman" w:cs="Times New Roman"/>
          <w:b/>
          <w:bCs/>
          <w:u w:val="single"/>
        </w:rPr>
        <w:t>:</w:t>
      </w:r>
    </w:p>
    <w:p w14:paraId="60A1BAEA" w14:textId="21AB140C" w:rsidR="0039142B" w:rsidRPr="0039142B" w:rsidRDefault="006E2480" w:rsidP="006E2480">
      <w:pPr>
        <w:spacing w:after="0" w:line="264" w:lineRule="auto"/>
        <w:jc w:val="both"/>
        <w:rPr>
          <w:rFonts w:ascii="Times New Roman" w:hAnsi="Times New Roman" w:cs="Times New Roman"/>
          <w:b/>
          <w:bCs/>
        </w:rPr>
      </w:pPr>
      <w:r>
        <w:rPr>
          <w:rFonts w:ascii="Times New Roman" w:hAnsi="Times New Roman" w:cs="Times New Roman"/>
          <w:b/>
          <w:bCs/>
        </w:rPr>
        <w:t xml:space="preserve">18.1. </w:t>
      </w:r>
      <w:r w:rsidR="0039142B" w:rsidRPr="0039142B">
        <w:rPr>
          <w:rFonts w:ascii="Times New Roman" w:hAnsi="Times New Roman" w:cs="Times New Roman"/>
          <w:b/>
          <w:bCs/>
        </w:rPr>
        <w:t>Integram este Termo de Referência:</w:t>
      </w:r>
    </w:p>
    <w:p w14:paraId="378C97BF" w14:textId="77777777" w:rsidR="0039142B" w:rsidRPr="0039142B"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Projeto de Engenharia;</w:t>
      </w:r>
    </w:p>
    <w:p w14:paraId="27A65414" w14:textId="77777777" w:rsidR="0039142B" w:rsidRPr="0039142B"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Memorial Descritivo;</w:t>
      </w:r>
    </w:p>
    <w:p w14:paraId="32F44700" w14:textId="77777777" w:rsidR="0039142B" w:rsidRPr="0039142B"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Planilhas Orçamentárias;</w:t>
      </w:r>
    </w:p>
    <w:p w14:paraId="6054ACA1" w14:textId="77777777" w:rsidR="0039142B" w:rsidRPr="0039142B"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Composição do BDI;</w:t>
      </w:r>
    </w:p>
    <w:p w14:paraId="2B6F9054" w14:textId="77777777" w:rsidR="0039142B" w:rsidRPr="0039142B"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Cronograma Físico-Financeiro;</w:t>
      </w:r>
    </w:p>
    <w:p w14:paraId="7200B94F" w14:textId="77777777" w:rsidR="0039142B" w:rsidRPr="0039142B"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ART/RRT dos responsáveis técnicos;</w:t>
      </w:r>
    </w:p>
    <w:p w14:paraId="20D200E4" w14:textId="77777777" w:rsidR="0039142B" w:rsidRPr="0039142B"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Estudo Técnico Preliminar – ETP;</w:t>
      </w:r>
    </w:p>
    <w:p w14:paraId="3378E19A" w14:textId="77777777" w:rsidR="0039142B" w:rsidRPr="0039142B"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Documento de Formalização da Demanda – DFD;</w:t>
      </w:r>
    </w:p>
    <w:p w14:paraId="3F73A251" w14:textId="77777777" w:rsidR="0039142B" w:rsidRPr="0039142B"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Termo de Convênio FPE nº 2049/2026;</w:t>
      </w:r>
    </w:p>
    <w:p w14:paraId="25DBA045" w14:textId="77777777" w:rsidR="006E2480" w:rsidRDefault="0039142B" w:rsidP="006E2480">
      <w:pPr>
        <w:numPr>
          <w:ilvl w:val="0"/>
          <w:numId w:val="18"/>
        </w:numPr>
        <w:tabs>
          <w:tab w:val="left" w:pos="142"/>
        </w:tabs>
        <w:spacing w:after="0" w:line="264" w:lineRule="auto"/>
        <w:ind w:left="0" w:firstLine="0"/>
        <w:jc w:val="both"/>
        <w:rPr>
          <w:rFonts w:ascii="Times New Roman" w:hAnsi="Times New Roman" w:cs="Times New Roman"/>
        </w:rPr>
      </w:pPr>
      <w:r w:rsidRPr="0039142B">
        <w:rPr>
          <w:rFonts w:ascii="Times New Roman" w:hAnsi="Times New Roman" w:cs="Times New Roman"/>
        </w:rPr>
        <w:t>demais documentos técnicos pertinentes</w:t>
      </w:r>
    </w:p>
    <w:p w14:paraId="1F7566AD" w14:textId="77777777" w:rsidR="006E2480" w:rsidRDefault="006E2480" w:rsidP="006E2480">
      <w:pPr>
        <w:tabs>
          <w:tab w:val="left" w:pos="142"/>
        </w:tabs>
        <w:spacing w:after="0" w:line="264" w:lineRule="auto"/>
        <w:jc w:val="both"/>
        <w:rPr>
          <w:rFonts w:ascii="Times New Roman" w:hAnsi="Times New Roman" w:cs="Times New Roman"/>
        </w:rPr>
      </w:pPr>
    </w:p>
    <w:p w14:paraId="1F6C88BD" w14:textId="77777777" w:rsidR="006E2480" w:rsidRDefault="006E2480" w:rsidP="006E2480">
      <w:pPr>
        <w:tabs>
          <w:tab w:val="left" w:pos="142"/>
        </w:tabs>
        <w:spacing w:after="0" w:line="264" w:lineRule="auto"/>
        <w:jc w:val="both"/>
        <w:rPr>
          <w:rFonts w:ascii="Times New Roman" w:hAnsi="Times New Roman" w:cs="Times New Roman"/>
        </w:rPr>
      </w:pPr>
    </w:p>
    <w:p w14:paraId="2E53ACB4" w14:textId="77777777" w:rsidR="006E2480" w:rsidRDefault="006E2480" w:rsidP="006E2480">
      <w:pPr>
        <w:tabs>
          <w:tab w:val="left" w:pos="142"/>
        </w:tabs>
        <w:spacing w:after="0" w:line="264" w:lineRule="auto"/>
        <w:jc w:val="both"/>
        <w:rPr>
          <w:rFonts w:ascii="Times New Roman" w:hAnsi="Times New Roman" w:cs="Times New Roman"/>
        </w:rPr>
      </w:pPr>
    </w:p>
    <w:p w14:paraId="5226E14E" w14:textId="003120DF" w:rsidR="0039142B" w:rsidRDefault="006E2480" w:rsidP="006E2480">
      <w:pPr>
        <w:tabs>
          <w:tab w:val="left" w:pos="142"/>
        </w:tabs>
        <w:spacing w:after="0" w:line="264" w:lineRule="auto"/>
        <w:jc w:val="center"/>
        <w:rPr>
          <w:rFonts w:ascii="Times New Roman" w:hAnsi="Times New Roman" w:cs="Times New Roman"/>
          <w:b/>
          <w:bCs/>
        </w:rPr>
      </w:pPr>
      <w:r w:rsidRPr="006E2480">
        <w:rPr>
          <w:rFonts w:ascii="Times New Roman" w:hAnsi="Times New Roman" w:cs="Times New Roman"/>
          <w:b/>
          <w:bCs/>
        </w:rPr>
        <w:t>Palmitinho/RS, ... de ............. de 2026</w:t>
      </w:r>
    </w:p>
    <w:p w14:paraId="58E8936E" w14:textId="77777777" w:rsidR="006E2480" w:rsidRDefault="006E2480" w:rsidP="006E2480">
      <w:pPr>
        <w:tabs>
          <w:tab w:val="left" w:pos="142"/>
        </w:tabs>
        <w:spacing w:after="0" w:line="264" w:lineRule="auto"/>
        <w:jc w:val="center"/>
        <w:rPr>
          <w:rFonts w:ascii="Times New Roman" w:hAnsi="Times New Roman" w:cs="Times New Roman"/>
          <w:b/>
          <w:bCs/>
        </w:rPr>
      </w:pPr>
    </w:p>
    <w:p w14:paraId="1EA4876E" w14:textId="77777777" w:rsidR="006E2480" w:rsidRDefault="006E2480" w:rsidP="006E2480">
      <w:pPr>
        <w:tabs>
          <w:tab w:val="left" w:pos="142"/>
        </w:tabs>
        <w:spacing w:after="0" w:line="264" w:lineRule="auto"/>
        <w:jc w:val="center"/>
        <w:rPr>
          <w:rFonts w:ascii="Times New Roman" w:hAnsi="Times New Roman" w:cs="Times New Roman"/>
          <w:b/>
          <w:bCs/>
        </w:rPr>
      </w:pPr>
    </w:p>
    <w:p w14:paraId="0B5697AC" w14:textId="77777777" w:rsidR="006E2480" w:rsidRDefault="006E2480" w:rsidP="006E2480">
      <w:pPr>
        <w:tabs>
          <w:tab w:val="left" w:pos="142"/>
        </w:tabs>
        <w:spacing w:after="0" w:line="264" w:lineRule="auto"/>
        <w:jc w:val="center"/>
        <w:rPr>
          <w:rFonts w:ascii="Times New Roman" w:hAnsi="Times New Roman" w:cs="Times New Roman"/>
          <w:b/>
          <w:bCs/>
        </w:rPr>
      </w:pPr>
    </w:p>
    <w:p w14:paraId="03652A2E" w14:textId="77777777" w:rsidR="006E2480" w:rsidRDefault="006E2480" w:rsidP="006E2480">
      <w:pPr>
        <w:tabs>
          <w:tab w:val="left" w:pos="142"/>
        </w:tabs>
        <w:spacing w:after="0" w:line="264" w:lineRule="auto"/>
        <w:jc w:val="center"/>
        <w:rPr>
          <w:rFonts w:ascii="Times New Roman" w:hAnsi="Times New Roman" w:cs="Times New Roman"/>
          <w:b/>
          <w:bCs/>
        </w:rPr>
      </w:pPr>
    </w:p>
    <w:p w14:paraId="032F0154" w14:textId="77777777" w:rsidR="006E2480" w:rsidRDefault="006E2480" w:rsidP="006E2480">
      <w:pPr>
        <w:spacing w:after="0" w:line="288" w:lineRule="auto"/>
        <w:jc w:val="center"/>
        <w:rPr>
          <w:rFonts w:ascii="Times New Roman" w:hAnsi="Times New Roman" w:cs="Times New Roman"/>
          <w:b/>
          <w:bCs/>
        </w:rPr>
      </w:pPr>
      <w:r>
        <w:rPr>
          <w:rFonts w:ascii="Times New Roman" w:hAnsi="Times New Roman" w:cs="Times New Roman"/>
          <w:b/>
          <w:bCs/>
        </w:rPr>
        <w:t>_________________________________________</w:t>
      </w:r>
    </w:p>
    <w:p w14:paraId="3D52AA70" w14:textId="77777777" w:rsidR="006E2480" w:rsidRDefault="006E2480" w:rsidP="006E2480">
      <w:pPr>
        <w:spacing w:after="0" w:line="288" w:lineRule="auto"/>
        <w:jc w:val="center"/>
        <w:rPr>
          <w:rFonts w:ascii="Times New Roman" w:hAnsi="Times New Roman" w:cs="Times New Roman"/>
          <w:b/>
          <w:bCs/>
        </w:rPr>
      </w:pPr>
      <w:r>
        <w:rPr>
          <w:rFonts w:ascii="Times New Roman" w:hAnsi="Times New Roman" w:cs="Times New Roman"/>
          <w:b/>
          <w:bCs/>
        </w:rPr>
        <w:t>JOÃO VIANEI DOS SANTOS</w:t>
      </w:r>
    </w:p>
    <w:p w14:paraId="27616A00" w14:textId="77777777" w:rsidR="006E2480" w:rsidRDefault="006E2480" w:rsidP="006E2480">
      <w:pPr>
        <w:spacing w:after="0" w:line="288" w:lineRule="auto"/>
        <w:jc w:val="center"/>
        <w:rPr>
          <w:rFonts w:ascii="Times New Roman" w:hAnsi="Times New Roman" w:cs="Times New Roman"/>
          <w:b/>
          <w:bCs/>
        </w:rPr>
      </w:pPr>
      <w:r>
        <w:rPr>
          <w:rFonts w:ascii="Times New Roman" w:hAnsi="Times New Roman" w:cs="Times New Roman"/>
          <w:b/>
          <w:bCs/>
        </w:rPr>
        <w:t>Secretário de Obras e Serviços</w:t>
      </w:r>
    </w:p>
    <w:p w14:paraId="15EF68BF" w14:textId="77777777" w:rsidR="0010142D" w:rsidRPr="0039142B" w:rsidRDefault="0010142D" w:rsidP="006E2480">
      <w:pPr>
        <w:tabs>
          <w:tab w:val="left" w:pos="142"/>
        </w:tabs>
        <w:spacing w:after="0" w:line="264" w:lineRule="auto"/>
        <w:jc w:val="center"/>
        <w:rPr>
          <w:rFonts w:ascii="Times New Roman" w:hAnsi="Times New Roman" w:cs="Times New Roman"/>
        </w:rPr>
      </w:pPr>
    </w:p>
    <w:sectPr w:rsidR="0010142D" w:rsidRPr="0039142B" w:rsidSect="004D45FD">
      <w:pgSz w:w="11906" w:h="16838" w:code="9"/>
      <w:pgMar w:top="1985"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2BEE"/>
    <w:multiLevelType w:val="multilevel"/>
    <w:tmpl w:val="2958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55565"/>
    <w:multiLevelType w:val="multilevel"/>
    <w:tmpl w:val="7D4E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B4227"/>
    <w:multiLevelType w:val="multilevel"/>
    <w:tmpl w:val="35A6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AD6197"/>
    <w:multiLevelType w:val="multilevel"/>
    <w:tmpl w:val="5A001C9C"/>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4" w15:restartNumberingAfterBreak="0">
    <w:nsid w:val="1F331A96"/>
    <w:multiLevelType w:val="multilevel"/>
    <w:tmpl w:val="4ECA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433C84"/>
    <w:multiLevelType w:val="multilevel"/>
    <w:tmpl w:val="C188F01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15:restartNumberingAfterBreak="0">
    <w:nsid w:val="2A02494C"/>
    <w:multiLevelType w:val="multilevel"/>
    <w:tmpl w:val="4332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6326E5"/>
    <w:multiLevelType w:val="multilevel"/>
    <w:tmpl w:val="9078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E47940"/>
    <w:multiLevelType w:val="multilevel"/>
    <w:tmpl w:val="9E1A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1267EA"/>
    <w:multiLevelType w:val="multilevel"/>
    <w:tmpl w:val="A002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510A09"/>
    <w:multiLevelType w:val="multilevel"/>
    <w:tmpl w:val="7F3A4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06030E"/>
    <w:multiLevelType w:val="multilevel"/>
    <w:tmpl w:val="AE2C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8B7FC3"/>
    <w:multiLevelType w:val="multilevel"/>
    <w:tmpl w:val="591A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232B6C"/>
    <w:multiLevelType w:val="multilevel"/>
    <w:tmpl w:val="0040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342B3D"/>
    <w:multiLevelType w:val="multilevel"/>
    <w:tmpl w:val="1F22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6C2D72"/>
    <w:multiLevelType w:val="multilevel"/>
    <w:tmpl w:val="4950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853CD9"/>
    <w:multiLevelType w:val="multilevel"/>
    <w:tmpl w:val="4620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A91C53"/>
    <w:multiLevelType w:val="multilevel"/>
    <w:tmpl w:val="B9D2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FD7756"/>
    <w:multiLevelType w:val="multilevel"/>
    <w:tmpl w:val="046A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252813">
    <w:abstractNumId w:val="16"/>
  </w:num>
  <w:num w:numId="2" w16cid:durableId="785541503">
    <w:abstractNumId w:val="9"/>
  </w:num>
  <w:num w:numId="3" w16cid:durableId="605383675">
    <w:abstractNumId w:val="2"/>
  </w:num>
  <w:num w:numId="4" w16cid:durableId="74253069">
    <w:abstractNumId w:val="4"/>
  </w:num>
  <w:num w:numId="5" w16cid:durableId="440145154">
    <w:abstractNumId w:val="17"/>
  </w:num>
  <w:num w:numId="6" w16cid:durableId="642851169">
    <w:abstractNumId w:val="10"/>
  </w:num>
  <w:num w:numId="7" w16cid:durableId="1638804660">
    <w:abstractNumId w:val="5"/>
  </w:num>
  <w:num w:numId="8" w16cid:durableId="206532711">
    <w:abstractNumId w:val="1"/>
  </w:num>
  <w:num w:numId="9" w16cid:durableId="1570192463">
    <w:abstractNumId w:val="13"/>
  </w:num>
  <w:num w:numId="10" w16cid:durableId="1072508401">
    <w:abstractNumId w:val="18"/>
  </w:num>
  <w:num w:numId="11" w16cid:durableId="343678720">
    <w:abstractNumId w:val="11"/>
  </w:num>
  <w:num w:numId="12" w16cid:durableId="965040164">
    <w:abstractNumId w:val="0"/>
  </w:num>
  <w:num w:numId="13" w16cid:durableId="1265073091">
    <w:abstractNumId w:val="14"/>
  </w:num>
  <w:num w:numId="14" w16cid:durableId="1839616457">
    <w:abstractNumId w:val="12"/>
  </w:num>
  <w:num w:numId="15" w16cid:durableId="1139420799">
    <w:abstractNumId w:val="8"/>
  </w:num>
  <w:num w:numId="16" w16cid:durableId="523635539">
    <w:abstractNumId w:val="6"/>
  </w:num>
  <w:num w:numId="17" w16cid:durableId="1937402855">
    <w:abstractNumId w:val="7"/>
  </w:num>
  <w:num w:numId="18" w16cid:durableId="1365790728">
    <w:abstractNumId w:val="15"/>
  </w:num>
  <w:num w:numId="19" w16cid:durableId="6932674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EEE"/>
    <w:rsid w:val="00075A06"/>
    <w:rsid w:val="0010142D"/>
    <w:rsid w:val="001062F2"/>
    <w:rsid w:val="00203728"/>
    <w:rsid w:val="00300BAE"/>
    <w:rsid w:val="00335DCE"/>
    <w:rsid w:val="003416D6"/>
    <w:rsid w:val="00354752"/>
    <w:rsid w:val="0039142B"/>
    <w:rsid w:val="003A29E6"/>
    <w:rsid w:val="004D45FD"/>
    <w:rsid w:val="006E2480"/>
    <w:rsid w:val="006E79D4"/>
    <w:rsid w:val="00881EEF"/>
    <w:rsid w:val="00912EEE"/>
    <w:rsid w:val="009336E0"/>
    <w:rsid w:val="00BB2F25"/>
    <w:rsid w:val="00CB7F6A"/>
    <w:rsid w:val="00CD1255"/>
    <w:rsid w:val="00E85203"/>
    <w:rsid w:val="00F849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5994E"/>
  <w15:chartTrackingRefBased/>
  <w15:docId w15:val="{1D2B7E18-5294-49D7-BAD7-FD41BBA4E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2E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12E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12EE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12EE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12EE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12E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2E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2E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2EE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2EE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12EE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12EE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12EE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12EE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12EE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2EE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2EE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2EEE"/>
    <w:rPr>
      <w:rFonts w:eastAsiaTheme="majorEastAsia" w:cstheme="majorBidi"/>
      <w:color w:val="272727" w:themeColor="text1" w:themeTint="D8"/>
    </w:rPr>
  </w:style>
  <w:style w:type="paragraph" w:styleId="Ttulo">
    <w:name w:val="Title"/>
    <w:basedOn w:val="Normal"/>
    <w:next w:val="Normal"/>
    <w:link w:val="TtuloChar"/>
    <w:uiPriority w:val="10"/>
    <w:qFormat/>
    <w:rsid w:val="00912E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2E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2EE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2EE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2EEE"/>
    <w:pPr>
      <w:spacing w:before="160"/>
      <w:jc w:val="center"/>
    </w:pPr>
    <w:rPr>
      <w:i/>
      <w:iCs/>
      <w:color w:val="404040" w:themeColor="text1" w:themeTint="BF"/>
    </w:rPr>
  </w:style>
  <w:style w:type="character" w:customStyle="1" w:styleId="CitaoChar">
    <w:name w:val="Citação Char"/>
    <w:basedOn w:val="Fontepargpadro"/>
    <w:link w:val="Citao"/>
    <w:uiPriority w:val="29"/>
    <w:rsid w:val="00912EEE"/>
    <w:rPr>
      <w:i/>
      <w:iCs/>
      <w:color w:val="404040" w:themeColor="text1" w:themeTint="BF"/>
    </w:rPr>
  </w:style>
  <w:style w:type="paragraph" w:styleId="PargrafodaLista">
    <w:name w:val="List Paragraph"/>
    <w:basedOn w:val="Normal"/>
    <w:uiPriority w:val="34"/>
    <w:qFormat/>
    <w:rsid w:val="00912EEE"/>
    <w:pPr>
      <w:ind w:left="720"/>
      <w:contextualSpacing/>
    </w:pPr>
  </w:style>
  <w:style w:type="character" w:styleId="nfaseIntensa">
    <w:name w:val="Intense Emphasis"/>
    <w:basedOn w:val="Fontepargpadro"/>
    <w:uiPriority w:val="21"/>
    <w:qFormat/>
    <w:rsid w:val="00912EEE"/>
    <w:rPr>
      <w:i/>
      <w:iCs/>
      <w:color w:val="2F5496" w:themeColor="accent1" w:themeShade="BF"/>
    </w:rPr>
  </w:style>
  <w:style w:type="paragraph" w:styleId="CitaoIntensa">
    <w:name w:val="Intense Quote"/>
    <w:basedOn w:val="Normal"/>
    <w:next w:val="Normal"/>
    <w:link w:val="CitaoIntensaChar"/>
    <w:uiPriority w:val="30"/>
    <w:qFormat/>
    <w:rsid w:val="00912E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12EEE"/>
    <w:rPr>
      <w:i/>
      <w:iCs/>
      <w:color w:val="2F5496" w:themeColor="accent1" w:themeShade="BF"/>
    </w:rPr>
  </w:style>
  <w:style w:type="character" w:styleId="RefernciaIntensa">
    <w:name w:val="Intense Reference"/>
    <w:basedOn w:val="Fontepargpadro"/>
    <w:uiPriority w:val="32"/>
    <w:qFormat/>
    <w:rsid w:val="00912EE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562632">
      <w:bodyDiv w:val="1"/>
      <w:marLeft w:val="0"/>
      <w:marRight w:val="0"/>
      <w:marTop w:val="0"/>
      <w:marBottom w:val="0"/>
      <w:divBdr>
        <w:top w:val="none" w:sz="0" w:space="0" w:color="auto"/>
        <w:left w:val="none" w:sz="0" w:space="0" w:color="auto"/>
        <w:bottom w:val="none" w:sz="0" w:space="0" w:color="auto"/>
        <w:right w:val="none" w:sz="0" w:space="0" w:color="auto"/>
      </w:divBdr>
      <w:divsChild>
        <w:div w:id="1216426020">
          <w:marLeft w:val="0"/>
          <w:marRight w:val="0"/>
          <w:marTop w:val="0"/>
          <w:marBottom w:val="0"/>
          <w:divBdr>
            <w:top w:val="none" w:sz="0" w:space="0" w:color="auto"/>
            <w:left w:val="none" w:sz="0" w:space="0" w:color="auto"/>
            <w:bottom w:val="none" w:sz="0" w:space="0" w:color="auto"/>
            <w:right w:val="none" w:sz="0" w:space="0" w:color="auto"/>
          </w:divBdr>
        </w:div>
        <w:div w:id="1530097028">
          <w:marLeft w:val="0"/>
          <w:marRight w:val="0"/>
          <w:marTop w:val="0"/>
          <w:marBottom w:val="0"/>
          <w:divBdr>
            <w:top w:val="none" w:sz="0" w:space="0" w:color="auto"/>
            <w:left w:val="none" w:sz="0" w:space="0" w:color="auto"/>
            <w:bottom w:val="none" w:sz="0" w:space="0" w:color="auto"/>
            <w:right w:val="none" w:sz="0" w:space="0" w:color="auto"/>
          </w:divBdr>
        </w:div>
        <w:div w:id="2147233460">
          <w:marLeft w:val="0"/>
          <w:marRight w:val="0"/>
          <w:marTop w:val="0"/>
          <w:marBottom w:val="0"/>
          <w:divBdr>
            <w:top w:val="none" w:sz="0" w:space="0" w:color="auto"/>
            <w:left w:val="none" w:sz="0" w:space="0" w:color="auto"/>
            <w:bottom w:val="none" w:sz="0" w:space="0" w:color="auto"/>
            <w:right w:val="none" w:sz="0" w:space="0" w:color="auto"/>
          </w:divBdr>
        </w:div>
        <w:div w:id="422723173">
          <w:marLeft w:val="0"/>
          <w:marRight w:val="0"/>
          <w:marTop w:val="0"/>
          <w:marBottom w:val="0"/>
          <w:divBdr>
            <w:top w:val="none" w:sz="0" w:space="0" w:color="auto"/>
            <w:left w:val="none" w:sz="0" w:space="0" w:color="auto"/>
            <w:bottom w:val="none" w:sz="0" w:space="0" w:color="auto"/>
            <w:right w:val="none" w:sz="0" w:space="0" w:color="auto"/>
          </w:divBdr>
        </w:div>
        <w:div w:id="1487555671">
          <w:marLeft w:val="0"/>
          <w:marRight w:val="0"/>
          <w:marTop w:val="0"/>
          <w:marBottom w:val="0"/>
          <w:divBdr>
            <w:top w:val="none" w:sz="0" w:space="0" w:color="auto"/>
            <w:left w:val="none" w:sz="0" w:space="0" w:color="auto"/>
            <w:bottom w:val="none" w:sz="0" w:space="0" w:color="auto"/>
            <w:right w:val="none" w:sz="0" w:space="0" w:color="auto"/>
          </w:divBdr>
        </w:div>
        <w:div w:id="1288009524">
          <w:marLeft w:val="0"/>
          <w:marRight w:val="0"/>
          <w:marTop w:val="0"/>
          <w:marBottom w:val="0"/>
          <w:divBdr>
            <w:top w:val="none" w:sz="0" w:space="0" w:color="auto"/>
            <w:left w:val="none" w:sz="0" w:space="0" w:color="auto"/>
            <w:bottom w:val="none" w:sz="0" w:space="0" w:color="auto"/>
            <w:right w:val="none" w:sz="0" w:space="0" w:color="auto"/>
          </w:divBdr>
        </w:div>
        <w:div w:id="761873976">
          <w:marLeft w:val="0"/>
          <w:marRight w:val="0"/>
          <w:marTop w:val="0"/>
          <w:marBottom w:val="0"/>
          <w:divBdr>
            <w:top w:val="none" w:sz="0" w:space="0" w:color="auto"/>
            <w:left w:val="none" w:sz="0" w:space="0" w:color="auto"/>
            <w:bottom w:val="none" w:sz="0" w:space="0" w:color="auto"/>
            <w:right w:val="none" w:sz="0" w:space="0" w:color="auto"/>
          </w:divBdr>
        </w:div>
        <w:div w:id="81881152">
          <w:marLeft w:val="0"/>
          <w:marRight w:val="0"/>
          <w:marTop w:val="0"/>
          <w:marBottom w:val="0"/>
          <w:divBdr>
            <w:top w:val="none" w:sz="0" w:space="0" w:color="auto"/>
            <w:left w:val="none" w:sz="0" w:space="0" w:color="auto"/>
            <w:bottom w:val="none" w:sz="0" w:space="0" w:color="auto"/>
            <w:right w:val="none" w:sz="0" w:space="0" w:color="auto"/>
          </w:divBdr>
        </w:div>
        <w:div w:id="669872265">
          <w:marLeft w:val="0"/>
          <w:marRight w:val="0"/>
          <w:marTop w:val="0"/>
          <w:marBottom w:val="0"/>
          <w:divBdr>
            <w:top w:val="none" w:sz="0" w:space="0" w:color="auto"/>
            <w:left w:val="none" w:sz="0" w:space="0" w:color="auto"/>
            <w:bottom w:val="none" w:sz="0" w:space="0" w:color="auto"/>
            <w:right w:val="none" w:sz="0" w:space="0" w:color="auto"/>
          </w:divBdr>
        </w:div>
        <w:div w:id="1536193194">
          <w:marLeft w:val="0"/>
          <w:marRight w:val="0"/>
          <w:marTop w:val="0"/>
          <w:marBottom w:val="0"/>
          <w:divBdr>
            <w:top w:val="none" w:sz="0" w:space="0" w:color="auto"/>
            <w:left w:val="none" w:sz="0" w:space="0" w:color="auto"/>
            <w:bottom w:val="none" w:sz="0" w:space="0" w:color="auto"/>
            <w:right w:val="none" w:sz="0" w:space="0" w:color="auto"/>
          </w:divBdr>
        </w:div>
        <w:div w:id="4868622">
          <w:marLeft w:val="0"/>
          <w:marRight w:val="0"/>
          <w:marTop w:val="0"/>
          <w:marBottom w:val="0"/>
          <w:divBdr>
            <w:top w:val="none" w:sz="0" w:space="0" w:color="auto"/>
            <w:left w:val="none" w:sz="0" w:space="0" w:color="auto"/>
            <w:bottom w:val="none" w:sz="0" w:space="0" w:color="auto"/>
            <w:right w:val="none" w:sz="0" w:space="0" w:color="auto"/>
          </w:divBdr>
        </w:div>
        <w:div w:id="191573228">
          <w:marLeft w:val="0"/>
          <w:marRight w:val="0"/>
          <w:marTop w:val="0"/>
          <w:marBottom w:val="0"/>
          <w:divBdr>
            <w:top w:val="none" w:sz="0" w:space="0" w:color="auto"/>
            <w:left w:val="none" w:sz="0" w:space="0" w:color="auto"/>
            <w:bottom w:val="none" w:sz="0" w:space="0" w:color="auto"/>
            <w:right w:val="none" w:sz="0" w:space="0" w:color="auto"/>
          </w:divBdr>
        </w:div>
        <w:div w:id="1699622085">
          <w:marLeft w:val="0"/>
          <w:marRight w:val="0"/>
          <w:marTop w:val="0"/>
          <w:marBottom w:val="0"/>
          <w:divBdr>
            <w:top w:val="none" w:sz="0" w:space="0" w:color="auto"/>
            <w:left w:val="none" w:sz="0" w:space="0" w:color="auto"/>
            <w:bottom w:val="none" w:sz="0" w:space="0" w:color="auto"/>
            <w:right w:val="none" w:sz="0" w:space="0" w:color="auto"/>
          </w:divBdr>
        </w:div>
        <w:div w:id="1167792601">
          <w:marLeft w:val="0"/>
          <w:marRight w:val="0"/>
          <w:marTop w:val="0"/>
          <w:marBottom w:val="0"/>
          <w:divBdr>
            <w:top w:val="none" w:sz="0" w:space="0" w:color="auto"/>
            <w:left w:val="none" w:sz="0" w:space="0" w:color="auto"/>
            <w:bottom w:val="none" w:sz="0" w:space="0" w:color="auto"/>
            <w:right w:val="none" w:sz="0" w:space="0" w:color="auto"/>
          </w:divBdr>
        </w:div>
        <w:div w:id="942299884">
          <w:marLeft w:val="0"/>
          <w:marRight w:val="0"/>
          <w:marTop w:val="0"/>
          <w:marBottom w:val="0"/>
          <w:divBdr>
            <w:top w:val="none" w:sz="0" w:space="0" w:color="auto"/>
            <w:left w:val="none" w:sz="0" w:space="0" w:color="auto"/>
            <w:bottom w:val="none" w:sz="0" w:space="0" w:color="auto"/>
            <w:right w:val="none" w:sz="0" w:space="0" w:color="auto"/>
          </w:divBdr>
        </w:div>
        <w:div w:id="871916908">
          <w:marLeft w:val="0"/>
          <w:marRight w:val="0"/>
          <w:marTop w:val="0"/>
          <w:marBottom w:val="0"/>
          <w:divBdr>
            <w:top w:val="none" w:sz="0" w:space="0" w:color="auto"/>
            <w:left w:val="none" w:sz="0" w:space="0" w:color="auto"/>
            <w:bottom w:val="none" w:sz="0" w:space="0" w:color="auto"/>
            <w:right w:val="none" w:sz="0" w:space="0" w:color="auto"/>
          </w:divBdr>
        </w:div>
        <w:div w:id="24257119">
          <w:marLeft w:val="0"/>
          <w:marRight w:val="0"/>
          <w:marTop w:val="0"/>
          <w:marBottom w:val="0"/>
          <w:divBdr>
            <w:top w:val="none" w:sz="0" w:space="0" w:color="auto"/>
            <w:left w:val="none" w:sz="0" w:space="0" w:color="auto"/>
            <w:bottom w:val="none" w:sz="0" w:space="0" w:color="auto"/>
            <w:right w:val="none" w:sz="0" w:space="0" w:color="auto"/>
          </w:divBdr>
        </w:div>
        <w:div w:id="1692368255">
          <w:marLeft w:val="0"/>
          <w:marRight w:val="0"/>
          <w:marTop w:val="0"/>
          <w:marBottom w:val="0"/>
          <w:divBdr>
            <w:top w:val="none" w:sz="0" w:space="0" w:color="auto"/>
            <w:left w:val="none" w:sz="0" w:space="0" w:color="auto"/>
            <w:bottom w:val="none" w:sz="0" w:space="0" w:color="auto"/>
            <w:right w:val="none" w:sz="0" w:space="0" w:color="auto"/>
          </w:divBdr>
        </w:div>
        <w:div w:id="232668047">
          <w:marLeft w:val="0"/>
          <w:marRight w:val="0"/>
          <w:marTop w:val="0"/>
          <w:marBottom w:val="0"/>
          <w:divBdr>
            <w:top w:val="none" w:sz="0" w:space="0" w:color="auto"/>
            <w:left w:val="none" w:sz="0" w:space="0" w:color="auto"/>
            <w:bottom w:val="none" w:sz="0" w:space="0" w:color="auto"/>
            <w:right w:val="none" w:sz="0" w:space="0" w:color="auto"/>
          </w:divBdr>
        </w:div>
        <w:div w:id="1927497057">
          <w:marLeft w:val="0"/>
          <w:marRight w:val="0"/>
          <w:marTop w:val="0"/>
          <w:marBottom w:val="0"/>
          <w:divBdr>
            <w:top w:val="none" w:sz="0" w:space="0" w:color="auto"/>
            <w:left w:val="none" w:sz="0" w:space="0" w:color="auto"/>
            <w:bottom w:val="none" w:sz="0" w:space="0" w:color="auto"/>
            <w:right w:val="none" w:sz="0" w:space="0" w:color="auto"/>
          </w:divBdr>
        </w:div>
        <w:div w:id="1133643413">
          <w:marLeft w:val="0"/>
          <w:marRight w:val="0"/>
          <w:marTop w:val="0"/>
          <w:marBottom w:val="0"/>
          <w:divBdr>
            <w:top w:val="none" w:sz="0" w:space="0" w:color="auto"/>
            <w:left w:val="none" w:sz="0" w:space="0" w:color="auto"/>
            <w:bottom w:val="none" w:sz="0" w:space="0" w:color="auto"/>
            <w:right w:val="none" w:sz="0" w:space="0" w:color="auto"/>
          </w:divBdr>
        </w:div>
      </w:divsChild>
    </w:div>
    <w:div w:id="527723362">
      <w:bodyDiv w:val="1"/>
      <w:marLeft w:val="0"/>
      <w:marRight w:val="0"/>
      <w:marTop w:val="0"/>
      <w:marBottom w:val="0"/>
      <w:divBdr>
        <w:top w:val="none" w:sz="0" w:space="0" w:color="auto"/>
        <w:left w:val="none" w:sz="0" w:space="0" w:color="auto"/>
        <w:bottom w:val="none" w:sz="0" w:space="0" w:color="auto"/>
        <w:right w:val="none" w:sz="0" w:space="0" w:color="auto"/>
      </w:divBdr>
      <w:divsChild>
        <w:div w:id="267005022">
          <w:marLeft w:val="0"/>
          <w:marRight w:val="0"/>
          <w:marTop w:val="0"/>
          <w:marBottom w:val="0"/>
          <w:divBdr>
            <w:top w:val="none" w:sz="0" w:space="0" w:color="auto"/>
            <w:left w:val="none" w:sz="0" w:space="0" w:color="auto"/>
            <w:bottom w:val="none" w:sz="0" w:space="0" w:color="auto"/>
            <w:right w:val="none" w:sz="0" w:space="0" w:color="auto"/>
          </w:divBdr>
        </w:div>
        <w:div w:id="418647549">
          <w:marLeft w:val="0"/>
          <w:marRight w:val="0"/>
          <w:marTop w:val="0"/>
          <w:marBottom w:val="0"/>
          <w:divBdr>
            <w:top w:val="none" w:sz="0" w:space="0" w:color="auto"/>
            <w:left w:val="none" w:sz="0" w:space="0" w:color="auto"/>
            <w:bottom w:val="none" w:sz="0" w:space="0" w:color="auto"/>
            <w:right w:val="none" w:sz="0" w:space="0" w:color="auto"/>
          </w:divBdr>
        </w:div>
        <w:div w:id="855965889">
          <w:marLeft w:val="0"/>
          <w:marRight w:val="0"/>
          <w:marTop w:val="0"/>
          <w:marBottom w:val="0"/>
          <w:divBdr>
            <w:top w:val="none" w:sz="0" w:space="0" w:color="auto"/>
            <w:left w:val="none" w:sz="0" w:space="0" w:color="auto"/>
            <w:bottom w:val="none" w:sz="0" w:space="0" w:color="auto"/>
            <w:right w:val="none" w:sz="0" w:space="0" w:color="auto"/>
          </w:divBdr>
        </w:div>
        <w:div w:id="1034499400">
          <w:marLeft w:val="0"/>
          <w:marRight w:val="0"/>
          <w:marTop w:val="0"/>
          <w:marBottom w:val="0"/>
          <w:divBdr>
            <w:top w:val="none" w:sz="0" w:space="0" w:color="auto"/>
            <w:left w:val="none" w:sz="0" w:space="0" w:color="auto"/>
            <w:bottom w:val="none" w:sz="0" w:space="0" w:color="auto"/>
            <w:right w:val="none" w:sz="0" w:space="0" w:color="auto"/>
          </w:divBdr>
        </w:div>
        <w:div w:id="855385544">
          <w:marLeft w:val="0"/>
          <w:marRight w:val="0"/>
          <w:marTop w:val="0"/>
          <w:marBottom w:val="0"/>
          <w:divBdr>
            <w:top w:val="none" w:sz="0" w:space="0" w:color="auto"/>
            <w:left w:val="none" w:sz="0" w:space="0" w:color="auto"/>
            <w:bottom w:val="none" w:sz="0" w:space="0" w:color="auto"/>
            <w:right w:val="none" w:sz="0" w:space="0" w:color="auto"/>
          </w:divBdr>
        </w:div>
        <w:div w:id="398207762">
          <w:marLeft w:val="0"/>
          <w:marRight w:val="0"/>
          <w:marTop w:val="0"/>
          <w:marBottom w:val="0"/>
          <w:divBdr>
            <w:top w:val="none" w:sz="0" w:space="0" w:color="auto"/>
            <w:left w:val="none" w:sz="0" w:space="0" w:color="auto"/>
            <w:bottom w:val="none" w:sz="0" w:space="0" w:color="auto"/>
            <w:right w:val="none" w:sz="0" w:space="0" w:color="auto"/>
          </w:divBdr>
        </w:div>
        <w:div w:id="1408531613">
          <w:marLeft w:val="0"/>
          <w:marRight w:val="0"/>
          <w:marTop w:val="0"/>
          <w:marBottom w:val="0"/>
          <w:divBdr>
            <w:top w:val="none" w:sz="0" w:space="0" w:color="auto"/>
            <w:left w:val="none" w:sz="0" w:space="0" w:color="auto"/>
            <w:bottom w:val="none" w:sz="0" w:space="0" w:color="auto"/>
            <w:right w:val="none" w:sz="0" w:space="0" w:color="auto"/>
          </w:divBdr>
        </w:div>
        <w:div w:id="915482494">
          <w:marLeft w:val="0"/>
          <w:marRight w:val="0"/>
          <w:marTop w:val="0"/>
          <w:marBottom w:val="0"/>
          <w:divBdr>
            <w:top w:val="none" w:sz="0" w:space="0" w:color="auto"/>
            <w:left w:val="none" w:sz="0" w:space="0" w:color="auto"/>
            <w:bottom w:val="none" w:sz="0" w:space="0" w:color="auto"/>
            <w:right w:val="none" w:sz="0" w:space="0" w:color="auto"/>
          </w:divBdr>
        </w:div>
        <w:div w:id="844175477">
          <w:marLeft w:val="0"/>
          <w:marRight w:val="0"/>
          <w:marTop w:val="0"/>
          <w:marBottom w:val="0"/>
          <w:divBdr>
            <w:top w:val="none" w:sz="0" w:space="0" w:color="auto"/>
            <w:left w:val="none" w:sz="0" w:space="0" w:color="auto"/>
            <w:bottom w:val="none" w:sz="0" w:space="0" w:color="auto"/>
            <w:right w:val="none" w:sz="0" w:space="0" w:color="auto"/>
          </w:divBdr>
        </w:div>
        <w:div w:id="1685132448">
          <w:marLeft w:val="0"/>
          <w:marRight w:val="0"/>
          <w:marTop w:val="0"/>
          <w:marBottom w:val="0"/>
          <w:divBdr>
            <w:top w:val="none" w:sz="0" w:space="0" w:color="auto"/>
            <w:left w:val="none" w:sz="0" w:space="0" w:color="auto"/>
            <w:bottom w:val="none" w:sz="0" w:space="0" w:color="auto"/>
            <w:right w:val="none" w:sz="0" w:space="0" w:color="auto"/>
          </w:divBdr>
        </w:div>
        <w:div w:id="2142070551">
          <w:marLeft w:val="0"/>
          <w:marRight w:val="0"/>
          <w:marTop w:val="0"/>
          <w:marBottom w:val="0"/>
          <w:divBdr>
            <w:top w:val="none" w:sz="0" w:space="0" w:color="auto"/>
            <w:left w:val="none" w:sz="0" w:space="0" w:color="auto"/>
            <w:bottom w:val="none" w:sz="0" w:space="0" w:color="auto"/>
            <w:right w:val="none" w:sz="0" w:space="0" w:color="auto"/>
          </w:divBdr>
        </w:div>
        <w:div w:id="2015839550">
          <w:marLeft w:val="0"/>
          <w:marRight w:val="0"/>
          <w:marTop w:val="0"/>
          <w:marBottom w:val="0"/>
          <w:divBdr>
            <w:top w:val="none" w:sz="0" w:space="0" w:color="auto"/>
            <w:left w:val="none" w:sz="0" w:space="0" w:color="auto"/>
            <w:bottom w:val="none" w:sz="0" w:space="0" w:color="auto"/>
            <w:right w:val="none" w:sz="0" w:space="0" w:color="auto"/>
          </w:divBdr>
        </w:div>
        <w:div w:id="126320492">
          <w:marLeft w:val="0"/>
          <w:marRight w:val="0"/>
          <w:marTop w:val="0"/>
          <w:marBottom w:val="0"/>
          <w:divBdr>
            <w:top w:val="none" w:sz="0" w:space="0" w:color="auto"/>
            <w:left w:val="none" w:sz="0" w:space="0" w:color="auto"/>
            <w:bottom w:val="none" w:sz="0" w:space="0" w:color="auto"/>
            <w:right w:val="none" w:sz="0" w:space="0" w:color="auto"/>
          </w:divBdr>
        </w:div>
        <w:div w:id="2109277444">
          <w:marLeft w:val="0"/>
          <w:marRight w:val="0"/>
          <w:marTop w:val="0"/>
          <w:marBottom w:val="0"/>
          <w:divBdr>
            <w:top w:val="none" w:sz="0" w:space="0" w:color="auto"/>
            <w:left w:val="none" w:sz="0" w:space="0" w:color="auto"/>
            <w:bottom w:val="none" w:sz="0" w:space="0" w:color="auto"/>
            <w:right w:val="none" w:sz="0" w:space="0" w:color="auto"/>
          </w:divBdr>
        </w:div>
        <w:div w:id="1690519210">
          <w:marLeft w:val="0"/>
          <w:marRight w:val="0"/>
          <w:marTop w:val="0"/>
          <w:marBottom w:val="0"/>
          <w:divBdr>
            <w:top w:val="none" w:sz="0" w:space="0" w:color="auto"/>
            <w:left w:val="none" w:sz="0" w:space="0" w:color="auto"/>
            <w:bottom w:val="none" w:sz="0" w:space="0" w:color="auto"/>
            <w:right w:val="none" w:sz="0" w:space="0" w:color="auto"/>
          </w:divBdr>
        </w:div>
        <w:div w:id="221596224">
          <w:marLeft w:val="0"/>
          <w:marRight w:val="0"/>
          <w:marTop w:val="0"/>
          <w:marBottom w:val="0"/>
          <w:divBdr>
            <w:top w:val="none" w:sz="0" w:space="0" w:color="auto"/>
            <w:left w:val="none" w:sz="0" w:space="0" w:color="auto"/>
            <w:bottom w:val="none" w:sz="0" w:space="0" w:color="auto"/>
            <w:right w:val="none" w:sz="0" w:space="0" w:color="auto"/>
          </w:divBdr>
        </w:div>
      </w:divsChild>
    </w:div>
    <w:div w:id="1979332941">
      <w:bodyDiv w:val="1"/>
      <w:marLeft w:val="0"/>
      <w:marRight w:val="0"/>
      <w:marTop w:val="0"/>
      <w:marBottom w:val="0"/>
      <w:divBdr>
        <w:top w:val="none" w:sz="0" w:space="0" w:color="auto"/>
        <w:left w:val="none" w:sz="0" w:space="0" w:color="auto"/>
        <w:bottom w:val="none" w:sz="0" w:space="0" w:color="auto"/>
        <w:right w:val="none" w:sz="0" w:space="0" w:color="auto"/>
      </w:divBdr>
      <w:divsChild>
        <w:div w:id="43526504">
          <w:marLeft w:val="0"/>
          <w:marRight w:val="0"/>
          <w:marTop w:val="0"/>
          <w:marBottom w:val="0"/>
          <w:divBdr>
            <w:top w:val="none" w:sz="0" w:space="0" w:color="auto"/>
            <w:left w:val="none" w:sz="0" w:space="0" w:color="auto"/>
            <w:bottom w:val="none" w:sz="0" w:space="0" w:color="auto"/>
            <w:right w:val="none" w:sz="0" w:space="0" w:color="auto"/>
          </w:divBdr>
        </w:div>
        <w:div w:id="128059618">
          <w:marLeft w:val="0"/>
          <w:marRight w:val="0"/>
          <w:marTop w:val="0"/>
          <w:marBottom w:val="0"/>
          <w:divBdr>
            <w:top w:val="none" w:sz="0" w:space="0" w:color="auto"/>
            <w:left w:val="none" w:sz="0" w:space="0" w:color="auto"/>
            <w:bottom w:val="none" w:sz="0" w:space="0" w:color="auto"/>
            <w:right w:val="none" w:sz="0" w:space="0" w:color="auto"/>
          </w:divBdr>
        </w:div>
        <w:div w:id="1435974144">
          <w:marLeft w:val="0"/>
          <w:marRight w:val="0"/>
          <w:marTop w:val="0"/>
          <w:marBottom w:val="0"/>
          <w:divBdr>
            <w:top w:val="none" w:sz="0" w:space="0" w:color="auto"/>
            <w:left w:val="none" w:sz="0" w:space="0" w:color="auto"/>
            <w:bottom w:val="none" w:sz="0" w:space="0" w:color="auto"/>
            <w:right w:val="none" w:sz="0" w:space="0" w:color="auto"/>
          </w:divBdr>
        </w:div>
        <w:div w:id="141241279">
          <w:marLeft w:val="0"/>
          <w:marRight w:val="0"/>
          <w:marTop w:val="0"/>
          <w:marBottom w:val="0"/>
          <w:divBdr>
            <w:top w:val="none" w:sz="0" w:space="0" w:color="auto"/>
            <w:left w:val="none" w:sz="0" w:space="0" w:color="auto"/>
            <w:bottom w:val="none" w:sz="0" w:space="0" w:color="auto"/>
            <w:right w:val="none" w:sz="0" w:space="0" w:color="auto"/>
          </w:divBdr>
        </w:div>
        <w:div w:id="1349261074">
          <w:marLeft w:val="0"/>
          <w:marRight w:val="0"/>
          <w:marTop w:val="0"/>
          <w:marBottom w:val="0"/>
          <w:divBdr>
            <w:top w:val="none" w:sz="0" w:space="0" w:color="auto"/>
            <w:left w:val="none" w:sz="0" w:space="0" w:color="auto"/>
            <w:bottom w:val="none" w:sz="0" w:space="0" w:color="auto"/>
            <w:right w:val="none" w:sz="0" w:space="0" w:color="auto"/>
          </w:divBdr>
        </w:div>
        <w:div w:id="1285650945">
          <w:marLeft w:val="0"/>
          <w:marRight w:val="0"/>
          <w:marTop w:val="0"/>
          <w:marBottom w:val="0"/>
          <w:divBdr>
            <w:top w:val="none" w:sz="0" w:space="0" w:color="auto"/>
            <w:left w:val="none" w:sz="0" w:space="0" w:color="auto"/>
            <w:bottom w:val="none" w:sz="0" w:space="0" w:color="auto"/>
            <w:right w:val="none" w:sz="0" w:space="0" w:color="auto"/>
          </w:divBdr>
        </w:div>
        <w:div w:id="835876741">
          <w:marLeft w:val="0"/>
          <w:marRight w:val="0"/>
          <w:marTop w:val="0"/>
          <w:marBottom w:val="0"/>
          <w:divBdr>
            <w:top w:val="none" w:sz="0" w:space="0" w:color="auto"/>
            <w:left w:val="none" w:sz="0" w:space="0" w:color="auto"/>
            <w:bottom w:val="none" w:sz="0" w:space="0" w:color="auto"/>
            <w:right w:val="none" w:sz="0" w:space="0" w:color="auto"/>
          </w:divBdr>
        </w:div>
        <w:div w:id="1385518647">
          <w:marLeft w:val="0"/>
          <w:marRight w:val="0"/>
          <w:marTop w:val="0"/>
          <w:marBottom w:val="0"/>
          <w:divBdr>
            <w:top w:val="none" w:sz="0" w:space="0" w:color="auto"/>
            <w:left w:val="none" w:sz="0" w:space="0" w:color="auto"/>
            <w:bottom w:val="none" w:sz="0" w:space="0" w:color="auto"/>
            <w:right w:val="none" w:sz="0" w:space="0" w:color="auto"/>
          </w:divBdr>
        </w:div>
        <w:div w:id="650139730">
          <w:marLeft w:val="0"/>
          <w:marRight w:val="0"/>
          <w:marTop w:val="0"/>
          <w:marBottom w:val="0"/>
          <w:divBdr>
            <w:top w:val="none" w:sz="0" w:space="0" w:color="auto"/>
            <w:left w:val="none" w:sz="0" w:space="0" w:color="auto"/>
            <w:bottom w:val="none" w:sz="0" w:space="0" w:color="auto"/>
            <w:right w:val="none" w:sz="0" w:space="0" w:color="auto"/>
          </w:divBdr>
        </w:div>
        <w:div w:id="586158716">
          <w:marLeft w:val="0"/>
          <w:marRight w:val="0"/>
          <w:marTop w:val="0"/>
          <w:marBottom w:val="0"/>
          <w:divBdr>
            <w:top w:val="none" w:sz="0" w:space="0" w:color="auto"/>
            <w:left w:val="none" w:sz="0" w:space="0" w:color="auto"/>
            <w:bottom w:val="none" w:sz="0" w:space="0" w:color="auto"/>
            <w:right w:val="none" w:sz="0" w:space="0" w:color="auto"/>
          </w:divBdr>
        </w:div>
        <w:div w:id="883831169">
          <w:marLeft w:val="0"/>
          <w:marRight w:val="0"/>
          <w:marTop w:val="0"/>
          <w:marBottom w:val="0"/>
          <w:divBdr>
            <w:top w:val="none" w:sz="0" w:space="0" w:color="auto"/>
            <w:left w:val="none" w:sz="0" w:space="0" w:color="auto"/>
            <w:bottom w:val="none" w:sz="0" w:space="0" w:color="auto"/>
            <w:right w:val="none" w:sz="0" w:space="0" w:color="auto"/>
          </w:divBdr>
        </w:div>
        <w:div w:id="1257787685">
          <w:marLeft w:val="0"/>
          <w:marRight w:val="0"/>
          <w:marTop w:val="0"/>
          <w:marBottom w:val="0"/>
          <w:divBdr>
            <w:top w:val="none" w:sz="0" w:space="0" w:color="auto"/>
            <w:left w:val="none" w:sz="0" w:space="0" w:color="auto"/>
            <w:bottom w:val="none" w:sz="0" w:space="0" w:color="auto"/>
            <w:right w:val="none" w:sz="0" w:space="0" w:color="auto"/>
          </w:divBdr>
        </w:div>
        <w:div w:id="547181851">
          <w:marLeft w:val="0"/>
          <w:marRight w:val="0"/>
          <w:marTop w:val="0"/>
          <w:marBottom w:val="0"/>
          <w:divBdr>
            <w:top w:val="none" w:sz="0" w:space="0" w:color="auto"/>
            <w:left w:val="none" w:sz="0" w:space="0" w:color="auto"/>
            <w:bottom w:val="none" w:sz="0" w:space="0" w:color="auto"/>
            <w:right w:val="none" w:sz="0" w:space="0" w:color="auto"/>
          </w:divBdr>
        </w:div>
        <w:div w:id="542984230">
          <w:marLeft w:val="0"/>
          <w:marRight w:val="0"/>
          <w:marTop w:val="0"/>
          <w:marBottom w:val="0"/>
          <w:divBdr>
            <w:top w:val="none" w:sz="0" w:space="0" w:color="auto"/>
            <w:left w:val="none" w:sz="0" w:space="0" w:color="auto"/>
            <w:bottom w:val="none" w:sz="0" w:space="0" w:color="auto"/>
            <w:right w:val="none" w:sz="0" w:space="0" w:color="auto"/>
          </w:divBdr>
        </w:div>
        <w:div w:id="54596843">
          <w:marLeft w:val="0"/>
          <w:marRight w:val="0"/>
          <w:marTop w:val="0"/>
          <w:marBottom w:val="0"/>
          <w:divBdr>
            <w:top w:val="none" w:sz="0" w:space="0" w:color="auto"/>
            <w:left w:val="none" w:sz="0" w:space="0" w:color="auto"/>
            <w:bottom w:val="none" w:sz="0" w:space="0" w:color="auto"/>
            <w:right w:val="none" w:sz="0" w:space="0" w:color="auto"/>
          </w:divBdr>
        </w:div>
        <w:div w:id="323435367">
          <w:marLeft w:val="0"/>
          <w:marRight w:val="0"/>
          <w:marTop w:val="0"/>
          <w:marBottom w:val="0"/>
          <w:divBdr>
            <w:top w:val="none" w:sz="0" w:space="0" w:color="auto"/>
            <w:left w:val="none" w:sz="0" w:space="0" w:color="auto"/>
            <w:bottom w:val="none" w:sz="0" w:space="0" w:color="auto"/>
            <w:right w:val="none" w:sz="0" w:space="0" w:color="auto"/>
          </w:divBdr>
        </w:div>
      </w:divsChild>
    </w:div>
    <w:div w:id="2126000900">
      <w:bodyDiv w:val="1"/>
      <w:marLeft w:val="0"/>
      <w:marRight w:val="0"/>
      <w:marTop w:val="0"/>
      <w:marBottom w:val="0"/>
      <w:divBdr>
        <w:top w:val="none" w:sz="0" w:space="0" w:color="auto"/>
        <w:left w:val="none" w:sz="0" w:space="0" w:color="auto"/>
        <w:bottom w:val="none" w:sz="0" w:space="0" w:color="auto"/>
        <w:right w:val="none" w:sz="0" w:space="0" w:color="auto"/>
      </w:divBdr>
      <w:divsChild>
        <w:div w:id="1837375027">
          <w:marLeft w:val="0"/>
          <w:marRight w:val="0"/>
          <w:marTop w:val="0"/>
          <w:marBottom w:val="0"/>
          <w:divBdr>
            <w:top w:val="none" w:sz="0" w:space="0" w:color="auto"/>
            <w:left w:val="none" w:sz="0" w:space="0" w:color="auto"/>
            <w:bottom w:val="none" w:sz="0" w:space="0" w:color="auto"/>
            <w:right w:val="none" w:sz="0" w:space="0" w:color="auto"/>
          </w:divBdr>
        </w:div>
        <w:div w:id="388961585">
          <w:marLeft w:val="0"/>
          <w:marRight w:val="0"/>
          <w:marTop w:val="0"/>
          <w:marBottom w:val="0"/>
          <w:divBdr>
            <w:top w:val="none" w:sz="0" w:space="0" w:color="auto"/>
            <w:left w:val="none" w:sz="0" w:space="0" w:color="auto"/>
            <w:bottom w:val="none" w:sz="0" w:space="0" w:color="auto"/>
            <w:right w:val="none" w:sz="0" w:space="0" w:color="auto"/>
          </w:divBdr>
        </w:div>
        <w:div w:id="13113796">
          <w:marLeft w:val="0"/>
          <w:marRight w:val="0"/>
          <w:marTop w:val="0"/>
          <w:marBottom w:val="0"/>
          <w:divBdr>
            <w:top w:val="none" w:sz="0" w:space="0" w:color="auto"/>
            <w:left w:val="none" w:sz="0" w:space="0" w:color="auto"/>
            <w:bottom w:val="none" w:sz="0" w:space="0" w:color="auto"/>
            <w:right w:val="none" w:sz="0" w:space="0" w:color="auto"/>
          </w:divBdr>
        </w:div>
        <w:div w:id="1893033446">
          <w:marLeft w:val="0"/>
          <w:marRight w:val="0"/>
          <w:marTop w:val="0"/>
          <w:marBottom w:val="0"/>
          <w:divBdr>
            <w:top w:val="none" w:sz="0" w:space="0" w:color="auto"/>
            <w:left w:val="none" w:sz="0" w:space="0" w:color="auto"/>
            <w:bottom w:val="none" w:sz="0" w:space="0" w:color="auto"/>
            <w:right w:val="none" w:sz="0" w:space="0" w:color="auto"/>
          </w:divBdr>
        </w:div>
        <w:div w:id="1910573573">
          <w:marLeft w:val="0"/>
          <w:marRight w:val="0"/>
          <w:marTop w:val="0"/>
          <w:marBottom w:val="0"/>
          <w:divBdr>
            <w:top w:val="none" w:sz="0" w:space="0" w:color="auto"/>
            <w:left w:val="none" w:sz="0" w:space="0" w:color="auto"/>
            <w:bottom w:val="none" w:sz="0" w:space="0" w:color="auto"/>
            <w:right w:val="none" w:sz="0" w:space="0" w:color="auto"/>
          </w:divBdr>
        </w:div>
        <w:div w:id="765687766">
          <w:marLeft w:val="0"/>
          <w:marRight w:val="0"/>
          <w:marTop w:val="0"/>
          <w:marBottom w:val="0"/>
          <w:divBdr>
            <w:top w:val="none" w:sz="0" w:space="0" w:color="auto"/>
            <w:left w:val="none" w:sz="0" w:space="0" w:color="auto"/>
            <w:bottom w:val="none" w:sz="0" w:space="0" w:color="auto"/>
            <w:right w:val="none" w:sz="0" w:space="0" w:color="auto"/>
          </w:divBdr>
        </w:div>
        <w:div w:id="1766145357">
          <w:marLeft w:val="0"/>
          <w:marRight w:val="0"/>
          <w:marTop w:val="0"/>
          <w:marBottom w:val="0"/>
          <w:divBdr>
            <w:top w:val="none" w:sz="0" w:space="0" w:color="auto"/>
            <w:left w:val="none" w:sz="0" w:space="0" w:color="auto"/>
            <w:bottom w:val="none" w:sz="0" w:space="0" w:color="auto"/>
            <w:right w:val="none" w:sz="0" w:space="0" w:color="auto"/>
          </w:divBdr>
        </w:div>
        <w:div w:id="810901516">
          <w:marLeft w:val="0"/>
          <w:marRight w:val="0"/>
          <w:marTop w:val="0"/>
          <w:marBottom w:val="0"/>
          <w:divBdr>
            <w:top w:val="none" w:sz="0" w:space="0" w:color="auto"/>
            <w:left w:val="none" w:sz="0" w:space="0" w:color="auto"/>
            <w:bottom w:val="none" w:sz="0" w:space="0" w:color="auto"/>
            <w:right w:val="none" w:sz="0" w:space="0" w:color="auto"/>
          </w:divBdr>
        </w:div>
        <w:div w:id="1408915740">
          <w:marLeft w:val="0"/>
          <w:marRight w:val="0"/>
          <w:marTop w:val="0"/>
          <w:marBottom w:val="0"/>
          <w:divBdr>
            <w:top w:val="none" w:sz="0" w:space="0" w:color="auto"/>
            <w:left w:val="none" w:sz="0" w:space="0" w:color="auto"/>
            <w:bottom w:val="none" w:sz="0" w:space="0" w:color="auto"/>
            <w:right w:val="none" w:sz="0" w:space="0" w:color="auto"/>
          </w:divBdr>
        </w:div>
        <w:div w:id="490679013">
          <w:marLeft w:val="0"/>
          <w:marRight w:val="0"/>
          <w:marTop w:val="0"/>
          <w:marBottom w:val="0"/>
          <w:divBdr>
            <w:top w:val="none" w:sz="0" w:space="0" w:color="auto"/>
            <w:left w:val="none" w:sz="0" w:space="0" w:color="auto"/>
            <w:bottom w:val="none" w:sz="0" w:space="0" w:color="auto"/>
            <w:right w:val="none" w:sz="0" w:space="0" w:color="auto"/>
          </w:divBdr>
        </w:div>
        <w:div w:id="106659783">
          <w:marLeft w:val="0"/>
          <w:marRight w:val="0"/>
          <w:marTop w:val="0"/>
          <w:marBottom w:val="0"/>
          <w:divBdr>
            <w:top w:val="none" w:sz="0" w:space="0" w:color="auto"/>
            <w:left w:val="none" w:sz="0" w:space="0" w:color="auto"/>
            <w:bottom w:val="none" w:sz="0" w:space="0" w:color="auto"/>
            <w:right w:val="none" w:sz="0" w:space="0" w:color="auto"/>
          </w:divBdr>
        </w:div>
        <w:div w:id="379525221">
          <w:marLeft w:val="0"/>
          <w:marRight w:val="0"/>
          <w:marTop w:val="0"/>
          <w:marBottom w:val="0"/>
          <w:divBdr>
            <w:top w:val="none" w:sz="0" w:space="0" w:color="auto"/>
            <w:left w:val="none" w:sz="0" w:space="0" w:color="auto"/>
            <w:bottom w:val="none" w:sz="0" w:space="0" w:color="auto"/>
            <w:right w:val="none" w:sz="0" w:space="0" w:color="auto"/>
          </w:divBdr>
        </w:div>
        <w:div w:id="1549300598">
          <w:marLeft w:val="0"/>
          <w:marRight w:val="0"/>
          <w:marTop w:val="0"/>
          <w:marBottom w:val="0"/>
          <w:divBdr>
            <w:top w:val="none" w:sz="0" w:space="0" w:color="auto"/>
            <w:left w:val="none" w:sz="0" w:space="0" w:color="auto"/>
            <w:bottom w:val="none" w:sz="0" w:space="0" w:color="auto"/>
            <w:right w:val="none" w:sz="0" w:space="0" w:color="auto"/>
          </w:divBdr>
        </w:div>
        <w:div w:id="1324240646">
          <w:marLeft w:val="0"/>
          <w:marRight w:val="0"/>
          <w:marTop w:val="0"/>
          <w:marBottom w:val="0"/>
          <w:divBdr>
            <w:top w:val="none" w:sz="0" w:space="0" w:color="auto"/>
            <w:left w:val="none" w:sz="0" w:space="0" w:color="auto"/>
            <w:bottom w:val="none" w:sz="0" w:space="0" w:color="auto"/>
            <w:right w:val="none" w:sz="0" w:space="0" w:color="auto"/>
          </w:divBdr>
        </w:div>
        <w:div w:id="1224684133">
          <w:marLeft w:val="0"/>
          <w:marRight w:val="0"/>
          <w:marTop w:val="0"/>
          <w:marBottom w:val="0"/>
          <w:divBdr>
            <w:top w:val="none" w:sz="0" w:space="0" w:color="auto"/>
            <w:left w:val="none" w:sz="0" w:space="0" w:color="auto"/>
            <w:bottom w:val="none" w:sz="0" w:space="0" w:color="auto"/>
            <w:right w:val="none" w:sz="0" w:space="0" w:color="auto"/>
          </w:divBdr>
        </w:div>
        <w:div w:id="1608848224">
          <w:marLeft w:val="0"/>
          <w:marRight w:val="0"/>
          <w:marTop w:val="0"/>
          <w:marBottom w:val="0"/>
          <w:divBdr>
            <w:top w:val="none" w:sz="0" w:space="0" w:color="auto"/>
            <w:left w:val="none" w:sz="0" w:space="0" w:color="auto"/>
            <w:bottom w:val="none" w:sz="0" w:space="0" w:color="auto"/>
            <w:right w:val="none" w:sz="0" w:space="0" w:color="auto"/>
          </w:divBdr>
        </w:div>
        <w:div w:id="1298608654">
          <w:marLeft w:val="0"/>
          <w:marRight w:val="0"/>
          <w:marTop w:val="0"/>
          <w:marBottom w:val="0"/>
          <w:divBdr>
            <w:top w:val="none" w:sz="0" w:space="0" w:color="auto"/>
            <w:left w:val="none" w:sz="0" w:space="0" w:color="auto"/>
            <w:bottom w:val="none" w:sz="0" w:space="0" w:color="auto"/>
            <w:right w:val="none" w:sz="0" w:space="0" w:color="auto"/>
          </w:divBdr>
        </w:div>
        <w:div w:id="215436148">
          <w:marLeft w:val="0"/>
          <w:marRight w:val="0"/>
          <w:marTop w:val="0"/>
          <w:marBottom w:val="0"/>
          <w:divBdr>
            <w:top w:val="none" w:sz="0" w:space="0" w:color="auto"/>
            <w:left w:val="none" w:sz="0" w:space="0" w:color="auto"/>
            <w:bottom w:val="none" w:sz="0" w:space="0" w:color="auto"/>
            <w:right w:val="none" w:sz="0" w:space="0" w:color="auto"/>
          </w:divBdr>
        </w:div>
        <w:div w:id="1375930598">
          <w:marLeft w:val="0"/>
          <w:marRight w:val="0"/>
          <w:marTop w:val="0"/>
          <w:marBottom w:val="0"/>
          <w:divBdr>
            <w:top w:val="none" w:sz="0" w:space="0" w:color="auto"/>
            <w:left w:val="none" w:sz="0" w:space="0" w:color="auto"/>
            <w:bottom w:val="none" w:sz="0" w:space="0" w:color="auto"/>
            <w:right w:val="none" w:sz="0" w:space="0" w:color="auto"/>
          </w:divBdr>
        </w:div>
        <w:div w:id="1660768486">
          <w:marLeft w:val="0"/>
          <w:marRight w:val="0"/>
          <w:marTop w:val="0"/>
          <w:marBottom w:val="0"/>
          <w:divBdr>
            <w:top w:val="none" w:sz="0" w:space="0" w:color="auto"/>
            <w:left w:val="none" w:sz="0" w:space="0" w:color="auto"/>
            <w:bottom w:val="none" w:sz="0" w:space="0" w:color="auto"/>
            <w:right w:val="none" w:sz="0" w:space="0" w:color="auto"/>
          </w:divBdr>
        </w:div>
        <w:div w:id="489716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1892</Words>
  <Characters>10219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Licitação</cp:lastModifiedBy>
  <cp:revision>6</cp:revision>
  <dcterms:created xsi:type="dcterms:W3CDTF">2026-07-17T16:34:00Z</dcterms:created>
  <dcterms:modified xsi:type="dcterms:W3CDTF">2026-07-17T17:51:00Z</dcterms:modified>
</cp:coreProperties>
</file>