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7E635" w14:textId="77777777" w:rsidR="00983BD4" w:rsidRDefault="00983BD4" w:rsidP="00983BD4">
      <w:pPr>
        <w:spacing w:line="276" w:lineRule="auto"/>
        <w:ind w:leftChars="0" w:left="2" w:hanging="2"/>
        <w:jc w:val="center"/>
        <w:rPr>
          <w:rFonts w:ascii="Times New Roman" w:hAnsi="Times New Roman" w:cs="Times New Roman"/>
          <w:b/>
          <w:color w:val="FF0000"/>
          <w:sz w:val="21"/>
          <w:szCs w:val="21"/>
          <w:u w:val="single"/>
        </w:rPr>
      </w:pPr>
    </w:p>
    <w:p w14:paraId="0A0FE02E" w14:textId="456CB4F8" w:rsidR="00C3416C" w:rsidRPr="008127DA" w:rsidRDefault="000773D2" w:rsidP="00983BD4">
      <w:pPr>
        <w:spacing w:line="276" w:lineRule="auto"/>
        <w:ind w:leftChars="0" w:left="2" w:hanging="2"/>
        <w:jc w:val="center"/>
        <w:rPr>
          <w:rFonts w:ascii="Times New Roman" w:hAnsi="Times New Roman" w:cs="Times New Roman"/>
          <w:b/>
          <w:sz w:val="21"/>
          <w:szCs w:val="21"/>
          <w:u w:val="single"/>
        </w:rPr>
      </w:pPr>
      <w:r w:rsidRPr="008127DA">
        <w:rPr>
          <w:rFonts w:ascii="Times New Roman" w:hAnsi="Times New Roman" w:cs="Times New Roman"/>
          <w:b/>
          <w:sz w:val="21"/>
          <w:szCs w:val="21"/>
          <w:u w:val="single"/>
        </w:rPr>
        <w:t xml:space="preserve">EDITAL </w:t>
      </w:r>
      <w:r w:rsidR="006B0EED" w:rsidRPr="008127DA">
        <w:rPr>
          <w:rFonts w:ascii="Times New Roman" w:hAnsi="Times New Roman" w:cs="Times New Roman"/>
          <w:b/>
          <w:sz w:val="21"/>
          <w:szCs w:val="21"/>
          <w:u w:val="single"/>
        </w:rPr>
        <w:t xml:space="preserve">PREGÃO PRESENCIAL </w:t>
      </w:r>
      <w:r w:rsidR="00373FA6" w:rsidRPr="008127DA">
        <w:rPr>
          <w:rFonts w:ascii="Times New Roman" w:hAnsi="Times New Roman" w:cs="Times New Roman"/>
          <w:b/>
          <w:sz w:val="21"/>
          <w:szCs w:val="21"/>
          <w:u w:val="single"/>
        </w:rPr>
        <w:t xml:space="preserve">Nº </w:t>
      </w:r>
      <w:r w:rsidR="008127DA" w:rsidRPr="008127DA">
        <w:rPr>
          <w:rFonts w:ascii="Times New Roman" w:hAnsi="Times New Roman" w:cs="Times New Roman"/>
          <w:b/>
          <w:sz w:val="21"/>
          <w:szCs w:val="21"/>
          <w:u w:val="single"/>
        </w:rPr>
        <w:t>18</w:t>
      </w:r>
      <w:r w:rsidR="00C3416C" w:rsidRPr="008127DA">
        <w:rPr>
          <w:rFonts w:ascii="Times New Roman" w:hAnsi="Times New Roman" w:cs="Times New Roman"/>
          <w:b/>
          <w:sz w:val="21"/>
          <w:szCs w:val="21"/>
          <w:u w:val="single"/>
        </w:rPr>
        <w:t>/202</w:t>
      </w:r>
      <w:r w:rsidR="00745CBE" w:rsidRPr="008127DA">
        <w:rPr>
          <w:rFonts w:ascii="Times New Roman" w:hAnsi="Times New Roman" w:cs="Times New Roman"/>
          <w:b/>
          <w:sz w:val="21"/>
          <w:szCs w:val="21"/>
          <w:u w:val="single"/>
        </w:rPr>
        <w:t>6</w:t>
      </w:r>
    </w:p>
    <w:p w14:paraId="4D45D02E" w14:textId="2EAD234B" w:rsidR="007A5366" w:rsidRPr="008127DA" w:rsidRDefault="00C3416C" w:rsidP="00983BD4">
      <w:pPr>
        <w:spacing w:line="276" w:lineRule="auto"/>
        <w:ind w:leftChars="0" w:left="2" w:hanging="2"/>
        <w:jc w:val="center"/>
        <w:rPr>
          <w:rFonts w:ascii="Times New Roman" w:hAnsi="Times New Roman" w:cs="Times New Roman"/>
          <w:sz w:val="21"/>
          <w:szCs w:val="21"/>
          <w:u w:val="single"/>
        </w:rPr>
      </w:pPr>
      <w:r w:rsidRPr="008127DA">
        <w:rPr>
          <w:rFonts w:ascii="Times New Roman" w:hAnsi="Times New Roman" w:cs="Times New Roman"/>
          <w:b/>
          <w:sz w:val="21"/>
          <w:szCs w:val="21"/>
          <w:u w:val="single"/>
        </w:rPr>
        <w:t xml:space="preserve">SISTEMA DE </w:t>
      </w:r>
      <w:r w:rsidR="000773D2" w:rsidRPr="008127DA">
        <w:rPr>
          <w:rFonts w:ascii="Times New Roman" w:hAnsi="Times New Roman" w:cs="Times New Roman"/>
          <w:b/>
          <w:sz w:val="21"/>
          <w:szCs w:val="21"/>
          <w:u w:val="single"/>
        </w:rPr>
        <w:t>REGISTRO DE PREÇOS</w:t>
      </w:r>
      <w:r w:rsidR="006B0EED" w:rsidRPr="008127DA">
        <w:rPr>
          <w:rFonts w:ascii="Times New Roman" w:hAnsi="Times New Roman" w:cs="Times New Roman"/>
          <w:b/>
          <w:sz w:val="21"/>
          <w:szCs w:val="21"/>
          <w:u w:val="single"/>
        </w:rPr>
        <w:t xml:space="preserve"> </w:t>
      </w:r>
    </w:p>
    <w:p w14:paraId="0A5043C4" w14:textId="0AD1D3E5" w:rsidR="007A5366" w:rsidRPr="008127DA" w:rsidRDefault="006B0EED" w:rsidP="00983BD4">
      <w:pPr>
        <w:spacing w:line="276" w:lineRule="auto"/>
        <w:ind w:leftChars="0" w:left="2" w:hanging="2"/>
        <w:jc w:val="center"/>
        <w:rPr>
          <w:rFonts w:ascii="Times New Roman" w:hAnsi="Times New Roman" w:cs="Times New Roman"/>
          <w:sz w:val="21"/>
          <w:szCs w:val="21"/>
          <w:u w:val="single"/>
        </w:rPr>
      </w:pPr>
      <w:r w:rsidRPr="008127DA">
        <w:rPr>
          <w:rFonts w:ascii="Times New Roman" w:hAnsi="Times New Roman" w:cs="Times New Roman"/>
          <w:b/>
          <w:sz w:val="21"/>
          <w:szCs w:val="21"/>
          <w:u w:val="single"/>
        </w:rPr>
        <w:t xml:space="preserve">PROCESSO ADMINISTRATIVO Nº </w:t>
      </w:r>
      <w:r w:rsidR="008127DA" w:rsidRPr="008127DA">
        <w:rPr>
          <w:rFonts w:ascii="Times New Roman" w:hAnsi="Times New Roman" w:cs="Times New Roman"/>
          <w:b/>
          <w:sz w:val="21"/>
          <w:szCs w:val="21"/>
          <w:u w:val="single"/>
        </w:rPr>
        <w:t>102</w:t>
      </w:r>
      <w:r w:rsidR="008127DA">
        <w:rPr>
          <w:rFonts w:ascii="Times New Roman" w:hAnsi="Times New Roman" w:cs="Times New Roman"/>
          <w:b/>
          <w:sz w:val="21"/>
          <w:szCs w:val="21"/>
          <w:u w:val="single"/>
        </w:rPr>
        <w:t>/</w:t>
      </w:r>
      <w:r w:rsidR="00C3416C" w:rsidRPr="008127DA">
        <w:rPr>
          <w:rFonts w:ascii="Times New Roman" w:hAnsi="Times New Roman" w:cs="Times New Roman"/>
          <w:b/>
          <w:sz w:val="21"/>
          <w:szCs w:val="21"/>
          <w:u w:val="single"/>
        </w:rPr>
        <w:t>202</w:t>
      </w:r>
      <w:r w:rsidR="00745CBE" w:rsidRPr="008127DA">
        <w:rPr>
          <w:rFonts w:ascii="Times New Roman" w:hAnsi="Times New Roman" w:cs="Times New Roman"/>
          <w:b/>
          <w:sz w:val="21"/>
          <w:szCs w:val="21"/>
          <w:u w:val="single"/>
        </w:rPr>
        <w:t>6</w:t>
      </w:r>
    </w:p>
    <w:p w14:paraId="44445B84" w14:textId="77777777" w:rsidR="007A5366" w:rsidRPr="008127DA" w:rsidRDefault="007A5366" w:rsidP="00983BD4">
      <w:pPr>
        <w:spacing w:line="276" w:lineRule="auto"/>
        <w:ind w:leftChars="0" w:left="2" w:hanging="2"/>
        <w:rPr>
          <w:rFonts w:ascii="Times New Roman" w:hAnsi="Times New Roman" w:cs="Times New Roman"/>
          <w:sz w:val="21"/>
          <w:szCs w:val="21"/>
          <w:u w:val="single"/>
        </w:rPr>
      </w:pPr>
    </w:p>
    <w:p w14:paraId="0187D573" w14:textId="77777777" w:rsidR="000773D2" w:rsidRPr="008127DA" w:rsidRDefault="000773D2" w:rsidP="00983BD4">
      <w:pPr>
        <w:suppressAutoHyphens w:val="0"/>
        <w:autoSpaceDE w:val="0"/>
        <w:autoSpaceDN w:val="0"/>
        <w:adjustRightInd w:val="0"/>
        <w:spacing w:line="276" w:lineRule="auto"/>
        <w:ind w:leftChars="0" w:left="0" w:firstLineChars="0" w:firstLine="0"/>
        <w:textDirection w:val="lrTb"/>
        <w:textAlignment w:val="auto"/>
        <w:outlineLvl w:val="9"/>
        <w:rPr>
          <w:rFonts w:ascii="Times New Roman" w:eastAsia="Arial" w:hAnsi="Times New Roman" w:cs="Times New Roman"/>
          <w:position w:val="0"/>
          <w:sz w:val="21"/>
          <w:szCs w:val="21"/>
        </w:rPr>
      </w:pPr>
      <w:r w:rsidRPr="008127DA">
        <w:rPr>
          <w:rFonts w:ascii="Times New Roman" w:eastAsia="Arial" w:hAnsi="Times New Roman" w:cs="Times New Roman"/>
          <w:b/>
          <w:bCs/>
          <w:position w:val="0"/>
          <w:sz w:val="21"/>
          <w:szCs w:val="21"/>
        </w:rPr>
        <w:t>Tipo de Julgamento:</w:t>
      </w:r>
      <w:r w:rsidRPr="008127DA">
        <w:rPr>
          <w:rFonts w:ascii="Times New Roman" w:eastAsia="Arial" w:hAnsi="Times New Roman" w:cs="Times New Roman"/>
          <w:position w:val="0"/>
          <w:sz w:val="21"/>
          <w:szCs w:val="21"/>
        </w:rPr>
        <w:t xml:space="preserve"> Menor Preço por item</w:t>
      </w:r>
    </w:p>
    <w:p w14:paraId="5314581F" w14:textId="338C796F" w:rsidR="000773D2" w:rsidRPr="008127DA" w:rsidRDefault="000773D2" w:rsidP="00983BD4">
      <w:pPr>
        <w:tabs>
          <w:tab w:val="right" w:pos="10204"/>
        </w:tabs>
        <w:suppressAutoHyphens w:val="0"/>
        <w:autoSpaceDE w:val="0"/>
        <w:autoSpaceDN w:val="0"/>
        <w:adjustRightInd w:val="0"/>
        <w:spacing w:line="276" w:lineRule="auto"/>
        <w:ind w:leftChars="0" w:left="0" w:firstLineChars="0" w:firstLine="0"/>
        <w:textDirection w:val="lrTb"/>
        <w:textAlignment w:val="auto"/>
        <w:outlineLvl w:val="9"/>
        <w:rPr>
          <w:rFonts w:ascii="Times New Roman" w:eastAsia="Arial" w:hAnsi="Times New Roman" w:cs="Times New Roman"/>
          <w:position w:val="0"/>
          <w:sz w:val="21"/>
          <w:szCs w:val="21"/>
        </w:rPr>
      </w:pPr>
      <w:r w:rsidRPr="008127DA">
        <w:rPr>
          <w:rFonts w:ascii="Times New Roman" w:eastAsia="Arial" w:hAnsi="Times New Roman" w:cs="Times New Roman"/>
          <w:b/>
          <w:bCs/>
          <w:position w:val="0"/>
          <w:sz w:val="21"/>
          <w:szCs w:val="21"/>
        </w:rPr>
        <w:t>Modo de disputa:</w:t>
      </w:r>
      <w:r w:rsidRPr="008127DA">
        <w:rPr>
          <w:rFonts w:ascii="Times New Roman" w:eastAsia="Arial" w:hAnsi="Times New Roman" w:cs="Times New Roman"/>
          <w:position w:val="0"/>
          <w:sz w:val="21"/>
          <w:szCs w:val="21"/>
        </w:rPr>
        <w:t xml:space="preserve"> </w:t>
      </w:r>
      <w:r w:rsidR="00012EF5" w:rsidRPr="008127DA">
        <w:rPr>
          <w:rFonts w:ascii="Times New Roman" w:eastAsia="Arial" w:hAnsi="Times New Roman" w:cs="Times New Roman"/>
          <w:position w:val="0"/>
          <w:sz w:val="21"/>
          <w:szCs w:val="21"/>
        </w:rPr>
        <w:t>FECHADO/</w:t>
      </w:r>
      <w:r w:rsidRPr="008127DA">
        <w:rPr>
          <w:rFonts w:ascii="Times New Roman" w:eastAsia="Arial" w:hAnsi="Times New Roman" w:cs="Times New Roman"/>
          <w:position w:val="0"/>
          <w:sz w:val="21"/>
          <w:szCs w:val="21"/>
        </w:rPr>
        <w:t>ABERTO</w:t>
      </w:r>
      <w:r w:rsidR="006C05BF" w:rsidRPr="008127DA">
        <w:rPr>
          <w:rFonts w:ascii="Times New Roman" w:eastAsia="Arial" w:hAnsi="Times New Roman" w:cs="Times New Roman"/>
          <w:position w:val="0"/>
          <w:sz w:val="21"/>
          <w:szCs w:val="21"/>
        </w:rPr>
        <w:tab/>
      </w:r>
    </w:p>
    <w:p w14:paraId="4E8571B5" w14:textId="500C1A94" w:rsidR="000773D2" w:rsidRPr="008127DA" w:rsidRDefault="000773D2" w:rsidP="00983BD4">
      <w:pPr>
        <w:suppressAutoHyphens w:val="0"/>
        <w:autoSpaceDE w:val="0"/>
        <w:autoSpaceDN w:val="0"/>
        <w:adjustRightInd w:val="0"/>
        <w:spacing w:line="276" w:lineRule="auto"/>
        <w:ind w:leftChars="0" w:left="0" w:firstLineChars="0" w:firstLine="0"/>
        <w:textDirection w:val="lrTb"/>
        <w:textAlignment w:val="auto"/>
        <w:outlineLvl w:val="9"/>
        <w:rPr>
          <w:rFonts w:ascii="Times New Roman" w:eastAsia="Arial" w:hAnsi="Times New Roman" w:cs="Times New Roman"/>
          <w:position w:val="0"/>
          <w:sz w:val="21"/>
          <w:szCs w:val="21"/>
        </w:rPr>
      </w:pPr>
      <w:r w:rsidRPr="008127DA">
        <w:rPr>
          <w:rFonts w:ascii="Times New Roman" w:eastAsia="Arial" w:hAnsi="Times New Roman" w:cs="Times New Roman"/>
          <w:b/>
          <w:bCs/>
          <w:position w:val="0"/>
          <w:sz w:val="21"/>
          <w:szCs w:val="21"/>
        </w:rPr>
        <w:t>Recebimento das propostas:</w:t>
      </w:r>
      <w:r w:rsidRPr="008127DA">
        <w:rPr>
          <w:rFonts w:ascii="Times New Roman" w:eastAsia="Arial" w:hAnsi="Times New Roman" w:cs="Times New Roman"/>
          <w:position w:val="0"/>
          <w:sz w:val="21"/>
          <w:szCs w:val="21"/>
        </w:rPr>
        <w:t xml:space="preserve"> </w:t>
      </w:r>
      <w:r w:rsidR="008127DA">
        <w:rPr>
          <w:rFonts w:ascii="Times New Roman" w:eastAsia="Arial" w:hAnsi="Times New Roman" w:cs="Times New Roman"/>
          <w:position w:val="0"/>
          <w:sz w:val="21"/>
          <w:szCs w:val="21"/>
        </w:rPr>
        <w:t>01</w:t>
      </w:r>
      <w:r w:rsidR="00B64248" w:rsidRPr="008127DA">
        <w:rPr>
          <w:rFonts w:ascii="Times New Roman" w:eastAsia="Arial" w:hAnsi="Times New Roman" w:cs="Times New Roman"/>
          <w:position w:val="0"/>
          <w:sz w:val="21"/>
          <w:szCs w:val="21"/>
        </w:rPr>
        <w:t>/</w:t>
      </w:r>
      <w:r w:rsidR="008F7F13" w:rsidRPr="008127DA">
        <w:rPr>
          <w:rFonts w:ascii="Times New Roman" w:eastAsia="Arial" w:hAnsi="Times New Roman" w:cs="Times New Roman"/>
          <w:position w:val="0"/>
          <w:sz w:val="21"/>
          <w:szCs w:val="21"/>
        </w:rPr>
        <w:t>09</w:t>
      </w:r>
      <w:r w:rsidR="00B64248" w:rsidRPr="008127DA">
        <w:rPr>
          <w:rFonts w:ascii="Times New Roman" w:eastAsia="Arial" w:hAnsi="Times New Roman" w:cs="Times New Roman"/>
          <w:position w:val="0"/>
          <w:sz w:val="21"/>
          <w:szCs w:val="21"/>
        </w:rPr>
        <w:t>/202</w:t>
      </w:r>
      <w:r w:rsidR="00745CBE" w:rsidRPr="008127DA">
        <w:rPr>
          <w:rFonts w:ascii="Times New Roman" w:eastAsia="Arial" w:hAnsi="Times New Roman" w:cs="Times New Roman"/>
          <w:position w:val="0"/>
          <w:sz w:val="21"/>
          <w:szCs w:val="21"/>
        </w:rPr>
        <w:t>6</w:t>
      </w:r>
      <w:r w:rsidR="00B64248" w:rsidRPr="008127DA">
        <w:rPr>
          <w:rFonts w:ascii="Times New Roman" w:eastAsia="Arial" w:hAnsi="Times New Roman" w:cs="Times New Roman"/>
          <w:position w:val="0"/>
          <w:sz w:val="21"/>
          <w:szCs w:val="21"/>
        </w:rPr>
        <w:t xml:space="preserve"> até as </w:t>
      </w:r>
      <w:r w:rsidR="00745CBE" w:rsidRPr="008127DA">
        <w:rPr>
          <w:rFonts w:ascii="Times New Roman" w:eastAsia="Arial" w:hAnsi="Times New Roman" w:cs="Times New Roman"/>
          <w:position w:val="0"/>
          <w:sz w:val="21"/>
          <w:szCs w:val="21"/>
        </w:rPr>
        <w:t>08</w:t>
      </w:r>
      <w:r w:rsidRPr="008127DA">
        <w:rPr>
          <w:rFonts w:ascii="Times New Roman" w:eastAsia="Arial" w:hAnsi="Times New Roman" w:cs="Times New Roman"/>
          <w:position w:val="0"/>
          <w:sz w:val="21"/>
          <w:szCs w:val="21"/>
        </w:rPr>
        <w:t>h</w:t>
      </w:r>
      <w:r w:rsidR="002E6FA0" w:rsidRPr="008127DA">
        <w:rPr>
          <w:rFonts w:ascii="Times New Roman" w:eastAsia="Arial" w:hAnsi="Times New Roman" w:cs="Times New Roman"/>
          <w:position w:val="0"/>
          <w:sz w:val="21"/>
          <w:szCs w:val="21"/>
        </w:rPr>
        <w:t>5</w:t>
      </w:r>
      <w:r w:rsidRPr="008127DA">
        <w:rPr>
          <w:rFonts w:ascii="Times New Roman" w:eastAsia="Arial" w:hAnsi="Times New Roman" w:cs="Times New Roman"/>
          <w:position w:val="0"/>
          <w:sz w:val="21"/>
          <w:szCs w:val="21"/>
        </w:rPr>
        <w:t xml:space="preserve">9min do dia </w:t>
      </w:r>
      <w:r w:rsidR="008127DA">
        <w:rPr>
          <w:rFonts w:ascii="Times New Roman" w:eastAsia="Arial" w:hAnsi="Times New Roman" w:cs="Times New Roman"/>
          <w:position w:val="0"/>
          <w:sz w:val="21"/>
          <w:szCs w:val="21"/>
        </w:rPr>
        <w:t>14</w:t>
      </w:r>
      <w:r w:rsidR="00642226" w:rsidRPr="008127DA">
        <w:rPr>
          <w:rFonts w:ascii="Times New Roman" w:eastAsia="Arial" w:hAnsi="Times New Roman" w:cs="Times New Roman"/>
          <w:position w:val="0"/>
          <w:sz w:val="21"/>
          <w:szCs w:val="21"/>
        </w:rPr>
        <w:t>/</w:t>
      </w:r>
      <w:r w:rsidR="008F7F13" w:rsidRPr="008127DA">
        <w:rPr>
          <w:rFonts w:ascii="Times New Roman" w:eastAsia="Arial" w:hAnsi="Times New Roman" w:cs="Times New Roman"/>
          <w:position w:val="0"/>
          <w:sz w:val="21"/>
          <w:szCs w:val="21"/>
        </w:rPr>
        <w:t>0</w:t>
      </w:r>
      <w:r w:rsidR="00FE6795" w:rsidRPr="008127DA">
        <w:rPr>
          <w:rFonts w:ascii="Times New Roman" w:eastAsia="Arial" w:hAnsi="Times New Roman" w:cs="Times New Roman"/>
          <w:position w:val="0"/>
          <w:sz w:val="21"/>
          <w:szCs w:val="21"/>
        </w:rPr>
        <w:t>9</w:t>
      </w:r>
      <w:r w:rsidRPr="008127DA">
        <w:rPr>
          <w:rFonts w:ascii="Times New Roman" w:eastAsia="Arial" w:hAnsi="Times New Roman" w:cs="Times New Roman"/>
          <w:position w:val="0"/>
          <w:sz w:val="21"/>
          <w:szCs w:val="21"/>
        </w:rPr>
        <w:t>/202</w:t>
      </w:r>
      <w:r w:rsidR="00745CBE" w:rsidRPr="008127DA">
        <w:rPr>
          <w:rFonts w:ascii="Times New Roman" w:eastAsia="Arial" w:hAnsi="Times New Roman" w:cs="Times New Roman"/>
          <w:position w:val="0"/>
          <w:sz w:val="21"/>
          <w:szCs w:val="21"/>
        </w:rPr>
        <w:t>6</w:t>
      </w:r>
    </w:p>
    <w:p w14:paraId="706806E4" w14:textId="0C12F83D" w:rsidR="000773D2" w:rsidRPr="008127DA" w:rsidRDefault="000773D2" w:rsidP="00983BD4">
      <w:pPr>
        <w:suppressAutoHyphens w:val="0"/>
        <w:autoSpaceDE w:val="0"/>
        <w:autoSpaceDN w:val="0"/>
        <w:adjustRightInd w:val="0"/>
        <w:spacing w:line="276" w:lineRule="auto"/>
        <w:ind w:leftChars="0" w:left="0" w:firstLineChars="0" w:firstLine="0"/>
        <w:textDirection w:val="lrTb"/>
        <w:textAlignment w:val="auto"/>
        <w:outlineLvl w:val="9"/>
        <w:rPr>
          <w:rFonts w:ascii="Times New Roman" w:eastAsia="Arial" w:hAnsi="Times New Roman" w:cs="Times New Roman"/>
          <w:position w:val="0"/>
          <w:sz w:val="21"/>
          <w:szCs w:val="21"/>
        </w:rPr>
      </w:pPr>
      <w:r w:rsidRPr="008127DA">
        <w:rPr>
          <w:rFonts w:ascii="Times New Roman" w:eastAsia="Arial" w:hAnsi="Times New Roman" w:cs="Times New Roman"/>
          <w:b/>
          <w:bCs/>
          <w:position w:val="0"/>
          <w:sz w:val="21"/>
          <w:szCs w:val="21"/>
        </w:rPr>
        <w:t>Abertura da se</w:t>
      </w:r>
      <w:r w:rsidR="002E6FA0" w:rsidRPr="008127DA">
        <w:rPr>
          <w:rFonts w:ascii="Times New Roman" w:eastAsia="Arial" w:hAnsi="Times New Roman" w:cs="Times New Roman"/>
          <w:b/>
          <w:bCs/>
          <w:position w:val="0"/>
          <w:sz w:val="21"/>
          <w:szCs w:val="21"/>
        </w:rPr>
        <w:t>ss</w:t>
      </w:r>
      <w:r w:rsidRPr="008127DA">
        <w:rPr>
          <w:rFonts w:ascii="Times New Roman" w:eastAsia="Arial" w:hAnsi="Times New Roman" w:cs="Times New Roman"/>
          <w:b/>
          <w:bCs/>
          <w:position w:val="0"/>
          <w:sz w:val="21"/>
          <w:szCs w:val="21"/>
        </w:rPr>
        <w:t>ão pública:</w:t>
      </w:r>
      <w:r w:rsidRPr="008127DA">
        <w:rPr>
          <w:rFonts w:ascii="Times New Roman" w:eastAsia="Arial" w:hAnsi="Times New Roman" w:cs="Times New Roman"/>
          <w:position w:val="0"/>
          <w:sz w:val="21"/>
          <w:szCs w:val="21"/>
        </w:rPr>
        <w:t xml:space="preserve"> </w:t>
      </w:r>
      <w:r w:rsidR="00745CBE" w:rsidRPr="008127DA">
        <w:rPr>
          <w:rFonts w:ascii="Times New Roman" w:eastAsia="Arial" w:hAnsi="Times New Roman" w:cs="Times New Roman"/>
          <w:position w:val="0"/>
          <w:sz w:val="21"/>
          <w:szCs w:val="21"/>
        </w:rPr>
        <w:t>09</w:t>
      </w:r>
      <w:r w:rsidR="002E6FA0" w:rsidRPr="008127DA">
        <w:rPr>
          <w:rFonts w:ascii="Times New Roman" w:eastAsia="Arial" w:hAnsi="Times New Roman" w:cs="Times New Roman"/>
          <w:position w:val="0"/>
          <w:sz w:val="21"/>
          <w:szCs w:val="21"/>
        </w:rPr>
        <w:t>:00h</w:t>
      </w:r>
      <w:r w:rsidRPr="008127DA">
        <w:rPr>
          <w:rFonts w:ascii="Times New Roman" w:eastAsia="Arial" w:hAnsi="Times New Roman" w:cs="Times New Roman"/>
          <w:position w:val="0"/>
          <w:sz w:val="21"/>
          <w:szCs w:val="21"/>
        </w:rPr>
        <w:t xml:space="preserve"> horas do dia </w:t>
      </w:r>
      <w:r w:rsidR="008127DA">
        <w:rPr>
          <w:rFonts w:ascii="Times New Roman" w:eastAsia="Arial" w:hAnsi="Times New Roman" w:cs="Times New Roman"/>
          <w:position w:val="0"/>
          <w:sz w:val="21"/>
          <w:szCs w:val="21"/>
        </w:rPr>
        <w:t>14</w:t>
      </w:r>
      <w:r w:rsidR="00642226" w:rsidRPr="008127DA">
        <w:rPr>
          <w:rFonts w:ascii="Times New Roman" w:eastAsia="Arial" w:hAnsi="Times New Roman" w:cs="Times New Roman"/>
          <w:position w:val="0"/>
          <w:sz w:val="21"/>
          <w:szCs w:val="21"/>
        </w:rPr>
        <w:t>/0</w:t>
      </w:r>
      <w:r w:rsidR="00FE6795" w:rsidRPr="008127DA">
        <w:rPr>
          <w:rFonts w:ascii="Times New Roman" w:eastAsia="Arial" w:hAnsi="Times New Roman" w:cs="Times New Roman"/>
          <w:position w:val="0"/>
          <w:sz w:val="21"/>
          <w:szCs w:val="21"/>
        </w:rPr>
        <w:t>9</w:t>
      </w:r>
      <w:r w:rsidR="00642226" w:rsidRPr="008127DA">
        <w:rPr>
          <w:rFonts w:ascii="Times New Roman" w:eastAsia="Arial" w:hAnsi="Times New Roman" w:cs="Times New Roman"/>
          <w:position w:val="0"/>
          <w:sz w:val="21"/>
          <w:szCs w:val="21"/>
        </w:rPr>
        <w:t>/202</w:t>
      </w:r>
      <w:r w:rsidR="00745CBE" w:rsidRPr="008127DA">
        <w:rPr>
          <w:rFonts w:ascii="Times New Roman" w:eastAsia="Arial" w:hAnsi="Times New Roman" w:cs="Times New Roman"/>
          <w:position w:val="0"/>
          <w:sz w:val="21"/>
          <w:szCs w:val="21"/>
        </w:rPr>
        <w:t>6</w:t>
      </w:r>
    </w:p>
    <w:p w14:paraId="00E199EF" w14:textId="4F7BF6AC" w:rsidR="000773D2" w:rsidRPr="008127DA" w:rsidRDefault="000773D2" w:rsidP="00983BD4">
      <w:pPr>
        <w:suppressAutoHyphens w:val="0"/>
        <w:autoSpaceDE w:val="0"/>
        <w:autoSpaceDN w:val="0"/>
        <w:adjustRightInd w:val="0"/>
        <w:spacing w:line="276" w:lineRule="auto"/>
        <w:ind w:leftChars="0" w:left="0" w:firstLineChars="0" w:firstLine="0"/>
        <w:textDirection w:val="lrTb"/>
        <w:textAlignment w:val="auto"/>
        <w:outlineLvl w:val="9"/>
        <w:rPr>
          <w:rFonts w:ascii="Times New Roman" w:eastAsia="Arial" w:hAnsi="Times New Roman" w:cs="Times New Roman"/>
          <w:position w:val="0"/>
          <w:sz w:val="21"/>
          <w:szCs w:val="21"/>
        </w:rPr>
      </w:pPr>
      <w:r w:rsidRPr="008127DA">
        <w:rPr>
          <w:rFonts w:ascii="Times New Roman" w:eastAsia="Arial" w:hAnsi="Times New Roman" w:cs="Times New Roman"/>
          <w:b/>
          <w:bCs/>
          <w:position w:val="0"/>
          <w:sz w:val="21"/>
          <w:szCs w:val="21"/>
        </w:rPr>
        <w:t>Local:</w:t>
      </w:r>
      <w:r w:rsidRPr="008127DA">
        <w:rPr>
          <w:rFonts w:ascii="Times New Roman" w:eastAsia="Arial" w:hAnsi="Times New Roman" w:cs="Times New Roman"/>
          <w:position w:val="0"/>
          <w:sz w:val="21"/>
          <w:szCs w:val="21"/>
        </w:rPr>
        <w:t xml:space="preserve"> Sala de licitações</w:t>
      </w:r>
      <w:r w:rsidR="002E6FA0" w:rsidRPr="008127DA">
        <w:rPr>
          <w:rFonts w:ascii="Times New Roman" w:eastAsia="Arial" w:hAnsi="Times New Roman" w:cs="Times New Roman"/>
          <w:position w:val="0"/>
          <w:sz w:val="21"/>
          <w:szCs w:val="21"/>
        </w:rPr>
        <w:t xml:space="preserve">, </w:t>
      </w:r>
      <w:r w:rsidRPr="008127DA">
        <w:rPr>
          <w:rFonts w:ascii="Times New Roman" w:eastAsia="Arial" w:hAnsi="Times New Roman" w:cs="Times New Roman"/>
          <w:position w:val="0"/>
          <w:sz w:val="21"/>
          <w:szCs w:val="21"/>
        </w:rPr>
        <w:t xml:space="preserve">endereço: Rua Santos Dumont, 25, </w:t>
      </w:r>
      <w:r w:rsidR="00FE6795" w:rsidRPr="008127DA">
        <w:rPr>
          <w:rFonts w:ascii="Times New Roman" w:eastAsia="Arial" w:hAnsi="Times New Roman" w:cs="Times New Roman"/>
          <w:position w:val="0"/>
          <w:sz w:val="21"/>
          <w:szCs w:val="21"/>
        </w:rPr>
        <w:t>c</w:t>
      </w:r>
      <w:r w:rsidRPr="008127DA">
        <w:rPr>
          <w:rFonts w:ascii="Times New Roman" w:eastAsia="Arial" w:hAnsi="Times New Roman" w:cs="Times New Roman"/>
          <w:position w:val="0"/>
          <w:sz w:val="21"/>
          <w:szCs w:val="21"/>
        </w:rPr>
        <w:t>entro, Palmitinho/RS</w:t>
      </w:r>
    </w:p>
    <w:p w14:paraId="0AAC8246" w14:textId="77777777" w:rsidR="000773D2" w:rsidRPr="00A83214" w:rsidRDefault="000773D2" w:rsidP="00983BD4">
      <w:pPr>
        <w:spacing w:line="276" w:lineRule="auto"/>
        <w:ind w:leftChars="0" w:left="2" w:hanging="2"/>
        <w:rPr>
          <w:rFonts w:ascii="Times New Roman" w:hAnsi="Times New Roman" w:cs="Times New Roman"/>
          <w:sz w:val="21"/>
          <w:szCs w:val="21"/>
          <w:u w:val="single"/>
        </w:rPr>
      </w:pPr>
    </w:p>
    <w:p w14:paraId="7EAE46D8" w14:textId="26D9C11A" w:rsidR="00521BD9" w:rsidRPr="00983BD4" w:rsidRDefault="006B0EED" w:rsidP="00983BD4">
      <w:pPr>
        <w:tabs>
          <w:tab w:val="left" w:pos="3828"/>
        </w:tabs>
        <w:spacing w:line="276" w:lineRule="auto"/>
        <w:ind w:leftChars="0" w:left="2" w:hanging="2"/>
        <w:jc w:val="both"/>
        <w:rPr>
          <w:rFonts w:ascii="Times New Roman" w:eastAsia="Arial" w:hAnsi="Times New Roman"/>
          <w:sz w:val="21"/>
          <w:szCs w:val="21"/>
        </w:rPr>
      </w:pPr>
      <w:r w:rsidRPr="00FA6491">
        <w:rPr>
          <w:rFonts w:ascii="Times New Roman" w:hAnsi="Times New Roman" w:cs="Times New Roman"/>
          <w:b/>
          <w:sz w:val="21"/>
          <w:szCs w:val="21"/>
        </w:rPr>
        <w:t xml:space="preserve">O </w:t>
      </w:r>
      <w:r w:rsidR="000773D2" w:rsidRPr="00FA6491">
        <w:rPr>
          <w:rFonts w:ascii="Times New Roman" w:hAnsi="Times New Roman" w:cs="Times New Roman"/>
          <w:b/>
          <w:sz w:val="21"/>
          <w:szCs w:val="21"/>
        </w:rPr>
        <w:t>MUNICÍPIO DE PALMITINHO</w:t>
      </w:r>
      <w:r w:rsidRPr="00FA6491">
        <w:rPr>
          <w:rFonts w:ascii="Times New Roman" w:hAnsi="Times New Roman" w:cs="Times New Roman"/>
          <w:b/>
          <w:sz w:val="21"/>
          <w:szCs w:val="21"/>
        </w:rPr>
        <w:t xml:space="preserve">/RS, </w:t>
      </w:r>
      <w:r w:rsidRPr="00FA6491">
        <w:rPr>
          <w:rFonts w:ascii="Times New Roman" w:hAnsi="Times New Roman" w:cs="Times New Roman"/>
          <w:sz w:val="21"/>
          <w:szCs w:val="21"/>
        </w:rPr>
        <w:t xml:space="preserve">torna público, para conhecimento dos interessados, que às </w:t>
      </w:r>
      <w:r w:rsidR="00826C8E" w:rsidRPr="008127DA">
        <w:rPr>
          <w:rFonts w:ascii="Times New Roman" w:hAnsi="Times New Roman" w:cs="Times New Roman"/>
          <w:b/>
          <w:bCs/>
          <w:sz w:val="21"/>
          <w:szCs w:val="21"/>
          <w:u w:val="single"/>
        </w:rPr>
        <w:t>09</w:t>
      </w:r>
      <w:r w:rsidR="002E6FA0" w:rsidRPr="008127DA">
        <w:rPr>
          <w:rFonts w:ascii="Times New Roman" w:hAnsi="Times New Roman" w:cs="Times New Roman"/>
          <w:b/>
          <w:bCs/>
          <w:sz w:val="21"/>
          <w:szCs w:val="21"/>
          <w:u w:val="single"/>
        </w:rPr>
        <w:t>:</w:t>
      </w:r>
      <w:r w:rsidRPr="008127DA">
        <w:rPr>
          <w:rFonts w:ascii="Times New Roman" w:hAnsi="Times New Roman" w:cs="Times New Roman"/>
          <w:b/>
          <w:bCs/>
          <w:sz w:val="21"/>
          <w:szCs w:val="21"/>
          <w:u w:val="single"/>
        </w:rPr>
        <w:t>00</w:t>
      </w:r>
      <w:r w:rsidRPr="008127DA">
        <w:rPr>
          <w:rFonts w:ascii="Times New Roman" w:hAnsi="Times New Roman" w:cs="Times New Roman"/>
          <w:b/>
          <w:sz w:val="21"/>
          <w:szCs w:val="21"/>
          <w:u w:val="single"/>
        </w:rPr>
        <w:t xml:space="preserve"> horas do dia </w:t>
      </w:r>
      <w:r w:rsidR="008127DA" w:rsidRPr="008127DA">
        <w:rPr>
          <w:rFonts w:ascii="Times New Roman" w:hAnsi="Times New Roman" w:cs="Times New Roman"/>
          <w:b/>
          <w:sz w:val="21"/>
          <w:szCs w:val="21"/>
          <w:u w:val="single"/>
        </w:rPr>
        <w:t>14</w:t>
      </w:r>
      <w:r w:rsidR="00642226" w:rsidRPr="008127DA">
        <w:rPr>
          <w:rFonts w:ascii="Times New Roman" w:hAnsi="Times New Roman" w:cs="Times New Roman"/>
          <w:b/>
          <w:sz w:val="21"/>
          <w:szCs w:val="21"/>
          <w:u w:val="single"/>
        </w:rPr>
        <w:t xml:space="preserve"> </w:t>
      </w:r>
      <w:r w:rsidRPr="008127DA">
        <w:rPr>
          <w:rFonts w:ascii="Times New Roman" w:hAnsi="Times New Roman" w:cs="Times New Roman"/>
          <w:b/>
          <w:sz w:val="21"/>
          <w:szCs w:val="21"/>
          <w:u w:val="single"/>
        </w:rPr>
        <w:t>do mês de</w:t>
      </w:r>
      <w:r w:rsidR="00B64248" w:rsidRPr="008127DA">
        <w:rPr>
          <w:rFonts w:ascii="Times New Roman" w:hAnsi="Times New Roman" w:cs="Times New Roman"/>
          <w:b/>
          <w:sz w:val="21"/>
          <w:szCs w:val="21"/>
          <w:u w:val="single"/>
        </w:rPr>
        <w:t xml:space="preserve"> </w:t>
      </w:r>
      <w:r w:rsidR="00FE6795" w:rsidRPr="008127DA">
        <w:rPr>
          <w:rFonts w:ascii="Times New Roman" w:hAnsi="Times New Roman" w:cs="Times New Roman"/>
          <w:b/>
          <w:sz w:val="21"/>
          <w:szCs w:val="21"/>
          <w:u w:val="single"/>
        </w:rPr>
        <w:t xml:space="preserve">setembro </w:t>
      </w:r>
      <w:r w:rsidR="00826C8E" w:rsidRPr="008127DA">
        <w:rPr>
          <w:rFonts w:ascii="Times New Roman" w:hAnsi="Times New Roman" w:cs="Times New Roman"/>
          <w:b/>
          <w:sz w:val="21"/>
          <w:szCs w:val="21"/>
          <w:u w:val="single"/>
        </w:rPr>
        <w:t>d</w:t>
      </w:r>
      <w:r w:rsidRPr="008127DA">
        <w:rPr>
          <w:rFonts w:ascii="Times New Roman" w:hAnsi="Times New Roman" w:cs="Times New Roman"/>
          <w:b/>
          <w:sz w:val="21"/>
          <w:szCs w:val="21"/>
          <w:u w:val="single"/>
        </w:rPr>
        <w:t>e 202</w:t>
      </w:r>
      <w:r w:rsidR="00826C8E" w:rsidRPr="008127DA">
        <w:rPr>
          <w:rFonts w:ascii="Times New Roman" w:hAnsi="Times New Roman" w:cs="Times New Roman"/>
          <w:b/>
          <w:sz w:val="21"/>
          <w:szCs w:val="21"/>
          <w:u w:val="single"/>
        </w:rPr>
        <w:t>6</w:t>
      </w:r>
      <w:r w:rsidRPr="008127DA">
        <w:rPr>
          <w:rFonts w:ascii="Times New Roman" w:hAnsi="Times New Roman" w:cs="Times New Roman"/>
          <w:sz w:val="21"/>
          <w:szCs w:val="21"/>
        </w:rPr>
        <w:t>, no</w:t>
      </w:r>
      <w:r w:rsidRPr="008127DA">
        <w:rPr>
          <w:rFonts w:ascii="Times New Roman" w:hAnsi="Times New Roman" w:cs="Times New Roman"/>
          <w:b/>
          <w:sz w:val="21"/>
          <w:szCs w:val="21"/>
        </w:rPr>
        <w:t xml:space="preserve"> </w:t>
      </w:r>
      <w:r w:rsidRPr="008127DA">
        <w:rPr>
          <w:rFonts w:ascii="Times New Roman" w:hAnsi="Times New Roman" w:cs="Times New Roman"/>
          <w:sz w:val="21"/>
          <w:szCs w:val="21"/>
        </w:rPr>
        <w:t xml:space="preserve">Setor de Licitações, localizado na Rua Santos Dumont, nº 25, no município de Palmitinho, se reunirão o </w:t>
      </w:r>
      <w:r w:rsidR="00E031A9" w:rsidRPr="008127DA">
        <w:rPr>
          <w:rFonts w:ascii="Times New Roman" w:hAnsi="Times New Roman" w:cs="Times New Roman"/>
          <w:sz w:val="21"/>
          <w:szCs w:val="21"/>
        </w:rPr>
        <w:t>P</w:t>
      </w:r>
      <w:r w:rsidRPr="008127DA">
        <w:rPr>
          <w:rFonts w:ascii="Times New Roman" w:hAnsi="Times New Roman" w:cs="Times New Roman"/>
          <w:sz w:val="21"/>
          <w:szCs w:val="21"/>
        </w:rPr>
        <w:t xml:space="preserve">regoeiro </w:t>
      </w:r>
      <w:r w:rsidRPr="00983BD4">
        <w:rPr>
          <w:rFonts w:ascii="Times New Roman" w:hAnsi="Times New Roman" w:cs="Times New Roman"/>
          <w:sz w:val="21"/>
          <w:szCs w:val="21"/>
        </w:rPr>
        <w:t xml:space="preserve">e a </w:t>
      </w:r>
      <w:r w:rsidR="00E031A9" w:rsidRPr="00983BD4">
        <w:rPr>
          <w:rFonts w:ascii="Times New Roman" w:hAnsi="Times New Roman" w:cs="Times New Roman"/>
          <w:sz w:val="21"/>
          <w:szCs w:val="21"/>
        </w:rPr>
        <w:t>E</w:t>
      </w:r>
      <w:r w:rsidRPr="00983BD4">
        <w:rPr>
          <w:rFonts w:ascii="Times New Roman" w:hAnsi="Times New Roman" w:cs="Times New Roman"/>
          <w:sz w:val="21"/>
          <w:szCs w:val="21"/>
        </w:rPr>
        <w:t xml:space="preserve">quipe de </w:t>
      </w:r>
      <w:r w:rsidR="00E031A9" w:rsidRPr="00983BD4">
        <w:rPr>
          <w:rFonts w:ascii="Times New Roman" w:hAnsi="Times New Roman" w:cs="Times New Roman"/>
          <w:sz w:val="21"/>
          <w:szCs w:val="21"/>
        </w:rPr>
        <w:t>A</w:t>
      </w:r>
      <w:r w:rsidRPr="00983BD4">
        <w:rPr>
          <w:rFonts w:ascii="Times New Roman" w:hAnsi="Times New Roman" w:cs="Times New Roman"/>
          <w:sz w:val="21"/>
          <w:szCs w:val="21"/>
        </w:rPr>
        <w:t>poio, designados pela Portaria</w:t>
      </w:r>
      <w:r w:rsidR="00642226" w:rsidRPr="00983BD4">
        <w:rPr>
          <w:rFonts w:ascii="Times New Roman" w:hAnsi="Times New Roman" w:cs="Times New Roman"/>
          <w:sz w:val="21"/>
          <w:szCs w:val="21"/>
        </w:rPr>
        <w:t xml:space="preserve"> nº </w:t>
      </w:r>
      <w:r w:rsidR="00FE6795" w:rsidRPr="00983BD4">
        <w:rPr>
          <w:rFonts w:ascii="Times New Roman" w:hAnsi="Times New Roman" w:cs="Times New Roman"/>
          <w:sz w:val="21"/>
          <w:szCs w:val="21"/>
        </w:rPr>
        <w:t>103</w:t>
      </w:r>
      <w:r w:rsidR="00642226" w:rsidRPr="00983BD4">
        <w:rPr>
          <w:rFonts w:ascii="Times New Roman" w:hAnsi="Times New Roman" w:cs="Times New Roman"/>
          <w:sz w:val="21"/>
          <w:szCs w:val="21"/>
        </w:rPr>
        <w:t>/2025</w:t>
      </w:r>
      <w:r w:rsidR="00FE6795" w:rsidRPr="00983BD4">
        <w:rPr>
          <w:rFonts w:ascii="Times New Roman" w:hAnsi="Times New Roman" w:cs="Times New Roman"/>
          <w:sz w:val="21"/>
          <w:szCs w:val="21"/>
        </w:rPr>
        <w:t xml:space="preserve"> e 138/2026</w:t>
      </w:r>
      <w:r w:rsidRPr="00983BD4">
        <w:rPr>
          <w:rFonts w:ascii="Times New Roman" w:hAnsi="Times New Roman" w:cs="Times New Roman"/>
          <w:sz w:val="21"/>
          <w:szCs w:val="21"/>
        </w:rPr>
        <w:t xml:space="preserve">, com a finalidade de receber propostas e documentos de habilitação, </w:t>
      </w:r>
      <w:r w:rsidR="00FE6795" w:rsidRPr="00983BD4">
        <w:rPr>
          <w:rFonts w:ascii="Times New Roman" w:hAnsi="Times New Roman" w:cs="Times New Roman"/>
          <w:sz w:val="21"/>
          <w:szCs w:val="21"/>
        </w:rPr>
        <w:t xml:space="preserve">através do sistema de </w:t>
      </w:r>
      <w:r w:rsidR="00745CBE" w:rsidRPr="00983BD4">
        <w:rPr>
          <w:rFonts w:ascii="Times New Roman" w:hAnsi="Times New Roman" w:cs="Times New Roman"/>
          <w:bCs/>
          <w:sz w:val="21"/>
          <w:szCs w:val="21"/>
        </w:rPr>
        <w:t xml:space="preserve">Registro de </w:t>
      </w:r>
      <w:r w:rsidR="00FE6795" w:rsidRPr="00983BD4">
        <w:rPr>
          <w:rFonts w:ascii="Times New Roman" w:hAnsi="Times New Roman" w:cs="Times New Roman"/>
          <w:bCs/>
          <w:sz w:val="21"/>
          <w:szCs w:val="21"/>
        </w:rPr>
        <w:t>P</w:t>
      </w:r>
      <w:r w:rsidR="00745CBE" w:rsidRPr="00983BD4">
        <w:rPr>
          <w:rFonts w:ascii="Times New Roman" w:hAnsi="Times New Roman" w:cs="Times New Roman"/>
          <w:bCs/>
          <w:sz w:val="21"/>
          <w:szCs w:val="21"/>
        </w:rPr>
        <w:t xml:space="preserve">reços para </w:t>
      </w:r>
      <w:r w:rsidR="00FE6795" w:rsidRPr="00983BD4">
        <w:rPr>
          <w:rFonts w:ascii="Times New Roman" w:eastAsia="Arial" w:hAnsi="Times New Roman"/>
          <w:sz w:val="21"/>
          <w:szCs w:val="21"/>
        </w:rPr>
        <w:t>aquisição de uniformes e acessórios profissionais para uso dos servidores de diversas Secretarias do Município de Palmitinho/RS, compreendendo jalecos, jaquetas conversíveis, camisetas tipo polo, camisetas manga curta e manga longa, camisas sociais, calças, coletes, conjuntos de uniforme, suéteres, mochilas e pastas executivas, com fornecimento de personalização institucional, conforme itens, quantitativos e especificações técnicas constantes deste Documento de Formalização da Demanda e do Anexo I do Edital</w:t>
      </w:r>
      <w:r w:rsidR="003A7336" w:rsidRPr="00983BD4">
        <w:rPr>
          <w:rFonts w:ascii="Times New Roman" w:hAnsi="Times New Roman" w:cs="Times New Roman"/>
          <w:sz w:val="21"/>
          <w:szCs w:val="21"/>
        </w:rPr>
        <w:t xml:space="preserve">, processando-se essa licitação nos termos da Lei n.º 14.133/2021 </w:t>
      </w:r>
      <w:r w:rsidR="00B64248" w:rsidRPr="00983BD4">
        <w:rPr>
          <w:rFonts w:ascii="Times New Roman" w:hAnsi="Times New Roman" w:cs="Times New Roman"/>
          <w:sz w:val="21"/>
          <w:szCs w:val="21"/>
        </w:rPr>
        <w:t>e Decreto Municipal</w:t>
      </w:r>
      <w:r w:rsidR="00FE6795" w:rsidRPr="00983BD4">
        <w:rPr>
          <w:rFonts w:ascii="Times New Roman" w:hAnsi="Times New Roman" w:cs="Times New Roman"/>
          <w:sz w:val="21"/>
          <w:szCs w:val="21"/>
        </w:rPr>
        <w:br/>
      </w:r>
      <w:r w:rsidR="00B64248" w:rsidRPr="00983BD4">
        <w:rPr>
          <w:rFonts w:ascii="Times New Roman" w:hAnsi="Times New Roman" w:cs="Times New Roman"/>
          <w:sz w:val="21"/>
          <w:szCs w:val="21"/>
        </w:rPr>
        <w:t>nº 0</w:t>
      </w:r>
      <w:r w:rsidR="008E4C91" w:rsidRPr="00983BD4">
        <w:rPr>
          <w:rFonts w:ascii="Times New Roman" w:hAnsi="Times New Roman" w:cs="Times New Roman"/>
          <w:sz w:val="21"/>
          <w:szCs w:val="21"/>
        </w:rPr>
        <w:t>4</w:t>
      </w:r>
      <w:r w:rsidR="00B64248" w:rsidRPr="00983BD4">
        <w:rPr>
          <w:rFonts w:ascii="Times New Roman" w:hAnsi="Times New Roman" w:cs="Times New Roman"/>
          <w:sz w:val="21"/>
          <w:szCs w:val="21"/>
        </w:rPr>
        <w:t>/2025.</w:t>
      </w:r>
    </w:p>
    <w:p w14:paraId="33511400" w14:textId="77777777" w:rsidR="00373FA6" w:rsidRPr="00983BD4" w:rsidRDefault="00373FA6" w:rsidP="00983BD4">
      <w:pPr>
        <w:spacing w:line="276" w:lineRule="auto"/>
        <w:ind w:leftChars="0" w:left="2" w:hanging="2"/>
        <w:jc w:val="both"/>
        <w:rPr>
          <w:rFonts w:ascii="Times New Roman" w:hAnsi="Times New Roman" w:cs="Times New Roman"/>
          <w:color w:val="FF0000"/>
          <w:sz w:val="21"/>
          <w:szCs w:val="21"/>
        </w:rPr>
      </w:pPr>
    </w:p>
    <w:p w14:paraId="32D31E67" w14:textId="4BC508FD" w:rsidR="00C51B0F" w:rsidRPr="00983BD4" w:rsidRDefault="00C51B0F" w:rsidP="00983BD4">
      <w:pPr>
        <w:spacing w:line="276" w:lineRule="auto"/>
        <w:ind w:leftChars="0" w:left="2" w:hanging="2"/>
        <w:jc w:val="both"/>
        <w:rPr>
          <w:rFonts w:ascii="Times New Roman" w:hAnsi="Times New Roman" w:cs="Times New Roman"/>
          <w:sz w:val="21"/>
          <w:szCs w:val="21"/>
        </w:rPr>
      </w:pPr>
      <w:r w:rsidRPr="00983BD4">
        <w:rPr>
          <w:rFonts w:ascii="Times New Roman" w:hAnsi="Times New Roman" w:cs="Times New Roman"/>
          <w:sz w:val="21"/>
          <w:szCs w:val="21"/>
        </w:rPr>
        <w:t>O município informa que o edital</w:t>
      </w:r>
      <w:r w:rsidR="00577693" w:rsidRPr="00983BD4">
        <w:rPr>
          <w:rFonts w:ascii="Times New Roman" w:hAnsi="Times New Roman" w:cs="Times New Roman"/>
          <w:sz w:val="21"/>
          <w:szCs w:val="21"/>
        </w:rPr>
        <w:t xml:space="preserve"> é</w:t>
      </w:r>
      <w:r w:rsidRPr="00983BD4">
        <w:rPr>
          <w:rFonts w:ascii="Times New Roman" w:hAnsi="Times New Roman" w:cs="Times New Roman"/>
          <w:sz w:val="21"/>
          <w:szCs w:val="21"/>
        </w:rPr>
        <w:t xml:space="preserve"> </w:t>
      </w:r>
      <w:r w:rsidRPr="00983BD4">
        <w:rPr>
          <w:rFonts w:ascii="Times New Roman" w:eastAsia="Arial" w:hAnsi="Times New Roman" w:cs="Times New Roman"/>
          <w:position w:val="0"/>
          <w:sz w:val="21"/>
          <w:szCs w:val="21"/>
        </w:rPr>
        <w:t xml:space="preserve">exclusivo à participação de microempresas e empresa de pequeno porte, conforme Lei Complementar </w:t>
      </w:r>
      <w:r w:rsidR="003A5D4C" w:rsidRPr="00983BD4">
        <w:rPr>
          <w:rFonts w:ascii="Times New Roman" w:eastAsia="Arial" w:hAnsi="Times New Roman" w:cs="Times New Roman"/>
          <w:position w:val="0"/>
          <w:sz w:val="21"/>
          <w:szCs w:val="21"/>
        </w:rPr>
        <w:t>n</w:t>
      </w:r>
      <w:r w:rsidRPr="00983BD4">
        <w:rPr>
          <w:rFonts w:ascii="Times New Roman" w:eastAsia="Arial" w:hAnsi="Times New Roman" w:cs="Times New Roman"/>
          <w:position w:val="0"/>
          <w:sz w:val="21"/>
          <w:szCs w:val="21"/>
        </w:rPr>
        <w:t>º 123/</w:t>
      </w:r>
      <w:r w:rsidR="006C289E" w:rsidRPr="00983BD4">
        <w:rPr>
          <w:rFonts w:ascii="Times New Roman" w:eastAsia="Arial" w:hAnsi="Times New Roman" w:cs="Times New Roman"/>
          <w:position w:val="0"/>
          <w:sz w:val="21"/>
          <w:szCs w:val="21"/>
        </w:rPr>
        <w:t>20</w:t>
      </w:r>
      <w:r w:rsidRPr="00983BD4">
        <w:rPr>
          <w:rFonts w:ascii="Times New Roman" w:eastAsia="Arial" w:hAnsi="Times New Roman" w:cs="Times New Roman"/>
          <w:position w:val="0"/>
          <w:sz w:val="21"/>
          <w:szCs w:val="21"/>
        </w:rPr>
        <w:t>06 nos itens cujo valor seja de até R$ 80.000,00 (oitenta mil reais).</w:t>
      </w:r>
    </w:p>
    <w:p w14:paraId="5AB49703" w14:textId="77777777" w:rsidR="007A5366" w:rsidRPr="00983BD4" w:rsidRDefault="007A5366" w:rsidP="00983BD4">
      <w:pPr>
        <w:tabs>
          <w:tab w:val="left" w:pos="284"/>
        </w:tabs>
        <w:spacing w:line="276" w:lineRule="auto"/>
        <w:ind w:leftChars="0" w:left="2" w:hanging="2"/>
        <w:jc w:val="both"/>
        <w:rPr>
          <w:rFonts w:ascii="Times New Roman" w:hAnsi="Times New Roman" w:cs="Times New Roman"/>
          <w:sz w:val="21"/>
          <w:szCs w:val="21"/>
        </w:rPr>
      </w:pPr>
    </w:p>
    <w:p w14:paraId="61672062" w14:textId="0B1ED1D7" w:rsidR="00642226" w:rsidRPr="00983BD4" w:rsidRDefault="00642226" w:rsidP="00983BD4">
      <w:pPr>
        <w:spacing w:line="276" w:lineRule="auto"/>
        <w:ind w:leftChars="0" w:left="0" w:firstLineChars="0" w:hanging="2"/>
        <w:jc w:val="both"/>
        <w:rPr>
          <w:rFonts w:ascii="Times New Roman" w:hAnsi="Times New Roman" w:cs="Times New Roman"/>
          <w:sz w:val="21"/>
          <w:szCs w:val="21"/>
          <w:u w:val="single"/>
        </w:rPr>
      </w:pPr>
      <w:r w:rsidRPr="00983BD4">
        <w:rPr>
          <w:rFonts w:ascii="Times New Roman" w:hAnsi="Times New Roman" w:cs="Times New Roman"/>
          <w:b/>
          <w:sz w:val="21"/>
          <w:szCs w:val="21"/>
          <w:u w:val="single"/>
        </w:rPr>
        <w:t>1.</w:t>
      </w:r>
      <w:r w:rsidR="00CF6690" w:rsidRPr="00983BD4">
        <w:rPr>
          <w:rFonts w:ascii="Times New Roman" w:hAnsi="Times New Roman" w:cs="Times New Roman"/>
          <w:b/>
          <w:sz w:val="21"/>
          <w:szCs w:val="21"/>
          <w:u w:val="single"/>
        </w:rPr>
        <w:t xml:space="preserve"> </w:t>
      </w:r>
      <w:r w:rsidR="006B0EED" w:rsidRPr="00983BD4">
        <w:rPr>
          <w:rFonts w:ascii="Times New Roman" w:hAnsi="Times New Roman" w:cs="Times New Roman"/>
          <w:b/>
          <w:sz w:val="21"/>
          <w:szCs w:val="21"/>
          <w:u w:val="single"/>
        </w:rPr>
        <w:t>OBJETO:</w:t>
      </w:r>
      <w:r w:rsidR="006B0EED" w:rsidRPr="00983BD4">
        <w:rPr>
          <w:rFonts w:ascii="Times New Roman" w:hAnsi="Times New Roman" w:cs="Times New Roman"/>
          <w:sz w:val="21"/>
          <w:szCs w:val="21"/>
          <w:u w:val="single"/>
        </w:rPr>
        <w:t xml:space="preserve"> </w:t>
      </w:r>
    </w:p>
    <w:p w14:paraId="1196C9C0" w14:textId="77777777" w:rsidR="00392101" w:rsidRPr="00983BD4" w:rsidRDefault="003C1145" w:rsidP="00392101">
      <w:pPr>
        <w:tabs>
          <w:tab w:val="left" w:pos="3828"/>
        </w:tabs>
        <w:spacing w:line="276" w:lineRule="auto"/>
        <w:ind w:leftChars="0" w:left="2" w:hanging="2"/>
        <w:jc w:val="both"/>
        <w:rPr>
          <w:rFonts w:ascii="Times New Roman" w:eastAsia="Arial" w:hAnsi="Times New Roman" w:cs="Times New Roman"/>
          <w:sz w:val="21"/>
          <w:szCs w:val="21"/>
        </w:rPr>
      </w:pPr>
      <w:r w:rsidRPr="00983BD4">
        <w:rPr>
          <w:rFonts w:ascii="Times New Roman" w:hAnsi="Times New Roman" w:cs="Times New Roman"/>
          <w:sz w:val="21"/>
          <w:szCs w:val="21"/>
        </w:rPr>
        <w:t xml:space="preserve">1.1. </w:t>
      </w:r>
      <w:bookmarkStart w:id="0" w:name="_Hlk190868981"/>
      <w:r w:rsidR="00392101" w:rsidRPr="00983BD4">
        <w:rPr>
          <w:rFonts w:ascii="Times New Roman" w:hAnsi="Times New Roman" w:cs="Times New Roman"/>
          <w:sz w:val="21"/>
          <w:szCs w:val="21"/>
        </w:rPr>
        <w:t xml:space="preserve">Registro de preços para </w:t>
      </w:r>
      <w:bookmarkEnd w:id="0"/>
      <w:r w:rsidR="00392101" w:rsidRPr="00983BD4">
        <w:rPr>
          <w:rFonts w:ascii="Times New Roman" w:eastAsia="Arial" w:hAnsi="Times New Roman" w:cs="Times New Roman"/>
          <w:sz w:val="21"/>
          <w:szCs w:val="21"/>
        </w:rPr>
        <w:t>aquisição de uniformes e acessórios profissionais para uso dos servidores de diversas Secretarias do Município de Palmitinho/RS, compreendendo jalecos, jaquetas conversíveis, camisetas tipo polo, camisetas manga curta e manga longa, camisas sociais, calças, coletes, conjuntos de uniforme, suéteres, mochilas e pastas executivas, com fornecimento de personalização institucional, conforme itens, quantitativos e especificações técnicas constantes deste Documento de Formalização da Demanda e do Anexo I do Edital.</w:t>
      </w:r>
    </w:p>
    <w:p w14:paraId="360EE82B" w14:textId="60C68412" w:rsidR="003C1145" w:rsidRPr="00983BD4" w:rsidRDefault="003C1145" w:rsidP="00392101">
      <w:pPr>
        <w:tabs>
          <w:tab w:val="left" w:pos="3828"/>
        </w:tabs>
        <w:spacing w:line="276" w:lineRule="auto"/>
        <w:ind w:leftChars="0" w:left="2" w:hanging="2"/>
        <w:jc w:val="both"/>
        <w:rPr>
          <w:rFonts w:ascii="Times New Roman" w:hAnsi="Times New Roman" w:cs="Times New Roman"/>
          <w:sz w:val="21"/>
          <w:szCs w:val="21"/>
        </w:rPr>
      </w:pPr>
      <w:r w:rsidRPr="00983BD4">
        <w:rPr>
          <w:rFonts w:ascii="Times New Roman" w:hAnsi="Times New Roman" w:cs="Times New Roman"/>
          <w:sz w:val="21"/>
          <w:szCs w:val="21"/>
        </w:rPr>
        <w:t>1.</w:t>
      </w:r>
      <w:r w:rsidR="00983BD4" w:rsidRPr="00983BD4">
        <w:rPr>
          <w:rFonts w:ascii="Times New Roman" w:hAnsi="Times New Roman" w:cs="Times New Roman"/>
          <w:sz w:val="21"/>
          <w:szCs w:val="21"/>
        </w:rPr>
        <w:t>2</w:t>
      </w:r>
      <w:r w:rsidRPr="00983BD4">
        <w:rPr>
          <w:rFonts w:ascii="Times New Roman" w:hAnsi="Times New Roman" w:cs="Times New Roman"/>
          <w:sz w:val="21"/>
          <w:szCs w:val="21"/>
        </w:rPr>
        <w:t xml:space="preserve">. As licitantes para as quais for adjudicado os itens constantes do Anexo </w:t>
      </w:r>
      <w:r w:rsidR="003B3C8C" w:rsidRPr="00983BD4">
        <w:rPr>
          <w:rFonts w:ascii="Times New Roman" w:hAnsi="Times New Roman" w:cs="Times New Roman"/>
          <w:sz w:val="21"/>
          <w:szCs w:val="21"/>
        </w:rPr>
        <w:t>I</w:t>
      </w:r>
      <w:r w:rsidRPr="00983BD4">
        <w:rPr>
          <w:rFonts w:ascii="Times New Roman" w:hAnsi="Times New Roman" w:cs="Times New Roman"/>
          <w:sz w:val="21"/>
          <w:szCs w:val="21"/>
        </w:rPr>
        <w:t xml:space="preserve"> e forem convocadas para a assinatura da Ata, obterão apenas o direito e a exclusividade de fornecimento dos referidos itens até o término da vigência contratual</w:t>
      </w:r>
      <w:r w:rsidRPr="00983BD4">
        <w:rPr>
          <w:rFonts w:ascii="Times New Roman" w:eastAsia="Calibri" w:hAnsi="Times New Roman" w:cs="Times New Roman"/>
          <w:sz w:val="21"/>
          <w:szCs w:val="21"/>
        </w:rPr>
        <w:t>.</w:t>
      </w:r>
    </w:p>
    <w:p w14:paraId="5A755992" w14:textId="501C8474" w:rsidR="003C1145" w:rsidRPr="00983BD4" w:rsidRDefault="003C1145" w:rsidP="00983BD4">
      <w:pPr>
        <w:spacing w:line="276" w:lineRule="auto"/>
        <w:ind w:leftChars="0" w:left="2" w:hanging="2"/>
        <w:jc w:val="both"/>
        <w:rPr>
          <w:rFonts w:ascii="Times New Roman" w:hAnsi="Times New Roman" w:cs="Times New Roman"/>
          <w:sz w:val="21"/>
          <w:szCs w:val="21"/>
        </w:rPr>
      </w:pPr>
      <w:r w:rsidRPr="00983BD4">
        <w:rPr>
          <w:rFonts w:ascii="Times New Roman" w:hAnsi="Times New Roman" w:cs="Times New Roman"/>
          <w:sz w:val="21"/>
          <w:szCs w:val="21"/>
        </w:rPr>
        <w:t>1.</w:t>
      </w:r>
      <w:r w:rsidR="00983BD4" w:rsidRPr="00983BD4">
        <w:rPr>
          <w:rFonts w:ascii="Times New Roman" w:hAnsi="Times New Roman" w:cs="Times New Roman"/>
          <w:sz w:val="21"/>
          <w:szCs w:val="21"/>
        </w:rPr>
        <w:t>3</w:t>
      </w:r>
      <w:r w:rsidRPr="00983BD4">
        <w:rPr>
          <w:rFonts w:ascii="Times New Roman" w:hAnsi="Times New Roman" w:cs="Times New Roman"/>
          <w:sz w:val="21"/>
          <w:szCs w:val="21"/>
        </w:rPr>
        <w:t xml:space="preserve">. Os </w:t>
      </w:r>
      <w:r w:rsidR="00373FA6" w:rsidRPr="00983BD4">
        <w:rPr>
          <w:rFonts w:ascii="Times New Roman" w:hAnsi="Times New Roman" w:cs="Times New Roman"/>
          <w:sz w:val="21"/>
          <w:szCs w:val="21"/>
        </w:rPr>
        <w:t>uniformes</w:t>
      </w:r>
      <w:r w:rsidRPr="00983BD4">
        <w:rPr>
          <w:rFonts w:ascii="Times New Roman" w:hAnsi="Times New Roman" w:cs="Times New Roman"/>
          <w:sz w:val="21"/>
          <w:szCs w:val="21"/>
        </w:rPr>
        <w:t>, objeto desta licitação, deverão ser</w:t>
      </w:r>
      <w:r w:rsidR="00373FA6" w:rsidRPr="00983BD4">
        <w:rPr>
          <w:rFonts w:ascii="Times New Roman" w:hAnsi="Times New Roman" w:cs="Times New Roman"/>
          <w:sz w:val="21"/>
          <w:szCs w:val="21"/>
        </w:rPr>
        <w:t xml:space="preserve">em confeccionados </w:t>
      </w:r>
      <w:r w:rsidRPr="00983BD4">
        <w:rPr>
          <w:rFonts w:ascii="Times New Roman" w:hAnsi="Times New Roman" w:cs="Times New Roman"/>
          <w:sz w:val="21"/>
          <w:szCs w:val="21"/>
        </w:rPr>
        <w:t>em conformidade com as exigências deste edital</w:t>
      </w:r>
      <w:r w:rsidR="00642226" w:rsidRPr="00983BD4">
        <w:rPr>
          <w:rFonts w:ascii="Times New Roman" w:hAnsi="Times New Roman" w:cs="Times New Roman"/>
          <w:sz w:val="21"/>
          <w:szCs w:val="21"/>
        </w:rPr>
        <w:t xml:space="preserve"> e </w:t>
      </w:r>
      <w:r w:rsidRPr="00983BD4">
        <w:rPr>
          <w:rFonts w:ascii="Times New Roman" w:hAnsi="Times New Roman" w:cs="Times New Roman"/>
          <w:sz w:val="21"/>
          <w:szCs w:val="21"/>
        </w:rPr>
        <w:t>Termo de</w:t>
      </w:r>
      <w:r w:rsidRPr="00983BD4">
        <w:rPr>
          <w:rFonts w:ascii="Times New Roman" w:hAnsi="Times New Roman" w:cs="Times New Roman"/>
          <w:spacing w:val="-2"/>
          <w:sz w:val="21"/>
          <w:szCs w:val="21"/>
        </w:rPr>
        <w:t xml:space="preserve"> </w:t>
      </w:r>
      <w:r w:rsidRPr="00983BD4">
        <w:rPr>
          <w:rFonts w:ascii="Times New Roman" w:hAnsi="Times New Roman" w:cs="Times New Roman"/>
          <w:sz w:val="21"/>
          <w:szCs w:val="21"/>
        </w:rPr>
        <w:t xml:space="preserve">Referência, devendo </w:t>
      </w:r>
      <w:r w:rsidR="00373FA6" w:rsidRPr="00983BD4">
        <w:rPr>
          <w:rFonts w:ascii="Times New Roman" w:hAnsi="Times New Roman" w:cs="Times New Roman"/>
          <w:sz w:val="21"/>
          <w:szCs w:val="21"/>
        </w:rPr>
        <w:t>ser</w:t>
      </w:r>
      <w:r w:rsidRPr="00983BD4">
        <w:rPr>
          <w:rFonts w:ascii="Times New Roman" w:hAnsi="Times New Roman" w:cs="Times New Roman"/>
          <w:spacing w:val="3"/>
          <w:sz w:val="21"/>
          <w:szCs w:val="21"/>
        </w:rPr>
        <w:t xml:space="preserve"> </w:t>
      </w:r>
      <w:r w:rsidRPr="00983BD4">
        <w:rPr>
          <w:rFonts w:ascii="Times New Roman" w:hAnsi="Times New Roman" w:cs="Times New Roman"/>
          <w:spacing w:val="-1"/>
          <w:sz w:val="21"/>
          <w:szCs w:val="21"/>
        </w:rPr>
        <w:t>d</w:t>
      </w:r>
      <w:r w:rsidRPr="00983BD4">
        <w:rPr>
          <w:rFonts w:ascii="Times New Roman" w:hAnsi="Times New Roman" w:cs="Times New Roman"/>
          <w:sz w:val="21"/>
          <w:szCs w:val="21"/>
        </w:rPr>
        <w:t>e</w:t>
      </w:r>
      <w:r w:rsidRPr="00983BD4">
        <w:rPr>
          <w:rFonts w:ascii="Times New Roman" w:hAnsi="Times New Roman" w:cs="Times New Roman"/>
          <w:spacing w:val="3"/>
          <w:sz w:val="21"/>
          <w:szCs w:val="21"/>
        </w:rPr>
        <w:t xml:space="preserve"> </w:t>
      </w:r>
      <w:r w:rsidRPr="00983BD4">
        <w:rPr>
          <w:rFonts w:ascii="Times New Roman" w:hAnsi="Times New Roman" w:cs="Times New Roman"/>
          <w:spacing w:val="-1"/>
          <w:sz w:val="21"/>
          <w:szCs w:val="21"/>
        </w:rPr>
        <w:t>p</w:t>
      </w:r>
      <w:r w:rsidRPr="00983BD4">
        <w:rPr>
          <w:rFonts w:ascii="Times New Roman" w:hAnsi="Times New Roman" w:cs="Times New Roman"/>
          <w:sz w:val="21"/>
          <w:szCs w:val="21"/>
        </w:rPr>
        <w:t>ri</w:t>
      </w:r>
      <w:r w:rsidRPr="00983BD4">
        <w:rPr>
          <w:rFonts w:ascii="Times New Roman" w:hAnsi="Times New Roman" w:cs="Times New Roman"/>
          <w:spacing w:val="-1"/>
          <w:sz w:val="21"/>
          <w:szCs w:val="21"/>
        </w:rPr>
        <w:t>m</w:t>
      </w:r>
      <w:r w:rsidRPr="00983BD4">
        <w:rPr>
          <w:rFonts w:ascii="Times New Roman" w:hAnsi="Times New Roman" w:cs="Times New Roman"/>
          <w:spacing w:val="1"/>
          <w:sz w:val="21"/>
          <w:szCs w:val="21"/>
        </w:rPr>
        <w:t>e</w:t>
      </w:r>
      <w:r w:rsidRPr="00983BD4">
        <w:rPr>
          <w:rFonts w:ascii="Times New Roman" w:hAnsi="Times New Roman" w:cs="Times New Roman"/>
          <w:sz w:val="21"/>
          <w:szCs w:val="21"/>
        </w:rPr>
        <w:t>ira</w:t>
      </w:r>
      <w:r w:rsidRPr="00983BD4">
        <w:rPr>
          <w:rFonts w:ascii="Times New Roman" w:hAnsi="Times New Roman" w:cs="Times New Roman"/>
          <w:spacing w:val="2"/>
          <w:sz w:val="21"/>
          <w:szCs w:val="21"/>
        </w:rPr>
        <w:t xml:space="preserve"> </w:t>
      </w:r>
      <w:r w:rsidRPr="00983BD4">
        <w:rPr>
          <w:rFonts w:ascii="Times New Roman" w:hAnsi="Times New Roman" w:cs="Times New Roman"/>
          <w:spacing w:val="-1"/>
          <w:sz w:val="21"/>
          <w:szCs w:val="21"/>
        </w:rPr>
        <w:t>qu</w:t>
      </w:r>
      <w:r w:rsidRPr="00983BD4">
        <w:rPr>
          <w:rFonts w:ascii="Times New Roman" w:hAnsi="Times New Roman" w:cs="Times New Roman"/>
          <w:sz w:val="21"/>
          <w:szCs w:val="21"/>
        </w:rPr>
        <w:t>ali</w:t>
      </w:r>
      <w:r w:rsidRPr="00983BD4">
        <w:rPr>
          <w:rFonts w:ascii="Times New Roman" w:hAnsi="Times New Roman" w:cs="Times New Roman"/>
          <w:spacing w:val="-1"/>
          <w:sz w:val="21"/>
          <w:szCs w:val="21"/>
        </w:rPr>
        <w:t>d</w:t>
      </w:r>
      <w:r w:rsidRPr="00983BD4">
        <w:rPr>
          <w:rFonts w:ascii="Times New Roman" w:hAnsi="Times New Roman" w:cs="Times New Roman"/>
          <w:sz w:val="21"/>
          <w:szCs w:val="21"/>
        </w:rPr>
        <w:t>a</w:t>
      </w:r>
      <w:r w:rsidRPr="00983BD4">
        <w:rPr>
          <w:rFonts w:ascii="Times New Roman" w:hAnsi="Times New Roman" w:cs="Times New Roman"/>
          <w:spacing w:val="-1"/>
          <w:sz w:val="21"/>
          <w:szCs w:val="21"/>
        </w:rPr>
        <w:t>d</w:t>
      </w:r>
      <w:r w:rsidRPr="00983BD4">
        <w:rPr>
          <w:rFonts w:ascii="Times New Roman" w:hAnsi="Times New Roman" w:cs="Times New Roman"/>
          <w:spacing w:val="1"/>
          <w:sz w:val="21"/>
          <w:szCs w:val="21"/>
        </w:rPr>
        <w:t>e</w:t>
      </w:r>
      <w:r w:rsidRPr="00983BD4">
        <w:rPr>
          <w:rFonts w:ascii="Times New Roman" w:hAnsi="Times New Roman" w:cs="Times New Roman"/>
          <w:sz w:val="21"/>
          <w:szCs w:val="21"/>
        </w:rPr>
        <w:t>,</w:t>
      </w:r>
      <w:r w:rsidRPr="00983BD4">
        <w:rPr>
          <w:rFonts w:ascii="Times New Roman" w:hAnsi="Times New Roman" w:cs="Times New Roman"/>
          <w:spacing w:val="3"/>
          <w:sz w:val="21"/>
          <w:szCs w:val="21"/>
        </w:rPr>
        <w:t xml:space="preserve"> </w:t>
      </w:r>
      <w:r w:rsidRPr="00983BD4">
        <w:rPr>
          <w:rFonts w:ascii="Times New Roman" w:hAnsi="Times New Roman" w:cs="Times New Roman"/>
          <w:spacing w:val="1"/>
          <w:sz w:val="21"/>
          <w:szCs w:val="21"/>
        </w:rPr>
        <w:t>o</w:t>
      </w:r>
      <w:r w:rsidRPr="00983BD4">
        <w:rPr>
          <w:rFonts w:ascii="Times New Roman" w:hAnsi="Times New Roman" w:cs="Times New Roman"/>
          <w:sz w:val="21"/>
          <w:szCs w:val="21"/>
        </w:rPr>
        <w:t>s</w:t>
      </w:r>
      <w:r w:rsidRPr="00983BD4">
        <w:rPr>
          <w:rFonts w:ascii="Times New Roman" w:hAnsi="Times New Roman" w:cs="Times New Roman"/>
          <w:spacing w:val="3"/>
          <w:sz w:val="21"/>
          <w:szCs w:val="21"/>
        </w:rPr>
        <w:t xml:space="preserve"> </w:t>
      </w:r>
      <w:r w:rsidRPr="00983BD4">
        <w:rPr>
          <w:rFonts w:ascii="Times New Roman" w:hAnsi="Times New Roman" w:cs="Times New Roman"/>
          <w:spacing w:val="-1"/>
          <w:sz w:val="21"/>
          <w:szCs w:val="21"/>
        </w:rPr>
        <w:t>qu</w:t>
      </w:r>
      <w:r w:rsidRPr="00983BD4">
        <w:rPr>
          <w:rFonts w:ascii="Times New Roman" w:hAnsi="Times New Roman" w:cs="Times New Roman"/>
          <w:sz w:val="21"/>
          <w:szCs w:val="21"/>
        </w:rPr>
        <w:t>ais s</w:t>
      </w:r>
      <w:r w:rsidRPr="00983BD4">
        <w:rPr>
          <w:rFonts w:ascii="Times New Roman" w:hAnsi="Times New Roman" w:cs="Times New Roman"/>
          <w:spacing w:val="1"/>
          <w:sz w:val="21"/>
          <w:szCs w:val="21"/>
        </w:rPr>
        <w:t>e</w:t>
      </w:r>
      <w:r w:rsidRPr="00983BD4">
        <w:rPr>
          <w:rFonts w:ascii="Times New Roman" w:hAnsi="Times New Roman" w:cs="Times New Roman"/>
          <w:sz w:val="21"/>
          <w:szCs w:val="21"/>
        </w:rPr>
        <w:t>rão</w:t>
      </w:r>
      <w:r w:rsidRPr="00983BD4">
        <w:rPr>
          <w:rFonts w:ascii="Times New Roman" w:hAnsi="Times New Roman" w:cs="Times New Roman"/>
          <w:spacing w:val="4"/>
          <w:sz w:val="21"/>
          <w:szCs w:val="21"/>
        </w:rPr>
        <w:t xml:space="preserve"> </w:t>
      </w:r>
      <w:r w:rsidRPr="00983BD4">
        <w:rPr>
          <w:rFonts w:ascii="Times New Roman" w:hAnsi="Times New Roman" w:cs="Times New Roman"/>
          <w:spacing w:val="-2"/>
          <w:sz w:val="21"/>
          <w:szCs w:val="21"/>
        </w:rPr>
        <w:t>c</w:t>
      </w:r>
      <w:r w:rsidRPr="00983BD4">
        <w:rPr>
          <w:rFonts w:ascii="Times New Roman" w:hAnsi="Times New Roman" w:cs="Times New Roman"/>
          <w:spacing w:val="1"/>
          <w:sz w:val="21"/>
          <w:szCs w:val="21"/>
        </w:rPr>
        <w:t>o</w:t>
      </w:r>
      <w:r w:rsidRPr="00983BD4">
        <w:rPr>
          <w:rFonts w:ascii="Times New Roman" w:hAnsi="Times New Roman" w:cs="Times New Roman"/>
          <w:spacing w:val="-1"/>
          <w:sz w:val="21"/>
          <w:szCs w:val="21"/>
        </w:rPr>
        <w:t>n</w:t>
      </w:r>
      <w:r w:rsidRPr="00983BD4">
        <w:rPr>
          <w:rFonts w:ascii="Times New Roman" w:hAnsi="Times New Roman" w:cs="Times New Roman"/>
          <w:sz w:val="21"/>
          <w:szCs w:val="21"/>
        </w:rPr>
        <w:t>f</w:t>
      </w:r>
      <w:r w:rsidRPr="00983BD4">
        <w:rPr>
          <w:rFonts w:ascii="Times New Roman" w:hAnsi="Times New Roman" w:cs="Times New Roman"/>
          <w:spacing w:val="1"/>
          <w:sz w:val="21"/>
          <w:szCs w:val="21"/>
        </w:rPr>
        <w:t>e</w:t>
      </w:r>
      <w:r w:rsidRPr="00983BD4">
        <w:rPr>
          <w:rFonts w:ascii="Times New Roman" w:hAnsi="Times New Roman" w:cs="Times New Roman"/>
          <w:sz w:val="21"/>
          <w:szCs w:val="21"/>
        </w:rPr>
        <w:t>ri</w:t>
      </w:r>
      <w:r w:rsidRPr="00983BD4">
        <w:rPr>
          <w:rFonts w:ascii="Times New Roman" w:hAnsi="Times New Roman" w:cs="Times New Roman"/>
          <w:spacing w:val="-3"/>
          <w:sz w:val="21"/>
          <w:szCs w:val="21"/>
        </w:rPr>
        <w:t>d</w:t>
      </w:r>
      <w:r w:rsidRPr="00983BD4">
        <w:rPr>
          <w:rFonts w:ascii="Times New Roman" w:hAnsi="Times New Roman" w:cs="Times New Roman"/>
          <w:spacing w:val="1"/>
          <w:sz w:val="21"/>
          <w:szCs w:val="21"/>
        </w:rPr>
        <w:t>o</w:t>
      </w:r>
      <w:r w:rsidRPr="00983BD4">
        <w:rPr>
          <w:rFonts w:ascii="Times New Roman" w:hAnsi="Times New Roman" w:cs="Times New Roman"/>
          <w:sz w:val="21"/>
          <w:szCs w:val="21"/>
        </w:rPr>
        <w:t>s</w:t>
      </w:r>
      <w:r w:rsidRPr="00983BD4">
        <w:rPr>
          <w:rFonts w:ascii="Times New Roman" w:hAnsi="Times New Roman" w:cs="Times New Roman"/>
          <w:spacing w:val="3"/>
          <w:sz w:val="21"/>
          <w:szCs w:val="21"/>
        </w:rPr>
        <w:t xml:space="preserve"> </w:t>
      </w:r>
      <w:r w:rsidRPr="00983BD4">
        <w:rPr>
          <w:rFonts w:ascii="Times New Roman" w:hAnsi="Times New Roman" w:cs="Times New Roman"/>
          <w:sz w:val="21"/>
          <w:szCs w:val="21"/>
        </w:rPr>
        <w:t>e ac</w:t>
      </w:r>
      <w:r w:rsidRPr="00983BD4">
        <w:rPr>
          <w:rFonts w:ascii="Times New Roman" w:hAnsi="Times New Roman" w:cs="Times New Roman"/>
          <w:spacing w:val="-1"/>
          <w:sz w:val="21"/>
          <w:szCs w:val="21"/>
        </w:rPr>
        <w:t>o</w:t>
      </w:r>
      <w:r w:rsidRPr="00983BD4">
        <w:rPr>
          <w:rFonts w:ascii="Times New Roman" w:hAnsi="Times New Roman" w:cs="Times New Roman"/>
          <w:spacing w:val="1"/>
          <w:sz w:val="21"/>
          <w:szCs w:val="21"/>
        </w:rPr>
        <w:t>m</w:t>
      </w:r>
      <w:r w:rsidRPr="00983BD4">
        <w:rPr>
          <w:rFonts w:ascii="Times New Roman" w:hAnsi="Times New Roman" w:cs="Times New Roman"/>
          <w:spacing w:val="-1"/>
          <w:sz w:val="21"/>
          <w:szCs w:val="21"/>
        </w:rPr>
        <w:t>p</w:t>
      </w:r>
      <w:r w:rsidRPr="00983BD4">
        <w:rPr>
          <w:rFonts w:ascii="Times New Roman" w:hAnsi="Times New Roman" w:cs="Times New Roman"/>
          <w:sz w:val="21"/>
          <w:szCs w:val="21"/>
        </w:rPr>
        <w:t>a</w:t>
      </w:r>
      <w:r w:rsidRPr="00983BD4">
        <w:rPr>
          <w:rFonts w:ascii="Times New Roman" w:hAnsi="Times New Roman" w:cs="Times New Roman"/>
          <w:spacing w:val="-1"/>
          <w:sz w:val="21"/>
          <w:szCs w:val="21"/>
        </w:rPr>
        <w:t>nh</w:t>
      </w:r>
      <w:r w:rsidRPr="00983BD4">
        <w:rPr>
          <w:rFonts w:ascii="Times New Roman" w:hAnsi="Times New Roman" w:cs="Times New Roman"/>
          <w:sz w:val="21"/>
          <w:szCs w:val="21"/>
        </w:rPr>
        <w:t>a</w:t>
      </w:r>
      <w:r w:rsidRPr="00983BD4">
        <w:rPr>
          <w:rFonts w:ascii="Times New Roman" w:hAnsi="Times New Roman" w:cs="Times New Roman"/>
          <w:spacing w:val="-1"/>
          <w:sz w:val="21"/>
          <w:szCs w:val="21"/>
        </w:rPr>
        <w:t>d</w:t>
      </w:r>
      <w:r w:rsidRPr="00983BD4">
        <w:rPr>
          <w:rFonts w:ascii="Times New Roman" w:hAnsi="Times New Roman" w:cs="Times New Roman"/>
          <w:spacing w:val="1"/>
          <w:sz w:val="21"/>
          <w:szCs w:val="21"/>
        </w:rPr>
        <w:t>o</w:t>
      </w:r>
      <w:r w:rsidRPr="00983BD4">
        <w:rPr>
          <w:rFonts w:ascii="Times New Roman" w:hAnsi="Times New Roman" w:cs="Times New Roman"/>
          <w:sz w:val="21"/>
          <w:szCs w:val="21"/>
        </w:rPr>
        <w:t>s</w:t>
      </w:r>
      <w:r w:rsidRPr="00983BD4">
        <w:rPr>
          <w:rFonts w:ascii="Times New Roman" w:hAnsi="Times New Roman" w:cs="Times New Roman"/>
          <w:spacing w:val="-5"/>
          <w:sz w:val="21"/>
          <w:szCs w:val="21"/>
        </w:rPr>
        <w:t xml:space="preserve"> </w:t>
      </w:r>
      <w:r w:rsidRPr="00983BD4">
        <w:rPr>
          <w:rFonts w:ascii="Times New Roman" w:hAnsi="Times New Roman" w:cs="Times New Roman"/>
          <w:spacing w:val="-3"/>
          <w:sz w:val="21"/>
          <w:szCs w:val="21"/>
        </w:rPr>
        <w:t>p</w:t>
      </w:r>
      <w:r w:rsidRPr="00983BD4">
        <w:rPr>
          <w:rFonts w:ascii="Times New Roman" w:hAnsi="Times New Roman" w:cs="Times New Roman"/>
          <w:spacing w:val="1"/>
          <w:sz w:val="21"/>
          <w:szCs w:val="21"/>
        </w:rPr>
        <w:t>e</w:t>
      </w:r>
      <w:r w:rsidRPr="00983BD4">
        <w:rPr>
          <w:rFonts w:ascii="Times New Roman" w:hAnsi="Times New Roman" w:cs="Times New Roman"/>
          <w:sz w:val="21"/>
          <w:szCs w:val="21"/>
        </w:rPr>
        <w:t>lo</w:t>
      </w:r>
      <w:r w:rsidR="00FC6E37" w:rsidRPr="00983BD4">
        <w:rPr>
          <w:rFonts w:ascii="Times New Roman" w:hAnsi="Times New Roman" w:cs="Times New Roman"/>
          <w:spacing w:val="-6"/>
          <w:sz w:val="21"/>
          <w:szCs w:val="21"/>
        </w:rPr>
        <w:t xml:space="preserve"> fiscal designado por</w:t>
      </w:r>
      <w:r w:rsidRPr="00983BD4">
        <w:rPr>
          <w:rFonts w:ascii="Times New Roman" w:hAnsi="Times New Roman" w:cs="Times New Roman"/>
          <w:sz w:val="21"/>
          <w:szCs w:val="21"/>
        </w:rPr>
        <w:t xml:space="preserve"> este Município. </w:t>
      </w:r>
    </w:p>
    <w:p w14:paraId="5391A784" w14:textId="77777777" w:rsidR="007A5366" w:rsidRPr="00983BD4" w:rsidRDefault="007A5366" w:rsidP="00983BD4">
      <w:pPr>
        <w:tabs>
          <w:tab w:val="left" w:pos="284"/>
        </w:tabs>
        <w:spacing w:line="276" w:lineRule="auto"/>
        <w:ind w:leftChars="0" w:left="2" w:hanging="2"/>
        <w:jc w:val="both"/>
        <w:rPr>
          <w:rFonts w:ascii="Times New Roman" w:hAnsi="Times New Roman" w:cs="Times New Roman"/>
          <w:sz w:val="21"/>
          <w:szCs w:val="21"/>
          <w:u w:val="single"/>
        </w:rPr>
      </w:pPr>
    </w:p>
    <w:p w14:paraId="15D45C4E" w14:textId="77777777" w:rsidR="007A5366" w:rsidRPr="00983BD4" w:rsidRDefault="006B0EED" w:rsidP="00983BD4">
      <w:pPr>
        <w:tabs>
          <w:tab w:val="left" w:pos="284"/>
        </w:tabs>
        <w:spacing w:line="276" w:lineRule="auto"/>
        <w:ind w:leftChars="0" w:left="2" w:hanging="2"/>
        <w:jc w:val="both"/>
        <w:rPr>
          <w:rFonts w:ascii="Times New Roman" w:hAnsi="Times New Roman" w:cs="Times New Roman"/>
          <w:sz w:val="21"/>
          <w:szCs w:val="21"/>
          <w:u w:val="single"/>
        </w:rPr>
      </w:pPr>
      <w:r w:rsidRPr="00983BD4">
        <w:rPr>
          <w:rFonts w:ascii="Times New Roman" w:hAnsi="Times New Roman" w:cs="Times New Roman"/>
          <w:b/>
          <w:sz w:val="21"/>
          <w:szCs w:val="21"/>
          <w:u w:val="single"/>
        </w:rPr>
        <w:t>2. DA APRESENTAÇÃO DOS ENVELOPES:</w:t>
      </w:r>
    </w:p>
    <w:p w14:paraId="0EE5EA1D" w14:textId="77777777" w:rsidR="007A5366" w:rsidRPr="00983BD4" w:rsidRDefault="006B0EED" w:rsidP="00983BD4">
      <w:pPr>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2.1. Para participação no certame, a licitante, além de atender ao disposto no item 7 deste edital, deverá apresentar a sua proposta de preço e documentos de habilitação em envelopes distintos, lacrados, não transparentes, identificados, respectivamente, como de n° 1 e n° 2, para o que se sugere a seguinte inscrição:</w:t>
      </w:r>
    </w:p>
    <w:p w14:paraId="4E8843F1" w14:textId="77777777" w:rsidR="00983BD4" w:rsidRPr="00983BD4" w:rsidRDefault="00983BD4" w:rsidP="00983BD4">
      <w:pPr>
        <w:spacing w:line="276" w:lineRule="auto"/>
        <w:ind w:leftChars="0" w:left="2" w:hanging="2"/>
        <w:rPr>
          <w:rFonts w:ascii="Times New Roman" w:hAnsi="Times New Roman" w:cs="Times New Roman"/>
          <w:b/>
          <w:color w:val="FF0000"/>
          <w:sz w:val="21"/>
          <w:szCs w:val="21"/>
        </w:rPr>
      </w:pPr>
    </w:p>
    <w:p w14:paraId="016C76D0" w14:textId="06B0FA8A" w:rsidR="007A5366" w:rsidRPr="008127DA" w:rsidRDefault="006B0EED" w:rsidP="00983BD4">
      <w:pPr>
        <w:spacing w:line="276" w:lineRule="auto"/>
        <w:ind w:leftChars="0" w:left="2" w:hanging="2"/>
        <w:rPr>
          <w:rFonts w:ascii="Times New Roman" w:hAnsi="Times New Roman" w:cs="Times New Roman"/>
          <w:sz w:val="21"/>
          <w:szCs w:val="21"/>
        </w:rPr>
      </w:pPr>
      <w:r w:rsidRPr="008127DA">
        <w:rPr>
          <w:rFonts w:ascii="Times New Roman" w:hAnsi="Times New Roman" w:cs="Times New Roman"/>
          <w:b/>
          <w:sz w:val="21"/>
          <w:szCs w:val="21"/>
        </w:rPr>
        <w:t>AO MUNICÍPIO DE PALMITINHO</w:t>
      </w:r>
    </w:p>
    <w:p w14:paraId="3916C1D6" w14:textId="76E58933" w:rsidR="007A5366" w:rsidRPr="008127DA" w:rsidRDefault="006B0EED" w:rsidP="00983BD4">
      <w:pPr>
        <w:spacing w:line="276" w:lineRule="auto"/>
        <w:ind w:leftChars="0" w:left="2" w:hanging="2"/>
        <w:rPr>
          <w:rFonts w:ascii="Times New Roman" w:hAnsi="Times New Roman" w:cs="Times New Roman"/>
          <w:sz w:val="21"/>
          <w:szCs w:val="21"/>
        </w:rPr>
      </w:pPr>
      <w:r w:rsidRPr="008127DA">
        <w:rPr>
          <w:rFonts w:ascii="Times New Roman" w:hAnsi="Times New Roman" w:cs="Times New Roman"/>
          <w:b/>
          <w:sz w:val="21"/>
          <w:szCs w:val="21"/>
        </w:rPr>
        <w:t xml:space="preserve">EDITAL DE PREGÃO </w:t>
      </w:r>
      <w:r w:rsidR="0046155C" w:rsidRPr="008127DA">
        <w:rPr>
          <w:rFonts w:ascii="Times New Roman" w:hAnsi="Times New Roman" w:cs="Times New Roman"/>
          <w:b/>
          <w:sz w:val="21"/>
          <w:szCs w:val="21"/>
        </w:rPr>
        <w:t xml:space="preserve">PRESENCIAL </w:t>
      </w:r>
      <w:r w:rsidR="000773D2" w:rsidRPr="008127DA">
        <w:rPr>
          <w:rFonts w:ascii="Times New Roman" w:hAnsi="Times New Roman" w:cs="Times New Roman"/>
          <w:b/>
          <w:sz w:val="21"/>
          <w:szCs w:val="21"/>
        </w:rPr>
        <w:t xml:space="preserve">SRP </w:t>
      </w:r>
      <w:r w:rsidRPr="008127DA">
        <w:rPr>
          <w:rFonts w:ascii="Times New Roman" w:hAnsi="Times New Roman" w:cs="Times New Roman"/>
          <w:b/>
          <w:sz w:val="21"/>
          <w:szCs w:val="21"/>
        </w:rPr>
        <w:t xml:space="preserve">Nº </w:t>
      </w:r>
      <w:r w:rsidR="008127DA" w:rsidRPr="008127DA">
        <w:rPr>
          <w:rFonts w:ascii="Times New Roman" w:hAnsi="Times New Roman" w:cs="Times New Roman"/>
          <w:b/>
          <w:sz w:val="21"/>
          <w:szCs w:val="21"/>
        </w:rPr>
        <w:t>14</w:t>
      </w:r>
      <w:r w:rsidRPr="008127DA">
        <w:rPr>
          <w:rFonts w:ascii="Times New Roman" w:hAnsi="Times New Roman" w:cs="Times New Roman"/>
          <w:b/>
          <w:sz w:val="21"/>
          <w:szCs w:val="21"/>
        </w:rPr>
        <w:t>/202</w:t>
      </w:r>
      <w:r w:rsidR="00745CBE" w:rsidRPr="008127DA">
        <w:rPr>
          <w:rFonts w:ascii="Times New Roman" w:hAnsi="Times New Roman" w:cs="Times New Roman"/>
          <w:b/>
          <w:sz w:val="21"/>
          <w:szCs w:val="21"/>
        </w:rPr>
        <w:t>6</w:t>
      </w:r>
    </w:p>
    <w:p w14:paraId="3916F208" w14:textId="77777777" w:rsidR="007A5366" w:rsidRPr="008127DA" w:rsidRDefault="006B0EED" w:rsidP="00983BD4">
      <w:pPr>
        <w:spacing w:line="276" w:lineRule="auto"/>
        <w:ind w:leftChars="0" w:left="2" w:hanging="2"/>
        <w:rPr>
          <w:rFonts w:ascii="Times New Roman" w:hAnsi="Times New Roman" w:cs="Times New Roman"/>
          <w:sz w:val="21"/>
          <w:szCs w:val="21"/>
        </w:rPr>
      </w:pPr>
      <w:r w:rsidRPr="008127DA">
        <w:rPr>
          <w:rFonts w:ascii="Times New Roman" w:hAnsi="Times New Roman" w:cs="Times New Roman"/>
          <w:b/>
          <w:sz w:val="21"/>
          <w:szCs w:val="21"/>
        </w:rPr>
        <w:t>ENVELOPE Nº 01 – PROPOSTA</w:t>
      </w:r>
    </w:p>
    <w:p w14:paraId="404FE031" w14:textId="7DD7E3E5" w:rsidR="007A5366" w:rsidRPr="008127DA" w:rsidRDefault="006B0EED" w:rsidP="00983BD4">
      <w:pPr>
        <w:spacing w:line="276" w:lineRule="auto"/>
        <w:ind w:leftChars="0" w:left="2" w:hanging="2"/>
        <w:rPr>
          <w:rFonts w:ascii="Times New Roman" w:hAnsi="Times New Roman" w:cs="Times New Roman"/>
          <w:b/>
          <w:sz w:val="21"/>
          <w:szCs w:val="21"/>
        </w:rPr>
      </w:pPr>
      <w:r w:rsidRPr="008127DA">
        <w:rPr>
          <w:rFonts w:ascii="Times New Roman" w:hAnsi="Times New Roman" w:cs="Times New Roman"/>
          <w:b/>
          <w:sz w:val="21"/>
          <w:szCs w:val="21"/>
        </w:rPr>
        <w:t>PROPONENTE (NOME COMPLETO)</w:t>
      </w:r>
    </w:p>
    <w:p w14:paraId="7C5E35FC" w14:textId="77777777" w:rsidR="00983BD4" w:rsidRPr="00A83214" w:rsidRDefault="00983BD4" w:rsidP="00983BD4">
      <w:pPr>
        <w:spacing w:line="276" w:lineRule="auto"/>
        <w:ind w:leftChars="0" w:left="2" w:hanging="2"/>
        <w:jc w:val="both"/>
        <w:rPr>
          <w:rFonts w:ascii="Times New Roman" w:hAnsi="Times New Roman" w:cs="Times New Roman"/>
          <w:b/>
          <w:sz w:val="21"/>
          <w:szCs w:val="21"/>
        </w:rPr>
      </w:pPr>
    </w:p>
    <w:p w14:paraId="087ECAC1" w14:textId="56DEBFE7" w:rsidR="007A5366" w:rsidRPr="008127DA" w:rsidRDefault="006B0EED" w:rsidP="00983BD4">
      <w:pPr>
        <w:spacing w:line="276" w:lineRule="auto"/>
        <w:ind w:leftChars="0" w:left="2" w:hanging="2"/>
        <w:jc w:val="both"/>
        <w:rPr>
          <w:rFonts w:ascii="Times New Roman" w:hAnsi="Times New Roman" w:cs="Times New Roman"/>
          <w:sz w:val="21"/>
          <w:szCs w:val="21"/>
        </w:rPr>
      </w:pPr>
      <w:r w:rsidRPr="008127DA">
        <w:rPr>
          <w:rFonts w:ascii="Times New Roman" w:hAnsi="Times New Roman" w:cs="Times New Roman"/>
          <w:b/>
          <w:sz w:val="21"/>
          <w:szCs w:val="21"/>
        </w:rPr>
        <w:lastRenderedPageBreak/>
        <w:t xml:space="preserve">AO MUNICÍPIO DE PALMITINHO </w:t>
      </w:r>
    </w:p>
    <w:p w14:paraId="0334F84D" w14:textId="28ABEEB5" w:rsidR="007A5366" w:rsidRPr="008127DA" w:rsidRDefault="006B0EED" w:rsidP="00983BD4">
      <w:pPr>
        <w:spacing w:line="276" w:lineRule="auto"/>
        <w:ind w:leftChars="0" w:left="2" w:hanging="2"/>
        <w:jc w:val="both"/>
        <w:rPr>
          <w:rFonts w:ascii="Times New Roman" w:hAnsi="Times New Roman" w:cs="Times New Roman"/>
          <w:sz w:val="21"/>
          <w:szCs w:val="21"/>
        </w:rPr>
      </w:pPr>
      <w:r w:rsidRPr="008127DA">
        <w:rPr>
          <w:rFonts w:ascii="Times New Roman" w:hAnsi="Times New Roman" w:cs="Times New Roman"/>
          <w:b/>
          <w:sz w:val="21"/>
          <w:szCs w:val="21"/>
        </w:rPr>
        <w:t xml:space="preserve">EDITAL DE PREGÃO </w:t>
      </w:r>
      <w:r w:rsidR="0046155C" w:rsidRPr="008127DA">
        <w:rPr>
          <w:rFonts w:ascii="Times New Roman" w:hAnsi="Times New Roman" w:cs="Times New Roman"/>
          <w:b/>
          <w:sz w:val="21"/>
          <w:szCs w:val="21"/>
        </w:rPr>
        <w:t xml:space="preserve">PRESENCIAL </w:t>
      </w:r>
      <w:r w:rsidR="000773D2" w:rsidRPr="008127DA">
        <w:rPr>
          <w:rFonts w:ascii="Times New Roman" w:hAnsi="Times New Roman" w:cs="Times New Roman"/>
          <w:b/>
          <w:sz w:val="21"/>
          <w:szCs w:val="21"/>
        </w:rPr>
        <w:t xml:space="preserve">SRP </w:t>
      </w:r>
      <w:r w:rsidRPr="008127DA">
        <w:rPr>
          <w:rFonts w:ascii="Times New Roman" w:hAnsi="Times New Roman" w:cs="Times New Roman"/>
          <w:b/>
          <w:sz w:val="21"/>
          <w:szCs w:val="21"/>
        </w:rPr>
        <w:t>Nº</w:t>
      </w:r>
      <w:r w:rsidR="00745CBE" w:rsidRPr="008127DA">
        <w:rPr>
          <w:rFonts w:ascii="Times New Roman" w:hAnsi="Times New Roman" w:cs="Times New Roman"/>
          <w:b/>
          <w:sz w:val="21"/>
          <w:szCs w:val="21"/>
        </w:rPr>
        <w:t xml:space="preserve"> </w:t>
      </w:r>
      <w:r w:rsidR="008127DA" w:rsidRPr="008127DA">
        <w:rPr>
          <w:rFonts w:ascii="Times New Roman" w:hAnsi="Times New Roman" w:cs="Times New Roman"/>
          <w:b/>
          <w:sz w:val="21"/>
          <w:szCs w:val="21"/>
        </w:rPr>
        <w:t>14</w:t>
      </w:r>
      <w:r w:rsidRPr="008127DA">
        <w:rPr>
          <w:rFonts w:ascii="Times New Roman" w:hAnsi="Times New Roman" w:cs="Times New Roman"/>
          <w:b/>
          <w:sz w:val="21"/>
          <w:szCs w:val="21"/>
        </w:rPr>
        <w:t>/202</w:t>
      </w:r>
      <w:r w:rsidR="00745CBE" w:rsidRPr="008127DA">
        <w:rPr>
          <w:rFonts w:ascii="Times New Roman" w:hAnsi="Times New Roman" w:cs="Times New Roman"/>
          <w:b/>
          <w:sz w:val="21"/>
          <w:szCs w:val="21"/>
        </w:rPr>
        <w:t>6</w:t>
      </w:r>
    </w:p>
    <w:p w14:paraId="22265F91" w14:textId="62033865" w:rsidR="007A5366" w:rsidRPr="008127DA" w:rsidRDefault="006B0EED" w:rsidP="00983BD4">
      <w:pPr>
        <w:spacing w:line="276" w:lineRule="auto"/>
        <w:ind w:leftChars="0" w:left="2" w:hanging="2"/>
        <w:jc w:val="both"/>
        <w:rPr>
          <w:rFonts w:ascii="Times New Roman" w:hAnsi="Times New Roman" w:cs="Times New Roman"/>
          <w:sz w:val="21"/>
          <w:szCs w:val="21"/>
        </w:rPr>
      </w:pPr>
      <w:r w:rsidRPr="008127DA">
        <w:rPr>
          <w:rFonts w:ascii="Times New Roman" w:hAnsi="Times New Roman" w:cs="Times New Roman"/>
          <w:b/>
          <w:sz w:val="21"/>
          <w:szCs w:val="21"/>
        </w:rPr>
        <w:t>ENVELOPE Nº 0</w:t>
      </w:r>
      <w:r w:rsidR="008E4C91" w:rsidRPr="008127DA">
        <w:rPr>
          <w:rFonts w:ascii="Times New Roman" w:hAnsi="Times New Roman" w:cs="Times New Roman"/>
          <w:b/>
          <w:sz w:val="21"/>
          <w:szCs w:val="21"/>
        </w:rPr>
        <w:t>2</w:t>
      </w:r>
      <w:r w:rsidRPr="008127DA">
        <w:rPr>
          <w:rFonts w:ascii="Times New Roman" w:hAnsi="Times New Roman" w:cs="Times New Roman"/>
          <w:b/>
          <w:sz w:val="21"/>
          <w:szCs w:val="21"/>
        </w:rPr>
        <w:t xml:space="preserve"> – DOCUMENTAÇÃO</w:t>
      </w:r>
    </w:p>
    <w:p w14:paraId="352CFCFE" w14:textId="77777777" w:rsidR="007A5366" w:rsidRPr="008127DA" w:rsidRDefault="006B0EED" w:rsidP="00983BD4">
      <w:pPr>
        <w:spacing w:line="276" w:lineRule="auto"/>
        <w:ind w:leftChars="0" w:left="2" w:hanging="2"/>
        <w:jc w:val="both"/>
        <w:rPr>
          <w:rFonts w:ascii="Times New Roman" w:hAnsi="Times New Roman" w:cs="Times New Roman"/>
          <w:sz w:val="21"/>
          <w:szCs w:val="21"/>
        </w:rPr>
      </w:pPr>
      <w:r w:rsidRPr="008127DA">
        <w:rPr>
          <w:rFonts w:ascii="Times New Roman" w:hAnsi="Times New Roman" w:cs="Times New Roman"/>
          <w:b/>
          <w:sz w:val="21"/>
          <w:szCs w:val="21"/>
        </w:rPr>
        <w:t>PROPONENTE (NOME COMPLETO)</w:t>
      </w:r>
    </w:p>
    <w:p w14:paraId="19F27969" w14:textId="77777777" w:rsidR="007A5366" w:rsidRPr="008F7F13" w:rsidRDefault="007A5366" w:rsidP="00983BD4">
      <w:pPr>
        <w:spacing w:line="276" w:lineRule="auto"/>
        <w:ind w:leftChars="0" w:left="2" w:hanging="2"/>
        <w:jc w:val="both"/>
        <w:rPr>
          <w:rFonts w:ascii="Times New Roman" w:hAnsi="Times New Roman" w:cs="Times New Roman"/>
          <w:color w:val="FF0000"/>
          <w:sz w:val="21"/>
          <w:szCs w:val="21"/>
        </w:rPr>
      </w:pPr>
    </w:p>
    <w:p w14:paraId="06288285" w14:textId="77777777" w:rsidR="007A5366" w:rsidRPr="00983BD4" w:rsidRDefault="006B0EED" w:rsidP="00983BD4">
      <w:pPr>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2.2. As licitantes poderão apenas enviar seus envelopes, sendo que será considerado somente o valor da proposta com o valor mínimo, perdendo o direito de lances, por não se fazerem representar.</w:t>
      </w:r>
    </w:p>
    <w:p w14:paraId="3CD32F1C" w14:textId="77777777" w:rsidR="00745CBE" w:rsidRPr="00FE6795" w:rsidRDefault="00745CBE" w:rsidP="00983BD4">
      <w:pPr>
        <w:spacing w:line="276" w:lineRule="auto"/>
        <w:ind w:leftChars="0" w:left="2" w:hanging="2"/>
        <w:jc w:val="both"/>
        <w:rPr>
          <w:rFonts w:ascii="Times New Roman" w:hAnsi="Times New Roman" w:cs="Times New Roman"/>
          <w:b/>
          <w:sz w:val="21"/>
          <w:szCs w:val="21"/>
          <w:u w:val="single"/>
        </w:rPr>
      </w:pPr>
    </w:p>
    <w:p w14:paraId="0B34FB18" w14:textId="64EB9580" w:rsidR="007A5366" w:rsidRPr="00FE6795" w:rsidRDefault="006B0EED" w:rsidP="00983BD4">
      <w:pPr>
        <w:spacing w:line="276" w:lineRule="auto"/>
        <w:ind w:leftChars="0" w:left="2" w:hanging="2"/>
        <w:jc w:val="both"/>
        <w:rPr>
          <w:rFonts w:ascii="Times New Roman" w:hAnsi="Times New Roman" w:cs="Times New Roman"/>
          <w:sz w:val="21"/>
          <w:szCs w:val="21"/>
          <w:u w:val="single"/>
        </w:rPr>
      </w:pPr>
      <w:r w:rsidRPr="00FE6795">
        <w:rPr>
          <w:rFonts w:ascii="Times New Roman" w:hAnsi="Times New Roman" w:cs="Times New Roman"/>
          <w:b/>
          <w:sz w:val="21"/>
          <w:szCs w:val="21"/>
          <w:u w:val="single"/>
        </w:rPr>
        <w:t>3. DA REPRESENTAÇÃO E DO CREDENCIAMENTO:</w:t>
      </w:r>
    </w:p>
    <w:p w14:paraId="0A916B9D" w14:textId="77777777"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3.1. A licitante deverá apresentar-se para credenciamento junto ao pregoeiro ou responsável no dia, hora e local, mencionados no preâmbulo deste edital, por meio de seu representante legal ou através de procurador regularmente constituído, que devidamente identificado e credenciado, será o único admitido a intervir no procedimento licitatório no interesse da representada.</w:t>
      </w:r>
    </w:p>
    <w:p w14:paraId="07DA19BD" w14:textId="3573B894"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3.2. A identificação será realizada através da apresentação de documento de identidade, carteira nacional de habilitação ou qualquer outro documento oficial com foto.</w:t>
      </w:r>
    </w:p>
    <w:p w14:paraId="551A27DF" w14:textId="77777777"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3.3. Cópia do respectivo Estatuto ou Contrato Social (com a última alteração se for o caso) em vigor, devidamente registrado.</w:t>
      </w:r>
    </w:p>
    <w:p w14:paraId="67788966" w14:textId="77777777"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3.4. Registro comercial, caso seja empresa individual.</w:t>
      </w:r>
    </w:p>
    <w:p w14:paraId="163C03C5" w14:textId="77777777"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3.5. Documento de eleição de seus administradores, em se tratando de sociedade comercial ou de sociedade por ações.</w:t>
      </w:r>
    </w:p>
    <w:p w14:paraId="17695DC2" w14:textId="77777777"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3.6. Inscrição do ato constitutivo, acompanhado de prova de diretoria em exercício, no caso de sociedade civil.</w:t>
      </w:r>
    </w:p>
    <w:p w14:paraId="403E9000" w14:textId="77777777"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3.7.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3B273681" w14:textId="77777777"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3.8. Se representada por procurador, deverá apresentar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apresentar intenção de recurso, assinar contratos (se for o caso) e todos os demais poderes pertinentes.</w:t>
      </w:r>
    </w:p>
    <w:p w14:paraId="6A62B8EB" w14:textId="77777777" w:rsidR="007A5366" w:rsidRPr="00983BD4" w:rsidRDefault="006B0EED" w:rsidP="00983BD4">
      <w:pPr>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3.9. Para exercer os direitos de ofertar lances e/ou manifestar intenção de recorrer, é obrigatória a licitante fazer-se representar em todas as sessões públicas referentes à licitação.</w:t>
      </w:r>
    </w:p>
    <w:p w14:paraId="685D0934" w14:textId="77777777" w:rsidR="007A5366" w:rsidRPr="00983BD4" w:rsidRDefault="006B0EED" w:rsidP="00983B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3.10. A empresa que pretende utilizar dos benefícios previstos nos art. 42 a 45 da Lei Complementar n.º 123, de 14 de dezembro de 2006, deverá apresentar declaração firmada por contador ou representante legal da empresa, ou qualquer outro documento oficial que comprove que se enquadra como microempresa ou empresa pequeno porte.</w:t>
      </w:r>
    </w:p>
    <w:p w14:paraId="5436F711" w14:textId="77777777"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3.11. A documentação referente ao credenciamento deverá ser apresentada FORA DOS ENVELOPES.</w:t>
      </w:r>
    </w:p>
    <w:p w14:paraId="5BB12596" w14:textId="77777777" w:rsidR="007A5366" w:rsidRPr="00983BD4" w:rsidRDefault="006B0EED" w:rsidP="00983BD4">
      <w:pPr>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3.12. Todos os documentos exigidos poderão ser apresentados em original, em cópia autenticada por tabelião, por funcionário do Município ou publicação em órgão de imprensa oficial. Os documentos emitidos em meio eletrônico, serão tidos como originais, estando sua validade condicionada a verificação de autenticidade pela Administração.</w:t>
      </w:r>
    </w:p>
    <w:p w14:paraId="35FBC03D" w14:textId="77777777" w:rsidR="007A5366" w:rsidRPr="00FE6795" w:rsidRDefault="007A5366" w:rsidP="00983BD4">
      <w:pPr>
        <w:spacing w:line="276" w:lineRule="auto"/>
        <w:ind w:leftChars="0" w:left="2" w:hanging="2"/>
        <w:jc w:val="both"/>
        <w:rPr>
          <w:rFonts w:ascii="Times New Roman" w:hAnsi="Times New Roman" w:cs="Times New Roman"/>
          <w:sz w:val="21"/>
          <w:szCs w:val="21"/>
          <w:u w:val="single"/>
        </w:rPr>
      </w:pPr>
    </w:p>
    <w:p w14:paraId="160AA859" w14:textId="72384DFB" w:rsidR="007A5366" w:rsidRPr="00FE6795" w:rsidRDefault="00983BD4" w:rsidP="00983BD4">
      <w:pPr>
        <w:spacing w:line="276" w:lineRule="auto"/>
        <w:ind w:leftChars="0" w:left="2" w:hanging="2"/>
        <w:jc w:val="both"/>
        <w:rPr>
          <w:rFonts w:ascii="Times New Roman" w:hAnsi="Times New Roman" w:cs="Times New Roman"/>
          <w:b/>
          <w:sz w:val="21"/>
          <w:szCs w:val="21"/>
          <w:u w:val="single"/>
        </w:rPr>
      </w:pPr>
      <w:r w:rsidRPr="00FE6795">
        <w:rPr>
          <w:rFonts w:ascii="Times New Roman" w:hAnsi="Times New Roman" w:cs="Times New Roman"/>
          <w:b/>
          <w:sz w:val="21"/>
          <w:szCs w:val="21"/>
          <w:u w:val="single"/>
        </w:rPr>
        <w:t>4.  NÃO PODERÃO DISPUTAR LICITAÇÃO OU PARTICIPAR DA EXECUÇÃO DO CONTRATO, DIRETA OU INDIRETAMENTE:</w:t>
      </w:r>
    </w:p>
    <w:p w14:paraId="31E91D0C" w14:textId="77777777" w:rsidR="007A5366" w:rsidRPr="00983BD4" w:rsidRDefault="006B0EED" w:rsidP="00983BD4">
      <w:pPr>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a) pessoa física ou jurídica que se encontre, ao tempo da licitação, impossibilitada de participar da licitação em decorrência de sanção que lhe foi imposta;</w:t>
      </w:r>
    </w:p>
    <w:p w14:paraId="239B302D" w14:textId="7DA76484" w:rsidR="004441E7" w:rsidRPr="00983BD4" w:rsidRDefault="006B0EED" w:rsidP="00983BD4">
      <w:pPr>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09AC6701" w14:textId="1C4BD0EF" w:rsidR="007A5366" w:rsidRPr="00983BD4" w:rsidRDefault="006B0EED" w:rsidP="00983BD4">
      <w:pPr>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c) empresas controladoras, controladas ou coligadas, nos termos da Lei nº 6.404, de 15</w:t>
      </w:r>
      <w:r w:rsidR="007950EA" w:rsidRPr="00983BD4">
        <w:rPr>
          <w:rFonts w:ascii="Times New Roman" w:hAnsi="Times New Roman" w:cs="Times New Roman"/>
          <w:bCs/>
          <w:sz w:val="21"/>
          <w:szCs w:val="21"/>
        </w:rPr>
        <w:t>/12/1976</w:t>
      </w:r>
      <w:r w:rsidRPr="00983BD4">
        <w:rPr>
          <w:rFonts w:ascii="Times New Roman" w:hAnsi="Times New Roman" w:cs="Times New Roman"/>
          <w:bCs/>
          <w:sz w:val="21"/>
          <w:szCs w:val="21"/>
        </w:rPr>
        <w:t>, concorrendo entre si;</w:t>
      </w:r>
    </w:p>
    <w:p w14:paraId="35F84B0F" w14:textId="77777777" w:rsidR="007A5366" w:rsidRPr="00983BD4" w:rsidRDefault="006B0EED" w:rsidP="00983BD4">
      <w:pPr>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lastRenderedPageBreak/>
        <w:t>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164530C" w14:textId="77777777" w:rsidR="007A5366" w:rsidRPr="00983BD4" w:rsidRDefault="006B0EED" w:rsidP="00983BD4">
      <w:pPr>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 xml:space="preserve">e) agente público do órgão licitante, devendo ser observadas as situações que possam configurar conflito de interesses no exercício ou após o exercício do cargo ou emprego, nos termos da legislação que disciplina a matéria. </w:t>
      </w:r>
    </w:p>
    <w:p w14:paraId="50D2A99B" w14:textId="77777777" w:rsidR="007A5366" w:rsidRPr="00983BD4" w:rsidRDefault="006B0EED" w:rsidP="00983BD4">
      <w:pPr>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4.1. O impedimento de que trata a alínea “a” do item 4,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CC18CA1" w14:textId="77777777" w:rsidR="007A5366" w:rsidRPr="00983BD4" w:rsidRDefault="006B0EED" w:rsidP="00983BD4">
      <w:pPr>
        <w:spacing w:line="276" w:lineRule="auto"/>
        <w:ind w:leftChars="0" w:left="2" w:hanging="2"/>
        <w:jc w:val="both"/>
        <w:rPr>
          <w:rFonts w:ascii="Times New Roman" w:hAnsi="Times New Roman" w:cs="Times New Roman"/>
          <w:bCs/>
          <w:color w:val="FF0000"/>
          <w:sz w:val="21"/>
          <w:szCs w:val="21"/>
        </w:rPr>
      </w:pPr>
      <w:r w:rsidRPr="00983BD4">
        <w:rPr>
          <w:rFonts w:ascii="Times New Roman" w:hAnsi="Times New Roman" w:cs="Times New Roman"/>
          <w:bCs/>
          <w:sz w:val="21"/>
          <w:szCs w:val="21"/>
        </w:rPr>
        <w:t>4.2.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04C2078B" w14:textId="77777777" w:rsidR="003C1145" w:rsidRPr="00FE6795" w:rsidRDefault="003C1145" w:rsidP="00983BD4">
      <w:pPr>
        <w:spacing w:line="276" w:lineRule="auto"/>
        <w:ind w:leftChars="0" w:left="2" w:hanging="2"/>
        <w:jc w:val="both"/>
        <w:rPr>
          <w:rFonts w:ascii="Times New Roman" w:hAnsi="Times New Roman" w:cs="Times New Roman"/>
          <w:b/>
          <w:sz w:val="21"/>
          <w:szCs w:val="21"/>
          <w:u w:val="single"/>
        </w:rPr>
      </w:pPr>
    </w:p>
    <w:p w14:paraId="010B4549" w14:textId="3AD6A752" w:rsidR="007A5366" w:rsidRPr="00FE6795" w:rsidRDefault="00745CBE" w:rsidP="00983BD4">
      <w:pPr>
        <w:spacing w:line="276" w:lineRule="auto"/>
        <w:ind w:leftChars="0" w:left="2" w:hanging="2"/>
        <w:jc w:val="both"/>
        <w:rPr>
          <w:rFonts w:ascii="Times New Roman" w:hAnsi="Times New Roman" w:cs="Times New Roman"/>
          <w:sz w:val="21"/>
          <w:szCs w:val="21"/>
          <w:u w:val="single"/>
        </w:rPr>
      </w:pPr>
      <w:r w:rsidRPr="00FE6795">
        <w:rPr>
          <w:rFonts w:ascii="Times New Roman" w:hAnsi="Times New Roman" w:cs="Times New Roman"/>
          <w:b/>
          <w:sz w:val="21"/>
          <w:szCs w:val="21"/>
          <w:u w:val="single"/>
        </w:rPr>
        <w:t>5</w:t>
      </w:r>
      <w:r w:rsidR="006B0EED" w:rsidRPr="00FE6795">
        <w:rPr>
          <w:rFonts w:ascii="Times New Roman" w:hAnsi="Times New Roman" w:cs="Times New Roman"/>
          <w:b/>
          <w:sz w:val="21"/>
          <w:szCs w:val="21"/>
          <w:u w:val="single"/>
        </w:rPr>
        <w:t>. DO RECEBIMENTO E ABERTURA DOS ENVELOPES:</w:t>
      </w:r>
    </w:p>
    <w:p w14:paraId="286DBE10" w14:textId="77777777"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5.1. No dia, hora e local, mencionados no preâmbulo deste edital, na presença das licitantes e demais pessoas presentes à sessão pública do pregão, o pregoeiro, inicialmente, receberá os envelopes nº 01 - PROPOSTA e nº 02 - DOCUMENTAÇÃO.</w:t>
      </w:r>
    </w:p>
    <w:p w14:paraId="15213CAA" w14:textId="77777777"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5.2. Uma vez encerrado o prazo para a entrega dos envelopes acima referidos, não será aceita a participação de nenhuma licitante retardatária.</w:t>
      </w:r>
    </w:p>
    <w:p w14:paraId="3721045C" w14:textId="45E00DCF" w:rsidR="007A5366" w:rsidRPr="00983BD4" w:rsidRDefault="006B0EED" w:rsidP="00983BD4">
      <w:pPr>
        <w:spacing w:line="276" w:lineRule="auto"/>
        <w:ind w:leftChars="0" w:left="2" w:hanging="2"/>
        <w:jc w:val="both"/>
        <w:rPr>
          <w:rFonts w:ascii="Times New Roman" w:hAnsi="Times New Roman" w:cs="Times New Roman"/>
          <w:bCs/>
          <w:color w:val="FF0000"/>
          <w:sz w:val="21"/>
          <w:szCs w:val="21"/>
        </w:rPr>
      </w:pPr>
      <w:r w:rsidRPr="00983BD4">
        <w:rPr>
          <w:rFonts w:ascii="Times New Roman" w:hAnsi="Times New Roman" w:cs="Times New Roman"/>
          <w:bCs/>
          <w:sz w:val="21"/>
          <w:szCs w:val="21"/>
        </w:rPr>
        <w:t>5.3. O pregoeiro realizará o credenciamento das interessadas conforme documentos de credenciamento</w:t>
      </w:r>
      <w:r w:rsidR="009C34B8" w:rsidRPr="00983BD4">
        <w:rPr>
          <w:rFonts w:ascii="Times New Roman" w:hAnsi="Times New Roman" w:cs="Times New Roman"/>
          <w:bCs/>
          <w:sz w:val="21"/>
          <w:szCs w:val="21"/>
        </w:rPr>
        <w:t>.</w:t>
      </w:r>
    </w:p>
    <w:p w14:paraId="4EA808E6" w14:textId="77777777" w:rsidR="00745CBE" w:rsidRPr="00983BD4" w:rsidRDefault="00745CBE" w:rsidP="00983BD4">
      <w:pPr>
        <w:spacing w:line="276" w:lineRule="auto"/>
        <w:ind w:leftChars="0" w:left="2" w:hanging="2"/>
        <w:jc w:val="both"/>
        <w:rPr>
          <w:rFonts w:ascii="Times New Roman" w:hAnsi="Times New Roman" w:cs="Times New Roman"/>
          <w:bCs/>
          <w:sz w:val="21"/>
          <w:szCs w:val="21"/>
          <w:u w:val="single"/>
        </w:rPr>
      </w:pPr>
    </w:p>
    <w:p w14:paraId="0E55F5CA" w14:textId="514B1A80" w:rsidR="007A5366" w:rsidRPr="00FE6795" w:rsidRDefault="006B0EED" w:rsidP="00983BD4">
      <w:pPr>
        <w:spacing w:line="276" w:lineRule="auto"/>
        <w:ind w:leftChars="0" w:left="2" w:hanging="2"/>
        <w:jc w:val="both"/>
        <w:rPr>
          <w:rFonts w:ascii="Times New Roman" w:hAnsi="Times New Roman" w:cs="Times New Roman"/>
          <w:sz w:val="21"/>
          <w:szCs w:val="21"/>
        </w:rPr>
      </w:pPr>
      <w:r w:rsidRPr="00FE6795">
        <w:rPr>
          <w:rFonts w:ascii="Times New Roman" w:hAnsi="Times New Roman" w:cs="Times New Roman"/>
          <w:b/>
          <w:sz w:val="21"/>
          <w:szCs w:val="21"/>
          <w:u w:val="single"/>
        </w:rPr>
        <w:t>6. DA PROPOSTA DE PREÇO:</w:t>
      </w:r>
    </w:p>
    <w:p w14:paraId="12C2EFD2" w14:textId="77777777" w:rsidR="007A5366" w:rsidRPr="00983BD4" w:rsidRDefault="006B0EED" w:rsidP="00983BD4">
      <w:pPr>
        <w:pBdr>
          <w:top w:val="nil"/>
          <w:left w:val="nil"/>
          <w:bottom w:val="nil"/>
          <w:right w:val="nil"/>
          <w:between w:val="nil"/>
        </w:pBdr>
        <w:spacing w:line="276" w:lineRule="auto"/>
        <w:ind w:leftChars="0" w:left="2" w:hanging="2"/>
        <w:jc w:val="both"/>
        <w:rPr>
          <w:rFonts w:ascii="Times New Roman" w:hAnsi="Times New Roman" w:cs="Times New Roman"/>
          <w:bCs/>
          <w:color w:val="000000"/>
          <w:sz w:val="21"/>
          <w:szCs w:val="21"/>
        </w:rPr>
      </w:pPr>
      <w:r w:rsidRPr="00983BD4">
        <w:rPr>
          <w:rFonts w:ascii="Times New Roman" w:hAnsi="Times New Roman" w:cs="Times New Roman"/>
          <w:bCs/>
          <w:color w:val="000000"/>
          <w:sz w:val="21"/>
          <w:szCs w:val="21"/>
        </w:rPr>
        <w:t>6.1. A Proposta de Preços contida no envelope nº 01 deverá ser apresentada na forma e requisitos indicados a seguir:</w:t>
      </w:r>
    </w:p>
    <w:p w14:paraId="5B770FEC" w14:textId="761653F6"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6.2. O prazo de validade da proposta é de 60 (sessenta)</w:t>
      </w:r>
      <w:r w:rsidR="00AE52E8" w:rsidRPr="00983BD4">
        <w:rPr>
          <w:rFonts w:ascii="Times New Roman" w:hAnsi="Times New Roman" w:cs="Times New Roman"/>
          <w:bCs/>
          <w:sz w:val="21"/>
          <w:szCs w:val="21"/>
        </w:rPr>
        <w:t xml:space="preserve"> dias úteis</w:t>
      </w:r>
      <w:r w:rsidRPr="00983BD4">
        <w:rPr>
          <w:rFonts w:ascii="Times New Roman" w:hAnsi="Times New Roman" w:cs="Times New Roman"/>
          <w:bCs/>
          <w:sz w:val="21"/>
          <w:szCs w:val="21"/>
        </w:rPr>
        <w:t>, a contar da data de abertura da sessão do pregão, estabelecida no preâmbulo desse edital e assinada pelo representante legal da empresa. A mesma deve estar em linguagem clara, sem rasuras e deverá conter:</w:t>
      </w:r>
    </w:p>
    <w:p w14:paraId="01AAB943" w14:textId="77777777"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6.2.1. Razão social da empresa.</w:t>
      </w:r>
    </w:p>
    <w:p w14:paraId="0D9201BB" w14:textId="77777777"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6.2.2. Descrição completa do produto ofertado, marca, referências e demais dados técnicos.</w:t>
      </w:r>
    </w:p>
    <w:p w14:paraId="355913DD" w14:textId="77777777"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6.2.3. Preço unitário líquido,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14:paraId="355BE738" w14:textId="77777777"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6.2.4. E-mail e telefone válido para contato.</w:t>
      </w:r>
    </w:p>
    <w:p w14:paraId="21C21255" w14:textId="77B53CA1"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6.3. Em caso de omissão do prazo de validade da proposta, será implicitamente considerado o prazo estabelecido</w:t>
      </w:r>
      <w:r w:rsidR="00AE52E8" w:rsidRPr="00983BD4">
        <w:rPr>
          <w:rFonts w:ascii="Times New Roman" w:hAnsi="Times New Roman" w:cs="Times New Roman"/>
          <w:bCs/>
          <w:sz w:val="21"/>
          <w:szCs w:val="21"/>
        </w:rPr>
        <w:t xml:space="preserve"> no item 6.</w:t>
      </w:r>
      <w:r w:rsidR="009C34B8" w:rsidRPr="00983BD4">
        <w:rPr>
          <w:rFonts w:ascii="Times New Roman" w:hAnsi="Times New Roman" w:cs="Times New Roman"/>
          <w:bCs/>
          <w:sz w:val="21"/>
          <w:szCs w:val="21"/>
        </w:rPr>
        <w:t>2</w:t>
      </w:r>
      <w:r w:rsidRPr="00983BD4">
        <w:rPr>
          <w:rFonts w:ascii="Times New Roman" w:hAnsi="Times New Roman" w:cs="Times New Roman"/>
          <w:bCs/>
          <w:sz w:val="21"/>
          <w:szCs w:val="21"/>
        </w:rPr>
        <w:t>.</w:t>
      </w:r>
    </w:p>
    <w:p w14:paraId="2D460931" w14:textId="77777777"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6.4. Poderão ser admitidos pelo Pregoeiro, erros de natureza formal, desde que não comprometam o interesse público e da Administração.</w:t>
      </w:r>
    </w:p>
    <w:p w14:paraId="72DB6D1F" w14:textId="77777777" w:rsidR="007A5366" w:rsidRPr="00983BD4" w:rsidRDefault="006B0EED" w:rsidP="00983BD4">
      <w:pPr>
        <w:pBdr>
          <w:top w:val="nil"/>
          <w:left w:val="nil"/>
          <w:bottom w:val="nil"/>
          <w:right w:val="nil"/>
          <w:between w:val="nil"/>
        </w:pBdr>
        <w:tabs>
          <w:tab w:val="left" w:pos="0"/>
        </w:tabs>
        <w:spacing w:line="276" w:lineRule="auto"/>
        <w:ind w:leftChars="0" w:left="2" w:hanging="2"/>
        <w:jc w:val="both"/>
        <w:rPr>
          <w:rFonts w:ascii="Times New Roman" w:hAnsi="Times New Roman" w:cs="Times New Roman"/>
          <w:bCs/>
          <w:color w:val="000000"/>
          <w:sz w:val="21"/>
          <w:szCs w:val="21"/>
        </w:rPr>
      </w:pPr>
      <w:r w:rsidRPr="00983BD4">
        <w:rPr>
          <w:rFonts w:ascii="Times New Roman" w:hAnsi="Times New Roman" w:cs="Times New Roman"/>
          <w:bCs/>
          <w:color w:val="000000"/>
          <w:sz w:val="21"/>
          <w:szCs w:val="21"/>
        </w:rPr>
        <w:t>6.5. Serão considerados os valores constantes no preço unitário até no máximo duas casas decimais após a vírgula, sendo desprezadas as demais se houver.</w:t>
      </w:r>
    </w:p>
    <w:p w14:paraId="66F633AC" w14:textId="77777777" w:rsidR="007A5366" w:rsidRPr="00FE6795" w:rsidRDefault="007A5366" w:rsidP="00983BD4">
      <w:pPr>
        <w:spacing w:line="276" w:lineRule="auto"/>
        <w:ind w:leftChars="0" w:left="2" w:hanging="2"/>
        <w:jc w:val="both"/>
        <w:rPr>
          <w:rFonts w:ascii="Times New Roman" w:hAnsi="Times New Roman" w:cs="Times New Roman"/>
          <w:sz w:val="21"/>
          <w:szCs w:val="21"/>
          <w:u w:val="single"/>
        </w:rPr>
      </w:pPr>
    </w:p>
    <w:p w14:paraId="0E293F9B" w14:textId="77777777" w:rsidR="007A5366" w:rsidRPr="00FE6795" w:rsidRDefault="006B0EED" w:rsidP="00983BD4">
      <w:pPr>
        <w:spacing w:line="276" w:lineRule="auto"/>
        <w:ind w:leftChars="0" w:left="2" w:hanging="2"/>
        <w:jc w:val="both"/>
        <w:rPr>
          <w:rFonts w:ascii="Times New Roman" w:hAnsi="Times New Roman" w:cs="Times New Roman"/>
          <w:sz w:val="21"/>
          <w:szCs w:val="21"/>
          <w:u w:val="single"/>
        </w:rPr>
      </w:pPr>
      <w:r w:rsidRPr="00FE6795">
        <w:rPr>
          <w:rFonts w:ascii="Times New Roman" w:hAnsi="Times New Roman" w:cs="Times New Roman"/>
          <w:b/>
          <w:sz w:val="21"/>
          <w:szCs w:val="21"/>
          <w:u w:val="single"/>
        </w:rPr>
        <w:t>7. DO JULGAMENTO DAS PROPOSTAS:</w:t>
      </w:r>
    </w:p>
    <w:p w14:paraId="3DB259EB" w14:textId="22EA916E"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7.</w:t>
      </w:r>
      <w:r w:rsidR="00826C8E" w:rsidRPr="00983BD4">
        <w:rPr>
          <w:rFonts w:ascii="Times New Roman" w:hAnsi="Times New Roman" w:cs="Times New Roman"/>
          <w:bCs/>
          <w:sz w:val="21"/>
          <w:szCs w:val="21"/>
        </w:rPr>
        <w:t xml:space="preserve">1. </w:t>
      </w:r>
      <w:r w:rsidRPr="00983BD4">
        <w:rPr>
          <w:rFonts w:ascii="Times New Roman" w:hAnsi="Times New Roman" w:cs="Times New Roman"/>
          <w:bCs/>
          <w:sz w:val="21"/>
          <w:szCs w:val="21"/>
        </w:rPr>
        <w:t>No curso da sessão</w:t>
      </w:r>
      <w:r w:rsidR="00826C8E" w:rsidRPr="00983BD4">
        <w:rPr>
          <w:rFonts w:ascii="Times New Roman" w:hAnsi="Times New Roman" w:cs="Times New Roman"/>
          <w:bCs/>
          <w:sz w:val="21"/>
          <w:szCs w:val="21"/>
        </w:rPr>
        <w:t xml:space="preserve"> </w:t>
      </w:r>
      <w:r w:rsidRPr="00983BD4">
        <w:rPr>
          <w:rFonts w:ascii="Times New Roman" w:hAnsi="Times New Roman" w:cs="Times New Roman"/>
          <w:bCs/>
          <w:sz w:val="21"/>
          <w:szCs w:val="21"/>
        </w:rPr>
        <w:t>serão convidadas, individualmente, a apresentarem novos lances, verbais e sucessivos, em valores distintos e decrescentes, a partir da autora da proposta classificada em segundo lugar, até a proclamação da vencedora.</w:t>
      </w:r>
    </w:p>
    <w:p w14:paraId="7E306203" w14:textId="14A33FFB"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7.</w:t>
      </w:r>
      <w:r w:rsidR="00826C8E" w:rsidRPr="00983BD4">
        <w:rPr>
          <w:rFonts w:ascii="Times New Roman" w:hAnsi="Times New Roman" w:cs="Times New Roman"/>
          <w:bCs/>
          <w:sz w:val="21"/>
          <w:szCs w:val="21"/>
        </w:rPr>
        <w:t>2</w:t>
      </w:r>
      <w:r w:rsidRPr="00983BD4">
        <w:rPr>
          <w:rFonts w:ascii="Times New Roman" w:hAnsi="Times New Roman" w:cs="Times New Roman"/>
          <w:bCs/>
          <w:sz w:val="21"/>
          <w:szCs w:val="21"/>
        </w:rPr>
        <w:t>. Caso duas ou mais propostas iniciais apresentem preços iguais, será realizado sorteio para determinação da ordem de oferta dos lances.</w:t>
      </w:r>
    </w:p>
    <w:p w14:paraId="212CFE89" w14:textId="29EDF6BA"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7.</w:t>
      </w:r>
      <w:r w:rsidR="00826C8E" w:rsidRPr="00983BD4">
        <w:rPr>
          <w:rFonts w:ascii="Times New Roman" w:hAnsi="Times New Roman" w:cs="Times New Roman"/>
          <w:bCs/>
          <w:sz w:val="21"/>
          <w:szCs w:val="21"/>
        </w:rPr>
        <w:t>3</w:t>
      </w:r>
      <w:r w:rsidRPr="00983BD4">
        <w:rPr>
          <w:rFonts w:ascii="Times New Roman" w:hAnsi="Times New Roman" w:cs="Times New Roman"/>
          <w:bCs/>
          <w:sz w:val="21"/>
          <w:szCs w:val="21"/>
        </w:rPr>
        <w:t>. A oferta dos lances deverá ser efetuada no momento em que for conferida a palavra à licitante, obedecida à ordem prevista nos itens 7.</w:t>
      </w:r>
      <w:r w:rsidR="00826C8E" w:rsidRPr="00983BD4">
        <w:rPr>
          <w:rFonts w:ascii="Times New Roman" w:hAnsi="Times New Roman" w:cs="Times New Roman"/>
          <w:bCs/>
          <w:sz w:val="21"/>
          <w:szCs w:val="21"/>
        </w:rPr>
        <w:t>1</w:t>
      </w:r>
      <w:r w:rsidRPr="00983BD4">
        <w:rPr>
          <w:rFonts w:ascii="Times New Roman" w:hAnsi="Times New Roman" w:cs="Times New Roman"/>
          <w:bCs/>
          <w:sz w:val="21"/>
          <w:szCs w:val="21"/>
        </w:rPr>
        <w:t xml:space="preserve"> e 7.</w:t>
      </w:r>
      <w:r w:rsidR="00826C8E" w:rsidRPr="00983BD4">
        <w:rPr>
          <w:rFonts w:ascii="Times New Roman" w:hAnsi="Times New Roman" w:cs="Times New Roman"/>
          <w:bCs/>
          <w:sz w:val="21"/>
          <w:szCs w:val="21"/>
        </w:rPr>
        <w:t>2</w:t>
      </w:r>
      <w:r w:rsidRPr="00983BD4">
        <w:rPr>
          <w:rFonts w:ascii="Times New Roman" w:hAnsi="Times New Roman" w:cs="Times New Roman"/>
          <w:bCs/>
          <w:sz w:val="21"/>
          <w:szCs w:val="21"/>
        </w:rPr>
        <w:t>.</w:t>
      </w:r>
    </w:p>
    <w:p w14:paraId="562D818B" w14:textId="54099EC9"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7.</w:t>
      </w:r>
      <w:r w:rsidR="00826C8E" w:rsidRPr="00983BD4">
        <w:rPr>
          <w:rFonts w:ascii="Times New Roman" w:hAnsi="Times New Roman" w:cs="Times New Roman"/>
          <w:bCs/>
          <w:sz w:val="21"/>
          <w:szCs w:val="21"/>
        </w:rPr>
        <w:t>3</w:t>
      </w:r>
      <w:r w:rsidRPr="00983BD4">
        <w:rPr>
          <w:rFonts w:ascii="Times New Roman" w:hAnsi="Times New Roman" w:cs="Times New Roman"/>
          <w:bCs/>
          <w:sz w:val="21"/>
          <w:szCs w:val="21"/>
        </w:rPr>
        <w:t>.1. Dada a palavra à licitante, esta poderá pedir tempo para calcular e apresentar uma nova proposta se for o caso.</w:t>
      </w:r>
    </w:p>
    <w:p w14:paraId="2ACF9F0B" w14:textId="28E8E7C9" w:rsidR="007A5366" w:rsidRPr="00983BD4" w:rsidRDefault="006B0EED" w:rsidP="00983BD4">
      <w:pPr>
        <w:tabs>
          <w:tab w:val="left" w:pos="1134"/>
          <w:tab w:val="left" w:pos="6108"/>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lastRenderedPageBreak/>
        <w:t>7.</w:t>
      </w:r>
      <w:r w:rsidR="00826C8E" w:rsidRPr="00983BD4">
        <w:rPr>
          <w:rFonts w:ascii="Times New Roman" w:hAnsi="Times New Roman" w:cs="Times New Roman"/>
          <w:bCs/>
          <w:sz w:val="21"/>
          <w:szCs w:val="21"/>
        </w:rPr>
        <w:t>4</w:t>
      </w:r>
      <w:r w:rsidRPr="00983BD4">
        <w:rPr>
          <w:rFonts w:ascii="Times New Roman" w:hAnsi="Times New Roman" w:cs="Times New Roman"/>
          <w:bCs/>
          <w:sz w:val="21"/>
          <w:szCs w:val="21"/>
        </w:rPr>
        <w:t>. É vedada a oferta de lance com vista ao empate.</w:t>
      </w:r>
    </w:p>
    <w:p w14:paraId="7A1531E6" w14:textId="40003A46"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7.</w:t>
      </w:r>
      <w:r w:rsidR="00826C8E" w:rsidRPr="00983BD4">
        <w:rPr>
          <w:rFonts w:ascii="Times New Roman" w:hAnsi="Times New Roman" w:cs="Times New Roman"/>
          <w:bCs/>
          <w:sz w:val="21"/>
          <w:szCs w:val="21"/>
        </w:rPr>
        <w:t>4</w:t>
      </w:r>
      <w:r w:rsidRPr="00983BD4">
        <w:rPr>
          <w:rFonts w:ascii="Times New Roman" w:hAnsi="Times New Roman" w:cs="Times New Roman"/>
          <w:bCs/>
          <w:sz w:val="21"/>
          <w:szCs w:val="21"/>
        </w:rPr>
        <w:t xml:space="preserve">.1. A diferença entre cada lance será </w:t>
      </w:r>
      <w:r w:rsidR="001B689E" w:rsidRPr="00983BD4">
        <w:rPr>
          <w:rFonts w:ascii="Times New Roman" w:hAnsi="Times New Roman" w:cs="Times New Roman"/>
          <w:bCs/>
          <w:sz w:val="21"/>
          <w:szCs w:val="21"/>
        </w:rPr>
        <w:t>de R$ 1</w:t>
      </w:r>
      <w:r w:rsidR="00E126E2" w:rsidRPr="00983BD4">
        <w:rPr>
          <w:rFonts w:ascii="Times New Roman" w:hAnsi="Times New Roman" w:cs="Times New Roman"/>
          <w:bCs/>
          <w:sz w:val="21"/>
          <w:szCs w:val="21"/>
        </w:rPr>
        <w:t>,00</w:t>
      </w:r>
      <w:r w:rsidR="001B689E" w:rsidRPr="00983BD4">
        <w:rPr>
          <w:rFonts w:ascii="Times New Roman" w:hAnsi="Times New Roman" w:cs="Times New Roman"/>
          <w:bCs/>
          <w:sz w:val="21"/>
          <w:szCs w:val="21"/>
        </w:rPr>
        <w:t xml:space="preserve"> (um </w:t>
      </w:r>
      <w:r w:rsidR="00E126E2" w:rsidRPr="00983BD4">
        <w:rPr>
          <w:rFonts w:ascii="Times New Roman" w:hAnsi="Times New Roman" w:cs="Times New Roman"/>
          <w:bCs/>
          <w:sz w:val="21"/>
          <w:szCs w:val="21"/>
        </w:rPr>
        <w:t>real)</w:t>
      </w:r>
      <w:r w:rsidRPr="00983BD4">
        <w:rPr>
          <w:rFonts w:ascii="Times New Roman" w:hAnsi="Times New Roman" w:cs="Times New Roman"/>
          <w:bCs/>
          <w:sz w:val="21"/>
          <w:szCs w:val="21"/>
        </w:rPr>
        <w:t>.</w:t>
      </w:r>
    </w:p>
    <w:p w14:paraId="1A283AA5" w14:textId="19E5D477"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7.</w:t>
      </w:r>
      <w:r w:rsidR="00826C8E" w:rsidRPr="00983BD4">
        <w:rPr>
          <w:rFonts w:ascii="Times New Roman" w:hAnsi="Times New Roman" w:cs="Times New Roman"/>
          <w:bCs/>
          <w:sz w:val="21"/>
          <w:szCs w:val="21"/>
        </w:rPr>
        <w:t>5</w:t>
      </w:r>
      <w:r w:rsidRPr="00983BD4">
        <w:rPr>
          <w:rFonts w:ascii="Times New Roman" w:hAnsi="Times New Roman" w:cs="Times New Roman"/>
          <w:bCs/>
          <w:sz w:val="21"/>
          <w:szCs w:val="21"/>
        </w:rPr>
        <w:t>. Não poderá haver desistência dos lances já ofertados, passível de desclassificação do item.</w:t>
      </w:r>
    </w:p>
    <w:p w14:paraId="145E899C" w14:textId="2FB3E768"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7.</w:t>
      </w:r>
      <w:r w:rsidR="00826C8E" w:rsidRPr="00983BD4">
        <w:rPr>
          <w:rFonts w:ascii="Times New Roman" w:hAnsi="Times New Roman" w:cs="Times New Roman"/>
          <w:bCs/>
          <w:sz w:val="21"/>
          <w:szCs w:val="21"/>
        </w:rPr>
        <w:t>6</w:t>
      </w:r>
      <w:r w:rsidRPr="00983BD4">
        <w:rPr>
          <w:rFonts w:ascii="Times New Roman" w:hAnsi="Times New Roman" w:cs="Times New Roman"/>
          <w:bCs/>
          <w:sz w:val="21"/>
          <w:szCs w:val="21"/>
        </w:rPr>
        <w:t>. 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09D1EBF5" w14:textId="48547EC0"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7.</w:t>
      </w:r>
      <w:r w:rsidR="00826C8E" w:rsidRPr="00983BD4">
        <w:rPr>
          <w:rFonts w:ascii="Times New Roman" w:hAnsi="Times New Roman" w:cs="Times New Roman"/>
          <w:bCs/>
          <w:sz w:val="21"/>
          <w:szCs w:val="21"/>
        </w:rPr>
        <w:t>7</w:t>
      </w:r>
      <w:r w:rsidRPr="00983BD4">
        <w:rPr>
          <w:rFonts w:ascii="Times New Roman" w:hAnsi="Times New Roman" w:cs="Times New Roman"/>
          <w:bCs/>
          <w:sz w:val="21"/>
          <w:szCs w:val="21"/>
        </w:rPr>
        <w:t xml:space="preserve">. Caso não seja ofertado nenhum lance verbal, será verificada a conformidade entre a proposta escrita de menor preço unitário e o valor estimado para a contratação, podendo o pregoeiro negociar diretamente com a proponente para </w:t>
      </w:r>
      <w:r w:rsidR="004441E7" w:rsidRPr="00983BD4">
        <w:rPr>
          <w:rFonts w:ascii="Times New Roman" w:hAnsi="Times New Roman" w:cs="Times New Roman"/>
          <w:bCs/>
          <w:sz w:val="21"/>
          <w:szCs w:val="21"/>
        </w:rPr>
        <w:t xml:space="preserve">obter </w:t>
      </w:r>
      <w:r w:rsidRPr="00983BD4">
        <w:rPr>
          <w:rFonts w:ascii="Times New Roman" w:hAnsi="Times New Roman" w:cs="Times New Roman"/>
          <w:bCs/>
          <w:sz w:val="21"/>
          <w:szCs w:val="21"/>
        </w:rPr>
        <w:t>preço melhor.</w:t>
      </w:r>
    </w:p>
    <w:p w14:paraId="5555D804" w14:textId="17A654E7"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7.</w:t>
      </w:r>
      <w:r w:rsidR="00826C8E" w:rsidRPr="00983BD4">
        <w:rPr>
          <w:rFonts w:ascii="Times New Roman" w:hAnsi="Times New Roman" w:cs="Times New Roman"/>
          <w:bCs/>
          <w:sz w:val="21"/>
          <w:szCs w:val="21"/>
        </w:rPr>
        <w:t>8</w:t>
      </w:r>
      <w:r w:rsidRPr="00983BD4">
        <w:rPr>
          <w:rFonts w:ascii="Times New Roman" w:hAnsi="Times New Roman" w:cs="Times New Roman"/>
          <w:bCs/>
          <w:sz w:val="21"/>
          <w:szCs w:val="21"/>
        </w:rPr>
        <w:t>.</w:t>
      </w:r>
      <w:r w:rsidR="00826C8E" w:rsidRPr="00983BD4">
        <w:rPr>
          <w:rFonts w:ascii="Times New Roman" w:hAnsi="Times New Roman" w:cs="Times New Roman"/>
          <w:bCs/>
          <w:sz w:val="21"/>
          <w:szCs w:val="21"/>
        </w:rPr>
        <w:t xml:space="preserve"> </w:t>
      </w:r>
      <w:r w:rsidRPr="00983BD4">
        <w:rPr>
          <w:rFonts w:ascii="Times New Roman" w:hAnsi="Times New Roman" w:cs="Times New Roman"/>
          <w:bCs/>
          <w:sz w:val="21"/>
          <w:szCs w:val="21"/>
        </w:rPr>
        <w:t>O encerramento da etapa competitiva dar-se-á quando, convocada pelo pregoeiro, as licitantes manifestarem seu desinteresse em apresentar novos lances.</w:t>
      </w:r>
    </w:p>
    <w:p w14:paraId="594CEC44" w14:textId="7DB10162"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7.</w:t>
      </w:r>
      <w:r w:rsidR="00826C8E" w:rsidRPr="00983BD4">
        <w:rPr>
          <w:rFonts w:ascii="Times New Roman" w:hAnsi="Times New Roman" w:cs="Times New Roman"/>
          <w:bCs/>
          <w:sz w:val="21"/>
          <w:szCs w:val="21"/>
        </w:rPr>
        <w:t>9</w:t>
      </w:r>
      <w:r w:rsidRPr="00983BD4">
        <w:rPr>
          <w:rFonts w:ascii="Times New Roman" w:hAnsi="Times New Roman" w:cs="Times New Roman"/>
          <w:bCs/>
          <w:sz w:val="21"/>
          <w:szCs w:val="21"/>
        </w:rPr>
        <w:t>. 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7710CC3C" w14:textId="2D6F46A3"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7.1</w:t>
      </w:r>
      <w:r w:rsidR="00826C8E" w:rsidRPr="00983BD4">
        <w:rPr>
          <w:rFonts w:ascii="Times New Roman" w:hAnsi="Times New Roman" w:cs="Times New Roman"/>
          <w:bCs/>
          <w:sz w:val="21"/>
          <w:szCs w:val="21"/>
        </w:rPr>
        <w:t>0</w:t>
      </w:r>
      <w:r w:rsidRPr="00983BD4">
        <w:rPr>
          <w:rFonts w:ascii="Times New Roman" w:hAnsi="Times New Roman" w:cs="Times New Roman"/>
          <w:bCs/>
          <w:sz w:val="21"/>
          <w:szCs w:val="21"/>
        </w:rPr>
        <w:t>. 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w:t>
      </w:r>
    </w:p>
    <w:p w14:paraId="5A780A57" w14:textId="08C03ED8"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7.1</w:t>
      </w:r>
      <w:r w:rsidR="00826C8E" w:rsidRPr="00983BD4">
        <w:rPr>
          <w:rFonts w:ascii="Times New Roman" w:hAnsi="Times New Roman" w:cs="Times New Roman"/>
          <w:bCs/>
          <w:sz w:val="21"/>
          <w:szCs w:val="21"/>
        </w:rPr>
        <w:t>1</w:t>
      </w:r>
      <w:r w:rsidRPr="00983BD4">
        <w:rPr>
          <w:rFonts w:ascii="Times New Roman" w:hAnsi="Times New Roman" w:cs="Times New Roman"/>
          <w:bCs/>
          <w:sz w:val="21"/>
          <w:szCs w:val="21"/>
        </w:rPr>
        <w:t>. O Pregoeiro verificará as propostas apresentadas e desclassificará fundamentadamente aquelas que não estejam em conformidade com os requisitos estabelecidos no edital.</w:t>
      </w:r>
    </w:p>
    <w:p w14:paraId="4A317EDA" w14:textId="3C36F4C8"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7.1</w:t>
      </w:r>
      <w:r w:rsidR="00826C8E" w:rsidRPr="00983BD4">
        <w:rPr>
          <w:rFonts w:ascii="Times New Roman" w:hAnsi="Times New Roman" w:cs="Times New Roman"/>
          <w:bCs/>
          <w:sz w:val="21"/>
          <w:szCs w:val="21"/>
        </w:rPr>
        <w:t>2</w:t>
      </w:r>
      <w:r w:rsidRPr="00983BD4">
        <w:rPr>
          <w:rFonts w:ascii="Times New Roman" w:hAnsi="Times New Roman" w:cs="Times New Roman"/>
          <w:bCs/>
          <w:sz w:val="21"/>
          <w:szCs w:val="21"/>
        </w:rPr>
        <w:t>. Serão desclassificadas as propostas que:</w:t>
      </w:r>
    </w:p>
    <w:p w14:paraId="67DC4377" w14:textId="1B9F2F0B"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a) contiverem vícios insanáveis;</w:t>
      </w:r>
    </w:p>
    <w:p w14:paraId="08151702" w14:textId="77777777"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b) não obedecerem às especificações técnicas pormenorizadas no edital;</w:t>
      </w:r>
    </w:p>
    <w:p w14:paraId="2C2054FC" w14:textId="77777777"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c) apresentarem preços inexequíveis ou permanecerem acima do orçamento estimado para a contratação;</w:t>
      </w:r>
    </w:p>
    <w:p w14:paraId="6F69164B" w14:textId="77777777"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d) não tiverem sua exequibilidade demonstrada, quando exigido pela Administração;</w:t>
      </w:r>
    </w:p>
    <w:p w14:paraId="2D8937C7" w14:textId="77777777"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e) apresentarem desconformidade com quaisquer outras exigências do edital, desde que insanável.</w:t>
      </w:r>
    </w:p>
    <w:p w14:paraId="042DA2F1" w14:textId="39859EEC"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7.1</w:t>
      </w:r>
      <w:r w:rsidR="00826C8E" w:rsidRPr="00983BD4">
        <w:rPr>
          <w:rFonts w:ascii="Times New Roman" w:hAnsi="Times New Roman" w:cs="Times New Roman"/>
          <w:bCs/>
          <w:sz w:val="21"/>
          <w:szCs w:val="21"/>
        </w:rPr>
        <w:t>3</w:t>
      </w:r>
      <w:r w:rsidRPr="00983BD4">
        <w:rPr>
          <w:rFonts w:ascii="Times New Roman" w:hAnsi="Times New Roman" w:cs="Times New Roman"/>
          <w:bCs/>
          <w:sz w:val="21"/>
          <w:szCs w:val="21"/>
        </w:rPr>
        <w:t>. A verificação da conformidade das propostas poderá ser feita exclusivamente em relação à proposta mais bem classificada.</w:t>
      </w:r>
    </w:p>
    <w:p w14:paraId="65D09C43" w14:textId="54C788ED"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7.1</w:t>
      </w:r>
      <w:r w:rsidR="00826C8E" w:rsidRPr="00983BD4">
        <w:rPr>
          <w:rFonts w:ascii="Times New Roman" w:hAnsi="Times New Roman" w:cs="Times New Roman"/>
          <w:bCs/>
          <w:sz w:val="21"/>
          <w:szCs w:val="21"/>
        </w:rPr>
        <w:t>4</w:t>
      </w:r>
      <w:r w:rsidRPr="00983BD4">
        <w:rPr>
          <w:rFonts w:ascii="Times New Roman" w:hAnsi="Times New Roman" w:cs="Times New Roman"/>
          <w:bCs/>
          <w:sz w:val="21"/>
          <w:szCs w:val="21"/>
        </w:rPr>
        <w:t>. Quaisquer inserções na proposta que visem modificar, extinguir ou criar direitos, sem previsão no edital, serão tidas como inexistentes, aproveitando-se a proposta no que não for conflitante com o instrumento convocatório.</w:t>
      </w:r>
    </w:p>
    <w:p w14:paraId="0F07B6B2" w14:textId="058D8CBA" w:rsidR="007A5366" w:rsidRPr="00983BD4" w:rsidRDefault="006B0EED" w:rsidP="00983BD4">
      <w:pPr>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7.1</w:t>
      </w:r>
      <w:r w:rsidR="00826C8E" w:rsidRPr="00983BD4">
        <w:rPr>
          <w:rFonts w:ascii="Times New Roman" w:hAnsi="Times New Roman" w:cs="Times New Roman"/>
          <w:bCs/>
          <w:sz w:val="21"/>
          <w:szCs w:val="21"/>
        </w:rPr>
        <w:t>5</w:t>
      </w:r>
      <w:r w:rsidRPr="00983BD4">
        <w:rPr>
          <w:rFonts w:ascii="Times New Roman" w:hAnsi="Times New Roman" w:cs="Times New Roman"/>
          <w:bCs/>
          <w:sz w:val="21"/>
          <w:szCs w:val="21"/>
        </w:rPr>
        <w:t>. Em caso de desatendimento às exigências do edital, o pregoeiro inabilitará a licitante e examinará as ofertas subsequentes na ordem de classificação e assim sucessivamente, até a apuração de uma que atenda ao edital, sendo a respectiva licitante declarada vencedora, ocasião em que o pregoeiro poderá negociar diretamente com o proponente para que seja obtido preço melhor.</w:t>
      </w:r>
    </w:p>
    <w:p w14:paraId="2E94E1A5" w14:textId="77777777" w:rsidR="002E6FA0" w:rsidRPr="00FE6795" w:rsidRDefault="002E6FA0" w:rsidP="00983BD4">
      <w:pPr>
        <w:spacing w:line="276" w:lineRule="auto"/>
        <w:ind w:leftChars="0" w:left="2" w:hanging="2"/>
        <w:jc w:val="both"/>
        <w:rPr>
          <w:rFonts w:ascii="Times New Roman" w:hAnsi="Times New Roman" w:cs="Times New Roman"/>
          <w:sz w:val="21"/>
          <w:szCs w:val="21"/>
        </w:rPr>
      </w:pPr>
    </w:p>
    <w:p w14:paraId="19E952CB" w14:textId="5E8F4C20" w:rsidR="007A5366" w:rsidRPr="00FE6795" w:rsidRDefault="006B0EED" w:rsidP="00983BD4">
      <w:pPr>
        <w:spacing w:line="276" w:lineRule="auto"/>
        <w:ind w:leftChars="0" w:left="2" w:hanging="2"/>
        <w:jc w:val="both"/>
        <w:rPr>
          <w:rFonts w:ascii="Times New Roman" w:hAnsi="Times New Roman" w:cs="Times New Roman"/>
          <w:sz w:val="21"/>
          <w:szCs w:val="21"/>
          <w:u w:val="single"/>
        </w:rPr>
      </w:pPr>
      <w:r w:rsidRPr="00FE6795">
        <w:rPr>
          <w:rFonts w:ascii="Times New Roman" w:hAnsi="Times New Roman" w:cs="Times New Roman"/>
          <w:b/>
          <w:sz w:val="21"/>
          <w:szCs w:val="21"/>
          <w:u w:val="single"/>
        </w:rPr>
        <w:t>8. DA HABILITAÇÃO:</w:t>
      </w:r>
    </w:p>
    <w:p w14:paraId="271A04B9" w14:textId="4F527792" w:rsidR="007A5366" w:rsidRPr="00983BD4"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sz w:val="21"/>
          <w:szCs w:val="21"/>
        </w:rPr>
        <w:t>8.1. Para fins de habilitação neste pregão, a licitante deverá apresentar dentro do envelope Nº 02 a documentação jurídica, fiscal, financeira e declarações.</w:t>
      </w:r>
    </w:p>
    <w:p w14:paraId="17DD8A4A" w14:textId="6E300829" w:rsidR="00AE52E8" w:rsidRPr="00983BD4" w:rsidRDefault="00AE52E8" w:rsidP="00983BD4">
      <w:pPr>
        <w:pBdr>
          <w:top w:val="nil"/>
          <w:left w:val="nil"/>
          <w:bottom w:val="nil"/>
          <w:right w:val="nil"/>
          <w:between w:val="nil"/>
        </w:pBdr>
        <w:spacing w:line="276" w:lineRule="auto"/>
        <w:ind w:leftChars="0" w:left="2" w:hanging="2"/>
        <w:jc w:val="both"/>
        <w:rPr>
          <w:rFonts w:ascii="Times New Roman" w:hAnsi="Times New Roman" w:cs="Times New Roman"/>
          <w:bCs/>
          <w:color w:val="000000"/>
          <w:sz w:val="21"/>
          <w:szCs w:val="21"/>
        </w:rPr>
      </w:pPr>
      <w:r w:rsidRPr="00983BD4">
        <w:rPr>
          <w:rFonts w:ascii="Times New Roman" w:hAnsi="Times New Roman" w:cs="Times New Roman"/>
          <w:bCs/>
          <w:color w:val="000000"/>
          <w:sz w:val="21"/>
          <w:szCs w:val="21"/>
        </w:rPr>
        <w:t>8.</w:t>
      </w:r>
      <w:r w:rsidR="00560992" w:rsidRPr="00983BD4">
        <w:rPr>
          <w:rFonts w:ascii="Times New Roman" w:hAnsi="Times New Roman" w:cs="Times New Roman"/>
          <w:bCs/>
          <w:color w:val="000000"/>
          <w:sz w:val="21"/>
          <w:szCs w:val="21"/>
        </w:rPr>
        <w:t>2</w:t>
      </w:r>
      <w:r w:rsidRPr="00983BD4">
        <w:rPr>
          <w:rFonts w:ascii="Times New Roman" w:hAnsi="Times New Roman" w:cs="Times New Roman"/>
          <w:bCs/>
          <w:color w:val="000000"/>
          <w:sz w:val="21"/>
          <w:szCs w:val="21"/>
        </w:rPr>
        <w:t xml:space="preserve">. Caso haja falta de alguma documentação, </w:t>
      </w:r>
      <w:r w:rsidRPr="00983BD4">
        <w:rPr>
          <w:rFonts w:ascii="Times New Roman" w:hAnsi="Times New Roman" w:cs="Times New Roman"/>
          <w:bCs/>
          <w:sz w:val="21"/>
          <w:szCs w:val="21"/>
        </w:rPr>
        <w:t xml:space="preserve">porém o </w:t>
      </w:r>
      <w:r w:rsidR="00560992" w:rsidRPr="00983BD4">
        <w:rPr>
          <w:rFonts w:ascii="Times New Roman" w:hAnsi="Times New Roman" w:cs="Times New Roman"/>
          <w:bCs/>
          <w:sz w:val="21"/>
          <w:szCs w:val="21"/>
        </w:rPr>
        <w:t xml:space="preserve">referido </w:t>
      </w:r>
      <w:r w:rsidRPr="00983BD4">
        <w:rPr>
          <w:rFonts w:ascii="Times New Roman" w:hAnsi="Times New Roman" w:cs="Times New Roman"/>
          <w:bCs/>
          <w:sz w:val="21"/>
          <w:szCs w:val="21"/>
        </w:rPr>
        <w:t>documento</w:t>
      </w:r>
      <w:r w:rsidRPr="00983BD4">
        <w:rPr>
          <w:rFonts w:ascii="Times New Roman" w:hAnsi="Times New Roman" w:cs="Times New Roman"/>
          <w:bCs/>
          <w:color w:val="000000"/>
          <w:sz w:val="21"/>
          <w:szCs w:val="21"/>
        </w:rPr>
        <w:t xml:space="preserve"> </w:t>
      </w:r>
      <w:r w:rsidRPr="00983BD4">
        <w:rPr>
          <w:rFonts w:ascii="Times New Roman" w:hAnsi="Times New Roman" w:cs="Times New Roman"/>
          <w:bCs/>
          <w:sz w:val="21"/>
          <w:szCs w:val="21"/>
        </w:rPr>
        <w:t>tenha</w:t>
      </w:r>
      <w:r w:rsidRPr="00983BD4">
        <w:rPr>
          <w:rFonts w:ascii="Times New Roman" w:hAnsi="Times New Roman" w:cs="Times New Roman"/>
          <w:bCs/>
          <w:color w:val="000000"/>
          <w:sz w:val="21"/>
          <w:szCs w:val="21"/>
        </w:rPr>
        <w:t xml:space="preserve"> sido apresentado na fase de credenciamento, o mesmo terá sua validação.</w:t>
      </w:r>
    </w:p>
    <w:p w14:paraId="1A7BBBBA" w14:textId="77777777" w:rsidR="00AE52E8" w:rsidRPr="00FE6795" w:rsidRDefault="00AE52E8" w:rsidP="00983BD4">
      <w:pPr>
        <w:pBdr>
          <w:top w:val="nil"/>
          <w:left w:val="nil"/>
          <w:bottom w:val="nil"/>
          <w:right w:val="nil"/>
          <w:between w:val="nil"/>
        </w:pBdr>
        <w:spacing w:line="276" w:lineRule="auto"/>
        <w:ind w:leftChars="0" w:left="2" w:hanging="2"/>
        <w:jc w:val="both"/>
        <w:rPr>
          <w:rFonts w:ascii="Times New Roman" w:hAnsi="Times New Roman" w:cs="Times New Roman"/>
          <w:color w:val="000000"/>
          <w:sz w:val="21"/>
          <w:szCs w:val="21"/>
          <w:u w:val="single"/>
        </w:rPr>
      </w:pPr>
    </w:p>
    <w:p w14:paraId="27C765A5" w14:textId="0D885851" w:rsidR="00AE52E8" w:rsidRPr="00FE6795" w:rsidRDefault="003D5C54" w:rsidP="00983BD4">
      <w:pPr>
        <w:pBdr>
          <w:top w:val="nil"/>
          <w:left w:val="nil"/>
          <w:bottom w:val="nil"/>
          <w:right w:val="nil"/>
          <w:between w:val="nil"/>
        </w:pBdr>
        <w:spacing w:line="276" w:lineRule="auto"/>
        <w:ind w:leftChars="0" w:left="2" w:hanging="2"/>
        <w:jc w:val="both"/>
        <w:rPr>
          <w:rFonts w:ascii="Times New Roman" w:hAnsi="Times New Roman" w:cs="Times New Roman"/>
          <w:b/>
          <w:bCs/>
          <w:color w:val="000000"/>
          <w:sz w:val="21"/>
          <w:szCs w:val="21"/>
        </w:rPr>
      </w:pPr>
      <w:r w:rsidRPr="00FE6795">
        <w:rPr>
          <w:rFonts w:ascii="Times New Roman" w:hAnsi="Times New Roman" w:cs="Times New Roman"/>
          <w:b/>
          <w:bCs/>
          <w:color w:val="000000"/>
          <w:sz w:val="21"/>
          <w:szCs w:val="21"/>
          <w:u w:val="single"/>
        </w:rPr>
        <w:t>8.</w:t>
      </w:r>
      <w:r w:rsidR="00CF6690" w:rsidRPr="00FE6795">
        <w:rPr>
          <w:rFonts w:ascii="Times New Roman" w:hAnsi="Times New Roman" w:cs="Times New Roman"/>
          <w:b/>
          <w:bCs/>
          <w:color w:val="000000"/>
          <w:sz w:val="21"/>
          <w:szCs w:val="21"/>
          <w:u w:val="single"/>
        </w:rPr>
        <w:t>3</w:t>
      </w:r>
      <w:r w:rsidRPr="00FE6795">
        <w:rPr>
          <w:rFonts w:ascii="Times New Roman" w:hAnsi="Times New Roman" w:cs="Times New Roman"/>
          <w:b/>
          <w:bCs/>
          <w:color w:val="000000"/>
          <w:sz w:val="21"/>
          <w:szCs w:val="21"/>
          <w:u w:val="single"/>
        </w:rPr>
        <w:t>. HABILITAÇÃO JURÍDICA</w:t>
      </w:r>
      <w:r w:rsidRPr="00FE6795">
        <w:rPr>
          <w:rFonts w:ascii="Times New Roman" w:hAnsi="Times New Roman" w:cs="Times New Roman"/>
          <w:b/>
          <w:bCs/>
          <w:color w:val="000000"/>
          <w:sz w:val="21"/>
          <w:szCs w:val="21"/>
        </w:rPr>
        <w:t>:</w:t>
      </w:r>
    </w:p>
    <w:p w14:paraId="27933559" w14:textId="140CA4F2" w:rsidR="00AE52E8" w:rsidRPr="00983BD4" w:rsidRDefault="00AE52E8" w:rsidP="00983BD4">
      <w:pPr>
        <w:pBdr>
          <w:top w:val="nil"/>
          <w:left w:val="nil"/>
          <w:bottom w:val="nil"/>
          <w:right w:val="nil"/>
          <w:between w:val="nil"/>
        </w:pBdr>
        <w:spacing w:line="276" w:lineRule="auto"/>
        <w:ind w:leftChars="0" w:left="2" w:hanging="2"/>
        <w:jc w:val="both"/>
        <w:rPr>
          <w:rFonts w:ascii="Times New Roman" w:hAnsi="Times New Roman" w:cs="Times New Roman"/>
          <w:color w:val="000000"/>
          <w:sz w:val="21"/>
          <w:szCs w:val="21"/>
        </w:rPr>
      </w:pPr>
      <w:r w:rsidRPr="00983BD4">
        <w:rPr>
          <w:rFonts w:ascii="Times New Roman" w:hAnsi="Times New Roman" w:cs="Times New Roman"/>
          <w:color w:val="000000"/>
          <w:sz w:val="21"/>
          <w:szCs w:val="21"/>
        </w:rPr>
        <w:t>8.</w:t>
      </w:r>
      <w:r w:rsidR="00CF6690" w:rsidRPr="00983BD4">
        <w:rPr>
          <w:rFonts w:ascii="Times New Roman" w:hAnsi="Times New Roman" w:cs="Times New Roman"/>
          <w:color w:val="000000"/>
          <w:sz w:val="21"/>
          <w:szCs w:val="21"/>
        </w:rPr>
        <w:t>3</w:t>
      </w:r>
      <w:r w:rsidRPr="00983BD4">
        <w:rPr>
          <w:rFonts w:ascii="Times New Roman" w:hAnsi="Times New Roman" w:cs="Times New Roman"/>
          <w:color w:val="000000"/>
          <w:sz w:val="21"/>
          <w:szCs w:val="21"/>
        </w:rPr>
        <w:t>.1. Cópia do registro comercial, no caso de empresa individual;</w:t>
      </w:r>
    </w:p>
    <w:p w14:paraId="557258F8" w14:textId="32284F20" w:rsidR="00AE52E8" w:rsidRPr="00983BD4" w:rsidRDefault="00AE52E8" w:rsidP="00983BD4">
      <w:pPr>
        <w:pBdr>
          <w:top w:val="nil"/>
          <w:left w:val="nil"/>
          <w:bottom w:val="nil"/>
          <w:right w:val="nil"/>
          <w:between w:val="nil"/>
        </w:pBdr>
        <w:spacing w:line="276" w:lineRule="auto"/>
        <w:ind w:leftChars="0" w:left="2" w:hanging="2"/>
        <w:jc w:val="both"/>
        <w:rPr>
          <w:rFonts w:ascii="Times New Roman" w:hAnsi="Times New Roman" w:cs="Times New Roman"/>
          <w:color w:val="000000"/>
          <w:sz w:val="21"/>
          <w:szCs w:val="21"/>
        </w:rPr>
      </w:pPr>
      <w:r w:rsidRPr="00983BD4">
        <w:rPr>
          <w:rFonts w:ascii="Times New Roman" w:hAnsi="Times New Roman" w:cs="Times New Roman"/>
          <w:color w:val="000000"/>
          <w:sz w:val="21"/>
          <w:szCs w:val="21"/>
        </w:rPr>
        <w:t>8.</w:t>
      </w:r>
      <w:r w:rsidR="00CF6690" w:rsidRPr="00983BD4">
        <w:rPr>
          <w:rFonts w:ascii="Times New Roman" w:hAnsi="Times New Roman" w:cs="Times New Roman"/>
          <w:color w:val="000000"/>
          <w:sz w:val="21"/>
          <w:szCs w:val="21"/>
        </w:rPr>
        <w:t>3</w:t>
      </w:r>
      <w:r w:rsidRPr="00983BD4">
        <w:rPr>
          <w:rFonts w:ascii="Times New Roman" w:hAnsi="Times New Roman" w:cs="Times New Roman"/>
          <w:color w:val="000000"/>
          <w:sz w:val="21"/>
          <w:szCs w:val="21"/>
        </w:rPr>
        <w:t>.2. Cópia do ato constitutivo, estatuto ou contrato social em vigor, devidamente registrado, em se tratando de sociedades comerciais, e, no caso de sociedade por ações, acompanhado de documentos de eleição de seus administradores;</w:t>
      </w:r>
    </w:p>
    <w:p w14:paraId="1ECC006E" w14:textId="24FE7365" w:rsidR="00AE52E8" w:rsidRPr="00983BD4" w:rsidRDefault="00AE52E8" w:rsidP="00983BD4">
      <w:pPr>
        <w:pBdr>
          <w:top w:val="nil"/>
          <w:left w:val="nil"/>
          <w:bottom w:val="nil"/>
          <w:right w:val="nil"/>
          <w:between w:val="nil"/>
        </w:pBdr>
        <w:spacing w:line="276" w:lineRule="auto"/>
        <w:ind w:leftChars="0" w:left="2" w:hanging="2"/>
        <w:jc w:val="both"/>
        <w:rPr>
          <w:rFonts w:ascii="Times New Roman" w:hAnsi="Times New Roman" w:cs="Times New Roman"/>
          <w:color w:val="000000"/>
          <w:sz w:val="21"/>
          <w:szCs w:val="21"/>
        </w:rPr>
      </w:pPr>
      <w:r w:rsidRPr="00983BD4">
        <w:rPr>
          <w:rFonts w:ascii="Times New Roman" w:hAnsi="Times New Roman" w:cs="Times New Roman"/>
          <w:color w:val="000000"/>
          <w:sz w:val="21"/>
          <w:szCs w:val="21"/>
        </w:rPr>
        <w:t>8.</w:t>
      </w:r>
      <w:r w:rsidR="00CF6690" w:rsidRPr="00983BD4">
        <w:rPr>
          <w:rFonts w:ascii="Times New Roman" w:hAnsi="Times New Roman" w:cs="Times New Roman"/>
          <w:color w:val="000000"/>
          <w:sz w:val="21"/>
          <w:szCs w:val="21"/>
        </w:rPr>
        <w:t>3</w:t>
      </w:r>
      <w:r w:rsidRPr="00983BD4">
        <w:rPr>
          <w:rFonts w:ascii="Times New Roman" w:hAnsi="Times New Roman" w:cs="Times New Roman"/>
          <w:color w:val="000000"/>
          <w:sz w:val="21"/>
          <w:szCs w:val="21"/>
        </w:rPr>
        <w:t>.3. Prova de inscrição no Cadastro Nacional de Pessoa Jurídica (CNPJ/MF);</w:t>
      </w:r>
    </w:p>
    <w:p w14:paraId="133949BD" w14:textId="4C18CFF8" w:rsidR="00AE52E8" w:rsidRPr="00983BD4" w:rsidRDefault="00AE52E8" w:rsidP="00983BD4">
      <w:pPr>
        <w:pBdr>
          <w:top w:val="nil"/>
          <w:left w:val="nil"/>
          <w:bottom w:val="nil"/>
          <w:right w:val="nil"/>
          <w:between w:val="nil"/>
        </w:pBdr>
        <w:spacing w:line="276" w:lineRule="auto"/>
        <w:ind w:leftChars="0" w:left="2" w:hanging="2"/>
        <w:jc w:val="both"/>
        <w:rPr>
          <w:rFonts w:ascii="Times New Roman" w:hAnsi="Times New Roman" w:cs="Times New Roman"/>
          <w:color w:val="000000"/>
          <w:sz w:val="21"/>
          <w:szCs w:val="21"/>
        </w:rPr>
      </w:pPr>
      <w:r w:rsidRPr="00983BD4">
        <w:rPr>
          <w:rFonts w:ascii="Times New Roman" w:hAnsi="Times New Roman" w:cs="Times New Roman"/>
          <w:color w:val="000000"/>
          <w:sz w:val="21"/>
          <w:szCs w:val="21"/>
        </w:rPr>
        <w:t>8.</w:t>
      </w:r>
      <w:r w:rsidR="00CF6690" w:rsidRPr="00983BD4">
        <w:rPr>
          <w:rFonts w:ascii="Times New Roman" w:hAnsi="Times New Roman" w:cs="Times New Roman"/>
          <w:color w:val="000000"/>
          <w:sz w:val="21"/>
          <w:szCs w:val="21"/>
        </w:rPr>
        <w:t>3</w:t>
      </w:r>
      <w:r w:rsidRPr="00983BD4">
        <w:rPr>
          <w:rFonts w:ascii="Times New Roman" w:hAnsi="Times New Roman" w:cs="Times New Roman"/>
          <w:color w:val="000000"/>
          <w:sz w:val="21"/>
          <w:szCs w:val="21"/>
        </w:rPr>
        <w:t>.4. Cópia do decreto de autorização, em se tratando de empresa ou sociedade estrangeira em funcionamento no País, e ato de registro ou autorização para funcionamento expedido pelo órgão competente, quando a atividade assim o exigir.</w:t>
      </w:r>
    </w:p>
    <w:p w14:paraId="143B573E" w14:textId="6CC481D8" w:rsidR="007A5366" w:rsidRPr="00FE6795" w:rsidRDefault="003D5C54" w:rsidP="00983BD4">
      <w:pPr>
        <w:tabs>
          <w:tab w:val="left" w:pos="1134"/>
        </w:tabs>
        <w:spacing w:line="276" w:lineRule="auto"/>
        <w:ind w:leftChars="0" w:left="2" w:hanging="2"/>
        <w:jc w:val="both"/>
        <w:rPr>
          <w:rFonts w:ascii="Times New Roman" w:hAnsi="Times New Roman" w:cs="Times New Roman"/>
          <w:sz w:val="21"/>
          <w:szCs w:val="21"/>
          <w:u w:val="single"/>
        </w:rPr>
      </w:pPr>
      <w:r w:rsidRPr="00FE6795">
        <w:rPr>
          <w:rFonts w:ascii="Times New Roman" w:hAnsi="Times New Roman" w:cs="Times New Roman"/>
          <w:b/>
          <w:sz w:val="21"/>
          <w:szCs w:val="21"/>
          <w:u w:val="single"/>
        </w:rPr>
        <w:lastRenderedPageBreak/>
        <w:t>8.</w:t>
      </w:r>
      <w:r w:rsidR="00CF6690" w:rsidRPr="00FE6795">
        <w:rPr>
          <w:rFonts w:ascii="Times New Roman" w:hAnsi="Times New Roman" w:cs="Times New Roman"/>
          <w:b/>
          <w:sz w:val="21"/>
          <w:szCs w:val="21"/>
          <w:u w:val="single"/>
        </w:rPr>
        <w:t>4</w:t>
      </w:r>
      <w:r w:rsidRPr="00FE6795">
        <w:rPr>
          <w:rFonts w:ascii="Times New Roman" w:hAnsi="Times New Roman" w:cs="Times New Roman"/>
          <w:b/>
          <w:sz w:val="21"/>
          <w:szCs w:val="21"/>
          <w:u w:val="single"/>
        </w:rPr>
        <w:t>. REGULARIDADE FISCAL:</w:t>
      </w:r>
    </w:p>
    <w:p w14:paraId="6F589AA6" w14:textId="6C6A2644" w:rsidR="00B64248" w:rsidRPr="00983BD4" w:rsidRDefault="006B0EED" w:rsidP="00983BD4">
      <w:pPr>
        <w:spacing w:line="276" w:lineRule="auto"/>
        <w:ind w:leftChars="0" w:left="2" w:hanging="2"/>
        <w:rPr>
          <w:rFonts w:ascii="Times New Roman" w:hAnsi="Times New Roman" w:cs="Times New Roman"/>
          <w:bCs/>
          <w:color w:val="000000"/>
          <w:sz w:val="21"/>
          <w:szCs w:val="21"/>
        </w:rPr>
      </w:pPr>
      <w:r w:rsidRPr="00983BD4">
        <w:rPr>
          <w:rFonts w:ascii="Times New Roman" w:hAnsi="Times New Roman" w:cs="Times New Roman"/>
          <w:bCs/>
          <w:sz w:val="21"/>
          <w:szCs w:val="21"/>
        </w:rPr>
        <w:t>8.</w:t>
      </w:r>
      <w:r w:rsidR="00CF6690" w:rsidRPr="00983BD4">
        <w:rPr>
          <w:rFonts w:ascii="Times New Roman" w:hAnsi="Times New Roman" w:cs="Times New Roman"/>
          <w:bCs/>
          <w:sz w:val="21"/>
          <w:szCs w:val="21"/>
        </w:rPr>
        <w:t>4</w:t>
      </w:r>
      <w:r w:rsidRPr="00983BD4">
        <w:rPr>
          <w:rFonts w:ascii="Times New Roman" w:hAnsi="Times New Roman" w:cs="Times New Roman"/>
          <w:bCs/>
          <w:sz w:val="21"/>
          <w:szCs w:val="21"/>
        </w:rPr>
        <w:t xml:space="preserve">.1. </w:t>
      </w:r>
      <w:r w:rsidR="00B64248" w:rsidRPr="00983BD4">
        <w:rPr>
          <w:rFonts w:ascii="Times New Roman" w:hAnsi="Times New Roman" w:cs="Times New Roman"/>
          <w:bCs/>
          <w:color w:val="000000"/>
          <w:sz w:val="21"/>
          <w:szCs w:val="21"/>
        </w:rPr>
        <w:t>Certidão negativa de débitos relativos aos tributos Municipais, relativa à sede do licitante.</w:t>
      </w:r>
    </w:p>
    <w:p w14:paraId="51B5997B" w14:textId="3AD9FF56" w:rsidR="007A5366" w:rsidRPr="00983BD4" w:rsidRDefault="006B0EED" w:rsidP="00983BD4">
      <w:pPr>
        <w:spacing w:line="276" w:lineRule="auto"/>
        <w:ind w:leftChars="0" w:left="2" w:hanging="2"/>
        <w:rPr>
          <w:rFonts w:ascii="Times New Roman" w:hAnsi="Times New Roman" w:cs="Times New Roman"/>
          <w:bCs/>
          <w:color w:val="000000"/>
          <w:sz w:val="21"/>
          <w:szCs w:val="21"/>
        </w:rPr>
      </w:pPr>
      <w:r w:rsidRPr="00983BD4">
        <w:rPr>
          <w:rFonts w:ascii="Times New Roman" w:hAnsi="Times New Roman" w:cs="Times New Roman"/>
          <w:bCs/>
          <w:color w:val="000000"/>
          <w:sz w:val="21"/>
          <w:szCs w:val="21"/>
        </w:rPr>
        <w:t>8.</w:t>
      </w:r>
      <w:r w:rsidR="00CF6690" w:rsidRPr="00983BD4">
        <w:rPr>
          <w:rFonts w:ascii="Times New Roman" w:hAnsi="Times New Roman" w:cs="Times New Roman"/>
          <w:bCs/>
          <w:color w:val="000000"/>
          <w:sz w:val="21"/>
          <w:szCs w:val="21"/>
        </w:rPr>
        <w:t>4</w:t>
      </w:r>
      <w:r w:rsidR="00AE52E8" w:rsidRPr="00983BD4">
        <w:rPr>
          <w:rFonts w:ascii="Times New Roman" w:hAnsi="Times New Roman" w:cs="Times New Roman"/>
          <w:bCs/>
          <w:color w:val="000000"/>
          <w:sz w:val="21"/>
          <w:szCs w:val="21"/>
        </w:rPr>
        <w:t>.2</w:t>
      </w:r>
      <w:r w:rsidRPr="00983BD4">
        <w:rPr>
          <w:rFonts w:ascii="Times New Roman" w:hAnsi="Times New Roman" w:cs="Times New Roman"/>
          <w:bCs/>
          <w:color w:val="000000"/>
          <w:sz w:val="21"/>
          <w:szCs w:val="21"/>
        </w:rPr>
        <w:t xml:space="preserve">. </w:t>
      </w:r>
      <w:r w:rsidR="00B64248" w:rsidRPr="00983BD4">
        <w:rPr>
          <w:rFonts w:ascii="Times New Roman" w:hAnsi="Times New Roman" w:cs="Times New Roman"/>
          <w:bCs/>
          <w:color w:val="000000"/>
          <w:sz w:val="21"/>
          <w:szCs w:val="21"/>
        </w:rPr>
        <w:t>Certidão negativa de débitos relativos aos tributos Estaduais, relativa à sede do licitante.</w:t>
      </w:r>
    </w:p>
    <w:p w14:paraId="39A65C7A" w14:textId="2D1A74D8" w:rsidR="00B64248" w:rsidRPr="00983BD4" w:rsidRDefault="006B0EED" w:rsidP="00983BD4">
      <w:pPr>
        <w:pBdr>
          <w:top w:val="nil"/>
          <w:left w:val="nil"/>
          <w:bottom w:val="nil"/>
          <w:right w:val="nil"/>
          <w:between w:val="nil"/>
        </w:pBdr>
        <w:tabs>
          <w:tab w:val="left" w:pos="402"/>
        </w:tabs>
        <w:spacing w:line="276" w:lineRule="auto"/>
        <w:ind w:leftChars="0" w:left="2" w:hanging="2"/>
        <w:rPr>
          <w:rFonts w:ascii="Times New Roman" w:hAnsi="Times New Roman" w:cs="Times New Roman"/>
          <w:bCs/>
          <w:color w:val="000000"/>
          <w:sz w:val="21"/>
          <w:szCs w:val="21"/>
        </w:rPr>
      </w:pPr>
      <w:r w:rsidRPr="00983BD4">
        <w:rPr>
          <w:rFonts w:ascii="Times New Roman" w:hAnsi="Times New Roman" w:cs="Times New Roman"/>
          <w:bCs/>
          <w:color w:val="000000"/>
          <w:sz w:val="21"/>
          <w:szCs w:val="21"/>
        </w:rPr>
        <w:t>8.</w:t>
      </w:r>
      <w:r w:rsidR="00CF6690" w:rsidRPr="00983BD4">
        <w:rPr>
          <w:rFonts w:ascii="Times New Roman" w:hAnsi="Times New Roman" w:cs="Times New Roman"/>
          <w:bCs/>
          <w:color w:val="000000"/>
          <w:sz w:val="21"/>
          <w:szCs w:val="21"/>
        </w:rPr>
        <w:t>4</w:t>
      </w:r>
      <w:r w:rsidRPr="00983BD4">
        <w:rPr>
          <w:rFonts w:ascii="Times New Roman" w:hAnsi="Times New Roman" w:cs="Times New Roman"/>
          <w:bCs/>
          <w:color w:val="000000"/>
          <w:sz w:val="21"/>
          <w:szCs w:val="21"/>
        </w:rPr>
        <w:t xml:space="preserve">.3. </w:t>
      </w:r>
      <w:r w:rsidR="00B64248" w:rsidRPr="00983BD4">
        <w:rPr>
          <w:rFonts w:ascii="Times New Roman" w:hAnsi="Times New Roman" w:cs="Times New Roman"/>
          <w:bCs/>
          <w:color w:val="000000"/>
          <w:sz w:val="21"/>
          <w:szCs w:val="21"/>
        </w:rPr>
        <w:t>Certidão negativa de débitos relativos aos tributos Federais.</w:t>
      </w:r>
    </w:p>
    <w:p w14:paraId="7AE62D47" w14:textId="2DF177DD" w:rsidR="007A5366" w:rsidRPr="00983BD4" w:rsidRDefault="006B0EED" w:rsidP="00983BD4">
      <w:pPr>
        <w:pBdr>
          <w:top w:val="nil"/>
          <w:left w:val="nil"/>
          <w:bottom w:val="nil"/>
          <w:right w:val="nil"/>
          <w:between w:val="nil"/>
        </w:pBdr>
        <w:tabs>
          <w:tab w:val="left" w:pos="402"/>
        </w:tabs>
        <w:spacing w:line="276" w:lineRule="auto"/>
        <w:ind w:leftChars="0" w:left="2" w:hanging="2"/>
        <w:rPr>
          <w:rFonts w:ascii="Times New Roman" w:hAnsi="Times New Roman" w:cs="Times New Roman"/>
          <w:bCs/>
          <w:color w:val="000000"/>
          <w:sz w:val="21"/>
          <w:szCs w:val="21"/>
        </w:rPr>
      </w:pPr>
      <w:r w:rsidRPr="00983BD4">
        <w:rPr>
          <w:rFonts w:ascii="Times New Roman" w:hAnsi="Times New Roman" w:cs="Times New Roman"/>
          <w:bCs/>
          <w:color w:val="000000"/>
          <w:sz w:val="21"/>
          <w:szCs w:val="21"/>
        </w:rPr>
        <w:t>8.</w:t>
      </w:r>
      <w:r w:rsidR="00CF6690" w:rsidRPr="00983BD4">
        <w:rPr>
          <w:rFonts w:ascii="Times New Roman" w:hAnsi="Times New Roman" w:cs="Times New Roman"/>
          <w:bCs/>
          <w:color w:val="000000"/>
          <w:sz w:val="21"/>
          <w:szCs w:val="21"/>
        </w:rPr>
        <w:t>4</w:t>
      </w:r>
      <w:r w:rsidRPr="00983BD4">
        <w:rPr>
          <w:rFonts w:ascii="Times New Roman" w:hAnsi="Times New Roman" w:cs="Times New Roman"/>
          <w:bCs/>
          <w:color w:val="000000"/>
          <w:sz w:val="21"/>
          <w:szCs w:val="21"/>
        </w:rPr>
        <w:t xml:space="preserve">.4. </w:t>
      </w:r>
      <w:r w:rsidR="00B64248" w:rsidRPr="00983BD4">
        <w:rPr>
          <w:rFonts w:ascii="Times New Roman" w:hAnsi="Times New Roman" w:cs="Times New Roman"/>
          <w:bCs/>
          <w:color w:val="000000"/>
          <w:sz w:val="21"/>
          <w:szCs w:val="21"/>
        </w:rPr>
        <w:t>Certificado de regularidade relativa à Seguridade Social e ao FGTS, que demonstre cumprimento dos encargos sociais instituídos por lei;</w:t>
      </w:r>
    </w:p>
    <w:p w14:paraId="68D6010C" w14:textId="6D652B89" w:rsidR="00B64248" w:rsidRPr="00983BD4" w:rsidRDefault="006B0EED" w:rsidP="00983BD4">
      <w:pPr>
        <w:pBdr>
          <w:top w:val="nil"/>
          <w:left w:val="nil"/>
          <w:bottom w:val="nil"/>
          <w:right w:val="nil"/>
          <w:between w:val="nil"/>
        </w:pBdr>
        <w:tabs>
          <w:tab w:val="left" w:pos="402"/>
        </w:tabs>
        <w:spacing w:line="276" w:lineRule="auto"/>
        <w:ind w:leftChars="0" w:left="2" w:hanging="2"/>
        <w:rPr>
          <w:rFonts w:ascii="Times New Roman" w:hAnsi="Times New Roman" w:cs="Times New Roman"/>
          <w:bCs/>
          <w:color w:val="000000"/>
          <w:sz w:val="21"/>
          <w:szCs w:val="21"/>
        </w:rPr>
      </w:pPr>
      <w:r w:rsidRPr="00983BD4">
        <w:rPr>
          <w:rFonts w:ascii="Times New Roman" w:hAnsi="Times New Roman" w:cs="Times New Roman"/>
          <w:bCs/>
          <w:color w:val="000000"/>
          <w:sz w:val="21"/>
          <w:szCs w:val="21"/>
        </w:rPr>
        <w:t>8.</w:t>
      </w:r>
      <w:r w:rsidR="00CF6690" w:rsidRPr="00983BD4">
        <w:rPr>
          <w:rFonts w:ascii="Times New Roman" w:hAnsi="Times New Roman" w:cs="Times New Roman"/>
          <w:bCs/>
          <w:color w:val="000000"/>
          <w:sz w:val="21"/>
          <w:szCs w:val="21"/>
        </w:rPr>
        <w:t>4</w:t>
      </w:r>
      <w:r w:rsidRPr="00983BD4">
        <w:rPr>
          <w:rFonts w:ascii="Times New Roman" w:hAnsi="Times New Roman" w:cs="Times New Roman"/>
          <w:bCs/>
          <w:color w:val="000000"/>
          <w:sz w:val="21"/>
          <w:szCs w:val="21"/>
        </w:rPr>
        <w:t xml:space="preserve">.5. </w:t>
      </w:r>
      <w:r w:rsidR="00B64248" w:rsidRPr="00983BD4">
        <w:rPr>
          <w:rFonts w:ascii="Times New Roman" w:hAnsi="Times New Roman" w:cs="Times New Roman"/>
          <w:bCs/>
          <w:color w:val="000000"/>
          <w:sz w:val="21"/>
          <w:szCs w:val="21"/>
        </w:rPr>
        <w:t>Certidão negativa de débitos trabalhistas, relativa à justiça do trabalho.</w:t>
      </w:r>
    </w:p>
    <w:p w14:paraId="73FAFEA4" w14:textId="1A9DAFF3" w:rsidR="004620FB" w:rsidRPr="00983BD4" w:rsidRDefault="004620FB" w:rsidP="00983BD4">
      <w:pPr>
        <w:pBdr>
          <w:top w:val="nil"/>
          <w:left w:val="nil"/>
          <w:bottom w:val="nil"/>
          <w:right w:val="nil"/>
          <w:between w:val="nil"/>
        </w:pBdr>
        <w:tabs>
          <w:tab w:val="left" w:pos="402"/>
        </w:tabs>
        <w:spacing w:line="276" w:lineRule="auto"/>
        <w:ind w:leftChars="0" w:left="2" w:hanging="2"/>
        <w:rPr>
          <w:rFonts w:ascii="Times New Roman" w:hAnsi="Times New Roman" w:cs="Times New Roman"/>
          <w:bCs/>
          <w:color w:val="000000"/>
          <w:sz w:val="21"/>
          <w:szCs w:val="21"/>
        </w:rPr>
      </w:pPr>
      <w:r w:rsidRPr="00983BD4">
        <w:rPr>
          <w:rFonts w:ascii="Times New Roman" w:hAnsi="Times New Roman" w:cs="Times New Roman"/>
          <w:bCs/>
          <w:color w:val="000000"/>
          <w:sz w:val="21"/>
          <w:szCs w:val="21"/>
        </w:rPr>
        <w:t>8.</w:t>
      </w:r>
      <w:r w:rsidR="00CF6690" w:rsidRPr="00983BD4">
        <w:rPr>
          <w:rFonts w:ascii="Times New Roman" w:hAnsi="Times New Roman" w:cs="Times New Roman"/>
          <w:bCs/>
          <w:color w:val="000000"/>
          <w:sz w:val="21"/>
          <w:szCs w:val="21"/>
        </w:rPr>
        <w:t>4</w:t>
      </w:r>
      <w:r w:rsidRPr="00983BD4">
        <w:rPr>
          <w:rFonts w:ascii="Times New Roman" w:hAnsi="Times New Roman" w:cs="Times New Roman"/>
          <w:bCs/>
          <w:color w:val="000000"/>
          <w:sz w:val="21"/>
          <w:szCs w:val="21"/>
        </w:rPr>
        <w:t xml:space="preserve">.6. </w:t>
      </w:r>
      <w:r w:rsidR="001B689E" w:rsidRPr="00983BD4">
        <w:rPr>
          <w:rFonts w:ascii="Times New Roman" w:hAnsi="Times New Roman" w:cs="Times New Roman"/>
          <w:bCs/>
          <w:color w:val="000000"/>
          <w:sz w:val="21"/>
          <w:szCs w:val="21"/>
        </w:rPr>
        <w:t>Alvará sanitário ou comprovante de isenção se for o caso</w:t>
      </w:r>
    </w:p>
    <w:p w14:paraId="1093D417" w14:textId="270E90C3" w:rsidR="004E7DEC" w:rsidRPr="00983BD4" w:rsidRDefault="004E7DEC" w:rsidP="00983BD4">
      <w:pPr>
        <w:pBdr>
          <w:top w:val="nil"/>
          <w:left w:val="nil"/>
          <w:bottom w:val="nil"/>
          <w:right w:val="nil"/>
          <w:between w:val="nil"/>
        </w:pBdr>
        <w:tabs>
          <w:tab w:val="left" w:pos="402"/>
        </w:tabs>
        <w:spacing w:line="276" w:lineRule="auto"/>
        <w:ind w:leftChars="0" w:left="2" w:hanging="2"/>
        <w:rPr>
          <w:rFonts w:ascii="Times New Roman" w:hAnsi="Times New Roman" w:cs="Times New Roman"/>
          <w:bCs/>
          <w:color w:val="000000"/>
          <w:sz w:val="21"/>
          <w:szCs w:val="21"/>
        </w:rPr>
      </w:pPr>
      <w:r w:rsidRPr="00983BD4">
        <w:rPr>
          <w:rFonts w:ascii="Times New Roman" w:hAnsi="Times New Roman" w:cs="Times New Roman"/>
          <w:bCs/>
          <w:color w:val="000000"/>
          <w:sz w:val="21"/>
          <w:szCs w:val="21"/>
        </w:rPr>
        <w:t>8.</w:t>
      </w:r>
      <w:r w:rsidR="00CF6690" w:rsidRPr="00983BD4">
        <w:rPr>
          <w:rFonts w:ascii="Times New Roman" w:hAnsi="Times New Roman" w:cs="Times New Roman"/>
          <w:bCs/>
          <w:color w:val="000000"/>
          <w:sz w:val="21"/>
          <w:szCs w:val="21"/>
        </w:rPr>
        <w:t>4</w:t>
      </w:r>
      <w:r w:rsidRPr="00983BD4">
        <w:rPr>
          <w:rFonts w:ascii="Times New Roman" w:hAnsi="Times New Roman" w:cs="Times New Roman"/>
          <w:bCs/>
          <w:color w:val="000000"/>
          <w:sz w:val="21"/>
          <w:szCs w:val="21"/>
        </w:rPr>
        <w:t>.7.</w:t>
      </w:r>
      <w:r w:rsidR="001B689E" w:rsidRPr="00983BD4">
        <w:rPr>
          <w:rFonts w:ascii="Times New Roman" w:hAnsi="Times New Roman" w:cs="Times New Roman"/>
          <w:bCs/>
          <w:color w:val="000000"/>
          <w:sz w:val="21"/>
          <w:szCs w:val="21"/>
        </w:rPr>
        <w:t xml:space="preserve"> Para a regularidade fiscal e trabalhista, será aceita certidão positiva com efeito de negativa.</w:t>
      </w:r>
    </w:p>
    <w:p w14:paraId="02D9BB6D" w14:textId="0FBE42B6" w:rsidR="001B689E" w:rsidRPr="00983BD4" w:rsidRDefault="006B0EED" w:rsidP="00983BD4">
      <w:pPr>
        <w:spacing w:line="276" w:lineRule="auto"/>
        <w:ind w:leftChars="0" w:left="2" w:hanging="2"/>
        <w:jc w:val="both"/>
        <w:rPr>
          <w:rFonts w:ascii="Times New Roman" w:hAnsi="Times New Roman" w:cs="Times New Roman"/>
          <w:bCs/>
          <w:sz w:val="21"/>
          <w:szCs w:val="21"/>
        </w:rPr>
      </w:pPr>
      <w:r w:rsidRPr="00983BD4">
        <w:rPr>
          <w:rFonts w:ascii="Times New Roman" w:hAnsi="Times New Roman" w:cs="Times New Roman"/>
          <w:bCs/>
          <w:color w:val="000000"/>
          <w:sz w:val="21"/>
          <w:szCs w:val="21"/>
        </w:rPr>
        <w:t>8.</w:t>
      </w:r>
      <w:r w:rsidR="00CF6690" w:rsidRPr="00983BD4">
        <w:rPr>
          <w:rFonts w:ascii="Times New Roman" w:hAnsi="Times New Roman" w:cs="Times New Roman"/>
          <w:bCs/>
          <w:color w:val="000000"/>
          <w:sz w:val="21"/>
          <w:szCs w:val="21"/>
        </w:rPr>
        <w:t>4</w:t>
      </w:r>
      <w:r w:rsidRPr="00983BD4">
        <w:rPr>
          <w:rFonts w:ascii="Times New Roman" w:hAnsi="Times New Roman" w:cs="Times New Roman"/>
          <w:bCs/>
          <w:color w:val="000000"/>
          <w:sz w:val="21"/>
          <w:szCs w:val="21"/>
        </w:rPr>
        <w:t>.</w:t>
      </w:r>
      <w:r w:rsidR="004E7DEC" w:rsidRPr="00983BD4">
        <w:rPr>
          <w:rFonts w:ascii="Times New Roman" w:hAnsi="Times New Roman" w:cs="Times New Roman"/>
          <w:bCs/>
          <w:color w:val="000000"/>
          <w:sz w:val="21"/>
          <w:szCs w:val="21"/>
        </w:rPr>
        <w:t>8</w:t>
      </w:r>
      <w:r w:rsidRPr="00983BD4">
        <w:rPr>
          <w:rFonts w:ascii="Times New Roman" w:hAnsi="Times New Roman" w:cs="Times New Roman"/>
          <w:bCs/>
          <w:color w:val="000000"/>
          <w:sz w:val="21"/>
          <w:szCs w:val="21"/>
        </w:rPr>
        <w:t xml:space="preserve">. </w:t>
      </w:r>
      <w:r w:rsidR="001B689E" w:rsidRPr="00983BD4">
        <w:rPr>
          <w:rFonts w:ascii="Times New Roman" w:hAnsi="Times New Roman" w:cs="Times New Roman"/>
          <w:bCs/>
          <w:sz w:val="21"/>
          <w:szCs w:val="21"/>
        </w:rPr>
        <w:t>Caso o licitante seja considerado isento de algum tributo relacionado ao objeto licitatório, deverá comprovar tal condição.</w:t>
      </w:r>
    </w:p>
    <w:p w14:paraId="78941CC7" w14:textId="77777777" w:rsidR="008A28EB" w:rsidRPr="00983BD4" w:rsidRDefault="008A28EB" w:rsidP="00983BD4">
      <w:pPr>
        <w:pBdr>
          <w:top w:val="nil"/>
          <w:left w:val="nil"/>
          <w:bottom w:val="nil"/>
          <w:right w:val="nil"/>
          <w:between w:val="nil"/>
        </w:pBdr>
        <w:tabs>
          <w:tab w:val="left" w:pos="1215"/>
        </w:tabs>
        <w:spacing w:line="276" w:lineRule="auto"/>
        <w:ind w:leftChars="0" w:left="2" w:hanging="2"/>
        <w:jc w:val="both"/>
        <w:rPr>
          <w:rFonts w:ascii="Times New Roman" w:hAnsi="Times New Roman" w:cs="Times New Roman"/>
          <w:bCs/>
          <w:sz w:val="21"/>
          <w:szCs w:val="21"/>
          <w:u w:val="single"/>
        </w:rPr>
      </w:pPr>
    </w:p>
    <w:p w14:paraId="6A5E13A1" w14:textId="774530B3" w:rsidR="007A5366" w:rsidRPr="00FE6795" w:rsidRDefault="003D5C54" w:rsidP="00983BD4">
      <w:pPr>
        <w:pBdr>
          <w:top w:val="nil"/>
          <w:left w:val="nil"/>
          <w:bottom w:val="nil"/>
          <w:right w:val="nil"/>
          <w:between w:val="nil"/>
        </w:pBdr>
        <w:tabs>
          <w:tab w:val="left" w:pos="1215"/>
        </w:tabs>
        <w:spacing w:line="276" w:lineRule="auto"/>
        <w:ind w:leftChars="0" w:left="2" w:hanging="2"/>
        <w:jc w:val="both"/>
        <w:rPr>
          <w:rFonts w:ascii="Times New Roman" w:hAnsi="Times New Roman" w:cs="Times New Roman"/>
          <w:b/>
          <w:sz w:val="21"/>
          <w:szCs w:val="21"/>
          <w:u w:val="single"/>
        </w:rPr>
      </w:pPr>
      <w:r w:rsidRPr="00FE6795">
        <w:rPr>
          <w:rFonts w:ascii="Times New Roman" w:hAnsi="Times New Roman" w:cs="Times New Roman"/>
          <w:b/>
          <w:sz w:val="21"/>
          <w:szCs w:val="21"/>
          <w:u w:val="single"/>
        </w:rPr>
        <w:t>8.</w:t>
      </w:r>
      <w:r w:rsidR="00CF6690" w:rsidRPr="00FE6795">
        <w:rPr>
          <w:rFonts w:ascii="Times New Roman" w:hAnsi="Times New Roman" w:cs="Times New Roman"/>
          <w:b/>
          <w:sz w:val="21"/>
          <w:szCs w:val="21"/>
          <w:u w:val="single"/>
        </w:rPr>
        <w:t>5</w:t>
      </w:r>
      <w:r w:rsidRPr="00FE6795">
        <w:rPr>
          <w:rFonts w:ascii="Times New Roman" w:hAnsi="Times New Roman" w:cs="Times New Roman"/>
          <w:b/>
          <w:sz w:val="21"/>
          <w:szCs w:val="21"/>
          <w:u w:val="single"/>
        </w:rPr>
        <w:t>. QUALIFICAÇÃO FINANCEIRA:</w:t>
      </w:r>
    </w:p>
    <w:p w14:paraId="190559D9" w14:textId="02A06B30" w:rsidR="00D056B2" w:rsidRPr="00983BD4" w:rsidRDefault="00D056B2" w:rsidP="00983BD4">
      <w:pPr>
        <w:pBdr>
          <w:top w:val="nil"/>
          <w:left w:val="nil"/>
          <w:bottom w:val="nil"/>
          <w:right w:val="nil"/>
          <w:between w:val="nil"/>
        </w:pBdr>
        <w:tabs>
          <w:tab w:val="left" w:pos="1215"/>
        </w:tabs>
        <w:spacing w:line="276" w:lineRule="auto"/>
        <w:ind w:leftChars="0" w:left="2" w:hanging="2"/>
        <w:jc w:val="both"/>
        <w:rPr>
          <w:rFonts w:ascii="Times New Roman" w:hAnsi="Times New Roman" w:cs="Times New Roman"/>
          <w:sz w:val="21"/>
          <w:szCs w:val="21"/>
        </w:rPr>
      </w:pPr>
      <w:r w:rsidRPr="00983BD4">
        <w:rPr>
          <w:rFonts w:ascii="Times New Roman" w:hAnsi="Times New Roman" w:cs="Times New Roman"/>
          <w:sz w:val="21"/>
          <w:szCs w:val="21"/>
        </w:rPr>
        <w:t>8.</w:t>
      </w:r>
      <w:r w:rsidR="00CF6690" w:rsidRPr="00983BD4">
        <w:rPr>
          <w:rFonts w:ascii="Times New Roman" w:hAnsi="Times New Roman" w:cs="Times New Roman"/>
          <w:sz w:val="21"/>
          <w:szCs w:val="21"/>
        </w:rPr>
        <w:t>5.1.</w:t>
      </w:r>
      <w:r w:rsidRPr="00983BD4">
        <w:rPr>
          <w:rFonts w:ascii="Times New Roman" w:hAnsi="Times New Roman" w:cs="Times New Roman"/>
          <w:sz w:val="21"/>
          <w:szCs w:val="21"/>
        </w:rPr>
        <w:t xml:space="preserve"> Certidão negativa de falência expedida pelo distribuidor da sede da pessoa jurídica, em prazo não superior a 60 (sessenta) dias da data designada para a apresentação do documento;</w:t>
      </w:r>
    </w:p>
    <w:p w14:paraId="623AF19C" w14:textId="77777777" w:rsidR="00F453E2" w:rsidRPr="00FE6795" w:rsidRDefault="00F453E2" w:rsidP="00983BD4">
      <w:pPr>
        <w:pBdr>
          <w:top w:val="nil"/>
          <w:left w:val="nil"/>
          <w:bottom w:val="nil"/>
          <w:right w:val="nil"/>
          <w:between w:val="nil"/>
        </w:pBdr>
        <w:tabs>
          <w:tab w:val="left" w:pos="1215"/>
        </w:tabs>
        <w:spacing w:line="276" w:lineRule="auto"/>
        <w:ind w:leftChars="0" w:left="2" w:hanging="2"/>
        <w:jc w:val="both"/>
        <w:rPr>
          <w:rFonts w:ascii="Times New Roman" w:hAnsi="Times New Roman" w:cs="Times New Roman"/>
          <w:sz w:val="21"/>
          <w:szCs w:val="21"/>
        </w:rPr>
      </w:pPr>
    </w:p>
    <w:p w14:paraId="4C272035" w14:textId="7229146B" w:rsidR="00F453E2" w:rsidRPr="00FE6795" w:rsidRDefault="00CF6690" w:rsidP="00983BD4">
      <w:pPr>
        <w:pBdr>
          <w:top w:val="nil"/>
          <w:left w:val="nil"/>
          <w:bottom w:val="nil"/>
          <w:right w:val="nil"/>
          <w:between w:val="nil"/>
        </w:pBdr>
        <w:spacing w:line="276" w:lineRule="auto"/>
        <w:ind w:leftChars="0" w:left="2" w:hanging="2"/>
        <w:jc w:val="both"/>
        <w:rPr>
          <w:rFonts w:ascii="Times New Roman" w:hAnsi="Times New Roman" w:cs="Times New Roman"/>
          <w:bCs/>
          <w:sz w:val="21"/>
          <w:szCs w:val="21"/>
          <w:u w:val="single"/>
        </w:rPr>
      </w:pPr>
      <w:r w:rsidRPr="00FE6795">
        <w:rPr>
          <w:rFonts w:ascii="Times New Roman" w:hAnsi="Times New Roman" w:cs="Times New Roman"/>
          <w:b/>
          <w:sz w:val="21"/>
          <w:szCs w:val="21"/>
          <w:u w:val="single"/>
        </w:rPr>
        <w:t>8.6.</w:t>
      </w:r>
      <w:r w:rsidR="00F453E2" w:rsidRPr="00FE6795">
        <w:rPr>
          <w:rFonts w:ascii="Times New Roman" w:hAnsi="Times New Roman" w:cs="Times New Roman"/>
          <w:b/>
          <w:sz w:val="21"/>
          <w:szCs w:val="21"/>
          <w:u w:val="single"/>
        </w:rPr>
        <w:t xml:space="preserve"> QUALIFICAÇÃO TÉCNICA:</w:t>
      </w:r>
    </w:p>
    <w:p w14:paraId="23131C28" w14:textId="2910ED95" w:rsidR="00E4349A" w:rsidRPr="00983BD4" w:rsidRDefault="00E4349A" w:rsidP="00983BD4">
      <w:pPr>
        <w:spacing w:line="276" w:lineRule="auto"/>
        <w:ind w:left="0" w:right="2" w:hanging="2"/>
        <w:jc w:val="both"/>
        <w:rPr>
          <w:rFonts w:ascii="Times New Roman" w:hAnsi="Times New Roman" w:cs="Times New Roman"/>
          <w:sz w:val="21"/>
          <w:szCs w:val="21"/>
        </w:rPr>
      </w:pPr>
      <w:r w:rsidRPr="00983BD4">
        <w:rPr>
          <w:rFonts w:ascii="Times New Roman" w:hAnsi="Times New Roman" w:cs="Times New Roman"/>
          <w:sz w:val="21"/>
          <w:szCs w:val="21"/>
        </w:rPr>
        <w:t>8.</w:t>
      </w:r>
      <w:r w:rsidR="00D10DAA">
        <w:rPr>
          <w:rFonts w:ascii="Times New Roman" w:hAnsi="Times New Roman" w:cs="Times New Roman"/>
          <w:sz w:val="21"/>
          <w:szCs w:val="21"/>
        </w:rPr>
        <w:t>6</w:t>
      </w:r>
      <w:r w:rsidRPr="00983BD4">
        <w:rPr>
          <w:rFonts w:ascii="Times New Roman" w:hAnsi="Times New Roman" w:cs="Times New Roman"/>
          <w:sz w:val="21"/>
          <w:szCs w:val="21"/>
        </w:rPr>
        <w:t xml:space="preserve">.1. Comprovação de aptidão no desempenho de atividade e/ou fornecimento de objeto, pertinente e compatível em características e quantidades em relação ao objeto licitado, mediante a apresentação de Atestado de Capacidade Técnica, fornecido por pessoa jurídica de direito público ou privado. </w:t>
      </w:r>
    </w:p>
    <w:p w14:paraId="2F2C0246" w14:textId="3C4CD369" w:rsidR="00E4349A" w:rsidRPr="00983BD4" w:rsidRDefault="00C63463" w:rsidP="00983BD4">
      <w:pPr>
        <w:spacing w:line="276" w:lineRule="auto"/>
        <w:ind w:left="0" w:right="2" w:hanging="2"/>
        <w:jc w:val="both"/>
        <w:rPr>
          <w:rFonts w:ascii="Times New Roman" w:hAnsi="Times New Roman" w:cs="Times New Roman"/>
          <w:sz w:val="21"/>
          <w:szCs w:val="21"/>
        </w:rPr>
      </w:pPr>
      <w:r w:rsidRPr="00983BD4">
        <w:rPr>
          <w:rFonts w:ascii="Times New Roman" w:hAnsi="Times New Roman" w:cs="Times New Roman"/>
          <w:sz w:val="21"/>
          <w:szCs w:val="21"/>
        </w:rPr>
        <w:t>8</w:t>
      </w:r>
      <w:r w:rsidR="00E4349A" w:rsidRPr="00983BD4">
        <w:rPr>
          <w:rFonts w:ascii="Times New Roman" w:hAnsi="Times New Roman" w:cs="Times New Roman"/>
          <w:sz w:val="21"/>
          <w:szCs w:val="21"/>
        </w:rPr>
        <w:t>.</w:t>
      </w:r>
      <w:r w:rsidR="00D10DAA">
        <w:rPr>
          <w:rFonts w:ascii="Times New Roman" w:hAnsi="Times New Roman" w:cs="Times New Roman"/>
          <w:sz w:val="21"/>
          <w:szCs w:val="21"/>
        </w:rPr>
        <w:t>6</w:t>
      </w:r>
      <w:r w:rsidR="00E4349A" w:rsidRPr="00983BD4">
        <w:rPr>
          <w:rFonts w:ascii="Times New Roman" w:hAnsi="Times New Roman" w:cs="Times New Roman"/>
          <w:sz w:val="21"/>
          <w:szCs w:val="21"/>
        </w:rPr>
        <w:t xml:space="preserve">.2. Apresentação de amostra dos </w:t>
      </w:r>
      <w:r w:rsidR="009338ED">
        <w:rPr>
          <w:rFonts w:ascii="Times New Roman" w:hAnsi="Times New Roman" w:cs="Times New Roman"/>
          <w:sz w:val="21"/>
          <w:szCs w:val="21"/>
        </w:rPr>
        <w:t xml:space="preserve">uniformes e demais materiais em </w:t>
      </w:r>
      <w:r w:rsidR="00E4349A" w:rsidRPr="00983BD4">
        <w:rPr>
          <w:rFonts w:ascii="Times New Roman" w:hAnsi="Times New Roman" w:cs="Times New Roman"/>
          <w:sz w:val="21"/>
          <w:szCs w:val="21"/>
        </w:rPr>
        <w:t>que a licitante irá participar</w:t>
      </w:r>
      <w:r w:rsidR="009338ED">
        <w:rPr>
          <w:rFonts w:ascii="Times New Roman" w:hAnsi="Times New Roman" w:cs="Times New Roman"/>
          <w:sz w:val="21"/>
          <w:szCs w:val="21"/>
        </w:rPr>
        <w:t xml:space="preserve"> para análise da Comissão de Licitações e dos fiscais de contratos.</w:t>
      </w:r>
    </w:p>
    <w:p w14:paraId="777737E4" w14:textId="77777777" w:rsidR="009338ED" w:rsidRPr="00FE6795" w:rsidRDefault="009338ED" w:rsidP="00983BD4">
      <w:pPr>
        <w:pBdr>
          <w:top w:val="nil"/>
          <w:left w:val="nil"/>
          <w:bottom w:val="nil"/>
          <w:right w:val="nil"/>
          <w:between w:val="nil"/>
        </w:pBdr>
        <w:tabs>
          <w:tab w:val="left" w:pos="1215"/>
        </w:tabs>
        <w:spacing w:line="276" w:lineRule="auto"/>
        <w:ind w:leftChars="0" w:left="2" w:hanging="2"/>
        <w:jc w:val="both"/>
        <w:rPr>
          <w:rFonts w:ascii="Times New Roman" w:hAnsi="Times New Roman" w:cs="Times New Roman"/>
          <w:sz w:val="21"/>
          <w:szCs w:val="21"/>
        </w:rPr>
      </w:pPr>
    </w:p>
    <w:p w14:paraId="696088C3" w14:textId="5A887DDB" w:rsidR="007A5366" w:rsidRPr="00FE6795" w:rsidRDefault="003D5C54" w:rsidP="00983BD4">
      <w:pPr>
        <w:suppressAutoHyphens w:val="0"/>
        <w:autoSpaceDE w:val="0"/>
        <w:autoSpaceDN w:val="0"/>
        <w:adjustRightInd w:val="0"/>
        <w:spacing w:line="276" w:lineRule="auto"/>
        <w:ind w:leftChars="0" w:left="0" w:firstLineChars="0" w:firstLine="0"/>
        <w:textDirection w:val="lrTb"/>
        <w:textAlignment w:val="auto"/>
        <w:outlineLvl w:val="9"/>
        <w:rPr>
          <w:rFonts w:ascii="Times New Roman" w:hAnsi="Times New Roman" w:cs="Times New Roman"/>
          <w:color w:val="000000"/>
          <w:sz w:val="21"/>
          <w:szCs w:val="21"/>
          <w:u w:val="single"/>
        </w:rPr>
      </w:pPr>
      <w:r w:rsidRPr="00FE6795">
        <w:rPr>
          <w:rFonts w:ascii="Times New Roman" w:eastAsia="Arial" w:hAnsi="Times New Roman" w:cs="Times New Roman"/>
          <w:b/>
          <w:bCs/>
          <w:position w:val="0"/>
          <w:sz w:val="21"/>
          <w:szCs w:val="21"/>
          <w:u w:val="single"/>
        </w:rPr>
        <w:t>8.</w:t>
      </w:r>
      <w:r w:rsidR="00CF6690" w:rsidRPr="00FE6795">
        <w:rPr>
          <w:rFonts w:ascii="Times New Roman" w:eastAsia="Arial" w:hAnsi="Times New Roman" w:cs="Times New Roman"/>
          <w:b/>
          <w:bCs/>
          <w:position w:val="0"/>
          <w:sz w:val="21"/>
          <w:szCs w:val="21"/>
          <w:u w:val="single"/>
        </w:rPr>
        <w:t>7</w:t>
      </w:r>
      <w:r w:rsidRPr="00FE6795">
        <w:rPr>
          <w:rFonts w:ascii="Times New Roman" w:eastAsia="Arial" w:hAnsi="Times New Roman" w:cs="Times New Roman"/>
          <w:b/>
          <w:bCs/>
          <w:position w:val="0"/>
          <w:sz w:val="21"/>
          <w:szCs w:val="21"/>
          <w:u w:val="single"/>
        </w:rPr>
        <w:t>.</w:t>
      </w:r>
      <w:r w:rsidR="004E7DEC" w:rsidRPr="00FE6795">
        <w:rPr>
          <w:rFonts w:ascii="Times New Roman" w:hAnsi="Times New Roman" w:cs="Times New Roman"/>
          <w:b/>
          <w:color w:val="000000"/>
          <w:sz w:val="21"/>
          <w:szCs w:val="21"/>
          <w:u w:val="single"/>
        </w:rPr>
        <w:t xml:space="preserve"> </w:t>
      </w:r>
      <w:r w:rsidR="004441E7" w:rsidRPr="00FE6795">
        <w:rPr>
          <w:rFonts w:ascii="Times New Roman" w:hAnsi="Times New Roman" w:cs="Times New Roman"/>
          <w:b/>
          <w:color w:val="000000"/>
          <w:sz w:val="21"/>
          <w:szCs w:val="21"/>
          <w:u w:val="single"/>
        </w:rPr>
        <w:t>DECLARAÇÕES:</w:t>
      </w:r>
    </w:p>
    <w:p w14:paraId="376BA23E" w14:textId="5899E7F9" w:rsidR="00745CBE" w:rsidRPr="0025200F" w:rsidRDefault="006B0EED" w:rsidP="00983BD4">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25200F">
        <w:rPr>
          <w:rFonts w:ascii="Times New Roman" w:hAnsi="Times New Roman" w:cs="Times New Roman"/>
          <w:bCs/>
          <w:color w:val="000000"/>
          <w:sz w:val="21"/>
          <w:szCs w:val="21"/>
        </w:rPr>
        <w:t>8.</w:t>
      </w:r>
      <w:r w:rsidR="00CF6690" w:rsidRPr="0025200F">
        <w:rPr>
          <w:rFonts w:ascii="Times New Roman" w:hAnsi="Times New Roman" w:cs="Times New Roman"/>
          <w:bCs/>
          <w:color w:val="000000"/>
          <w:sz w:val="21"/>
          <w:szCs w:val="21"/>
        </w:rPr>
        <w:t>7</w:t>
      </w:r>
      <w:r w:rsidRPr="0025200F">
        <w:rPr>
          <w:rFonts w:ascii="Times New Roman" w:hAnsi="Times New Roman" w:cs="Times New Roman"/>
          <w:bCs/>
          <w:color w:val="000000"/>
          <w:sz w:val="21"/>
          <w:szCs w:val="21"/>
        </w:rPr>
        <w:t>.</w:t>
      </w:r>
      <w:r w:rsidR="001B689E" w:rsidRPr="0025200F">
        <w:rPr>
          <w:rFonts w:ascii="Times New Roman" w:hAnsi="Times New Roman" w:cs="Times New Roman"/>
          <w:bCs/>
          <w:color w:val="000000"/>
          <w:sz w:val="21"/>
          <w:szCs w:val="21"/>
        </w:rPr>
        <w:t>1</w:t>
      </w:r>
      <w:r w:rsidRPr="0025200F">
        <w:rPr>
          <w:rFonts w:ascii="Times New Roman" w:hAnsi="Times New Roman" w:cs="Times New Roman"/>
          <w:bCs/>
          <w:color w:val="000000"/>
          <w:sz w:val="21"/>
          <w:szCs w:val="21"/>
        </w:rPr>
        <w:t>. Declaração</w:t>
      </w:r>
      <w:r w:rsidR="00745CBE" w:rsidRPr="0025200F">
        <w:rPr>
          <w:rFonts w:ascii="Times New Roman" w:hAnsi="Times New Roman" w:cs="Times New Roman"/>
          <w:bCs/>
          <w:color w:val="000000"/>
          <w:sz w:val="21"/>
          <w:szCs w:val="21"/>
        </w:rPr>
        <w:t xml:space="preserve"> conjunta;</w:t>
      </w:r>
    </w:p>
    <w:p w14:paraId="14A12594" w14:textId="77777777" w:rsidR="00E031A9" w:rsidRPr="00FE6795" w:rsidRDefault="00E031A9" w:rsidP="00983BD4">
      <w:pPr>
        <w:spacing w:line="276" w:lineRule="auto"/>
        <w:ind w:leftChars="0" w:left="0" w:firstLineChars="0" w:firstLine="0"/>
        <w:jc w:val="both"/>
        <w:rPr>
          <w:rFonts w:ascii="Times New Roman" w:hAnsi="Times New Roman" w:cs="Times New Roman"/>
          <w:b/>
          <w:bCs/>
          <w:sz w:val="21"/>
          <w:szCs w:val="21"/>
          <w:u w:val="single"/>
        </w:rPr>
      </w:pPr>
    </w:p>
    <w:p w14:paraId="4B3416F6" w14:textId="032DF1C8" w:rsidR="00B64709" w:rsidRPr="00FE6795" w:rsidRDefault="004441E7" w:rsidP="00983BD4">
      <w:pPr>
        <w:spacing w:line="276" w:lineRule="auto"/>
        <w:ind w:leftChars="0" w:left="0" w:firstLineChars="0" w:firstLine="0"/>
        <w:jc w:val="both"/>
        <w:rPr>
          <w:rFonts w:ascii="Times New Roman" w:hAnsi="Times New Roman" w:cs="Times New Roman"/>
          <w:b/>
          <w:bCs/>
          <w:sz w:val="21"/>
          <w:szCs w:val="21"/>
          <w:u w:val="single"/>
        </w:rPr>
      </w:pPr>
      <w:r w:rsidRPr="00FE6795">
        <w:rPr>
          <w:rFonts w:ascii="Times New Roman" w:hAnsi="Times New Roman" w:cs="Times New Roman"/>
          <w:b/>
          <w:bCs/>
          <w:sz w:val="21"/>
          <w:szCs w:val="21"/>
          <w:u w:val="single"/>
        </w:rPr>
        <w:t>8.</w:t>
      </w:r>
      <w:r w:rsidR="00CF6690" w:rsidRPr="00FE6795">
        <w:rPr>
          <w:rFonts w:ascii="Times New Roman" w:hAnsi="Times New Roman" w:cs="Times New Roman"/>
          <w:b/>
          <w:bCs/>
          <w:sz w:val="21"/>
          <w:szCs w:val="21"/>
          <w:u w:val="single"/>
        </w:rPr>
        <w:t>8</w:t>
      </w:r>
      <w:r w:rsidRPr="00FE6795">
        <w:rPr>
          <w:rFonts w:ascii="Times New Roman" w:hAnsi="Times New Roman" w:cs="Times New Roman"/>
          <w:b/>
          <w:bCs/>
          <w:sz w:val="21"/>
          <w:szCs w:val="21"/>
          <w:u w:val="single"/>
        </w:rPr>
        <w:t>. DA PARTICIPAÇÃO DE MICROEMPRESAS E EMPRESAS DE PEQUENO PORTE:</w:t>
      </w:r>
    </w:p>
    <w:p w14:paraId="20EC5DF9" w14:textId="551F51D0" w:rsidR="00B64709" w:rsidRPr="0025200F" w:rsidRDefault="00B64709" w:rsidP="00983BD4">
      <w:pPr>
        <w:spacing w:line="276" w:lineRule="auto"/>
        <w:ind w:leftChars="0" w:left="2" w:hanging="2"/>
        <w:jc w:val="both"/>
        <w:rPr>
          <w:rFonts w:ascii="Times New Roman" w:hAnsi="Times New Roman" w:cs="Times New Roman"/>
          <w:sz w:val="21"/>
          <w:szCs w:val="21"/>
        </w:rPr>
      </w:pPr>
      <w:r w:rsidRPr="0025200F">
        <w:rPr>
          <w:rFonts w:ascii="Times New Roman" w:hAnsi="Times New Roman" w:cs="Times New Roman"/>
          <w:sz w:val="21"/>
          <w:szCs w:val="21"/>
        </w:rPr>
        <w:t>8.</w:t>
      </w:r>
      <w:r w:rsidR="00F453E2" w:rsidRPr="0025200F">
        <w:rPr>
          <w:rFonts w:ascii="Times New Roman" w:hAnsi="Times New Roman" w:cs="Times New Roman"/>
          <w:sz w:val="21"/>
          <w:szCs w:val="21"/>
        </w:rPr>
        <w:t>9</w:t>
      </w:r>
      <w:r w:rsidRPr="0025200F">
        <w:rPr>
          <w:rFonts w:ascii="Times New Roman" w:hAnsi="Times New Roman" w:cs="Times New Roman"/>
          <w:sz w:val="21"/>
          <w:szCs w:val="21"/>
        </w:rPr>
        <w:t>.1. Aplicam-se ao presente processo licitatório as disposições constantes nos artigos 42 a 49 da Lei Complementar</w:t>
      </w:r>
      <w:r w:rsidR="009338ED">
        <w:rPr>
          <w:rFonts w:ascii="Times New Roman" w:hAnsi="Times New Roman" w:cs="Times New Roman"/>
          <w:sz w:val="21"/>
          <w:szCs w:val="21"/>
        </w:rPr>
        <w:br/>
      </w:r>
      <w:r w:rsidRPr="0025200F">
        <w:rPr>
          <w:rFonts w:ascii="Times New Roman" w:hAnsi="Times New Roman" w:cs="Times New Roman"/>
          <w:sz w:val="21"/>
          <w:szCs w:val="21"/>
        </w:rPr>
        <w:t>nº 123, de 14 de dezembro de 2006.</w:t>
      </w:r>
    </w:p>
    <w:p w14:paraId="5E33AC44" w14:textId="77777777" w:rsidR="006F680D" w:rsidRPr="00FE6795" w:rsidRDefault="006F680D" w:rsidP="00983BD4">
      <w:pPr>
        <w:spacing w:line="276" w:lineRule="auto"/>
        <w:ind w:leftChars="0" w:left="2" w:hanging="2"/>
        <w:jc w:val="both"/>
        <w:rPr>
          <w:rFonts w:ascii="Times New Roman" w:hAnsi="Times New Roman" w:cs="Times New Roman"/>
          <w:b/>
          <w:sz w:val="21"/>
          <w:szCs w:val="21"/>
          <w:u w:val="single"/>
        </w:rPr>
      </w:pPr>
    </w:p>
    <w:p w14:paraId="75EDFC0E" w14:textId="71261D01" w:rsidR="007A5366" w:rsidRPr="00FE6795" w:rsidRDefault="006B0EED" w:rsidP="00983BD4">
      <w:pPr>
        <w:spacing w:line="276" w:lineRule="auto"/>
        <w:ind w:leftChars="0" w:left="2" w:hanging="2"/>
        <w:jc w:val="both"/>
        <w:rPr>
          <w:rFonts w:ascii="Times New Roman" w:hAnsi="Times New Roman" w:cs="Times New Roman"/>
          <w:color w:val="000000"/>
          <w:sz w:val="21"/>
          <w:szCs w:val="21"/>
        </w:rPr>
      </w:pPr>
      <w:r w:rsidRPr="00FE6795">
        <w:rPr>
          <w:rFonts w:ascii="Times New Roman" w:hAnsi="Times New Roman" w:cs="Times New Roman"/>
          <w:b/>
          <w:sz w:val="21"/>
          <w:szCs w:val="21"/>
          <w:u w:val="single"/>
        </w:rPr>
        <w:t>9. DOS RECURSOS:</w:t>
      </w:r>
    </w:p>
    <w:p w14:paraId="45EBAB95" w14:textId="77777777" w:rsidR="007A5366" w:rsidRPr="0025200F" w:rsidRDefault="006B0EED" w:rsidP="00983BD4">
      <w:pPr>
        <w:spacing w:line="276" w:lineRule="auto"/>
        <w:ind w:leftChars="0" w:left="2" w:hanging="2"/>
        <w:jc w:val="both"/>
        <w:rPr>
          <w:rFonts w:ascii="Times New Roman" w:hAnsi="Times New Roman" w:cs="Times New Roman"/>
          <w:bCs/>
          <w:sz w:val="21"/>
          <w:szCs w:val="21"/>
        </w:rPr>
      </w:pPr>
      <w:r w:rsidRPr="0025200F">
        <w:rPr>
          <w:rFonts w:ascii="Times New Roman" w:hAnsi="Times New Roman" w:cs="Times New Roman"/>
          <w:bCs/>
          <w:sz w:val="21"/>
          <w:szCs w:val="21"/>
        </w:rPr>
        <w:t>9.1. Caberá recurso, no prazo de 3 (três) dias úteis, contado da data de intimação ou de lavratura da ata, em face de:</w:t>
      </w:r>
    </w:p>
    <w:p w14:paraId="7D224EC3" w14:textId="77777777" w:rsidR="007A5366" w:rsidRPr="0025200F" w:rsidRDefault="006B0EED" w:rsidP="00983BD4">
      <w:pPr>
        <w:spacing w:line="276" w:lineRule="auto"/>
        <w:ind w:leftChars="0" w:left="2" w:hanging="2"/>
        <w:jc w:val="both"/>
        <w:rPr>
          <w:rFonts w:ascii="Times New Roman" w:hAnsi="Times New Roman" w:cs="Times New Roman"/>
          <w:bCs/>
          <w:sz w:val="21"/>
          <w:szCs w:val="21"/>
        </w:rPr>
      </w:pPr>
      <w:r w:rsidRPr="0025200F">
        <w:rPr>
          <w:rFonts w:ascii="Times New Roman" w:hAnsi="Times New Roman" w:cs="Times New Roman"/>
          <w:bCs/>
          <w:sz w:val="21"/>
          <w:szCs w:val="21"/>
        </w:rPr>
        <w:t>a) ato que defira ou indefira pedido de pré-qualificação de interessado ou de inscrição em registro cadastral, sua alteração ou cancelamento;</w:t>
      </w:r>
    </w:p>
    <w:p w14:paraId="283494AA" w14:textId="00C81793" w:rsidR="007A5366" w:rsidRPr="0025200F" w:rsidRDefault="006B0EED" w:rsidP="00983BD4">
      <w:pPr>
        <w:spacing w:line="276" w:lineRule="auto"/>
        <w:ind w:leftChars="0" w:left="2" w:hanging="2"/>
        <w:jc w:val="both"/>
        <w:rPr>
          <w:rFonts w:ascii="Times New Roman" w:hAnsi="Times New Roman" w:cs="Times New Roman"/>
          <w:bCs/>
          <w:sz w:val="21"/>
          <w:szCs w:val="21"/>
        </w:rPr>
      </w:pPr>
      <w:r w:rsidRPr="0025200F">
        <w:rPr>
          <w:rFonts w:ascii="Times New Roman" w:hAnsi="Times New Roman" w:cs="Times New Roman"/>
          <w:bCs/>
          <w:sz w:val="21"/>
          <w:szCs w:val="21"/>
        </w:rPr>
        <w:t>b) julgamento das propostas;</w:t>
      </w:r>
    </w:p>
    <w:p w14:paraId="0438011F" w14:textId="77777777" w:rsidR="007A5366" w:rsidRPr="0025200F" w:rsidRDefault="006B0EED" w:rsidP="00983BD4">
      <w:pPr>
        <w:spacing w:line="276" w:lineRule="auto"/>
        <w:ind w:leftChars="0" w:left="2" w:hanging="2"/>
        <w:jc w:val="both"/>
        <w:rPr>
          <w:rFonts w:ascii="Times New Roman" w:hAnsi="Times New Roman" w:cs="Times New Roman"/>
          <w:bCs/>
          <w:sz w:val="21"/>
          <w:szCs w:val="21"/>
        </w:rPr>
      </w:pPr>
      <w:r w:rsidRPr="0025200F">
        <w:rPr>
          <w:rFonts w:ascii="Times New Roman" w:hAnsi="Times New Roman" w:cs="Times New Roman"/>
          <w:bCs/>
          <w:sz w:val="21"/>
          <w:szCs w:val="21"/>
        </w:rPr>
        <w:t>c) ato de habilitação ou inabilitação de licitante;</w:t>
      </w:r>
    </w:p>
    <w:p w14:paraId="738FC10C" w14:textId="77777777" w:rsidR="007A5366" w:rsidRPr="0025200F" w:rsidRDefault="006B0EED" w:rsidP="00983BD4">
      <w:pPr>
        <w:spacing w:line="276" w:lineRule="auto"/>
        <w:ind w:leftChars="0" w:left="2" w:hanging="2"/>
        <w:jc w:val="both"/>
        <w:rPr>
          <w:rFonts w:ascii="Times New Roman" w:hAnsi="Times New Roman" w:cs="Times New Roman"/>
          <w:bCs/>
          <w:sz w:val="21"/>
          <w:szCs w:val="21"/>
        </w:rPr>
      </w:pPr>
      <w:r w:rsidRPr="0025200F">
        <w:rPr>
          <w:rFonts w:ascii="Times New Roman" w:hAnsi="Times New Roman" w:cs="Times New Roman"/>
          <w:bCs/>
          <w:sz w:val="21"/>
          <w:szCs w:val="21"/>
        </w:rPr>
        <w:t>d) anulação ou revogação da licitação.</w:t>
      </w:r>
    </w:p>
    <w:p w14:paraId="6CEDF1CD" w14:textId="77777777" w:rsidR="007A5366" w:rsidRPr="0025200F" w:rsidRDefault="006B0EED" w:rsidP="00983BD4">
      <w:pPr>
        <w:spacing w:line="276" w:lineRule="auto"/>
        <w:ind w:leftChars="0" w:left="2" w:hanging="2"/>
        <w:jc w:val="both"/>
        <w:rPr>
          <w:rFonts w:ascii="Times New Roman" w:hAnsi="Times New Roman" w:cs="Times New Roman"/>
          <w:bCs/>
          <w:sz w:val="21"/>
          <w:szCs w:val="21"/>
        </w:rPr>
      </w:pPr>
      <w:r w:rsidRPr="0025200F">
        <w:rPr>
          <w:rFonts w:ascii="Times New Roman" w:hAnsi="Times New Roman" w:cs="Times New Roman"/>
          <w:bCs/>
          <w:sz w:val="21"/>
          <w:szCs w:val="21"/>
        </w:rPr>
        <w:t>9.2. O prazo para apresentação de contrarrazões será o mesmo do recurso e terá início na data de intimação pessoal ou de divulgação da interposição do recurso.</w:t>
      </w:r>
    </w:p>
    <w:p w14:paraId="7F623CD4" w14:textId="77777777" w:rsidR="007A5366" w:rsidRPr="0025200F" w:rsidRDefault="006B0EED" w:rsidP="00983BD4">
      <w:pPr>
        <w:spacing w:line="276" w:lineRule="auto"/>
        <w:ind w:leftChars="0" w:left="2" w:hanging="2"/>
        <w:jc w:val="both"/>
        <w:rPr>
          <w:rFonts w:ascii="Times New Roman" w:hAnsi="Times New Roman" w:cs="Times New Roman"/>
          <w:bCs/>
          <w:sz w:val="21"/>
          <w:szCs w:val="21"/>
        </w:rPr>
      </w:pPr>
      <w:r w:rsidRPr="0025200F">
        <w:rPr>
          <w:rFonts w:ascii="Times New Roman" w:hAnsi="Times New Roman" w:cs="Times New Roman"/>
          <w:bCs/>
          <w:sz w:val="21"/>
          <w:szCs w:val="21"/>
        </w:rPr>
        <w:t xml:space="preserve">9.3. Quanto ao recurso apresentado em virtude do disposto </w:t>
      </w:r>
      <w:proofErr w:type="spellStart"/>
      <w:r w:rsidRPr="0025200F">
        <w:rPr>
          <w:rFonts w:ascii="Times New Roman" w:hAnsi="Times New Roman" w:cs="Times New Roman"/>
          <w:bCs/>
          <w:sz w:val="21"/>
          <w:szCs w:val="21"/>
        </w:rPr>
        <w:t>nas</w:t>
      </w:r>
      <w:proofErr w:type="spellEnd"/>
      <w:r w:rsidRPr="0025200F">
        <w:rPr>
          <w:rFonts w:ascii="Times New Roman" w:hAnsi="Times New Roman" w:cs="Times New Roman"/>
          <w:bCs/>
          <w:sz w:val="21"/>
          <w:szCs w:val="21"/>
        </w:rPr>
        <w:t xml:space="preserve"> alíneas “b” e “c” do item 9.1 do presente Edital, serão observadas as seguintes disposições:</w:t>
      </w:r>
    </w:p>
    <w:p w14:paraId="76C49EDA" w14:textId="77777777" w:rsidR="007A5366" w:rsidRPr="0025200F" w:rsidRDefault="006B0EED" w:rsidP="00983BD4">
      <w:pPr>
        <w:spacing w:line="276" w:lineRule="auto"/>
        <w:ind w:leftChars="0" w:left="2" w:hanging="2"/>
        <w:jc w:val="both"/>
        <w:rPr>
          <w:rFonts w:ascii="Times New Roman" w:hAnsi="Times New Roman" w:cs="Times New Roman"/>
          <w:bCs/>
          <w:sz w:val="21"/>
          <w:szCs w:val="21"/>
        </w:rPr>
      </w:pPr>
      <w:r w:rsidRPr="0025200F">
        <w:rPr>
          <w:rFonts w:ascii="Times New Roman" w:hAnsi="Times New Roman" w:cs="Times New Roman"/>
          <w:bCs/>
          <w:sz w:val="21"/>
          <w:szCs w:val="21"/>
        </w:rPr>
        <w:t>a) A intenção de recorrer deverá ser manifestada imediatamente, sob pena de preclusão, e o prazo para apresentação das razões recursais será iniciado na data de intimação ou de lavratura da ata de habilitação ou inabilitação;</w:t>
      </w:r>
    </w:p>
    <w:p w14:paraId="700F0B8D" w14:textId="1D34B10C" w:rsidR="007A5366" w:rsidRDefault="006B0EED" w:rsidP="00983BD4">
      <w:pPr>
        <w:spacing w:line="276" w:lineRule="auto"/>
        <w:ind w:leftChars="0" w:left="2" w:hanging="2"/>
        <w:jc w:val="both"/>
        <w:rPr>
          <w:rFonts w:ascii="Times New Roman" w:hAnsi="Times New Roman" w:cs="Times New Roman"/>
          <w:bCs/>
          <w:sz w:val="21"/>
          <w:szCs w:val="21"/>
        </w:rPr>
      </w:pPr>
      <w:r w:rsidRPr="0025200F">
        <w:rPr>
          <w:rFonts w:ascii="Times New Roman" w:hAnsi="Times New Roman" w:cs="Times New Roman"/>
          <w:bCs/>
          <w:sz w:val="21"/>
          <w:szCs w:val="21"/>
        </w:rPr>
        <w:t>b) A apreciação dar-se-á em fase única.</w:t>
      </w:r>
    </w:p>
    <w:p w14:paraId="0C3B11E4" w14:textId="77777777" w:rsidR="007A5366" w:rsidRPr="0025200F" w:rsidRDefault="006B0EED" w:rsidP="00983BD4">
      <w:pPr>
        <w:spacing w:line="276" w:lineRule="auto"/>
        <w:ind w:leftChars="0" w:left="2" w:hanging="2"/>
        <w:jc w:val="both"/>
        <w:rPr>
          <w:rFonts w:ascii="Times New Roman" w:hAnsi="Times New Roman" w:cs="Times New Roman"/>
          <w:bCs/>
          <w:sz w:val="21"/>
          <w:szCs w:val="21"/>
        </w:rPr>
      </w:pPr>
      <w:r w:rsidRPr="0025200F">
        <w:rPr>
          <w:rFonts w:ascii="Times New Roman" w:hAnsi="Times New Roman" w:cs="Times New Roman"/>
          <w:bCs/>
          <w:sz w:val="21"/>
          <w:szCs w:val="21"/>
        </w:rPr>
        <w:t>9.4.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512A206F" w14:textId="77777777" w:rsidR="007A5366" w:rsidRPr="0025200F" w:rsidRDefault="006B0EED" w:rsidP="00983BD4">
      <w:pPr>
        <w:spacing w:line="276" w:lineRule="auto"/>
        <w:ind w:leftChars="0" w:left="2" w:hanging="2"/>
        <w:jc w:val="both"/>
        <w:rPr>
          <w:rFonts w:ascii="Times New Roman" w:hAnsi="Times New Roman" w:cs="Times New Roman"/>
          <w:bCs/>
          <w:sz w:val="21"/>
          <w:szCs w:val="21"/>
        </w:rPr>
      </w:pPr>
      <w:r w:rsidRPr="0025200F">
        <w:rPr>
          <w:rFonts w:ascii="Times New Roman" w:hAnsi="Times New Roman" w:cs="Times New Roman"/>
          <w:bCs/>
          <w:sz w:val="21"/>
          <w:szCs w:val="21"/>
        </w:rPr>
        <w:lastRenderedPageBreak/>
        <w:t>9.5. O acolhimento do recurso implicará invalidação apenas de ato insuscetível de aproveitamento.</w:t>
      </w:r>
    </w:p>
    <w:p w14:paraId="582B1C89" w14:textId="77777777" w:rsidR="007A5366" w:rsidRPr="0025200F" w:rsidRDefault="006B0EED" w:rsidP="00983BD4">
      <w:pPr>
        <w:spacing w:line="276" w:lineRule="auto"/>
        <w:ind w:leftChars="0" w:left="2" w:hanging="2"/>
        <w:jc w:val="both"/>
        <w:rPr>
          <w:rFonts w:ascii="Times New Roman" w:hAnsi="Times New Roman" w:cs="Times New Roman"/>
          <w:bCs/>
          <w:sz w:val="21"/>
          <w:szCs w:val="21"/>
        </w:rPr>
      </w:pPr>
      <w:r w:rsidRPr="0025200F">
        <w:rPr>
          <w:rFonts w:ascii="Times New Roman" w:hAnsi="Times New Roman" w:cs="Times New Roman"/>
          <w:bCs/>
          <w:sz w:val="21"/>
          <w:szCs w:val="21"/>
        </w:rPr>
        <w:t>9.6. O recurso interposto dará efeito suspensivo ao ato ou à decisão recorrida, até que sobrevenha decisão final da autoridade competente.</w:t>
      </w:r>
    </w:p>
    <w:p w14:paraId="08F2A849" w14:textId="77777777" w:rsidR="007A5366" w:rsidRPr="0025200F" w:rsidRDefault="006B0EED" w:rsidP="00983BD4">
      <w:pPr>
        <w:tabs>
          <w:tab w:val="left" w:pos="567"/>
        </w:tabs>
        <w:spacing w:line="276" w:lineRule="auto"/>
        <w:ind w:leftChars="0" w:left="2" w:hanging="2"/>
        <w:jc w:val="both"/>
        <w:rPr>
          <w:rFonts w:ascii="Times New Roman" w:hAnsi="Times New Roman" w:cs="Times New Roman"/>
          <w:bCs/>
          <w:sz w:val="21"/>
          <w:szCs w:val="21"/>
        </w:rPr>
      </w:pPr>
      <w:r w:rsidRPr="0025200F">
        <w:rPr>
          <w:rFonts w:ascii="Times New Roman" w:hAnsi="Times New Roman" w:cs="Times New Roman"/>
          <w:bCs/>
          <w:sz w:val="21"/>
          <w:szCs w:val="21"/>
        </w:rPr>
        <w:t>9.7. Não serão conhecidos os recursos apresentados fora dos prazos, subscritos por representantes não habilitados legalmente ou não identificados no processo para responder pelo licitante.</w:t>
      </w:r>
    </w:p>
    <w:p w14:paraId="602EBD4D" w14:textId="77777777" w:rsidR="007A5366" w:rsidRPr="0025200F" w:rsidRDefault="007A5366" w:rsidP="00983BD4">
      <w:pPr>
        <w:spacing w:line="276" w:lineRule="auto"/>
        <w:ind w:leftChars="0" w:left="2" w:hanging="2"/>
        <w:jc w:val="both"/>
        <w:rPr>
          <w:rFonts w:ascii="Times New Roman" w:hAnsi="Times New Roman" w:cs="Times New Roman"/>
          <w:bCs/>
          <w:sz w:val="21"/>
          <w:szCs w:val="21"/>
        </w:rPr>
      </w:pPr>
    </w:p>
    <w:p w14:paraId="7C21296E" w14:textId="77777777" w:rsidR="007A5366" w:rsidRPr="00FE6795" w:rsidRDefault="006B0EED" w:rsidP="00983BD4">
      <w:pPr>
        <w:spacing w:line="276" w:lineRule="auto"/>
        <w:ind w:leftChars="0" w:left="2" w:hanging="2"/>
        <w:jc w:val="both"/>
        <w:rPr>
          <w:rFonts w:ascii="Times New Roman" w:hAnsi="Times New Roman" w:cs="Times New Roman"/>
          <w:sz w:val="21"/>
          <w:szCs w:val="21"/>
          <w:u w:val="single"/>
        </w:rPr>
      </w:pPr>
      <w:r w:rsidRPr="00FE6795">
        <w:rPr>
          <w:rFonts w:ascii="Times New Roman" w:hAnsi="Times New Roman" w:cs="Times New Roman"/>
          <w:b/>
          <w:sz w:val="21"/>
          <w:szCs w:val="21"/>
          <w:u w:val="single"/>
        </w:rPr>
        <w:t>10. DA REABERTURA DA SESSÃO PÚBLICA:</w:t>
      </w:r>
    </w:p>
    <w:p w14:paraId="1F3F67D6" w14:textId="77777777" w:rsidR="007A5366" w:rsidRPr="0025200F" w:rsidRDefault="006B0EED" w:rsidP="00983BD4">
      <w:pPr>
        <w:spacing w:line="276" w:lineRule="auto"/>
        <w:ind w:leftChars="0" w:left="2" w:hanging="2"/>
        <w:jc w:val="both"/>
        <w:rPr>
          <w:rFonts w:ascii="Times New Roman" w:hAnsi="Times New Roman" w:cs="Times New Roman"/>
          <w:bCs/>
          <w:sz w:val="21"/>
          <w:szCs w:val="21"/>
        </w:rPr>
      </w:pPr>
      <w:r w:rsidRPr="0025200F">
        <w:rPr>
          <w:rFonts w:ascii="Times New Roman" w:hAnsi="Times New Roman" w:cs="Times New Roman"/>
          <w:bCs/>
          <w:sz w:val="21"/>
          <w:szCs w:val="21"/>
        </w:rPr>
        <w:t>10.1. A sessão pública poderá ser reaberta:</w:t>
      </w:r>
    </w:p>
    <w:p w14:paraId="5E7F2E6B" w14:textId="77777777" w:rsidR="007A5366" w:rsidRPr="0025200F" w:rsidRDefault="006B0EED" w:rsidP="00983BD4">
      <w:pPr>
        <w:spacing w:line="276" w:lineRule="auto"/>
        <w:ind w:leftChars="0" w:left="2" w:hanging="2"/>
        <w:jc w:val="both"/>
        <w:rPr>
          <w:rFonts w:ascii="Times New Roman" w:hAnsi="Times New Roman" w:cs="Times New Roman"/>
          <w:bCs/>
          <w:sz w:val="21"/>
          <w:szCs w:val="21"/>
        </w:rPr>
      </w:pPr>
      <w:r w:rsidRPr="0025200F">
        <w:rPr>
          <w:rFonts w:ascii="Times New Roman" w:hAnsi="Times New Roman" w:cs="Times New Roman"/>
          <w:bCs/>
          <w:sz w:val="21"/>
          <w:szCs w:val="21"/>
        </w:rPr>
        <w:t>10.1.1. Nas hipóteses de provimento de recurso que leve à anulação de atos anteriores à realização da sessão pública precedente ou em que seja anulada a própria sessão pública, situação em que serão repetidos os atos anulados e os que dele dependam.</w:t>
      </w:r>
    </w:p>
    <w:p w14:paraId="5024A91E" w14:textId="77777777" w:rsidR="007A5366" w:rsidRPr="0025200F" w:rsidRDefault="006B0EED" w:rsidP="00983BD4">
      <w:pPr>
        <w:spacing w:line="276" w:lineRule="auto"/>
        <w:ind w:leftChars="0" w:left="2" w:hanging="2"/>
        <w:jc w:val="both"/>
        <w:rPr>
          <w:rFonts w:ascii="Times New Roman" w:hAnsi="Times New Roman" w:cs="Times New Roman"/>
          <w:bCs/>
          <w:sz w:val="21"/>
          <w:szCs w:val="21"/>
        </w:rPr>
      </w:pPr>
      <w:r w:rsidRPr="0025200F">
        <w:rPr>
          <w:rFonts w:ascii="Times New Roman" w:hAnsi="Times New Roman" w:cs="Times New Roman"/>
          <w:bCs/>
          <w:sz w:val="21"/>
          <w:szCs w:val="21"/>
        </w:rPr>
        <w:t>10.1.2.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procedimentos imediatamente posteriores encerramento da etapa lances.</w:t>
      </w:r>
    </w:p>
    <w:p w14:paraId="2978D378" w14:textId="77777777" w:rsidR="007A5366" w:rsidRPr="0025200F" w:rsidRDefault="006B0EED" w:rsidP="00983BD4">
      <w:pPr>
        <w:spacing w:line="276" w:lineRule="auto"/>
        <w:ind w:leftChars="0" w:left="2" w:hanging="2"/>
        <w:jc w:val="both"/>
        <w:rPr>
          <w:rFonts w:ascii="Times New Roman" w:hAnsi="Times New Roman" w:cs="Times New Roman"/>
          <w:bCs/>
          <w:sz w:val="21"/>
          <w:szCs w:val="21"/>
        </w:rPr>
      </w:pPr>
      <w:r w:rsidRPr="0025200F">
        <w:rPr>
          <w:rFonts w:ascii="Times New Roman" w:hAnsi="Times New Roman" w:cs="Times New Roman"/>
          <w:bCs/>
          <w:sz w:val="21"/>
          <w:szCs w:val="21"/>
        </w:rPr>
        <w:t>10.1.3. Todos os licitantes remanescentes deverão ser convocados para acompanhar a sessão reaberta.</w:t>
      </w:r>
    </w:p>
    <w:p w14:paraId="1B5567D4" w14:textId="77777777" w:rsidR="007A5366" w:rsidRPr="0025200F" w:rsidRDefault="006B0EED" w:rsidP="00983BD4">
      <w:pPr>
        <w:spacing w:line="276" w:lineRule="auto"/>
        <w:ind w:leftChars="0" w:left="2" w:hanging="2"/>
        <w:jc w:val="both"/>
        <w:rPr>
          <w:rFonts w:ascii="Times New Roman" w:hAnsi="Times New Roman" w:cs="Times New Roman"/>
          <w:bCs/>
          <w:sz w:val="21"/>
          <w:szCs w:val="21"/>
        </w:rPr>
      </w:pPr>
      <w:r w:rsidRPr="0025200F">
        <w:rPr>
          <w:rFonts w:ascii="Times New Roman" w:hAnsi="Times New Roman" w:cs="Times New Roman"/>
          <w:bCs/>
          <w:sz w:val="21"/>
          <w:szCs w:val="21"/>
        </w:rPr>
        <w:t>10.1.4. A convocação se dará por e-mail, ou, ainda, fac-símile, de acordo com a fase do procedimento licitatório.</w:t>
      </w:r>
    </w:p>
    <w:p w14:paraId="367D0390" w14:textId="77777777" w:rsidR="007A5366" w:rsidRPr="00FE6795" w:rsidRDefault="007A5366" w:rsidP="00983BD4">
      <w:pPr>
        <w:spacing w:line="276" w:lineRule="auto"/>
        <w:ind w:leftChars="0" w:left="2" w:hanging="2"/>
        <w:jc w:val="both"/>
        <w:rPr>
          <w:rFonts w:ascii="Times New Roman" w:hAnsi="Times New Roman" w:cs="Times New Roman"/>
          <w:sz w:val="21"/>
          <w:szCs w:val="21"/>
          <w:u w:val="single"/>
        </w:rPr>
      </w:pPr>
    </w:p>
    <w:p w14:paraId="74FE7317" w14:textId="77777777" w:rsidR="007A5366" w:rsidRPr="00FE6795" w:rsidRDefault="006B0EED" w:rsidP="00983BD4">
      <w:pPr>
        <w:spacing w:line="276" w:lineRule="auto"/>
        <w:ind w:leftChars="0" w:left="2" w:hanging="2"/>
        <w:jc w:val="both"/>
        <w:rPr>
          <w:rFonts w:ascii="Times New Roman" w:hAnsi="Times New Roman" w:cs="Times New Roman"/>
          <w:b/>
          <w:sz w:val="21"/>
          <w:szCs w:val="21"/>
          <w:u w:val="single"/>
        </w:rPr>
      </w:pPr>
      <w:r w:rsidRPr="00FE6795">
        <w:rPr>
          <w:rFonts w:ascii="Times New Roman" w:hAnsi="Times New Roman" w:cs="Times New Roman"/>
          <w:b/>
          <w:sz w:val="21"/>
          <w:szCs w:val="21"/>
          <w:u w:val="single"/>
        </w:rPr>
        <w:t>11. ENCERRAMENTO DA LICITAÇÃO:</w:t>
      </w:r>
    </w:p>
    <w:p w14:paraId="60923A01" w14:textId="77777777" w:rsidR="007A5366" w:rsidRPr="0025200F" w:rsidRDefault="006B0EED" w:rsidP="00983BD4">
      <w:pPr>
        <w:spacing w:line="276" w:lineRule="auto"/>
        <w:ind w:leftChars="0" w:left="2" w:hanging="2"/>
        <w:jc w:val="both"/>
        <w:rPr>
          <w:rFonts w:ascii="Times New Roman" w:hAnsi="Times New Roman" w:cs="Times New Roman"/>
          <w:bCs/>
          <w:sz w:val="21"/>
          <w:szCs w:val="21"/>
        </w:rPr>
      </w:pPr>
      <w:r w:rsidRPr="0025200F">
        <w:rPr>
          <w:rFonts w:ascii="Times New Roman" w:hAnsi="Times New Roman" w:cs="Times New Roman"/>
          <w:bCs/>
          <w:sz w:val="21"/>
          <w:szCs w:val="21"/>
        </w:rPr>
        <w:t>11.1. Encerradas as fases de julgamento e habilitação, e exauridos os recursos administrativos, o processo licitatório será encaminhado à autoridade superior, que poderá:</w:t>
      </w:r>
    </w:p>
    <w:p w14:paraId="64C833EB" w14:textId="77777777" w:rsidR="007A5366" w:rsidRPr="0025200F" w:rsidRDefault="006B0EED" w:rsidP="00983BD4">
      <w:pPr>
        <w:spacing w:line="276" w:lineRule="auto"/>
        <w:ind w:leftChars="0" w:left="2" w:hanging="2"/>
        <w:jc w:val="both"/>
        <w:rPr>
          <w:rFonts w:ascii="Times New Roman" w:hAnsi="Times New Roman" w:cs="Times New Roman"/>
          <w:bCs/>
          <w:sz w:val="21"/>
          <w:szCs w:val="21"/>
        </w:rPr>
      </w:pPr>
      <w:r w:rsidRPr="0025200F">
        <w:rPr>
          <w:rFonts w:ascii="Times New Roman" w:hAnsi="Times New Roman" w:cs="Times New Roman"/>
          <w:bCs/>
          <w:sz w:val="21"/>
          <w:szCs w:val="21"/>
        </w:rPr>
        <w:t>a) determinar o retorno dos autos para saneamento de irregularidades;</w:t>
      </w:r>
    </w:p>
    <w:p w14:paraId="6F7CAC5D" w14:textId="77777777" w:rsidR="007A5366" w:rsidRPr="0025200F" w:rsidRDefault="006B0EED" w:rsidP="00983BD4">
      <w:pPr>
        <w:spacing w:line="276" w:lineRule="auto"/>
        <w:ind w:leftChars="0" w:left="2" w:hanging="2"/>
        <w:jc w:val="both"/>
        <w:rPr>
          <w:rFonts w:ascii="Times New Roman" w:hAnsi="Times New Roman" w:cs="Times New Roman"/>
          <w:bCs/>
          <w:sz w:val="21"/>
          <w:szCs w:val="21"/>
        </w:rPr>
      </w:pPr>
      <w:r w:rsidRPr="0025200F">
        <w:rPr>
          <w:rFonts w:ascii="Times New Roman" w:hAnsi="Times New Roman" w:cs="Times New Roman"/>
          <w:bCs/>
          <w:sz w:val="21"/>
          <w:szCs w:val="21"/>
        </w:rPr>
        <w:t>b) revogar a licitação por motivo de conveniência e oportunidade;</w:t>
      </w:r>
    </w:p>
    <w:p w14:paraId="1CED5E81" w14:textId="77777777" w:rsidR="007A5366" w:rsidRPr="0025200F" w:rsidRDefault="006B0EED" w:rsidP="00983BD4">
      <w:pPr>
        <w:spacing w:line="276" w:lineRule="auto"/>
        <w:ind w:leftChars="0" w:left="2" w:hanging="2"/>
        <w:jc w:val="both"/>
        <w:rPr>
          <w:rFonts w:ascii="Times New Roman" w:hAnsi="Times New Roman" w:cs="Times New Roman"/>
          <w:bCs/>
          <w:sz w:val="21"/>
          <w:szCs w:val="21"/>
        </w:rPr>
      </w:pPr>
      <w:r w:rsidRPr="0025200F">
        <w:rPr>
          <w:rFonts w:ascii="Times New Roman" w:hAnsi="Times New Roman" w:cs="Times New Roman"/>
          <w:bCs/>
          <w:sz w:val="21"/>
          <w:szCs w:val="21"/>
        </w:rPr>
        <w:t>c) proceder à anulação da licitação, de ofício ou mediante provocação de terceiros, sempre que presente ilegalidade insanável;</w:t>
      </w:r>
    </w:p>
    <w:p w14:paraId="594F31EF" w14:textId="77777777" w:rsidR="007A5366" w:rsidRPr="0025200F" w:rsidRDefault="006B0EED" w:rsidP="00983BD4">
      <w:pPr>
        <w:spacing w:line="276" w:lineRule="auto"/>
        <w:ind w:leftChars="0" w:left="2" w:hanging="2"/>
        <w:jc w:val="both"/>
        <w:rPr>
          <w:rFonts w:ascii="Times New Roman" w:hAnsi="Times New Roman" w:cs="Times New Roman"/>
          <w:bCs/>
          <w:color w:val="000000"/>
          <w:sz w:val="21"/>
          <w:szCs w:val="21"/>
        </w:rPr>
      </w:pPr>
      <w:r w:rsidRPr="0025200F">
        <w:rPr>
          <w:rFonts w:ascii="Times New Roman" w:hAnsi="Times New Roman" w:cs="Times New Roman"/>
          <w:bCs/>
          <w:sz w:val="21"/>
          <w:szCs w:val="21"/>
        </w:rPr>
        <w:t>d) adjudicar o objeto e homologar a licitação.</w:t>
      </w:r>
    </w:p>
    <w:p w14:paraId="4E3B8B12" w14:textId="77777777" w:rsidR="007A5366" w:rsidRPr="00FE6795" w:rsidRDefault="007A5366" w:rsidP="00983BD4">
      <w:pPr>
        <w:pBdr>
          <w:top w:val="nil"/>
          <w:left w:val="nil"/>
          <w:bottom w:val="nil"/>
          <w:right w:val="nil"/>
          <w:between w:val="nil"/>
        </w:pBdr>
        <w:spacing w:line="276" w:lineRule="auto"/>
        <w:ind w:leftChars="0" w:left="2" w:hanging="2"/>
        <w:jc w:val="both"/>
        <w:rPr>
          <w:rFonts w:ascii="Times New Roman" w:hAnsi="Times New Roman" w:cs="Times New Roman"/>
          <w:color w:val="000000"/>
          <w:sz w:val="21"/>
          <w:szCs w:val="21"/>
        </w:rPr>
      </w:pPr>
    </w:p>
    <w:p w14:paraId="5D5304EF" w14:textId="77777777" w:rsidR="007A5366" w:rsidRPr="00FE6795" w:rsidRDefault="006B0EED" w:rsidP="00983BD4">
      <w:pPr>
        <w:numPr>
          <w:ilvl w:val="1"/>
          <w:numId w:val="1"/>
        </w:numPr>
        <w:spacing w:line="276" w:lineRule="auto"/>
        <w:ind w:leftChars="0" w:left="2" w:hanging="2"/>
        <w:jc w:val="both"/>
        <w:rPr>
          <w:rFonts w:ascii="Times New Roman" w:hAnsi="Times New Roman" w:cs="Times New Roman"/>
          <w:sz w:val="21"/>
          <w:szCs w:val="21"/>
        </w:rPr>
      </w:pPr>
      <w:r w:rsidRPr="00FE6795">
        <w:rPr>
          <w:rFonts w:ascii="Times New Roman" w:hAnsi="Times New Roman" w:cs="Times New Roman"/>
          <w:b/>
          <w:sz w:val="21"/>
          <w:szCs w:val="21"/>
          <w:u w:val="single"/>
        </w:rPr>
        <w:t>12. DO PAGAMENTO:</w:t>
      </w:r>
    </w:p>
    <w:p w14:paraId="694C1270" w14:textId="0F5256FA" w:rsidR="004B7C49" w:rsidRPr="0025200F" w:rsidRDefault="006B0EED" w:rsidP="00983BD4">
      <w:pPr>
        <w:spacing w:line="276" w:lineRule="auto"/>
        <w:ind w:leftChars="0" w:left="2" w:hanging="2"/>
        <w:jc w:val="both"/>
        <w:rPr>
          <w:rFonts w:ascii="Times New Roman" w:hAnsi="Times New Roman" w:cs="Times New Roman"/>
          <w:bCs/>
          <w:color w:val="FF0000"/>
          <w:sz w:val="21"/>
          <w:szCs w:val="21"/>
        </w:rPr>
      </w:pPr>
      <w:r w:rsidRPr="0025200F">
        <w:rPr>
          <w:rFonts w:ascii="Times New Roman" w:hAnsi="Times New Roman" w:cs="Times New Roman"/>
          <w:bCs/>
          <w:sz w:val="21"/>
          <w:szCs w:val="21"/>
        </w:rPr>
        <w:t xml:space="preserve">12.1. O pagamento será realizado em até 30 (trinta) dias após a </w:t>
      </w:r>
      <w:r w:rsidR="001B689E" w:rsidRPr="0025200F">
        <w:rPr>
          <w:rFonts w:ascii="Times New Roman" w:hAnsi="Times New Roman" w:cs="Times New Roman"/>
          <w:bCs/>
          <w:sz w:val="21"/>
          <w:szCs w:val="21"/>
        </w:rPr>
        <w:t>entrega dos produtos</w:t>
      </w:r>
      <w:r w:rsidRPr="0025200F">
        <w:rPr>
          <w:rFonts w:ascii="Times New Roman" w:hAnsi="Times New Roman" w:cs="Times New Roman"/>
          <w:bCs/>
          <w:sz w:val="21"/>
          <w:szCs w:val="21"/>
        </w:rPr>
        <w:t xml:space="preserve"> que estiverem em conformidade com as exigências deste edital, mediante a apresentação da Nota Fiscal</w:t>
      </w:r>
      <w:r w:rsidR="001B689E" w:rsidRPr="0025200F">
        <w:rPr>
          <w:rFonts w:ascii="Times New Roman" w:hAnsi="Times New Roman" w:cs="Times New Roman"/>
          <w:bCs/>
          <w:sz w:val="21"/>
          <w:szCs w:val="21"/>
        </w:rPr>
        <w:t>.</w:t>
      </w:r>
      <w:r w:rsidR="004B7C49" w:rsidRPr="0025200F">
        <w:rPr>
          <w:rFonts w:ascii="Times New Roman" w:hAnsi="Times New Roman" w:cs="Times New Roman"/>
          <w:bCs/>
          <w:sz w:val="21"/>
          <w:szCs w:val="21"/>
        </w:rPr>
        <w:t xml:space="preserve"> </w:t>
      </w:r>
    </w:p>
    <w:p w14:paraId="42268670" w14:textId="52177764" w:rsidR="007A5366" w:rsidRPr="0025200F" w:rsidRDefault="006B0EED" w:rsidP="00983BD4">
      <w:pPr>
        <w:spacing w:line="276" w:lineRule="auto"/>
        <w:ind w:leftChars="0" w:left="2" w:hanging="2"/>
        <w:jc w:val="both"/>
        <w:rPr>
          <w:rFonts w:ascii="Times New Roman" w:hAnsi="Times New Roman" w:cs="Times New Roman"/>
          <w:bCs/>
          <w:sz w:val="21"/>
          <w:szCs w:val="21"/>
        </w:rPr>
      </w:pPr>
      <w:r w:rsidRPr="0025200F">
        <w:rPr>
          <w:rFonts w:ascii="Times New Roman" w:hAnsi="Times New Roman" w:cs="Times New Roman"/>
          <w:bCs/>
          <w:sz w:val="21"/>
          <w:szCs w:val="21"/>
        </w:rPr>
        <w:t>12.2. A nota fiscal/fatura emitida pelo fornecedor deverá conter em local de fácil visualização, a indicação do número do processo, a fim de se acelerar o trâmite de recebimento do material e posterior liberação do documento fiscal para pagamento.</w:t>
      </w:r>
    </w:p>
    <w:p w14:paraId="5B004B0E" w14:textId="77777777" w:rsidR="007A5366" w:rsidRPr="0025200F" w:rsidRDefault="006B0EED" w:rsidP="00983BD4">
      <w:pPr>
        <w:pBdr>
          <w:top w:val="nil"/>
          <w:left w:val="nil"/>
          <w:bottom w:val="nil"/>
          <w:right w:val="nil"/>
          <w:between w:val="nil"/>
        </w:pBdr>
        <w:spacing w:line="276" w:lineRule="auto"/>
        <w:ind w:leftChars="0" w:left="2" w:hanging="2"/>
        <w:jc w:val="both"/>
        <w:rPr>
          <w:rFonts w:ascii="Times New Roman" w:hAnsi="Times New Roman" w:cs="Times New Roman"/>
          <w:bCs/>
          <w:color w:val="000000"/>
          <w:sz w:val="21"/>
          <w:szCs w:val="21"/>
        </w:rPr>
      </w:pPr>
      <w:r w:rsidRPr="0025200F">
        <w:rPr>
          <w:rFonts w:ascii="Times New Roman" w:hAnsi="Times New Roman" w:cs="Times New Roman"/>
          <w:bCs/>
          <w:color w:val="000000"/>
          <w:sz w:val="21"/>
          <w:szCs w:val="21"/>
        </w:rPr>
        <w:t xml:space="preserve">12.3. Considerando o Art. 2° do Decreto Municipal n° 08/2022 o Município passará a aplicar a Instrução Normativa da Receita Federal do Brasil n° 1.234/2012 para fins de retenção de Imposto de Renda em seus pagamentos. Sendo que Pessoas jurídicas optantes pelo simples nacional e MEI não estarão sujeitas à retenção de IR. </w:t>
      </w:r>
    </w:p>
    <w:p w14:paraId="354C4628" w14:textId="77777777" w:rsidR="007A5366" w:rsidRPr="0025200F" w:rsidRDefault="006B0EED" w:rsidP="00983BD4">
      <w:pPr>
        <w:pBdr>
          <w:top w:val="nil"/>
          <w:left w:val="nil"/>
          <w:bottom w:val="nil"/>
          <w:right w:val="nil"/>
          <w:between w:val="nil"/>
        </w:pBdr>
        <w:spacing w:line="276" w:lineRule="auto"/>
        <w:ind w:leftChars="0" w:left="2" w:hanging="2"/>
        <w:jc w:val="both"/>
        <w:rPr>
          <w:rFonts w:ascii="Times New Roman" w:hAnsi="Times New Roman" w:cs="Times New Roman"/>
          <w:bCs/>
          <w:color w:val="000000"/>
          <w:sz w:val="21"/>
          <w:szCs w:val="21"/>
        </w:rPr>
      </w:pPr>
      <w:r w:rsidRPr="0025200F">
        <w:rPr>
          <w:rFonts w:ascii="Times New Roman" w:hAnsi="Times New Roman" w:cs="Times New Roman"/>
          <w:bCs/>
          <w:color w:val="000000"/>
          <w:sz w:val="21"/>
          <w:szCs w:val="21"/>
        </w:rPr>
        <w:t>12.4. Considerando o Código Tributário Municipal, o município efetuará a retenção do imposto sobre serviços ISS (se for o caso), quando da prestação de serviços.</w:t>
      </w:r>
    </w:p>
    <w:p w14:paraId="4A2C3FDA" w14:textId="77777777" w:rsidR="007A5366" w:rsidRPr="0025200F" w:rsidRDefault="006B0EED" w:rsidP="00983BD4">
      <w:pPr>
        <w:spacing w:line="276" w:lineRule="auto"/>
        <w:ind w:leftChars="0" w:left="2" w:hanging="2"/>
        <w:jc w:val="both"/>
        <w:rPr>
          <w:rFonts w:ascii="Times New Roman" w:hAnsi="Times New Roman" w:cs="Times New Roman"/>
          <w:bCs/>
          <w:sz w:val="21"/>
          <w:szCs w:val="21"/>
        </w:rPr>
      </w:pPr>
      <w:r w:rsidRPr="0025200F">
        <w:rPr>
          <w:rFonts w:ascii="Times New Roman" w:hAnsi="Times New Roman" w:cs="Times New Roman"/>
          <w:bCs/>
          <w:sz w:val="21"/>
          <w:szCs w:val="21"/>
        </w:rPr>
        <w:t>12.5. Serão processadas as retenções previdenciárias e tributárias nos termos das leis que regulam a matéria.</w:t>
      </w:r>
    </w:p>
    <w:p w14:paraId="1E9A6770" w14:textId="3446505A" w:rsidR="007A5366" w:rsidRPr="0025200F" w:rsidRDefault="006B0EED" w:rsidP="00983BD4">
      <w:pPr>
        <w:spacing w:line="276" w:lineRule="auto"/>
        <w:ind w:leftChars="0" w:left="2" w:hanging="2"/>
        <w:jc w:val="both"/>
        <w:rPr>
          <w:rFonts w:ascii="Times New Roman" w:hAnsi="Times New Roman" w:cs="Times New Roman"/>
          <w:bCs/>
          <w:sz w:val="21"/>
          <w:szCs w:val="21"/>
        </w:rPr>
      </w:pPr>
      <w:r w:rsidRPr="0025200F">
        <w:rPr>
          <w:rFonts w:ascii="Times New Roman" w:hAnsi="Times New Roman" w:cs="Times New Roman"/>
          <w:bCs/>
          <w:sz w:val="21"/>
          <w:szCs w:val="21"/>
        </w:rPr>
        <w:t>12.6. Ocorrendo atraso no pagamento, os valores serão corrigidos monetariamente pelo índice IPCA do período, ou outro índice que vier a substituí-lo, e a Administração compensará a contratada com juros de 0,5% ao mês, pro rata.</w:t>
      </w:r>
    </w:p>
    <w:p w14:paraId="5E02BABB" w14:textId="77777777" w:rsidR="0025200F" w:rsidRDefault="0025200F" w:rsidP="00983BD4">
      <w:pPr>
        <w:spacing w:line="276" w:lineRule="auto"/>
        <w:ind w:leftChars="0" w:left="2" w:hanging="2"/>
        <w:jc w:val="both"/>
        <w:rPr>
          <w:rFonts w:ascii="Times New Roman" w:hAnsi="Times New Roman" w:cs="Times New Roman"/>
          <w:b/>
          <w:sz w:val="21"/>
          <w:szCs w:val="21"/>
          <w:u w:val="single"/>
        </w:rPr>
      </w:pPr>
    </w:p>
    <w:p w14:paraId="1C3735D1" w14:textId="29C27CF0" w:rsidR="00836B95" w:rsidRPr="00FE6795" w:rsidRDefault="006B0EED" w:rsidP="00983BD4">
      <w:pPr>
        <w:spacing w:line="276" w:lineRule="auto"/>
        <w:ind w:leftChars="0" w:left="2" w:hanging="2"/>
        <w:jc w:val="both"/>
        <w:rPr>
          <w:rFonts w:ascii="Times New Roman" w:hAnsi="Times New Roman" w:cs="Times New Roman"/>
          <w:sz w:val="21"/>
          <w:szCs w:val="21"/>
        </w:rPr>
      </w:pPr>
      <w:r w:rsidRPr="00FE6795">
        <w:rPr>
          <w:rFonts w:ascii="Times New Roman" w:hAnsi="Times New Roman" w:cs="Times New Roman"/>
          <w:b/>
          <w:sz w:val="21"/>
          <w:szCs w:val="21"/>
          <w:u w:val="single"/>
        </w:rPr>
        <w:t>13.</w:t>
      </w:r>
      <w:r w:rsidR="000226DA" w:rsidRPr="00FE6795">
        <w:rPr>
          <w:rFonts w:ascii="Times New Roman" w:hAnsi="Times New Roman" w:cs="Times New Roman"/>
          <w:b/>
          <w:sz w:val="21"/>
          <w:szCs w:val="21"/>
          <w:u w:val="single"/>
        </w:rPr>
        <w:t xml:space="preserve"> </w:t>
      </w:r>
      <w:r w:rsidR="00836B95" w:rsidRPr="00FE6795">
        <w:rPr>
          <w:rFonts w:ascii="Times New Roman" w:hAnsi="Times New Roman" w:cs="Times New Roman"/>
          <w:b/>
          <w:bCs/>
          <w:sz w:val="21"/>
          <w:szCs w:val="21"/>
          <w:u w:val="single"/>
        </w:rPr>
        <w:t>DO EQUILÍBRIO ECONÔMICO-FINANCEIRO E DO REAJUSTE:</w:t>
      </w:r>
    </w:p>
    <w:p w14:paraId="52EAE183" w14:textId="47D3A610" w:rsidR="00836B95" w:rsidRPr="0025200F" w:rsidRDefault="00836B95" w:rsidP="00983BD4">
      <w:pPr>
        <w:spacing w:line="276" w:lineRule="auto"/>
        <w:ind w:leftChars="0" w:left="2" w:hanging="2"/>
        <w:jc w:val="both"/>
        <w:rPr>
          <w:rFonts w:ascii="Times New Roman" w:hAnsi="Times New Roman" w:cs="Times New Roman"/>
          <w:sz w:val="21"/>
          <w:szCs w:val="21"/>
        </w:rPr>
      </w:pPr>
      <w:r w:rsidRPr="0025200F">
        <w:rPr>
          <w:rFonts w:ascii="Times New Roman" w:hAnsi="Times New Roman" w:cs="Times New Roman"/>
          <w:sz w:val="21"/>
          <w:szCs w:val="21"/>
        </w:rPr>
        <w:t>13.1. Ocorrendo as hipóteses previstas no art. 124, inciso II, alínea “d”, da Lei nº 14.133/2021, será concedido equilíbrio econômico-financeiro do contrato, mediante requerimento da contratada, desde que suficientemente comprovado o desequilíbrio de forma documental.</w:t>
      </w:r>
    </w:p>
    <w:p w14:paraId="6DCCF54D" w14:textId="07A9D5E7" w:rsidR="00836B95" w:rsidRPr="0025200F" w:rsidRDefault="00836B95" w:rsidP="00983BD4">
      <w:pPr>
        <w:spacing w:line="276" w:lineRule="auto"/>
        <w:ind w:leftChars="0" w:left="2" w:hanging="2"/>
        <w:jc w:val="both"/>
        <w:rPr>
          <w:rFonts w:ascii="Times New Roman" w:hAnsi="Times New Roman" w:cs="Times New Roman"/>
          <w:sz w:val="21"/>
          <w:szCs w:val="21"/>
        </w:rPr>
      </w:pPr>
      <w:r w:rsidRPr="0025200F">
        <w:rPr>
          <w:rFonts w:ascii="Times New Roman" w:hAnsi="Times New Roman" w:cs="Times New Roman"/>
          <w:sz w:val="21"/>
          <w:szCs w:val="21"/>
        </w:rPr>
        <w:lastRenderedPageBreak/>
        <w:t>13.2. O equilíbrio econômico-financeiro deverá ser pleiteado, devidamente protocolado, sendo que, durante o trâmite e despacho do protocolo, a entrega do objeto deverá ser mantida, sem prejuízo à esta Municipalidade.</w:t>
      </w:r>
    </w:p>
    <w:p w14:paraId="698EEBC9" w14:textId="3FABE85B" w:rsidR="00836B95" w:rsidRPr="0025200F" w:rsidRDefault="00836B95" w:rsidP="00983BD4">
      <w:pPr>
        <w:spacing w:line="276" w:lineRule="auto"/>
        <w:ind w:leftChars="0" w:left="2" w:hanging="2"/>
        <w:jc w:val="both"/>
        <w:rPr>
          <w:rFonts w:ascii="Times New Roman" w:hAnsi="Times New Roman" w:cs="Times New Roman"/>
          <w:sz w:val="21"/>
          <w:szCs w:val="21"/>
        </w:rPr>
      </w:pPr>
      <w:r w:rsidRPr="0025200F">
        <w:rPr>
          <w:rFonts w:ascii="Times New Roman" w:hAnsi="Times New Roman" w:cs="Times New Roman"/>
          <w:sz w:val="21"/>
          <w:szCs w:val="21"/>
        </w:rPr>
        <w:t>13.3. Caso concedido, a empresa receberá o reequilíbrio, apenas sob os empenhos gerados a partir da data do protocolo.</w:t>
      </w:r>
    </w:p>
    <w:p w14:paraId="551DA173" w14:textId="2E675E55" w:rsidR="00836B95" w:rsidRPr="0025200F" w:rsidRDefault="00836B95" w:rsidP="00983BD4">
      <w:pPr>
        <w:spacing w:line="276" w:lineRule="auto"/>
        <w:ind w:leftChars="0" w:left="2" w:hanging="2"/>
        <w:jc w:val="both"/>
        <w:rPr>
          <w:rFonts w:ascii="Times New Roman" w:hAnsi="Times New Roman" w:cs="Times New Roman"/>
          <w:sz w:val="21"/>
          <w:szCs w:val="21"/>
        </w:rPr>
      </w:pPr>
      <w:r w:rsidRPr="0025200F">
        <w:rPr>
          <w:rFonts w:ascii="Times New Roman" w:hAnsi="Times New Roman" w:cs="Times New Roman"/>
          <w:sz w:val="21"/>
          <w:szCs w:val="21"/>
        </w:rPr>
        <w:t>13.4. No caso de a execução contratual ultrapassar o prazo de 12 (doze) meses, será concedido</w:t>
      </w:r>
      <w:r w:rsidR="004D1AEC" w:rsidRPr="0025200F">
        <w:rPr>
          <w:rFonts w:ascii="Times New Roman" w:hAnsi="Times New Roman" w:cs="Times New Roman"/>
          <w:sz w:val="21"/>
          <w:szCs w:val="21"/>
        </w:rPr>
        <w:t xml:space="preserve"> reajust</w:t>
      </w:r>
      <w:r w:rsidR="000226DA" w:rsidRPr="0025200F">
        <w:rPr>
          <w:rFonts w:ascii="Times New Roman" w:hAnsi="Times New Roman" w:cs="Times New Roman"/>
          <w:sz w:val="21"/>
          <w:szCs w:val="21"/>
        </w:rPr>
        <w:t xml:space="preserve">e </w:t>
      </w:r>
      <w:r w:rsidR="004D1AEC" w:rsidRPr="0025200F">
        <w:rPr>
          <w:rFonts w:ascii="Times New Roman" w:hAnsi="Times New Roman" w:cs="Times New Roman"/>
          <w:sz w:val="21"/>
          <w:szCs w:val="21"/>
        </w:rPr>
        <w:t>aos valores propostos com base no índice IPCA, a contar da data do orçamento estimado.</w:t>
      </w:r>
    </w:p>
    <w:p w14:paraId="64D82217" w14:textId="77777777" w:rsidR="007A5366" w:rsidRPr="00FE6795" w:rsidRDefault="007A5366" w:rsidP="00983BD4">
      <w:pPr>
        <w:pBdr>
          <w:top w:val="nil"/>
          <w:left w:val="nil"/>
          <w:bottom w:val="nil"/>
          <w:right w:val="nil"/>
          <w:between w:val="nil"/>
        </w:pBdr>
        <w:spacing w:line="276" w:lineRule="auto"/>
        <w:ind w:leftChars="0" w:left="2" w:hanging="2"/>
        <w:jc w:val="both"/>
        <w:rPr>
          <w:rFonts w:ascii="Times New Roman" w:hAnsi="Times New Roman" w:cs="Times New Roman"/>
          <w:color w:val="000000"/>
          <w:sz w:val="21"/>
          <w:szCs w:val="21"/>
        </w:rPr>
      </w:pPr>
    </w:p>
    <w:p w14:paraId="52A0CA16" w14:textId="77777777" w:rsidR="007A5366" w:rsidRDefault="006B0EED" w:rsidP="00983BD4">
      <w:pPr>
        <w:pBdr>
          <w:top w:val="nil"/>
          <w:left w:val="nil"/>
          <w:bottom w:val="nil"/>
          <w:right w:val="nil"/>
          <w:between w:val="nil"/>
        </w:pBdr>
        <w:spacing w:line="276" w:lineRule="auto"/>
        <w:ind w:leftChars="0" w:left="2" w:hanging="2"/>
        <w:jc w:val="both"/>
        <w:rPr>
          <w:rFonts w:ascii="Times New Roman" w:hAnsi="Times New Roman" w:cs="Times New Roman"/>
          <w:b/>
          <w:sz w:val="21"/>
          <w:szCs w:val="21"/>
          <w:u w:val="single"/>
        </w:rPr>
      </w:pPr>
      <w:r w:rsidRPr="00FE6795">
        <w:rPr>
          <w:rFonts w:ascii="Times New Roman" w:hAnsi="Times New Roman" w:cs="Times New Roman"/>
          <w:b/>
          <w:sz w:val="21"/>
          <w:szCs w:val="21"/>
          <w:u w:val="single"/>
        </w:rPr>
        <w:t>14. DO FORNECIMENTO E LOCAL DE ENTREGA:</w:t>
      </w:r>
    </w:p>
    <w:p w14:paraId="4F10D5AB" w14:textId="5FA4DE47" w:rsidR="009338ED" w:rsidRPr="009338ED" w:rsidRDefault="009338ED" w:rsidP="009338ED">
      <w:pPr>
        <w:pBdr>
          <w:top w:val="nil"/>
          <w:left w:val="nil"/>
          <w:bottom w:val="nil"/>
          <w:right w:val="nil"/>
          <w:between w:val="nil"/>
        </w:pBdr>
        <w:tabs>
          <w:tab w:val="left" w:pos="1215"/>
        </w:tabs>
        <w:spacing w:line="276" w:lineRule="auto"/>
        <w:ind w:leftChars="0" w:left="2" w:hanging="2"/>
        <w:jc w:val="both"/>
        <w:rPr>
          <w:rFonts w:ascii="Times New Roman" w:hAnsi="Times New Roman" w:cs="Times New Roman"/>
          <w:sz w:val="21"/>
          <w:szCs w:val="21"/>
        </w:rPr>
      </w:pPr>
      <w:r>
        <w:rPr>
          <w:rFonts w:ascii="Times New Roman" w:hAnsi="Times New Roman" w:cs="Times New Roman"/>
          <w:sz w:val="21"/>
          <w:szCs w:val="21"/>
        </w:rPr>
        <w:t>14</w:t>
      </w:r>
      <w:r w:rsidRPr="009338ED">
        <w:rPr>
          <w:rFonts w:ascii="Times New Roman" w:hAnsi="Times New Roman" w:cs="Times New Roman"/>
          <w:sz w:val="21"/>
          <w:szCs w:val="21"/>
        </w:rPr>
        <w:t>.1. O prazo para início das atividades (tomada de medidas e apresentação das amostras) é de até 5 (cinco) dias úteis a contar da assinatura do contrato</w:t>
      </w:r>
      <w:r w:rsidR="008F7F13">
        <w:rPr>
          <w:rFonts w:ascii="Times New Roman" w:hAnsi="Times New Roman" w:cs="Times New Roman"/>
          <w:sz w:val="21"/>
          <w:szCs w:val="21"/>
        </w:rPr>
        <w:t>.</w:t>
      </w:r>
    </w:p>
    <w:p w14:paraId="4743FAF6" w14:textId="11CE2910" w:rsidR="00AE727E" w:rsidRPr="0025200F" w:rsidRDefault="00AE727E" w:rsidP="00983BD4">
      <w:pPr>
        <w:tabs>
          <w:tab w:val="left" w:pos="426"/>
        </w:tabs>
        <w:spacing w:line="276" w:lineRule="auto"/>
        <w:ind w:leftChars="0" w:left="2" w:hanging="2"/>
        <w:jc w:val="both"/>
        <w:rPr>
          <w:rFonts w:ascii="Times New Roman" w:hAnsi="Times New Roman" w:cs="Times New Roman"/>
          <w:bCs/>
          <w:color w:val="000000"/>
          <w:sz w:val="21"/>
          <w:szCs w:val="21"/>
        </w:rPr>
      </w:pPr>
      <w:bookmarkStart w:id="1" w:name="_Hlk191307466"/>
      <w:r w:rsidRPr="0025200F">
        <w:rPr>
          <w:rFonts w:ascii="Times New Roman" w:hAnsi="Times New Roman" w:cs="Times New Roman"/>
          <w:bCs/>
          <w:color w:val="000000"/>
          <w:sz w:val="21"/>
          <w:szCs w:val="21"/>
        </w:rPr>
        <w:t>14.</w:t>
      </w:r>
      <w:r w:rsidR="009338ED">
        <w:rPr>
          <w:rFonts w:ascii="Times New Roman" w:hAnsi="Times New Roman" w:cs="Times New Roman"/>
          <w:bCs/>
          <w:color w:val="000000"/>
          <w:sz w:val="21"/>
          <w:szCs w:val="21"/>
        </w:rPr>
        <w:t>2</w:t>
      </w:r>
      <w:r w:rsidRPr="0025200F">
        <w:rPr>
          <w:rFonts w:ascii="Times New Roman" w:hAnsi="Times New Roman" w:cs="Times New Roman"/>
          <w:bCs/>
          <w:color w:val="000000"/>
          <w:sz w:val="21"/>
          <w:szCs w:val="21"/>
        </w:rPr>
        <w:t>. A entrega dos produtos será realizada de forma parcelada conforme a solicitação da</w:t>
      </w:r>
      <w:r w:rsidR="0025200F">
        <w:rPr>
          <w:rFonts w:ascii="Times New Roman" w:hAnsi="Times New Roman" w:cs="Times New Roman"/>
          <w:bCs/>
          <w:color w:val="000000"/>
          <w:sz w:val="21"/>
          <w:szCs w:val="21"/>
        </w:rPr>
        <w:t xml:space="preserve">s </w:t>
      </w:r>
      <w:r w:rsidR="00F453E2" w:rsidRPr="0025200F">
        <w:rPr>
          <w:rFonts w:ascii="Times New Roman" w:hAnsi="Times New Roman" w:cs="Times New Roman"/>
          <w:bCs/>
          <w:color w:val="000000"/>
          <w:sz w:val="21"/>
          <w:szCs w:val="21"/>
        </w:rPr>
        <w:t>S</w:t>
      </w:r>
      <w:r w:rsidRPr="0025200F">
        <w:rPr>
          <w:rFonts w:ascii="Times New Roman" w:hAnsi="Times New Roman" w:cs="Times New Roman"/>
          <w:bCs/>
          <w:color w:val="000000"/>
          <w:sz w:val="21"/>
          <w:szCs w:val="21"/>
        </w:rPr>
        <w:t>ecretaria</w:t>
      </w:r>
      <w:r w:rsidR="0025200F">
        <w:rPr>
          <w:rFonts w:ascii="Times New Roman" w:hAnsi="Times New Roman" w:cs="Times New Roman"/>
          <w:bCs/>
          <w:color w:val="000000"/>
          <w:sz w:val="21"/>
          <w:szCs w:val="21"/>
        </w:rPr>
        <w:t>s</w:t>
      </w:r>
      <w:r w:rsidRPr="0025200F">
        <w:rPr>
          <w:rFonts w:ascii="Times New Roman" w:hAnsi="Times New Roman" w:cs="Times New Roman"/>
          <w:bCs/>
          <w:color w:val="000000"/>
          <w:sz w:val="21"/>
          <w:szCs w:val="21"/>
        </w:rPr>
        <w:t xml:space="preserve"> </w:t>
      </w:r>
      <w:r w:rsidR="00F453E2" w:rsidRPr="0025200F">
        <w:rPr>
          <w:rFonts w:ascii="Times New Roman" w:hAnsi="Times New Roman" w:cs="Times New Roman"/>
          <w:bCs/>
          <w:color w:val="000000"/>
          <w:sz w:val="21"/>
          <w:szCs w:val="21"/>
        </w:rPr>
        <w:t>Municipa</w:t>
      </w:r>
      <w:r w:rsidR="0025200F">
        <w:rPr>
          <w:rFonts w:ascii="Times New Roman" w:hAnsi="Times New Roman" w:cs="Times New Roman"/>
          <w:bCs/>
          <w:color w:val="000000"/>
          <w:sz w:val="21"/>
          <w:szCs w:val="21"/>
        </w:rPr>
        <w:t xml:space="preserve">is, </w:t>
      </w:r>
      <w:r w:rsidR="00F453E2" w:rsidRPr="0025200F">
        <w:rPr>
          <w:rFonts w:ascii="Times New Roman" w:hAnsi="Times New Roman" w:cs="Times New Roman"/>
          <w:bCs/>
          <w:color w:val="000000"/>
          <w:sz w:val="21"/>
          <w:szCs w:val="21"/>
        </w:rPr>
        <w:t xml:space="preserve">no centro administrativo da Prefeitura Municipal de Palmitinho/RS, </w:t>
      </w:r>
      <w:r w:rsidRPr="0025200F">
        <w:rPr>
          <w:rFonts w:ascii="Times New Roman" w:hAnsi="Times New Roman" w:cs="Times New Roman"/>
          <w:bCs/>
          <w:color w:val="000000"/>
          <w:sz w:val="21"/>
          <w:szCs w:val="21"/>
        </w:rPr>
        <w:t xml:space="preserve">na Rua </w:t>
      </w:r>
      <w:r w:rsidR="00F453E2" w:rsidRPr="0025200F">
        <w:rPr>
          <w:rFonts w:ascii="Times New Roman" w:hAnsi="Times New Roman" w:cs="Times New Roman"/>
          <w:bCs/>
          <w:color w:val="000000"/>
          <w:sz w:val="21"/>
          <w:szCs w:val="21"/>
        </w:rPr>
        <w:t>Santos Dumont, nº 25</w:t>
      </w:r>
      <w:r w:rsidRPr="0025200F">
        <w:rPr>
          <w:rFonts w:ascii="Times New Roman" w:hAnsi="Times New Roman" w:cs="Times New Roman"/>
          <w:bCs/>
          <w:color w:val="000000"/>
          <w:sz w:val="21"/>
          <w:szCs w:val="21"/>
        </w:rPr>
        <w:t>.</w:t>
      </w:r>
    </w:p>
    <w:p w14:paraId="15FF87DC" w14:textId="7B71137F" w:rsidR="00AE727E" w:rsidRDefault="00AE727E" w:rsidP="00983BD4">
      <w:pPr>
        <w:spacing w:line="276" w:lineRule="auto"/>
        <w:ind w:leftChars="0" w:left="2" w:hanging="2"/>
        <w:jc w:val="both"/>
        <w:rPr>
          <w:rFonts w:ascii="Times New Roman" w:hAnsi="Times New Roman" w:cs="Times New Roman"/>
          <w:bCs/>
          <w:sz w:val="21"/>
          <w:szCs w:val="21"/>
        </w:rPr>
      </w:pPr>
      <w:r w:rsidRPr="0025200F">
        <w:rPr>
          <w:rFonts w:ascii="Times New Roman" w:hAnsi="Times New Roman" w:cs="Times New Roman"/>
          <w:bCs/>
          <w:sz w:val="21"/>
          <w:szCs w:val="21"/>
        </w:rPr>
        <w:t>14.</w:t>
      </w:r>
      <w:r w:rsidR="009338ED">
        <w:rPr>
          <w:rFonts w:ascii="Times New Roman" w:hAnsi="Times New Roman" w:cs="Times New Roman"/>
          <w:bCs/>
          <w:sz w:val="21"/>
          <w:szCs w:val="21"/>
        </w:rPr>
        <w:t>3</w:t>
      </w:r>
      <w:r w:rsidRPr="0025200F">
        <w:rPr>
          <w:rFonts w:ascii="Times New Roman" w:hAnsi="Times New Roman" w:cs="Times New Roman"/>
          <w:bCs/>
          <w:sz w:val="21"/>
          <w:szCs w:val="21"/>
        </w:rPr>
        <w:t xml:space="preserve">. A empresa vencedora deverá entregar os produtos em até </w:t>
      </w:r>
      <w:r w:rsidR="008F7F13">
        <w:rPr>
          <w:rFonts w:ascii="Times New Roman" w:hAnsi="Times New Roman" w:cs="Times New Roman"/>
          <w:bCs/>
          <w:sz w:val="21"/>
          <w:szCs w:val="21"/>
        </w:rPr>
        <w:t>3</w:t>
      </w:r>
      <w:r w:rsidRPr="0025200F">
        <w:rPr>
          <w:rFonts w:ascii="Times New Roman" w:hAnsi="Times New Roman" w:cs="Times New Roman"/>
          <w:bCs/>
          <w:sz w:val="21"/>
          <w:szCs w:val="21"/>
        </w:rPr>
        <w:t>0 (</w:t>
      </w:r>
      <w:r w:rsidR="008F7F13">
        <w:rPr>
          <w:rFonts w:ascii="Times New Roman" w:hAnsi="Times New Roman" w:cs="Times New Roman"/>
          <w:bCs/>
          <w:sz w:val="21"/>
          <w:szCs w:val="21"/>
        </w:rPr>
        <w:t>trinta</w:t>
      </w:r>
      <w:r w:rsidR="002F0074" w:rsidRPr="0025200F">
        <w:rPr>
          <w:rFonts w:ascii="Times New Roman" w:hAnsi="Times New Roman" w:cs="Times New Roman"/>
          <w:bCs/>
          <w:sz w:val="21"/>
          <w:szCs w:val="21"/>
        </w:rPr>
        <w:t>)</w:t>
      </w:r>
      <w:r w:rsidRPr="0025200F">
        <w:rPr>
          <w:rFonts w:ascii="Times New Roman" w:hAnsi="Times New Roman" w:cs="Times New Roman"/>
          <w:bCs/>
          <w:sz w:val="21"/>
          <w:szCs w:val="21"/>
        </w:rPr>
        <w:t xml:space="preserve"> dias </w:t>
      </w:r>
      <w:r w:rsidR="00643A58" w:rsidRPr="0025200F">
        <w:rPr>
          <w:rFonts w:ascii="Times New Roman" w:hAnsi="Times New Roman" w:cs="Times New Roman"/>
          <w:bCs/>
          <w:sz w:val="21"/>
          <w:szCs w:val="21"/>
        </w:rPr>
        <w:t>corridos</w:t>
      </w:r>
      <w:r w:rsidRPr="0025200F">
        <w:rPr>
          <w:rFonts w:ascii="Times New Roman" w:hAnsi="Times New Roman" w:cs="Times New Roman"/>
          <w:bCs/>
          <w:sz w:val="21"/>
          <w:szCs w:val="21"/>
        </w:rPr>
        <w:t xml:space="preserve"> após a solicitação do pedido, através de Nota de Empenho, expedida pelo Município de Palmitinho/RS.  </w:t>
      </w:r>
    </w:p>
    <w:p w14:paraId="607D8BDC" w14:textId="795DBC58" w:rsidR="009338ED" w:rsidRPr="009338ED" w:rsidRDefault="009338ED" w:rsidP="009338ED">
      <w:pPr>
        <w:pBdr>
          <w:top w:val="nil"/>
          <w:left w:val="nil"/>
          <w:bottom w:val="nil"/>
          <w:right w:val="nil"/>
          <w:between w:val="nil"/>
        </w:pBdr>
        <w:tabs>
          <w:tab w:val="left" w:pos="1215"/>
        </w:tabs>
        <w:spacing w:line="276" w:lineRule="auto"/>
        <w:ind w:leftChars="0" w:left="2" w:hanging="2"/>
        <w:jc w:val="both"/>
        <w:rPr>
          <w:rFonts w:ascii="Times New Roman" w:hAnsi="Times New Roman" w:cs="Times New Roman"/>
          <w:sz w:val="21"/>
          <w:szCs w:val="21"/>
        </w:rPr>
      </w:pPr>
      <w:r>
        <w:rPr>
          <w:rFonts w:ascii="Times New Roman" w:hAnsi="Times New Roman" w:cs="Times New Roman"/>
          <w:bCs/>
          <w:sz w:val="21"/>
          <w:szCs w:val="21"/>
        </w:rPr>
        <w:t xml:space="preserve">14.4. </w:t>
      </w:r>
      <w:r w:rsidRPr="009338ED">
        <w:rPr>
          <w:rFonts w:ascii="Times New Roman" w:hAnsi="Times New Roman" w:cs="Times New Roman"/>
          <w:sz w:val="21"/>
          <w:szCs w:val="21"/>
        </w:rPr>
        <w:t>Caso não seja possível a entrega na data assinalada, a contratada deverá comunicar as razões com pelo menos 3 (três) dias de antecedência para análise de eventual prorrogação, ressalvadas situações de caso fortuito e força maior.</w:t>
      </w:r>
    </w:p>
    <w:p w14:paraId="070BCA42" w14:textId="187D5CC6" w:rsidR="00AE727E" w:rsidRPr="0025200F" w:rsidRDefault="00AE727E" w:rsidP="00983BD4">
      <w:pPr>
        <w:spacing w:line="276" w:lineRule="auto"/>
        <w:ind w:leftChars="0" w:left="2" w:hanging="2"/>
        <w:jc w:val="both"/>
        <w:rPr>
          <w:rFonts w:ascii="Times New Roman" w:hAnsi="Times New Roman" w:cs="Times New Roman"/>
          <w:bCs/>
          <w:sz w:val="21"/>
          <w:szCs w:val="21"/>
        </w:rPr>
      </w:pPr>
      <w:r w:rsidRPr="0025200F">
        <w:rPr>
          <w:rFonts w:ascii="Times New Roman" w:hAnsi="Times New Roman" w:cs="Times New Roman"/>
          <w:bCs/>
          <w:sz w:val="21"/>
          <w:szCs w:val="21"/>
        </w:rPr>
        <w:t>14.</w:t>
      </w:r>
      <w:r w:rsidR="009338ED">
        <w:rPr>
          <w:rFonts w:ascii="Times New Roman" w:hAnsi="Times New Roman" w:cs="Times New Roman"/>
          <w:bCs/>
          <w:sz w:val="21"/>
          <w:szCs w:val="21"/>
        </w:rPr>
        <w:t>5</w:t>
      </w:r>
      <w:r w:rsidRPr="0025200F">
        <w:rPr>
          <w:rFonts w:ascii="Times New Roman" w:hAnsi="Times New Roman" w:cs="Times New Roman"/>
          <w:bCs/>
          <w:sz w:val="21"/>
          <w:szCs w:val="21"/>
        </w:rPr>
        <w:t>. A responsabilidade pelo recebimento dos produtos será do Fiscal de Contratos, servidor designado por Portaria.</w:t>
      </w:r>
    </w:p>
    <w:p w14:paraId="6A5AF674" w14:textId="2E5BCD4F" w:rsidR="00AE727E" w:rsidRPr="0025200F" w:rsidRDefault="00AE727E" w:rsidP="00983BD4">
      <w:pPr>
        <w:numPr>
          <w:ilvl w:val="0"/>
          <w:numId w:val="2"/>
        </w:numPr>
        <w:spacing w:line="276" w:lineRule="auto"/>
        <w:ind w:leftChars="0" w:left="2" w:hanging="2"/>
        <w:jc w:val="both"/>
        <w:textDirection w:val="lrTb"/>
        <w:textAlignment w:val="auto"/>
        <w:rPr>
          <w:rFonts w:ascii="Times New Roman" w:hAnsi="Times New Roman" w:cs="Times New Roman"/>
          <w:bCs/>
          <w:sz w:val="21"/>
          <w:szCs w:val="21"/>
        </w:rPr>
      </w:pPr>
      <w:r w:rsidRPr="0025200F">
        <w:rPr>
          <w:rFonts w:ascii="Times New Roman" w:hAnsi="Times New Roman" w:cs="Times New Roman"/>
          <w:bCs/>
          <w:sz w:val="21"/>
          <w:szCs w:val="21"/>
        </w:rPr>
        <w:t>14</w:t>
      </w:r>
      <w:r w:rsidR="002F0074" w:rsidRPr="0025200F">
        <w:rPr>
          <w:rFonts w:ascii="Times New Roman" w:hAnsi="Times New Roman" w:cs="Times New Roman"/>
          <w:bCs/>
          <w:sz w:val="21"/>
          <w:szCs w:val="21"/>
        </w:rPr>
        <w:t>.</w:t>
      </w:r>
      <w:r w:rsidR="009338ED">
        <w:rPr>
          <w:rFonts w:ascii="Times New Roman" w:hAnsi="Times New Roman" w:cs="Times New Roman"/>
          <w:bCs/>
          <w:sz w:val="21"/>
          <w:szCs w:val="21"/>
        </w:rPr>
        <w:t>6</w:t>
      </w:r>
      <w:r w:rsidR="00A16C1F" w:rsidRPr="0025200F">
        <w:rPr>
          <w:rFonts w:ascii="Times New Roman" w:hAnsi="Times New Roman" w:cs="Times New Roman"/>
          <w:bCs/>
          <w:sz w:val="21"/>
          <w:szCs w:val="21"/>
        </w:rPr>
        <w:t>.</w:t>
      </w:r>
      <w:r w:rsidRPr="0025200F">
        <w:rPr>
          <w:rFonts w:ascii="Times New Roman" w:hAnsi="Times New Roman" w:cs="Times New Roman"/>
          <w:bCs/>
          <w:sz w:val="21"/>
          <w:szCs w:val="21"/>
        </w:rPr>
        <w:t xml:space="preserve"> O recebimento provisório ou definitivo não exclui a responsabilidade pela qualidade dos produtos, nem ético-profissional pela perfeita execução do contrato, dentro dos limites estabelecidos em lei. </w:t>
      </w:r>
    </w:p>
    <w:p w14:paraId="3EADADFC" w14:textId="3AD1D9E3" w:rsidR="00AE727E" w:rsidRPr="0025200F" w:rsidRDefault="00AE727E" w:rsidP="00983BD4">
      <w:pPr>
        <w:numPr>
          <w:ilvl w:val="0"/>
          <w:numId w:val="2"/>
        </w:numPr>
        <w:tabs>
          <w:tab w:val="left" w:pos="567"/>
        </w:tabs>
        <w:spacing w:line="276" w:lineRule="auto"/>
        <w:ind w:leftChars="0" w:left="2" w:hanging="2"/>
        <w:jc w:val="both"/>
        <w:textDirection w:val="lrTb"/>
        <w:textAlignment w:val="auto"/>
        <w:rPr>
          <w:rFonts w:ascii="Times New Roman" w:hAnsi="Times New Roman" w:cs="Times New Roman"/>
          <w:bCs/>
          <w:sz w:val="21"/>
          <w:szCs w:val="21"/>
        </w:rPr>
      </w:pPr>
      <w:r w:rsidRPr="0025200F">
        <w:rPr>
          <w:rFonts w:ascii="Times New Roman" w:hAnsi="Times New Roman" w:cs="Times New Roman"/>
          <w:bCs/>
          <w:sz w:val="21"/>
          <w:szCs w:val="21"/>
        </w:rPr>
        <w:t>14.</w:t>
      </w:r>
      <w:r w:rsidR="009338ED">
        <w:rPr>
          <w:rFonts w:ascii="Times New Roman" w:hAnsi="Times New Roman" w:cs="Times New Roman"/>
          <w:bCs/>
          <w:sz w:val="21"/>
          <w:szCs w:val="21"/>
        </w:rPr>
        <w:t>7</w:t>
      </w:r>
      <w:r w:rsidRPr="0025200F">
        <w:rPr>
          <w:rFonts w:ascii="Times New Roman" w:hAnsi="Times New Roman" w:cs="Times New Roman"/>
          <w:bCs/>
          <w:sz w:val="21"/>
          <w:szCs w:val="21"/>
        </w:rPr>
        <w:t>. Os produtos que não seguirem os requisitos descritos serão devolvidos aos seus fornecedores</w:t>
      </w:r>
      <w:r w:rsidR="0025200F">
        <w:rPr>
          <w:rFonts w:ascii="Times New Roman" w:hAnsi="Times New Roman" w:cs="Times New Roman"/>
          <w:bCs/>
          <w:sz w:val="21"/>
          <w:szCs w:val="21"/>
        </w:rPr>
        <w:t xml:space="preserve">, </w:t>
      </w:r>
      <w:r w:rsidRPr="0025200F">
        <w:rPr>
          <w:rFonts w:ascii="Times New Roman" w:hAnsi="Times New Roman" w:cs="Times New Roman"/>
          <w:bCs/>
          <w:sz w:val="21"/>
          <w:szCs w:val="21"/>
        </w:rPr>
        <w:t>deve</w:t>
      </w:r>
      <w:r w:rsidR="0025200F">
        <w:rPr>
          <w:rFonts w:ascii="Times New Roman" w:hAnsi="Times New Roman" w:cs="Times New Roman"/>
          <w:bCs/>
          <w:sz w:val="21"/>
          <w:szCs w:val="21"/>
        </w:rPr>
        <w:t>ndo</w:t>
      </w:r>
      <w:r w:rsidRPr="0025200F">
        <w:rPr>
          <w:rFonts w:ascii="Times New Roman" w:hAnsi="Times New Roman" w:cs="Times New Roman"/>
          <w:bCs/>
          <w:sz w:val="21"/>
          <w:szCs w:val="21"/>
        </w:rPr>
        <w:t xml:space="preserve"> encaminhar novo produto.</w:t>
      </w:r>
    </w:p>
    <w:p w14:paraId="3591D20D" w14:textId="3D838540" w:rsidR="009338ED" w:rsidRPr="009338ED" w:rsidRDefault="009338ED" w:rsidP="009338ED">
      <w:pPr>
        <w:pBdr>
          <w:top w:val="nil"/>
          <w:left w:val="nil"/>
          <w:bottom w:val="nil"/>
          <w:right w:val="nil"/>
          <w:between w:val="nil"/>
        </w:pBdr>
        <w:tabs>
          <w:tab w:val="left" w:pos="1215"/>
        </w:tabs>
        <w:spacing w:line="276" w:lineRule="auto"/>
        <w:ind w:leftChars="0" w:left="0" w:firstLineChars="0" w:hanging="2"/>
        <w:jc w:val="both"/>
        <w:rPr>
          <w:rFonts w:ascii="Times New Roman" w:hAnsi="Times New Roman" w:cs="Times New Roman"/>
          <w:sz w:val="21"/>
          <w:szCs w:val="21"/>
        </w:rPr>
      </w:pPr>
      <w:r>
        <w:rPr>
          <w:rFonts w:ascii="Times New Roman" w:hAnsi="Times New Roman" w:cs="Times New Roman"/>
          <w:sz w:val="21"/>
          <w:szCs w:val="21"/>
        </w:rPr>
        <w:t xml:space="preserve">14.8. </w:t>
      </w:r>
      <w:r w:rsidRPr="009338ED">
        <w:rPr>
          <w:rFonts w:ascii="Times New Roman" w:hAnsi="Times New Roman" w:cs="Times New Roman"/>
          <w:sz w:val="21"/>
          <w:szCs w:val="21"/>
        </w:rPr>
        <w:t>O prazo máximo para substituição de peças em desacordo com o modelo ou com as especificações é de 2 (dois) dias corridos a contar da notificação enviada pela Contratante.</w:t>
      </w:r>
    </w:p>
    <w:p w14:paraId="038632C2" w14:textId="67E4B8DA" w:rsidR="00AE727E" w:rsidRPr="0025200F" w:rsidRDefault="00AE727E" w:rsidP="00983BD4">
      <w:pPr>
        <w:numPr>
          <w:ilvl w:val="0"/>
          <w:numId w:val="2"/>
        </w:numPr>
        <w:spacing w:line="276" w:lineRule="auto"/>
        <w:ind w:leftChars="0" w:left="2" w:hanging="2"/>
        <w:jc w:val="both"/>
        <w:textDirection w:val="lrTb"/>
        <w:textAlignment w:val="auto"/>
        <w:rPr>
          <w:rFonts w:ascii="Times New Roman" w:hAnsi="Times New Roman" w:cs="Times New Roman"/>
          <w:bCs/>
          <w:sz w:val="21"/>
          <w:szCs w:val="21"/>
        </w:rPr>
      </w:pPr>
      <w:r w:rsidRPr="0025200F">
        <w:rPr>
          <w:rFonts w:ascii="Times New Roman" w:hAnsi="Times New Roman" w:cs="Times New Roman"/>
          <w:bCs/>
          <w:sz w:val="21"/>
          <w:szCs w:val="21"/>
        </w:rPr>
        <w:t>14.</w:t>
      </w:r>
      <w:r w:rsidR="009338ED">
        <w:rPr>
          <w:rFonts w:ascii="Times New Roman" w:hAnsi="Times New Roman" w:cs="Times New Roman"/>
          <w:bCs/>
          <w:sz w:val="21"/>
          <w:szCs w:val="21"/>
        </w:rPr>
        <w:t>9</w:t>
      </w:r>
      <w:r w:rsidRPr="0025200F">
        <w:rPr>
          <w:rFonts w:ascii="Times New Roman" w:hAnsi="Times New Roman" w:cs="Times New Roman"/>
          <w:bCs/>
          <w:sz w:val="21"/>
          <w:szCs w:val="21"/>
        </w:rPr>
        <w:t xml:space="preserve">. Se o problema nos produtos persistir nas entregas posteriores, a contratante aplicará as penalidades previstas na Lei </w:t>
      </w:r>
      <w:r w:rsidR="00745CBE" w:rsidRPr="0025200F">
        <w:rPr>
          <w:rFonts w:ascii="Times New Roman" w:hAnsi="Times New Roman" w:cs="Times New Roman"/>
          <w:bCs/>
          <w:sz w:val="21"/>
          <w:szCs w:val="21"/>
        </w:rPr>
        <w:t xml:space="preserve">Federal nº </w:t>
      </w:r>
      <w:r w:rsidRPr="0025200F">
        <w:rPr>
          <w:rFonts w:ascii="Times New Roman" w:hAnsi="Times New Roman" w:cs="Times New Roman"/>
          <w:bCs/>
          <w:sz w:val="21"/>
          <w:szCs w:val="21"/>
        </w:rPr>
        <w:t xml:space="preserve">14.133/2021. </w:t>
      </w:r>
    </w:p>
    <w:bookmarkEnd w:id="1"/>
    <w:p w14:paraId="028315B8" w14:textId="77777777" w:rsidR="009338ED" w:rsidRPr="00FE6795" w:rsidRDefault="009338ED" w:rsidP="00983BD4">
      <w:pPr>
        <w:tabs>
          <w:tab w:val="left" w:pos="1134"/>
        </w:tabs>
        <w:spacing w:line="276" w:lineRule="auto"/>
        <w:ind w:leftChars="0" w:left="2" w:hanging="2"/>
        <w:jc w:val="both"/>
        <w:rPr>
          <w:rFonts w:ascii="Times New Roman" w:hAnsi="Times New Roman" w:cs="Times New Roman"/>
          <w:b/>
          <w:sz w:val="21"/>
          <w:szCs w:val="21"/>
          <w:u w:val="single"/>
        </w:rPr>
      </w:pPr>
    </w:p>
    <w:p w14:paraId="13678499" w14:textId="6CDB4EB1" w:rsidR="007A5366" w:rsidRPr="00FE6795" w:rsidRDefault="006B0EED" w:rsidP="00983BD4">
      <w:pPr>
        <w:tabs>
          <w:tab w:val="left" w:pos="1134"/>
        </w:tabs>
        <w:spacing w:line="276" w:lineRule="auto"/>
        <w:ind w:leftChars="0" w:left="2" w:hanging="2"/>
        <w:jc w:val="both"/>
        <w:rPr>
          <w:rFonts w:ascii="Times New Roman" w:hAnsi="Times New Roman" w:cs="Times New Roman"/>
          <w:sz w:val="21"/>
          <w:szCs w:val="21"/>
          <w:u w:val="single"/>
        </w:rPr>
      </w:pPr>
      <w:r w:rsidRPr="00FE6795">
        <w:rPr>
          <w:rFonts w:ascii="Times New Roman" w:hAnsi="Times New Roman" w:cs="Times New Roman"/>
          <w:b/>
          <w:sz w:val="21"/>
          <w:szCs w:val="21"/>
          <w:u w:val="single"/>
        </w:rPr>
        <w:t>15. DAS RESPONSABILIDADES DAS PARTES:</w:t>
      </w:r>
    </w:p>
    <w:p w14:paraId="0556A82B" w14:textId="77777777" w:rsidR="007A5366" w:rsidRPr="00A85390" w:rsidRDefault="006B0EED" w:rsidP="00983BD4">
      <w:pPr>
        <w:tabs>
          <w:tab w:val="left" w:pos="4253"/>
        </w:tabs>
        <w:spacing w:line="276" w:lineRule="auto"/>
        <w:ind w:leftChars="0" w:left="2" w:hanging="2"/>
        <w:jc w:val="both"/>
        <w:rPr>
          <w:rFonts w:ascii="Times New Roman" w:hAnsi="Times New Roman" w:cs="Times New Roman"/>
          <w:sz w:val="21"/>
          <w:szCs w:val="21"/>
        </w:rPr>
      </w:pPr>
      <w:r w:rsidRPr="00A85390">
        <w:rPr>
          <w:rFonts w:ascii="Times New Roman" w:hAnsi="Times New Roman" w:cs="Times New Roman"/>
          <w:b/>
          <w:sz w:val="21"/>
          <w:szCs w:val="21"/>
        </w:rPr>
        <w:t>15.1. Constituem responsabilidades da CONTRATADA:</w:t>
      </w:r>
    </w:p>
    <w:p w14:paraId="687E3124" w14:textId="77777777" w:rsidR="007A5366" w:rsidRPr="00A85390" w:rsidRDefault="006B0EED"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a) 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4C3022C5" w14:textId="77777777" w:rsidR="007A5366" w:rsidRPr="00A85390" w:rsidRDefault="006B0EED"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b) A contratada responderá por danos, dolosa ou culposamente causada à contratante, a seus servidores ou a terceiros, na execução do fornecimento e pela má qualidade do objeto da presente licitação, com exclusão da Contratante de seus efeitos, para todos os fins de efeitos, sejam eles de natureza civil ou criminal. </w:t>
      </w:r>
    </w:p>
    <w:p w14:paraId="6DB2C099" w14:textId="03A8C4F7" w:rsidR="007A5366" w:rsidRPr="00A85390" w:rsidRDefault="006B0EED"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c) Os </w:t>
      </w:r>
      <w:r w:rsidR="006F680D" w:rsidRPr="00A85390">
        <w:rPr>
          <w:rFonts w:ascii="Times New Roman" w:hAnsi="Times New Roman" w:cs="Times New Roman"/>
          <w:bCs/>
          <w:sz w:val="21"/>
          <w:szCs w:val="21"/>
        </w:rPr>
        <w:t>produtos</w:t>
      </w:r>
      <w:r w:rsidR="00842D54" w:rsidRPr="00A85390">
        <w:rPr>
          <w:rFonts w:ascii="Times New Roman" w:hAnsi="Times New Roman" w:cs="Times New Roman"/>
          <w:bCs/>
          <w:sz w:val="21"/>
          <w:szCs w:val="21"/>
        </w:rPr>
        <w:t xml:space="preserve"> </w:t>
      </w:r>
      <w:r w:rsidRPr="00A85390">
        <w:rPr>
          <w:rFonts w:ascii="Times New Roman" w:hAnsi="Times New Roman" w:cs="Times New Roman"/>
          <w:bCs/>
          <w:sz w:val="21"/>
          <w:szCs w:val="21"/>
        </w:rPr>
        <w:t>serão avaliados pela qualidade, podendo a contratante recusar o recebimento</w:t>
      </w:r>
      <w:r w:rsidR="00643A58" w:rsidRPr="00A85390">
        <w:rPr>
          <w:rFonts w:ascii="Times New Roman" w:hAnsi="Times New Roman" w:cs="Times New Roman"/>
          <w:bCs/>
          <w:sz w:val="21"/>
          <w:szCs w:val="21"/>
        </w:rPr>
        <w:t xml:space="preserve">, caso em desconformidade com os requisitos mínimos constantes no anexo I do edital. </w:t>
      </w:r>
    </w:p>
    <w:p w14:paraId="7D939009" w14:textId="77777777" w:rsidR="007A5366" w:rsidRPr="00A85390" w:rsidRDefault="006B0EED"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d) A contratada deverá manter, durante toda a vigência do contrato, a compatibilidade com as obrigações assumidas, todas as condições de habilitação e qualificação exigidas na licitação, inclusive aquelas relativas às especificações. </w:t>
      </w:r>
    </w:p>
    <w:p w14:paraId="21099D30" w14:textId="7C98F146" w:rsidR="007A5366" w:rsidRPr="00A85390" w:rsidRDefault="006B0EED"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e) Entregar os </w:t>
      </w:r>
      <w:r w:rsidR="006F680D" w:rsidRPr="00A85390">
        <w:rPr>
          <w:rFonts w:ascii="Times New Roman" w:hAnsi="Times New Roman" w:cs="Times New Roman"/>
          <w:bCs/>
          <w:sz w:val="21"/>
          <w:szCs w:val="21"/>
        </w:rPr>
        <w:t>produtos</w:t>
      </w:r>
      <w:r w:rsidR="00842D54" w:rsidRPr="00A85390">
        <w:rPr>
          <w:rFonts w:ascii="Times New Roman" w:hAnsi="Times New Roman" w:cs="Times New Roman"/>
          <w:bCs/>
          <w:sz w:val="21"/>
          <w:szCs w:val="21"/>
        </w:rPr>
        <w:t xml:space="preserve"> </w:t>
      </w:r>
      <w:r w:rsidRPr="00A85390">
        <w:rPr>
          <w:rFonts w:ascii="Times New Roman" w:hAnsi="Times New Roman" w:cs="Times New Roman"/>
          <w:bCs/>
          <w:sz w:val="21"/>
          <w:szCs w:val="21"/>
        </w:rPr>
        <w:t xml:space="preserve">no prazo e local indicado pela contratante acompanhado da respectiva nota fiscal. </w:t>
      </w:r>
    </w:p>
    <w:p w14:paraId="08DFEDEB" w14:textId="7A869DA3" w:rsidR="007A5366" w:rsidRPr="00A85390" w:rsidRDefault="006B0EED"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f) Comunicar por escrito à Administração, qualquer anormalidade de caráter urgente e prestar os esclarecimentos que julgar necessários.</w:t>
      </w:r>
    </w:p>
    <w:p w14:paraId="33E21B9A" w14:textId="126CF774" w:rsidR="007A5366" w:rsidRPr="00A85390" w:rsidRDefault="006B0EED"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g) Acatar as determinações dos responsáveis pelo recebimento e conferência dos</w:t>
      </w:r>
      <w:r w:rsidR="00842D54" w:rsidRPr="00A85390">
        <w:rPr>
          <w:rFonts w:ascii="Times New Roman" w:hAnsi="Times New Roman" w:cs="Times New Roman"/>
          <w:bCs/>
          <w:sz w:val="21"/>
          <w:szCs w:val="21"/>
        </w:rPr>
        <w:t xml:space="preserve"> </w:t>
      </w:r>
      <w:r w:rsidR="006F680D" w:rsidRPr="00A85390">
        <w:rPr>
          <w:rFonts w:ascii="Times New Roman" w:hAnsi="Times New Roman" w:cs="Times New Roman"/>
          <w:bCs/>
          <w:sz w:val="21"/>
          <w:szCs w:val="21"/>
        </w:rPr>
        <w:t>produtos</w:t>
      </w:r>
      <w:r w:rsidRPr="00A85390">
        <w:rPr>
          <w:rFonts w:ascii="Times New Roman" w:hAnsi="Times New Roman" w:cs="Times New Roman"/>
          <w:bCs/>
          <w:sz w:val="21"/>
          <w:szCs w:val="21"/>
        </w:rPr>
        <w:t>.</w:t>
      </w:r>
    </w:p>
    <w:p w14:paraId="0449B12D" w14:textId="2624DAC3" w:rsidR="007A5366" w:rsidRPr="00A85390" w:rsidRDefault="00560992"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h</w:t>
      </w:r>
      <w:r w:rsidR="006B0EED" w:rsidRPr="00A85390">
        <w:rPr>
          <w:rFonts w:ascii="Times New Roman" w:hAnsi="Times New Roman" w:cs="Times New Roman"/>
          <w:bCs/>
          <w:sz w:val="21"/>
          <w:szCs w:val="21"/>
        </w:rPr>
        <w:t xml:space="preserve">) Arcar com todos os encargos decorrentes da presente contratação, especialmente os referentes a fretes, taxas, seguros, encargos sociais e trabalhistas. </w:t>
      </w:r>
    </w:p>
    <w:p w14:paraId="1A1EB0BD" w14:textId="543766C1" w:rsidR="007A5366" w:rsidRPr="00A85390" w:rsidRDefault="00560992" w:rsidP="00983BD4">
      <w:pPr>
        <w:tabs>
          <w:tab w:val="left" w:pos="4253"/>
        </w:tabs>
        <w:spacing w:line="276" w:lineRule="auto"/>
        <w:ind w:leftChars="0" w:left="2" w:hanging="2"/>
        <w:jc w:val="both"/>
        <w:rPr>
          <w:rFonts w:ascii="Times New Roman" w:hAnsi="Times New Roman" w:cs="Times New Roman"/>
          <w:bCs/>
          <w:sz w:val="21"/>
          <w:szCs w:val="21"/>
        </w:rPr>
      </w:pPr>
      <w:bookmarkStart w:id="2" w:name="_Hlk223510602"/>
      <w:r w:rsidRPr="00A85390">
        <w:rPr>
          <w:rFonts w:ascii="Times New Roman" w:hAnsi="Times New Roman" w:cs="Times New Roman"/>
          <w:bCs/>
          <w:sz w:val="21"/>
          <w:szCs w:val="21"/>
        </w:rPr>
        <w:t>i</w:t>
      </w:r>
      <w:r w:rsidR="006B0EED" w:rsidRPr="00A85390">
        <w:rPr>
          <w:rFonts w:ascii="Times New Roman" w:hAnsi="Times New Roman" w:cs="Times New Roman"/>
          <w:bCs/>
          <w:sz w:val="21"/>
          <w:szCs w:val="21"/>
        </w:rPr>
        <w:t>) Aceitar, nas mesmas condições contratuais, os acréscimos ou supressões que se fizerem necessárias, até 25% do valor contratado inicialmente</w:t>
      </w:r>
      <w:r w:rsidRPr="00A85390">
        <w:rPr>
          <w:rFonts w:ascii="Times New Roman" w:hAnsi="Times New Roman" w:cs="Times New Roman"/>
          <w:bCs/>
          <w:sz w:val="21"/>
          <w:szCs w:val="21"/>
        </w:rPr>
        <w:t>, nos termos da Lei nº 14.133/2021.</w:t>
      </w:r>
    </w:p>
    <w:p w14:paraId="6C6DD347" w14:textId="50CC35DC" w:rsidR="00963D95" w:rsidRPr="00A85390" w:rsidRDefault="00963D95"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j) Fornecer o item cotado em estrita conformidade com as especificações constante no Termo de Referência</w:t>
      </w:r>
      <w:r w:rsidR="00EC008E" w:rsidRPr="00A85390">
        <w:rPr>
          <w:rFonts w:ascii="Times New Roman" w:hAnsi="Times New Roman" w:cs="Times New Roman"/>
          <w:bCs/>
          <w:sz w:val="21"/>
          <w:szCs w:val="21"/>
        </w:rPr>
        <w:t xml:space="preserve"> </w:t>
      </w:r>
      <w:r w:rsidRPr="00A85390">
        <w:rPr>
          <w:rFonts w:ascii="Times New Roman" w:hAnsi="Times New Roman" w:cs="Times New Roman"/>
          <w:bCs/>
          <w:sz w:val="21"/>
          <w:szCs w:val="21"/>
        </w:rPr>
        <w:t>e no Edital.</w:t>
      </w:r>
    </w:p>
    <w:p w14:paraId="5825B9EF" w14:textId="77777777" w:rsidR="008E4C91" w:rsidRDefault="008E4C91" w:rsidP="00983BD4">
      <w:pPr>
        <w:tabs>
          <w:tab w:val="left" w:pos="4253"/>
        </w:tabs>
        <w:spacing w:line="276" w:lineRule="auto"/>
        <w:ind w:leftChars="0" w:left="2" w:hanging="2"/>
        <w:jc w:val="both"/>
        <w:rPr>
          <w:rFonts w:ascii="Times New Roman" w:hAnsi="Times New Roman" w:cs="Times New Roman"/>
          <w:color w:val="000000"/>
          <w:sz w:val="21"/>
          <w:szCs w:val="21"/>
        </w:rPr>
      </w:pPr>
    </w:p>
    <w:p w14:paraId="0D91641A" w14:textId="77777777" w:rsidR="007A5366" w:rsidRPr="00FE6795" w:rsidRDefault="006B0EED" w:rsidP="00983BD4">
      <w:pPr>
        <w:tabs>
          <w:tab w:val="left" w:pos="4253"/>
        </w:tabs>
        <w:spacing w:line="276" w:lineRule="auto"/>
        <w:ind w:leftChars="0" w:left="2" w:hanging="2"/>
        <w:jc w:val="both"/>
        <w:rPr>
          <w:rFonts w:ascii="Times New Roman" w:hAnsi="Times New Roman" w:cs="Times New Roman"/>
          <w:sz w:val="21"/>
          <w:szCs w:val="21"/>
          <w:u w:val="single"/>
        </w:rPr>
      </w:pPr>
      <w:r w:rsidRPr="00FE6795">
        <w:rPr>
          <w:rFonts w:ascii="Times New Roman" w:hAnsi="Times New Roman" w:cs="Times New Roman"/>
          <w:b/>
          <w:sz w:val="21"/>
          <w:szCs w:val="21"/>
          <w:u w:val="single"/>
        </w:rPr>
        <w:lastRenderedPageBreak/>
        <w:t>15.2. Constituem responsabilidades da CONTRATANTE:</w:t>
      </w:r>
    </w:p>
    <w:p w14:paraId="1DB9E79B" w14:textId="334FA3B9" w:rsidR="007A5366" w:rsidRPr="00A85390" w:rsidRDefault="006B0EED"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a) Informar a contratada sobre o local a ser </w:t>
      </w:r>
      <w:r w:rsidR="00643A58" w:rsidRPr="00A85390">
        <w:rPr>
          <w:rFonts w:ascii="Times New Roman" w:hAnsi="Times New Roman" w:cs="Times New Roman"/>
          <w:bCs/>
          <w:sz w:val="21"/>
          <w:szCs w:val="21"/>
        </w:rPr>
        <w:t xml:space="preserve">entregues os </w:t>
      </w:r>
      <w:r w:rsidR="006F680D" w:rsidRPr="00A85390">
        <w:rPr>
          <w:rFonts w:ascii="Times New Roman" w:hAnsi="Times New Roman" w:cs="Times New Roman"/>
          <w:bCs/>
          <w:sz w:val="21"/>
          <w:szCs w:val="21"/>
        </w:rPr>
        <w:t>produtos</w:t>
      </w:r>
      <w:r w:rsidRPr="00A85390">
        <w:rPr>
          <w:rFonts w:ascii="Times New Roman" w:hAnsi="Times New Roman" w:cs="Times New Roman"/>
          <w:bCs/>
          <w:sz w:val="21"/>
          <w:szCs w:val="21"/>
        </w:rPr>
        <w:t>.</w:t>
      </w:r>
    </w:p>
    <w:p w14:paraId="7FF6D496" w14:textId="240024D9" w:rsidR="007A5366" w:rsidRPr="00A85390" w:rsidRDefault="006B0EED"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b) Notificar o fornecedor, por escrito, sobre imperfeições, falhas ou irregularidades encontradas nos</w:t>
      </w:r>
      <w:r w:rsidR="007172EA" w:rsidRPr="00A85390">
        <w:rPr>
          <w:rFonts w:ascii="Times New Roman" w:hAnsi="Times New Roman" w:cs="Times New Roman"/>
          <w:bCs/>
          <w:sz w:val="21"/>
          <w:szCs w:val="21"/>
        </w:rPr>
        <w:t xml:space="preserve"> </w:t>
      </w:r>
      <w:r w:rsidR="006F680D" w:rsidRPr="00A85390">
        <w:rPr>
          <w:rFonts w:ascii="Times New Roman" w:hAnsi="Times New Roman" w:cs="Times New Roman"/>
          <w:bCs/>
          <w:sz w:val="21"/>
          <w:szCs w:val="21"/>
        </w:rPr>
        <w:t xml:space="preserve">produtos </w:t>
      </w:r>
      <w:r w:rsidR="00643A58" w:rsidRPr="00A85390">
        <w:rPr>
          <w:rFonts w:ascii="Times New Roman" w:hAnsi="Times New Roman" w:cs="Times New Roman"/>
          <w:bCs/>
          <w:sz w:val="21"/>
          <w:szCs w:val="21"/>
        </w:rPr>
        <w:t xml:space="preserve">e serviços </w:t>
      </w:r>
      <w:r w:rsidR="007172EA" w:rsidRPr="00A85390">
        <w:rPr>
          <w:rFonts w:ascii="Times New Roman" w:hAnsi="Times New Roman" w:cs="Times New Roman"/>
          <w:bCs/>
          <w:sz w:val="21"/>
          <w:szCs w:val="21"/>
        </w:rPr>
        <w:t xml:space="preserve">executados </w:t>
      </w:r>
      <w:r w:rsidRPr="00A85390">
        <w:rPr>
          <w:rFonts w:ascii="Times New Roman" w:hAnsi="Times New Roman" w:cs="Times New Roman"/>
          <w:bCs/>
          <w:sz w:val="21"/>
          <w:szCs w:val="21"/>
        </w:rPr>
        <w:t xml:space="preserve">para que sejam </w:t>
      </w:r>
      <w:r w:rsidR="007172EA" w:rsidRPr="00A85390">
        <w:rPr>
          <w:rFonts w:ascii="Times New Roman" w:hAnsi="Times New Roman" w:cs="Times New Roman"/>
          <w:bCs/>
          <w:sz w:val="21"/>
          <w:szCs w:val="21"/>
        </w:rPr>
        <w:t>refeitos</w:t>
      </w:r>
      <w:r w:rsidRPr="00A85390">
        <w:rPr>
          <w:rFonts w:ascii="Times New Roman" w:hAnsi="Times New Roman" w:cs="Times New Roman"/>
          <w:bCs/>
          <w:sz w:val="21"/>
          <w:szCs w:val="21"/>
        </w:rPr>
        <w:t>.</w:t>
      </w:r>
    </w:p>
    <w:p w14:paraId="3B466FEF" w14:textId="77777777" w:rsidR="007A5366" w:rsidRPr="00A85390" w:rsidRDefault="006B0EED"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c) Prestar as informações e os esclarecimentos atinentes ao objeto, que venham a ser solicitados pelo fornecedor.</w:t>
      </w:r>
    </w:p>
    <w:p w14:paraId="1840FDF7" w14:textId="34927093" w:rsidR="007A5366" w:rsidRPr="00A85390" w:rsidRDefault="006B0EED"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d) Assegurar-se da boa qualidade dos </w:t>
      </w:r>
      <w:r w:rsidR="006F680D" w:rsidRPr="00A85390">
        <w:rPr>
          <w:rFonts w:ascii="Times New Roman" w:hAnsi="Times New Roman" w:cs="Times New Roman"/>
          <w:bCs/>
          <w:sz w:val="21"/>
          <w:szCs w:val="21"/>
        </w:rPr>
        <w:t>produtos fornecidos</w:t>
      </w:r>
      <w:r w:rsidRPr="00A85390">
        <w:rPr>
          <w:rFonts w:ascii="Times New Roman" w:hAnsi="Times New Roman" w:cs="Times New Roman"/>
          <w:bCs/>
          <w:sz w:val="21"/>
          <w:szCs w:val="21"/>
        </w:rPr>
        <w:t xml:space="preserve">; </w:t>
      </w:r>
    </w:p>
    <w:p w14:paraId="105BB3EA" w14:textId="386840DD" w:rsidR="007A5366" w:rsidRPr="00A85390" w:rsidRDefault="006B0EED"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e) Acompanhar e fiscalizar a </w:t>
      </w:r>
      <w:r w:rsidR="006F680D" w:rsidRPr="00A85390">
        <w:rPr>
          <w:rFonts w:ascii="Times New Roman" w:hAnsi="Times New Roman" w:cs="Times New Roman"/>
          <w:bCs/>
          <w:sz w:val="21"/>
          <w:szCs w:val="21"/>
        </w:rPr>
        <w:t xml:space="preserve">entrega dos produtos e </w:t>
      </w:r>
      <w:r w:rsidRPr="00A85390">
        <w:rPr>
          <w:rFonts w:ascii="Times New Roman" w:hAnsi="Times New Roman" w:cs="Times New Roman"/>
          <w:bCs/>
          <w:sz w:val="21"/>
          <w:szCs w:val="21"/>
        </w:rPr>
        <w:t>execução do</w:t>
      </w:r>
      <w:r w:rsidR="005C1D25" w:rsidRPr="00A85390">
        <w:rPr>
          <w:rFonts w:ascii="Times New Roman" w:hAnsi="Times New Roman" w:cs="Times New Roman"/>
          <w:bCs/>
          <w:sz w:val="21"/>
          <w:szCs w:val="21"/>
        </w:rPr>
        <w:t>s</w:t>
      </w:r>
      <w:r w:rsidRPr="00A85390">
        <w:rPr>
          <w:rFonts w:ascii="Times New Roman" w:hAnsi="Times New Roman" w:cs="Times New Roman"/>
          <w:bCs/>
          <w:sz w:val="21"/>
          <w:szCs w:val="21"/>
        </w:rPr>
        <w:t xml:space="preserve"> </w:t>
      </w:r>
      <w:r w:rsidR="007172EA" w:rsidRPr="00A85390">
        <w:rPr>
          <w:rFonts w:ascii="Times New Roman" w:hAnsi="Times New Roman" w:cs="Times New Roman"/>
          <w:bCs/>
          <w:sz w:val="21"/>
          <w:szCs w:val="21"/>
        </w:rPr>
        <w:t xml:space="preserve">serviços </w:t>
      </w:r>
      <w:r w:rsidRPr="00A85390">
        <w:rPr>
          <w:rFonts w:ascii="Times New Roman" w:hAnsi="Times New Roman" w:cs="Times New Roman"/>
          <w:bCs/>
          <w:sz w:val="21"/>
          <w:szCs w:val="21"/>
        </w:rPr>
        <w:t>contratado</w:t>
      </w:r>
      <w:r w:rsidR="007172EA" w:rsidRPr="00A85390">
        <w:rPr>
          <w:rFonts w:ascii="Times New Roman" w:hAnsi="Times New Roman" w:cs="Times New Roman"/>
          <w:bCs/>
          <w:sz w:val="21"/>
          <w:szCs w:val="21"/>
        </w:rPr>
        <w:t>s</w:t>
      </w:r>
      <w:r w:rsidRPr="00A85390">
        <w:rPr>
          <w:rFonts w:ascii="Times New Roman" w:hAnsi="Times New Roman" w:cs="Times New Roman"/>
          <w:bCs/>
          <w:sz w:val="21"/>
          <w:szCs w:val="21"/>
        </w:rPr>
        <w:t xml:space="preserve">, bem como atestar na nota fiscal/fatura a efetiva entrega dos </w:t>
      </w:r>
      <w:r w:rsidR="007172EA" w:rsidRPr="00A85390">
        <w:rPr>
          <w:rFonts w:ascii="Times New Roman" w:hAnsi="Times New Roman" w:cs="Times New Roman"/>
          <w:bCs/>
          <w:sz w:val="21"/>
          <w:szCs w:val="21"/>
        </w:rPr>
        <w:t xml:space="preserve">serviços </w:t>
      </w:r>
      <w:r w:rsidRPr="00A85390">
        <w:rPr>
          <w:rFonts w:ascii="Times New Roman" w:hAnsi="Times New Roman" w:cs="Times New Roman"/>
          <w:bCs/>
          <w:sz w:val="21"/>
          <w:szCs w:val="21"/>
        </w:rPr>
        <w:t>adquiridos e o seu aceite.</w:t>
      </w:r>
    </w:p>
    <w:p w14:paraId="2911E0EA" w14:textId="7D7BC845" w:rsidR="007A5366" w:rsidRPr="00A85390" w:rsidRDefault="006B0EED"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f) Verificar minuciosamente, no prazo fixado, a conformidade dos produtos recebidos </w:t>
      </w:r>
      <w:r w:rsidR="006F680D" w:rsidRPr="00A85390">
        <w:rPr>
          <w:rFonts w:ascii="Times New Roman" w:hAnsi="Times New Roman" w:cs="Times New Roman"/>
          <w:bCs/>
          <w:sz w:val="21"/>
          <w:szCs w:val="21"/>
        </w:rPr>
        <w:t xml:space="preserve">e serviços executados </w:t>
      </w:r>
      <w:r w:rsidRPr="00A85390">
        <w:rPr>
          <w:rFonts w:ascii="Times New Roman" w:hAnsi="Times New Roman" w:cs="Times New Roman"/>
          <w:bCs/>
          <w:sz w:val="21"/>
          <w:szCs w:val="21"/>
        </w:rPr>
        <w:t>provisoriamente com as especificações pactuadas para fins de aceitação e recebimento definitivos.</w:t>
      </w:r>
    </w:p>
    <w:p w14:paraId="2DEE40BC" w14:textId="77777777" w:rsidR="007A5366" w:rsidRPr="00A85390" w:rsidRDefault="006B0EED"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g) Efetuar os devidos pagamentos ao contratado, mediante apresentação da devida Nota Fiscal. </w:t>
      </w:r>
    </w:p>
    <w:p w14:paraId="283629F7" w14:textId="77777777" w:rsidR="007A5366" w:rsidRPr="00FE6795" w:rsidRDefault="007A5366" w:rsidP="00983BD4">
      <w:pPr>
        <w:tabs>
          <w:tab w:val="left" w:pos="1134"/>
        </w:tabs>
        <w:spacing w:line="276" w:lineRule="auto"/>
        <w:ind w:leftChars="0" w:left="2" w:hanging="2"/>
        <w:jc w:val="both"/>
        <w:rPr>
          <w:rFonts w:ascii="Times New Roman" w:hAnsi="Times New Roman" w:cs="Times New Roman"/>
          <w:sz w:val="21"/>
          <w:szCs w:val="21"/>
          <w:u w:val="single"/>
        </w:rPr>
      </w:pPr>
    </w:p>
    <w:p w14:paraId="40F4AF03" w14:textId="77777777" w:rsidR="007A5366" w:rsidRPr="00FE6795" w:rsidRDefault="006B0EED" w:rsidP="00983BD4">
      <w:pPr>
        <w:tabs>
          <w:tab w:val="left" w:pos="1134"/>
        </w:tabs>
        <w:spacing w:line="276" w:lineRule="auto"/>
        <w:ind w:leftChars="0" w:left="2" w:hanging="2"/>
        <w:jc w:val="both"/>
        <w:rPr>
          <w:rFonts w:ascii="Times New Roman" w:hAnsi="Times New Roman" w:cs="Times New Roman"/>
          <w:b/>
          <w:sz w:val="21"/>
          <w:szCs w:val="21"/>
          <w:u w:val="single"/>
        </w:rPr>
      </w:pPr>
      <w:r w:rsidRPr="00FE6795">
        <w:rPr>
          <w:rFonts w:ascii="Times New Roman" w:hAnsi="Times New Roman" w:cs="Times New Roman"/>
          <w:b/>
          <w:sz w:val="21"/>
          <w:szCs w:val="21"/>
          <w:u w:val="single"/>
        </w:rPr>
        <w:t>16. DAS SANÇÕES ADMINISTRATIVAS:</w:t>
      </w:r>
    </w:p>
    <w:p w14:paraId="05EAEE78" w14:textId="77777777"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16.1. O licitante ou o contratado será responsabilizado administrativamente pelas seguintes infrações:</w:t>
      </w:r>
    </w:p>
    <w:p w14:paraId="20CB260C" w14:textId="77777777"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a) dar causa à inexecução parcial do contrato;</w:t>
      </w:r>
    </w:p>
    <w:p w14:paraId="2C7F5388" w14:textId="77777777"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b) dar causa à inexecução parcial do contrato que cause grave dano à Administração, ao funcionamento dos serviços públicos ou ao interesse coletivo;</w:t>
      </w:r>
    </w:p>
    <w:p w14:paraId="2BB45296" w14:textId="77777777"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c) dar causa à inexecução total do contrato;</w:t>
      </w:r>
    </w:p>
    <w:p w14:paraId="3FD11797" w14:textId="77777777"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d) deixar de entregar a documentação exigida para o certame;</w:t>
      </w:r>
    </w:p>
    <w:p w14:paraId="5382C030" w14:textId="46A23B22"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e) não manter a proposta, salvo em decorrência de fato superveniente devidamente justificado;</w:t>
      </w:r>
    </w:p>
    <w:p w14:paraId="5A13E473" w14:textId="77777777"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f) não celebrar o contrato ou não entregar a documentação exigida para a contratação, quando convocado dentro do prazo de validade de sua proposta;</w:t>
      </w:r>
    </w:p>
    <w:p w14:paraId="48300903" w14:textId="77777777"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g) ensejar o retardamento da execução ou da entrega do objeto da licitação sem motivo justificado;</w:t>
      </w:r>
    </w:p>
    <w:p w14:paraId="75D68DE1" w14:textId="77777777"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h) apresentar declaração ou documentação falsa exigida para o certame ou prestar declaração falsa durante a licitação ou a execução do contrato;</w:t>
      </w:r>
    </w:p>
    <w:p w14:paraId="430DF01E" w14:textId="77777777"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i) fraudar a licitação ou praticar ato fraudulento na execução do contrato;</w:t>
      </w:r>
    </w:p>
    <w:p w14:paraId="08C180A6" w14:textId="77777777"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j) comportar-se de modo inidôneo ou cometer fraude de qualquer natureza;</w:t>
      </w:r>
    </w:p>
    <w:p w14:paraId="02711A4E" w14:textId="77777777"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l) praticar atos ilícitos com vistas a frustrar os objetivos da licitação;</w:t>
      </w:r>
    </w:p>
    <w:p w14:paraId="480AC614" w14:textId="77777777"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m) praticar ato lesivo previsto no art. 5º da Lei nº 12.846, de 1º de agosto de 2013.</w:t>
      </w:r>
    </w:p>
    <w:p w14:paraId="605DB965" w14:textId="7EA0CE33"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16.2. Serão aplicadas ao responsável pelas infrações administrativas previstas no item </w:t>
      </w:r>
      <w:r w:rsidR="002A3224" w:rsidRPr="00A85390">
        <w:rPr>
          <w:rFonts w:ascii="Times New Roman" w:hAnsi="Times New Roman" w:cs="Times New Roman"/>
          <w:bCs/>
          <w:sz w:val="21"/>
          <w:szCs w:val="21"/>
        </w:rPr>
        <w:t>16</w:t>
      </w:r>
      <w:r w:rsidRPr="00A85390">
        <w:rPr>
          <w:rFonts w:ascii="Times New Roman" w:hAnsi="Times New Roman" w:cs="Times New Roman"/>
          <w:bCs/>
          <w:sz w:val="21"/>
          <w:szCs w:val="21"/>
        </w:rPr>
        <w:t>.1 deste edital as seguintes sanções:</w:t>
      </w:r>
    </w:p>
    <w:p w14:paraId="069E3727" w14:textId="77777777"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a) advertência;</w:t>
      </w:r>
    </w:p>
    <w:p w14:paraId="7EB69660" w14:textId="77777777"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b) multa de no mínimo 0,5% (cinco décimos por cento) e máximo de 30% (trinta por cento) do valor do objeto licitado ou contratado;</w:t>
      </w:r>
    </w:p>
    <w:p w14:paraId="3DB3DE75" w14:textId="77777777"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c) impedimento de licitar e contratar, no âmbito da Administração Pública direta e indireta do órgão licitante, pelo prazo máximo de 3 (três) anos.</w:t>
      </w:r>
    </w:p>
    <w:p w14:paraId="3869F277" w14:textId="77777777"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d) declaração de inidoneidade para licitar ou contratar no âmbito da Administração Pública direta e indireta de todos os entes federativos, pelo prazo mínimo de 3 (três) anos e máximo de 6 (seis) anos.</w:t>
      </w:r>
    </w:p>
    <w:p w14:paraId="53878F67" w14:textId="129AC162"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16.3. As sanções previstas nas alíneas “a”, “c” e “d” do item </w:t>
      </w:r>
      <w:r w:rsidR="002A3224" w:rsidRPr="00A85390">
        <w:rPr>
          <w:rFonts w:ascii="Times New Roman" w:hAnsi="Times New Roman" w:cs="Times New Roman"/>
          <w:bCs/>
          <w:sz w:val="21"/>
          <w:szCs w:val="21"/>
        </w:rPr>
        <w:t>16</w:t>
      </w:r>
      <w:r w:rsidRPr="00A85390">
        <w:rPr>
          <w:rFonts w:ascii="Times New Roman" w:hAnsi="Times New Roman" w:cs="Times New Roman"/>
          <w:bCs/>
          <w:sz w:val="21"/>
          <w:szCs w:val="21"/>
        </w:rPr>
        <w:t>.2. do presente Edital poderão ser aplicadas cumulativamente com a prevista na alínea “b” do mesmo item.</w:t>
      </w:r>
    </w:p>
    <w:p w14:paraId="129549E6" w14:textId="12FF2680"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16.4. A aplicação de multa de mora não impedirá que a Administração a converta em compensatória e promova a extinção unilateral do contrato com a aplicação cumulada de outras sanções, conforme previsto no item </w:t>
      </w:r>
      <w:r w:rsidR="002A3224" w:rsidRPr="00A85390">
        <w:rPr>
          <w:rFonts w:ascii="Times New Roman" w:hAnsi="Times New Roman" w:cs="Times New Roman"/>
          <w:bCs/>
          <w:sz w:val="21"/>
          <w:szCs w:val="21"/>
        </w:rPr>
        <w:t>16</w:t>
      </w:r>
      <w:r w:rsidRPr="00A85390">
        <w:rPr>
          <w:rFonts w:ascii="Times New Roman" w:hAnsi="Times New Roman" w:cs="Times New Roman"/>
          <w:bCs/>
          <w:sz w:val="21"/>
          <w:szCs w:val="21"/>
        </w:rPr>
        <w:t xml:space="preserve">.2 do presente Edital. </w:t>
      </w:r>
    </w:p>
    <w:p w14:paraId="0440AA1D" w14:textId="0DC90F69"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16.5. Se a multa aplicada e as indenizações cabíveis forem superiores ao valor de pagamento eventualmente devido pela Administração ao contratado, além da perda desse valor, a diferença será descontada da garantia prestada ou será cobrada judicialmente.</w:t>
      </w:r>
    </w:p>
    <w:p w14:paraId="3FCADECC" w14:textId="0F704133"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16.6. A aplicação das sanções previstas no item </w:t>
      </w:r>
      <w:r w:rsidR="002A3224" w:rsidRPr="00A85390">
        <w:rPr>
          <w:rFonts w:ascii="Times New Roman" w:hAnsi="Times New Roman" w:cs="Times New Roman"/>
          <w:bCs/>
          <w:sz w:val="21"/>
          <w:szCs w:val="21"/>
        </w:rPr>
        <w:t>16</w:t>
      </w:r>
      <w:r w:rsidRPr="00A85390">
        <w:rPr>
          <w:rFonts w:ascii="Times New Roman" w:hAnsi="Times New Roman" w:cs="Times New Roman"/>
          <w:bCs/>
          <w:sz w:val="21"/>
          <w:szCs w:val="21"/>
        </w:rPr>
        <w:t>.2. deste Edital não exclui, em hipótese alguma, a obrigação de reparação integral do dano causado à Administração Pública.</w:t>
      </w:r>
    </w:p>
    <w:p w14:paraId="64D1FDCA" w14:textId="6B3466AF"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lastRenderedPageBreak/>
        <w:t xml:space="preserve">16.7. Na aplicação da sanção prevista no item </w:t>
      </w:r>
      <w:r w:rsidR="002A3224" w:rsidRPr="00A85390">
        <w:rPr>
          <w:rFonts w:ascii="Times New Roman" w:hAnsi="Times New Roman" w:cs="Times New Roman"/>
          <w:bCs/>
          <w:sz w:val="21"/>
          <w:szCs w:val="21"/>
        </w:rPr>
        <w:t>16</w:t>
      </w:r>
      <w:r w:rsidRPr="00A85390">
        <w:rPr>
          <w:rFonts w:ascii="Times New Roman" w:hAnsi="Times New Roman" w:cs="Times New Roman"/>
          <w:bCs/>
          <w:sz w:val="21"/>
          <w:szCs w:val="21"/>
        </w:rPr>
        <w:t>.2, alínea “b”, do presente edital, será facultada a defesa do interessado no prazo de 15 (quinze) dias úteis, contado da data de sua intimação.</w:t>
      </w:r>
    </w:p>
    <w:p w14:paraId="67022BBC" w14:textId="597FB50D"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16.8. Para aplicação das sanções previstas nas alíneas “c” e “d” do item </w:t>
      </w:r>
      <w:r w:rsidR="002A3224" w:rsidRPr="00A85390">
        <w:rPr>
          <w:rFonts w:ascii="Times New Roman" w:hAnsi="Times New Roman" w:cs="Times New Roman"/>
          <w:bCs/>
          <w:sz w:val="21"/>
          <w:szCs w:val="21"/>
        </w:rPr>
        <w:t>16</w:t>
      </w:r>
      <w:r w:rsidRPr="00A85390">
        <w:rPr>
          <w:rFonts w:ascii="Times New Roman" w:hAnsi="Times New Roman" w:cs="Times New Roman"/>
          <w:bCs/>
          <w:sz w:val="21"/>
          <w:szCs w:val="21"/>
        </w:rPr>
        <w:t>.2 do presente Edital o licitante ou o contratado será intimado para, no prazo de 10 (dez) dias úteis, contado da data de intimação, apresentar defesa escrita e especificar as provas que pretenda produzir.</w:t>
      </w:r>
    </w:p>
    <w:p w14:paraId="5954C714" w14:textId="77777777"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16.9.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46626CE" w14:textId="77777777"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16.10. Serão indeferidas pela comissão, mediante decisão fundamentada, provas ilícitas, impertinentes, desnecessárias, protelatórias ou intempestivas.</w:t>
      </w:r>
    </w:p>
    <w:p w14:paraId="7DEB6CD2" w14:textId="77777777"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16.11.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BBAB923" w14:textId="68509E52"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16.12. É admitida a reabilitação do licitante ou contratado perante a própria autoridade que aplicou a penalidade, exigidos, cumulativamente:</w:t>
      </w:r>
    </w:p>
    <w:p w14:paraId="555D4F80" w14:textId="77777777"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a) reparação integral do dano causado à Administração Pública;</w:t>
      </w:r>
    </w:p>
    <w:p w14:paraId="77BFCEE4" w14:textId="77777777"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b) pagamento da multa;</w:t>
      </w:r>
    </w:p>
    <w:p w14:paraId="14710887" w14:textId="77777777"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c) transcurso do prazo mínimo de 1 (um) ano da aplicação da penalidade, no caso de impedimento de licitar e contratar, ou de 3 (três) anos da aplicação da penalidade, no caso de declaração de inidoneidade;</w:t>
      </w:r>
    </w:p>
    <w:p w14:paraId="4F60D4B8" w14:textId="77777777"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d) cumprimento das condições de reabilitação definidas no ato punitivo;</w:t>
      </w:r>
    </w:p>
    <w:p w14:paraId="12337B3A" w14:textId="69FDE704" w:rsidR="002248E7"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e) análise jurídica prévia, com posicionamento conclusivo quanto ao cumprimento dos requisitos definidos neste artigo.</w:t>
      </w:r>
    </w:p>
    <w:p w14:paraId="76DE3EEC" w14:textId="08467642"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16.13. A sanção pelas infrações previstas nas alíneas “h” e “m” do item </w:t>
      </w:r>
      <w:r w:rsidR="002A3224" w:rsidRPr="00A85390">
        <w:rPr>
          <w:rFonts w:ascii="Times New Roman" w:hAnsi="Times New Roman" w:cs="Times New Roman"/>
          <w:bCs/>
          <w:sz w:val="21"/>
          <w:szCs w:val="21"/>
        </w:rPr>
        <w:t>16</w:t>
      </w:r>
      <w:r w:rsidRPr="00A85390">
        <w:rPr>
          <w:rFonts w:ascii="Times New Roman" w:hAnsi="Times New Roman" w:cs="Times New Roman"/>
          <w:bCs/>
          <w:sz w:val="21"/>
          <w:szCs w:val="21"/>
        </w:rPr>
        <w:t>.2 do presente Edital exigirá, como condição de reabilitação do licitante ou contratado, a implantação ou aperfeiçoamento de programa de integridade pelo responsável.</w:t>
      </w:r>
    </w:p>
    <w:p w14:paraId="6EC59B7F" w14:textId="77777777" w:rsidR="001E3AB0" w:rsidRPr="00FE6795" w:rsidRDefault="001E3AB0" w:rsidP="00983BD4">
      <w:pPr>
        <w:numPr>
          <w:ilvl w:val="0"/>
          <w:numId w:val="1"/>
        </w:numPr>
        <w:tabs>
          <w:tab w:val="left" w:pos="1134"/>
        </w:tabs>
        <w:spacing w:line="276" w:lineRule="auto"/>
        <w:ind w:leftChars="0" w:left="2" w:hanging="2"/>
        <w:jc w:val="both"/>
        <w:rPr>
          <w:rFonts w:ascii="Times New Roman" w:hAnsi="Times New Roman" w:cs="Times New Roman"/>
          <w:sz w:val="21"/>
          <w:szCs w:val="21"/>
          <w:u w:val="single"/>
        </w:rPr>
      </w:pPr>
    </w:p>
    <w:p w14:paraId="50BEC36C" w14:textId="34B06954" w:rsidR="007A5366" w:rsidRPr="00FE6795" w:rsidRDefault="006B0EED" w:rsidP="00983BD4">
      <w:pPr>
        <w:numPr>
          <w:ilvl w:val="0"/>
          <w:numId w:val="1"/>
        </w:numPr>
        <w:tabs>
          <w:tab w:val="left" w:pos="1134"/>
        </w:tabs>
        <w:spacing w:line="276" w:lineRule="auto"/>
        <w:ind w:leftChars="0" w:left="2" w:hanging="2"/>
        <w:jc w:val="both"/>
        <w:rPr>
          <w:rFonts w:ascii="Times New Roman" w:hAnsi="Times New Roman" w:cs="Times New Roman"/>
          <w:sz w:val="21"/>
          <w:szCs w:val="21"/>
          <w:u w:val="single"/>
        </w:rPr>
      </w:pPr>
      <w:r w:rsidRPr="00FE6795">
        <w:rPr>
          <w:rFonts w:ascii="Times New Roman" w:hAnsi="Times New Roman" w:cs="Times New Roman"/>
          <w:b/>
          <w:sz w:val="21"/>
          <w:szCs w:val="21"/>
          <w:u w:val="single"/>
        </w:rPr>
        <w:t>17. DO ORÇAMENTO:</w:t>
      </w:r>
    </w:p>
    <w:p w14:paraId="415BF461" w14:textId="0F0CCD78" w:rsidR="007A5366" w:rsidRPr="00A85390" w:rsidRDefault="006B0EED"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17.1. As despesas </w:t>
      </w:r>
      <w:r w:rsidR="00745CBE" w:rsidRPr="00A85390">
        <w:rPr>
          <w:rFonts w:ascii="Times New Roman" w:hAnsi="Times New Roman" w:cs="Times New Roman"/>
          <w:bCs/>
          <w:sz w:val="21"/>
          <w:szCs w:val="21"/>
        </w:rPr>
        <w:t>d</w:t>
      </w:r>
      <w:r w:rsidRPr="00A85390">
        <w:rPr>
          <w:rFonts w:ascii="Times New Roman" w:hAnsi="Times New Roman" w:cs="Times New Roman"/>
          <w:bCs/>
          <w:sz w:val="21"/>
          <w:szCs w:val="21"/>
        </w:rPr>
        <w:t>este edital correrão por conta d</w:t>
      </w:r>
      <w:r w:rsidR="00A85390">
        <w:rPr>
          <w:rFonts w:ascii="Times New Roman" w:hAnsi="Times New Roman" w:cs="Times New Roman"/>
          <w:bCs/>
          <w:sz w:val="21"/>
          <w:szCs w:val="21"/>
        </w:rPr>
        <w:t>o orçamento vigente específico de cada Secretaria Municipal.</w:t>
      </w:r>
    </w:p>
    <w:p w14:paraId="207A4A7C" w14:textId="77777777" w:rsidR="00A85390" w:rsidRDefault="00A85390" w:rsidP="00983BD4">
      <w:pPr>
        <w:tabs>
          <w:tab w:val="left" w:pos="1134"/>
        </w:tabs>
        <w:spacing w:line="276" w:lineRule="auto"/>
        <w:ind w:leftChars="0" w:left="2" w:hanging="2"/>
        <w:jc w:val="both"/>
        <w:rPr>
          <w:rFonts w:ascii="Times New Roman" w:hAnsi="Times New Roman" w:cs="Times New Roman"/>
          <w:b/>
          <w:sz w:val="21"/>
          <w:szCs w:val="21"/>
          <w:u w:val="single"/>
        </w:rPr>
      </w:pPr>
    </w:p>
    <w:p w14:paraId="24CB9818" w14:textId="619B5E37" w:rsidR="009C2651" w:rsidRPr="00FE6795" w:rsidRDefault="009C2651" w:rsidP="00983BD4">
      <w:pPr>
        <w:tabs>
          <w:tab w:val="left" w:pos="1134"/>
        </w:tabs>
        <w:spacing w:line="276" w:lineRule="auto"/>
        <w:ind w:leftChars="0" w:left="2" w:hanging="2"/>
        <w:jc w:val="both"/>
        <w:rPr>
          <w:rFonts w:ascii="Times New Roman" w:hAnsi="Times New Roman" w:cs="Times New Roman"/>
          <w:b/>
          <w:sz w:val="21"/>
          <w:szCs w:val="21"/>
          <w:u w:val="single"/>
        </w:rPr>
      </w:pPr>
      <w:r w:rsidRPr="00FE6795">
        <w:rPr>
          <w:rFonts w:ascii="Times New Roman" w:hAnsi="Times New Roman" w:cs="Times New Roman"/>
          <w:b/>
          <w:sz w:val="21"/>
          <w:szCs w:val="21"/>
          <w:u w:val="single"/>
        </w:rPr>
        <w:t>1</w:t>
      </w:r>
      <w:r w:rsidR="00FA36AF" w:rsidRPr="00FE6795">
        <w:rPr>
          <w:rFonts w:ascii="Times New Roman" w:hAnsi="Times New Roman" w:cs="Times New Roman"/>
          <w:b/>
          <w:sz w:val="21"/>
          <w:szCs w:val="21"/>
          <w:u w:val="single"/>
        </w:rPr>
        <w:t>8</w:t>
      </w:r>
      <w:r w:rsidRPr="00FE6795">
        <w:rPr>
          <w:rFonts w:ascii="Times New Roman" w:hAnsi="Times New Roman" w:cs="Times New Roman"/>
          <w:b/>
          <w:sz w:val="21"/>
          <w:szCs w:val="21"/>
          <w:u w:val="single"/>
        </w:rPr>
        <w:t>. DAS CONDIÇÕES DE CONTRATAÇÃO:</w:t>
      </w:r>
    </w:p>
    <w:p w14:paraId="293037A7" w14:textId="162832D3" w:rsidR="009C2651" w:rsidRPr="00A85390" w:rsidRDefault="00A85390"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18.1.</w:t>
      </w:r>
      <w:r w:rsidR="009C2651" w:rsidRPr="00A85390">
        <w:rPr>
          <w:rFonts w:ascii="Times New Roman" w:hAnsi="Times New Roman" w:cs="Times New Roman"/>
          <w:bCs/>
          <w:sz w:val="21"/>
          <w:szCs w:val="21"/>
        </w:rPr>
        <w:t xml:space="preserve"> O licitante vencedor será convocado para assinar a ata de registro de preço e/ou contrato ou para retirar o instrumento equivalente, dentro do prazo de 5 (cinco) dias úteis, sob pena de decair o direito à contratação, sem prejuízo das sanções previstas neste Edital.</w:t>
      </w:r>
    </w:p>
    <w:p w14:paraId="4FB29A3D" w14:textId="6CA13056" w:rsidR="009C2651" w:rsidRPr="00A85390" w:rsidRDefault="00A85390"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187.2. </w:t>
      </w:r>
      <w:r w:rsidR="009C2651" w:rsidRPr="00A85390">
        <w:rPr>
          <w:rFonts w:ascii="Times New Roman" w:hAnsi="Times New Roman" w:cs="Times New Roman"/>
          <w:bCs/>
          <w:sz w:val="21"/>
          <w:szCs w:val="21"/>
        </w:rPr>
        <w:t>O prazo de convocação poderá ser prorrogado 1 (uma) vez, por igual período, mediante solicitação da parte, durante seu transcurso, devidamente justificada, e desde que o motivo apresentado seja aceito pela Administração.</w:t>
      </w:r>
    </w:p>
    <w:p w14:paraId="2BE39472" w14:textId="144BA494" w:rsidR="009C2651" w:rsidRPr="00A85390" w:rsidRDefault="00A85390"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18.3. </w:t>
      </w:r>
      <w:r w:rsidR="009C2651" w:rsidRPr="00A85390">
        <w:rPr>
          <w:rFonts w:ascii="Times New Roman" w:hAnsi="Times New Roman" w:cs="Times New Roman"/>
          <w:bCs/>
          <w:sz w:val="21"/>
          <w:szCs w:val="21"/>
        </w:rPr>
        <w:t>Será facultado à Administração, quando o convocado não assinar a ata de registro de preços e/ou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w:t>
      </w:r>
    </w:p>
    <w:p w14:paraId="48084877" w14:textId="00128150" w:rsidR="009C2651" w:rsidRPr="00A85390" w:rsidRDefault="00A85390"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18.4. </w:t>
      </w:r>
      <w:r w:rsidR="009C2651" w:rsidRPr="00A85390">
        <w:rPr>
          <w:rFonts w:ascii="Times New Roman" w:hAnsi="Times New Roman" w:cs="Times New Roman"/>
          <w:bCs/>
          <w:sz w:val="21"/>
          <w:szCs w:val="21"/>
        </w:rPr>
        <w:t>Decorrido o prazo de validade da proposta indicado neste Edital, sem convocação para a contratação, ficarão os licitantes liberados dos compromissos assumidos.</w:t>
      </w:r>
    </w:p>
    <w:p w14:paraId="64EEF532" w14:textId="03A8DA8E" w:rsidR="009C2651" w:rsidRPr="00A85390" w:rsidRDefault="00A85390"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18.5. </w:t>
      </w:r>
      <w:r w:rsidR="009C2651" w:rsidRPr="00A85390">
        <w:rPr>
          <w:rFonts w:ascii="Times New Roman" w:hAnsi="Times New Roman" w:cs="Times New Roman"/>
          <w:bCs/>
          <w:sz w:val="21"/>
          <w:szCs w:val="21"/>
        </w:rPr>
        <w:t>Na hipótese de nenhum dos licitantes aceitar a contratação, a Administração, observados o valor estimado e sua eventual atualização nos termos do edital, poderá:</w:t>
      </w:r>
    </w:p>
    <w:p w14:paraId="6D7047F1" w14:textId="28770497" w:rsidR="009C2651" w:rsidRPr="00A85390" w:rsidRDefault="009C2651"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I. convocar os licitantes remanescentes para negociação, na ordem de classificação, com vistas à</w:t>
      </w:r>
      <w:r w:rsidR="00FA36AF" w:rsidRPr="00A85390">
        <w:rPr>
          <w:rFonts w:ascii="Times New Roman" w:hAnsi="Times New Roman" w:cs="Times New Roman"/>
          <w:bCs/>
          <w:sz w:val="21"/>
          <w:szCs w:val="21"/>
        </w:rPr>
        <w:t xml:space="preserve"> </w:t>
      </w:r>
      <w:r w:rsidRPr="00A85390">
        <w:rPr>
          <w:rFonts w:ascii="Times New Roman" w:hAnsi="Times New Roman" w:cs="Times New Roman"/>
          <w:bCs/>
          <w:sz w:val="21"/>
          <w:szCs w:val="21"/>
        </w:rPr>
        <w:t>obtenção de preço melhor, mesmo que acima do preço do adjudicatário;</w:t>
      </w:r>
    </w:p>
    <w:p w14:paraId="38213A35" w14:textId="56096853" w:rsidR="009C2651" w:rsidRPr="00A85390" w:rsidRDefault="009C2651"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lastRenderedPageBreak/>
        <w:t>II. adjudicar e celebrar a ata de registro de preços e/ou contrato nas condições ofertadas pelos licitantes</w:t>
      </w:r>
      <w:r w:rsidR="00FA36AF" w:rsidRPr="00A85390">
        <w:rPr>
          <w:rFonts w:ascii="Times New Roman" w:hAnsi="Times New Roman" w:cs="Times New Roman"/>
          <w:bCs/>
          <w:sz w:val="21"/>
          <w:szCs w:val="21"/>
        </w:rPr>
        <w:t xml:space="preserve"> </w:t>
      </w:r>
      <w:r w:rsidRPr="00A85390">
        <w:rPr>
          <w:rFonts w:ascii="Times New Roman" w:hAnsi="Times New Roman" w:cs="Times New Roman"/>
          <w:bCs/>
          <w:sz w:val="21"/>
          <w:szCs w:val="21"/>
        </w:rPr>
        <w:t>remanescentes, atendida a ordem classificatória, quando frustrada a negociação de melhor condição.</w:t>
      </w:r>
    </w:p>
    <w:p w14:paraId="11610957" w14:textId="7C71E0D9" w:rsidR="009C2651" w:rsidRPr="00FE6795" w:rsidRDefault="00A85390"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18.6.</w:t>
      </w:r>
      <w:r>
        <w:rPr>
          <w:rFonts w:ascii="Times New Roman" w:hAnsi="Times New Roman" w:cs="Times New Roman"/>
          <w:b/>
          <w:sz w:val="21"/>
          <w:szCs w:val="21"/>
        </w:rPr>
        <w:t xml:space="preserve"> </w:t>
      </w:r>
      <w:r w:rsidR="009C2651" w:rsidRPr="00FE6795">
        <w:rPr>
          <w:rFonts w:ascii="Times New Roman" w:hAnsi="Times New Roman" w:cs="Times New Roman"/>
          <w:bCs/>
          <w:sz w:val="21"/>
          <w:szCs w:val="21"/>
        </w:rPr>
        <w:t>A recusa injustificada do adjudicatário em assinar a ata de registro de preços e/ou contrato ou em</w:t>
      </w:r>
      <w:r w:rsidR="00FA36AF" w:rsidRPr="00FE6795">
        <w:rPr>
          <w:rFonts w:ascii="Times New Roman" w:hAnsi="Times New Roman" w:cs="Times New Roman"/>
          <w:bCs/>
          <w:sz w:val="21"/>
          <w:szCs w:val="21"/>
        </w:rPr>
        <w:t xml:space="preserve"> </w:t>
      </w:r>
      <w:r w:rsidR="009C2651" w:rsidRPr="00FE6795">
        <w:rPr>
          <w:rFonts w:ascii="Times New Roman" w:hAnsi="Times New Roman" w:cs="Times New Roman"/>
          <w:bCs/>
          <w:sz w:val="21"/>
          <w:szCs w:val="21"/>
        </w:rPr>
        <w:t>aceitar ou retirar o instrumento equivalente no prazo estabelecido pela Administração caracterizará o</w:t>
      </w:r>
      <w:r w:rsidR="00FA36AF" w:rsidRPr="00FE6795">
        <w:rPr>
          <w:rFonts w:ascii="Times New Roman" w:hAnsi="Times New Roman" w:cs="Times New Roman"/>
          <w:bCs/>
          <w:sz w:val="21"/>
          <w:szCs w:val="21"/>
        </w:rPr>
        <w:t xml:space="preserve"> </w:t>
      </w:r>
      <w:r w:rsidR="009C2651" w:rsidRPr="00FE6795">
        <w:rPr>
          <w:rFonts w:ascii="Times New Roman" w:hAnsi="Times New Roman" w:cs="Times New Roman"/>
          <w:bCs/>
          <w:sz w:val="21"/>
          <w:szCs w:val="21"/>
        </w:rPr>
        <w:t>descumprimento total da obrigação assumida e o sujeitará às penalidades legalmente estabelecidas,</w:t>
      </w:r>
      <w:r w:rsidR="00FA36AF" w:rsidRPr="00FE6795">
        <w:rPr>
          <w:rFonts w:ascii="Times New Roman" w:hAnsi="Times New Roman" w:cs="Times New Roman"/>
          <w:bCs/>
          <w:sz w:val="21"/>
          <w:szCs w:val="21"/>
        </w:rPr>
        <w:t xml:space="preserve"> </w:t>
      </w:r>
      <w:r w:rsidR="009C2651" w:rsidRPr="00FE6795">
        <w:rPr>
          <w:rFonts w:ascii="Times New Roman" w:hAnsi="Times New Roman" w:cs="Times New Roman"/>
          <w:bCs/>
          <w:sz w:val="21"/>
          <w:szCs w:val="21"/>
        </w:rPr>
        <w:t>previstas neste edital, e à imediata perda da garantia de proposta em favor do órgão licitante.</w:t>
      </w:r>
    </w:p>
    <w:p w14:paraId="33CBB31E" w14:textId="77777777" w:rsidR="003B3C8C" w:rsidRPr="00A85390" w:rsidRDefault="003B3C8C" w:rsidP="00983BD4">
      <w:pPr>
        <w:tabs>
          <w:tab w:val="left" w:pos="1134"/>
        </w:tabs>
        <w:spacing w:line="276" w:lineRule="auto"/>
        <w:ind w:leftChars="0" w:left="2" w:hanging="2"/>
        <w:jc w:val="both"/>
        <w:rPr>
          <w:rFonts w:ascii="Times New Roman" w:hAnsi="Times New Roman" w:cs="Times New Roman"/>
          <w:bCs/>
          <w:sz w:val="16"/>
          <w:szCs w:val="16"/>
        </w:rPr>
      </w:pPr>
    </w:p>
    <w:p w14:paraId="05448C22" w14:textId="340F89FB" w:rsidR="00FA36AF" w:rsidRPr="00FE6795" w:rsidRDefault="00FA36AF" w:rsidP="00983BD4">
      <w:pPr>
        <w:tabs>
          <w:tab w:val="left" w:pos="1134"/>
        </w:tabs>
        <w:spacing w:line="276" w:lineRule="auto"/>
        <w:ind w:leftChars="0" w:left="2" w:hanging="2"/>
        <w:jc w:val="both"/>
        <w:rPr>
          <w:rFonts w:ascii="Times New Roman" w:hAnsi="Times New Roman" w:cs="Times New Roman"/>
          <w:b/>
          <w:sz w:val="21"/>
          <w:szCs w:val="21"/>
          <w:u w:val="single"/>
        </w:rPr>
      </w:pPr>
      <w:r w:rsidRPr="00FE6795">
        <w:rPr>
          <w:rFonts w:ascii="Times New Roman" w:hAnsi="Times New Roman" w:cs="Times New Roman"/>
          <w:b/>
          <w:sz w:val="21"/>
          <w:szCs w:val="21"/>
          <w:u w:val="single"/>
        </w:rPr>
        <w:t>19. VIGÊNCIA DA ATA DE REGISTRO DE PREÇOS E/OU CONTRATO</w:t>
      </w:r>
      <w:r w:rsidR="00826C8E" w:rsidRPr="00FE6795">
        <w:rPr>
          <w:rFonts w:ascii="Times New Roman" w:hAnsi="Times New Roman" w:cs="Times New Roman"/>
          <w:b/>
          <w:sz w:val="21"/>
          <w:szCs w:val="21"/>
          <w:u w:val="single"/>
        </w:rPr>
        <w:t>:</w:t>
      </w:r>
    </w:p>
    <w:p w14:paraId="1956E328" w14:textId="04FC9558" w:rsidR="00FA36AF" w:rsidRPr="00A85390" w:rsidRDefault="00FA36AF"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19.1. O termo inicial de vigência da ata de registro de preços será o de sua assinatura e o final ocorrerá em </w:t>
      </w:r>
      <w:r w:rsidR="00886AC3" w:rsidRPr="00A85390">
        <w:rPr>
          <w:rFonts w:ascii="Times New Roman" w:hAnsi="Times New Roman" w:cs="Times New Roman"/>
          <w:bCs/>
          <w:sz w:val="21"/>
          <w:szCs w:val="21"/>
        </w:rPr>
        <w:t>12 meses</w:t>
      </w:r>
      <w:r w:rsidRPr="00A85390">
        <w:rPr>
          <w:rFonts w:ascii="Times New Roman" w:hAnsi="Times New Roman" w:cs="Times New Roman"/>
          <w:bCs/>
          <w:sz w:val="21"/>
          <w:szCs w:val="21"/>
        </w:rPr>
        <w:t>, podendo ser prorrogado, por igual período, desde que comprovado o preço vantajoso</w:t>
      </w:r>
      <w:r w:rsidR="00AE727E" w:rsidRPr="00A85390">
        <w:rPr>
          <w:rFonts w:ascii="Times New Roman" w:hAnsi="Times New Roman" w:cs="Times New Roman"/>
          <w:bCs/>
          <w:sz w:val="21"/>
          <w:szCs w:val="21"/>
        </w:rPr>
        <w:t>.</w:t>
      </w:r>
    </w:p>
    <w:p w14:paraId="4CDE7A93" w14:textId="0C229B9E" w:rsidR="00FA36AF" w:rsidRPr="00A85390" w:rsidRDefault="00FA36AF"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19.2. O contrato, caso houver, decorrente da ata de registro de preços terá sua vigência estabelecida</w:t>
      </w:r>
      <w:r w:rsidR="001808F9" w:rsidRPr="00A85390">
        <w:rPr>
          <w:rFonts w:ascii="Times New Roman" w:hAnsi="Times New Roman" w:cs="Times New Roman"/>
          <w:bCs/>
          <w:sz w:val="21"/>
          <w:szCs w:val="21"/>
        </w:rPr>
        <w:t xml:space="preserve"> </w:t>
      </w:r>
      <w:r w:rsidRPr="00A85390">
        <w:rPr>
          <w:rFonts w:ascii="Times New Roman" w:hAnsi="Times New Roman" w:cs="Times New Roman"/>
          <w:bCs/>
          <w:sz w:val="21"/>
          <w:szCs w:val="21"/>
        </w:rPr>
        <w:t>em conformidade com as disposições nela contidas, respeitados os limites dispostos no art. 106 e 107</w:t>
      </w:r>
      <w:r w:rsidR="001808F9" w:rsidRPr="00A85390">
        <w:rPr>
          <w:rFonts w:ascii="Times New Roman" w:hAnsi="Times New Roman" w:cs="Times New Roman"/>
          <w:bCs/>
          <w:sz w:val="21"/>
          <w:szCs w:val="21"/>
        </w:rPr>
        <w:t xml:space="preserve"> </w:t>
      </w:r>
      <w:r w:rsidRPr="00A85390">
        <w:rPr>
          <w:rFonts w:ascii="Times New Roman" w:hAnsi="Times New Roman" w:cs="Times New Roman"/>
          <w:bCs/>
          <w:sz w:val="21"/>
          <w:szCs w:val="21"/>
        </w:rPr>
        <w:t>da Lei Federal n.º 14.133/2021.</w:t>
      </w:r>
    </w:p>
    <w:p w14:paraId="3222C46B" w14:textId="7AD5F85D" w:rsidR="001808F9" w:rsidRPr="00A85390" w:rsidRDefault="001808F9" w:rsidP="00983BD4">
      <w:pPr>
        <w:tabs>
          <w:tab w:val="left" w:pos="1134"/>
        </w:tabs>
        <w:spacing w:line="276" w:lineRule="auto"/>
        <w:ind w:leftChars="0" w:left="0" w:firstLineChars="0" w:firstLine="0"/>
        <w:jc w:val="both"/>
        <w:rPr>
          <w:rFonts w:ascii="Times New Roman" w:hAnsi="Times New Roman" w:cs="Times New Roman"/>
          <w:b/>
          <w:sz w:val="16"/>
          <w:szCs w:val="16"/>
          <w:u w:val="single"/>
        </w:rPr>
      </w:pPr>
    </w:p>
    <w:p w14:paraId="537B70E0" w14:textId="0BFED1BA" w:rsidR="001808F9" w:rsidRPr="00FE6795" w:rsidRDefault="001808F9" w:rsidP="00983BD4">
      <w:pPr>
        <w:tabs>
          <w:tab w:val="left" w:pos="1134"/>
        </w:tabs>
        <w:spacing w:line="276" w:lineRule="auto"/>
        <w:ind w:leftChars="0" w:left="2" w:hanging="2"/>
        <w:jc w:val="both"/>
        <w:rPr>
          <w:rFonts w:ascii="Times New Roman" w:hAnsi="Times New Roman" w:cs="Times New Roman"/>
          <w:b/>
          <w:sz w:val="21"/>
          <w:szCs w:val="21"/>
          <w:u w:val="single"/>
        </w:rPr>
      </w:pPr>
      <w:r w:rsidRPr="00FE6795">
        <w:rPr>
          <w:rFonts w:ascii="Times New Roman" w:hAnsi="Times New Roman" w:cs="Times New Roman"/>
          <w:b/>
          <w:sz w:val="21"/>
          <w:szCs w:val="21"/>
          <w:u w:val="single"/>
        </w:rPr>
        <w:t>20. DAS HIPÓTESES DE CANCELAMENTO DA ATA:</w:t>
      </w:r>
    </w:p>
    <w:p w14:paraId="289FDE77" w14:textId="31FAA074" w:rsidR="001808F9" w:rsidRPr="00A85390" w:rsidRDefault="001808F9"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20.1. Registro de determinado preço poderá ser cancelado, nas seguintes hipóteses:</w:t>
      </w:r>
    </w:p>
    <w:p w14:paraId="18263F1E" w14:textId="77777777" w:rsidR="001808F9" w:rsidRPr="00A85390" w:rsidRDefault="001808F9"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a) quando o fornecedor não cumprir as obrigações constantes dessa Ata de Registro de Preços;</w:t>
      </w:r>
    </w:p>
    <w:p w14:paraId="3492700B" w14:textId="49662995" w:rsidR="001808F9" w:rsidRPr="00A85390" w:rsidRDefault="001808F9"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b) quando o fornecedor não assinar o contrato quando convocado para tal, sem justificativa aceitável;</w:t>
      </w:r>
    </w:p>
    <w:p w14:paraId="09038148" w14:textId="52175D4D" w:rsidR="001808F9" w:rsidRPr="00A85390" w:rsidRDefault="001808F9"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c) quando o fornecedor não retirar o pedido de empenho, no prazo estabelecido, sem justificativa aceitável;</w:t>
      </w:r>
    </w:p>
    <w:p w14:paraId="584FC97D" w14:textId="2BD4558B" w:rsidR="001808F9" w:rsidRPr="00A85390" w:rsidRDefault="001808F9"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d) quando o fornecedor não aceitar reduzir o seu preço registrado se esse se tornar superior ao praticado no mercado;</w:t>
      </w:r>
    </w:p>
    <w:p w14:paraId="354F35E9" w14:textId="62B553BE" w:rsidR="001808F9" w:rsidRPr="00A85390" w:rsidRDefault="001808F9"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e) quando o fornecedor solicitar o cancelamento por escrito, comprovando estar impossibilitado de cumprir as exigências desta Ata de Registro de Preços por fato superveniente, decorrentes de caso fortuito ou força maior;</w:t>
      </w:r>
    </w:p>
    <w:p w14:paraId="7DA6012A" w14:textId="3696AE9F" w:rsidR="001808F9" w:rsidRPr="00A85390" w:rsidRDefault="001808F9"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20.2. A comunicação do cancelamento do preço registrado, nos casos previstos nas alíneas “a)” a “e)”, será formalizado em processo próprio e comunicada por correspondência, assegurado o contraditório e a ampla defesa no prazo de 5 (cinco) dias úteis.</w:t>
      </w:r>
    </w:p>
    <w:p w14:paraId="4DB5CF5F" w14:textId="52E13F89" w:rsidR="001808F9" w:rsidRPr="00A85390" w:rsidRDefault="001808F9" w:rsidP="00983BD4">
      <w:pPr>
        <w:tabs>
          <w:tab w:val="left" w:pos="1134"/>
        </w:tabs>
        <w:spacing w:line="276" w:lineRule="auto"/>
        <w:ind w:leftChars="0" w:left="2" w:hanging="2"/>
        <w:jc w:val="both"/>
        <w:rPr>
          <w:rFonts w:ascii="Times New Roman" w:hAnsi="Times New Roman" w:cs="Times New Roman"/>
          <w:bCs/>
          <w:sz w:val="16"/>
          <w:szCs w:val="16"/>
        </w:rPr>
      </w:pPr>
    </w:p>
    <w:p w14:paraId="37AB03FA" w14:textId="7140DD1B" w:rsidR="001808F9" w:rsidRPr="00FE6795" w:rsidRDefault="001808F9" w:rsidP="00983BD4">
      <w:pPr>
        <w:tabs>
          <w:tab w:val="left" w:pos="1134"/>
        </w:tabs>
        <w:spacing w:line="276" w:lineRule="auto"/>
        <w:ind w:leftChars="0" w:left="2" w:hanging="2"/>
        <w:jc w:val="both"/>
        <w:rPr>
          <w:rFonts w:ascii="Times New Roman" w:hAnsi="Times New Roman" w:cs="Times New Roman"/>
          <w:b/>
          <w:sz w:val="21"/>
          <w:szCs w:val="21"/>
          <w:u w:val="single"/>
        </w:rPr>
      </w:pPr>
      <w:r w:rsidRPr="00FE6795">
        <w:rPr>
          <w:rFonts w:ascii="Times New Roman" w:hAnsi="Times New Roman" w:cs="Times New Roman"/>
          <w:b/>
          <w:sz w:val="21"/>
          <w:szCs w:val="21"/>
          <w:u w:val="single"/>
        </w:rPr>
        <w:t>21. DAS CONDIÇÕES PARA ALTERAÇÃO DOS PREÇOS REGISTRADOS:</w:t>
      </w:r>
    </w:p>
    <w:p w14:paraId="51187400" w14:textId="74EEB7C2" w:rsidR="001808F9" w:rsidRPr="00A85390" w:rsidRDefault="001808F9"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21.1. Os preços poderão ser alterados, na forma de reajuste em sentido estrito, para a manutenção do equilíbrio econômico-financeiro consistente na aplicação do índice de correção monetária previsto nesse edital, que deve retratar a variação efetiva do custo de produção, admitida a adoção de índices específicos ou setoriais, observado o princípio da anualidade.</w:t>
      </w:r>
    </w:p>
    <w:p w14:paraId="2009CE91" w14:textId="5F6EB63D" w:rsidR="001808F9" w:rsidRPr="00A85390" w:rsidRDefault="001808F9"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21.2. Os preços registrados poderão ser reequilibrados, desde que haja o convencimento do fiscal com base na documentação apresentada pela contratada, sob pena de indeferimento do pedido.</w:t>
      </w:r>
    </w:p>
    <w:p w14:paraId="33466712" w14:textId="21B29ACF" w:rsidR="001808F9" w:rsidRPr="00A85390" w:rsidRDefault="001808F9"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21.3. </w:t>
      </w:r>
      <w:r w:rsidR="003744A6" w:rsidRPr="00A85390">
        <w:rPr>
          <w:rFonts w:ascii="Times New Roman" w:hAnsi="Times New Roman" w:cs="Times New Roman"/>
          <w:bCs/>
          <w:sz w:val="21"/>
          <w:szCs w:val="21"/>
        </w:rPr>
        <w:t>A resposta aos pedidos de revisão dos custos da ata deverá</w:t>
      </w:r>
      <w:r w:rsidRPr="00A85390">
        <w:rPr>
          <w:rFonts w:ascii="Times New Roman" w:hAnsi="Times New Roman" w:cs="Times New Roman"/>
          <w:bCs/>
          <w:sz w:val="21"/>
          <w:szCs w:val="21"/>
        </w:rPr>
        <w:t xml:space="preserve"> ser feita em até 15 (quinze) dias.</w:t>
      </w:r>
    </w:p>
    <w:p w14:paraId="1345AD7E" w14:textId="765768EF" w:rsidR="001808F9" w:rsidRPr="00A85390" w:rsidRDefault="001808F9"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21.4. 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w:t>
      </w:r>
    </w:p>
    <w:p w14:paraId="4D182808" w14:textId="2C086C4F" w:rsidR="001808F9" w:rsidRPr="00A85390" w:rsidRDefault="001808F9"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21.5. No caso d</w:t>
      </w:r>
      <w:r w:rsidR="00A85390">
        <w:rPr>
          <w:rFonts w:ascii="Times New Roman" w:hAnsi="Times New Roman" w:cs="Times New Roman"/>
          <w:bCs/>
          <w:sz w:val="21"/>
          <w:szCs w:val="21"/>
        </w:rPr>
        <w:t xml:space="preserve">e </w:t>
      </w:r>
      <w:r w:rsidR="00E031A9" w:rsidRPr="00A85390">
        <w:rPr>
          <w:rFonts w:ascii="Times New Roman" w:hAnsi="Times New Roman" w:cs="Times New Roman"/>
          <w:bCs/>
          <w:sz w:val="21"/>
          <w:szCs w:val="21"/>
        </w:rPr>
        <w:t>o</w:t>
      </w:r>
      <w:r w:rsidRPr="00A85390">
        <w:rPr>
          <w:rFonts w:ascii="Times New Roman" w:hAnsi="Times New Roman" w:cs="Times New Roman"/>
          <w:bCs/>
          <w:sz w:val="21"/>
          <w:szCs w:val="21"/>
        </w:rPr>
        <w:t xml:space="preserve"> preço revisado ficar maior que do segundo colocado, será negada revisão e reclassificada ata de registro.</w:t>
      </w:r>
    </w:p>
    <w:p w14:paraId="633AA73F" w14:textId="77777777" w:rsidR="001808F9" w:rsidRPr="00A85390" w:rsidRDefault="001808F9" w:rsidP="00983BD4">
      <w:pPr>
        <w:tabs>
          <w:tab w:val="left" w:pos="1134"/>
        </w:tabs>
        <w:spacing w:line="276" w:lineRule="auto"/>
        <w:ind w:leftChars="0" w:left="2" w:hanging="2"/>
        <w:jc w:val="both"/>
        <w:rPr>
          <w:rFonts w:ascii="Times New Roman" w:hAnsi="Times New Roman" w:cs="Times New Roman"/>
          <w:bCs/>
          <w:sz w:val="16"/>
          <w:szCs w:val="16"/>
        </w:rPr>
      </w:pPr>
    </w:p>
    <w:p w14:paraId="385065BA" w14:textId="77777777" w:rsidR="00EE4A08" w:rsidRPr="00FE6795" w:rsidRDefault="00EE4A08" w:rsidP="00983BD4">
      <w:pPr>
        <w:widowControl w:val="0"/>
        <w:pBdr>
          <w:top w:val="nil"/>
          <w:left w:val="nil"/>
          <w:bottom w:val="nil"/>
          <w:right w:val="nil"/>
          <w:between w:val="nil"/>
        </w:pBdr>
        <w:tabs>
          <w:tab w:val="left" w:pos="827"/>
        </w:tabs>
        <w:spacing w:line="276" w:lineRule="auto"/>
        <w:ind w:left="0" w:right="-2" w:hanging="2"/>
        <w:jc w:val="both"/>
        <w:rPr>
          <w:rFonts w:ascii="Times New Roman" w:hAnsi="Times New Roman" w:cs="Times New Roman"/>
          <w:sz w:val="21"/>
          <w:szCs w:val="21"/>
          <w:u w:val="single"/>
        </w:rPr>
      </w:pPr>
      <w:r w:rsidRPr="00FE6795">
        <w:rPr>
          <w:rFonts w:ascii="Times New Roman" w:hAnsi="Times New Roman" w:cs="Times New Roman"/>
          <w:b/>
          <w:sz w:val="21"/>
          <w:szCs w:val="21"/>
          <w:u w:val="single"/>
        </w:rPr>
        <w:t>18. FORMALIZAÇÃO DO CADASTRO RESERVA:</w:t>
      </w:r>
    </w:p>
    <w:p w14:paraId="7F5B51C1" w14:textId="77777777" w:rsidR="00EE4A08" w:rsidRPr="00A85390" w:rsidRDefault="00EE4A08" w:rsidP="00983BD4">
      <w:pPr>
        <w:widowControl w:val="0"/>
        <w:pBdr>
          <w:top w:val="nil"/>
          <w:left w:val="nil"/>
          <w:bottom w:val="nil"/>
          <w:right w:val="nil"/>
          <w:between w:val="nil"/>
        </w:pBdr>
        <w:tabs>
          <w:tab w:val="left" w:pos="827"/>
        </w:tabs>
        <w:spacing w:line="276" w:lineRule="auto"/>
        <w:ind w:left="0" w:right="-2" w:hanging="2"/>
        <w:jc w:val="both"/>
        <w:rPr>
          <w:rFonts w:ascii="Times New Roman" w:hAnsi="Times New Roman" w:cs="Times New Roman"/>
          <w:bCs/>
          <w:sz w:val="21"/>
          <w:szCs w:val="21"/>
        </w:rPr>
      </w:pPr>
      <w:r w:rsidRPr="00A85390">
        <w:rPr>
          <w:rFonts w:ascii="Times New Roman" w:hAnsi="Times New Roman" w:cs="Times New Roman"/>
          <w:bCs/>
          <w:sz w:val="21"/>
          <w:szCs w:val="21"/>
        </w:rPr>
        <w:t>18.1. Será incluído na ata, na forma de anexo, o registro de até 3 (três) fornecedores como cadastro reserva:</w:t>
      </w:r>
    </w:p>
    <w:p w14:paraId="6D5C5A5D" w14:textId="77777777" w:rsidR="00EE4A08" w:rsidRPr="00A85390" w:rsidRDefault="00EE4A08" w:rsidP="00983BD4">
      <w:pPr>
        <w:widowControl w:val="0"/>
        <w:pBdr>
          <w:top w:val="nil"/>
          <w:left w:val="nil"/>
          <w:bottom w:val="nil"/>
          <w:right w:val="nil"/>
          <w:between w:val="nil"/>
        </w:pBdr>
        <w:tabs>
          <w:tab w:val="left" w:pos="827"/>
        </w:tabs>
        <w:spacing w:line="276" w:lineRule="auto"/>
        <w:ind w:left="0" w:righ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a) dos licitantes ou dos fornecedores que aceitarem cotar os bens, as obras ou os serviços com preços iguais aos do adjudicatário, observada a classificação na licitação; </w:t>
      </w:r>
    </w:p>
    <w:p w14:paraId="0B03885E" w14:textId="77777777" w:rsidR="00EE4A08" w:rsidRPr="00FE6795" w:rsidRDefault="00EE4A08" w:rsidP="00983BD4">
      <w:pPr>
        <w:widowControl w:val="0"/>
        <w:pBdr>
          <w:top w:val="nil"/>
          <w:left w:val="nil"/>
          <w:bottom w:val="nil"/>
          <w:right w:val="nil"/>
          <w:between w:val="nil"/>
        </w:pBdr>
        <w:tabs>
          <w:tab w:val="left" w:pos="827"/>
        </w:tabs>
        <w:spacing w:line="276" w:lineRule="auto"/>
        <w:ind w:left="0" w:right="-2" w:hanging="2"/>
        <w:jc w:val="both"/>
        <w:rPr>
          <w:rFonts w:ascii="Times New Roman" w:hAnsi="Times New Roman" w:cs="Times New Roman"/>
          <w:sz w:val="21"/>
          <w:szCs w:val="21"/>
        </w:rPr>
      </w:pPr>
      <w:r w:rsidRPr="00A85390">
        <w:rPr>
          <w:rFonts w:ascii="Times New Roman" w:hAnsi="Times New Roman" w:cs="Times New Roman"/>
          <w:bCs/>
          <w:sz w:val="21"/>
          <w:szCs w:val="21"/>
        </w:rPr>
        <w:t>OBS: a solicitação para registro dos licitantes que aceitarem cotar o objeto com preço igual ao do adjudicatário será feita até o 5º (quinto) colocado no ranking de preços do pregão, sendo que esses terão o prazo de 10 (dez) minutos para sua</w:t>
      </w:r>
      <w:r w:rsidRPr="00FE6795">
        <w:rPr>
          <w:rFonts w:ascii="Times New Roman" w:hAnsi="Times New Roman" w:cs="Times New Roman"/>
          <w:sz w:val="21"/>
          <w:szCs w:val="21"/>
        </w:rPr>
        <w:t xml:space="preserve"> resposta, conforme Decreto Municipal nº 04/2025.</w:t>
      </w:r>
    </w:p>
    <w:p w14:paraId="219324E3" w14:textId="77777777" w:rsidR="00EE4A08" w:rsidRPr="00A85390" w:rsidRDefault="00EE4A08" w:rsidP="00983BD4">
      <w:pPr>
        <w:widowControl w:val="0"/>
        <w:pBdr>
          <w:top w:val="nil"/>
          <w:left w:val="nil"/>
          <w:bottom w:val="nil"/>
          <w:right w:val="nil"/>
          <w:between w:val="nil"/>
        </w:pBdr>
        <w:tabs>
          <w:tab w:val="left" w:pos="827"/>
        </w:tabs>
        <w:spacing w:line="276" w:lineRule="auto"/>
        <w:ind w:left="0" w:right="-2" w:hanging="2"/>
        <w:jc w:val="both"/>
        <w:rPr>
          <w:rFonts w:ascii="Times New Roman" w:hAnsi="Times New Roman" w:cs="Times New Roman"/>
          <w:bCs/>
          <w:sz w:val="21"/>
          <w:szCs w:val="21"/>
        </w:rPr>
      </w:pPr>
      <w:r w:rsidRPr="00A85390">
        <w:rPr>
          <w:rFonts w:ascii="Times New Roman" w:hAnsi="Times New Roman" w:cs="Times New Roman"/>
          <w:bCs/>
          <w:sz w:val="21"/>
          <w:szCs w:val="21"/>
        </w:rPr>
        <w:t>OBS: Após a resposta dos licitantes ao questionamento, serão registrados na ata de registro de preços os 3 (três) primeiros colocados, por ordem de classificação e de menor valor.</w:t>
      </w:r>
    </w:p>
    <w:p w14:paraId="24FAEEC9" w14:textId="77777777" w:rsidR="00EE4A08" w:rsidRPr="00A85390" w:rsidRDefault="00EE4A08" w:rsidP="00983BD4">
      <w:pPr>
        <w:widowControl w:val="0"/>
        <w:pBdr>
          <w:top w:val="nil"/>
          <w:left w:val="nil"/>
          <w:bottom w:val="nil"/>
          <w:right w:val="nil"/>
          <w:between w:val="nil"/>
        </w:pBdr>
        <w:tabs>
          <w:tab w:val="left" w:pos="827"/>
        </w:tabs>
        <w:spacing w:line="276" w:lineRule="auto"/>
        <w:ind w:left="0" w:right="-2" w:hanging="2"/>
        <w:jc w:val="both"/>
        <w:rPr>
          <w:rFonts w:ascii="Times New Roman" w:hAnsi="Times New Roman" w:cs="Times New Roman"/>
          <w:bCs/>
          <w:sz w:val="21"/>
          <w:szCs w:val="21"/>
        </w:rPr>
      </w:pPr>
      <w:r w:rsidRPr="00A85390">
        <w:rPr>
          <w:rFonts w:ascii="Times New Roman" w:hAnsi="Times New Roman" w:cs="Times New Roman"/>
          <w:bCs/>
          <w:sz w:val="21"/>
          <w:szCs w:val="21"/>
        </w:rPr>
        <w:t>b) dos licitantes ou dos fornecedores que mantiverem sua proposta original.</w:t>
      </w:r>
    </w:p>
    <w:p w14:paraId="49A75216" w14:textId="77777777" w:rsidR="00EE4A08" w:rsidRPr="00A85390" w:rsidRDefault="00EE4A08" w:rsidP="00983BD4">
      <w:pPr>
        <w:widowControl w:val="0"/>
        <w:pBdr>
          <w:top w:val="nil"/>
          <w:left w:val="nil"/>
          <w:bottom w:val="nil"/>
          <w:right w:val="nil"/>
          <w:between w:val="nil"/>
        </w:pBdr>
        <w:tabs>
          <w:tab w:val="left" w:pos="827"/>
        </w:tabs>
        <w:spacing w:line="276" w:lineRule="auto"/>
        <w:ind w:left="0" w:right="-2" w:hanging="2"/>
        <w:jc w:val="both"/>
        <w:rPr>
          <w:rFonts w:ascii="Times New Roman" w:hAnsi="Times New Roman" w:cs="Times New Roman"/>
          <w:bCs/>
          <w:sz w:val="21"/>
          <w:szCs w:val="21"/>
        </w:rPr>
      </w:pPr>
      <w:r w:rsidRPr="00A85390">
        <w:rPr>
          <w:rFonts w:ascii="Times New Roman" w:hAnsi="Times New Roman" w:cs="Times New Roman"/>
          <w:bCs/>
          <w:sz w:val="21"/>
          <w:szCs w:val="21"/>
        </w:rPr>
        <w:t>18.2. será respeitada, nas contratações, a ordem de classificação dos licitantes ou fornecedores registrados na ata.</w:t>
      </w:r>
    </w:p>
    <w:p w14:paraId="4ED46B0D" w14:textId="77777777" w:rsidR="009338ED" w:rsidRDefault="009338ED" w:rsidP="00983BD4">
      <w:pPr>
        <w:widowControl w:val="0"/>
        <w:pBdr>
          <w:top w:val="nil"/>
          <w:left w:val="nil"/>
          <w:bottom w:val="nil"/>
          <w:right w:val="nil"/>
          <w:between w:val="nil"/>
        </w:pBdr>
        <w:tabs>
          <w:tab w:val="left" w:pos="827"/>
        </w:tabs>
        <w:spacing w:line="276" w:lineRule="auto"/>
        <w:ind w:left="0" w:right="-2" w:hanging="2"/>
        <w:jc w:val="both"/>
        <w:rPr>
          <w:rFonts w:ascii="Times New Roman" w:hAnsi="Times New Roman" w:cs="Times New Roman"/>
          <w:bCs/>
          <w:sz w:val="21"/>
          <w:szCs w:val="21"/>
        </w:rPr>
      </w:pPr>
    </w:p>
    <w:p w14:paraId="3304F142" w14:textId="451ED94B" w:rsidR="00EE4A08" w:rsidRPr="00A85390" w:rsidRDefault="00EE4A08" w:rsidP="00983BD4">
      <w:pPr>
        <w:widowControl w:val="0"/>
        <w:pBdr>
          <w:top w:val="nil"/>
          <w:left w:val="nil"/>
          <w:bottom w:val="nil"/>
          <w:right w:val="nil"/>
          <w:between w:val="nil"/>
        </w:pBdr>
        <w:tabs>
          <w:tab w:val="left" w:pos="827"/>
        </w:tabs>
        <w:spacing w:line="276" w:lineRule="auto"/>
        <w:ind w:left="0" w:right="-2" w:hanging="2"/>
        <w:jc w:val="both"/>
        <w:rPr>
          <w:rFonts w:ascii="Times New Roman" w:hAnsi="Times New Roman" w:cs="Times New Roman"/>
          <w:bCs/>
          <w:sz w:val="21"/>
          <w:szCs w:val="21"/>
        </w:rPr>
      </w:pPr>
      <w:r w:rsidRPr="00A85390">
        <w:rPr>
          <w:rFonts w:ascii="Times New Roman" w:hAnsi="Times New Roman" w:cs="Times New Roman"/>
          <w:bCs/>
          <w:sz w:val="21"/>
          <w:szCs w:val="21"/>
        </w:rPr>
        <w:t>18.3. O registro a que se refere o item 1</w:t>
      </w:r>
      <w:r w:rsidR="00E2053F">
        <w:rPr>
          <w:rFonts w:ascii="Times New Roman" w:hAnsi="Times New Roman" w:cs="Times New Roman"/>
          <w:bCs/>
          <w:sz w:val="21"/>
          <w:szCs w:val="21"/>
        </w:rPr>
        <w:t>8</w:t>
      </w:r>
      <w:r w:rsidRPr="00A85390">
        <w:rPr>
          <w:rFonts w:ascii="Times New Roman" w:hAnsi="Times New Roman" w:cs="Times New Roman"/>
          <w:bCs/>
          <w:sz w:val="21"/>
          <w:szCs w:val="21"/>
        </w:rPr>
        <w:t>.1 tem por objetivo a formação de cadastro de reserva, para o caso de impossibilidade de atendimento pelo signatário da ata.</w:t>
      </w:r>
    </w:p>
    <w:p w14:paraId="5FA82D98" w14:textId="54FBE104" w:rsidR="00EE4A08" w:rsidRPr="00A85390" w:rsidRDefault="00EE4A08" w:rsidP="00983BD4">
      <w:pPr>
        <w:widowControl w:val="0"/>
        <w:pBdr>
          <w:top w:val="nil"/>
          <w:left w:val="nil"/>
          <w:bottom w:val="nil"/>
          <w:right w:val="nil"/>
          <w:between w:val="nil"/>
        </w:pBdr>
        <w:tabs>
          <w:tab w:val="left" w:pos="827"/>
        </w:tabs>
        <w:spacing w:line="276" w:lineRule="auto"/>
        <w:ind w:left="0" w:righ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18.4. Para fins da ordem de classificação, os licitantes ou fornecedores de que trata a alínea “a” do item 19.1 antecederão aqueles de que trata a alínea “b” do referido item. </w:t>
      </w:r>
    </w:p>
    <w:p w14:paraId="4F86C289" w14:textId="77777777" w:rsidR="003A5D4C" w:rsidRPr="00FE6795" w:rsidRDefault="003A5D4C" w:rsidP="00983BD4">
      <w:pPr>
        <w:tabs>
          <w:tab w:val="left" w:pos="1134"/>
        </w:tabs>
        <w:spacing w:line="276" w:lineRule="auto"/>
        <w:ind w:leftChars="0" w:left="2" w:hanging="2"/>
        <w:jc w:val="both"/>
        <w:rPr>
          <w:rFonts w:ascii="Times New Roman" w:hAnsi="Times New Roman" w:cs="Times New Roman"/>
          <w:b/>
          <w:sz w:val="21"/>
          <w:szCs w:val="21"/>
          <w:u w:val="single"/>
        </w:rPr>
      </w:pPr>
    </w:p>
    <w:p w14:paraId="7AAFC44F" w14:textId="69FCF86B" w:rsidR="007A5366" w:rsidRPr="00FE6795" w:rsidRDefault="00E2053F" w:rsidP="00983BD4">
      <w:pPr>
        <w:tabs>
          <w:tab w:val="left" w:pos="1134"/>
        </w:tabs>
        <w:spacing w:line="276" w:lineRule="auto"/>
        <w:ind w:leftChars="0" w:left="2" w:hanging="2"/>
        <w:jc w:val="both"/>
        <w:rPr>
          <w:rFonts w:ascii="Times New Roman" w:hAnsi="Times New Roman" w:cs="Times New Roman"/>
          <w:sz w:val="21"/>
          <w:szCs w:val="21"/>
          <w:u w:val="single"/>
        </w:rPr>
      </w:pPr>
      <w:r>
        <w:rPr>
          <w:rFonts w:ascii="Times New Roman" w:hAnsi="Times New Roman" w:cs="Times New Roman"/>
          <w:b/>
          <w:sz w:val="21"/>
          <w:szCs w:val="21"/>
          <w:u w:val="single"/>
        </w:rPr>
        <w:t>19</w:t>
      </w:r>
      <w:r w:rsidR="006B0EED" w:rsidRPr="00FE6795">
        <w:rPr>
          <w:rFonts w:ascii="Times New Roman" w:hAnsi="Times New Roman" w:cs="Times New Roman"/>
          <w:b/>
          <w:sz w:val="21"/>
          <w:szCs w:val="21"/>
          <w:u w:val="single"/>
        </w:rPr>
        <w:t>. DAS DISPOSIÇÕES GERAIS:</w:t>
      </w:r>
    </w:p>
    <w:p w14:paraId="440B0BF3" w14:textId="401DFB7D" w:rsidR="007A5366" w:rsidRPr="00A85390" w:rsidRDefault="00E2053F" w:rsidP="00983BD4">
      <w:pPr>
        <w:spacing w:line="276" w:lineRule="auto"/>
        <w:ind w:leftChars="0" w:left="2" w:hanging="2"/>
        <w:jc w:val="both"/>
        <w:rPr>
          <w:rFonts w:ascii="Times New Roman" w:hAnsi="Times New Roman" w:cs="Times New Roman"/>
          <w:bCs/>
          <w:sz w:val="21"/>
          <w:szCs w:val="21"/>
        </w:rPr>
      </w:pPr>
      <w:r>
        <w:rPr>
          <w:rFonts w:ascii="Times New Roman" w:hAnsi="Times New Roman" w:cs="Times New Roman"/>
          <w:bCs/>
          <w:sz w:val="21"/>
          <w:szCs w:val="21"/>
        </w:rPr>
        <w:t>19</w:t>
      </w:r>
      <w:r w:rsidR="006B0EED" w:rsidRPr="00A85390">
        <w:rPr>
          <w:rFonts w:ascii="Times New Roman" w:hAnsi="Times New Roman" w:cs="Times New Roman"/>
          <w:bCs/>
          <w:sz w:val="21"/>
          <w:szCs w:val="21"/>
        </w:rPr>
        <w:t>.1. Quaisquer informações ou dúvidas de ordem técnica, bem como aquelas decorrentes de interpretação do edital, deverão ser solicitadas por escrito, ao Município de Palmitinho, setor de Licitações e Contratos, sito na Rua Santos Dumont</w:t>
      </w:r>
      <w:r>
        <w:rPr>
          <w:rFonts w:ascii="Times New Roman" w:hAnsi="Times New Roman" w:cs="Times New Roman"/>
          <w:bCs/>
          <w:sz w:val="21"/>
          <w:szCs w:val="21"/>
        </w:rPr>
        <w:t>, o</w:t>
      </w:r>
      <w:r w:rsidR="006B0EED" w:rsidRPr="00A85390">
        <w:rPr>
          <w:rFonts w:ascii="Times New Roman" w:hAnsi="Times New Roman" w:cs="Times New Roman"/>
          <w:bCs/>
          <w:sz w:val="21"/>
          <w:szCs w:val="21"/>
        </w:rPr>
        <w:t>u pelo telefone (55) 3791-1123 ramal 216, no horário compreendido entre as 07:30h/11:30 e 13:00/17:00h.</w:t>
      </w:r>
    </w:p>
    <w:p w14:paraId="76D64FDA" w14:textId="5945B5C9" w:rsidR="007A5366" w:rsidRPr="00A85390" w:rsidRDefault="00E2053F" w:rsidP="00983BD4">
      <w:pPr>
        <w:spacing w:line="276" w:lineRule="auto"/>
        <w:ind w:leftChars="0" w:left="2" w:hanging="2"/>
        <w:jc w:val="both"/>
        <w:rPr>
          <w:rFonts w:ascii="Times New Roman" w:hAnsi="Times New Roman" w:cs="Times New Roman"/>
          <w:bCs/>
          <w:sz w:val="21"/>
          <w:szCs w:val="21"/>
        </w:rPr>
      </w:pPr>
      <w:r>
        <w:rPr>
          <w:rFonts w:ascii="Times New Roman" w:hAnsi="Times New Roman" w:cs="Times New Roman"/>
          <w:bCs/>
          <w:sz w:val="21"/>
          <w:szCs w:val="21"/>
        </w:rPr>
        <w:t>19</w:t>
      </w:r>
      <w:r w:rsidR="006B0EED" w:rsidRPr="00A85390">
        <w:rPr>
          <w:rFonts w:ascii="Times New Roman" w:hAnsi="Times New Roman" w:cs="Times New Roman"/>
          <w:bCs/>
          <w:sz w:val="21"/>
          <w:szCs w:val="21"/>
        </w:rPr>
        <w:t>.2. Os pedidos de esclarecimentos referentes ao processo licitatório e os pedidos de impugnações poderão ser enviados ao pregoeiro, até três dias úteis anteriores à data fixada para abertura da sessão pública, esses serão recebidos no e-mail: licitacoes@palmitinho.rs.gov.br</w:t>
      </w:r>
    </w:p>
    <w:p w14:paraId="16C25196" w14:textId="3CFCE8CF" w:rsidR="007A5366" w:rsidRPr="00A85390" w:rsidRDefault="00E2053F" w:rsidP="00983BD4">
      <w:pPr>
        <w:tabs>
          <w:tab w:val="left" w:pos="1134"/>
        </w:tabs>
        <w:spacing w:line="276" w:lineRule="auto"/>
        <w:ind w:leftChars="0" w:left="2" w:hanging="2"/>
        <w:jc w:val="both"/>
        <w:rPr>
          <w:rFonts w:ascii="Times New Roman" w:hAnsi="Times New Roman" w:cs="Times New Roman"/>
          <w:bCs/>
          <w:sz w:val="21"/>
          <w:szCs w:val="21"/>
        </w:rPr>
      </w:pPr>
      <w:r>
        <w:rPr>
          <w:rFonts w:ascii="Times New Roman" w:hAnsi="Times New Roman" w:cs="Times New Roman"/>
          <w:bCs/>
          <w:sz w:val="21"/>
          <w:szCs w:val="21"/>
        </w:rPr>
        <w:t>19</w:t>
      </w:r>
      <w:r w:rsidR="006B0EED" w:rsidRPr="00A85390">
        <w:rPr>
          <w:rFonts w:ascii="Times New Roman" w:hAnsi="Times New Roman" w:cs="Times New Roman"/>
          <w:bCs/>
          <w:sz w:val="21"/>
          <w:szCs w:val="21"/>
        </w:rPr>
        <w:t xml:space="preserve">.3. As impugnações recebidas e respectivas respostas serão publicadas no site municipal: </w:t>
      </w:r>
      <w:hyperlink r:id="rId9">
        <w:r w:rsidR="006B0EED" w:rsidRPr="00A85390">
          <w:rPr>
            <w:rFonts w:ascii="Times New Roman" w:hAnsi="Times New Roman" w:cs="Times New Roman"/>
            <w:bCs/>
            <w:color w:val="0563C1"/>
            <w:sz w:val="21"/>
            <w:szCs w:val="21"/>
            <w:u w:val="single"/>
          </w:rPr>
          <w:t>https://palmitinho.atende.net</w:t>
        </w:r>
      </w:hyperlink>
      <w:r w:rsidR="005C1D25" w:rsidRPr="00A85390">
        <w:rPr>
          <w:rFonts w:ascii="Times New Roman" w:hAnsi="Times New Roman" w:cs="Times New Roman"/>
          <w:bCs/>
          <w:color w:val="0563C1"/>
          <w:sz w:val="21"/>
          <w:szCs w:val="21"/>
          <w:u w:val="single"/>
        </w:rPr>
        <w:t>.</w:t>
      </w:r>
    </w:p>
    <w:p w14:paraId="37C0B6D8" w14:textId="1358C911" w:rsidR="007A5366" w:rsidRPr="00A85390" w:rsidRDefault="00E2053F" w:rsidP="00983BD4">
      <w:pPr>
        <w:tabs>
          <w:tab w:val="left" w:pos="1134"/>
        </w:tabs>
        <w:spacing w:line="276" w:lineRule="auto"/>
        <w:ind w:leftChars="0" w:left="2" w:hanging="2"/>
        <w:jc w:val="both"/>
        <w:rPr>
          <w:rFonts w:ascii="Times New Roman" w:hAnsi="Times New Roman" w:cs="Times New Roman"/>
          <w:bCs/>
          <w:sz w:val="21"/>
          <w:szCs w:val="21"/>
        </w:rPr>
      </w:pPr>
      <w:r>
        <w:rPr>
          <w:rFonts w:ascii="Times New Roman" w:hAnsi="Times New Roman" w:cs="Times New Roman"/>
          <w:bCs/>
          <w:sz w:val="21"/>
          <w:szCs w:val="21"/>
        </w:rPr>
        <w:t>19</w:t>
      </w:r>
      <w:r w:rsidR="006B0EED" w:rsidRPr="00A85390">
        <w:rPr>
          <w:rFonts w:ascii="Times New Roman" w:hAnsi="Times New Roman" w:cs="Times New Roman"/>
          <w:bCs/>
          <w:sz w:val="21"/>
          <w:szCs w:val="21"/>
        </w:rPr>
        <w:t>.4. Ocorrendo decretação de feriado ou qualquer fato superveniente que impeça a realização de ato do certame na data marcada, a data constante deste edital será transferida automaticamente para o primeiro dia de expediente normal subsequente ao ora fixado.</w:t>
      </w:r>
    </w:p>
    <w:p w14:paraId="03D130EC" w14:textId="102B64C2" w:rsidR="007A5366" w:rsidRPr="00A85390" w:rsidRDefault="00E2053F" w:rsidP="00983BD4">
      <w:pPr>
        <w:tabs>
          <w:tab w:val="left" w:pos="1134"/>
        </w:tabs>
        <w:spacing w:line="276" w:lineRule="auto"/>
        <w:ind w:leftChars="0" w:left="2" w:hanging="2"/>
        <w:jc w:val="both"/>
        <w:rPr>
          <w:rFonts w:ascii="Times New Roman" w:hAnsi="Times New Roman" w:cs="Times New Roman"/>
          <w:bCs/>
          <w:sz w:val="21"/>
          <w:szCs w:val="21"/>
        </w:rPr>
      </w:pPr>
      <w:r>
        <w:rPr>
          <w:rFonts w:ascii="Times New Roman" w:hAnsi="Times New Roman" w:cs="Times New Roman"/>
          <w:bCs/>
          <w:sz w:val="21"/>
          <w:szCs w:val="21"/>
        </w:rPr>
        <w:t>19</w:t>
      </w:r>
      <w:r w:rsidR="003B3C8C" w:rsidRPr="00A85390">
        <w:rPr>
          <w:rFonts w:ascii="Times New Roman" w:hAnsi="Times New Roman" w:cs="Times New Roman"/>
          <w:bCs/>
          <w:sz w:val="21"/>
          <w:szCs w:val="21"/>
        </w:rPr>
        <w:t>.5</w:t>
      </w:r>
      <w:r w:rsidR="006B0EED" w:rsidRPr="00A85390">
        <w:rPr>
          <w:rFonts w:ascii="Times New Roman" w:hAnsi="Times New Roman" w:cs="Times New Roman"/>
          <w:bCs/>
          <w:sz w:val="21"/>
          <w:szCs w:val="21"/>
        </w:rPr>
        <w:t>. A Administração poderá revogar a licitação por razões de interesse público, devendo anulá-la por ilegalidade, em despacho fundamentado, conforme estabelece a Lei Federal nº 14.133/2021.</w:t>
      </w:r>
    </w:p>
    <w:p w14:paraId="7F1607E7" w14:textId="1AF091D4" w:rsidR="003B3C8C" w:rsidRPr="00FE6795" w:rsidRDefault="00E2053F" w:rsidP="00983BD4">
      <w:pPr>
        <w:tabs>
          <w:tab w:val="left" w:pos="284"/>
        </w:tabs>
        <w:spacing w:line="276" w:lineRule="auto"/>
        <w:ind w:leftChars="0" w:left="2" w:hanging="2"/>
        <w:jc w:val="both"/>
        <w:rPr>
          <w:rFonts w:ascii="Times New Roman" w:hAnsi="Times New Roman" w:cs="Times New Roman"/>
          <w:sz w:val="21"/>
          <w:szCs w:val="21"/>
        </w:rPr>
      </w:pPr>
      <w:r>
        <w:rPr>
          <w:rFonts w:ascii="Times New Roman" w:hAnsi="Times New Roman" w:cs="Times New Roman"/>
          <w:bCs/>
          <w:sz w:val="21"/>
          <w:szCs w:val="21"/>
        </w:rPr>
        <w:t>19</w:t>
      </w:r>
      <w:r w:rsidR="006B0EED" w:rsidRPr="00A85390">
        <w:rPr>
          <w:rFonts w:ascii="Times New Roman" w:hAnsi="Times New Roman" w:cs="Times New Roman"/>
          <w:bCs/>
          <w:sz w:val="21"/>
          <w:szCs w:val="21"/>
        </w:rPr>
        <w:t>.</w:t>
      </w:r>
      <w:r w:rsidR="003B3C8C" w:rsidRPr="00A85390">
        <w:rPr>
          <w:rFonts w:ascii="Times New Roman" w:hAnsi="Times New Roman" w:cs="Times New Roman"/>
          <w:bCs/>
          <w:sz w:val="21"/>
          <w:szCs w:val="21"/>
        </w:rPr>
        <w:t>6</w:t>
      </w:r>
      <w:r w:rsidR="006B0EED" w:rsidRPr="00A85390">
        <w:rPr>
          <w:rFonts w:ascii="Times New Roman" w:hAnsi="Times New Roman" w:cs="Times New Roman"/>
          <w:bCs/>
          <w:sz w:val="21"/>
          <w:szCs w:val="21"/>
        </w:rPr>
        <w:t>. Poderá participar deste certame somente pessoas jurídicas, cujo ramo de atividade seja compatível com o objeto da licitação, conforme disposto nos respectivos atos constitutivos, que atenderem a todas as exigências, inclusive quanto à</w:t>
      </w:r>
      <w:r w:rsidR="006B0EED" w:rsidRPr="00FE6795">
        <w:rPr>
          <w:rFonts w:ascii="Times New Roman" w:hAnsi="Times New Roman" w:cs="Times New Roman"/>
          <w:sz w:val="21"/>
          <w:szCs w:val="21"/>
        </w:rPr>
        <w:t xml:space="preserve"> documentação constantes deste edital e seus anexos.</w:t>
      </w:r>
    </w:p>
    <w:p w14:paraId="20A80E63" w14:textId="77777777" w:rsidR="008E4C91" w:rsidRPr="00FE6795" w:rsidRDefault="008E4C91" w:rsidP="00983BD4">
      <w:pPr>
        <w:tabs>
          <w:tab w:val="left" w:pos="284"/>
        </w:tabs>
        <w:spacing w:line="276" w:lineRule="auto"/>
        <w:ind w:leftChars="0" w:left="2" w:hanging="2"/>
        <w:jc w:val="both"/>
        <w:rPr>
          <w:rFonts w:ascii="Times New Roman" w:hAnsi="Times New Roman" w:cs="Times New Roman"/>
          <w:sz w:val="21"/>
          <w:szCs w:val="21"/>
        </w:rPr>
      </w:pPr>
    </w:p>
    <w:p w14:paraId="5BE92FAF" w14:textId="0830BFFB" w:rsidR="007A5366" w:rsidRPr="00FE6795" w:rsidRDefault="00A85390" w:rsidP="00983BD4">
      <w:pPr>
        <w:numPr>
          <w:ilvl w:val="3"/>
          <w:numId w:val="1"/>
        </w:numPr>
        <w:spacing w:line="276" w:lineRule="auto"/>
        <w:ind w:leftChars="0" w:left="2" w:hanging="2"/>
        <w:jc w:val="both"/>
        <w:rPr>
          <w:rFonts w:ascii="Times New Roman" w:hAnsi="Times New Roman" w:cs="Times New Roman"/>
          <w:sz w:val="21"/>
          <w:szCs w:val="21"/>
        </w:rPr>
      </w:pPr>
      <w:r w:rsidRPr="00FE6795">
        <w:rPr>
          <w:rFonts w:ascii="Times New Roman" w:hAnsi="Times New Roman" w:cs="Times New Roman"/>
          <w:b/>
          <w:sz w:val="21"/>
          <w:szCs w:val="21"/>
        </w:rPr>
        <w:t>2</w:t>
      </w:r>
      <w:r w:rsidR="00E2053F">
        <w:rPr>
          <w:rFonts w:ascii="Times New Roman" w:hAnsi="Times New Roman" w:cs="Times New Roman"/>
          <w:b/>
          <w:sz w:val="21"/>
          <w:szCs w:val="21"/>
        </w:rPr>
        <w:t>0</w:t>
      </w:r>
      <w:r>
        <w:rPr>
          <w:rFonts w:ascii="Times New Roman" w:hAnsi="Times New Roman" w:cs="Times New Roman"/>
          <w:b/>
          <w:sz w:val="21"/>
          <w:szCs w:val="21"/>
        </w:rPr>
        <w:t xml:space="preserve">. </w:t>
      </w:r>
      <w:r w:rsidRPr="00FE6795">
        <w:rPr>
          <w:rFonts w:ascii="Times New Roman" w:hAnsi="Times New Roman" w:cs="Times New Roman"/>
          <w:b/>
          <w:sz w:val="21"/>
          <w:szCs w:val="21"/>
        </w:rPr>
        <w:t>INTEGRAM ESTE EDITAL:</w:t>
      </w:r>
    </w:p>
    <w:p w14:paraId="721AA944" w14:textId="5ED5C03D" w:rsidR="00D85A34" w:rsidRPr="00A85390" w:rsidRDefault="003B3C8C" w:rsidP="00983BD4">
      <w:pPr>
        <w:numPr>
          <w:ilvl w:val="3"/>
          <w:numId w:val="1"/>
        </w:numPr>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2</w:t>
      </w:r>
      <w:r w:rsidR="00E2053F">
        <w:rPr>
          <w:rFonts w:ascii="Times New Roman" w:hAnsi="Times New Roman" w:cs="Times New Roman"/>
          <w:bCs/>
          <w:sz w:val="21"/>
          <w:szCs w:val="21"/>
        </w:rPr>
        <w:t>0</w:t>
      </w:r>
      <w:r w:rsidR="00D85A34" w:rsidRPr="00A85390">
        <w:rPr>
          <w:rFonts w:ascii="Times New Roman" w:hAnsi="Times New Roman" w:cs="Times New Roman"/>
          <w:bCs/>
          <w:sz w:val="21"/>
          <w:szCs w:val="21"/>
        </w:rPr>
        <w:t xml:space="preserve">.1. Anexo I: </w:t>
      </w:r>
      <w:r w:rsidRPr="00A85390">
        <w:rPr>
          <w:rFonts w:ascii="Times New Roman" w:hAnsi="Times New Roman" w:cs="Times New Roman"/>
          <w:bCs/>
          <w:sz w:val="21"/>
          <w:szCs w:val="21"/>
        </w:rPr>
        <w:t xml:space="preserve">Descrição dos itens e valor de referência </w:t>
      </w:r>
    </w:p>
    <w:p w14:paraId="7ADBFA60" w14:textId="3E9BE645" w:rsidR="004441E7" w:rsidRPr="00A85390" w:rsidRDefault="003B3C8C" w:rsidP="00983BD4">
      <w:pPr>
        <w:numPr>
          <w:ilvl w:val="3"/>
          <w:numId w:val="1"/>
        </w:numPr>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2</w:t>
      </w:r>
      <w:r w:rsidR="00E2053F">
        <w:rPr>
          <w:rFonts w:ascii="Times New Roman" w:hAnsi="Times New Roman" w:cs="Times New Roman"/>
          <w:bCs/>
          <w:sz w:val="21"/>
          <w:szCs w:val="21"/>
        </w:rPr>
        <w:t>0</w:t>
      </w:r>
      <w:r w:rsidR="004441E7" w:rsidRPr="00A85390">
        <w:rPr>
          <w:rFonts w:ascii="Times New Roman" w:hAnsi="Times New Roman" w:cs="Times New Roman"/>
          <w:bCs/>
          <w:sz w:val="21"/>
          <w:szCs w:val="21"/>
        </w:rPr>
        <w:t xml:space="preserve">.2. Anexo II: </w:t>
      </w:r>
      <w:r w:rsidRPr="00A85390">
        <w:rPr>
          <w:rFonts w:ascii="Times New Roman" w:hAnsi="Times New Roman" w:cs="Times New Roman"/>
          <w:bCs/>
          <w:sz w:val="21"/>
          <w:szCs w:val="21"/>
        </w:rPr>
        <w:t xml:space="preserve">Minuta da Ata de Registro de Preços </w:t>
      </w:r>
    </w:p>
    <w:p w14:paraId="29F78A84" w14:textId="3EAC9F0F" w:rsidR="007A5366" w:rsidRPr="00A85390" w:rsidRDefault="003B3C8C" w:rsidP="00983BD4">
      <w:pPr>
        <w:numPr>
          <w:ilvl w:val="0"/>
          <w:numId w:val="1"/>
        </w:numPr>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2</w:t>
      </w:r>
      <w:r w:rsidR="00E2053F">
        <w:rPr>
          <w:rFonts w:ascii="Times New Roman" w:hAnsi="Times New Roman" w:cs="Times New Roman"/>
          <w:bCs/>
          <w:sz w:val="21"/>
          <w:szCs w:val="21"/>
        </w:rPr>
        <w:t>0</w:t>
      </w:r>
      <w:r w:rsidR="006B0EED" w:rsidRPr="00A85390">
        <w:rPr>
          <w:rFonts w:ascii="Times New Roman" w:hAnsi="Times New Roman" w:cs="Times New Roman"/>
          <w:bCs/>
          <w:sz w:val="21"/>
          <w:szCs w:val="21"/>
        </w:rPr>
        <w:t>.</w:t>
      </w:r>
      <w:r w:rsidR="00E031A9" w:rsidRPr="00A85390">
        <w:rPr>
          <w:rFonts w:ascii="Times New Roman" w:hAnsi="Times New Roman" w:cs="Times New Roman"/>
          <w:bCs/>
          <w:sz w:val="21"/>
          <w:szCs w:val="21"/>
        </w:rPr>
        <w:t>3</w:t>
      </w:r>
      <w:r w:rsidR="006B0EED" w:rsidRPr="00A85390">
        <w:rPr>
          <w:rFonts w:ascii="Times New Roman" w:hAnsi="Times New Roman" w:cs="Times New Roman"/>
          <w:bCs/>
          <w:sz w:val="21"/>
          <w:szCs w:val="21"/>
        </w:rPr>
        <w:t>. Anexo I</w:t>
      </w:r>
      <w:r w:rsidR="00003393" w:rsidRPr="00A85390">
        <w:rPr>
          <w:rFonts w:ascii="Times New Roman" w:hAnsi="Times New Roman" w:cs="Times New Roman"/>
          <w:bCs/>
          <w:sz w:val="21"/>
          <w:szCs w:val="21"/>
        </w:rPr>
        <w:t>II</w:t>
      </w:r>
      <w:r w:rsidR="006B0EED" w:rsidRPr="00A85390">
        <w:rPr>
          <w:rFonts w:ascii="Times New Roman" w:hAnsi="Times New Roman" w:cs="Times New Roman"/>
          <w:bCs/>
          <w:sz w:val="21"/>
          <w:szCs w:val="21"/>
        </w:rPr>
        <w:t xml:space="preserve">: Modelo declaração </w:t>
      </w:r>
      <w:r w:rsidR="00745CBE" w:rsidRPr="00A85390">
        <w:rPr>
          <w:rFonts w:ascii="Times New Roman" w:hAnsi="Times New Roman" w:cs="Times New Roman"/>
          <w:bCs/>
          <w:sz w:val="21"/>
          <w:szCs w:val="21"/>
        </w:rPr>
        <w:t>conjunta</w:t>
      </w:r>
    </w:p>
    <w:p w14:paraId="1AA945C4" w14:textId="77777777" w:rsidR="007A5366" w:rsidRPr="00FE6795" w:rsidRDefault="007A5366" w:rsidP="00983BD4">
      <w:pPr>
        <w:tabs>
          <w:tab w:val="left" w:pos="0"/>
          <w:tab w:val="left" w:pos="1728"/>
          <w:tab w:val="left" w:pos="2448"/>
          <w:tab w:val="left" w:pos="3168"/>
          <w:tab w:val="left" w:pos="3888"/>
          <w:tab w:val="left" w:pos="4608"/>
          <w:tab w:val="left" w:pos="5328"/>
          <w:tab w:val="left" w:pos="6048"/>
          <w:tab w:val="left" w:pos="6768"/>
        </w:tabs>
        <w:spacing w:line="276" w:lineRule="auto"/>
        <w:ind w:leftChars="0" w:left="0" w:firstLineChars="0" w:firstLine="0"/>
        <w:rPr>
          <w:rFonts w:ascii="Times New Roman" w:hAnsi="Times New Roman" w:cs="Times New Roman"/>
          <w:sz w:val="21"/>
          <w:szCs w:val="21"/>
        </w:rPr>
      </w:pPr>
    </w:p>
    <w:p w14:paraId="60E0AE77" w14:textId="77777777" w:rsidR="00A85390" w:rsidRPr="00FE6795" w:rsidRDefault="00A85390" w:rsidP="00983BD4">
      <w:pPr>
        <w:tabs>
          <w:tab w:val="left" w:pos="0"/>
          <w:tab w:val="left" w:pos="1728"/>
          <w:tab w:val="left" w:pos="2448"/>
          <w:tab w:val="left" w:pos="3168"/>
          <w:tab w:val="left" w:pos="3888"/>
          <w:tab w:val="left" w:pos="4608"/>
          <w:tab w:val="left" w:pos="5328"/>
          <w:tab w:val="left" w:pos="6048"/>
          <w:tab w:val="left" w:pos="6768"/>
        </w:tabs>
        <w:spacing w:line="276" w:lineRule="auto"/>
        <w:ind w:leftChars="0" w:left="2" w:hanging="2"/>
        <w:jc w:val="center"/>
        <w:rPr>
          <w:rFonts w:ascii="Times New Roman" w:hAnsi="Times New Roman" w:cs="Times New Roman"/>
          <w:sz w:val="21"/>
          <w:szCs w:val="21"/>
        </w:rPr>
      </w:pPr>
    </w:p>
    <w:p w14:paraId="643D886E" w14:textId="77777777" w:rsidR="00E2053F" w:rsidRDefault="00E2053F" w:rsidP="00983BD4">
      <w:pPr>
        <w:tabs>
          <w:tab w:val="left" w:pos="0"/>
          <w:tab w:val="left" w:pos="1728"/>
          <w:tab w:val="left" w:pos="2448"/>
          <w:tab w:val="left" w:pos="3168"/>
          <w:tab w:val="left" w:pos="3888"/>
          <w:tab w:val="left" w:pos="4608"/>
          <w:tab w:val="left" w:pos="5328"/>
          <w:tab w:val="left" w:pos="6048"/>
          <w:tab w:val="left" w:pos="6768"/>
        </w:tabs>
        <w:spacing w:line="276" w:lineRule="auto"/>
        <w:ind w:leftChars="0" w:left="2" w:hanging="2"/>
        <w:jc w:val="center"/>
        <w:rPr>
          <w:rFonts w:ascii="Times New Roman" w:hAnsi="Times New Roman" w:cs="Times New Roman"/>
          <w:b/>
          <w:sz w:val="21"/>
          <w:szCs w:val="21"/>
        </w:rPr>
      </w:pPr>
    </w:p>
    <w:p w14:paraId="1BF9049B" w14:textId="20FB2660" w:rsidR="007A5366" w:rsidRPr="008127DA" w:rsidRDefault="006B0EED" w:rsidP="00983BD4">
      <w:pPr>
        <w:tabs>
          <w:tab w:val="left" w:pos="0"/>
          <w:tab w:val="left" w:pos="1728"/>
          <w:tab w:val="left" w:pos="2448"/>
          <w:tab w:val="left" w:pos="3168"/>
          <w:tab w:val="left" w:pos="3888"/>
          <w:tab w:val="left" w:pos="4608"/>
          <w:tab w:val="left" w:pos="5328"/>
          <w:tab w:val="left" w:pos="6048"/>
          <w:tab w:val="left" w:pos="6768"/>
        </w:tabs>
        <w:spacing w:line="276" w:lineRule="auto"/>
        <w:ind w:leftChars="0" w:left="2" w:hanging="2"/>
        <w:jc w:val="center"/>
        <w:rPr>
          <w:rFonts w:ascii="Times New Roman" w:hAnsi="Times New Roman" w:cs="Times New Roman"/>
          <w:sz w:val="21"/>
          <w:szCs w:val="21"/>
        </w:rPr>
      </w:pPr>
      <w:r w:rsidRPr="008127DA">
        <w:rPr>
          <w:rFonts w:ascii="Times New Roman" w:hAnsi="Times New Roman" w:cs="Times New Roman"/>
          <w:b/>
          <w:sz w:val="21"/>
          <w:szCs w:val="21"/>
        </w:rPr>
        <w:t xml:space="preserve">Palmitinho/RS, </w:t>
      </w:r>
      <w:r w:rsidR="008127DA" w:rsidRPr="008127DA">
        <w:rPr>
          <w:rFonts w:ascii="Times New Roman" w:hAnsi="Times New Roman" w:cs="Times New Roman"/>
          <w:b/>
          <w:sz w:val="21"/>
          <w:szCs w:val="21"/>
        </w:rPr>
        <w:t>01</w:t>
      </w:r>
      <w:r w:rsidR="0037645A" w:rsidRPr="008127DA">
        <w:rPr>
          <w:rFonts w:ascii="Times New Roman" w:hAnsi="Times New Roman" w:cs="Times New Roman"/>
          <w:b/>
          <w:sz w:val="21"/>
          <w:szCs w:val="21"/>
        </w:rPr>
        <w:t xml:space="preserve"> </w:t>
      </w:r>
      <w:r w:rsidRPr="008127DA">
        <w:rPr>
          <w:rFonts w:ascii="Times New Roman" w:hAnsi="Times New Roman" w:cs="Times New Roman"/>
          <w:b/>
          <w:sz w:val="21"/>
          <w:szCs w:val="21"/>
        </w:rPr>
        <w:t xml:space="preserve">de </w:t>
      </w:r>
      <w:r w:rsidR="008F7F13" w:rsidRPr="008127DA">
        <w:rPr>
          <w:rFonts w:ascii="Times New Roman" w:hAnsi="Times New Roman" w:cs="Times New Roman"/>
          <w:b/>
          <w:sz w:val="21"/>
          <w:szCs w:val="21"/>
        </w:rPr>
        <w:t xml:space="preserve">setembro </w:t>
      </w:r>
      <w:r w:rsidRPr="008127DA">
        <w:rPr>
          <w:rFonts w:ascii="Times New Roman" w:hAnsi="Times New Roman" w:cs="Times New Roman"/>
          <w:b/>
          <w:sz w:val="21"/>
          <w:szCs w:val="21"/>
        </w:rPr>
        <w:t>de 202</w:t>
      </w:r>
      <w:r w:rsidR="00745CBE" w:rsidRPr="008127DA">
        <w:rPr>
          <w:rFonts w:ascii="Times New Roman" w:hAnsi="Times New Roman" w:cs="Times New Roman"/>
          <w:b/>
          <w:sz w:val="21"/>
          <w:szCs w:val="21"/>
        </w:rPr>
        <w:t>6</w:t>
      </w:r>
    </w:p>
    <w:p w14:paraId="408019EF" w14:textId="77777777" w:rsidR="00745CBE" w:rsidRDefault="00745CBE" w:rsidP="00983BD4">
      <w:pPr>
        <w:tabs>
          <w:tab w:val="left" w:pos="0"/>
          <w:tab w:val="left" w:pos="1728"/>
          <w:tab w:val="left" w:pos="2448"/>
          <w:tab w:val="left" w:pos="3168"/>
          <w:tab w:val="left" w:pos="3888"/>
          <w:tab w:val="left" w:pos="4608"/>
          <w:tab w:val="left" w:pos="5328"/>
          <w:tab w:val="left" w:pos="6048"/>
          <w:tab w:val="left" w:pos="6768"/>
        </w:tabs>
        <w:spacing w:line="276" w:lineRule="auto"/>
        <w:ind w:leftChars="0" w:left="0" w:firstLineChars="0" w:firstLine="0"/>
        <w:rPr>
          <w:rFonts w:ascii="Times New Roman" w:hAnsi="Times New Roman" w:cs="Times New Roman"/>
          <w:sz w:val="21"/>
          <w:szCs w:val="21"/>
        </w:rPr>
      </w:pPr>
    </w:p>
    <w:p w14:paraId="778C8569" w14:textId="77777777" w:rsidR="00A85390" w:rsidRDefault="00A85390" w:rsidP="00983BD4">
      <w:pPr>
        <w:tabs>
          <w:tab w:val="left" w:pos="0"/>
          <w:tab w:val="left" w:pos="1728"/>
          <w:tab w:val="left" w:pos="2448"/>
          <w:tab w:val="left" w:pos="3168"/>
          <w:tab w:val="left" w:pos="3888"/>
          <w:tab w:val="left" w:pos="4608"/>
          <w:tab w:val="left" w:pos="5328"/>
          <w:tab w:val="left" w:pos="6048"/>
          <w:tab w:val="left" w:pos="6768"/>
        </w:tabs>
        <w:spacing w:line="276" w:lineRule="auto"/>
        <w:ind w:leftChars="0" w:left="0" w:firstLineChars="0" w:firstLine="0"/>
        <w:rPr>
          <w:rFonts w:ascii="Times New Roman" w:hAnsi="Times New Roman" w:cs="Times New Roman"/>
          <w:sz w:val="21"/>
          <w:szCs w:val="21"/>
        </w:rPr>
      </w:pPr>
    </w:p>
    <w:p w14:paraId="6D0606A7" w14:textId="77777777" w:rsidR="00E2053F" w:rsidRDefault="00E2053F" w:rsidP="00983BD4">
      <w:pPr>
        <w:tabs>
          <w:tab w:val="left" w:pos="0"/>
          <w:tab w:val="left" w:pos="1728"/>
          <w:tab w:val="left" w:pos="2448"/>
          <w:tab w:val="left" w:pos="3168"/>
          <w:tab w:val="left" w:pos="3888"/>
          <w:tab w:val="left" w:pos="4608"/>
          <w:tab w:val="left" w:pos="5328"/>
          <w:tab w:val="left" w:pos="6048"/>
          <w:tab w:val="left" w:pos="6768"/>
        </w:tabs>
        <w:spacing w:line="276" w:lineRule="auto"/>
        <w:ind w:leftChars="0" w:left="0" w:firstLineChars="0" w:firstLine="0"/>
        <w:rPr>
          <w:rFonts w:ascii="Times New Roman" w:hAnsi="Times New Roman" w:cs="Times New Roman"/>
          <w:sz w:val="21"/>
          <w:szCs w:val="21"/>
        </w:rPr>
      </w:pPr>
    </w:p>
    <w:p w14:paraId="06F5EC65" w14:textId="77777777" w:rsidR="001E3AB0" w:rsidRPr="00FE6795" w:rsidRDefault="001E3AB0" w:rsidP="00983BD4">
      <w:pPr>
        <w:tabs>
          <w:tab w:val="left" w:pos="0"/>
          <w:tab w:val="left" w:pos="1728"/>
          <w:tab w:val="left" w:pos="2448"/>
          <w:tab w:val="left" w:pos="3168"/>
          <w:tab w:val="left" w:pos="3888"/>
          <w:tab w:val="left" w:pos="4608"/>
          <w:tab w:val="left" w:pos="5328"/>
          <w:tab w:val="left" w:pos="6048"/>
          <w:tab w:val="left" w:pos="6768"/>
        </w:tabs>
        <w:spacing w:line="276" w:lineRule="auto"/>
        <w:ind w:leftChars="0" w:left="0" w:firstLineChars="0" w:firstLine="0"/>
        <w:rPr>
          <w:rFonts w:ascii="Times New Roman" w:hAnsi="Times New Roman" w:cs="Times New Roman"/>
          <w:sz w:val="21"/>
          <w:szCs w:val="21"/>
        </w:rPr>
      </w:pPr>
    </w:p>
    <w:p w14:paraId="04A5E7CD" w14:textId="48363662" w:rsidR="008E4C91" w:rsidRPr="00FE6795" w:rsidRDefault="008E4C91" w:rsidP="00983BD4">
      <w:pPr>
        <w:spacing w:line="276" w:lineRule="auto"/>
        <w:ind w:left="0" w:hanging="2"/>
        <w:jc w:val="center"/>
        <w:rPr>
          <w:rFonts w:ascii="Times New Roman" w:hAnsi="Times New Roman" w:cs="Times New Roman"/>
          <w:sz w:val="21"/>
          <w:szCs w:val="21"/>
        </w:rPr>
      </w:pPr>
      <w:r w:rsidRPr="00FE6795">
        <w:rPr>
          <w:rFonts w:ascii="Times New Roman" w:hAnsi="Times New Roman" w:cs="Times New Roman"/>
          <w:sz w:val="21"/>
          <w:szCs w:val="21"/>
        </w:rPr>
        <w:t>___________________________</w:t>
      </w:r>
      <w:r w:rsidR="001E3AB0" w:rsidRPr="00FE6795">
        <w:rPr>
          <w:rFonts w:ascii="Times New Roman" w:hAnsi="Times New Roman" w:cs="Times New Roman"/>
          <w:sz w:val="21"/>
          <w:szCs w:val="21"/>
        </w:rPr>
        <w:t>_____</w:t>
      </w:r>
      <w:r w:rsidRPr="00FE6795">
        <w:rPr>
          <w:rFonts w:ascii="Times New Roman" w:hAnsi="Times New Roman" w:cs="Times New Roman"/>
          <w:sz w:val="21"/>
          <w:szCs w:val="21"/>
        </w:rPr>
        <w:t>____</w:t>
      </w:r>
      <w:r w:rsidR="00745CBE" w:rsidRPr="00FE6795">
        <w:rPr>
          <w:rFonts w:ascii="Times New Roman" w:hAnsi="Times New Roman" w:cs="Times New Roman"/>
          <w:sz w:val="21"/>
          <w:szCs w:val="21"/>
        </w:rPr>
        <w:t>___</w:t>
      </w:r>
      <w:r w:rsidRPr="00FE6795">
        <w:rPr>
          <w:rFonts w:ascii="Times New Roman" w:hAnsi="Times New Roman" w:cs="Times New Roman"/>
          <w:sz w:val="21"/>
          <w:szCs w:val="21"/>
        </w:rPr>
        <w:t>_____</w:t>
      </w:r>
    </w:p>
    <w:p w14:paraId="2B423888" w14:textId="4CF8B734" w:rsidR="00886AC3" w:rsidRPr="00FE6795" w:rsidRDefault="00886AC3" w:rsidP="00983BD4">
      <w:pPr>
        <w:spacing w:line="276" w:lineRule="auto"/>
        <w:ind w:left="0" w:hanging="2"/>
        <w:jc w:val="center"/>
        <w:rPr>
          <w:rFonts w:ascii="Times New Roman" w:hAnsi="Times New Roman" w:cs="Times New Roman"/>
          <w:b/>
          <w:sz w:val="21"/>
          <w:szCs w:val="21"/>
        </w:rPr>
      </w:pPr>
      <w:r w:rsidRPr="00FE6795">
        <w:rPr>
          <w:rFonts w:ascii="Times New Roman" w:hAnsi="Times New Roman" w:cs="Times New Roman"/>
          <w:b/>
          <w:sz w:val="21"/>
          <w:szCs w:val="21"/>
        </w:rPr>
        <w:t xml:space="preserve">BENHUR </w:t>
      </w:r>
      <w:r w:rsidR="001E3AB0" w:rsidRPr="00FE6795">
        <w:rPr>
          <w:rFonts w:ascii="Times New Roman" w:hAnsi="Times New Roman" w:cs="Times New Roman"/>
          <w:b/>
          <w:sz w:val="21"/>
          <w:szCs w:val="21"/>
        </w:rPr>
        <w:t xml:space="preserve">DAILOR </w:t>
      </w:r>
      <w:r w:rsidRPr="00FE6795">
        <w:rPr>
          <w:rFonts w:ascii="Times New Roman" w:hAnsi="Times New Roman" w:cs="Times New Roman"/>
          <w:b/>
          <w:sz w:val="21"/>
          <w:szCs w:val="21"/>
        </w:rPr>
        <w:t>BARTH</w:t>
      </w:r>
    </w:p>
    <w:p w14:paraId="669AFA77" w14:textId="126441EF" w:rsidR="008E4C91" w:rsidRPr="00FE6795" w:rsidRDefault="008E4C91" w:rsidP="00983BD4">
      <w:pPr>
        <w:spacing w:line="276" w:lineRule="auto"/>
        <w:ind w:left="0" w:hanging="2"/>
        <w:jc w:val="center"/>
        <w:rPr>
          <w:rFonts w:ascii="Times New Roman" w:hAnsi="Times New Roman" w:cs="Times New Roman"/>
          <w:b/>
          <w:sz w:val="21"/>
          <w:szCs w:val="21"/>
        </w:rPr>
      </w:pPr>
      <w:r w:rsidRPr="00FE6795">
        <w:rPr>
          <w:rFonts w:ascii="Times New Roman" w:hAnsi="Times New Roman" w:cs="Times New Roman"/>
          <w:b/>
          <w:sz w:val="21"/>
          <w:szCs w:val="21"/>
        </w:rPr>
        <w:t xml:space="preserve">Prefeito Municipal </w:t>
      </w:r>
    </w:p>
    <w:p w14:paraId="05DC4548" w14:textId="77777777" w:rsidR="008E4C91" w:rsidRPr="00FE6795" w:rsidRDefault="008E4C91" w:rsidP="00983BD4">
      <w:pPr>
        <w:tabs>
          <w:tab w:val="left" w:pos="0"/>
          <w:tab w:val="left" w:pos="1728"/>
          <w:tab w:val="left" w:pos="2448"/>
          <w:tab w:val="left" w:pos="3168"/>
          <w:tab w:val="left" w:pos="3888"/>
          <w:tab w:val="left" w:pos="4608"/>
          <w:tab w:val="left" w:pos="5328"/>
          <w:tab w:val="left" w:pos="6048"/>
          <w:tab w:val="left" w:pos="6768"/>
        </w:tabs>
        <w:spacing w:line="276" w:lineRule="auto"/>
        <w:ind w:leftChars="0" w:left="0" w:firstLineChars="0" w:firstLine="0"/>
        <w:rPr>
          <w:rFonts w:ascii="Times New Roman" w:hAnsi="Times New Roman" w:cs="Times New Roman"/>
          <w:sz w:val="21"/>
          <w:szCs w:val="21"/>
        </w:rPr>
      </w:pPr>
    </w:p>
    <w:p w14:paraId="26398C6A" w14:textId="77777777" w:rsidR="001E3AB0" w:rsidRDefault="001E3AB0" w:rsidP="00983BD4">
      <w:pPr>
        <w:tabs>
          <w:tab w:val="left" w:pos="0"/>
          <w:tab w:val="left" w:pos="1728"/>
          <w:tab w:val="left" w:pos="2448"/>
          <w:tab w:val="left" w:pos="3168"/>
          <w:tab w:val="left" w:pos="3888"/>
          <w:tab w:val="left" w:pos="4608"/>
          <w:tab w:val="left" w:pos="5328"/>
          <w:tab w:val="left" w:pos="6048"/>
          <w:tab w:val="left" w:pos="6768"/>
        </w:tabs>
        <w:spacing w:line="276" w:lineRule="auto"/>
        <w:ind w:leftChars="0" w:left="0" w:firstLineChars="0" w:firstLine="0"/>
        <w:rPr>
          <w:rFonts w:ascii="Times New Roman" w:hAnsi="Times New Roman" w:cs="Times New Roman"/>
          <w:sz w:val="21"/>
          <w:szCs w:val="21"/>
        </w:rPr>
      </w:pPr>
    </w:p>
    <w:p w14:paraId="233EDE6F" w14:textId="77777777" w:rsidR="00E2053F" w:rsidRDefault="00E2053F" w:rsidP="00983BD4">
      <w:pPr>
        <w:tabs>
          <w:tab w:val="left" w:pos="0"/>
          <w:tab w:val="left" w:pos="1728"/>
          <w:tab w:val="left" w:pos="2448"/>
          <w:tab w:val="left" w:pos="3168"/>
          <w:tab w:val="left" w:pos="3888"/>
          <w:tab w:val="left" w:pos="4608"/>
          <w:tab w:val="left" w:pos="5328"/>
          <w:tab w:val="left" w:pos="6048"/>
          <w:tab w:val="left" w:pos="6768"/>
        </w:tabs>
        <w:spacing w:line="276" w:lineRule="auto"/>
        <w:ind w:leftChars="0" w:left="0" w:firstLineChars="0" w:firstLine="0"/>
        <w:rPr>
          <w:rFonts w:ascii="Times New Roman" w:hAnsi="Times New Roman" w:cs="Times New Roman"/>
          <w:sz w:val="21"/>
          <w:szCs w:val="21"/>
        </w:rPr>
      </w:pPr>
    </w:p>
    <w:p w14:paraId="29683DC0" w14:textId="77777777" w:rsidR="001E3AB0" w:rsidRPr="00FE6795" w:rsidRDefault="001E3AB0" w:rsidP="00983BD4">
      <w:pPr>
        <w:tabs>
          <w:tab w:val="left" w:pos="0"/>
          <w:tab w:val="left" w:pos="1728"/>
          <w:tab w:val="left" w:pos="2448"/>
          <w:tab w:val="left" w:pos="3168"/>
          <w:tab w:val="left" w:pos="3888"/>
          <w:tab w:val="left" w:pos="4608"/>
          <w:tab w:val="left" w:pos="5328"/>
          <w:tab w:val="left" w:pos="6048"/>
          <w:tab w:val="left" w:pos="6768"/>
        </w:tabs>
        <w:spacing w:line="276" w:lineRule="auto"/>
        <w:ind w:leftChars="0" w:left="0" w:firstLineChars="0" w:firstLine="0"/>
        <w:rPr>
          <w:rFonts w:ascii="Times New Roman" w:hAnsi="Times New Roman" w:cs="Times New Roman"/>
          <w:sz w:val="21"/>
          <w:szCs w:val="21"/>
        </w:rPr>
      </w:pPr>
    </w:p>
    <w:p w14:paraId="6E5A8663" w14:textId="77777777" w:rsidR="008E4C91" w:rsidRPr="00FE6795" w:rsidRDefault="008E4C91" w:rsidP="00983BD4">
      <w:pPr>
        <w:tabs>
          <w:tab w:val="left" w:pos="0"/>
          <w:tab w:val="left" w:pos="1728"/>
          <w:tab w:val="left" w:pos="2448"/>
          <w:tab w:val="left" w:pos="3168"/>
          <w:tab w:val="left" w:pos="3888"/>
          <w:tab w:val="left" w:pos="4608"/>
          <w:tab w:val="left" w:pos="5328"/>
          <w:tab w:val="left" w:pos="6048"/>
          <w:tab w:val="left" w:pos="6768"/>
        </w:tabs>
        <w:spacing w:line="276" w:lineRule="auto"/>
        <w:ind w:leftChars="0" w:left="0" w:firstLineChars="0" w:firstLine="0"/>
        <w:rPr>
          <w:rFonts w:ascii="Times New Roman" w:hAnsi="Times New Roman" w:cs="Times New Roman"/>
          <w:sz w:val="21"/>
          <w:szCs w:val="21"/>
        </w:rPr>
      </w:pPr>
    </w:p>
    <w:p w14:paraId="21E27CC0" w14:textId="4C834A95" w:rsidR="008E4C91" w:rsidRPr="00FE6795" w:rsidRDefault="008E4C91" w:rsidP="00983BD4">
      <w:pPr>
        <w:spacing w:line="276" w:lineRule="auto"/>
        <w:ind w:left="0" w:hanging="2"/>
        <w:jc w:val="both"/>
        <w:rPr>
          <w:rFonts w:ascii="Times New Roman" w:hAnsi="Times New Roman" w:cs="Times New Roman"/>
          <w:sz w:val="21"/>
          <w:szCs w:val="21"/>
        </w:rPr>
      </w:pPr>
      <w:r w:rsidRPr="00FE6795">
        <w:rPr>
          <w:rFonts w:ascii="Times New Roman" w:hAnsi="Times New Roman" w:cs="Times New Roman"/>
          <w:b/>
          <w:sz w:val="21"/>
          <w:szCs w:val="21"/>
        </w:rPr>
        <w:t xml:space="preserve">De acordo em data supra - </w:t>
      </w:r>
      <w:r w:rsidR="00745CBE" w:rsidRPr="00FE6795">
        <w:rPr>
          <w:rFonts w:ascii="Times New Roman" w:hAnsi="Times New Roman" w:cs="Times New Roman"/>
          <w:b/>
          <w:sz w:val="21"/>
          <w:szCs w:val="21"/>
        </w:rPr>
        <w:t>PROCURADOR</w:t>
      </w:r>
      <w:r w:rsidRPr="00FE6795">
        <w:rPr>
          <w:rFonts w:ascii="Times New Roman" w:hAnsi="Times New Roman" w:cs="Times New Roman"/>
          <w:b/>
          <w:sz w:val="21"/>
          <w:szCs w:val="21"/>
        </w:rPr>
        <w:t xml:space="preserve"> JURÍDICO</w:t>
      </w:r>
    </w:p>
    <w:p w14:paraId="1A2518F5" w14:textId="4A344694" w:rsidR="007950EA" w:rsidRPr="00FE6795" w:rsidRDefault="00745CBE" w:rsidP="00983BD4">
      <w:pPr>
        <w:spacing w:line="276" w:lineRule="auto"/>
        <w:ind w:left="0" w:hanging="2"/>
        <w:jc w:val="both"/>
        <w:rPr>
          <w:rFonts w:ascii="Times New Roman" w:hAnsi="Times New Roman" w:cs="Times New Roman"/>
          <w:sz w:val="21"/>
          <w:szCs w:val="21"/>
        </w:rPr>
      </w:pPr>
      <w:r w:rsidRPr="00FE6795">
        <w:rPr>
          <w:rFonts w:ascii="Times New Roman" w:hAnsi="Times New Roman" w:cs="Times New Roman"/>
          <w:b/>
          <w:sz w:val="21"/>
          <w:szCs w:val="21"/>
        </w:rPr>
        <w:t>FABRÍCIO ALBARELLO</w:t>
      </w:r>
      <w:r w:rsidR="008E4C91" w:rsidRPr="00FE6795">
        <w:rPr>
          <w:rFonts w:ascii="Times New Roman" w:hAnsi="Times New Roman" w:cs="Times New Roman"/>
          <w:b/>
          <w:sz w:val="21"/>
          <w:szCs w:val="21"/>
        </w:rPr>
        <w:t xml:space="preserve"> - OAB/RS 6</w:t>
      </w:r>
      <w:r w:rsidRPr="00FE6795">
        <w:rPr>
          <w:rFonts w:ascii="Times New Roman" w:hAnsi="Times New Roman" w:cs="Times New Roman"/>
          <w:b/>
          <w:sz w:val="21"/>
          <w:szCs w:val="21"/>
        </w:rPr>
        <w:t>8.231</w:t>
      </w:r>
    </w:p>
    <w:p w14:paraId="149281B6" w14:textId="77777777" w:rsidR="0084639C" w:rsidRDefault="0084639C" w:rsidP="00983BD4">
      <w:pPr>
        <w:spacing w:line="276" w:lineRule="auto"/>
        <w:ind w:leftChars="0" w:left="2" w:hanging="2"/>
        <w:contextualSpacing/>
        <w:jc w:val="center"/>
        <w:rPr>
          <w:rFonts w:ascii="Times New Roman" w:hAnsi="Times New Roman" w:cs="Times New Roman"/>
          <w:b/>
          <w:sz w:val="21"/>
          <w:szCs w:val="21"/>
          <w:u w:val="single"/>
        </w:rPr>
      </w:pPr>
      <w:bookmarkStart w:id="3" w:name="_Hlk223510707"/>
      <w:bookmarkEnd w:id="2"/>
    </w:p>
    <w:p w14:paraId="79434B89" w14:textId="77777777" w:rsidR="0084639C" w:rsidRDefault="0084639C" w:rsidP="00983BD4">
      <w:pPr>
        <w:spacing w:line="276" w:lineRule="auto"/>
        <w:ind w:leftChars="0" w:left="2" w:hanging="2"/>
        <w:contextualSpacing/>
        <w:jc w:val="center"/>
        <w:rPr>
          <w:rFonts w:ascii="Times New Roman" w:hAnsi="Times New Roman" w:cs="Times New Roman"/>
          <w:b/>
          <w:sz w:val="21"/>
          <w:szCs w:val="21"/>
          <w:u w:val="single"/>
        </w:rPr>
      </w:pPr>
    </w:p>
    <w:p w14:paraId="3BD716FB" w14:textId="6AE99F66" w:rsidR="003B3C8C" w:rsidRPr="00FE6795" w:rsidRDefault="003B3C8C" w:rsidP="00983BD4">
      <w:pPr>
        <w:autoSpaceDE w:val="0"/>
        <w:autoSpaceDN w:val="0"/>
        <w:adjustRightInd w:val="0"/>
        <w:spacing w:line="276" w:lineRule="auto"/>
        <w:ind w:left="0" w:hanging="2"/>
        <w:jc w:val="center"/>
        <w:rPr>
          <w:rFonts w:ascii="Times New Roman" w:hAnsi="Times New Roman" w:cs="Times New Roman"/>
          <w:b/>
          <w:bCs/>
          <w:sz w:val="21"/>
          <w:szCs w:val="21"/>
          <w:u w:val="single"/>
        </w:rPr>
      </w:pPr>
      <w:bookmarkStart w:id="4" w:name="_Hlk223510738"/>
      <w:bookmarkEnd w:id="3"/>
      <w:r w:rsidRPr="00FE6795">
        <w:rPr>
          <w:rFonts w:ascii="Times New Roman" w:hAnsi="Times New Roman" w:cs="Times New Roman"/>
          <w:b/>
          <w:bCs/>
          <w:sz w:val="21"/>
          <w:szCs w:val="21"/>
          <w:u w:val="single"/>
        </w:rPr>
        <w:lastRenderedPageBreak/>
        <w:t xml:space="preserve">ANEXO </w:t>
      </w:r>
      <w:r w:rsidR="003024E8" w:rsidRPr="00FE6795">
        <w:rPr>
          <w:rFonts w:ascii="Times New Roman" w:hAnsi="Times New Roman" w:cs="Times New Roman"/>
          <w:b/>
          <w:bCs/>
          <w:sz w:val="21"/>
          <w:szCs w:val="21"/>
          <w:u w:val="single"/>
        </w:rPr>
        <w:t>I</w:t>
      </w:r>
      <w:r w:rsidRPr="00FE6795">
        <w:rPr>
          <w:rFonts w:ascii="Times New Roman" w:hAnsi="Times New Roman" w:cs="Times New Roman"/>
          <w:b/>
          <w:bCs/>
          <w:sz w:val="21"/>
          <w:szCs w:val="21"/>
          <w:u w:val="single"/>
        </w:rPr>
        <w:t>I</w:t>
      </w:r>
    </w:p>
    <w:p w14:paraId="45997EB0" w14:textId="77777777" w:rsidR="003B3C8C" w:rsidRPr="00FE6795" w:rsidRDefault="003B3C8C" w:rsidP="00983BD4">
      <w:pPr>
        <w:autoSpaceDE w:val="0"/>
        <w:autoSpaceDN w:val="0"/>
        <w:adjustRightInd w:val="0"/>
        <w:spacing w:line="276" w:lineRule="auto"/>
        <w:ind w:left="0" w:hanging="2"/>
        <w:jc w:val="center"/>
        <w:rPr>
          <w:rFonts w:ascii="Times New Roman" w:hAnsi="Times New Roman" w:cs="Times New Roman"/>
          <w:b/>
          <w:bCs/>
          <w:sz w:val="21"/>
          <w:szCs w:val="21"/>
          <w:u w:val="single"/>
        </w:rPr>
      </w:pPr>
      <w:r w:rsidRPr="00FE6795">
        <w:rPr>
          <w:rFonts w:ascii="Times New Roman" w:hAnsi="Times New Roman" w:cs="Times New Roman"/>
          <w:b/>
          <w:bCs/>
          <w:sz w:val="21"/>
          <w:szCs w:val="21"/>
          <w:u w:val="single"/>
        </w:rPr>
        <w:t>MINUTA DA ATA DE REGISTRO DE PREÇOS</w:t>
      </w:r>
    </w:p>
    <w:p w14:paraId="2C9E082C" w14:textId="77777777" w:rsidR="003B3C8C" w:rsidRPr="00FE6795" w:rsidRDefault="003B3C8C" w:rsidP="00983BD4">
      <w:pPr>
        <w:autoSpaceDE w:val="0"/>
        <w:autoSpaceDN w:val="0"/>
        <w:adjustRightInd w:val="0"/>
        <w:spacing w:line="276" w:lineRule="auto"/>
        <w:ind w:left="0" w:hanging="2"/>
        <w:jc w:val="center"/>
        <w:rPr>
          <w:rFonts w:ascii="Times New Roman" w:hAnsi="Times New Roman" w:cs="Times New Roman"/>
          <w:b/>
          <w:bCs/>
          <w:sz w:val="21"/>
          <w:szCs w:val="21"/>
        </w:rPr>
      </w:pPr>
    </w:p>
    <w:p w14:paraId="45AC387B" w14:textId="20007772" w:rsidR="003B3C8C" w:rsidRPr="00FE6795"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r w:rsidRPr="00FE6795">
        <w:rPr>
          <w:rFonts w:ascii="Times New Roman" w:hAnsi="Times New Roman" w:cs="Times New Roman"/>
          <w:sz w:val="21"/>
          <w:szCs w:val="21"/>
        </w:rPr>
        <w:t xml:space="preserve">Ao(s) .... do mês de ............... de ......., nos termos da Lei 14.133/2021 e das demais normas legais aplicáveis, são registrados os preços da(s) empresa(s) indicada(s) e qualificada(s) nesta ATA, de acordo com a classificação por ela(s) alcançada(s) e na(s) quantidade(s) cotada(s), atendendo as condições previstas </w:t>
      </w:r>
      <w:r w:rsidRPr="0014033A">
        <w:rPr>
          <w:rFonts w:ascii="Times New Roman" w:hAnsi="Times New Roman" w:cs="Times New Roman"/>
          <w:color w:val="000000" w:themeColor="text1"/>
          <w:sz w:val="21"/>
          <w:szCs w:val="21"/>
        </w:rPr>
        <w:t xml:space="preserve">no Edital de licitação </w:t>
      </w:r>
      <w:r w:rsidR="00C63463" w:rsidRPr="0014033A">
        <w:rPr>
          <w:rFonts w:ascii="Times New Roman" w:hAnsi="Times New Roman" w:cs="Times New Roman"/>
          <w:color w:val="000000" w:themeColor="text1"/>
          <w:sz w:val="21"/>
          <w:szCs w:val="21"/>
        </w:rPr>
        <w:t>-</w:t>
      </w:r>
      <w:r w:rsidRPr="0014033A">
        <w:rPr>
          <w:rFonts w:ascii="Times New Roman" w:hAnsi="Times New Roman" w:cs="Times New Roman"/>
          <w:color w:val="000000" w:themeColor="text1"/>
          <w:sz w:val="21"/>
          <w:szCs w:val="21"/>
        </w:rPr>
        <w:t xml:space="preserve"> Pregão Presencial SRP nº </w:t>
      </w:r>
      <w:r w:rsidR="0014033A" w:rsidRPr="0014033A">
        <w:rPr>
          <w:rFonts w:ascii="Times New Roman" w:hAnsi="Times New Roman" w:cs="Times New Roman"/>
          <w:color w:val="000000" w:themeColor="text1"/>
          <w:sz w:val="21"/>
          <w:szCs w:val="21"/>
        </w:rPr>
        <w:t>18</w:t>
      </w:r>
      <w:r w:rsidRPr="0014033A">
        <w:rPr>
          <w:rFonts w:ascii="Times New Roman" w:hAnsi="Times New Roman" w:cs="Times New Roman"/>
          <w:color w:val="000000" w:themeColor="text1"/>
          <w:sz w:val="21"/>
          <w:szCs w:val="21"/>
        </w:rPr>
        <w:t>/202</w:t>
      </w:r>
      <w:r w:rsidR="00B9394F" w:rsidRPr="0014033A">
        <w:rPr>
          <w:rFonts w:ascii="Times New Roman" w:hAnsi="Times New Roman" w:cs="Times New Roman"/>
          <w:color w:val="000000" w:themeColor="text1"/>
          <w:sz w:val="21"/>
          <w:szCs w:val="21"/>
        </w:rPr>
        <w:t>6</w:t>
      </w:r>
      <w:r w:rsidRPr="0014033A">
        <w:rPr>
          <w:rFonts w:ascii="Times New Roman" w:hAnsi="Times New Roman" w:cs="Times New Roman"/>
          <w:color w:val="000000" w:themeColor="text1"/>
          <w:sz w:val="21"/>
          <w:szCs w:val="21"/>
        </w:rPr>
        <w:t>.</w:t>
      </w:r>
    </w:p>
    <w:p w14:paraId="7AFF9EDF" w14:textId="77777777" w:rsidR="003B3C8C" w:rsidRPr="00FE6795" w:rsidRDefault="003B3C8C" w:rsidP="00983BD4">
      <w:pPr>
        <w:autoSpaceDE w:val="0"/>
        <w:autoSpaceDN w:val="0"/>
        <w:adjustRightInd w:val="0"/>
        <w:spacing w:line="276" w:lineRule="auto"/>
        <w:ind w:left="0" w:hanging="2"/>
        <w:jc w:val="both"/>
        <w:rPr>
          <w:rFonts w:ascii="Times New Roman" w:hAnsi="Times New Roman" w:cs="Times New Roman"/>
          <w:b/>
          <w:bCs/>
          <w:sz w:val="21"/>
          <w:szCs w:val="21"/>
        </w:rPr>
      </w:pPr>
    </w:p>
    <w:p w14:paraId="3B7EC933" w14:textId="77777777" w:rsidR="003B3C8C" w:rsidRPr="00FE6795" w:rsidRDefault="003B3C8C" w:rsidP="00983BD4">
      <w:pPr>
        <w:autoSpaceDE w:val="0"/>
        <w:autoSpaceDN w:val="0"/>
        <w:adjustRightInd w:val="0"/>
        <w:spacing w:line="276" w:lineRule="auto"/>
        <w:ind w:left="0" w:hanging="2"/>
        <w:jc w:val="both"/>
        <w:rPr>
          <w:rFonts w:ascii="Times New Roman" w:hAnsi="Times New Roman" w:cs="Times New Roman"/>
          <w:b/>
          <w:bCs/>
          <w:sz w:val="21"/>
          <w:szCs w:val="21"/>
          <w:u w:val="single"/>
        </w:rPr>
      </w:pPr>
      <w:r w:rsidRPr="00FE6795">
        <w:rPr>
          <w:rFonts w:ascii="Times New Roman" w:hAnsi="Times New Roman" w:cs="Times New Roman"/>
          <w:b/>
          <w:bCs/>
          <w:sz w:val="21"/>
          <w:szCs w:val="21"/>
          <w:u w:val="single"/>
        </w:rPr>
        <w:t>1. CLÁUSULA PRIMEIRA - DO OBJETO:</w:t>
      </w:r>
    </w:p>
    <w:p w14:paraId="03085B28" w14:textId="3B9097C6" w:rsidR="00A85390" w:rsidRPr="00983BD4" w:rsidRDefault="00A85390" w:rsidP="00A85390">
      <w:pPr>
        <w:tabs>
          <w:tab w:val="left" w:pos="3828"/>
        </w:tabs>
        <w:spacing w:line="276" w:lineRule="auto"/>
        <w:ind w:leftChars="0" w:left="2" w:hanging="2"/>
        <w:jc w:val="both"/>
        <w:rPr>
          <w:rFonts w:ascii="Times New Roman" w:eastAsia="Arial" w:hAnsi="Times New Roman" w:cs="Times New Roman"/>
          <w:sz w:val="21"/>
          <w:szCs w:val="21"/>
        </w:rPr>
      </w:pPr>
      <w:r>
        <w:rPr>
          <w:rFonts w:ascii="Times New Roman" w:hAnsi="Times New Roman" w:cs="Times New Roman"/>
          <w:sz w:val="21"/>
          <w:szCs w:val="21"/>
        </w:rPr>
        <w:t xml:space="preserve">1.1. </w:t>
      </w:r>
      <w:r w:rsidRPr="00983BD4">
        <w:rPr>
          <w:rFonts w:ascii="Times New Roman" w:hAnsi="Times New Roman" w:cs="Times New Roman"/>
          <w:sz w:val="21"/>
          <w:szCs w:val="21"/>
        </w:rPr>
        <w:t xml:space="preserve">Registro de preços para </w:t>
      </w:r>
      <w:r w:rsidRPr="00983BD4">
        <w:rPr>
          <w:rFonts w:ascii="Times New Roman" w:eastAsia="Arial" w:hAnsi="Times New Roman" w:cs="Times New Roman"/>
          <w:sz w:val="21"/>
          <w:szCs w:val="21"/>
        </w:rPr>
        <w:t>aquisição de uniformes e acessórios profissionais para uso dos servidores de diversas Secretarias do Município de Palmitinho/RS, compreendendo jalecos, jaquetas conversíveis, camisetas tipo polo, camisetas manga curta e manga longa, camisas sociais, calças, coletes, conjuntos de uniforme, suéteres, mochilas e pastas executivas, com fornecimento de personalização institucional, conforme itens, quantitativos e especificações técnicas constantes deste Documento de Formalização da Demanda e do Anexo I do Edital.</w:t>
      </w:r>
    </w:p>
    <w:p w14:paraId="5E30391E" w14:textId="3D091DA3" w:rsidR="003B3C8C" w:rsidRPr="00A85390"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r w:rsidRPr="00A85390">
        <w:rPr>
          <w:rFonts w:ascii="Times New Roman" w:hAnsi="Times New Roman" w:cs="Times New Roman"/>
          <w:sz w:val="21"/>
          <w:szCs w:val="21"/>
        </w:rPr>
        <w:t>1.</w:t>
      </w:r>
      <w:r w:rsidR="00C51B0F" w:rsidRPr="00A85390">
        <w:rPr>
          <w:rFonts w:ascii="Times New Roman" w:hAnsi="Times New Roman" w:cs="Times New Roman"/>
          <w:sz w:val="21"/>
          <w:szCs w:val="21"/>
        </w:rPr>
        <w:t>2</w:t>
      </w:r>
      <w:r w:rsidRPr="00A85390">
        <w:rPr>
          <w:rFonts w:ascii="Times New Roman" w:hAnsi="Times New Roman" w:cs="Times New Roman"/>
          <w:sz w:val="21"/>
          <w:szCs w:val="21"/>
        </w:rPr>
        <w:t xml:space="preserve">. </w:t>
      </w:r>
      <w:r w:rsidR="001B689E" w:rsidRPr="00A85390">
        <w:rPr>
          <w:rFonts w:ascii="Times New Roman" w:hAnsi="Times New Roman" w:cs="Times New Roman"/>
          <w:sz w:val="21"/>
          <w:szCs w:val="21"/>
        </w:rPr>
        <w:t>O objeto</w:t>
      </w:r>
      <w:r w:rsidRPr="00A85390">
        <w:rPr>
          <w:rFonts w:ascii="Times New Roman" w:hAnsi="Times New Roman" w:cs="Times New Roman"/>
          <w:sz w:val="21"/>
          <w:szCs w:val="21"/>
        </w:rPr>
        <w:t xml:space="preserve"> desta licitação</w:t>
      </w:r>
      <w:r w:rsidR="001B689E" w:rsidRPr="00A85390">
        <w:rPr>
          <w:rFonts w:ascii="Times New Roman" w:hAnsi="Times New Roman" w:cs="Times New Roman"/>
          <w:sz w:val="21"/>
          <w:szCs w:val="21"/>
        </w:rPr>
        <w:t xml:space="preserve"> </w:t>
      </w:r>
      <w:r w:rsidRPr="00A85390">
        <w:rPr>
          <w:rFonts w:ascii="Times New Roman" w:hAnsi="Times New Roman" w:cs="Times New Roman"/>
          <w:sz w:val="21"/>
          <w:szCs w:val="21"/>
        </w:rPr>
        <w:t>dever</w:t>
      </w:r>
      <w:r w:rsidR="001B689E" w:rsidRPr="00A85390">
        <w:rPr>
          <w:rFonts w:ascii="Times New Roman" w:hAnsi="Times New Roman" w:cs="Times New Roman"/>
          <w:sz w:val="21"/>
          <w:szCs w:val="21"/>
        </w:rPr>
        <w:t xml:space="preserve">á </w:t>
      </w:r>
      <w:r w:rsidRPr="00A85390">
        <w:rPr>
          <w:rFonts w:ascii="Times New Roman" w:hAnsi="Times New Roman" w:cs="Times New Roman"/>
          <w:sz w:val="21"/>
          <w:szCs w:val="21"/>
        </w:rPr>
        <w:t>ser executado em conformidade com as exigências deste edital, Termo de</w:t>
      </w:r>
      <w:r w:rsidRPr="00A85390">
        <w:rPr>
          <w:rFonts w:ascii="Times New Roman" w:hAnsi="Times New Roman" w:cs="Times New Roman"/>
          <w:spacing w:val="-2"/>
          <w:sz w:val="21"/>
          <w:szCs w:val="21"/>
        </w:rPr>
        <w:t xml:space="preserve"> </w:t>
      </w:r>
      <w:r w:rsidRPr="00A85390">
        <w:rPr>
          <w:rFonts w:ascii="Times New Roman" w:hAnsi="Times New Roman" w:cs="Times New Roman"/>
          <w:sz w:val="21"/>
          <w:szCs w:val="21"/>
        </w:rPr>
        <w:t>Referência</w:t>
      </w:r>
      <w:r w:rsidR="001B689E" w:rsidRPr="00A85390">
        <w:rPr>
          <w:rFonts w:ascii="Times New Roman" w:hAnsi="Times New Roman" w:cs="Times New Roman"/>
          <w:sz w:val="21"/>
          <w:szCs w:val="21"/>
        </w:rPr>
        <w:t xml:space="preserve">, </w:t>
      </w:r>
      <w:r w:rsidRPr="00A85390">
        <w:rPr>
          <w:rFonts w:ascii="Times New Roman" w:hAnsi="Times New Roman" w:cs="Times New Roman"/>
          <w:sz w:val="21"/>
          <w:szCs w:val="21"/>
        </w:rPr>
        <w:t xml:space="preserve">devendo </w:t>
      </w:r>
      <w:r w:rsidRPr="00A85390">
        <w:rPr>
          <w:rFonts w:ascii="Times New Roman" w:hAnsi="Times New Roman" w:cs="Times New Roman"/>
          <w:spacing w:val="1"/>
          <w:sz w:val="21"/>
          <w:szCs w:val="21"/>
        </w:rPr>
        <w:t>fornecer</w:t>
      </w:r>
      <w:r w:rsidRPr="00A85390">
        <w:rPr>
          <w:rFonts w:ascii="Times New Roman" w:hAnsi="Times New Roman" w:cs="Times New Roman"/>
          <w:spacing w:val="3"/>
          <w:sz w:val="21"/>
          <w:szCs w:val="21"/>
        </w:rPr>
        <w:t xml:space="preserve"> </w:t>
      </w:r>
      <w:r w:rsidR="001B689E" w:rsidRPr="00A85390">
        <w:rPr>
          <w:rFonts w:ascii="Times New Roman" w:hAnsi="Times New Roman" w:cs="Times New Roman"/>
          <w:sz w:val="21"/>
          <w:szCs w:val="21"/>
        </w:rPr>
        <w:t>produtos</w:t>
      </w:r>
      <w:r w:rsidRPr="00A85390">
        <w:rPr>
          <w:rFonts w:ascii="Times New Roman" w:hAnsi="Times New Roman" w:cs="Times New Roman"/>
          <w:spacing w:val="3"/>
          <w:sz w:val="21"/>
          <w:szCs w:val="21"/>
        </w:rPr>
        <w:t xml:space="preserve"> </w:t>
      </w:r>
      <w:r w:rsidRPr="00A85390">
        <w:rPr>
          <w:rFonts w:ascii="Times New Roman" w:hAnsi="Times New Roman" w:cs="Times New Roman"/>
          <w:spacing w:val="-1"/>
          <w:sz w:val="21"/>
          <w:szCs w:val="21"/>
        </w:rPr>
        <w:t>d</w:t>
      </w:r>
      <w:r w:rsidRPr="00A85390">
        <w:rPr>
          <w:rFonts w:ascii="Times New Roman" w:hAnsi="Times New Roman" w:cs="Times New Roman"/>
          <w:sz w:val="21"/>
          <w:szCs w:val="21"/>
        </w:rPr>
        <w:t>e</w:t>
      </w:r>
      <w:r w:rsidRPr="00A85390">
        <w:rPr>
          <w:rFonts w:ascii="Times New Roman" w:hAnsi="Times New Roman" w:cs="Times New Roman"/>
          <w:spacing w:val="3"/>
          <w:sz w:val="21"/>
          <w:szCs w:val="21"/>
        </w:rPr>
        <w:t xml:space="preserve"> </w:t>
      </w:r>
      <w:r w:rsidRPr="00A85390">
        <w:rPr>
          <w:rFonts w:ascii="Times New Roman" w:hAnsi="Times New Roman" w:cs="Times New Roman"/>
          <w:spacing w:val="-1"/>
          <w:sz w:val="21"/>
          <w:szCs w:val="21"/>
        </w:rPr>
        <w:t>p</w:t>
      </w:r>
      <w:r w:rsidRPr="00A85390">
        <w:rPr>
          <w:rFonts w:ascii="Times New Roman" w:hAnsi="Times New Roman" w:cs="Times New Roman"/>
          <w:sz w:val="21"/>
          <w:szCs w:val="21"/>
        </w:rPr>
        <w:t>ri</w:t>
      </w:r>
      <w:r w:rsidRPr="00A85390">
        <w:rPr>
          <w:rFonts w:ascii="Times New Roman" w:hAnsi="Times New Roman" w:cs="Times New Roman"/>
          <w:spacing w:val="-1"/>
          <w:sz w:val="21"/>
          <w:szCs w:val="21"/>
        </w:rPr>
        <w:t>m</w:t>
      </w:r>
      <w:r w:rsidRPr="00A85390">
        <w:rPr>
          <w:rFonts w:ascii="Times New Roman" w:hAnsi="Times New Roman" w:cs="Times New Roman"/>
          <w:spacing w:val="1"/>
          <w:sz w:val="21"/>
          <w:szCs w:val="21"/>
        </w:rPr>
        <w:t>e</w:t>
      </w:r>
      <w:r w:rsidRPr="00A85390">
        <w:rPr>
          <w:rFonts w:ascii="Times New Roman" w:hAnsi="Times New Roman" w:cs="Times New Roman"/>
          <w:sz w:val="21"/>
          <w:szCs w:val="21"/>
        </w:rPr>
        <w:t>ira</w:t>
      </w:r>
      <w:r w:rsidRPr="00A85390">
        <w:rPr>
          <w:rFonts w:ascii="Times New Roman" w:hAnsi="Times New Roman" w:cs="Times New Roman"/>
          <w:spacing w:val="2"/>
          <w:sz w:val="21"/>
          <w:szCs w:val="21"/>
        </w:rPr>
        <w:t xml:space="preserve"> </w:t>
      </w:r>
      <w:r w:rsidRPr="00A85390">
        <w:rPr>
          <w:rFonts w:ascii="Times New Roman" w:hAnsi="Times New Roman" w:cs="Times New Roman"/>
          <w:spacing w:val="-1"/>
          <w:sz w:val="21"/>
          <w:szCs w:val="21"/>
        </w:rPr>
        <w:t>qu</w:t>
      </w:r>
      <w:r w:rsidRPr="00A85390">
        <w:rPr>
          <w:rFonts w:ascii="Times New Roman" w:hAnsi="Times New Roman" w:cs="Times New Roman"/>
          <w:sz w:val="21"/>
          <w:szCs w:val="21"/>
        </w:rPr>
        <w:t>ali</w:t>
      </w:r>
      <w:r w:rsidRPr="00A85390">
        <w:rPr>
          <w:rFonts w:ascii="Times New Roman" w:hAnsi="Times New Roman" w:cs="Times New Roman"/>
          <w:spacing w:val="-1"/>
          <w:sz w:val="21"/>
          <w:szCs w:val="21"/>
        </w:rPr>
        <w:t>d</w:t>
      </w:r>
      <w:r w:rsidRPr="00A85390">
        <w:rPr>
          <w:rFonts w:ascii="Times New Roman" w:hAnsi="Times New Roman" w:cs="Times New Roman"/>
          <w:sz w:val="21"/>
          <w:szCs w:val="21"/>
        </w:rPr>
        <w:t>a</w:t>
      </w:r>
      <w:r w:rsidRPr="00A85390">
        <w:rPr>
          <w:rFonts w:ascii="Times New Roman" w:hAnsi="Times New Roman" w:cs="Times New Roman"/>
          <w:spacing w:val="-1"/>
          <w:sz w:val="21"/>
          <w:szCs w:val="21"/>
        </w:rPr>
        <w:t>d</w:t>
      </w:r>
      <w:r w:rsidRPr="00A85390">
        <w:rPr>
          <w:rFonts w:ascii="Times New Roman" w:hAnsi="Times New Roman" w:cs="Times New Roman"/>
          <w:spacing w:val="1"/>
          <w:sz w:val="21"/>
          <w:szCs w:val="21"/>
        </w:rPr>
        <w:t>e</w:t>
      </w:r>
      <w:r w:rsidRPr="00A85390">
        <w:rPr>
          <w:rFonts w:ascii="Times New Roman" w:hAnsi="Times New Roman" w:cs="Times New Roman"/>
          <w:sz w:val="21"/>
          <w:szCs w:val="21"/>
        </w:rPr>
        <w:t>,</w:t>
      </w:r>
      <w:r w:rsidRPr="00A85390">
        <w:rPr>
          <w:rFonts w:ascii="Times New Roman" w:hAnsi="Times New Roman" w:cs="Times New Roman"/>
          <w:spacing w:val="3"/>
          <w:sz w:val="21"/>
          <w:szCs w:val="21"/>
        </w:rPr>
        <w:t xml:space="preserve"> </w:t>
      </w:r>
      <w:r w:rsidRPr="00A85390">
        <w:rPr>
          <w:rFonts w:ascii="Times New Roman" w:hAnsi="Times New Roman" w:cs="Times New Roman"/>
          <w:spacing w:val="1"/>
          <w:sz w:val="21"/>
          <w:szCs w:val="21"/>
        </w:rPr>
        <w:t>o</w:t>
      </w:r>
      <w:r w:rsidRPr="00A85390">
        <w:rPr>
          <w:rFonts w:ascii="Times New Roman" w:hAnsi="Times New Roman" w:cs="Times New Roman"/>
          <w:sz w:val="21"/>
          <w:szCs w:val="21"/>
        </w:rPr>
        <w:t>s</w:t>
      </w:r>
      <w:r w:rsidRPr="00A85390">
        <w:rPr>
          <w:rFonts w:ascii="Times New Roman" w:hAnsi="Times New Roman" w:cs="Times New Roman"/>
          <w:spacing w:val="3"/>
          <w:sz w:val="21"/>
          <w:szCs w:val="21"/>
        </w:rPr>
        <w:t xml:space="preserve"> </w:t>
      </w:r>
      <w:r w:rsidRPr="00A85390">
        <w:rPr>
          <w:rFonts w:ascii="Times New Roman" w:hAnsi="Times New Roman" w:cs="Times New Roman"/>
          <w:spacing w:val="-1"/>
          <w:sz w:val="21"/>
          <w:szCs w:val="21"/>
        </w:rPr>
        <w:t>qu</w:t>
      </w:r>
      <w:r w:rsidRPr="00A85390">
        <w:rPr>
          <w:rFonts w:ascii="Times New Roman" w:hAnsi="Times New Roman" w:cs="Times New Roman"/>
          <w:sz w:val="21"/>
          <w:szCs w:val="21"/>
        </w:rPr>
        <w:t>ais s</w:t>
      </w:r>
      <w:r w:rsidRPr="00A85390">
        <w:rPr>
          <w:rFonts w:ascii="Times New Roman" w:hAnsi="Times New Roman" w:cs="Times New Roman"/>
          <w:spacing w:val="1"/>
          <w:sz w:val="21"/>
          <w:szCs w:val="21"/>
        </w:rPr>
        <w:t>e</w:t>
      </w:r>
      <w:r w:rsidRPr="00A85390">
        <w:rPr>
          <w:rFonts w:ascii="Times New Roman" w:hAnsi="Times New Roman" w:cs="Times New Roman"/>
          <w:sz w:val="21"/>
          <w:szCs w:val="21"/>
        </w:rPr>
        <w:t>rão</w:t>
      </w:r>
      <w:r w:rsidRPr="00A85390">
        <w:rPr>
          <w:rFonts w:ascii="Times New Roman" w:hAnsi="Times New Roman" w:cs="Times New Roman"/>
          <w:spacing w:val="4"/>
          <w:sz w:val="21"/>
          <w:szCs w:val="21"/>
        </w:rPr>
        <w:t xml:space="preserve"> </w:t>
      </w:r>
      <w:r w:rsidRPr="00A85390">
        <w:rPr>
          <w:rFonts w:ascii="Times New Roman" w:hAnsi="Times New Roman" w:cs="Times New Roman"/>
          <w:spacing w:val="-2"/>
          <w:sz w:val="21"/>
          <w:szCs w:val="21"/>
        </w:rPr>
        <w:t>c</w:t>
      </w:r>
      <w:r w:rsidRPr="00A85390">
        <w:rPr>
          <w:rFonts w:ascii="Times New Roman" w:hAnsi="Times New Roman" w:cs="Times New Roman"/>
          <w:spacing w:val="1"/>
          <w:sz w:val="21"/>
          <w:szCs w:val="21"/>
        </w:rPr>
        <w:t>o</w:t>
      </w:r>
      <w:r w:rsidRPr="00A85390">
        <w:rPr>
          <w:rFonts w:ascii="Times New Roman" w:hAnsi="Times New Roman" w:cs="Times New Roman"/>
          <w:spacing w:val="-1"/>
          <w:sz w:val="21"/>
          <w:szCs w:val="21"/>
        </w:rPr>
        <w:t>n</w:t>
      </w:r>
      <w:r w:rsidRPr="00A85390">
        <w:rPr>
          <w:rFonts w:ascii="Times New Roman" w:hAnsi="Times New Roman" w:cs="Times New Roman"/>
          <w:sz w:val="21"/>
          <w:szCs w:val="21"/>
        </w:rPr>
        <w:t>f</w:t>
      </w:r>
      <w:r w:rsidRPr="00A85390">
        <w:rPr>
          <w:rFonts w:ascii="Times New Roman" w:hAnsi="Times New Roman" w:cs="Times New Roman"/>
          <w:spacing w:val="1"/>
          <w:sz w:val="21"/>
          <w:szCs w:val="21"/>
        </w:rPr>
        <w:t>e</w:t>
      </w:r>
      <w:r w:rsidRPr="00A85390">
        <w:rPr>
          <w:rFonts w:ascii="Times New Roman" w:hAnsi="Times New Roman" w:cs="Times New Roman"/>
          <w:sz w:val="21"/>
          <w:szCs w:val="21"/>
        </w:rPr>
        <w:t>ri</w:t>
      </w:r>
      <w:r w:rsidRPr="00A85390">
        <w:rPr>
          <w:rFonts w:ascii="Times New Roman" w:hAnsi="Times New Roman" w:cs="Times New Roman"/>
          <w:spacing w:val="-3"/>
          <w:sz w:val="21"/>
          <w:szCs w:val="21"/>
        </w:rPr>
        <w:t>d</w:t>
      </w:r>
      <w:r w:rsidRPr="00A85390">
        <w:rPr>
          <w:rFonts w:ascii="Times New Roman" w:hAnsi="Times New Roman" w:cs="Times New Roman"/>
          <w:spacing w:val="1"/>
          <w:sz w:val="21"/>
          <w:szCs w:val="21"/>
        </w:rPr>
        <w:t>o</w:t>
      </w:r>
      <w:r w:rsidRPr="00A85390">
        <w:rPr>
          <w:rFonts w:ascii="Times New Roman" w:hAnsi="Times New Roman" w:cs="Times New Roman"/>
          <w:sz w:val="21"/>
          <w:szCs w:val="21"/>
        </w:rPr>
        <w:t>s</w:t>
      </w:r>
      <w:r w:rsidRPr="00A85390">
        <w:rPr>
          <w:rFonts w:ascii="Times New Roman" w:hAnsi="Times New Roman" w:cs="Times New Roman"/>
          <w:spacing w:val="3"/>
          <w:sz w:val="21"/>
          <w:szCs w:val="21"/>
        </w:rPr>
        <w:t xml:space="preserve"> </w:t>
      </w:r>
      <w:r w:rsidRPr="00A85390">
        <w:rPr>
          <w:rFonts w:ascii="Times New Roman" w:hAnsi="Times New Roman" w:cs="Times New Roman"/>
          <w:sz w:val="21"/>
          <w:szCs w:val="21"/>
        </w:rPr>
        <w:t>e ac</w:t>
      </w:r>
      <w:r w:rsidRPr="00A85390">
        <w:rPr>
          <w:rFonts w:ascii="Times New Roman" w:hAnsi="Times New Roman" w:cs="Times New Roman"/>
          <w:spacing w:val="-1"/>
          <w:sz w:val="21"/>
          <w:szCs w:val="21"/>
        </w:rPr>
        <w:t>o</w:t>
      </w:r>
      <w:r w:rsidRPr="00A85390">
        <w:rPr>
          <w:rFonts w:ascii="Times New Roman" w:hAnsi="Times New Roman" w:cs="Times New Roman"/>
          <w:spacing w:val="1"/>
          <w:sz w:val="21"/>
          <w:szCs w:val="21"/>
        </w:rPr>
        <w:t>m</w:t>
      </w:r>
      <w:r w:rsidRPr="00A85390">
        <w:rPr>
          <w:rFonts w:ascii="Times New Roman" w:hAnsi="Times New Roman" w:cs="Times New Roman"/>
          <w:spacing w:val="-1"/>
          <w:sz w:val="21"/>
          <w:szCs w:val="21"/>
        </w:rPr>
        <w:t>p</w:t>
      </w:r>
      <w:r w:rsidRPr="00A85390">
        <w:rPr>
          <w:rFonts w:ascii="Times New Roman" w:hAnsi="Times New Roman" w:cs="Times New Roman"/>
          <w:sz w:val="21"/>
          <w:szCs w:val="21"/>
        </w:rPr>
        <w:t>a</w:t>
      </w:r>
      <w:r w:rsidRPr="00A85390">
        <w:rPr>
          <w:rFonts w:ascii="Times New Roman" w:hAnsi="Times New Roman" w:cs="Times New Roman"/>
          <w:spacing w:val="-1"/>
          <w:sz w:val="21"/>
          <w:szCs w:val="21"/>
        </w:rPr>
        <w:t>nh</w:t>
      </w:r>
      <w:r w:rsidRPr="00A85390">
        <w:rPr>
          <w:rFonts w:ascii="Times New Roman" w:hAnsi="Times New Roman" w:cs="Times New Roman"/>
          <w:sz w:val="21"/>
          <w:szCs w:val="21"/>
        </w:rPr>
        <w:t>a</w:t>
      </w:r>
      <w:r w:rsidRPr="00A85390">
        <w:rPr>
          <w:rFonts w:ascii="Times New Roman" w:hAnsi="Times New Roman" w:cs="Times New Roman"/>
          <w:spacing w:val="-1"/>
          <w:sz w:val="21"/>
          <w:szCs w:val="21"/>
        </w:rPr>
        <w:t>d</w:t>
      </w:r>
      <w:r w:rsidRPr="00A85390">
        <w:rPr>
          <w:rFonts w:ascii="Times New Roman" w:hAnsi="Times New Roman" w:cs="Times New Roman"/>
          <w:spacing w:val="1"/>
          <w:sz w:val="21"/>
          <w:szCs w:val="21"/>
        </w:rPr>
        <w:t>o</w:t>
      </w:r>
      <w:r w:rsidRPr="00A85390">
        <w:rPr>
          <w:rFonts w:ascii="Times New Roman" w:hAnsi="Times New Roman" w:cs="Times New Roman"/>
          <w:sz w:val="21"/>
          <w:szCs w:val="21"/>
        </w:rPr>
        <w:t>s</w:t>
      </w:r>
      <w:r w:rsidRPr="00A85390">
        <w:rPr>
          <w:rFonts w:ascii="Times New Roman" w:hAnsi="Times New Roman" w:cs="Times New Roman"/>
          <w:spacing w:val="-5"/>
          <w:sz w:val="21"/>
          <w:szCs w:val="21"/>
        </w:rPr>
        <w:t xml:space="preserve"> </w:t>
      </w:r>
      <w:r w:rsidRPr="00A85390">
        <w:rPr>
          <w:rFonts w:ascii="Times New Roman" w:hAnsi="Times New Roman" w:cs="Times New Roman"/>
          <w:spacing w:val="-3"/>
          <w:sz w:val="21"/>
          <w:szCs w:val="21"/>
        </w:rPr>
        <w:t>p</w:t>
      </w:r>
      <w:r w:rsidR="001B689E" w:rsidRPr="00A85390">
        <w:rPr>
          <w:rFonts w:ascii="Times New Roman" w:hAnsi="Times New Roman" w:cs="Times New Roman"/>
          <w:spacing w:val="1"/>
          <w:sz w:val="21"/>
          <w:szCs w:val="21"/>
        </w:rPr>
        <w:t>or servidor designado pela Prefeitura.</w:t>
      </w:r>
    </w:p>
    <w:p w14:paraId="1918D618" w14:textId="77777777" w:rsidR="003B3C8C" w:rsidRPr="00FE6795" w:rsidRDefault="003B3C8C" w:rsidP="00983BD4">
      <w:pPr>
        <w:autoSpaceDE w:val="0"/>
        <w:autoSpaceDN w:val="0"/>
        <w:adjustRightInd w:val="0"/>
        <w:spacing w:line="276" w:lineRule="auto"/>
        <w:ind w:leftChars="0" w:left="0" w:firstLineChars="0" w:firstLine="0"/>
        <w:jc w:val="both"/>
        <w:rPr>
          <w:rFonts w:ascii="Times New Roman" w:hAnsi="Times New Roman" w:cs="Times New Roman"/>
          <w:b/>
          <w:bCs/>
          <w:sz w:val="21"/>
          <w:szCs w:val="21"/>
        </w:rPr>
      </w:pPr>
    </w:p>
    <w:p w14:paraId="68DA094B" w14:textId="77777777" w:rsidR="003B3C8C" w:rsidRPr="00FE6795" w:rsidRDefault="003B3C8C" w:rsidP="00983BD4">
      <w:pPr>
        <w:autoSpaceDE w:val="0"/>
        <w:autoSpaceDN w:val="0"/>
        <w:adjustRightInd w:val="0"/>
        <w:spacing w:line="276" w:lineRule="auto"/>
        <w:ind w:left="0" w:hanging="2"/>
        <w:jc w:val="both"/>
        <w:rPr>
          <w:rFonts w:ascii="Times New Roman" w:hAnsi="Times New Roman" w:cs="Times New Roman"/>
          <w:b/>
          <w:bCs/>
          <w:sz w:val="21"/>
          <w:szCs w:val="21"/>
          <w:u w:val="single"/>
        </w:rPr>
      </w:pPr>
      <w:r w:rsidRPr="00FE6795">
        <w:rPr>
          <w:rFonts w:ascii="Times New Roman" w:hAnsi="Times New Roman" w:cs="Times New Roman"/>
          <w:b/>
          <w:bCs/>
          <w:sz w:val="21"/>
          <w:szCs w:val="21"/>
          <w:u w:val="single"/>
        </w:rPr>
        <w:t>2. CLÁUSULA SEGUNDA - DO PREÇO REGISTRADO:</w:t>
      </w:r>
    </w:p>
    <w:p w14:paraId="0FA37364" w14:textId="77777777" w:rsidR="003B3C8C" w:rsidRPr="00A85390"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r w:rsidRPr="00A85390">
        <w:rPr>
          <w:rFonts w:ascii="Times New Roman" w:hAnsi="Times New Roman" w:cs="Times New Roman"/>
          <w:sz w:val="21"/>
          <w:szCs w:val="21"/>
        </w:rPr>
        <w:t>2.1. O preço ora registrado será com a(s) empresa(s) abaixo identificada, conforme segue:</w:t>
      </w:r>
    </w:p>
    <w:tbl>
      <w:tblPr>
        <w:tblStyle w:val="Tabelacomgrade"/>
        <w:tblW w:w="0" w:type="auto"/>
        <w:tblLook w:val="04A0" w:firstRow="1" w:lastRow="0" w:firstColumn="1" w:lastColumn="0" w:noHBand="0" w:noVBand="1"/>
      </w:tblPr>
      <w:tblGrid>
        <w:gridCol w:w="700"/>
        <w:gridCol w:w="3690"/>
        <w:gridCol w:w="928"/>
        <w:gridCol w:w="914"/>
        <w:gridCol w:w="851"/>
        <w:gridCol w:w="1701"/>
        <w:gridCol w:w="1410"/>
      </w:tblGrid>
      <w:tr w:rsidR="003B3C8C" w:rsidRPr="00FE6795" w14:paraId="3426A717" w14:textId="77777777" w:rsidTr="003B3C8C">
        <w:tc>
          <w:tcPr>
            <w:tcW w:w="7083" w:type="dxa"/>
            <w:gridSpan w:val="5"/>
          </w:tcPr>
          <w:p w14:paraId="0C8E8172" w14:textId="77777777" w:rsidR="003B3C8C" w:rsidRPr="00FE6795" w:rsidRDefault="003B3C8C" w:rsidP="00983BD4">
            <w:pPr>
              <w:autoSpaceDE w:val="0"/>
              <w:autoSpaceDN w:val="0"/>
              <w:adjustRightInd w:val="0"/>
              <w:spacing w:line="276" w:lineRule="auto"/>
              <w:ind w:left="0" w:hanging="2"/>
              <w:jc w:val="both"/>
              <w:rPr>
                <w:rFonts w:ascii="Times New Roman" w:hAnsi="Times New Roman" w:cs="Times New Roman"/>
                <w:b/>
                <w:bCs/>
                <w:sz w:val="21"/>
                <w:szCs w:val="21"/>
              </w:rPr>
            </w:pPr>
            <w:r w:rsidRPr="00FE6795">
              <w:rPr>
                <w:rFonts w:ascii="Times New Roman" w:hAnsi="Times New Roman" w:cs="Times New Roman"/>
                <w:b/>
                <w:bCs/>
                <w:sz w:val="21"/>
                <w:szCs w:val="21"/>
              </w:rPr>
              <w:t>Empresa</w:t>
            </w:r>
          </w:p>
        </w:tc>
        <w:tc>
          <w:tcPr>
            <w:tcW w:w="3111" w:type="dxa"/>
            <w:gridSpan w:val="2"/>
          </w:tcPr>
          <w:p w14:paraId="5208BC25" w14:textId="77777777" w:rsidR="003B3C8C" w:rsidRPr="00FE6795" w:rsidRDefault="003B3C8C" w:rsidP="00983BD4">
            <w:pPr>
              <w:autoSpaceDE w:val="0"/>
              <w:autoSpaceDN w:val="0"/>
              <w:adjustRightInd w:val="0"/>
              <w:spacing w:line="276" w:lineRule="auto"/>
              <w:ind w:left="0" w:hanging="2"/>
              <w:jc w:val="both"/>
              <w:rPr>
                <w:rFonts w:ascii="Times New Roman" w:hAnsi="Times New Roman" w:cs="Times New Roman"/>
                <w:b/>
                <w:bCs/>
                <w:sz w:val="21"/>
                <w:szCs w:val="21"/>
              </w:rPr>
            </w:pPr>
            <w:r w:rsidRPr="00FE6795">
              <w:rPr>
                <w:rFonts w:ascii="Times New Roman" w:hAnsi="Times New Roman" w:cs="Times New Roman"/>
                <w:b/>
                <w:bCs/>
                <w:sz w:val="21"/>
                <w:szCs w:val="21"/>
              </w:rPr>
              <w:t>CNPJ</w:t>
            </w:r>
          </w:p>
        </w:tc>
      </w:tr>
      <w:tr w:rsidR="003B3C8C" w:rsidRPr="00FE6795" w14:paraId="48A2EE33" w14:textId="77777777" w:rsidTr="00A85390">
        <w:tc>
          <w:tcPr>
            <w:tcW w:w="700" w:type="dxa"/>
          </w:tcPr>
          <w:p w14:paraId="49E4FA6B" w14:textId="77777777" w:rsidR="003B3C8C" w:rsidRPr="00FE6795" w:rsidRDefault="003B3C8C" w:rsidP="00983BD4">
            <w:pPr>
              <w:autoSpaceDE w:val="0"/>
              <w:autoSpaceDN w:val="0"/>
              <w:adjustRightInd w:val="0"/>
              <w:spacing w:line="276" w:lineRule="auto"/>
              <w:ind w:left="0" w:hanging="2"/>
              <w:jc w:val="center"/>
              <w:rPr>
                <w:rFonts w:ascii="Times New Roman" w:hAnsi="Times New Roman" w:cs="Times New Roman"/>
                <w:b/>
                <w:bCs/>
                <w:sz w:val="21"/>
                <w:szCs w:val="21"/>
              </w:rPr>
            </w:pPr>
            <w:r w:rsidRPr="00FE6795">
              <w:rPr>
                <w:rFonts w:ascii="Times New Roman" w:hAnsi="Times New Roman" w:cs="Times New Roman"/>
                <w:b/>
                <w:bCs/>
                <w:sz w:val="21"/>
                <w:szCs w:val="21"/>
              </w:rPr>
              <w:t>Item</w:t>
            </w:r>
          </w:p>
        </w:tc>
        <w:tc>
          <w:tcPr>
            <w:tcW w:w="3690" w:type="dxa"/>
          </w:tcPr>
          <w:p w14:paraId="7067A546" w14:textId="77777777" w:rsidR="003B3C8C" w:rsidRPr="00FE6795" w:rsidRDefault="003B3C8C" w:rsidP="00983BD4">
            <w:pPr>
              <w:autoSpaceDE w:val="0"/>
              <w:autoSpaceDN w:val="0"/>
              <w:adjustRightInd w:val="0"/>
              <w:spacing w:line="276" w:lineRule="auto"/>
              <w:ind w:left="0" w:hanging="2"/>
              <w:rPr>
                <w:rFonts w:ascii="Times New Roman" w:hAnsi="Times New Roman" w:cs="Times New Roman"/>
                <w:b/>
                <w:bCs/>
                <w:sz w:val="21"/>
                <w:szCs w:val="21"/>
              </w:rPr>
            </w:pPr>
            <w:r w:rsidRPr="00FE6795">
              <w:rPr>
                <w:rFonts w:ascii="Times New Roman" w:hAnsi="Times New Roman" w:cs="Times New Roman"/>
                <w:b/>
                <w:bCs/>
                <w:sz w:val="21"/>
                <w:szCs w:val="21"/>
              </w:rPr>
              <w:t>Descrição</w:t>
            </w:r>
          </w:p>
        </w:tc>
        <w:tc>
          <w:tcPr>
            <w:tcW w:w="928" w:type="dxa"/>
          </w:tcPr>
          <w:p w14:paraId="533C566E" w14:textId="77777777" w:rsidR="003B3C8C" w:rsidRPr="00FE6795" w:rsidRDefault="003B3C8C" w:rsidP="00983BD4">
            <w:pPr>
              <w:autoSpaceDE w:val="0"/>
              <w:autoSpaceDN w:val="0"/>
              <w:adjustRightInd w:val="0"/>
              <w:spacing w:line="276" w:lineRule="auto"/>
              <w:ind w:left="0" w:hanging="2"/>
              <w:jc w:val="center"/>
              <w:rPr>
                <w:rFonts w:ascii="Times New Roman" w:hAnsi="Times New Roman" w:cs="Times New Roman"/>
                <w:b/>
                <w:bCs/>
                <w:sz w:val="21"/>
                <w:szCs w:val="21"/>
              </w:rPr>
            </w:pPr>
            <w:r w:rsidRPr="00FE6795">
              <w:rPr>
                <w:rFonts w:ascii="Times New Roman" w:hAnsi="Times New Roman" w:cs="Times New Roman"/>
                <w:b/>
                <w:bCs/>
                <w:sz w:val="21"/>
                <w:szCs w:val="21"/>
              </w:rPr>
              <w:t>Marca</w:t>
            </w:r>
          </w:p>
        </w:tc>
        <w:tc>
          <w:tcPr>
            <w:tcW w:w="914" w:type="dxa"/>
          </w:tcPr>
          <w:p w14:paraId="4CCC984C" w14:textId="77777777" w:rsidR="003B3C8C" w:rsidRPr="00FE6795" w:rsidRDefault="003B3C8C" w:rsidP="00983BD4">
            <w:pPr>
              <w:autoSpaceDE w:val="0"/>
              <w:autoSpaceDN w:val="0"/>
              <w:adjustRightInd w:val="0"/>
              <w:spacing w:line="276" w:lineRule="auto"/>
              <w:ind w:left="0" w:hanging="2"/>
              <w:jc w:val="center"/>
              <w:rPr>
                <w:rFonts w:ascii="Times New Roman" w:hAnsi="Times New Roman" w:cs="Times New Roman"/>
                <w:b/>
                <w:bCs/>
                <w:sz w:val="21"/>
                <w:szCs w:val="21"/>
              </w:rPr>
            </w:pPr>
            <w:r w:rsidRPr="00FE6795">
              <w:rPr>
                <w:rFonts w:ascii="Times New Roman" w:hAnsi="Times New Roman" w:cs="Times New Roman"/>
                <w:b/>
                <w:bCs/>
                <w:sz w:val="21"/>
                <w:szCs w:val="21"/>
              </w:rPr>
              <w:t>Quant.</w:t>
            </w:r>
          </w:p>
        </w:tc>
        <w:tc>
          <w:tcPr>
            <w:tcW w:w="851" w:type="dxa"/>
          </w:tcPr>
          <w:p w14:paraId="5FFB6962" w14:textId="77777777" w:rsidR="003B3C8C" w:rsidRPr="00FE6795" w:rsidRDefault="003B3C8C" w:rsidP="00983BD4">
            <w:pPr>
              <w:autoSpaceDE w:val="0"/>
              <w:autoSpaceDN w:val="0"/>
              <w:adjustRightInd w:val="0"/>
              <w:spacing w:line="276" w:lineRule="auto"/>
              <w:ind w:left="0" w:hanging="2"/>
              <w:jc w:val="center"/>
              <w:rPr>
                <w:rFonts w:ascii="Times New Roman" w:hAnsi="Times New Roman" w:cs="Times New Roman"/>
                <w:b/>
                <w:bCs/>
                <w:sz w:val="21"/>
                <w:szCs w:val="21"/>
              </w:rPr>
            </w:pPr>
            <w:r w:rsidRPr="00FE6795">
              <w:rPr>
                <w:rFonts w:ascii="Times New Roman" w:hAnsi="Times New Roman" w:cs="Times New Roman"/>
                <w:b/>
                <w:bCs/>
                <w:sz w:val="21"/>
                <w:szCs w:val="21"/>
              </w:rPr>
              <w:t>Unid.</w:t>
            </w:r>
          </w:p>
        </w:tc>
        <w:tc>
          <w:tcPr>
            <w:tcW w:w="1701" w:type="dxa"/>
          </w:tcPr>
          <w:p w14:paraId="4B06C345" w14:textId="77777777" w:rsidR="003B3C8C" w:rsidRPr="00FE6795" w:rsidRDefault="003B3C8C" w:rsidP="00983BD4">
            <w:pPr>
              <w:autoSpaceDE w:val="0"/>
              <w:autoSpaceDN w:val="0"/>
              <w:adjustRightInd w:val="0"/>
              <w:spacing w:line="276" w:lineRule="auto"/>
              <w:ind w:left="0" w:hanging="2"/>
              <w:jc w:val="center"/>
              <w:rPr>
                <w:rFonts w:ascii="Times New Roman" w:hAnsi="Times New Roman" w:cs="Times New Roman"/>
                <w:b/>
                <w:bCs/>
                <w:sz w:val="21"/>
                <w:szCs w:val="21"/>
              </w:rPr>
            </w:pPr>
            <w:r w:rsidRPr="00FE6795">
              <w:rPr>
                <w:rFonts w:ascii="Times New Roman" w:hAnsi="Times New Roman" w:cs="Times New Roman"/>
                <w:b/>
                <w:bCs/>
                <w:sz w:val="21"/>
                <w:szCs w:val="21"/>
              </w:rPr>
              <w:t>Valor Unitário</w:t>
            </w:r>
          </w:p>
        </w:tc>
        <w:tc>
          <w:tcPr>
            <w:tcW w:w="1410" w:type="dxa"/>
          </w:tcPr>
          <w:p w14:paraId="5D7E12C5" w14:textId="77777777" w:rsidR="003B3C8C" w:rsidRPr="00FE6795" w:rsidRDefault="003B3C8C" w:rsidP="00983BD4">
            <w:pPr>
              <w:autoSpaceDE w:val="0"/>
              <w:autoSpaceDN w:val="0"/>
              <w:adjustRightInd w:val="0"/>
              <w:spacing w:line="276" w:lineRule="auto"/>
              <w:ind w:left="0" w:hanging="2"/>
              <w:jc w:val="center"/>
              <w:rPr>
                <w:rFonts w:ascii="Times New Roman" w:hAnsi="Times New Roman" w:cs="Times New Roman"/>
                <w:b/>
                <w:bCs/>
                <w:sz w:val="21"/>
                <w:szCs w:val="21"/>
              </w:rPr>
            </w:pPr>
            <w:r w:rsidRPr="00FE6795">
              <w:rPr>
                <w:rFonts w:ascii="Times New Roman" w:hAnsi="Times New Roman" w:cs="Times New Roman"/>
                <w:b/>
                <w:bCs/>
                <w:sz w:val="21"/>
                <w:szCs w:val="21"/>
              </w:rPr>
              <w:t>Valor Total</w:t>
            </w:r>
          </w:p>
        </w:tc>
      </w:tr>
    </w:tbl>
    <w:p w14:paraId="2D99042D" w14:textId="77777777" w:rsidR="003B3C8C" w:rsidRPr="00FE6795"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p>
    <w:p w14:paraId="62421088" w14:textId="77777777" w:rsidR="003B3C8C" w:rsidRPr="00A85390"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r w:rsidRPr="00A85390">
        <w:rPr>
          <w:rFonts w:ascii="Times New Roman" w:hAnsi="Times New Roman" w:cs="Times New Roman"/>
          <w:sz w:val="21"/>
          <w:szCs w:val="21"/>
        </w:rPr>
        <w:t>2.2. As quantidades, não necessariamente serão adquiridas em sua totalidade. As mesmas são quantidades estimadas, sendo considerados apenas para fins de adjudicação e posterior convocação para assinatura da Ata de Registro de Preço.</w:t>
      </w:r>
    </w:p>
    <w:p w14:paraId="1B81179C" w14:textId="77777777" w:rsidR="003B3C8C" w:rsidRPr="00A85390"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r w:rsidRPr="00A85390">
        <w:rPr>
          <w:rFonts w:ascii="Times New Roman" w:hAnsi="Times New Roman" w:cs="Times New Roman"/>
          <w:sz w:val="21"/>
          <w:szCs w:val="21"/>
        </w:rPr>
        <w:t>2.3. As licitantes para as quais for adjudicado o(s) item(</w:t>
      </w:r>
      <w:proofErr w:type="spellStart"/>
      <w:r w:rsidRPr="00A85390">
        <w:rPr>
          <w:rFonts w:ascii="Times New Roman" w:hAnsi="Times New Roman" w:cs="Times New Roman"/>
          <w:sz w:val="21"/>
          <w:szCs w:val="21"/>
        </w:rPr>
        <w:t>ns</w:t>
      </w:r>
      <w:proofErr w:type="spellEnd"/>
      <w:r w:rsidRPr="00A85390">
        <w:rPr>
          <w:rFonts w:ascii="Times New Roman" w:hAnsi="Times New Roman" w:cs="Times New Roman"/>
          <w:sz w:val="21"/>
          <w:szCs w:val="21"/>
        </w:rPr>
        <w:t>) e forem convocadas para a assinatura da Ata, obterão apenas a preferência de fornecimento do referido item até o término da vigência da Ata de Registro de Preços.</w:t>
      </w:r>
    </w:p>
    <w:p w14:paraId="42738C38" w14:textId="5C51931F" w:rsidR="003B3C8C" w:rsidRPr="00A85390"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r w:rsidRPr="00A85390">
        <w:rPr>
          <w:rFonts w:ascii="Times New Roman" w:hAnsi="Times New Roman" w:cs="Times New Roman"/>
          <w:sz w:val="21"/>
          <w:szCs w:val="21"/>
        </w:rPr>
        <w:t xml:space="preserve">2.4. O Município de </w:t>
      </w:r>
      <w:r w:rsidR="00C51B0F" w:rsidRPr="00A85390">
        <w:rPr>
          <w:rFonts w:ascii="Times New Roman" w:hAnsi="Times New Roman" w:cs="Times New Roman"/>
          <w:sz w:val="21"/>
          <w:szCs w:val="21"/>
        </w:rPr>
        <w:t xml:space="preserve">Palmitinho/RS </w:t>
      </w:r>
      <w:r w:rsidRPr="00A85390">
        <w:rPr>
          <w:rFonts w:ascii="Times New Roman" w:hAnsi="Times New Roman" w:cs="Times New Roman"/>
          <w:sz w:val="21"/>
          <w:szCs w:val="21"/>
        </w:rPr>
        <w:t>não se responsabilizará por prejuízos financeiros, não cabendo por parte dos licitantes qualquer recurso sob alegação da expectativa da contratação por parte do Município.</w:t>
      </w:r>
    </w:p>
    <w:p w14:paraId="65D7244C" w14:textId="77777777" w:rsidR="003B3C8C" w:rsidRPr="00FE6795"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p>
    <w:p w14:paraId="09985D4A" w14:textId="77777777" w:rsidR="003B3C8C" w:rsidRPr="00FE6795" w:rsidRDefault="003B3C8C" w:rsidP="00983BD4">
      <w:pPr>
        <w:autoSpaceDE w:val="0"/>
        <w:autoSpaceDN w:val="0"/>
        <w:adjustRightInd w:val="0"/>
        <w:spacing w:line="276" w:lineRule="auto"/>
        <w:ind w:left="0" w:hanging="2"/>
        <w:jc w:val="both"/>
        <w:rPr>
          <w:rFonts w:ascii="Times New Roman" w:hAnsi="Times New Roman" w:cs="Times New Roman"/>
          <w:b/>
          <w:bCs/>
          <w:sz w:val="21"/>
          <w:szCs w:val="21"/>
          <w:u w:val="single"/>
        </w:rPr>
      </w:pPr>
      <w:r w:rsidRPr="00FE6795">
        <w:rPr>
          <w:rFonts w:ascii="Times New Roman" w:hAnsi="Times New Roman" w:cs="Times New Roman"/>
          <w:b/>
          <w:bCs/>
          <w:sz w:val="21"/>
          <w:szCs w:val="21"/>
          <w:u w:val="single"/>
        </w:rPr>
        <w:t>3. CLÁUSULA TERCEIRA- DA VIGÊNCIA DA ATA DE REGISTRO DE PREÇOS:</w:t>
      </w:r>
    </w:p>
    <w:p w14:paraId="353FA604" w14:textId="134E61E3" w:rsidR="003B3C8C" w:rsidRPr="00FE6795"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r w:rsidRPr="00FE6795">
        <w:rPr>
          <w:rFonts w:ascii="Times New Roman" w:hAnsi="Times New Roman" w:cs="Times New Roman"/>
          <w:b/>
          <w:bCs/>
          <w:sz w:val="21"/>
          <w:szCs w:val="21"/>
        </w:rPr>
        <w:t xml:space="preserve">3.1. </w:t>
      </w:r>
      <w:r w:rsidRPr="00FE6795">
        <w:rPr>
          <w:rFonts w:ascii="Times New Roman" w:hAnsi="Times New Roman" w:cs="Times New Roman"/>
          <w:sz w:val="21"/>
          <w:szCs w:val="21"/>
        </w:rPr>
        <w:t xml:space="preserve">O termo inicial de vigência da ata de registro de preços será o de sua assinatura e o final ocorrerá em </w:t>
      </w:r>
      <w:r w:rsidR="00D401A2" w:rsidRPr="00FE6795">
        <w:rPr>
          <w:rFonts w:ascii="Times New Roman" w:hAnsi="Times New Roman" w:cs="Times New Roman"/>
          <w:sz w:val="21"/>
          <w:szCs w:val="21"/>
        </w:rPr>
        <w:t>12 meses</w:t>
      </w:r>
      <w:r w:rsidRPr="00FE6795">
        <w:rPr>
          <w:rFonts w:ascii="Times New Roman" w:hAnsi="Times New Roman" w:cs="Times New Roman"/>
          <w:sz w:val="21"/>
          <w:szCs w:val="21"/>
        </w:rPr>
        <w:t>, podendo ser prorrogado, por igual período, desde que comprovado o preço vantajoso, conforme art. 84 da Lei 14.133/2021.</w:t>
      </w:r>
    </w:p>
    <w:p w14:paraId="65D0C1E4" w14:textId="77777777" w:rsidR="003B3C8C" w:rsidRPr="00FE6795"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r w:rsidRPr="00FE6795">
        <w:rPr>
          <w:rFonts w:ascii="Times New Roman" w:hAnsi="Times New Roman" w:cs="Times New Roman"/>
          <w:b/>
          <w:bCs/>
          <w:sz w:val="21"/>
          <w:szCs w:val="21"/>
        </w:rPr>
        <w:t xml:space="preserve">Parágrafo Único: </w:t>
      </w:r>
      <w:r w:rsidRPr="00FE6795">
        <w:rPr>
          <w:rFonts w:ascii="Times New Roman" w:hAnsi="Times New Roman" w:cs="Times New Roman"/>
          <w:sz w:val="21"/>
          <w:szCs w:val="21"/>
        </w:rPr>
        <w:t>Conforme art. 83, da Lei nº 14.133/2021, a Administração não está obrigada a realizar contratação por intermédio dessa Ata, podendo adotar, para tanto, licitação específica para o pretendido, desde que motivadamente, assegurando-se, todavia, a preferência de contratação aos registrados, no caso de igualdade de condições.</w:t>
      </w:r>
    </w:p>
    <w:p w14:paraId="14AB2AE3" w14:textId="77777777" w:rsidR="003B3C8C" w:rsidRPr="00FE6795"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r w:rsidRPr="00FE6795">
        <w:rPr>
          <w:rFonts w:ascii="Times New Roman" w:hAnsi="Times New Roman" w:cs="Times New Roman"/>
          <w:b/>
          <w:bCs/>
          <w:sz w:val="21"/>
          <w:szCs w:val="21"/>
        </w:rPr>
        <w:t xml:space="preserve">3.2. </w:t>
      </w:r>
      <w:r w:rsidRPr="00FE6795">
        <w:rPr>
          <w:rFonts w:ascii="Times New Roman" w:hAnsi="Times New Roman" w:cs="Times New Roman"/>
          <w:sz w:val="21"/>
          <w:szCs w:val="2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598FEE4" w14:textId="4C6CC0DD" w:rsidR="003B3C8C" w:rsidRPr="00FE6795"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r w:rsidRPr="00FE6795">
        <w:rPr>
          <w:rFonts w:ascii="Times New Roman" w:hAnsi="Times New Roman" w:cs="Times New Roman"/>
          <w:b/>
          <w:bCs/>
          <w:sz w:val="21"/>
          <w:szCs w:val="21"/>
        </w:rPr>
        <w:t>3.3</w:t>
      </w:r>
      <w:r w:rsidRPr="00FE6795">
        <w:rPr>
          <w:rFonts w:ascii="Times New Roman" w:hAnsi="Times New Roman" w:cs="Times New Roman"/>
          <w:sz w:val="21"/>
          <w:szCs w:val="21"/>
        </w:rPr>
        <w:t>. A contratação com o(s) fornecedor(</w:t>
      </w:r>
      <w:r w:rsidR="00826C8E" w:rsidRPr="00FE6795">
        <w:rPr>
          <w:rFonts w:ascii="Times New Roman" w:hAnsi="Times New Roman" w:cs="Times New Roman"/>
          <w:sz w:val="21"/>
          <w:szCs w:val="21"/>
        </w:rPr>
        <w:t>e</w:t>
      </w:r>
      <w:r w:rsidRPr="00FE6795">
        <w:rPr>
          <w:rFonts w:ascii="Times New Roman" w:hAnsi="Times New Roman" w:cs="Times New Roman"/>
          <w:sz w:val="21"/>
          <w:szCs w:val="21"/>
        </w:rPr>
        <w:t>s) registrados na ata será formalizada pelo órgão ou pela entidade interessada por intermédio de instrumento contratual, emissão de nota de empenho de despesa, autorização de compra ou outro instrumento hábil, conforme o art. 95 da Lei nº 14.133/2021.</w:t>
      </w:r>
    </w:p>
    <w:p w14:paraId="59771BB0" w14:textId="77777777" w:rsidR="003B3C8C" w:rsidRPr="00FE6795" w:rsidRDefault="003B3C8C" w:rsidP="00983BD4">
      <w:pPr>
        <w:autoSpaceDE w:val="0"/>
        <w:autoSpaceDN w:val="0"/>
        <w:adjustRightInd w:val="0"/>
        <w:spacing w:line="276" w:lineRule="auto"/>
        <w:ind w:left="0" w:hanging="2"/>
        <w:jc w:val="both"/>
        <w:rPr>
          <w:rFonts w:ascii="Times New Roman" w:hAnsi="Times New Roman" w:cs="Times New Roman"/>
          <w:b/>
          <w:bCs/>
          <w:sz w:val="21"/>
          <w:szCs w:val="21"/>
          <w:u w:val="single"/>
        </w:rPr>
      </w:pPr>
    </w:p>
    <w:p w14:paraId="496E04E1" w14:textId="77777777" w:rsidR="003B3C8C" w:rsidRPr="00FE6795" w:rsidRDefault="003B3C8C" w:rsidP="00983BD4">
      <w:pPr>
        <w:autoSpaceDE w:val="0"/>
        <w:autoSpaceDN w:val="0"/>
        <w:adjustRightInd w:val="0"/>
        <w:spacing w:line="276" w:lineRule="auto"/>
        <w:ind w:left="0" w:hanging="2"/>
        <w:jc w:val="both"/>
        <w:rPr>
          <w:rFonts w:ascii="Times New Roman" w:hAnsi="Times New Roman" w:cs="Times New Roman"/>
          <w:b/>
          <w:bCs/>
          <w:sz w:val="21"/>
          <w:szCs w:val="21"/>
          <w:u w:val="single"/>
        </w:rPr>
      </w:pPr>
      <w:r w:rsidRPr="00FE6795">
        <w:rPr>
          <w:rFonts w:ascii="Times New Roman" w:hAnsi="Times New Roman" w:cs="Times New Roman"/>
          <w:b/>
          <w:bCs/>
          <w:sz w:val="21"/>
          <w:szCs w:val="21"/>
          <w:u w:val="single"/>
        </w:rPr>
        <w:t>4. CLÁUSULA QUARTA - DO REAJUSTE E ALTERAÇÃO DOS PREÇOS REGISTRADOS:</w:t>
      </w:r>
    </w:p>
    <w:p w14:paraId="1CBE12B1" w14:textId="77777777" w:rsidR="003B3C8C" w:rsidRPr="00A85390"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r w:rsidRPr="00A85390">
        <w:rPr>
          <w:rFonts w:ascii="Times New Roman" w:hAnsi="Times New Roman" w:cs="Times New Roman"/>
          <w:sz w:val="21"/>
          <w:szCs w:val="21"/>
        </w:rPr>
        <w:t>4.1. O Município realizará durante o prazo de vigência da Ata de Registro de Preços, pesquisas periódicas de preços, com a finalidade de obter os valores praticados no mercado para os itens objeto da presente licitação.</w:t>
      </w:r>
    </w:p>
    <w:p w14:paraId="42DFD9CE" w14:textId="77777777" w:rsidR="003B3C8C" w:rsidRPr="00A85390"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r w:rsidRPr="00A85390">
        <w:rPr>
          <w:rFonts w:ascii="Times New Roman" w:hAnsi="Times New Roman" w:cs="Times New Roman"/>
          <w:sz w:val="21"/>
          <w:szCs w:val="21"/>
        </w:rPr>
        <w:lastRenderedPageBreak/>
        <w:t>4.2. Os preços poderão ser alterados, na forma de reajuste em sentido estrito, para a manutenção do equilíbrio econômico-financeiro consistente na aplicação do índice do IPCA que deve retratar a variação efetiva do custo de produção, admitida a adoção de índices específicos ou setoriais, observado o princípio da anualidade.</w:t>
      </w:r>
    </w:p>
    <w:p w14:paraId="20B394F2" w14:textId="77777777" w:rsidR="003B3C8C" w:rsidRPr="00A85390"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r w:rsidRPr="00A85390">
        <w:rPr>
          <w:rFonts w:ascii="Times New Roman" w:hAnsi="Times New Roman" w:cs="Times New Roman"/>
          <w:sz w:val="21"/>
          <w:szCs w:val="21"/>
        </w:rPr>
        <w:t>4.3. O preço registrado poderá ser revisto em decorrência de eventual redução daqueles praticados no mercado, ou de fato que eleve o custo dos serviços ou bens registrados, cabendo ao órgão gerenciador da Ata promover as necessárias negociações junto aos fornecedores.</w:t>
      </w:r>
    </w:p>
    <w:p w14:paraId="2465CAFA" w14:textId="77777777" w:rsidR="003B3C8C" w:rsidRPr="00A85390"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r w:rsidRPr="00A85390">
        <w:rPr>
          <w:rFonts w:ascii="Times New Roman" w:hAnsi="Times New Roman" w:cs="Times New Roman"/>
          <w:sz w:val="21"/>
          <w:szCs w:val="21"/>
        </w:rPr>
        <w:t>4.4. Quando o preço inicialmente registrado, por motivo superveniente, tornar-se superior ao preço praticado no mercado, o órgão gerenciador deverá convocar o fornecedor, visando à negociação para redução de preços e sua adequação ao praticado no mercado.</w:t>
      </w:r>
    </w:p>
    <w:p w14:paraId="7028A219" w14:textId="77777777" w:rsidR="003B3C8C" w:rsidRPr="00A85390"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r w:rsidRPr="00A85390">
        <w:rPr>
          <w:rFonts w:ascii="Times New Roman" w:hAnsi="Times New Roman" w:cs="Times New Roman"/>
          <w:sz w:val="21"/>
          <w:szCs w:val="21"/>
        </w:rPr>
        <w:t>4.5. Caso a negociação seja frustrada, o fornecedor será liberado do compromisso assumido, cabendo ao Município convocar os demais fornecedores, visando à igual oportunidade de negociação.</w:t>
      </w:r>
    </w:p>
    <w:p w14:paraId="57FD2ECD" w14:textId="31B8BF13" w:rsidR="003B3C8C" w:rsidRPr="00A85390"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r w:rsidRPr="00A85390">
        <w:rPr>
          <w:rFonts w:ascii="Times New Roman" w:hAnsi="Times New Roman" w:cs="Times New Roman"/>
          <w:sz w:val="21"/>
          <w:szCs w:val="21"/>
        </w:rPr>
        <w:t>4.6. Quando o preço de mercado se tornar superior aos preços registrados e o fornecedor, mediante requerimento devidamente comprovado, não puder cumprir o compromisso, o órgão gerenciador</w:t>
      </w:r>
      <w:r w:rsidR="001959B3" w:rsidRPr="00A85390">
        <w:rPr>
          <w:rFonts w:ascii="Times New Roman" w:hAnsi="Times New Roman" w:cs="Times New Roman"/>
          <w:sz w:val="21"/>
          <w:szCs w:val="21"/>
        </w:rPr>
        <w:t xml:space="preserve"> </w:t>
      </w:r>
      <w:r w:rsidRPr="00A85390">
        <w:rPr>
          <w:rFonts w:ascii="Times New Roman" w:hAnsi="Times New Roman" w:cs="Times New Roman"/>
          <w:sz w:val="21"/>
          <w:szCs w:val="21"/>
        </w:rPr>
        <w:t>poderá:</w:t>
      </w:r>
    </w:p>
    <w:p w14:paraId="26F963F6" w14:textId="77777777" w:rsidR="003B3C8C" w:rsidRPr="00A85390"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r w:rsidRPr="00A85390">
        <w:rPr>
          <w:rFonts w:ascii="Times New Roman" w:hAnsi="Times New Roman" w:cs="Times New Roman"/>
          <w:sz w:val="21"/>
          <w:szCs w:val="21"/>
        </w:rPr>
        <w:t>a) liberar o fornecedor do compromisso assumido, confirmando a veracidade dos motivos e comprovantes apresentados, e se a comunicação ocorrer antes do pedido de fornecimento; e</w:t>
      </w:r>
    </w:p>
    <w:p w14:paraId="487CA703" w14:textId="77777777" w:rsidR="003B3C8C" w:rsidRPr="00A85390"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r w:rsidRPr="00A85390">
        <w:rPr>
          <w:rFonts w:ascii="Times New Roman" w:hAnsi="Times New Roman" w:cs="Times New Roman"/>
          <w:sz w:val="21"/>
          <w:szCs w:val="21"/>
        </w:rPr>
        <w:t>b) convocar os demais fornecedores visando igual oportunidade de negociação.</w:t>
      </w:r>
    </w:p>
    <w:p w14:paraId="71200557" w14:textId="77777777" w:rsidR="003B3C8C" w:rsidRPr="00A85390"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r w:rsidRPr="00A85390">
        <w:rPr>
          <w:rFonts w:ascii="Times New Roman" w:hAnsi="Times New Roman" w:cs="Times New Roman"/>
          <w:sz w:val="21"/>
          <w:szCs w:val="21"/>
        </w:rPr>
        <w:t>4.7. Não havendo êxito nas negociações, o órgão gerenciador deverá proceder à revogação da Ata de Registro de Preços, adotando as medidas cabíveis para obtenção da contratação mais vantajosa.</w:t>
      </w:r>
    </w:p>
    <w:p w14:paraId="7479BFFB" w14:textId="5A7522D0" w:rsidR="003B3C8C" w:rsidRPr="00A85390"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r w:rsidRPr="00A85390">
        <w:rPr>
          <w:rFonts w:ascii="Times New Roman" w:hAnsi="Times New Roman" w:cs="Times New Roman"/>
          <w:sz w:val="21"/>
          <w:szCs w:val="21"/>
        </w:rPr>
        <w:t xml:space="preserve">4.8. O fornecedor terá seu registro cancelado quando ocorrer quaisquer das hipóteses </w:t>
      </w:r>
      <w:r w:rsidR="003024E8" w:rsidRPr="00A85390">
        <w:rPr>
          <w:rFonts w:ascii="Times New Roman" w:hAnsi="Times New Roman" w:cs="Times New Roman"/>
          <w:sz w:val="21"/>
          <w:szCs w:val="21"/>
        </w:rPr>
        <w:t>da clausula quinta desse instrumento.</w:t>
      </w:r>
    </w:p>
    <w:p w14:paraId="7DC6F73E" w14:textId="6272E7E4" w:rsidR="003B3C8C" w:rsidRPr="00A85390"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r w:rsidRPr="00A85390">
        <w:rPr>
          <w:rFonts w:ascii="Times New Roman" w:hAnsi="Times New Roman" w:cs="Times New Roman"/>
          <w:sz w:val="21"/>
          <w:szCs w:val="21"/>
        </w:rPr>
        <w:t xml:space="preserve">4.9. O fornecedor poderá solicitar cancelamento do seu Registro de Preços nas hipóteses </w:t>
      </w:r>
      <w:r w:rsidR="00A85390" w:rsidRPr="00A85390">
        <w:rPr>
          <w:rFonts w:ascii="Times New Roman" w:hAnsi="Times New Roman" w:cs="Times New Roman"/>
          <w:sz w:val="21"/>
          <w:szCs w:val="21"/>
        </w:rPr>
        <w:t xml:space="preserve">da </w:t>
      </w:r>
      <w:r w:rsidR="003024E8" w:rsidRPr="00A85390">
        <w:rPr>
          <w:rFonts w:ascii="Times New Roman" w:hAnsi="Times New Roman" w:cs="Times New Roman"/>
          <w:sz w:val="21"/>
          <w:szCs w:val="21"/>
        </w:rPr>
        <w:t>clausula quinta desse instrumento</w:t>
      </w:r>
      <w:r w:rsidR="00A85390">
        <w:rPr>
          <w:rFonts w:ascii="Times New Roman" w:hAnsi="Times New Roman" w:cs="Times New Roman"/>
          <w:sz w:val="21"/>
          <w:szCs w:val="21"/>
        </w:rPr>
        <w:t>, alínea</w:t>
      </w:r>
      <w:r w:rsidR="003024E8" w:rsidRPr="00A85390">
        <w:rPr>
          <w:rFonts w:ascii="Times New Roman" w:hAnsi="Times New Roman" w:cs="Times New Roman"/>
          <w:sz w:val="21"/>
          <w:szCs w:val="21"/>
        </w:rPr>
        <w:t xml:space="preserve"> “e”.</w:t>
      </w:r>
    </w:p>
    <w:p w14:paraId="5507F77D" w14:textId="77777777" w:rsidR="003B3C8C" w:rsidRPr="00A85390"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r w:rsidRPr="00A85390">
        <w:rPr>
          <w:rFonts w:ascii="Times New Roman" w:hAnsi="Times New Roman" w:cs="Times New Roman"/>
          <w:sz w:val="21"/>
          <w:szCs w:val="21"/>
        </w:rPr>
        <w:t>4.10. Havendo alteração de preços dos materiais tabelados por órgãos oficiais competentes ou nos casos de incidência de novos impostos ou taxas ou de alteração das alíquotas dos já existentes, os preços registrados poderão ser atualizados de conformidade com as modificações ocorridas, conforme dispõe a Lei 14.133/2021.</w:t>
      </w:r>
    </w:p>
    <w:p w14:paraId="2DAE5AE4" w14:textId="77777777" w:rsidR="003B3C8C" w:rsidRPr="00A85390"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r w:rsidRPr="00A85390">
        <w:rPr>
          <w:rFonts w:ascii="Times New Roman" w:hAnsi="Times New Roman" w:cs="Times New Roman"/>
          <w:sz w:val="21"/>
          <w:szCs w:val="21"/>
        </w:rPr>
        <w:t>4.10.1. Na hipótese prevista acima, deverá ser mantida a diferença apurada entre o preço originalmente constante na proposta original, o objeto do registro e o preço da tabela da época.</w:t>
      </w:r>
    </w:p>
    <w:p w14:paraId="14E1A68F" w14:textId="77777777" w:rsidR="003B3C8C" w:rsidRPr="00A85390"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r w:rsidRPr="00A85390">
        <w:rPr>
          <w:rFonts w:ascii="Times New Roman" w:hAnsi="Times New Roman" w:cs="Times New Roman"/>
          <w:sz w:val="21"/>
          <w:szCs w:val="21"/>
        </w:rPr>
        <w:t>4.11. O beneficiário do registro poderá solicitar a atualização dos preços vigentes, através de solicitação formal ao Município, desde que acompanhado de documentos fiscais que comprovem a procedência do pedido, tais como: notas fiscais de aquisição dos produtos, matérias-primas ou componentes (anteriores e próximas à data de apresentação da proposta, e posteriores ao registro) ou outros documentos comprobatórios, que serão analisados e julgados pelo Município.</w:t>
      </w:r>
    </w:p>
    <w:p w14:paraId="2FBF8B99" w14:textId="77777777" w:rsidR="003B3C8C" w:rsidRPr="00A85390"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r w:rsidRPr="00A85390">
        <w:rPr>
          <w:rFonts w:ascii="Times New Roman" w:hAnsi="Times New Roman" w:cs="Times New Roman"/>
          <w:sz w:val="21"/>
          <w:szCs w:val="21"/>
        </w:rPr>
        <w:t>4.12. O preço atualizado não poderá ser superior ao praticado no mercado.</w:t>
      </w:r>
    </w:p>
    <w:p w14:paraId="625B49A4" w14:textId="28FFC906" w:rsidR="003B3C8C" w:rsidRPr="00A85390"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r w:rsidRPr="00A85390">
        <w:rPr>
          <w:rFonts w:ascii="Times New Roman" w:hAnsi="Times New Roman" w:cs="Times New Roman"/>
          <w:sz w:val="21"/>
          <w:szCs w:val="21"/>
        </w:rPr>
        <w:t xml:space="preserve">Parágrafo Único: Nas hipóteses, dos subitens 4.10. e 4.11., deverá ser solicitado via correspondência devidamente protocolada no Setor de Protocolo do Município, ou encaminhada via correio, aos cuidados do Setor de </w:t>
      </w:r>
      <w:r w:rsidR="001959B3" w:rsidRPr="00A85390">
        <w:rPr>
          <w:rFonts w:ascii="Times New Roman" w:hAnsi="Times New Roman" w:cs="Times New Roman"/>
          <w:sz w:val="21"/>
          <w:szCs w:val="21"/>
        </w:rPr>
        <w:t>Licitações</w:t>
      </w:r>
      <w:r w:rsidRPr="00A85390">
        <w:rPr>
          <w:rFonts w:ascii="Times New Roman" w:hAnsi="Times New Roman" w:cs="Times New Roman"/>
          <w:sz w:val="21"/>
          <w:szCs w:val="21"/>
        </w:rPr>
        <w:t xml:space="preserve"> do Município, o mesmo será considerado apenas a partir do recebimento do mesmo.</w:t>
      </w:r>
    </w:p>
    <w:p w14:paraId="63250958" w14:textId="77777777" w:rsidR="003B3C8C" w:rsidRPr="00FE6795" w:rsidRDefault="003B3C8C" w:rsidP="00983BD4">
      <w:pPr>
        <w:autoSpaceDE w:val="0"/>
        <w:autoSpaceDN w:val="0"/>
        <w:adjustRightInd w:val="0"/>
        <w:spacing w:line="276" w:lineRule="auto"/>
        <w:ind w:left="0" w:hanging="2"/>
        <w:jc w:val="both"/>
        <w:rPr>
          <w:rFonts w:ascii="Times New Roman" w:hAnsi="Times New Roman" w:cs="Times New Roman"/>
          <w:b/>
          <w:bCs/>
          <w:sz w:val="21"/>
          <w:szCs w:val="21"/>
          <w:u w:val="single"/>
        </w:rPr>
      </w:pPr>
    </w:p>
    <w:p w14:paraId="6CB7E005" w14:textId="77777777" w:rsidR="003024E8" w:rsidRPr="00FE6795" w:rsidRDefault="003B3C8C" w:rsidP="00983BD4">
      <w:pPr>
        <w:tabs>
          <w:tab w:val="left" w:pos="1134"/>
        </w:tabs>
        <w:spacing w:line="276" w:lineRule="auto"/>
        <w:ind w:leftChars="0" w:left="2" w:hanging="2"/>
        <w:jc w:val="both"/>
        <w:rPr>
          <w:rFonts w:ascii="Times New Roman" w:hAnsi="Times New Roman" w:cs="Times New Roman"/>
          <w:b/>
          <w:sz w:val="21"/>
          <w:szCs w:val="21"/>
          <w:u w:val="single"/>
        </w:rPr>
      </w:pPr>
      <w:r w:rsidRPr="00FE6795">
        <w:rPr>
          <w:rFonts w:ascii="Times New Roman" w:hAnsi="Times New Roman" w:cs="Times New Roman"/>
          <w:b/>
          <w:bCs/>
          <w:sz w:val="21"/>
          <w:szCs w:val="21"/>
          <w:u w:val="single"/>
        </w:rPr>
        <w:t xml:space="preserve">5. CLÁUSULA QUINTA - </w:t>
      </w:r>
      <w:r w:rsidR="003024E8" w:rsidRPr="00FE6795">
        <w:rPr>
          <w:rFonts w:ascii="Times New Roman" w:hAnsi="Times New Roman" w:cs="Times New Roman"/>
          <w:b/>
          <w:sz w:val="21"/>
          <w:szCs w:val="21"/>
          <w:u w:val="single"/>
        </w:rPr>
        <w:t>DAS HIPÓTESES DE CANCELAMENTO DA ATA:</w:t>
      </w:r>
    </w:p>
    <w:p w14:paraId="651A10F5" w14:textId="3DBEB9F9" w:rsidR="003024E8" w:rsidRPr="00A85390" w:rsidRDefault="003024E8"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5.1. Registro de determinado preço poderá ser cancelado, nas seguintes hipóteses:</w:t>
      </w:r>
    </w:p>
    <w:p w14:paraId="34096BA2" w14:textId="77777777" w:rsidR="003024E8" w:rsidRPr="00A85390" w:rsidRDefault="003024E8"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a) quando o fornecedor não cumprir as obrigações constantes dessa Ata de Registro de Preços;</w:t>
      </w:r>
    </w:p>
    <w:p w14:paraId="6872FD84" w14:textId="77777777" w:rsidR="003024E8" w:rsidRPr="00A85390" w:rsidRDefault="003024E8"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b) quando o fornecedor não assinar o contrato quando convocado para tal, sem justificativa aceitável;</w:t>
      </w:r>
    </w:p>
    <w:p w14:paraId="1E749EBA" w14:textId="77777777" w:rsidR="003024E8" w:rsidRPr="00A85390" w:rsidRDefault="003024E8"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c) quando o fornecedor não retirar o pedido de empenho, no prazo estabelecido, sem justificativa aceitável;</w:t>
      </w:r>
    </w:p>
    <w:p w14:paraId="7AF9FD04" w14:textId="77777777" w:rsidR="003024E8" w:rsidRPr="00A85390" w:rsidRDefault="003024E8"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d) quando o fornecedor não aceitar reduzir o seu preço registrado se esse se tornar superior ao praticado no mercado;</w:t>
      </w:r>
    </w:p>
    <w:p w14:paraId="636C6C2D" w14:textId="77777777" w:rsidR="003024E8" w:rsidRPr="00A85390" w:rsidRDefault="003024E8"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e) quando o fornecedor solicitar o cancelamento por escrito, comprovando estar impossibilitado de cumprir as exigências desta Ata de Registro de Preços por fato superveniente, decorrentes de caso fortuito ou força maior;</w:t>
      </w:r>
    </w:p>
    <w:p w14:paraId="517EDF93" w14:textId="062111A9" w:rsidR="003024E8" w:rsidRPr="00A85390" w:rsidRDefault="003024E8" w:rsidP="00983BD4">
      <w:pPr>
        <w:tabs>
          <w:tab w:val="left" w:pos="1134"/>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5.2. A comunicação do cancelamento do preço registrado, nos casos previstos nas alíneas “a)” a “e)”, será formalizado em processo próprio e comunicada por correspondência, assegurado o contraditório e a ampla defesa no prazo de 5 (cinco) dias úteis.</w:t>
      </w:r>
    </w:p>
    <w:p w14:paraId="7D4966E4" w14:textId="77777777" w:rsidR="00003393" w:rsidRDefault="00003393" w:rsidP="00983BD4">
      <w:pPr>
        <w:tabs>
          <w:tab w:val="left" w:pos="1134"/>
        </w:tabs>
        <w:spacing w:line="276" w:lineRule="auto"/>
        <w:ind w:leftChars="0" w:left="2" w:hanging="2"/>
        <w:jc w:val="both"/>
        <w:rPr>
          <w:rFonts w:ascii="Times New Roman" w:hAnsi="Times New Roman" w:cs="Times New Roman"/>
          <w:bCs/>
          <w:sz w:val="21"/>
          <w:szCs w:val="21"/>
        </w:rPr>
      </w:pPr>
    </w:p>
    <w:p w14:paraId="2D938B8C" w14:textId="34EB2977" w:rsidR="0014033A" w:rsidRDefault="0014033A" w:rsidP="0014033A">
      <w:pPr>
        <w:pBdr>
          <w:top w:val="nil"/>
          <w:left w:val="nil"/>
          <w:bottom w:val="nil"/>
          <w:right w:val="nil"/>
          <w:between w:val="nil"/>
        </w:pBdr>
        <w:spacing w:line="276" w:lineRule="auto"/>
        <w:ind w:leftChars="0" w:left="2" w:hanging="2"/>
        <w:jc w:val="both"/>
        <w:rPr>
          <w:rFonts w:ascii="Times New Roman" w:hAnsi="Times New Roman" w:cs="Times New Roman"/>
          <w:b/>
          <w:sz w:val="21"/>
          <w:szCs w:val="21"/>
          <w:u w:val="single"/>
        </w:rPr>
      </w:pPr>
      <w:r>
        <w:rPr>
          <w:rFonts w:ascii="Times New Roman" w:hAnsi="Times New Roman" w:cs="Times New Roman"/>
          <w:b/>
          <w:sz w:val="21"/>
          <w:szCs w:val="21"/>
          <w:u w:val="single"/>
        </w:rPr>
        <w:lastRenderedPageBreak/>
        <w:t>6</w:t>
      </w:r>
      <w:r w:rsidRPr="00FE6795">
        <w:rPr>
          <w:rFonts w:ascii="Times New Roman" w:hAnsi="Times New Roman" w:cs="Times New Roman"/>
          <w:b/>
          <w:sz w:val="21"/>
          <w:szCs w:val="21"/>
          <w:u w:val="single"/>
        </w:rPr>
        <w:t>. DO FORNECIMENTO E LOCAL DE ENTREGA:</w:t>
      </w:r>
    </w:p>
    <w:p w14:paraId="105D3FEC" w14:textId="310E98B5" w:rsidR="0014033A" w:rsidRPr="009338ED" w:rsidRDefault="0014033A" w:rsidP="0014033A">
      <w:pPr>
        <w:pBdr>
          <w:top w:val="nil"/>
          <w:left w:val="nil"/>
          <w:bottom w:val="nil"/>
          <w:right w:val="nil"/>
          <w:between w:val="nil"/>
        </w:pBdr>
        <w:tabs>
          <w:tab w:val="left" w:pos="1215"/>
        </w:tabs>
        <w:spacing w:line="276" w:lineRule="auto"/>
        <w:ind w:leftChars="0" w:left="2" w:hanging="2"/>
        <w:jc w:val="both"/>
        <w:rPr>
          <w:rFonts w:ascii="Times New Roman" w:hAnsi="Times New Roman" w:cs="Times New Roman"/>
          <w:sz w:val="21"/>
          <w:szCs w:val="21"/>
        </w:rPr>
      </w:pPr>
      <w:r>
        <w:rPr>
          <w:rFonts w:ascii="Times New Roman" w:hAnsi="Times New Roman" w:cs="Times New Roman"/>
          <w:sz w:val="21"/>
          <w:szCs w:val="21"/>
        </w:rPr>
        <w:t>6</w:t>
      </w:r>
      <w:r w:rsidRPr="009338ED">
        <w:rPr>
          <w:rFonts w:ascii="Times New Roman" w:hAnsi="Times New Roman" w:cs="Times New Roman"/>
          <w:sz w:val="21"/>
          <w:szCs w:val="21"/>
        </w:rPr>
        <w:t>.1. O prazo para início das atividades (tomada de medidas e apresentação das amostras) é de até 5 (cinco) dias úteis a contar da assinatura do contrato</w:t>
      </w:r>
      <w:r w:rsidR="008F7F13">
        <w:rPr>
          <w:rFonts w:ascii="Times New Roman" w:hAnsi="Times New Roman" w:cs="Times New Roman"/>
          <w:sz w:val="21"/>
          <w:szCs w:val="21"/>
        </w:rPr>
        <w:t>.</w:t>
      </w:r>
    </w:p>
    <w:p w14:paraId="6469EDD7" w14:textId="562E653F" w:rsidR="0014033A" w:rsidRPr="0025200F" w:rsidRDefault="0014033A" w:rsidP="0014033A">
      <w:pPr>
        <w:tabs>
          <w:tab w:val="left" w:pos="426"/>
        </w:tabs>
        <w:spacing w:line="276" w:lineRule="auto"/>
        <w:ind w:leftChars="0" w:left="2" w:hanging="2"/>
        <w:jc w:val="both"/>
        <w:rPr>
          <w:rFonts w:ascii="Times New Roman" w:hAnsi="Times New Roman" w:cs="Times New Roman"/>
          <w:bCs/>
          <w:color w:val="000000"/>
          <w:sz w:val="21"/>
          <w:szCs w:val="21"/>
        </w:rPr>
      </w:pPr>
      <w:r>
        <w:rPr>
          <w:rFonts w:ascii="Times New Roman" w:hAnsi="Times New Roman" w:cs="Times New Roman"/>
          <w:bCs/>
          <w:color w:val="000000"/>
          <w:sz w:val="21"/>
          <w:szCs w:val="21"/>
        </w:rPr>
        <w:t>6</w:t>
      </w:r>
      <w:r w:rsidRPr="0025200F">
        <w:rPr>
          <w:rFonts w:ascii="Times New Roman" w:hAnsi="Times New Roman" w:cs="Times New Roman"/>
          <w:bCs/>
          <w:color w:val="000000"/>
          <w:sz w:val="21"/>
          <w:szCs w:val="21"/>
        </w:rPr>
        <w:t>.</w:t>
      </w:r>
      <w:r>
        <w:rPr>
          <w:rFonts w:ascii="Times New Roman" w:hAnsi="Times New Roman" w:cs="Times New Roman"/>
          <w:bCs/>
          <w:color w:val="000000"/>
          <w:sz w:val="21"/>
          <w:szCs w:val="21"/>
        </w:rPr>
        <w:t>2</w:t>
      </w:r>
      <w:r w:rsidRPr="0025200F">
        <w:rPr>
          <w:rFonts w:ascii="Times New Roman" w:hAnsi="Times New Roman" w:cs="Times New Roman"/>
          <w:bCs/>
          <w:color w:val="000000"/>
          <w:sz w:val="21"/>
          <w:szCs w:val="21"/>
        </w:rPr>
        <w:t>. A entrega dos produtos será realizada de forma parcelada conforme a solicitação da</w:t>
      </w:r>
      <w:r>
        <w:rPr>
          <w:rFonts w:ascii="Times New Roman" w:hAnsi="Times New Roman" w:cs="Times New Roman"/>
          <w:bCs/>
          <w:color w:val="000000"/>
          <w:sz w:val="21"/>
          <w:szCs w:val="21"/>
        </w:rPr>
        <w:t xml:space="preserve">s </w:t>
      </w:r>
      <w:r w:rsidRPr="0025200F">
        <w:rPr>
          <w:rFonts w:ascii="Times New Roman" w:hAnsi="Times New Roman" w:cs="Times New Roman"/>
          <w:bCs/>
          <w:color w:val="000000"/>
          <w:sz w:val="21"/>
          <w:szCs w:val="21"/>
        </w:rPr>
        <w:t>Secretaria</w:t>
      </w:r>
      <w:r>
        <w:rPr>
          <w:rFonts w:ascii="Times New Roman" w:hAnsi="Times New Roman" w:cs="Times New Roman"/>
          <w:bCs/>
          <w:color w:val="000000"/>
          <w:sz w:val="21"/>
          <w:szCs w:val="21"/>
        </w:rPr>
        <w:t>s</w:t>
      </w:r>
      <w:r w:rsidRPr="0025200F">
        <w:rPr>
          <w:rFonts w:ascii="Times New Roman" w:hAnsi="Times New Roman" w:cs="Times New Roman"/>
          <w:bCs/>
          <w:color w:val="000000"/>
          <w:sz w:val="21"/>
          <w:szCs w:val="21"/>
        </w:rPr>
        <w:t xml:space="preserve"> Municipa</w:t>
      </w:r>
      <w:r>
        <w:rPr>
          <w:rFonts w:ascii="Times New Roman" w:hAnsi="Times New Roman" w:cs="Times New Roman"/>
          <w:bCs/>
          <w:color w:val="000000"/>
          <w:sz w:val="21"/>
          <w:szCs w:val="21"/>
        </w:rPr>
        <w:t xml:space="preserve">is, </w:t>
      </w:r>
      <w:r w:rsidRPr="0025200F">
        <w:rPr>
          <w:rFonts w:ascii="Times New Roman" w:hAnsi="Times New Roman" w:cs="Times New Roman"/>
          <w:bCs/>
          <w:color w:val="000000"/>
          <w:sz w:val="21"/>
          <w:szCs w:val="21"/>
        </w:rPr>
        <w:t>no centro administrativo da Prefeitura Municipal de Palmitinho/RS, na Rua Santos Dumont, nº 25.</w:t>
      </w:r>
    </w:p>
    <w:p w14:paraId="4ED63848" w14:textId="10A4592A" w:rsidR="0014033A" w:rsidRDefault="0014033A" w:rsidP="0014033A">
      <w:pPr>
        <w:spacing w:line="276" w:lineRule="auto"/>
        <w:ind w:leftChars="0" w:left="2" w:hanging="2"/>
        <w:jc w:val="both"/>
        <w:rPr>
          <w:rFonts w:ascii="Times New Roman" w:hAnsi="Times New Roman" w:cs="Times New Roman"/>
          <w:bCs/>
          <w:sz w:val="21"/>
          <w:szCs w:val="21"/>
        </w:rPr>
      </w:pPr>
      <w:r>
        <w:rPr>
          <w:rFonts w:ascii="Times New Roman" w:hAnsi="Times New Roman" w:cs="Times New Roman"/>
          <w:bCs/>
          <w:sz w:val="21"/>
          <w:szCs w:val="21"/>
        </w:rPr>
        <w:t>6</w:t>
      </w:r>
      <w:r w:rsidRPr="0025200F">
        <w:rPr>
          <w:rFonts w:ascii="Times New Roman" w:hAnsi="Times New Roman" w:cs="Times New Roman"/>
          <w:bCs/>
          <w:sz w:val="21"/>
          <w:szCs w:val="21"/>
        </w:rPr>
        <w:t>.</w:t>
      </w:r>
      <w:r>
        <w:rPr>
          <w:rFonts w:ascii="Times New Roman" w:hAnsi="Times New Roman" w:cs="Times New Roman"/>
          <w:bCs/>
          <w:sz w:val="21"/>
          <w:szCs w:val="21"/>
        </w:rPr>
        <w:t>3</w:t>
      </w:r>
      <w:r w:rsidRPr="0025200F">
        <w:rPr>
          <w:rFonts w:ascii="Times New Roman" w:hAnsi="Times New Roman" w:cs="Times New Roman"/>
          <w:bCs/>
          <w:sz w:val="21"/>
          <w:szCs w:val="21"/>
        </w:rPr>
        <w:t xml:space="preserve">. A empresa vencedora deverá entregar os produtos em até </w:t>
      </w:r>
      <w:r w:rsidR="008F7F13">
        <w:rPr>
          <w:rFonts w:ascii="Times New Roman" w:hAnsi="Times New Roman" w:cs="Times New Roman"/>
          <w:bCs/>
          <w:sz w:val="21"/>
          <w:szCs w:val="21"/>
        </w:rPr>
        <w:t>3</w:t>
      </w:r>
      <w:r w:rsidRPr="0025200F">
        <w:rPr>
          <w:rFonts w:ascii="Times New Roman" w:hAnsi="Times New Roman" w:cs="Times New Roman"/>
          <w:bCs/>
          <w:sz w:val="21"/>
          <w:szCs w:val="21"/>
        </w:rPr>
        <w:t>0 (</w:t>
      </w:r>
      <w:r w:rsidR="008F7F13">
        <w:rPr>
          <w:rFonts w:ascii="Times New Roman" w:hAnsi="Times New Roman" w:cs="Times New Roman"/>
          <w:bCs/>
          <w:sz w:val="21"/>
          <w:szCs w:val="21"/>
        </w:rPr>
        <w:t>trinta</w:t>
      </w:r>
      <w:r w:rsidRPr="0025200F">
        <w:rPr>
          <w:rFonts w:ascii="Times New Roman" w:hAnsi="Times New Roman" w:cs="Times New Roman"/>
          <w:bCs/>
          <w:sz w:val="21"/>
          <w:szCs w:val="21"/>
        </w:rPr>
        <w:t xml:space="preserve">) dias corridos após a solicitação do pedido, através de Nota de Empenho, expedida pelo Município de Palmitinho/RS.  </w:t>
      </w:r>
    </w:p>
    <w:p w14:paraId="0B3A0092" w14:textId="611F6413" w:rsidR="0014033A" w:rsidRPr="009338ED" w:rsidRDefault="0014033A" w:rsidP="0014033A">
      <w:pPr>
        <w:pBdr>
          <w:top w:val="nil"/>
          <w:left w:val="nil"/>
          <w:bottom w:val="nil"/>
          <w:right w:val="nil"/>
          <w:between w:val="nil"/>
        </w:pBdr>
        <w:tabs>
          <w:tab w:val="left" w:pos="1215"/>
        </w:tabs>
        <w:spacing w:line="276" w:lineRule="auto"/>
        <w:ind w:leftChars="0" w:left="2" w:hanging="2"/>
        <w:jc w:val="both"/>
        <w:rPr>
          <w:rFonts w:ascii="Times New Roman" w:hAnsi="Times New Roman" w:cs="Times New Roman"/>
          <w:sz w:val="21"/>
          <w:szCs w:val="21"/>
        </w:rPr>
      </w:pPr>
      <w:r>
        <w:rPr>
          <w:rFonts w:ascii="Times New Roman" w:hAnsi="Times New Roman" w:cs="Times New Roman"/>
          <w:bCs/>
          <w:sz w:val="21"/>
          <w:szCs w:val="21"/>
        </w:rPr>
        <w:t xml:space="preserve">6.4. </w:t>
      </w:r>
      <w:r w:rsidRPr="009338ED">
        <w:rPr>
          <w:rFonts w:ascii="Times New Roman" w:hAnsi="Times New Roman" w:cs="Times New Roman"/>
          <w:sz w:val="21"/>
          <w:szCs w:val="21"/>
        </w:rPr>
        <w:t>Caso não seja possível a entrega na data assinalada, a contratada deverá comunicar as razões com pelo menos 3 (três) dias de antecedência para análise de eventual prorrogação, ressalvadas situações de caso fortuito e força maior.</w:t>
      </w:r>
    </w:p>
    <w:p w14:paraId="4B348F6B" w14:textId="1B32AD24" w:rsidR="0014033A" w:rsidRPr="0025200F" w:rsidRDefault="0014033A" w:rsidP="0014033A">
      <w:pPr>
        <w:spacing w:line="276" w:lineRule="auto"/>
        <w:ind w:leftChars="0" w:left="2" w:hanging="2"/>
        <w:jc w:val="both"/>
        <w:rPr>
          <w:rFonts w:ascii="Times New Roman" w:hAnsi="Times New Roman" w:cs="Times New Roman"/>
          <w:bCs/>
          <w:sz w:val="21"/>
          <w:szCs w:val="21"/>
        </w:rPr>
      </w:pPr>
      <w:r>
        <w:rPr>
          <w:rFonts w:ascii="Times New Roman" w:hAnsi="Times New Roman" w:cs="Times New Roman"/>
          <w:bCs/>
          <w:sz w:val="21"/>
          <w:szCs w:val="21"/>
        </w:rPr>
        <w:t>6</w:t>
      </w:r>
      <w:r w:rsidRPr="0025200F">
        <w:rPr>
          <w:rFonts w:ascii="Times New Roman" w:hAnsi="Times New Roman" w:cs="Times New Roman"/>
          <w:bCs/>
          <w:sz w:val="21"/>
          <w:szCs w:val="21"/>
        </w:rPr>
        <w:t>.</w:t>
      </w:r>
      <w:r>
        <w:rPr>
          <w:rFonts w:ascii="Times New Roman" w:hAnsi="Times New Roman" w:cs="Times New Roman"/>
          <w:bCs/>
          <w:sz w:val="21"/>
          <w:szCs w:val="21"/>
        </w:rPr>
        <w:t>5</w:t>
      </w:r>
      <w:r w:rsidRPr="0025200F">
        <w:rPr>
          <w:rFonts w:ascii="Times New Roman" w:hAnsi="Times New Roman" w:cs="Times New Roman"/>
          <w:bCs/>
          <w:sz w:val="21"/>
          <w:szCs w:val="21"/>
        </w:rPr>
        <w:t>. A responsabilidade pelo recebimento dos produtos será do Fiscal de Contratos, servidor designado por Portaria.</w:t>
      </w:r>
    </w:p>
    <w:p w14:paraId="3A6EE66B" w14:textId="0BB7F1B9" w:rsidR="0014033A" w:rsidRPr="0025200F" w:rsidRDefault="0014033A" w:rsidP="0014033A">
      <w:pPr>
        <w:numPr>
          <w:ilvl w:val="0"/>
          <w:numId w:val="2"/>
        </w:numPr>
        <w:spacing w:line="276" w:lineRule="auto"/>
        <w:ind w:leftChars="0" w:left="2" w:hanging="2"/>
        <w:jc w:val="both"/>
        <w:textDirection w:val="lrTb"/>
        <w:textAlignment w:val="auto"/>
        <w:rPr>
          <w:rFonts w:ascii="Times New Roman" w:hAnsi="Times New Roman" w:cs="Times New Roman"/>
          <w:bCs/>
          <w:sz w:val="21"/>
          <w:szCs w:val="21"/>
        </w:rPr>
      </w:pPr>
      <w:r>
        <w:rPr>
          <w:rFonts w:ascii="Times New Roman" w:hAnsi="Times New Roman" w:cs="Times New Roman"/>
          <w:bCs/>
          <w:sz w:val="21"/>
          <w:szCs w:val="21"/>
        </w:rPr>
        <w:t>6</w:t>
      </w:r>
      <w:r w:rsidRPr="0025200F">
        <w:rPr>
          <w:rFonts w:ascii="Times New Roman" w:hAnsi="Times New Roman" w:cs="Times New Roman"/>
          <w:bCs/>
          <w:sz w:val="21"/>
          <w:szCs w:val="21"/>
        </w:rPr>
        <w:t>.</w:t>
      </w:r>
      <w:r>
        <w:rPr>
          <w:rFonts w:ascii="Times New Roman" w:hAnsi="Times New Roman" w:cs="Times New Roman"/>
          <w:bCs/>
          <w:sz w:val="21"/>
          <w:szCs w:val="21"/>
        </w:rPr>
        <w:t>6</w:t>
      </w:r>
      <w:r w:rsidRPr="0025200F">
        <w:rPr>
          <w:rFonts w:ascii="Times New Roman" w:hAnsi="Times New Roman" w:cs="Times New Roman"/>
          <w:bCs/>
          <w:sz w:val="21"/>
          <w:szCs w:val="21"/>
        </w:rPr>
        <w:t xml:space="preserve">. O recebimento provisório ou definitivo não exclui a responsabilidade pela qualidade dos produtos, nem ético-profissional pela perfeita execução do contrato, dentro dos limites estabelecidos em lei. </w:t>
      </w:r>
    </w:p>
    <w:p w14:paraId="4B8A7BF3" w14:textId="68B4995F" w:rsidR="0014033A" w:rsidRPr="0025200F" w:rsidRDefault="0014033A" w:rsidP="0014033A">
      <w:pPr>
        <w:numPr>
          <w:ilvl w:val="0"/>
          <w:numId w:val="2"/>
        </w:numPr>
        <w:tabs>
          <w:tab w:val="left" w:pos="567"/>
        </w:tabs>
        <w:spacing w:line="276" w:lineRule="auto"/>
        <w:ind w:leftChars="0" w:left="2" w:hanging="2"/>
        <w:jc w:val="both"/>
        <w:textDirection w:val="lrTb"/>
        <w:textAlignment w:val="auto"/>
        <w:rPr>
          <w:rFonts w:ascii="Times New Roman" w:hAnsi="Times New Roman" w:cs="Times New Roman"/>
          <w:bCs/>
          <w:sz w:val="21"/>
          <w:szCs w:val="21"/>
        </w:rPr>
      </w:pPr>
      <w:r>
        <w:rPr>
          <w:rFonts w:ascii="Times New Roman" w:hAnsi="Times New Roman" w:cs="Times New Roman"/>
          <w:bCs/>
          <w:sz w:val="21"/>
          <w:szCs w:val="21"/>
        </w:rPr>
        <w:t>6</w:t>
      </w:r>
      <w:r w:rsidRPr="0025200F">
        <w:rPr>
          <w:rFonts w:ascii="Times New Roman" w:hAnsi="Times New Roman" w:cs="Times New Roman"/>
          <w:bCs/>
          <w:sz w:val="21"/>
          <w:szCs w:val="21"/>
        </w:rPr>
        <w:t>.</w:t>
      </w:r>
      <w:r>
        <w:rPr>
          <w:rFonts w:ascii="Times New Roman" w:hAnsi="Times New Roman" w:cs="Times New Roman"/>
          <w:bCs/>
          <w:sz w:val="21"/>
          <w:szCs w:val="21"/>
        </w:rPr>
        <w:t>7</w:t>
      </w:r>
      <w:r w:rsidRPr="0025200F">
        <w:rPr>
          <w:rFonts w:ascii="Times New Roman" w:hAnsi="Times New Roman" w:cs="Times New Roman"/>
          <w:bCs/>
          <w:sz w:val="21"/>
          <w:szCs w:val="21"/>
        </w:rPr>
        <w:t>. Os produtos que não seguirem os requisitos descritos serão devolvidos aos seus fornecedores</w:t>
      </w:r>
      <w:r>
        <w:rPr>
          <w:rFonts w:ascii="Times New Roman" w:hAnsi="Times New Roman" w:cs="Times New Roman"/>
          <w:bCs/>
          <w:sz w:val="21"/>
          <w:szCs w:val="21"/>
        </w:rPr>
        <w:t xml:space="preserve">, </w:t>
      </w:r>
      <w:r w:rsidRPr="0025200F">
        <w:rPr>
          <w:rFonts w:ascii="Times New Roman" w:hAnsi="Times New Roman" w:cs="Times New Roman"/>
          <w:bCs/>
          <w:sz w:val="21"/>
          <w:szCs w:val="21"/>
        </w:rPr>
        <w:t>deve</w:t>
      </w:r>
      <w:r>
        <w:rPr>
          <w:rFonts w:ascii="Times New Roman" w:hAnsi="Times New Roman" w:cs="Times New Roman"/>
          <w:bCs/>
          <w:sz w:val="21"/>
          <w:szCs w:val="21"/>
        </w:rPr>
        <w:t>ndo</w:t>
      </w:r>
      <w:r w:rsidRPr="0025200F">
        <w:rPr>
          <w:rFonts w:ascii="Times New Roman" w:hAnsi="Times New Roman" w:cs="Times New Roman"/>
          <w:bCs/>
          <w:sz w:val="21"/>
          <w:szCs w:val="21"/>
        </w:rPr>
        <w:t xml:space="preserve"> encaminhar novo produto.</w:t>
      </w:r>
    </w:p>
    <w:p w14:paraId="1AC1F465" w14:textId="2C74770E" w:rsidR="0014033A" w:rsidRPr="009338ED" w:rsidRDefault="0014033A" w:rsidP="0014033A">
      <w:pPr>
        <w:pBdr>
          <w:top w:val="nil"/>
          <w:left w:val="nil"/>
          <w:bottom w:val="nil"/>
          <w:right w:val="nil"/>
          <w:between w:val="nil"/>
        </w:pBdr>
        <w:tabs>
          <w:tab w:val="left" w:pos="1215"/>
        </w:tabs>
        <w:spacing w:line="276" w:lineRule="auto"/>
        <w:ind w:leftChars="0" w:left="0" w:firstLineChars="0" w:hanging="2"/>
        <w:jc w:val="both"/>
        <w:rPr>
          <w:rFonts w:ascii="Times New Roman" w:hAnsi="Times New Roman" w:cs="Times New Roman"/>
          <w:sz w:val="21"/>
          <w:szCs w:val="21"/>
        </w:rPr>
      </w:pPr>
      <w:r>
        <w:rPr>
          <w:rFonts w:ascii="Times New Roman" w:hAnsi="Times New Roman" w:cs="Times New Roman"/>
          <w:sz w:val="21"/>
          <w:szCs w:val="21"/>
        </w:rPr>
        <w:t xml:space="preserve">6.8. </w:t>
      </w:r>
      <w:r w:rsidRPr="009338ED">
        <w:rPr>
          <w:rFonts w:ascii="Times New Roman" w:hAnsi="Times New Roman" w:cs="Times New Roman"/>
          <w:sz w:val="21"/>
          <w:szCs w:val="21"/>
        </w:rPr>
        <w:t>O prazo máximo para substituição de peças em desacordo com o modelo ou com as especificações é de 2 (dois) dias corridos a contar da notificação enviada pela Contratante.</w:t>
      </w:r>
    </w:p>
    <w:p w14:paraId="1DC97560" w14:textId="6108AFD4" w:rsidR="0014033A" w:rsidRPr="0025200F" w:rsidRDefault="0014033A" w:rsidP="0014033A">
      <w:pPr>
        <w:numPr>
          <w:ilvl w:val="0"/>
          <w:numId w:val="2"/>
        </w:numPr>
        <w:spacing w:line="276" w:lineRule="auto"/>
        <w:ind w:leftChars="0" w:left="2" w:hanging="2"/>
        <w:jc w:val="both"/>
        <w:textDirection w:val="lrTb"/>
        <w:textAlignment w:val="auto"/>
        <w:rPr>
          <w:rFonts w:ascii="Times New Roman" w:hAnsi="Times New Roman" w:cs="Times New Roman"/>
          <w:bCs/>
          <w:sz w:val="21"/>
          <w:szCs w:val="21"/>
        </w:rPr>
      </w:pPr>
      <w:r>
        <w:rPr>
          <w:rFonts w:ascii="Times New Roman" w:hAnsi="Times New Roman" w:cs="Times New Roman"/>
          <w:bCs/>
          <w:sz w:val="21"/>
          <w:szCs w:val="21"/>
        </w:rPr>
        <w:t>6</w:t>
      </w:r>
      <w:r w:rsidRPr="0025200F">
        <w:rPr>
          <w:rFonts w:ascii="Times New Roman" w:hAnsi="Times New Roman" w:cs="Times New Roman"/>
          <w:bCs/>
          <w:sz w:val="21"/>
          <w:szCs w:val="21"/>
        </w:rPr>
        <w:t>.</w:t>
      </w:r>
      <w:r>
        <w:rPr>
          <w:rFonts w:ascii="Times New Roman" w:hAnsi="Times New Roman" w:cs="Times New Roman"/>
          <w:bCs/>
          <w:sz w:val="21"/>
          <w:szCs w:val="21"/>
        </w:rPr>
        <w:t>9</w:t>
      </w:r>
      <w:r w:rsidRPr="0025200F">
        <w:rPr>
          <w:rFonts w:ascii="Times New Roman" w:hAnsi="Times New Roman" w:cs="Times New Roman"/>
          <w:bCs/>
          <w:sz w:val="21"/>
          <w:szCs w:val="21"/>
        </w:rPr>
        <w:t xml:space="preserve">. Se o problema nos produtos persistir nas entregas posteriores, a contratante aplicará as penalidades previstas na Lei Federal nº 14.133/2021. </w:t>
      </w:r>
    </w:p>
    <w:p w14:paraId="2CA95C41" w14:textId="77777777" w:rsidR="00EC008E" w:rsidRPr="00FE6795" w:rsidRDefault="00EC008E" w:rsidP="00983BD4">
      <w:pPr>
        <w:autoSpaceDE w:val="0"/>
        <w:autoSpaceDN w:val="0"/>
        <w:adjustRightInd w:val="0"/>
        <w:spacing w:line="276" w:lineRule="auto"/>
        <w:ind w:left="0" w:hanging="2"/>
        <w:jc w:val="both"/>
        <w:rPr>
          <w:rFonts w:ascii="Times New Roman" w:hAnsi="Times New Roman" w:cs="Times New Roman"/>
          <w:b/>
          <w:bCs/>
          <w:sz w:val="21"/>
          <w:szCs w:val="21"/>
        </w:rPr>
      </w:pPr>
    </w:p>
    <w:p w14:paraId="455F2B87" w14:textId="021F32FD" w:rsidR="003B3C8C" w:rsidRPr="00FE6795"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r w:rsidRPr="00FE6795">
        <w:rPr>
          <w:rFonts w:ascii="Times New Roman" w:hAnsi="Times New Roman" w:cs="Times New Roman"/>
          <w:b/>
          <w:sz w:val="21"/>
          <w:szCs w:val="21"/>
          <w:u w:val="single"/>
        </w:rPr>
        <w:t>7. DO PAGAMENTO:</w:t>
      </w:r>
    </w:p>
    <w:p w14:paraId="305E6B7B" w14:textId="314E1D30" w:rsidR="00643A58" w:rsidRPr="00A85390" w:rsidRDefault="003B3C8C" w:rsidP="00983BD4">
      <w:pPr>
        <w:spacing w:line="276"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7.1. </w:t>
      </w:r>
      <w:r w:rsidR="00643A58" w:rsidRPr="00A85390">
        <w:rPr>
          <w:rFonts w:ascii="Times New Roman" w:hAnsi="Times New Roman" w:cs="Times New Roman"/>
          <w:bCs/>
          <w:sz w:val="21"/>
          <w:szCs w:val="21"/>
        </w:rPr>
        <w:t>O pagamento será realizado em até 30 (trinta) dias após a entrega dos produtos que estiverem em conformidade com as exigências deste edital, mediante a apresentação da Nota Fiscal.</w:t>
      </w:r>
    </w:p>
    <w:p w14:paraId="30CD7DD1" w14:textId="77777777" w:rsidR="003B3C8C" w:rsidRPr="00A85390" w:rsidRDefault="003B3C8C" w:rsidP="00983BD4">
      <w:pPr>
        <w:spacing w:line="276" w:lineRule="auto"/>
        <w:ind w:leftChars="0" w:left="0" w:firstLineChars="0" w:firstLine="0"/>
        <w:jc w:val="both"/>
        <w:rPr>
          <w:rFonts w:ascii="Times New Roman" w:hAnsi="Times New Roman" w:cs="Times New Roman"/>
          <w:bCs/>
          <w:sz w:val="21"/>
          <w:szCs w:val="21"/>
        </w:rPr>
      </w:pPr>
      <w:r w:rsidRPr="00A85390">
        <w:rPr>
          <w:rFonts w:ascii="Times New Roman" w:hAnsi="Times New Roman" w:cs="Times New Roman"/>
          <w:bCs/>
          <w:sz w:val="21"/>
          <w:szCs w:val="21"/>
        </w:rPr>
        <w:t>7.2. A nota fiscal/fatura emitida pelo fornecedor deverá conter em local de fácil visualização, a indicação do número do processo, a fim de se acelerar o trâmite de recebimento do material e posterior liberação do documento fiscal para pagamento.</w:t>
      </w:r>
    </w:p>
    <w:p w14:paraId="5660784A" w14:textId="77777777" w:rsidR="003B3C8C" w:rsidRPr="00A85390" w:rsidRDefault="003B3C8C" w:rsidP="00983BD4">
      <w:pPr>
        <w:pBdr>
          <w:top w:val="nil"/>
          <w:left w:val="nil"/>
          <w:bottom w:val="nil"/>
          <w:right w:val="nil"/>
          <w:between w:val="nil"/>
        </w:pBdr>
        <w:spacing w:line="276" w:lineRule="auto"/>
        <w:ind w:left="0" w:hanging="2"/>
        <w:jc w:val="both"/>
        <w:rPr>
          <w:rFonts w:ascii="Times New Roman" w:hAnsi="Times New Roman" w:cs="Times New Roman"/>
          <w:bCs/>
          <w:color w:val="000000"/>
          <w:sz w:val="21"/>
          <w:szCs w:val="21"/>
        </w:rPr>
      </w:pPr>
      <w:r w:rsidRPr="00A85390">
        <w:rPr>
          <w:rFonts w:ascii="Times New Roman" w:hAnsi="Times New Roman" w:cs="Times New Roman"/>
          <w:bCs/>
          <w:color w:val="000000"/>
          <w:sz w:val="21"/>
          <w:szCs w:val="21"/>
        </w:rPr>
        <w:t xml:space="preserve">7.3. Considerando o Art. 2° do Decreto Municipal n° 08/2022 o Município passará a aplicar a Instrução Normativa da Receita Federal do Brasil n° 1.234/2012 para fins de retenção de Imposto de Renda em seus pagamentos. Sendo que Pessoas jurídicas optantes pelo simples nacional e MEI não estarão sujeitas à retenção de IR. </w:t>
      </w:r>
    </w:p>
    <w:p w14:paraId="4DF3A605" w14:textId="77777777" w:rsidR="003B3C8C" w:rsidRPr="00A85390" w:rsidRDefault="003B3C8C" w:rsidP="00983BD4">
      <w:pPr>
        <w:pBdr>
          <w:top w:val="nil"/>
          <w:left w:val="nil"/>
          <w:bottom w:val="nil"/>
          <w:right w:val="nil"/>
          <w:between w:val="nil"/>
        </w:pBdr>
        <w:spacing w:line="276" w:lineRule="auto"/>
        <w:ind w:left="0" w:hanging="2"/>
        <w:jc w:val="both"/>
        <w:rPr>
          <w:rFonts w:ascii="Times New Roman" w:hAnsi="Times New Roman" w:cs="Times New Roman"/>
          <w:bCs/>
          <w:color w:val="000000"/>
          <w:sz w:val="21"/>
          <w:szCs w:val="21"/>
        </w:rPr>
      </w:pPr>
      <w:r w:rsidRPr="00A85390">
        <w:rPr>
          <w:rFonts w:ascii="Times New Roman" w:hAnsi="Times New Roman" w:cs="Times New Roman"/>
          <w:bCs/>
          <w:color w:val="000000"/>
          <w:sz w:val="21"/>
          <w:szCs w:val="21"/>
        </w:rPr>
        <w:t>7.4. Considerando o Código Tributário Municipal, o município efetuará a retenção do imposto sobre serviços ISS (se for o caso), quando da prestação de serviços.</w:t>
      </w:r>
    </w:p>
    <w:p w14:paraId="1734E051" w14:textId="77777777" w:rsidR="003B3C8C" w:rsidRPr="00A85390" w:rsidRDefault="003B3C8C" w:rsidP="00983BD4">
      <w:pPr>
        <w:spacing w:line="276"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7.5. Serão processadas as retenções previdenciárias e tributárias nos termos das leis que regulam a matéria.</w:t>
      </w:r>
    </w:p>
    <w:p w14:paraId="628E3660" w14:textId="77777777" w:rsidR="003B3C8C" w:rsidRPr="00A85390" w:rsidRDefault="003B3C8C" w:rsidP="00983BD4">
      <w:pPr>
        <w:spacing w:line="276"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7.6. Ocorrendo atraso no pagamento, os valores serão corrigidos monetariamente pelo índice IPCA do período, ou outro índice que vier a substituí-lo, e a Administração compensará a contratada com juros de 0,5% ao mês, pro rata.</w:t>
      </w:r>
    </w:p>
    <w:p w14:paraId="04C8EE80" w14:textId="77777777" w:rsidR="003B3C8C" w:rsidRPr="00FE6795"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p>
    <w:p w14:paraId="2B724E03" w14:textId="77777777" w:rsidR="003B3C8C" w:rsidRPr="00FE6795" w:rsidRDefault="003B3C8C" w:rsidP="00983BD4">
      <w:pPr>
        <w:tabs>
          <w:tab w:val="left" w:pos="1134"/>
        </w:tabs>
        <w:spacing w:line="276" w:lineRule="auto"/>
        <w:ind w:left="0" w:hanging="2"/>
        <w:jc w:val="both"/>
        <w:rPr>
          <w:rFonts w:ascii="Times New Roman" w:hAnsi="Times New Roman" w:cs="Times New Roman"/>
          <w:sz w:val="21"/>
          <w:szCs w:val="21"/>
          <w:u w:val="single"/>
        </w:rPr>
      </w:pPr>
      <w:r w:rsidRPr="00FE6795">
        <w:rPr>
          <w:rFonts w:ascii="Times New Roman" w:hAnsi="Times New Roman" w:cs="Times New Roman"/>
          <w:b/>
          <w:sz w:val="21"/>
          <w:szCs w:val="21"/>
          <w:u w:val="single"/>
        </w:rPr>
        <w:t>8. DAS RESPONSABILIDADES DAS PARTES:</w:t>
      </w:r>
    </w:p>
    <w:p w14:paraId="5B2794B1" w14:textId="77777777" w:rsidR="003B3C8C" w:rsidRPr="00A85390" w:rsidRDefault="003B3C8C" w:rsidP="00983BD4">
      <w:pPr>
        <w:tabs>
          <w:tab w:val="left" w:pos="4253"/>
        </w:tabs>
        <w:spacing w:line="276" w:lineRule="auto"/>
        <w:ind w:left="0" w:hanging="2"/>
        <w:jc w:val="both"/>
        <w:rPr>
          <w:rFonts w:ascii="Times New Roman" w:hAnsi="Times New Roman" w:cs="Times New Roman"/>
          <w:sz w:val="21"/>
          <w:szCs w:val="21"/>
        </w:rPr>
      </w:pPr>
      <w:r w:rsidRPr="00A85390">
        <w:rPr>
          <w:rFonts w:ascii="Times New Roman" w:hAnsi="Times New Roman" w:cs="Times New Roman"/>
          <w:b/>
          <w:sz w:val="21"/>
          <w:szCs w:val="21"/>
        </w:rPr>
        <w:t>8.1. Constituem responsabilidades da CONTRATADA:</w:t>
      </w:r>
    </w:p>
    <w:p w14:paraId="6880DF6B" w14:textId="77777777" w:rsidR="00643A58" w:rsidRPr="00A85390" w:rsidRDefault="00643A58"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a) 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330809AD" w14:textId="77777777" w:rsidR="00643A58" w:rsidRPr="00A85390" w:rsidRDefault="00643A58"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b) A contratada responderá por danos, dolosa ou culposamente causada à contratante, a seus servidores ou a terceiros, na execução do fornecimento e pela má qualidade do objeto da presente licitação, com exclusão da Contratante de seus efeitos, para todos os fins de efeitos, sejam eles de natureza civil ou criminal. </w:t>
      </w:r>
    </w:p>
    <w:p w14:paraId="56680AB6" w14:textId="77777777" w:rsidR="00643A58" w:rsidRPr="00A85390" w:rsidRDefault="00643A58"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c) Os produtos serão avaliados pela qualidade, podendo a contratante recusar o recebimento, caso em desconformidade com os requisitos mínimos constantes no anexo I do edital. </w:t>
      </w:r>
    </w:p>
    <w:p w14:paraId="706FD24A" w14:textId="77777777" w:rsidR="00643A58" w:rsidRPr="00A85390" w:rsidRDefault="00643A58"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d) A contratada deverá manter, durante toda a vigência do contrato, a compatibilidade com as obrigações assumidas, todas as condições de habilitação e qualificação exigidas na licitação, inclusive aquelas relativas às especificações. </w:t>
      </w:r>
    </w:p>
    <w:p w14:paraId="0CE3497C" w14:textId="77777777" w:rsidR="00643A58" w:rsidRPr="00A85390" w:rsidRDefault="00643A58"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e) Entregar os produtos no prazo e local indicado pela contratante acompanhado da respectiva nota fiscal. </w:t>
      </w:r>
    </w:p>
    <w:p w14:paraId="0686E368" w14:textId="77777777" w:rsidR="00643A58" w:rsidRPr="00A85390" w:rsidRDefault="00643A58"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lastRenderedPageBreak/>
        <w:t>f) Comunicar por escrito à Administração, qualquer anormalidade de caráter urgente e prestar os esclarecimentos que julgar necessários.</w:t>
      </w:r>
    </w:p>
    <w:p w14:paraId="7FCEB996" w14:textId="77777777" w:rsidR="00643A58" w:rsidRPr="00A85390" w:rsidRDefault="00643A58"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g) Acatar as determinações dos responsáveis pelo recebimento e conferência dos produtos.</w:t>
      </w:r>
    </w:p>
    <w:p w14:paraId="38B2A129" w14:textId="77777777" w:rsidR="00643A58" w:rsidRPr="00A85390" w:rsidRDefault="00643A58"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h) Arcar com todos os encargos decorrentes da presente contratação, especialmente os referentes a fretes, taxas, seguros, encargos sociais e trabalhistas. </w:t>
      </w:r>
    </w:p>
    <w:p w14:paraId="37DD6A80" w14:textId="77777777" w:rsidR="00643A58" w:rsidRPr="00A85390" w:rsidRDefault="00643A58"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i) Aceitar, nas mesmas condições contratuais, os acréscimos ou supressões que se fizerem necessárias, até 25% do valor contratado inicialmente, nos termos da Lei nº 14.133/2021.</w:t>
      </w:r>
    </w:p>
    <w:p w14:paraId="444B8AB7" w14:textId="77777777" w:rsidR="00643A58" w:rsidRPr="00A85390" w:rsidRDefault="00643A58"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j) Fornecer o item cotado em estrita conformidade com as especificações constante no Termo de Referência e no Edital.</w:t>
      </w:r>
    </w:p>
    <w:p w14:paraId="5AF4543A" w14:textId="77777777" w:rsidR="00B9394F" w:rsidRPr="00FE6795" w:rsidRDefault="00B9394F" w:rsidP="00983BD4">
      <w:pPr>
        <w:tabs>
          <w:tab w:val="left" w:pos="4253"/>
        </w:tabs>
        <w:spacing w:line="276" w:lineRule="auto"/>
        <w:ind w:leftChars="0" w:left="2" w:hanging="2"/>
        <w:jc w:val="both"/>
        <w:rPr>
          <w:rFonts w:ascii="Times New Roman" w:hAnsi="Times New Roman" w:cs="Times New Roman"/>
          <w:b/>
          <w:sz w:val="21"/>
          <w:szCs w:val="21"/>
          <w:u w:val="single"/>
        </w:rPr>
      </w:pPr>
    </w:p>
    <w:p w14:paraId="4B8F77A3" w14:textId="17315771" w:rsidR="00643A58" w:rsidRPr="00FE6795" w:rsidRDefault="00643A58" w:rsidP="00983BD4">
      <w:pPr>
        <w:tabs>
          <w:tab w:val="left" w:pos="4253"/>
        </w:tabs>
        <w:spacing w:line="276" w:lineRule="auto"/>
        <w:ind w:leftChars="0" w:left="2" w:hanging="2"/>
        <w:jc w:val="both"/>
        <w:rPr>
          <w:rFonts w:ascii="Times New Roman" w:hAnsi="Times New Roman" w:cs="Times New Roman"/>
          <w:sz w:val="21"/>
          <w:szCs w:val="21"/>
          <w:u w:val="single"/>
        </w:rPr>
      </w:pPr>
      <w:r w:rsidRPr="00FE6795">
        <w:rPr>
          <w:rFonts w:ascii="Times New Roman" w:hAnsi="Times New Roman" w:cs="Times New Roman"/>
          <w:b/>
          <w:sz w:val="21"/>
          <w:szCs w:val="21"/>
          <w:u w:val="single"/>
        </w:rPr>
        <w:t>8.2. Constituem responsabilidades da CONTRATANTE:</w:t>
      </w:r>
    </w:p>
    <w:p w14:paraId="59ED7850" w14:textId="77777777" w:rsidR="00643A58" w:rsidRPr="00A85390" w:rsidRDefault="00643A58"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a) Informar a contratada sobre o local a ser entregues os produtos.</w:t>
      </w:r>
    </w:p>
    <w:p w14:paraId="062D7593" w14:textId="77777777" w:rsidR="00643A58" w:rsidRPr="00A85390" w:rsidRDefault="00643A58"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b) Notificar o fornecedor, por escrito, sobre imperfeições, falhas ou irregularidades encontradas nos produtos e serviços executados para que sejam refeitos.</w:t>
      </w:r>
    </w:p>
    <w:p w14:paraId="19043A15" w14:textId="77777777" w:rsidR="00643A58" w:rsidRPr="00A85390" w:rsidRDefault="00643A58"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c) Prestar as informações e os esclarecimentos atinentes ao objeto, que venham a ser solicitados pelo fornecedor.</w:t>
      </w:r>
    </w:p>
    <w:p w14:paraId="5234FB83" w14:textId="77777777" w:rsidR="00643A58" w:rsidRPr="00A85390" w:rsidRDefault="00643A58"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d) Assegurar-se da boa qualidade dos produtos fornecidos; </w:t>
      </w:r>
    </w:p>
    <w:p w14:paraId="55A1C028" w14:textId="77777777" w:rsidR="00643A58" w:rsidRPr="00A85390" w:rsidRDefault="00643A58"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e) Acompanhar e fiscalizar a entrega dos produtos e execução dos serviços contratados, bem como atestar na nota fiscal/fatura a efetiva entrega dos serviços adquiridos e o seu aceite.</w:t>
      </w:r>
    </w:p>
    <w:p w14:paraId="3955AA21" w14:textId="77777777" w:rsidR="00643A58" w:rsidRPr="00A85390" w:rsidRDefault="00643A58"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f) Verificar minuciosamente, no prazo fixado, a conformidade dos produtos recebidos e serviços executados provisoriamente com as especificações pactuadas para fins de aceitação e recebimento definitivos.</w:t>
      </w:r>
    </w:p>
    <w:p w14:paraId="266C8789" w14:textId="77777777" w:rsidR="00643A58" w:rsidRPr="00A85390" w:rsidRDefault="00643A58" w:rsidP="00983BD4">
      <w:pPr>
        <w:tabs>
          <w:tab w:val="left" w:pos="4253"/>
        </w:tabs>
        <w:spacing w:line="276" w:lineRule="auto"/>
        <w:ind w:leftChars="0" w:left="2"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g) Efetuar os devidos pagamentos ao contratado, mediante apresentação da devida Nota Fiscal. </w:t>
      </w:r>
    </w:p>
    <w:p w14:paraId="4CCE70A2" w14:textId="5BFE14F9" w:rsidR="003B3C8C" w:rsidRPr="00FE6795" w:rsidRDefault="003B3C8C" w:rsidP="00983BD4">
      <w:pPr>
        <w:tabs>
          <w:tab w:val="left" w:pos="4253"/>
        </w:tabs>
        <w:spacing w:line="276" w:lineRule="auto"/>
        <w:ind w:leftChars="0" w:left="0" w:firstLineChars="0" w:firstLine="0"/>
        <w:jc w:val="both"/>
        <w:rPr>
          <w:rFonts w:ascii="Times New Roman" w:hAnsi="Times New Roman" w:cs="Times New Roman"/>
          <w:sz w:val="21"/>
          <w:szCs w:val="21"/>
        </w:rPr>
      </w:pPr>
    </w:p>
    <w:p w14:paraId="76FB7B10" w14:textId="77777777" w:rsidR="003B3C8C" w:rsidRPr="00FE6795" w:rsidRDefault="003B3C8C" w:rsidP="00983BD4">
      <w:pPr>
        <w:spacing w:line="276" w:lineRule="auto"/>
        <w:ind w:left="0" w:hanging="2"/>
        <w:jc w:val="both"/>
        <w:rPr>
          <w:rFonts w:ascii="Times New Roman" w:hAnsi="Times New Roman" w:cs="Times New Roman"/>
          <w:sz w:val="21"/>
          <w:szCs w:val="21"/>
          <w:u w:val="single"/>
        </w:rPr>
      </w:pPr>
      <w:r w:rsidRPr="00FE6795">
        <w:rPr>
          <w:rFonts w:ascii="Times New Roman" w:hAnsi="Times New Roman" w:cs="Times New Roman"/>
          <w:b/>
          <w:sz w:val="21"/>
          <w:szCs w:val="21"/>
          <w:u w:val="single"/>
        </w:rPr>
        <w:t>9. CLÁUSULA SEXTA - DA FISCALIZAÇÃO:</w:t>
      </w:r>
    </w:p>
    <w:p w14:paraId="28AD0E20" w14:textId="5A617C36" w:rsidR="003B3C8C" w:rsidRPr="00A85390" w:rsidRDefault="003B3C8C" w:rsidP="00983BD4">
      <w:pPr>
        <w:spacing w:line="276"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9.1. Nos termos da Lei Federal nº 14.133/2021, fica designado para acompanhar e fiscalizar a entrega do equipamento, anotando em registro próprio todas as ocorrências relacionadas com a execução e determinando o que for necessário à regularização de falhas ou defeitos observados, o servidor designado pela Portaria Municipal nº</w:t>
      </w:r>
      <w:r w:rsidR="00C605D6" w:rsidRPr="00A85390">
        <w:rPr>
          <w:rFonts w:ascii="Times New Roman" w:hAnsi="Times New Roman" w:cs="Times New Roman"/>
          <w:bCs/>
          <w:sz w:val="21"/>
          <w:szCs w:val="21"/>
        </w:rPr>
        <w:t xml:space="preserve"> 73</w:t>
      </w:r>
      <w:r w:rsidRPr="00A85390">
        <w:rPr>
          <w:rFonts w:ascii="Times New Roman" w:hAnsi="Times New Roman" w:cs="Times New Roman"/>
          <w:bCs/>
          <w:sz w:val="21"/>
          <w:szCs w:val="21"/>
        </w:rPr>
        <w:t>/202</w:t>
      </w:r>
      <w:r w:rsidR="008E4C91" w:rsidRPr="00A85390">
        <w:rPr>
          <w:rFonts w:ascii="Times New Roman" w:hAnsi="Times New Roman" w:cs="Times New Roman"/>
          <w:bCs/>
          <w:sz w:val="21"/>
          <w:szCs w:val="21"/>
        </w:rPr>
        <w:t>5</w:t>
      </w:r>
      <w:r w:rsidR="00003393" w:rsidRPr="00A85390">
        <w:rPr>
          <w:rFonts w:ascii="Times New Roman" w:hAnsi="Times New Roman" w:cs="Times New Roman"/>
          <w:bCs/>
          <w:sz w:val="21"/>
          <w:szCs w:val="21"/>
        </w:rPr>
        <w:t>.</w:t>
      </w:r>
    </w:p>
    <w:p w14:paraId="1203981A" w14:textId="0959651A" w:rsidR="003B3C8C" w:rsidRPr="00A85390" w:rsidRDefault="003B3C8C" w:rsidP="00983BD4">
      <w:pPr>
        <w:spacing w:line="276"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9.2.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seus agentes e prepostos, de conformidade com a Lei nº 14.133/2021.</w:t>
      </w:r>
    </w:p>
    <w:p w14:paraId="458843ED" w14:textId="0242E14C" w:rsidR="004B7C49" w:rsidRPr="00A85390" w:rsidRDefault="004B7C49" w:rsidP="00983BD4">
      <w:pPr>
        <w:spacing w:line="276"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9.3.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a autoridade competente para as providências cabíveis.</w:t>
      </w:r>
    </w:p>
    <w:p w14:paraId="2EEED2F2" w14:textId="77777777" w:rsidR="003B3C8C" w:rsidRPr="00FE6795" w:rsidRDefault="003B3C8C" w:rsidP="00983BD4">
      <w:pPr>
        <w:spacing w:line="276" w:lineRule="auto"/>
        <w:ind w:left="0" w:hanging="2"/>
        <w:jc w:val="both"/>
        <w:rPr>
          <w:rFonts w:ascii="Times New Roman" w:hAnsi="Times New Roman" w:cs="Times New Roman"/>
          <w:sz w:val="21"/>
          <w:szCs w:val="21"/>
        </w:rPr>
      </w:pPr>
    </w:p>
    <w:p w14:paraId="1B1F5BEB" w14:textId="77777777" w:rsidR="003B3C8C" w:rsidRPr="00FE6795" w:rsidRDefault="003B3C8C" w:rsidP="00983BD4">
      <w:pPr>
        <w:tabs>
          <w:tab w:val="left" w:pos="1134"/>
        </w:tabs>
        <w:spacing w:line="276" w:lineRule="auto"/>
        <w:ind w:left="0" w:hanging="2"/>
        <w:jc w:val="both"/>
        <w:rPr>
          <w:rFonts w:ascii="Times New Roman" w:hAnsi="Times New Roman" w:cs="Times New Roman"/>
          <w:b/>
          <w:sz w:val="21"/>
          <w:szCs w:val="21"/>
          <w:u w:val="single"/>
        </w:rPr>
      </w:pPr>
      <w:r w:rsidRPr="00FE6795">
        <w:rPr>
          <w:rFonts w:ascii="Times New Roman" w:hAnsi="Times New Roman" w:cs="Times New Roman"/>
          <w:b/>
          <w:sz w:val="21"/>
          <w:szCs w:val="21"/>
          <w:u w:val="single"/>
        </w:rPr>
        <w:t>10. DAS SANÇÕES ADMINISTRATIVAS:</w:t>
      </w:r>
    </w:p>
    <w:p w14:paraId="1D15FD39" w14:textId="77777777" w:rsidR="003B3C8C" w:rsidRPr="00A85390" w:rsidRDefault="003B3C8C" w:rsidP="00983BD4">
      <w:pPr>
        <w:tabs>
          <w:tab w:val="left" w:pos="1134"/>
        </w:tabs>
        <w:spacing w:line="276"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10.1. O licitante ou o contratado será responsabilizado administrativamente pelas seguintes infrações:</w:t>
      </w:r>
    </w:p>
    <w:p w14:paraId="6FA025AE" w14:textId="77777777" w:rsidR="003B3C8C" w:rsidRPr="00A85390" w:rsidRDefault="003B3C8C" w:rsidP="00983BD4">
      <w:pPr>
        <w:tabs>
          <w:tab w:val="left" w:pos="1134"/>
        </w:tabs>
        <w:spacing w:line="276"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a) dar causa à inexecução parcial do contrato;</w:t>
      </w:r>
    </w:p>
    <w:p w14:paraId="6DD28A55" w14:textId="77777777" w:rsidR="003B3C8C" w:rsidRPr="00A85390" w:rsidRDefault="003B3C8C" w:rsidP="00983BD4">
      <w:pPr>
        <w:tabs>
          <w:tab w:val="left" w:pos="1134"/>
        </w:tabs>
        <w:spacing w:line="276"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b) dar causa à inexecução parcial do contrato que cause grave dano à Administração, ao funcionamento dos serviços públicos ou ao interesse coletivo;</w:t>
      </w:r>
    </w:p>
    <w:p w14:paraId="4111BE1D" w14:textId="77777777" w:rsidR="003B3C8C" w:rsidRPr="00A85390" w:rsidRDefault="003B3C8C" w:rsidP="00983BD4">
      <w:pPr>
        <w:tabs>
          <w:tab w:val="left" w:pos="1134"/>
        </w:tabs>
        <w:spacing w:line="276"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c) dar causa à inexecução total do contrato;</w:t>
      </w:r>
    </w:p>
    <w:p w14:paraId="60B73347" w14:textId="77777777" w:rsidR="003B3C8C" w:rsidRPr="00A85390" w:rsidRDefault="003B3C8C" w:rsidP="00983BD4">
      <w:pPr>
        <w:tabs>
          <w:tab w:val="left" w:pos="1134"/>
        </w:tabs>
        <w:spacing w:line="276"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d) deixar de entregar a documentação exigida para o certame;</w:t>
      </w:r>
    </w:p>
    <w:p w14:paraId="6F371557" w14:textId="77777777" w:rsidR="003B3C8C" w:rsidRPr="00A85390" w:rsidRDefault="003B3C8C" w:rsidP="00983BD4">
      <w:pPr>
        <w:tabs>
          <w:tab w:val="left" w:pos="1134"/>
        </w:tabs>
        <w:spacing w:line="276"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e) não manter a proposta, salvo em decorrência de fato superveniente devidamente justificado;</w:t>
      </w:r>
    </w:p>
    <w:p w14:paraId="2F3A8FAF" w14:textId="77777777" w:rsidR="003B3C8C" w:rsidRPr="00A85390" w:rsidRDefault="003B3C8C" w:rsidP="00983BD4">
      <w:pPr>
        <w:tabs>
          <w:tab w:val="left" w:pos="1134"/>
        </w:tabs>
        <w:spacing w:line="276"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f) não celebrar o contrato ou não entregar a documentação exigida para a contratação, quando convocado dentro do prazo de validade de sua proposta;</w:t>
      </w:r>
    </w:p>
    <w:p w14:paraId="74A707C2" w14:textId="77777777" w:rsidR="003B3C8C" w:rsidRPr="00A85390" w:rsidRDefault="003B3C8C" w:rsidP="00A85390">
      <w:pPr>
        <w:tabs>
          <w:tab w:val="left" w:pos="1134"/>
        </w:tabs>
        <w:spacing w:line="264"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g) ensejar o retardamento da execução ou da entrega do objeto da licitação sem motivo justificado;</w:t>
      </w:r>
    </w:p>
    <w:p w14:paraId="46E19FDA" w14:textId="77777777" w:rsidR="003B3C8C" w:rsidRPr="00A85390" w:rsidRDefault="003B3C8C" w:rsidP="00A85390">
      <w:pPr>
        <w:tabs>
          <w:tab w:val="left" w:pos="1134"/>
        </w:tabs>
        <w:spacing w:line="264"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h) apresentar declaração ou documentação falsa exigida para o certame ou prestar declaração falsa durante a licitação ou a execução do contrato;</w:t>
      </w:r>
    </w:p>
    <w:p w14:paraId="58BE4A22" w14:textId="77777777" w:rsidR="003B3C8C" w:rsidRPr="00A85390" w:rsidRDefault="003B3C8C" w:rsidP="00A85390">
      <w:pPr>
        <w:tabs>
          <w:tab w:val="left" w:pos="1134"/>
        </w:tabs>
        <w:spacing w:line="264"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lastRenderedPageBreak/>
        <w:t>i) fraudar a licitação ou praticar ato fraudulento na execução do contrato;</w:t>
      </w:r>
    </w:p>
    <w:p w14:paraId="172ECF53" w14:textId="77777777" w:rsidR="003B3C8C" w:rsidRPr="00A85390" w:rsidRDefault="003B3C8C" w:rsidP="00A85390">
      <w:pPr>
        <w:tabs>
          <w:tab w:val="left" w:pos="1134"/>
        </w:tabs>
        <w:spacing w:line="264"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j) comportar-se de modo inidôneo ou cometer fraude de qualquer natureza;</w:t>
      </w:r>
    </w:p>
    <w:p w14:paraId="79D455E0" w14:textId="77777777" w:rsidR="003B3C8C" w:rsidRPr="00A85390" w:rsidRDefault="003B3C8C" w:rsidP="00A85390">
      <w:pPr>
        <w:tabs>
          <w:tab w:val="left" w:pos="1134"/>
        </w:tabs>
        <w:spacing w:line="264"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l) praticar atos ilícitos com vistas a frustrar os objetivos da licitação;</w:t>
      </w:r>
    </w:p>
    <w:p w14:paraId="61EF7174" w14:textId="77777777" w:rsidR="003B3C8C" w:rsidRPr="00A85390" w:rsidRDefault="003B3C8C" w:rsidP="00A85390">
      <w:pPr>
        <w:tabs>
          <w:tab w:val="left" w:pos="1134"/>
        </w:tabs>
        <w:spacing w:line="264"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m) praticar ato lesivo previsto no art. 5º da Lei nº 12.846, de 1º de agosto de 2013.</w:t>
      </w:r>
    </w:p>
    <w:p w14:paraId="39E04B61" w14:textId="4E8A7D3D" w:rsidR="003B3C8C" w:rsidRPr="00A85390" w:rsidRDefault="003B3C8C" w:rsidP="00A85390">
      <w:pPr>
        <w:tabs>
          <w:tab w:val="left" w:pos="1134"/>
        </w:tabs>
        <w:spacing w:line="264"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10.2. Serão aplicadas ao responsável pelas infrações administrativas previstas no item </w:t>
      </w:r>
      <w:r w:rsidR="00BF5974" w:rsidRPr="00A85390">
        <w:rPr>
          <w:rFonts w:ascii="Times New Roman" w:hAnsi="Times New Roman" w:cs="Times New Roman"/>
          <w:bCs/>
          <w:sz w:val="21"/>
          <w:szCs w:val="21"/>
        </w:rPr>
        <w:t>10</w:t>
      </w:r>
      <w:r w:rsidRPr="00A85390">
        <w:rPr>
          <w:rFonts w:ascii="Times New Roman" w:hAnsi="Times New Roman" w:cs="Times New Roman"/>
          <w:bCs/>
          <w:sz w:val="21"/>
          <w:szCs w:val="21"/>
        </w:rPr>
        <w:t>.1 deste edital as seguintes sanções:</w:t>
      </w:r>
    </w:p>
    <w:p w14:paraId="6CB892B7" w14:textId="77777777" w:rsidR="003B3C8C" w:rsidRPr="00A85390" w:rsidRDefault="003B3C8C" w:rsidP="00A85390">
      <w:pPr>
        <w:tabs>
          <w:tab w:val="left" w:pos="1134"/>
        </w:tabs>
        <w:spacing w:line="264"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a) advertência;</w:t>
      </w:r>
    </w:p>
    <w:p w14:paraId="7FE16572" w14:textId="77777777" w:rsidR="003B3C8C" w:rsidRPr="00A85390" w:rsidRDefault="003B3C8C" w:rsidP="00A85390">
      <w:pPr>
        <w:tabs>
          <w:tab w:val="left" w:pos="1134"/>
        </w:tabs>
        <w:spacing w:line="264"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b) multa de no mínimo 0,5% (cinco décimos por cento) e máximo de 30% (trinta por cento) do valor do objeto licitado ou contratado;</w:t>
      </w:r>
    </w:p>
    <w:p w14:paraId="04FDC712" w14:textId="77777777" w:rsidR="003B3C8C" w:rsidRPr="00A85390" w:rsidRDefault="003B3C8C" w:rsidP="00A85390">
      <w:pPr>
        <w:tabs>
          <w:tab w:val="left" w:pos="1134"/>
        </w:tabs>
        <w:spacing w:line="264"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c) impedimento de licitar e contratar, no âmbito da Administração Pública direta e indireta do órgão licitante, pelo prazo máximo de 3 (três) anos.</w:t>
      </w:r>
    </w:p>
    <w:p w14:paraId="16CAAC5F" w14:textId="77777777" w:rsidR="003B3C8C" w:rsidRPr="00A85390" w:rsidRDefault="003B3C8C" w:rsidP="00A85390">
      <w:pPr>
        <w:tabs>
          <w:tab w:val="left" w:pos="1134"/>
        </w:tabs>
        <w:spacing w:line="264"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d) declaração de inidoneidade para licitar ou contratar no âmbito da Administração Pública direta e indireta de todos os entes federativos, pelo prazo mínimo de 3 (três) anos e máximo de 6 (seis) anos.</w:t>
      </w:r>
    </w:p>
    <w:p w14:paraId="6C3E642E" w14:textId="0AB975FC" w:rsidR="003B3C8C" w:rsidRPr="00A85390" w:rsidRDefault="003B3C8C" w:rsidP="00A85390">
      <w:pPr>
        <w:tabs>
          <w:tab w:val="left" w:pos="1134"/>
        </w:tabs>
        <w:spacing w:line="264"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10.3. As sanções previstas nas alíneas “a”, “c” e “d” do item 10.2. do presente Edital poderão ser aplicadas cumulativamente com a prevista na alínea “b” do mesmo item.</w:t>
      </w:r>
    </w:p>
    <w:p w14:paraId="309625F5" w14:textId="77777777" w:rsidR="003B3C8C" w:rsidRPr="00A85390" w:rsidRDefault="003B3C8C" w:rsidP="00A85390">
      <w:pPr>
        <w:tabs>
          <w:tab w:val="left" w:pos="1134"/>
        </w:tabs>
        <w:spacing w:line="264"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 xml:space="preserve">10.4. A aplicação de multa de mora não impedirá que a Administração a converta em compensatória e promova a extinção unilateral do contrato com a aplicação cumulada de outras sanções, conforme previsto no item 10.2 do presente Edital. </w:t>
      </w:r>
    </w:p>
    <w:p w14:paraId="0B3AFB8D" w14:textId="77777777" w:rsidR="003B3C8C" w:rsidRPr="00A85390" w:rsidRDefault="003B3C8C" w:rsidP="00A85390">
      <w:pPr>
        <w:tabs>
          <w:tab w:val="left" w:pos="1134"/>
        </w:tabs>
        <w:spacing w:line="264"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10.5. Se a multa aplicada e as indenizações cabíveis forem superiores ao valor de pagamento eventualmente devido pela Administração ao contratado, além da perda desse valor, a diferença será descontada da garantia prestada ou será cobrada judicialmente.</w:t>
      </w:r>
    </w:p>
    <w:p w14:paraId="70D11800" w14:textId="77777777" w:rsidR="003B3C8C" w:rsidRPr="00A85390" w:rsidRDefault="003B3C8C" w:rsidP="00A85390">
      <w:pPr>
        <w:tabs>
          <w:tab w:val="left" w:pos="1134"/>
        </w:tabs>
        <w:spacing w:line="264"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10.6. A aplicação das sanções previstas no item 10.2. deste Edital não exclui, em hipótese alguma, a obrigação de reparação integral do dano causado à Administração Pública.</w:t>
      </w:r>
    </w:p>
    <w:p w14:paraId="2092B8A7" w14:textId="77777777" w:rsidR="003B3C8C" w:rsidRPr="00A85390" w:rsidRDefault="003B3C8C" w:rsidP="00A85390">
      <w:pPr>
        <w:tabs>
          <w:tab w:val="left" w:pos="1134"/>
        </w:tabs>
        <w:spacing w:line="264"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10.7. Na aplicação da sanção prevista no item 10.2, alínea “b”, do presente edital, será facultada a defesa do interessado no prazo de 15 (quinze) dias úteis, contado da data de sua intimação.</w:t>
      </w:r>
    </w:p>
    <w:p w14:paraId="37C2B3DD" w14:textId="77777777" w:rsidR="003B3C8C" w:rsidRPr="00A85390" w:rsidRDefault="003B3C8C" w:rsidP="00A85390">
      <w:pPr>
        <w:tabs>
          <w:tab w:val="left" w:pos="1134"/>
        </w:tabs>
        <w:spacing w:line="264"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10.8. Para aplicação das sanções previstas nas alíneas “c” e “d” do item 10.2 do presente Edital o licitante ou o contratado será intimado para, no prazo de 10 (dez) dias úteis, contado da data de intimação, apresentar defesa escrita e especificar as provas que pretenda produzir.</w:t>
      </w:r>
    </w:p>
    <w:p w14:paraId="437AECEB" w14:textId="77777777" w:rsidR="003B3C8C" w:rsidRPr="00A85390" w:rsidRDefault="003B3C8C" w:rsidP="00A85390">
      <w:pPr>
        <w:tabs>
          <w:tab w:val="left" w:pos="1134"/>
        </w:tabs>
        <w:spacing w:line="264"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10.9. Na hipótese de deferimento de pedido de produção de novas provas ou de juntada de provas julgadas indispensáveis pela comissão, o licitante ou contratado poderá apresentar alegações finais no prazo de 15 dias úteis, contado da data da intimação.</w:t>
      </w:r>
    </w:p>
    <w:p w14:paraId="5DDFBFB9" w14:textId="77777777" w:rsidR="003B3C8C" w:rsidRPr="00A85390" w:rsidRDefault="003B3C8C" w:rsidP="00A85390">
      <w:pPr>
        <w:tabs>
          <w:tab w:val="left" w:pos="1134"/>
        </w:tabs>
        <w:spacing w:line="264"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10.10. Serão indeferidas pela comissão, mediante decisão fundamentada, provas ilícitas, impertinentes, desnecessárias, protelatórias ou intempestivas.</w:t>
      </w:r>
    </w:p>
    <w:p w14:paraId="6BCAF991" w14:textId="77777777" w:rsidR="003B3C8C" w:rsidRPr="00A85390" w:rsidRDefault="003B3C8C" w:rsidP="00A85390">
      <w:pPr>
        <w:tabs>
          <w:tab w:val="left" w:pos="1134"/>
        </w:tabs>
        <w:spacing w:line="264"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10.11.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4D515F3" w14:textId="77777777" w:rsidR="003B3C8C" w:rsidRPr="00A85390" w:rsidRDefault="003B3C8C" w:rsidP="00A85390">
      <w:pPr>
        <w:tabs>
          <w:tab w:val="left" w:pos="1134"/>
        </w:tabs>
        <w:spacing w:line="264"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10.12. É admitida a reabilitação do licitante ou contratado perante a própria autoridade que aplicou a penalidade, exigidos, cumulativamente:</w:t>
      </w:r>
    </w:p>
    <w:p w14:paraId="5DB8093B" w14:textId="77777777" w:rsidR="003B3C8C" w:rsidRPr="00A85390" w:rsidRDefault="003B3C8C" w:rsidP="00A85390">
      <w:pPr>
        <w:tabs>
          <w:tab w:val="left" w:pos="1134"/>
        </w:tabs>
        <w:spacing w:line="264"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a) reparação integral do dano causado à Administração Pública;</w:t>
      </w:r>
    </w:p>
    <w:p w14:paraId="7847033B" w14:textId="77777777" w:rsidR="003B3C8C" w:rsidRPr="00A85390" w:rsidRDefault="003B3C8C" w:rsidP="00A85390">
      <w:pPr>
        <w:tabs>
          <w:tab w:val="left" w:pos="1134"/>
        </w:tabs>
        <w:spacing w:line="264"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b) pagamento da multa;</w:t>
      </w:r>
    </w:p>
    <w:p w14:paraId="5753F6BA" w14:textId="77777777" w:rsidR="003B3C8C" w:rsidRPr="00A85390" w:rsidRDefault="003B3C8C" w:rsidP="00A85390">
      <w:pPr>
        <w:tabs>
          <w:tab w:val="left" w:pos="1134"/>
        </w:tabs>
        <w:spacing w:line="264"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c) transcurso do prazo mínimo de 1 (um) ano da aplicação da penalidade, no caso de impedimento de licitar e contratar, ou de 3 (três) anos da aplicação da penalidade, no caso de declaração de inidoneidade;</w:t>
      </w:r>
    </w:p>
    <w:p w14:paraId="4B2D26FE" w14:textId="77777777" w:rsidR="003B3C8C" w:rsidRPr="00A85390" w:rsidRDefault="003B3C8C" w:rsidP="00A85390">
      <w:pPr>
        <w:tabs>
          <w:tab w:val="left" w:pos="1134"/>
        </w:tabs>
        <w:spacing w:line="264"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d) cumprimento das condições de reabilitação definidas no ato punitivo;</w:t>
      </w:r>
    </w:p>
    <w:p w14:paraId="1E3DCDEB" w14:textId="77777777" w:rsidR="003B3C8C" w:rsidRPr="00A85390" w:rsidRDefault="003B3C8C" w:rsidP="00A85390">
      <w:pPr>
        <w:tabs>
          <w:tab w:val="left" w:pos="1134"/>
        </w:tabs>
        <w:spacing w:line="264" w:lineRule="auto"/>
        <w:ind w:left="0" w:hanging="2"/>
        <w:jc w:val="both"/>
        <w:rPr>
          <w:rFonts w:ascii="Times New Roman" w:hAnsi="Times New Roman" w:cs="Times New Roman"/>
          <w:bCs/>
          <w:sz w:val="21"/>
          <w:szCs w:val="21"/>
        </w:rPr>
      </w:pPr>
      <w:r w:rsidRPr="00A85390">
        <w:rPr>
          <w:rFonts w:ascii="Times New Roman" w:hAnsi="Times New Roman" w:cs="Times New Roman"/>
          <w:bCs/>
          <w:sz w:val="21"/>
          <w:szCs w:val="21"/>
        </w:rPr>
        <w:t>e) análise jurídica prévia, com posicionamento conclusivo quanto ao cumprimento dos requisitos definidos neste artigo.</w:t>
      </w:r>
    </w:p>
    <w:p w14:paraId="2526918C" w14:textId="77777777" w:rsidR="00F10774" w:rsidRPr="00FE6795" w:rsidRDefault="00F10774" w:rsidP="00983BD4">
      <w:pPr>
        <w:numPr>
          <w:ilvl w:val="0"/>
          <w:numId w:val="1"/>
        </w:numPr>
        <w:tabs>
          <w:tab w:val="left" w:pos="1134"/>
        </w:tabs>
        <w:spacing w:line="276" w:lineRule="auto"/>
        <w:ind w:left="0" w:hanging="2"/>
        <w:jc w:val="both"/>
        <w:rPr>
          <w:rFonts w:ascii="Times New Roman" w:hAnsi="Times New Roman" w:cs="Times New Roman"/>
          <w:sz w:val="21"/>
          <w:szCs w:val="21"/>
          <w:u w:val="single"/>
        </w:rPr>
      </w:pPr>
    </w:p>
    <w:p w14:paraId="00DEA72D" w14:textId="3A107A0A" w:rsidR="003B3C8C" w:rsidRPr="00FE6795" w:rsidRDefault="003B3C8C" w:rsidP="00983BD4">
      <w:pPr>
        <w:numPr>
          <w:ilvl w:val="0"/>
          <w:numId w:val="1"/>
        </w:numPr>
        <w:tabs>
          <w:tab w:val="left" w:pos="1134"/>
        </w:tabs>
        <w:spacing w:line="276" w:lineRule="auto"/>
        <w:ind w:left="0" w:hanging="2"/>
        <w:jc w:val="both"/>
        <w:rPr>
          <w:rFonts w:ascii="Times New Roman" w:hAnsi="Times New Roman" w:cs="Times New Roman"/>
          <w:sz w:val="21"/>
          <w:szCs w:val="21"/>
          <w:u w:val="single"/>
        </w:rPr>
      </w:pPr>
      <w:r w:rsidRPr="00FE6795">
        <w:rPr>
          <w:rFonts w:ascii="Times New Roman" w:hAnsi="Times New Roman" w:cs="Times New Roman"/>
          <w:b/>
          <w:sz w:val="21"/>
          <w:szCs w:val="21"/>
          <w:u w:val="single"/>
        </w:rPr>
        <w:t>11. DO ORÇAMENTO:</w:t>
      </w:r>
    </w:p>
    <w:p w14:paraId="5D71A7A9" w14:textId="5B1EBA2F" w:rsidR="00A85390" w:rsidRPr="00A85390" w:rsidRDefault="00A85390" w:rsidP="00A85390">
      <w:pPr>
        <w:tabs>
          <w:tab w:val="left" w:pos="1134"/>
        </w:tabs>
        <w:spacing w:line="276" w:lineRule="auto"/>
        <w:ind w:leftChars="0" w:left="0" w:firstLineChars="0" w:hanging="2"/>
        <w:jc w:val="both"/>
        <w:rPr>
          <w:rFonts w:ascii="Times New Roman" w:hAnsi="Times New Roman" w:cs="Times New Roman"/>
          <w:bCs/>
          <w:sz w:val="21"/>
          <w:szCs w:val="21"/>
        </w:rPr>
      </w:pPr>
      <w:r w:rsidRPr="00A85390">
        <w:rPr>
          <w:rFonts w:ascii="Times New Roman" w:hAnsi="Times New Roman" w:cs="Times New Roman"/>
          <w:bCs/>
          <w:sz w:val="21"/>
          <w:szCs w:val="21"/>
        </w:rPr>
        <w:t>1</w:t>
      </w:r>
      <w:r>
        <w:rPr>
          <w:rFonts w:ascii="Times New Roman" w:hAnsi="Times New Roman" w:cs="Times New Roman"/>
          <w:bCs/>
          <w:sz w:val="21"/>
          <w:szCs w:val="21"/>
        </w:rPr>
        <w:t>1</w:t>
      </w:r>
      <w:r w:rsidRPr="00A85390">
        <w:rPr>
          <w:rFonts w:ascii="Times New Roman" w:hAnsi="Times New Roman" w:cs="Times New Roman"/>
          <w:bCs/>
          <w:sz w:val="21"/>
          <w:szCs w:val="21"/>
        </w:rPr>
        <w:t>.1. As despesas deste edital correrão por conta do orçamento vigente específico de cada Secretaria Municipal.</w:t>
      </w:r>
    </w:p>
    <w:p w14:paraId="77F6AFB1" w14:textId="77777777" w:rsidR="00E123A8" w:rsidRPr="00FE6795" w:rsidRDefault="00E123A8" w:rsidP="00983BD4">
      <w:pPr>
        <w:autoSpaceDE w:val="0"/>
        <w:autoSpaceDN w:val="0"/>
        <w:adjustRightInd w:val="0"/>
        <w:spacing w:line="276" w:lineRule="auto"/>
        <w:ind w:left="0" w:hanging="2"/>
        <w:jc w:val="both"/>
        <w:rPr>
          <w:rFonts w:ascii="Times New Roman" w:hAnsi="Times New Roman" w:cs="Times New Roman"/>
          <w:b/>
          <w:bCs/>
          <w:sz w:val="21"/>
          <w:szCs w:val="21"/>
          <w:u w:val="single"/>
        </w:rPr>
      </w:pPr>
    </w:p>
    <w:p w14:paraId="6F43CD9A" w14:textId="674C5F73" w:rsidR="003B3C8C" w:rsidRPr="00FE6795" w:rsidRDefault="003B3C8C" w:rsidP="00983BD4">
      <w:pPr>
        <w:autoSpaceDE w:val="0"/>
        <w:autoSpaceDN w:val="0"/>
        <w:adjustRightInd w:val="0"/>
        <w:spacing w:line="276" w:lineRule="auto"/>
        <w:ind w:left="0" w:hanging="2"/>
        <w:jc w:val="both"/>
        <w:rPr>
          <w:rFonts w:ascii="Times New Roman" w:hAnsi="Times New Roman" w:cs="Times New Roman"/>
          <w:b/>
          <w:bCs/>
          <w:sz w:val="21"/>
          <w:szCs w:val="21"/>
          <w:u w:val="single"/>
        </w:rPr>
      </w:pPr>
      <w:r w:rsidRPr="00FE6795">
        <w:rPr>
          <w:rFonts w:ascii="Times New Roman" w:hAnsi="Times New Roman" w:cs="Times New Roman"/>
          <w:b/>
          <w:bCs/>
          <w:sz w:val="21"/>
          <w:szCs w:val="21"/>
          <w:u w:val="single"/>
        </w:rPr>
        <w:t>12. DO FORO:</w:t>
      </w:r>
    </w:p>
    <w:p w14:paraId="17336ECE" w14:textId="68AB64A9" w:rsidR="003B3C8C" w:rsidRPr="0084639C"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r w:rsidRPr="0084639C">
        <w:rPr>
          <w:rFonts w:ascii="Times New Roman" w:hAnsi="Times New Roman" w:cs="Times New Roman"/>
          <w:sz w:val="21"/>
          <w:szCs w:val="21"/>
        </w:rPr>
        <w:t>12.1. Fica eleito o Foro da Comarca de Frederico Westphalen</w:t>
      </w:r>
      <w:r w:rsidR="004B7C49" w:rsidRPr="0084639C">
        <w:rPr>
          <w:rFonts w:ascii="Times New Roman" w:hAnsi="Times New Roman" w:cs="Times New Roman"/>
          <w:sz w:val="21"/>
          <w:szCs w:val="21"/>
        </w:rPr>
        <w:t xml:space="preserve">/RS </w:t>
      </w:r>
      <w:r w:rsidRPr="0084639C">
        <w:rPr>
          <w:rFonts w:ascii="Times New Roman" w:hAnsi="Times New Roman" w:cs="Times New Roman"/>
          <w:sz w:val="21"/>
          <w:szCs w:val="21"/>
        </w:rPr>
        <w:t>para dirimir quaisquer dúvidas a respeito do cumprimento da presente Ata de Registro de Preços.</w:t>
      </w:r>
    </w:p>
    <w:p w14:paraId="2B2E9101" w14:textId="626ABEA5" w:rsidR="003B3C8C" w:rsidRPr="0084639C" w:rsidRDefault="003B3C8C" w:rsidP="00983BD4">
      <w:pPr>
        <w:autoSpaceDE w:val="0"/>
        <w:autoSpaceDN w:val="0"/>
        <w:adjustRightInd w:val="0"/>
        <w:spacing w:line="276" w:lineRule="auto"/>
        <w:ind w:left="0" w:hanging="2"/>
        <w:jc w:val="both"/>
        <w:rPr>
          <w:rFonts w:ascii="Times New Roman" w:hAnsi="Times New Roman" w:cs="Times New Roman"/>
          <w:sz w:val="21"/>
          <w:szCs w:val="21"/>
        </w:rPr>
      </w:pPr>
      <w:r w:rsidRPr="0084639C">
        <w:rPr>
          <w:rFonts w:ascii="Times New Roman" w:hAnsi="Times New Roman" w:cs="Times New Roman"/>
          <w:sz w:val="21"/>
          <w:szCs w:val="21"/>
        </w:rPr>
        <w:t>12.2. E, por estarem justos e contratados, lavrou-se a presente ata, em duas vias em originais de igual teor e forma que, após lido e achado conforme, é assinado pelas partes.</w:t>
      </w:r>
    </w:p>
    <w:p w14:paraId="2118BCB0" w14:textId="77777777" w:rsidR="003B3C8C" w:rsidRPr="00FE6795" w:rsidRDefault="003B3C8C" w:rsidP="00983BD4">
      <w:pPr>
        <w:tabs>
          <w:tab w:val="left" w:pos="0"/>
          <w:tab w:val="left" w:pos="1728"/>
          <w:tab w:val="left" w:pos="2448"/>
          <w:tab w:val="left" w:pos="3168"/>
          <w:tab w:val="left" w:pos="3888"/>
          <w:tab w:val="left" w:pos="4608"/>
          <w:tab w:val="left" w:pos="5328"/>
          <w:tab w:val="left" w:pos="6048"/>
          <w:tab w:val="left" w:pos="6768"/>
        </w:tabs>
        <w:spacing w:line="276" w:lineRule="auto"/>
        <w:ind w:left="0" w:hanging="2"/>
        <w:jc w:val="center"/>
        <w:rPr>
          <w:rFonts w:ascii="Times New Roman" w:hAnsi="Times New Roman" w:cs="Times New Roman"/>
          <w:b/>
          <w:sz w:val="21"/>
          <w:szCs w:val="21"/>
        </w:rPr>
      </w:pPr>
    </w:p>
    <w:p w14:paraId="41A50B94" w14:textId="77777777" w:rsidR="00003393" w:rsidRPr="00FE6795" w:rsidRDefault="00003393" w:rsidP="00983BD4">
      <w:pPr>
        <w:tabs>
          <w:tab w:val="left" w:pos="0"/>
          <w:tab w:val="left" w:pos="1728"/>
          <w:tab w:val="left" w:pos="2448"/>
          <w:tab w:val="left" w:pos="3168"/>
          <w:tab w:val="left" w:pos="3888"/>
          <w:tab w:val="left" w:pos="4608"/>
          <w:tab w:val="left" w:pos="5328"/>
          <w:tab w:val="left" w:pos="6048"/>
          <w:tab w:val="left" w:pos="6768"/>
        </w:tabs>
        <w:spacing w:line="276" w:lineRule="auto"/>
        <w:ind w:left="0" w:hanging="2"/>
        <w:jc w:val="center"/>
        <w:rPr>
          <w:rFonts w:ascii="Times New Roman" w:hAnsi="Times New Roman" w:cs="Times New Roman"/>
          <w:b/>
          <w:sz w:val="21"/>
          <w:szCs w:val="21"/>
        </w:rPr>
      </w:pPr>
    </w:p>
    <w:p w14:paraId="4248DDBB" w14:textId="77777777" w:rsidR="00003393" w:rsidRPr="00FE6795" w:rsidRDefault="00003393" w:rsidP="00983BD4">
      <w:pPr>
        <w:tabs>
          <w:tab w:val="left" w:pos="0"/>
          <w:tab w:val="left" w:pos="1728"/>
          <w:tab w:val="left" w:pos="2448"/>
          <w:tab w:val="left" w:pos="3168"/>
          <w:tab w:val="left" w:pos="3888"/>
          <w:tab w:val="left" w:pos="4608"/>
          <w:tab w:val="left" w:pos="5328"/>
          <w:tab w:val="left" w:pos="6048"/>
          <w:tab w:val="left" w:pos="6768"/>
        </w:tabs>
        <w:spacing w:line="276" w:lineRule="auto"/>
        <w:ind w:left="0" w:hanging="2"/>
        <w:jc w:val="center"/>
        <w:rPr>
          <w:rFonts w:ascii="Times New Roman" w:hAnsi="Times New Roman" w:cs="Times New Roman"/>
          <w:b/>
          <w:sz w:val="21"/>
          <w:szCs w:val="21"/>
        </w:rPr>
      </w:pPr>
    </w:p>
    <w:p w14:paraId="4D0B5ED0" w14:textId="33916615" w:rsidR="003B3C8C" w:rsidRPr="00FE6795" w:rsidRDefault="003B3C8C" w:rsidP="00983BD4">
      <w:pPr>
        <w:tabs>
          <w:tab w:val="left" w:pos="0"/>
          <w:tab w:val="left" w:pos="1728"/>
          <w:tab w:val="left" w:pos="2448"/>
          <w:tab w:val="left" w:pos="3168"/>
          <w:tab w:val="left" w:pos="3888"/>
          <w:tab w:val="left" w:pos="4608"/>
          <w:tab w:val="left" w:pos="5328"/>
          <w:tab w:val="left" w:pos="6048"/>
          <w:tab w:val="left" w:pos="6768"/>
        </w:tabs>
        <w:spacing w:line="276" w:lineRule="auto"/>
        <w:ind w:left="0" w:hanging="2"/>
        <w:jc w:val="center"/>
        <w:rPr>
          <w:rFonts w:ascii="Times New Roman" w:hAnsi="Times New Roman" w:cs="Times New Roman"/>
          <w:sz w:val="21"/>
          <w:szCs w:val="21"/>
        </w:rPr>
      </w:pPr>
      <w:r w:rsidRPr="00FE6795">
        <w:rPr>
          <w:rFonts w:ascii="Times New Roman" w:hAnsi="Times New Roman" w:cs="Times New Roman"/>
          <w:b/>
          <w:sz w:val="21"/>
          <w:szCs w:val="21"/>
        </w:rPr>
        <w:t>Palmitinho/RS, ... de ......................... de 202</w:t>
      </w:r>
      <w:r w:rsidR="00B9394F" w:rsidRPr="00FE6795">
        <w:rPr>
          <w:rFonts w:ascii="Times New Roman" w:hAnsi="Times New Roman" w:cs="Times New Roman"/>
          <w:b/>
          <w:sz w:val="21"/>
          <w:szCs w:val="21"/>
        </w:rPr>
        <w:t>6</w:t>
      </w:r>
    </w:p>
    <w:p w14:paraId="44173E9E" w14:textId="77777777" w:rsidR="00003393" w:rsidRPr="00FE6795" w:rsidRDefault="00003393" w:rsidP="00983BD4">
      <w:pPr>
        <w:tabs>
          <w:tab w:val="left" w:pos="0"/>
          <w:tab w:val="left" w:pos="1728"/>
          <w:tab w:val="left" w:pos="2448"/>
          <w:tab w:val="left" w:pos="3168"/>
          <w:tab w:val="left" w:pos="3888"/>
          <w:tab w:val="left" w:pos="4608"/>
          <w:tab w:val="left" w:pos="5328"/>
          <w:tab w:val="left" w:pos="6048"/>
          <w:tab w:val="left" w:pos="6768"/>
        </w:tabs>
        <w:spacing w:line="276" w:lineRule="auto"/>
        <w:ind w:left="0" w:hanging="2"/>
        <w:rPr>
          <w:rFonts w:ascii="Times New Roman" w:hAnsi="Times New Roman" w:cs="Times New Roman"/>
          <w:sz w:val="21"/>
          <w:szCs w:val="21"/>
        </w:rPr>
      </w:pPr>
    </w:p>
    <w:p w14:paraId="457EADE1" w14:textId="77777777" w:rsidR="00003393" w:rsidRPr="00FE6795" w:rsidRDefault="00003393" w:rsidP="00983BD4">
      <w:pPr>
        <w:tabs>
          <w:tab w:val="left" w:pos="0"/>
          <w:tab w:val="left" w:pos="1728"/>
          <w:tab w:val="left" w:pos="2448"/>
          <w:tab w:val="left" w:pos="3168"/>
          <w:tab w:val="left" w:pos="3888"/>
          <w:tab w:val="left" w:pos="4608"/>
          <w:tab w:val="left" w:pos="5328"/>
          <w:tab w:val="left" w:pos="6048"/>
          <w:tab w:val="left" w:pos="6768"/>
        </w:tabs>
        <w:spacing w:line="276" w:lineRule="auto"/>
        <w:ind w:left="0" w:hanging="2"/>
        <w:rPr>
          <w:rFonts w:ascii="Times New Roman" w:hAnsi="Times New Roman" w:cs="Times New Roman"/>
          <w:sz w:val="21"/>
          <w:szCs w:val="21"/>
        </w:rPr>
      </w:pPr>
    </w:p>
    <w:p w14:paraId="1512D0F4" w14:textId="77777777" w:rsidR="00003393" w:rsidRPr="00FE6795" w:rsidRDefault="00003393" w:rsidP="00983BD4">
      <w:pPr>
        <w:tabs>
          <w:tab w:val="left" w:pos="0"/>
          <w:tab w:val="left" w:pos="1728"/>
          <w:tab w:val="left" w:pos="2448"/>
          <w:tab w:val="left" w:pos="3168"/>
          <w:tab w:val="left" w:pos="3888"/>
          <w:tab w:val="left" w:pos="4608"/>
          <w:tab w:val="left" w:pos="5328"/>
          <w:tab w:val="left" w:pos="6048"/>
          <w:tab w:val="left" w:pos="6768"/>
        </w:tabs>
        <w:spacing w:line="276" w:lineRule="auto"/>
        <w:ind w:left="0" w:hanging="2"/>
        <w:rPr>
          <w:rFonts w:ascii="Times New Roman" w:hAnsi="Times New Roman" w:cs="Times New Roman"/>
          <w:sz w:val="21"/>
          <w:szCs w:val="21"/>
        </w:rPr>
      </w:pPr>
    </w:p>
    <w:p w14:paraId="1D355C1D" w14:textId="77777777" w:rsidR="00B9394F" w:rsidRPr="00FE6795" w:rsidRDefault="00B9394F" w:rsidP="00983BD4">
      <w:pPr>
        <w:tabs>
          <w:tab w:val="left" w:pos="0"/>
          <w:tab w:val="left" w:pos="1728"/>
          <w:tab w:val="left" w:pos="2448"/>
          <w:tab w:val="left" w:pos="3168"/>
          <w:tab w:val="left" w:pos="3888"/>
          <w:tab w:val="left" w:pos="4608"/>
          <w:tab w:val="left" w:pos="5328"/>
          <w:tab w:val="left" w:pos="6048"/>
          <w:tab w:val="left" w:pos="6768"/>
        </w:tabs>
        <w:spacing w:line="276" w:lineRule="auto"/>
        <w:ind w:left="0" w:hanging="2"/>
        <w:rPr>
          <w:rFonts w:ascii="Times New Roman" w:hAnsi="Times New Roman" w:cs="Times New Roman"/>
          <w:sz w:val="21"/>
          <w:szCs w:val="21"/>
        </w:rPr>
      </w:pPr>
    </w:p>
    <w:p w14:paraId="2BFA3469" w14:textId="69C877DB" w:rsidR="008E4C91" w:rsidRPr="00FE6795" w:rsidRDefault="00003393" w:rsidP="00983BD4">
      <w:pPr>
        <w:spacing w:line="276" w:lineRule="auto"/>
        <w:ind w:left="0" w:hanging="2"/>
        <w:jc w:val="center"/>
        <w:rPr>
          <w:rFonts w:ascii="Times New Roman" w:hAnsi="Times New Roman" w:cs="Times New Roman"/>
          <w:sz w:val="21"/>
          <w:szCs w:val="21"/>
        </w:rPr>
      </w:pPr>
      <w:r w:rsidRPr="00FE6795">
        <w:rPr>
          <w:rFonts w:ascii="Times New Roman" w:hAnsi="Times New Roman" w:cs="Times New Roman"/>
          <w:sz w:val="21"/>
          <w:szCs w:val="21"/>
        </w:rPr>
        <w:t>__</w:t>
      </w:r>
      <w:r w:rsidR="008E4C91" w:rsidRPr="00FE6795">
        <w:rPr>
          <w:rFonts w:ascii="Times New Roman" w:hAnsi="Times New Roman" w:cs="Times New Roman"/>
          <w:sz w:val="21"/>
          <w:szCs w:val="21"/>
        </w:rPr>
        <w:t>____________________</w:t>
      </w:r>
      <w:r w:rsidR="00B9394F" w:rsidRPr="00FE6795">
        <w:rPr>
          <w:rFonts w:ascii="Times New Roman" w:hAnsi="Times New Roman" w:cs="Times New Roman"/>
          <w:sz w:val="21"/>
          <w:szCs w:val="21"/>
        </w:rPr>
        <w:t>____________</w:t>
      </w:r>
      <w:r w:rsidR="008E4C91" w:rsidRPr="00FE6795">
        <w:rPr>
          <w:rFonts w:ascii="Times New Roman" w:hAnsi="Times New Roman" w:cs="Times New Roman"/>
          <w:sz w:val="21"/>
          <w:szCs w:val="21"/>
        </w:rPr>
        <w:t>_____________</w:t>
      </w:r>
    </w:p>
    <w:p w14:paraId="38B96574" w14:textId="4574464A" w:rsidR="008E4C91" w:rsidRPr="00FE6795" w:rsidRDefault="005A08F2" w:rsidP="00983BD4">
      <w:pPr>
        <w:spacing w:line="276" w:lineRule="auto"/>
        <w:ind w:left="0" w:hanging="2"/>
        <w:jc w:val="center"/>
        <w:rPr>
          <w:rFonts w:ascii="Times New Roman" w:hAnsi="Times New Roman" w:cs="Times New Roman"/>
          <w:b/>
          <w:sz w:val="21"/>
          <w:szCs w:val="21"/>
        </w:rPr>
      </w:pPr>
      <w:r w:rsidRPr="00FE6795">
        <w:rPr>
          <w:rFonts w:ascii="Times New Roman" w:hAnsi="Times New Roman" w:cs="Times New Roman"/>
          <w:b/>
          <w:sz w:val="21"/>
          <w:szCs w:val="21"/>
        </w:rPr>
        <w:t>BENHUR DAILOR BARTH</w:t>
      </w:r>
    </w:p>
    <w:p w14:paraId="3B75EDA8" w14:textId="2E752BFD" w:rsidR="008E4C91" w:rsidRPr="00FE6795" w:rsidRDefault="008E4C91" w:rsidP="00983BD4">
      <w:pPr>
        <w:spacing w:line="276" w:lineRule="auto"/>
        <w:ind w:left="0" w:hanging="2"/>
        <w:jc w:val="center"/>
        <w:rPr>
          <w:rFonts w:ascii="Times New Roman" w:hAnsi="Times New Roman" w:cs="Times New Roman"/>
          <w:b/>
          <w:sz w:val="21"/>
          <w:szCs w:val="21"/>
        </w:rPr>
      </w:pPr>
      <w:r w:rsidRPr="00FE6795">
        <w:rPr>
          <w:rFonts w:ascii="Times New Roman" w:hAnsi="Times New Roman" w:cs="Times New Roman"/>
          <w:b/>
          <w:sz w:val="21"/>
          <w:szCs w:val="21"/>
        </w:rPr>
        <w:t xml:space="preserve">Prefeito Municipal </w:t>
      </w:r>
    </w:p>
    <w:p w14:paraId="552EC654" w14:textId="77777777" w:rsidR="008E4C91" w:rsidRPr="00FE6795" w:rsidRDefault="008E4C91" w:rsidP="00983BD4">
      <w:pPr>
        <w:tabs>
          <w:tab w:val="left" w:pos="0"/>
          <w:tab w:val="left" w:pos="1728"/>
          <w:tab w:val="left" w:pos="2448"/>
          <w:tab w:val="left" w:pos="3168"/>
          <w:tab w:val="left" w:pos="3888"/>
          <w:tab w:val="left" w:pos="4608"/>
          <w:tab w:val="left" w:pos="5328"/>
          <w:tab w:val="left" w:pos="6048"/>
          <w:tab w:val="left" w:pos="6768"/>
        </w:tabs>
        <w:spacing w:line="276" w:lineRule="auto"/>
        <w:ind w:leftChars="0" w:left="0" w:firstLineChars="0" w:firstLine="0"/>
        <w:rPr>
          <w:rFonts w:ascii="Times New Roman" w:hAnsi="Times New Roman" w:cs="Times New Roman"/>
          <w:sz w:val="21"/>
          <w:szCs w:val="21"/>
        </w:rPr>
      </w:pPr>
    </w:p>
    <w:p w14:paraId="6F6D818B" w14:textId="77777777" w:rsidR="00B9394F" w:rsidRPr="00FE6795" w:rsidRDefault="00B9394F" w:rsidP="00983BD4">
      <w:pPr>
        <w:tabs>
          <w:tab w:val="left" w:pos="0"/>
          <w:tab w:val="left" w:pos="1728"/>
          <w:tab w:val="left" w:pos="2448"/>
          <w:tab w:val="left" w:pos="3168"/>
          <w:tab w:val="left" w:pos="3888"/>
          <w:tab w:val="left" w:pos="4608"/>
          <w:tab w:val="left" w:pos="5328"/>
          <w:tab w:val="left" w:pos="6048"/>
          <w:tab w:val="left" w:pos="6768"/>
        </w:tabs>
        <w:spacing w:line="276" w:lineRule="auto"/>
        <w:ind w:leftChars="0" w:left="0" w:firstLineChars="0" w:firstLine="0"/>
        <w:rPr>
          <w:rFonts w:ascii="Times New Roman" w:hAnsi="Times New Roman" w:cs="Times New Roman"/>
          <w:sz w:val="21"/>
          <w:szCs w:val="21"/>
        </w:rPr>
      </w:pPr>
    </w:p>
    <w:p w14:paraId="6F63A687" w14:textId="77777777" w:rsidR="00003393" w:rsidRPr="00FE6795" w:rsidRDefault="00003393" w:rsidP="00983BD4">
      <w:pPr>
        <w:tabs>
          <w:tab w:val="left" w:pos="0"/>
          <w:tab w:val="left" w:pos="1728"/>
          <w:tab w:val="left" w:pos="2448"/>
          <w:tab w:val="left" w:pos="3168"/>
          <w:tab w:val="left" w:pos="3888"/>
          <w:tab w:val="left" w:pos="4608"/>
          <w:tab w:val="left" w:pos="5328"/>
          <w:tab w:val="left" w:pos="6048"/>
          <w:tab w:val="left" w:pos="6768"/>
        </w:tabs>
        <w:spacing w:line="276" w:lineRule="auto"/>
        <w:ind w:leftChars="0" w:left="0" w:firstLineChars="0" w:firstLine="0"/>
        <w:rPr>
          <w:rFonts w:ascii="Times New Roman" w:hAnsi="Times New Roman" w:cs="Times New Roman"/>
          <w:sz w:val="21"/>
          <w:szCs w:val="21"/>
        </w:rPr>
      </w:pPr>
    </w:p>
    <w:p w14:paraId="44405872" w14:textId="77777777" w:rsidR="00003393" w:rsidRPr="00FE6795" w:rsidRDefault="00003393" w:rsidP="00983BD4">
      <w:pPr>
        <w:tabs>
          <w:tab w:val="left" w:pos="0"/>
          <w:tab w:val="left" w:pos="1728"/>
          <w:tab w:val="left" w:pos="2448"/>
          <w:tab w:val="left" w:pos="3168"/>
          <w:tab w:val="left" w:pos="3888"/>
          <w:tab w:val="left" w:pos="4608"/>
          <w:tab w:val="left" w:pos="5328"/>
          <w:tab w:val="left" w:pos="6048"/>
          <w:tab w:val="left" w:pos="6768"/>
        </w:tabs>
        <w:spacing w:line="276" w:lineRule="auto"/>
        <w:ind w:leftChars="0" w:left="0" w:firstLineChars="0" w:firstLine="0"/>
        <w:rPr>
          <w:rFonts w:ascii="Times New Roman" w:hAnsi="Times New Roman" w:cs="Times New Roman"/>
          <w:sz w:val="21"/>
          <w:szCs w:val="21"/>
        </w:rPr>
      </w:pPr>
    </w:p>
    <w:p w14:paraId="43992101" w14:textId="77777777" w:rsidR="00003393" w:rsidRPr="00FE6795" w:rsidRDefault="00003393" w:rsidP="00983BD4">
      <w:pPr>
        <w:tabs>
          <w:tab w:val="left" w:pos="0"/>
          <w:tab w:val="left" w:pos="1728"/>
          <w:tab w:val="left" w:pos="2448"/>
          <w:tab w:val="left" w:pos="3168"/>
          <w:tab w:val="left" w:pos="3888"/>
          <w:tab w:val="left" w:pos="4608"/>
          <w:tab w:val="left" w:pos="5328"/>
          <w:tab w:val="left" w:pos="6048"/>
          <w:tab w:val="left" w:pos="6768"/>
        </w:tabs>
        <w:spacing w:line="276" w:lineRule="auto"/>
        <w:ind w:leftChars="0" w:left="0" w:firstLineChars="0" w:firstLine="0"/>
        <w:rPr>
          <w:rFonts w:ascii="Times New Roman" w:hAnsi="Times New Roman" w:cs="Times New Roman"/>
          <w:sz w:val="21"/>
          <w:szCs w:val="21"/>
        </w:rPr>
      </w:pPr>
    </w:p>
    <w:p w14:paraId="7E7B56EF" w14:textId="59D3F9DF" w:rsidR="008E4C91" w:rsidRPr="00FE6795" w:rsidRDefault="008E4C91" w:rsidP="00983BD4">
      <w:pPr>
        <w:spacing w:line="276" w:lineRule="auto"/>
        <w:ind w:left="0" w:hanging="2"/>
        <w:jc w:val="both"/>
        <w:rPr>
          <w:rFonts w:ascii="Times New Roman" w:hAnsi="Times New Roman" w:cs="Times New Roman"/>
          <w:sz w:val="21"/>
          <w:szCs w:val="21"/>
        </w:rPr>
      </w:pPr>
      <w:r w:rsidRPr="00FE6795">
        <w:rPr>
          <w:rFonts w:ascii="Times New Roman" w:hAnsi="Times New Roman" w:cs="Times New Roman"/>
          <w:b/>
          <w:sz w:val="21"/>
          <w:szCs w:val="21"/>
        </w:rPr>
        <w:t xml:space="preserve">De acordo em data supra </w:t>
      </w:r>
      <w:r w:rsidR="00B9394F" w:rsidRPr="00FE6795">
        <w:rPr>
          <w:rFonts w:ascii="Times New Roman" w:hAnsi="Times New Roman" w:cs="Times New Roman"/>
          <w:b/>
          <w:sz w:val="21"/>
          <w:szCs w:val="21"/>
        </w:rPr>
        <w:t>–</w:t>
      </w:r>
      <w:r w:rsidRPr="00FE6795">
        <w:rPr>
          <w:rFonts w:ascii="Times New Roman" w:hAnsi="Times New Roman" w:cs="Times New Roman"/>
          <w:b/>
          <w:sz w:val="21"/>
          <w:szCs w:val="21"/>
        </w:rPr>
        <w:t xml:space="preserve"> </w:t>
      </w:r>
      <w:r w:rsidR="00B9394F" w:rsidRPr="00FE6795">
        <w:rPr>
          <w:rFonts w:ascii="Times New Roman" w:hAnsi="Times New Roman" w:cs="Times New Roman"/>
          <w:b/>
          <w:sz w:val="21"/>
          <w:szCs w:val="21"/>
        </w:rPr>
        <w:t xml:space="preserve">PROCURADOR </w:t>
      </w:r>
      <w:r w:rsidRPr="00FE6795">
        <w:rPr>
          <w:rFonts w:ascii="Times New Roman" w:hAnsi="Times New Roman" w:cs="Times New Roman"/>
          <w:b/>
          <w:sz w:val="21"/>
          <w:szCs w:val="21"/>
        </w:rPr>
        <w:t>JURÍDICO</w:t>
      </w:r>
    </w:p>
    <w:p w14:paraId="5CC30788" w14:textId="37A589D5" w:rsidR="008E4C91" w:rsidRPr="00FE6795" w:rsidRDefault="00B9394F" w:rsidP="00983BD4">
      <w:pPr>
        <w:spacing w:line="276" w:lineRule="auto"/>
        <w:ind w:left="0" w:hanging="2"/>
        <w:jc w:val="both"/>
        <w:rPr>
          <w:rFonts w:ascii="Times New Roman" w:hAnsi="Times New Roman" w:cs="Times New Roman"/>
          <w:b/>
          <w:sz w:val="21"/>
          <w:szCs w:val="21"/>
        </w:rPr>
      </w:pPr>
      <w:r w:rsidRPr="00FE6795">
        <w:rPr>
          <w:rFonts w:ascii="Times New Roman" w:hAnsi="Times New Roman" w:cs="Times New Roman"/>
          <w:b/>
          <w:sz w:val="21"/>
          <w:szCs w:val="21"/>
        </w:rPr>
        <w:t>FABRÍCIO ALBARELLO</w:t>
      </w:r>
      <w:r w:rsidR="008E4C91" w:rsidRPr="00FE6795">
        <w:rPr>
          <w:rFonts w:ascii="Times New Roman" w:hAnsi="Times New Roman" w:cs="Times New Roman"/>
          <w:b/>
          <w:sz w:val="21"/>
          <w:szCs w:val="21"/>
        </w:rPr>
        <w:t xml:space="preserve"> - OAB/RS 6</w:t>
      </w:r>
      <w:r w:rsidRPr="00FE6795">
        <w:rPr>
          <w:rFonts w:ascii="Times New Roman" w:hAnsi="Times New Roman" w:cs="Times New Roman"/>
          <w:b/>
          <w:sz w:val="21"/>
          <w:szCs w:val="21"/>
        </w:rPr>
        <w:t>8.231</w:t>
      </w:r>
    </w:p>
    <w:p w14:paraId="1A577D3B" w14:textId="77777777" w:rsidR="00003393" w:rsidRPr="00FE6795" w:rsidRDefault="00003393" w:rsidP="00983BD4">
      <w:pPr>
        <w:spacing w:line="276" w:lineRule="auto"/>
        <w:ind w:leftChars="0" w:left="2" w:hanging="2"/>
        <w:jc w:val="center"/>
        <w:rPr>
          <w:rFonts w:ascii="Times New Roman" w:hAnsi="Times New Roman" w:cs="Times New Roman"/>
          <w:b/>
          <w:sz w:val="21"/>
          <w:szCs w:val="21"/>
          <w:u w:val="single"/>
        </w:rPr>
      </w:pPr>
    </w:p>
    <w:p w14:paraId="327B4762" w14:textId="77777777" w:rsidR="00003393" w:rsidRPr="00FE6795" w:rsidRDefault="00003393" w:rsidP="00983BD4">
      <w:pPr>
        <w:spacing w:line="276" w:lineRule="auto"/>
        <w:ind w:leftChars="0" w:left="2" w:hanging="2"/>
        <w:contextualSpacing/>
        <w:jc w:val="center"/>
        <w:rPr>
          <w:rFonts w:ascii="Times New Roman" w:hAnsi="Times New Roman" w:cs="Times New Roman"/>
          <w:b/>
          <w:sz w:val="21"/>
          <w:szCs w:val="21"/>
          <w:u w:val="single"/>
        </w:rPr>
      </w:pPr>
    </w:p>
    <w:p w14:paraId="75BE8969" w14:textId="77777777" w:rsidR="00E031A9" w:rsidRPr="00FE6795" w:rsidRDefault="00E031A9" w:rsidP="00983BD4">
      <w:pPr>
        <w:spacing w:line="276" w:lineRule="auto"/>
        <w:ind w:leftChars="0" w:left="2" w:hanging="2"/>
        <w:contextualSpacing/>
        <w:jc w:val="center"/>
        <w:rPr>
          <w:rFonts w:ascii="Times New Roman" w:hAnsi="Times New Roman" w:cs="Times New Roman"/>
          <w:b/>
          <w:sz w:val="21"/>
          <w:szCs w:val="21"/>
          <w:u w:val="single"/>
        </w:rPr>
      </w:pPr>
    </w:p>
    <w:p w14:paraId="6A918DE4" w14:textId="77777777" w:rsidR="0084639C" w:rsidRDefault="0084639C" w:rsidP="00983BD4">
      <w:pPr>
        <w:spacing w:line="276" w:lineRule="auto"/>
        <w:ind w:leftChars="0" w:left="2" w:hanging="2"/>
        <w:jc w:val="center"/>
        <w:rPr>
          <w:rFonts w:ascii="Times New Roman" w:hAnsi="Times New Roman" w:cs="Times New Roman"/>
          <w:b/>
          <w:sz w:val="21"/>
          <w:szCs w:val="21"/>
          <w:u w:val="single"/>
        </w:rPr>
      </w:pPr>
    </w:p>
    <w:p w14:paraId="4EC86607" w14:textId="77777777" w:rsidR="0084639C" w:rsidRDefault="0084639C" w:rsidP="00983BD4">
      <w:pPr>
        <w:spacing w:line="276" w:lineRule="auto"/>
        <w:ind w:leftChars="0" w:left="2" w:hanging="2"/>
        <w:jc w:val="center"/>
        <w:rPr>
          <w:rFonts w:ascii="Times New Roman" w:hAnsi="Times New Roman" w:cs="Times New Roman"/>
          <w:b/>
          <w:sz w:val="21"/>
          <w:szCs w:val="21"/>
          <w:u w:val="single"/>
        </w:rPr>
      </w:pPr>
    </w:p>
    <w:p w14:paraId="68E39A68" w14:textId="77777777" w:rsidR="0084639C" w:rsidRDefault="0084639C" w:rsidP="00983BD4">
      <w:pPr>
        <w:spacing w:line="276" w:lineRule="auto"/>
        <w:ind w:leftChars="0" w:left="2" w:hanging="2"/>
        <w:jc w:val="center"/>
        <w:rPr>
          <w:rFonts w:ascii="Times New Roman" w:hAnsi="Times New Roman" w:cs="Times New Roman"/>
          <w:b/>
          <w:sz w:val="21"/>
          <w:szCs w:val="21"/>
          <w:u w:val="single"/>
        </w:rPr>
      </w:pPr>
    </w:p>
    <w:p w14:paraId="7BEAA249" w14:textId="77777777" w:rsidR="0084639C" w:rsidRDefault="0084639C" w:rsidP="00983BD4">
      <w:pPr>
        <w:spacing w:line="276" w:lineRule="auto"/>
        <w:ind w:leftChars="0" w:left="2" w:hanging="2"/>
        <w:jc w:val="center"/>
        <w:rPr>
          <w:rFonts w:ascii="Times New Roman" w:hAnsi="Times New Roman" w:cs="Times New Roman"/>
          <w:b/>
          <w:sz w:val="21"/>
          <w:szCs w:val="21"/>
          <w:u w:val="single"/>
        </w:rPr>
      </w:pPr>
    </w:p>
    <w:p w14:paraId="61A48018" w14:textId="77777777" w:rsidR="0084639C" w:rsidRDefault="0084639C" w:rsidP="00983BD4">
      <w:pPr>
        <w:spacing w:line="276" w:lineRule="auto"/>
        <w:ind w:leftChars="0" w:left="2" w:hanging="2"/>
        <w:jc w:val="center"/>
        <w:rPr>
          <w:rFonts w:ascii="Times New Roman" w:hAnsi="Times New Roman" w:cs="Times New Roman"/>
          <w:b/>
          <w:sz w:val="21"/>
          <w:szCs w:val="21"/>
          <w:u w:val="single"/>
        </w:rPr>
      </w:pPr>
    </w:p>
    <w:p w14:paraId="7E17A4F6" w14:textId="77777777" w:rsidR="0084639C" w:rsidRDefault="0084639C" w:rsidP="00983BD4">
      <w:pPr>
        <w:spacing w:line="276" w:lineRule="auto"/>
        <w:ind w:leftChars="0" w:left="2" w:hanging="2"/>
        <w:jc w:val="center"/>
        <w:rPr>
          <w:rFonts w:ascii="Times New Roman" w:hAnsi="Times New Roman" w:cs="Times New Roman"/>
          <w:b/>
          <w:sz w:val="21"/>
          <w:szCs w:val="21"/>
          <w:u w:val="single"/>
        </w:rPr>
      </w:pPr>
    </w:p>
    <w:p w14:paraId="3469B783" w14:textId="77777777" w:rsidR="0084639C" w:rsidRDefault="0084639C" w:rsidP="00983BD4">
      <w:pPr>
        <w:spacing w:line="276" w:lineRule="auto"/>
        <w:ind w:leftChars="0" w:left="2" w:hanging="2"/>
        <w:jc w:val="center"/>
        <w:rPr>
          <w:rFonts w:ascii="Times New Roman" w:hAnsi="Times New Roman" w:cs="Times New Roman"/>
          <w:b/>
          <w:sz w:val="21"/>
          <w:szCs w:val="21"/>
          <w:u w:val="single"/>
        </w:rPr>
      </w:pPr>
    </w:p>
    <w:p w14:paraId="003CDA32" w14:textId="77777777" w:rsidR="0084639C" w:rsidRDefault="0084639C" w:rsidP="00983BD4">
      <w:pPr>
        <w:spacing w:line="276" w:lineRule="auto"/>
        <w:ind w:leftChars="0" w:left="2" w:hanging="2"/>
        <w:jc w:val="center"/>
        <w:rPr>
          <w:rFonts w:ascii="Times New Roman" w:hAnsi="Times New Roman" w:cs="Times New Roman"/>
          <w:b/>
          <w:sz w:val="21"/>
          <w:szCs w:val="21"/>
          <w:u w:val="single"/>
        </w:rPr>
      </w:pPr>
    </w:p>
    <w:p w14:paraId="318632C1" w14:textId="77777777" w:rsidR="0084639C" w:rsidRDefault="0084639C" w:rsidP="00983BD4">
      <w:pPr>
        <w:spacing w:line="276" w:lineRule="auto"/>
        <w:ind w:leftChars="0" w:left="2" w:hanging="2"/>
        <w:jc w:val="center"/>
        <w:rPr>
          <w:rFonts w:ascii="Times New Roman" w:hAnsi="Times New Roman" w:cs="Times New Roman"/>
          <w:b/>
          <w:sz w:val="21"/>
          <w:szCs w:val="21"/>
          <w:u w:val="single"/>
        </w:rPr>
      </w:pPr>
    </w:p>
    <w:p w14:paraId="7033B1B0" w14:textId="77777777" w:rsidR="0084639C" w:rsidRDefault="0084639C" w:rsidP="00983BD4">
      <w:pPr>
        <w:spacing w:line="276" w:lineRule="auto"/>
        <w:ind w:leftChars="0" w:left="2" w:hanging="2"/>
        <w:jc w:val="center"/>
        <w:rPr>
          <w:rFonts w:ascii="Times New Roman" w:hAnsi="Times New Roman" w:cs="Times New Roman"/>
          <w:b/>
          <w:sz w:val="21"/>
          <w:szCs w:val="21"/>
          <w:u w:val="single"/>
        </w:rPr>
      </w:pPr>
    </w:p>
    <w:p w14:paraId="21C6511F" w14:textId="77777777" w:rsidR="0084639C" w:rsidRDefault="0084639C" w:rsidP="00983BD4">
      <w:pPr>
        <w:spacing w:line="276" w:lineRule="auto"/>
        <w:ind w:leftChars="0" w:left="2" w:hanging="2"/>
        <w:jc w:val="center"/>
        <w:rPr>
          <w:rFonts w:ascii="Times New Roman" w:hAnsi="Times New Roman" w:cs="Times New Roman"/>
          <w:b/>
          <w:sz w:val="21"/>
          <w:szCs w:val="21"/>
          <w:u w:val="single"/>
        </w:rPr>
      </w:pPr>
    </w:p>
    <w:p w14:paraId="6270052A" w14:textId="77777777" w:rsidR="0084639C" w:rsidRDefault="0084639C" w:rsidP="00983BD4">
      <w:pPr>
        <w:spacing w:line="276" w:lineRule="auto"/>
        <w:ind w:leftChars="0" w:left="2" w:hanging="2"/>
        <w:jc w:val="center"/>
        <w:rPr>
          <w:rFonts w:ascii="Times New Roman" w:hAnsi="Times New Roman" w:cs="Times New Roman"/>
          <w:b/>
          <w:sz w:val="21"/>
          <w:szCs w:val="21"/>
          <w:u w:val="single"/>
        </w:rPr>
      </w:pPr>
    </w:p>
    <w:p w14:paraId="0460E9A4" w14:textId="77777777" w:rsidR="0084639C" w:rsidRDefault="0084639C" w:rsidP="00983BD4">
      <w:pPr>
        <w:spacing w:line="276" w:lineRule="auto"/>
        <w:ind w:leftChars="0" w:left="2" w:hanging="2"/>
        <w:jc w:val="center"/>
        <w:rPr>
          <w:rFonts w:ascii="Times New Roman" w:hAnsi="Times New Roman" w:cs="Times New Roman"/>
          <w:b/>
          <w:sz w:val="21"/>
          <w:szCs w:val="21"/>
          <w:u w:val="single"/>
        </w:rPr>
      </w:pPr>
    </w:p>
    <w:p w14:paraId="542B5C27" w14:textId="77777777" w:rsidR="0084639C" w:rsidRDefault="0084639C" w:rsidP="00983BD4">
      <w:pPr>
        <w:spacing w:line="276" w:lineRule="auto"/>
        <w:ind w:leftChars="0" w:left="2" w:hanging="2"/>
        <w:jc w:val="center"/>
        <w:rPr>
          <w:rFonts w:ascii="Times New Roman" w:hAnsi="Times New Roman" w:cs="Times New Roman"/>
          <w:b/>
          <w:sz w:val="21"/>
          <w:szCs w:val="21"/>
          <w:u w:val="single"/>
        </w:rPr>
      </w:pPr>
    </w:p>
    <w:p w14:paraId="7543787F" w14:textId="77777777" w:rsidR="0084639C" w:rsidRDefault="0084639C" w:rsidP="00983BD4">
      <w:pPr>
        <w:spacing w:line="276" w:lineRule="auto"/>
        <w:ind w:leftChars="0" w:left="2" w:hanging="2"/>
        <w:jc w:val="center"/>
        <w:rPr>
          <w:rFonts w:ascii="Times New Roman" w:hAnsi="Times New Roman" w:cs="Times New Roman"/>
          <w:b/>
          <w:sz w:val="21"/>
          <w:szCs w:val="21"/>
          <w:u w:val="single"/>
        </w:rPr>
      </w:pPr>
    </w:p>
    <w:p w14:paraId="2119345F" w14:textId="77777777" w:rsidR="0084639C" w:rsidRDefault="0084639C" w:rsidP="00983BD4">
      <w:pPr>
        <w:spacing w:line="276" w:lineRule="auto"/>
        <w:ind w:leftChars="0" w:left="2" w:hanging="2"/>
        <w:jc w:val="center"/>
        <w:rPr>
          <w:rFonts w:ascii="Times New Roman" w:hAnsi="Times New Roman" w:cs="Times New Roman"/>
          <w:b/>
          <w:sz w:val="21"/>
          <w:szCs w:val="21"/>
          <w:u w:val="single"/>
        </w:rPr>
      </w:pPr>
    </w:p>
    <w:p w14:paraId="59C2AA23" w14:textId="77777777" w:rsidR="0084639C" w:rsidRDefault="0084639C" w:rsidP="00983BD4">
      <w:pPr>
        <w:spacing w:line="276" w:lineRule="auto"/>
        <w:ind w:leftChars="0" w:left="2" w:hanging="2"/>
        <w:jc w:val="center"/>
        <w:rPr>
          <w:rFonts w:ascii="Times New Roman" w:hAnsi="Times New Roman" w:cs="Times New Roman"/>
          <w:b/>
          <w:sz w:val="21"/>
          <w:szCs w:val="21"/>
          <w:u w:val="single"/>
        </w:rPr>
      </w:pPr>
    </w:p>
    <w:p w14:paraId="5F0262F2" w14:textId="77777777" w:rsidR="0084639C" w:rsidRDefault="0084639C" w:rsidP="00983BD4">
      <w:pPr>
        <w:spacing w:line="276" w:lineRule="auto"/>
        <w:ind w:leftChars="0" w:left="2" w:hanging="2"/>
        <w:jc w:val="center"/>
        <w:rPr>
          <w:rFonts w:ascii="Times New Roman" w:hAnsi="Times New Roman" w:cs="Times New Roman"/>
          <w:b/>
          <w:sz w:val="21"/>
          <w:szCs w:val="21"/>
          <w:u w:val="single"/>
        </w:rPr>
      </w:pPr>
    </w:p>
    <w:p w14:paraId="45C41A3F" w14:textId="77777777" w:rsidR="0014033A" w:rsidRDefault="0014033A" w:rsidP="00983BD4">
      <w:pPr>
        <w:spacing w:line="276" w:lineRule="auto"/>
        <w:ind w:leftChars="0" w:left="2" w:hanging="2"/>
        <w:jc w:val="center"/>
        <w:rPr>
          <w:rFonts w:ascii="Times New Roman" w:hAnsi="Times New Roman" w:cs="Times New Roman"/>
          <w:b/>
          <w:sz w:val="21"/>
          <w:szCs w:val="21"/>
          <w:u w:val="single"/>
        </w:rPr>
      </w:pPr>
    </w:p>
    <w:p w14:paraId="33D58F59" w14:textId="77777777" w:rsidR="0014033A" w:rsidRDefault="0014033A" w:rsidP="00983BD4">
      <w:pPr>
        <w:spacing w:line="276" w:lineRule="auto"/>
        <w:ind w:leftChars="0" w:left="2" w:hanging="2"/>
        <w:jc w:val="center"/>
        <w:rPr>
          <w:rFonts w:ascii="Times New Roman" w:hAnsi="Times New Roman" w:cs="Times New Roman"/>
          <w:b/>
          <w:sz w:val="21"/>
          <w:szCs w:val="21"/>
          <w:u w:val="single"/>
        </w:rPr>
      </w:pPr>
    </w:p>
    <w:p w14:paraId="651F5ED8" w14:textId="77777777" w:rsidR="0014033A" w:rsidRDefault="0014033A" w:rsidP="00983BD4">
      <w:pPr>
        <w:spacing w:line="276" w:lineRule="auto"/>
        <w:ind w:leftChars="0" w:left="2" w:hanging="2"/>
        <w:jc w:val="center"/>
        <w:rPr>
          <w:rFonts w:ascii="Times New Roman" w:hAnsi="Times New Roman" w:cs="Times New Roman"/>
          <w:b/>
          <w:sz w:val="21"/>
          <w:szCs w:val="21"/>
          <w:u w:val="single"/>
        </w:rPr>
      </w:pPr>
    </w:p>
    <w:p w14:paraId="3B8679CD" w14:textId="4411193F" w:rsidR="007A5366" w:rsidRPr="00FE6795" w:rsidRDefault="006B0EED" w:rsidP="00983BD4">
      <w:pPr>
        <w:spacing w:line="276" w:lineRule="auto"/>
        <w:ind w:leftChars="0" w:left="2" w:hanging="2"/>
        <w:jc w:val="center"/>
        <w:rPr>
          <w:rFonts w:ascii="Times New Roman" w:hAnsi="Times New Roman" w:cs="Times New Roman"/>
          <w:sz w:val="21"/>
          <w:szCs w:val="21"/>
          <w:u w:val="single"/>
        </w:rPr>
      </w:pPr>
      <w:r w:rsidRPr="00FE6795">
        <w:rPr>
          <w:rFonts w:ascii="Times New Roman" w:hAnsi="Times New Roman" w:cs="Times New Roman"/>
          <w:b/>
          <w:sz w:val="21"/>
          <w:szCs w:val="21"/>
          <w:u w:val="single"/>
        </w:rPr>
        <w:t>ANEXO I</w:t>
      </w:r>
      <w:r w:rsidR="00003393" w:rsidRPr="00FE6795">
        <w:rPr>
          <w:rFonts w:ascii="Times New Roman" w:hAnsi="Times New Roman" w:cs="Times New Roman"/>
          <w:b/>
          <w:sz w:val="21"/>
          <w:szCs w:val="21"/>
          <w:u w:val="single"/>
        </w:rPr>
        <w:t>II</w:t>
      </w:r>
    </w:p>
    <w:p w14:paraId="653D5FA8" w14:textId="31BFD0F2" w:rsidR="00B9394F" w:rsidRPr="00FE6795" w:rsidRDefault="006B0EED" w:rsidP="00983BD4">
      <w:pPr>
        <w:spacing w:line="276" w:lineRule="auto"/>
        <w:ind w:leftChars="0" w:left="2" w:hanging="2"/>
        <w:jc w:val="center"/>
        <w:rPr>
          <w:rFonts w:ascii="Times New Roman" w:hAnsi="Times New Roman" w:cs="Times New Roman"/>
          <w:b/>
          <w:sz w:val="21"/>
          <w:szCs w:val="21"/>
        </w:rPr>
      </w:pPr>
      <w:r w:rsidRPr="00FE6795">
        <w:rPr>
          <w:rFonts w:ascii="Times New Roman" w:hAnsi="Times New Roman" w:cs="Times New Roman"/>
          <w:b/>
          <w:sz w:val="21"/>
          <w:szCs w:val="21"/>
          <w:u w:val="single"/>
        </w:rPr>
        <w:t xml:space="preserve">DECLARAÇÃO </w:t>
      </w:r>
      <w:r w:rsidR="00B9394F" w:rsidRPr="00FE6795">
        <w:rPr>
          <w:rFonts w:ascii="Times New Roman" w:hAnsi="Times New Roman" w:cs="Times New Roman"/>
          <w:b/>
          <w:sz w:val="21"/>
          <w:szCs w:val="21"/>
          <w:u w:val="single"/>
        </w:rPr>
        <w:t>CONJUNTA</w:t>
      </w:r>
    </w:p>
    <w:p w14:paraId="7E8BA883" w14:textId="07096CD3" w:rsidR="007A5366" w:rsidRPr="00FE6795" w:rsidRDefault="007A5366" w:rsidP="00983BD4">
      <w:pPr>
        <w:spacing w:line="276" w:lineRule="auto"/>
        <w:ind w:leftChars="0" w:left="0" w:firstLineChars="0" w:firstLine="0"/>
        <w:rPr>
          <w:rFonts w:ascii="Times New Roman" w:hAnsi="Times New Roman" w:cs="Times New Roman"/>
          <w:sz w:val="21"/>
          <w:szCs w:val="21"/>
        </w:rPr>
      </w:pPr>
    </w:p>
    <w:p w14:paraId="734EE1CC" w14:textId="77777777" w:rsidR="00951B1B" w:rsidRPr="00FE6795" w:rsidRDefault="00951B1B" w:rsidP="00983BD4">
      <w:pPr>
        <w:spacing w:line="276" w:lineRule="auto"/>
        <w:ind w:leftChars="0" w:left="0" w:firstLineChars="0" w:firstLine="0"/>
        <w:rPr>
          <w:rFonts w:ascii="Times New Roman" w:hAnsi="Times New Roman" w:cs="Times New Roman"/>
          <w:sz w:val="21"/>
          <w:szCs w:val="21"/>
        </w:rPr>
      </w:pPr>
    </w:p>
    <w:p w14:paraId="6B6B0174" w14:textId="253D3DFF" w:rsidR="00951B1B" w:rsidRPr="00FE6795" w:rsidRDefault="00951B1B" w:rsidP="00983BD4">
      <w:pPr>
        <w:spacing w:line="276" w:lineRule="auto"/>
        <w:ind w:leftChars="0" w:left="2" w:hanging="2"/>
        <w:jc w:val="both"/>
        <w:rPr>
          <w:rFonts w:ascii="Times New Roman" w:hAnsi="Times New Roman" w:cs="Times New Roman"/>
          <w:sz w:val="21"/>
          <w:szCs w:val="21"/>
        </w:rPr>
      </w:pPr>
      <w:r w:rsidRPr="00FE6795">
        <w:rPr>
          <w:rFonts w:ascii="Times New Roman" w:hAnsi="Times New Roman" w:cs="Times New Roman"/>
          <w:sz w:val="21"/>
          <w:szCs w:val="21"/>
        </w:rPr>
        <w:t xml:space="preserve">A Empresa ....................................., inscrita no CNPJ nº ............................., com sede na Rua ..............................., no município de ................................, representada pelo ........................................., CPF nº .........................................  </w:t>
      </w:r>
    </w:p>
    <w:p w14:paraId="0323A02D" w14:textId="77777777" w:rsidR="00951B1B" w:rsidRPr="00FE6795" w:rsidRDefault="00951B1B" w:rsidP="00983BD4">
      <w:pPr>
        <w:spacing w:line="276" w:lineRule="auto"/>
        <w:ind w:leftChars="0" w:left="2" w:hanging="2"/>
        <w:jc w:val="both"/>
        <w:rPr>
          <w:rFonts w:ascii="Times New Roman" w:hAnsi="Times New Roman" w:cs="Times New Roman"/>
          <w:sz w:val="21"/>
          <w:szCs w:val="21"/>
        </w:rPr>
      </w:pPr>
    </w:p>
    <w:p w14:paraId="08C49A85" w14:textId="77777777" w:rsidR="00951B1B" w:rsidRPr="00FE6795" w:rsidRDefault="00951B1B" w:rsidP="00983BD4">
      <w:pPr>
        <w:spacing w:line="276" w:lineRule="auto"/>
        <w:ind w:leftChars="0" w:left="2" w:hanging="2"/>
        <w:jc w:val="both"/>
        <w:rPr>
          <w:rFonts w:ascii="Times New Roman" w:hAnsi="Times New Roman" w:cs="Times New Roman"/>
          <w:sz w:val="21"/>
          <w:szCs w:val="21"/>
        </w:rPr>
      </w:pPr>
    </w:p>
    <w:p w14:paraId="79688E52" w14:textId="2A395C33" w:rsidR="00951B1B" w:rsidRPr="008127DA" w:rsidRDefault="00951B1B" w:rsidP="00983BD4">
      <w:pPr>
        <w:numPr>
          <w:ilvl w:val="0"/>
          <w:numId w:val="8"/>
        </w:numPr>
        <w:spacing w:line="276" w:lineRule="auto"/>
        <w:ind w:leftChars="0" w:left="2" w:hanging="2"/>
        <w:jc w:val="both"/>
        <w:rPr>
          <w:rFonts w:ascii="Times New Roman" w:eastAsia="Times" w:hAnsi="Times New Roman" w:cs="Times New Roman"/>
          <w:sz w:val="21"/>
          <w:szCs w:val="21"/>
        </w:rPr>
      </w:pPr>
      <w:r w:rsidRPr="00FE6795">
        <w:rPr>
          <w:rFonts w:ascii="Times New Roman" w:hAnsi="Times New Roman" w:cs="Times New Roman"/>
          <w:b/>
          <w:bCs/>
          <w:sz w:val="21"/>
          <w:szCs w:val="21"/>
        </w:rPr>
        <w:t xml:space="preserve">DECLARA, </w:t>
      </w:r>
      <w:r w:rsidRPr="00FE6795">
        <w:rPr>
          <w:rFonts w:ascii="Times New Roman" w:eastAsia="Times" w:hAnsi="Times New Roman" w:cs="Times New Roman"/>
          <w:sz w:val="21"/>
          <w:szCs w:val="21"/>
        </w:rPr>
        <w:t xml:space="preserve">para os fins de direito e na qualidade de licitante do procedimento licitatório sob a modalidade de </w:t>
      </w:r>
      <w:r w:rsidRPr="008127DA">
        <w:rPr>
          <w:rFonts w:ascii="Times New Roman" w:eastAsia="Times" w:hAnsi="Times New Roman" w:cs="Times New Roman"/>
          <w:sz w:val="21"/>
          <w:szCs w:val="21"/>
        </w:rPr>
        <w:t xml:space="preserve">Pregão Presencial SRP nº </w:t>
      </w:r>
      <w:r w:rsidR="008127DA" w:rsidRPr="008127DA">
        <w:rPr>
          <w:rFonts w:ascii="Times New Roman" w:eastAsia="Times" w:hAnsi="Times New Roman" w:cs="Times New Roman"/>
          <w:sz w:val="21"/>
          <w:szCs w:val="21"/>
        </w:rPr>
        <w:t>18</w:t>
      </w:r>
      <w:r w:rsidRPr="008127DA">
        <w:rPr>
          <w:rFonts w:ascii="Times New Roman" w:eastAsia="Times" w:hAnsi="Times New Roman" w:cs="Times New Roman"/>
          <w:sz w:val="21"/>
          <w:szCs w:val="21"/>
        </w:rPr>
        <w:t>/2026, realizada pelo Município de Palmitinho, RS:</w:t>
      </w:r>
    </w:p>
    <w:p w14:paraId="3B28E4DA" w14:textId="77777777" w:rsidR="00951B1B" w:rsidRPr="008127DA" w:rsidRDefault="00951B1B" w:rsidP="00983BD4">
      <w:pPr>
        <w:spacing w:line="276" w:lineRule="auto"/>
        <w:ind w:leftChars="0" w:left="2" w:hanging="2"/>
        <w:jc w:val="both"/>
        <w:rPr>
          <w:rFonts w:ascii="Times New Roman" w:hAnsi="Times New Roman" w:cs="Times New Roman"/>
          <w:sz w:val="21"/>
          <w:szCs w:val="21"/>
        </w:rPr>
      </w:pPr>
    </w:p>
    <w:p w14:paraId="2AE060AE" w14:textId="77777777" w:rsidR="00951B1B" w:rsidRPr="00FE6795" w:rsidRDefault="00951B1B" w:rsidP="00983BD4">
      <w:pPr>
        <w:spacing w:line="276" w:lineRule="auto"/>
        <w:ind w:leftChars="0" w:left="2" w:hanging="2"/>
        <w:jc w:val="both"/>
        <w:rPr>
          <w:rFonts w:ascii="Times New Roman" w:hAnsi="Times New Roman" w:cs="Times New Roman"/>
          <w:sz w:val="21"/>
          <w:szCs w:val="21"/>
        </w:rPr>
      </w:pPr>
    </w:p>
    <w:p w14:paraId="7CE9B2BF" w14:textId="77777777" w:rsidR="00951B1B" w:rsidRPr="00FE6795" w:rsidRDefault="00951B1B" w:rsidP="00983BD4">
      <w:pPr>
        <w:numPr>
          <w:ilvl w:val="0"/>
          <w:numId w:val="8"/>
        </w:numPr>
        <w:spacing w:line="276" w:lineRule="auto"/>
        <w:ind w:leftChars="0" w:left="2" w:hanging="2"/>
        <w:jc w:val="both"/>
        <w:rPr>
          <w:rFonts w:ascii="Times New Roman" w:eastAsia="Times" w:hAnsi="Times New Roman" w:cs="Times New Roman"/>
          <w:sz w:val="21"/>
          <w:szCs w:val="21"/>
        </w:rPr>
      </w:pPr>
      <w:r w:rsidRPr="00FE6795">
        <w:rPr>
          <w:rFonts w:ascii="Times New Roman" w:eastAsia="Times" w:hAnsi="Times New Roman" w:cs="Times New Roman"/>
          <w:sz w:val="21"/>
          <w:szCs w:val="21"/>
        </w:rPr>
        <w:t>O pleno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2C7B4ACA" w14:textId="77777777" w:rsidR="00951B1B" w:rsidRPr="00FE6795" w:rsidRDefault="00951B1B" w:rsidP="00983BD4">
      <w:pPr>
        <w:spacing w:line="276" w:lineRule="auto"/>
        <w:ind w:leftChars="0" w:left="2" w:hanging="2"/>
        <w:jc w:val="both"/>
        <w:rPr>
          <w:rFonts w:ascii="Times New Roman" w:hAnsi="Times New Roman" w:cs="Times New Roman"/>
          <w:b/>
          <w:sz w:val="21"/>
          <w:szCs w:val="21"/>
        </w:rPr>
      </w:pPr>
    </w:p>
    <w:p w14:paraId="10F0F589" w14:textId="77777777" w:rsidR="00951B1B" w:rsidRPr="00FE6795" w:rsidRDefault="00951B1B" w:rsidP="00983BD4">
      <w:pPr>
        <w:spacing w:line="276" w:lineRule="auto"/>
        <w:ind w:leftChars="0" w:left="2" w:hanging="2"/>
        <w:jc w:val="both"/>
        <w:rPr>
          <w:rFonts w:ascii="Times New Roman" w:hAnsi="Times New Roman" w:cs="Times New Roman"/>
          <w:sz w:val="21"/>
          <w:szCs w:val="21"/>
        </w:rPr>
      </w:pPr>
      <w:r w:rsidRPr="00FE6795">
        <w:rPr>
          <w:rFonts w:ascii="Times New Roman" w:hAnsi="Times New Roman" w:cs="Times New Roman"/>
          <w:bCs/>
          <w:sz w:val="21"/>
          <w:szCs w:val="21"/>
        </w:rPr>
        <w:t>Qu</w:t>
      </w:r>
      <w:r w:rsidRPr="00FE6795">
        <w:rPr>
          <w:rFonts w:ascii="Times New Roman" w:hAnsi="Times New Roman" w:cs="Times New Roman"/>
          <w:sz w:val="21"/>
          <w:szCs w:val="21"/>
        </w:rPr>
        <w:t>e não possui em seu quadro societário servidor público da ativa, ou empregado de empresa pública ou de sociedade de economia mista na Prefeitura Municipal de Palmitinho/RS.</w:t>
      </w:r>
    </w:p>
    <w:p w14:paraId="07084D8F" w14:textId="77777777" w:rsidR="00951B1B" w:rsidRPr="00FE6795" w:rsidRDefault="00951B1B" w:rsidP="00983BD4">
      <w:pPr>
        <w:spacing w:line="276" w:lineRule="auto"/>
        <w:ind w:leftChars="0" w:left="2" w:hanging="2"/>
        <w:jc w:val="both"/>
        <w:rPr>
          <w:rFonts w:ascii="Times New Roman" w:hAnsi="Times New Roman" w:cs="Times New Roman"/>
          <w:sz w:val="21"/>
          <w:szCs w:val="21"/>
        </w:rPr>
      </w:pPr>
    </w:p>
    <w:p w14:paraId="649410AF" w14:textId="77777777" w:rsidR="00951B1B" w:rsidRPr="00FE6795" w:rsidRDefault="00951B1B" w:rsidP="00983BD4">
      <w:pPr>
        <w:spacing w:line="276" w:lineRule="auto"/>
        <w:ind w:leftChars="0" w:left="2" w:hanging="2"/>
        <w:jc w:val="both"/>
        <w:rPr>
          <w:rFonts w:ascii="Times New Roman" w:hAnsi="Times New Roman" w:cs="Times New Roman"/>
          <w:sz w:val="21"/>
          <w:szCs w:val="21"/>
        </w:rPr>
      </w:pPr>
      <w:r w:rsidRPr="00FE6795">
        <w:rPr>
          <w:rFonts w:ascii="Times New Roman" w:hAnsi="Times New Roman" w:cs="Times New Roman"/>
          <w:bCs/>
          <w:sz w:val="21"/>
          <w:szCs w:val="21"/>
        </w:rPr>
        <w:t>Que cumpre</w:t>
      </w:r>
      <w:r w:rsidRPr="00FE6795">
        <w:rPr>
          <w:rFonts w:ascii="Times New Roman" w:hAnsi="Times New Roman" w:cs="Times New Roman"/>
          <w:sz w:val="21"/>
          <w:szCs w:val="21"/>
        </w:rPr>
        <w:t xml:space="preserve"> plenamente os requisitos de habilitação e da conformidade de sua proposta com as exigências do edital, respondendo o declarante pela veracidade das suas informações, na forma da lei;</w:t>
      </w:r>
    </w:p>
    <w:p w14:paraId="1F50EA16" w14:textId="77777777" w:rsidR="00951B1B" w:rsidRPr="00FE6795" w:rsidRDefault="00951B1B" w:rsidP="00983BD4">
      <w:pPr>
        <w:spacing w:line="276" w:lineRule="auto"/>
        <w:ind w:leftChars="0" w:left="2" w:hanging="2"/>
        <w:jc w:val="both"/>
        <w:rPr>
          <w:rFonts w:ascii="Times New Roman" w:hAnsi="Times New Roman" w:cs="Times New Roman"/>
          <w:sz w:val="21"/>
          <w:szCs w:val="21"/>
        </w:rPr>
      </w:pPr>
    </w:p>
    <w:p w14:paraId="7E30FFAB" w14:textId="77777777" w:rsidR="00951B1B" w:rsidRPr="00FE6795" w:rsidRDefault="00951B1B" w:rsidP="00983BD4">
      <w:pPr>
        <w:spacing w:line="276" w:lineRule="auto"/>
        <w:ind w:leftChars="0" w:left="2" w:hanging="2"/>
        <w:jc w:val="both"/>
        <w:rPr>
          <w:rFonts w:ascii="Times New Roman" w:hAnsi="Times New Roman" w:cs="Times New Roman"/>
          <w:sz w:val="21"/>
          <w:szCs w:val="21"/>
        </w:rPr>
      </w:pPr>
      <w:r w:rsidRPr="00FE6795">
        <w:rPr>
          <w:rFonts w:ascii="Times New Roman" w:hAnsi="Times New Roman" w:cs="Times New Roman"/>
          <w:bCs/>
          <w:sz w:val="21"/>
          <w:szCs w:val="21"/>
        </w:rPr>
        <w:t xml:space="preserve">Que </w:t>
      </w:r>
      <w:r w:rsidRPr="00FE6795">
        <w:rPr>
          <w:rFonts w:ascii="Times New Roman" w:hAnsi="Times New Roman" w:cs="Times New Roman"/>
          <w:sz w:val="21"/>
          <w:szCs w:val="21"/>
        </w:rPr>
        <w:t>cumpre as exigências de reserva de cargos para pessoa com deficiência e para reabilitado da Previdência Social, previstas em lei e em outras normas específicas.</w:t>
      </w:r>
    </w:p>
    <w:p w14:paraId="38CD2D5F" w14:textId="77777777" w:rsidR="00951B1B" w:rsidRPr="00FE6795" w:rsidRDefault="00951B1B" w:rsidP="00983BD4">
      <w:pPr>
        <w:spacing w:line="276" w:lineRule="auto"/>
        <w:ind w:leftChars="0" w:left="2" w:hanging="2"/>
        <w:jc w:val="center"/>
        <w:rPr>
          <w:rFonts w:ascii="Times New Roman" w:eastAsia="Times" w:hAnsi="Times New Roman" w:cs="Times New Roman"/>
          <w:b/>
          <w:sz w:val="21"/>
          <w:szCs w:val="21"/>
          <w:u w:val="single"/>
        </w:rPr>
      </w:pPr>
    </w:p>
    <w:p w14:paraId="32525EDE" w14:textId="77777777" w:rsidR="00951B1B" w:rsidRPr="00FE6795" w:rsidRDefault="00951B1B" w:rsidP="00983BD4">
      <w:pPr>
        <w:numPr>
          <w:ilvl w:val="0"/>
          <w:numId w:val="8"/>
        </w:numPr>
        <w:spacing w:line="276" w:lineRule="auto"/>
        <w:ind w:leftChars="0" w:left="2" w:hanging="2"/>
        <w:jc w:val="both"/>
        <w:rPr>
          <w:rFonts w:ascii="Times New Roman" w:eastAsia="Times" w:hAnsi="Times New Roman" w:cs="Times New Roman"/>
          <w:sz w:val="21"/>
          <w:szCs w:val="21"/>
        </w:rPr>
      </w:pPr>
      <w:r w:rsidRPr="00FE6795">
        <w:rPr>
          <w:rFonts w:ascii="Times New Roman" w:eastAsia="Times" w:hAnsi="Times New Roman" w:cs="Times New Roman"/>
          <w:sz w:val="21"/>
          <w:szCs w:val="21"/>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 na data de entrega das propostas.</w:t>
      </w:r>
    </w:p>
    <w:p w14:paraId="1D0E3DD2" w14:textId="77777777" w:rsidR="00951B1B" w:rsidRDefault="00951B1B" w:rsidP="008127DA">
      <w:pPr>
        <w:spacing w:line="276" w:lineRule="auto"/>
        <w:ind w:leftChars="0" w:left="0" w:firstLineChars="0" w:firstLine="0"/>
        <w:jc w:val="both"/>
        <w:rPr>
          <w:rFonts w:ascii="Times New Roman" w:eastAsia="Times" w:hAnsi="Times New Roman" w:cs="Times New Roman"/>
          <w:sz w:val="21"/>
          <w:szCs w:val="21"/>
        </w:rPr>
      </w:pPr>
    </w:p>
    <w:p w14:paraId="46666C98" w14:textId="77777777" w:rsidR="00951B1B" w:rsidRPr="00FE6795" w:rsidRDefault="00951B1B" w:rsidP="00983BD4">
      <w:pPr>
        <w:numPr>
          <w:ilvl w:val="0"/>
          <w:numId w:val="8"/>
        </w:numPr>
        <w:spacing w:line="276" w:lineRule="auto"/>
        <w:ind w:leftChars="0" w:left="2" w:hanging="2"/>
        <w:jc w:val="both"/>
        <w:rPr>
          <w:rFonts w:ascii="Times New Roman" w:eastAsia="Times" w:hAnsi="Times New Roman" w:cs="Times New Roman"/>
          <w:sz w:val="21"/>
          <w:szCs w:val="21"/>
        </w:rPr>
      </w:pPr>
    </w:p>
    <w:p w14:paraId="6260CBBF" w14:textId="77777777" w:rsidR="00951B1B" w:rsidRPr="00FE6795" w:rsidRDefault="00951B1B" w:rsidP="00983BD4">
      <w:pPr>
        <w:numPr>
          <w:ilvl w:val="0"/>
          <w:numId w:val="8"/>
        </w:numPr>
        <w:spacing w:line="276" w:lineRule="auto"/>
        <w:ind w:leftChars="0" w:left="2" w:hanging="2"/>
        <w:jc w:val="both"/>
        <w:rPr>
          <w:rFonts w:ascii="Times New Roman" w:eastAsia="Times" w:hAnsi="Times New Roman" w:cs="Times New Roman"/>
          <w:sz w:val="21"/>
          <w:szCs w:val="21"/>
        </w:rPr>
      </w:pPr>
      <w:r w:rsidRPr="00FE6795">
        <w:rPr>
          <w:rFonts w:ascii="Times New Roman" w:eastAsia="Times" w:hAnsi="Times New Roman" w:cs="Times New Roman"/>
          <w:sz w:val="21"/>
          <w:szCs w:val="21"/>
        </w:rPr>
        <w:t>Por ser expressão da verdade, firmamos o presente.</w:t>
      </w:r>
    </w:p>
    <w:p w14:paraId="367557FF" w14:textId="77777777" w:rsidR="00951B1B" w:rsidRPr="00FE6795" w:rsidRDefault="00951B1B" w:rsidP="00983BD4">
      <w:pPr>
        <w:numPr>
          <w:ilvl w:val="0"/>
          <w:numId w:val="8"/>
        </w:numPr>
        <w:spacing w:line="276" w:lineRule="auto"/>
        <w:ind w:leftChars="0" w:left="2" w:hanging="2"/>
        <w:jc w:val="both"/>
        <w:rPr>
          <w:rFonts w:ascii="Times New Roman" w:eastAsia="Times" w:hAnsi="Times New Roman" w:cs="Times New Roman"/>
          <w:sz w:val="21"/>
          <w:szCs w:val="21"/>
        </w:rPr>
      </w:pPr>
    </w:p>
    <w:p w14:paraId="4EBDA3E8" w14:textId="77777777" w:rsidR="00951B1B" w:rsidRPr="00FE6795" w:rsidRDefault="00951B1B" w:rsidP="00983BD4">
      <w:pPr>
        <w:spacing w:line="276" w:lineRule="auto"/>
        <w:ind w:leftChars="0" w:left="2" w:hanging="2"/>
        <w:jc w:val="both"/>
        <w:rPr>
          <w:rFonts w:ascii="Times New Roman" w:eastAsia="Times" w:hAnsi="Times New Roman" w:cs="Times New Roman"/>
          <w:sz w:val="21"/>
          <w:szCs w:val="21"/>
        </w:rPr>
      </w:pPr>
    </w:p>
    <w:p w14:paraId="5C45E60D" w14:textId="77777777" w:rsidR="00951B1B" w:rsidRPr="00FE6795" w:rsidRDefault="00951B1B" w:rsidP="00983BD4">
      <w:pPr>
        <w:spacing w:line="276" w:lineRule="auto"/>
        <w:ind w:leftChars="0" w:left="2" w:hanging="2"/>
        <w:jc w:val="both"/>
        <w:rPr>
          <w:rFonts w:ascii="Times New Roman" w:eastAsia="Times" w:hAnsi="Times New Roman" w:cs="Times New Roman"/>
          <w:sz w:val="21"/>
          <w:szCs w:val="21"/>
        </w:rPr>
      </w:pPr>
    </w:p>
    <w:p w14:paraId="4E4B4081" w14:textId="7AAC0638" w:rsidR="00951B1B" w:rsidRPr="00FE6795" w:rsidRDefault="00951B1B" w:rsidP="00983BD4">
      <w:pPr>
        <w:numPr>
          <w:ilvl w:val="0"/>
          <w:numId w:val="8"/>
        </w:numPr>
        <w:spacing w:line="276" w:lineRule="auto"/>
        <w:ind w:leftChars="0" w:left="2" w:hanging="2"/>
        <w:jc w:val="center"/>
        <w:rPr>
          <w:rFonts w:ascii="Times New Roman" w:eastAsia="Times" w:hAnsi="Times New Roman" w:cs="Times New Roman"/>
          <w:b/>
          <w:bCs/>
          <w:sz w:val="21"/>
          <w:szCs w:val="21"/>
        </w:rPr>
      </w:pPr>
      <w:r w:rsidRPr="00FE6795">
        <w:rPr>
          <w:rFonts w:ascii="Times New Roman" w:eastAsia="Times" w:hAnsi="Times New Roman" w:cs="Times New Roman"/>
          <w:b/>
          <w:bCs/>
          <w:sz w:val="21"/>
          <w:szCs w:val="21"/>
        </w:rPr>
        <w:t>.........................., ... de ........................... de 2026</w:t>
      </w:r>
    </w:p>
    <w:p w14:paraId="37F66B08" w14:textId="77777777" w:rsidR="00951B1B" w:rsidRPr="00FE6795" w:rsidRDefault="00951B1B" w:rsidP="00983BD4">
      <w:pPr>
        <w:numPr>
          <w:ilvl w:val="0"/>
          <w:numId w:val="8"/>
        </w:numPr>
        <w:spacing w:line="276" w:lineRule="auto"/>
        <w:ind w:leftChars="0" w:left="2" w:hanging="2"/>
        <w:jc w:val="both"/>
        <w:rPr>
          <w:rFonts w:ascii="Times New Roman" w:eastAsia="Times" w:hAnsi="Times New Roman" w:cs="Times New Roman"/>
          <w:sz w:val="21"/>
          <w:szCs w:val="21"/>
        </w:rPr>
      </w:pPr>
    </w:p>
    <w:p w14:paraId="0374F2DE" w14:textId="77777777" w:rsidR="00951B1B" w:rsidRPr="00FE6795" w:rsidRDefault="00951B1B" w:rsidP="00983BD4">
      <w:pPr>
        <w:spacing w:line="276" w:lineRule="auto"/>
        <w:ind w:leftChars="0" w:left="2" w:hanging="2"/>
        <w:jc w:val="both"/>
        <w:rPr>
          <w:rFonts w:ascii="Times New Roman" w:eastAsia="Times" w:hAnsi="Times New Roman" w:cs="Times New Roman"/>
          <w:sz w:val="21"/>
          <w:szCs w:val="21"/>
        </w:rPr>
      </w:pPr>
    </w:p>
    <w:p w14:paraId="6B184CC6" w14:textId="77777777" w:rsidR="00951B1B" w:rsidRPr="00FE6795" w:rsidRDefault="00951B1B" w:rsidP="00983BD4">
      <w:pPr>
        <w:spacing w:line="276" w:lineRule="auto"/>
        <w:ind w:leftChars="0" w:left="2" w:hanging="2"/>
        <w:jc w:val="both"/>
        <w:rPr>
          <w:rFonts w:ascii="Times New Roman" w:eastAsia="Times" w:hAnsi="Times New Roman" w:cs="Times New Roman"/>
          <w:sz w:val="21"/>
          <w:szCs w:val="21"/>
        </w:rPr>
      </w:pPr>
    </w:p>
    <w:p w14:paraId="0952B1CA" w14:textId="77777777" w:rsidR="00951B1B" w:rsidRPr="00FE6795" w:rsidRDefault="00951B1B" w:rsidP="00983BD4">
      <w:pPr>
        <w:spacing w:line="276" w:lineRule="auto"/>
        <w:ind w:leftChars="0" w:left="2" w:hanging="2"/>
        <w:jc w:val="both"/>
        <w:rPr>
          <w:rFonts w:ascii="Times New Roman" w:eastAsia="Times" w:hAnsi="Times New Roman" w:cs="Times New Roman"/>
          <w:sz w:val="21"/>
          <w:szCs w:val="21"/>
        </w:rPr>
      </w:pPr>
    </w:p>
    <w:p w14:paraId="694FF473" w14:textId="77777777" w:rsidR="00951B1B" w:rsidRDefault="00951B1B" w:rsidP="00983BD4">
      <w:pPr>
        <w:spacing w:line="276" w:lineRule="auto"/>
        <w:ind w:leftChars="0" w:left="2" w:hanging="2"/>
        <w:jc w:val="both"/>
        <w:rPr>
          <w:rFonts w:ascii="Times New Roman" w:eastAsia="Times" w:hAnsi="Times New Roman" w:cs="Times New Roman"/>
          <w:b/>
          <w:bCs/>
          <w:sz w:val="21"/>
          <w:szCs w:val="21"/>
        </w:rPr>
      </w:pPr>
    </w:p>
    <w:p w14:paraId="68B70F18" w14:textId="77777777" w:rsidR="008127DA" w:rsidRPr="00FE6795" w:rsidRDefault="008127DA" w:rsidP="00983BD4">
      <w:pPr>
        <w:spacing w:line="276" w:lineRule="auto"/>
        <w:ind w:leftChars="0" w:left="2" w:hanging="2"/>
        <w:jc w:val="both"/>
        <w:rPr>
          <w:rFonts w:ascii="Times New Roman" w:eastAsia="Times" w:hAnsi="Times New Roman" w:cs="Times New Roman"/>
          <w:b/>
          <w:bCs/>
          <w:sz w:val="21"/>
          <w:szCs w:val="21"/>
        </w:rPr>
      </w:pPr>
    </w:p>
    <w:p w14:paraId="3B61D198" w14:textId="767FE4CC" w:rsidR="00951B1B" w:rsidRPr="00FE6795" w:rsidRDefault="00951B1B" w:rsidP="00983BD4">
      <w:pPr>
        <w:numPr>
          <w:ilvl w:val="0"/>
          <w:numId w:val="8"/>
        </w:numPr>
        <w:spacing w:line="276" w:lineRule="auto"/>
        <w:ind w:leftChars="0" w:left="2" w:hanging="2"/>
        <w:jc w:val="center"/>
        <w:rPr>
          <w:rFonts w:ascii="Times New Roman" w:eastAsia="Times" w:hAnsi="Times New Roman" w:cs="Times New Roman"/>
          <w:b/>
          <w:bCs/>
          <w:sz w:val="21"/>
          <w:szCs w:val="21"/>
        </w:rPr>
      </w:pPr>
      <w:r w:rsidRPr="00FE6795">
        <w:rPr>
          <w:rFonts w:ascii="Times New Roman" w:eastAsia="Times" w:hAnsi="Times New Roman" w:cs="Times New Roman"/>
          <w:b/>
          <w:bCs/>
          <w:sz w:val="21"/>
          <w:szCs w:val="21"/>
        </w:rPr>
        <w:t>__________________________</w:t>
      </w:r>
      <w:r w:rsidR="00826C8E" w:rsidRPr="00FE6795">
        <w:rPr>
          <w:rFonts w:ascii="Times New Roman" w:eastAsia="Times" w:hAnsi="Times New Roman" w:cs="Times New Roman"/>
          <w:b/>
          <w:bCs/>
          <w:sz w:val="21"/>
          <w:szCs w:val="21"/>
        </w:rPr>
        <w:t>___</w:t>
      </w:r>
      <w:r w:rsidRPr="00FE6795">
        <w:rPr>
          <w:rFonts w:ascii="Times New Roman" w:eastAsia="Times" w:hAnsi="Times New Roman" w:cs="Times New Roman"/>
          <w:b/>
          <w:bCs/>
          <w:sz w:val="21"/>
          <w:szCs w:val="21"/>
        </w:rPr>
        <w:t>__________________</w:t>
      </w:r>
    </w:p>
    <w:p w14:paraId="32B28AB0" w14:textId="77777777" w:rsidR="00951B1B" w:rsidRPr="00FE6795" w:rsidRDefault="00951B1B" w:rsidP="00983BD4">
      <w:pPr>
        <w:numPr>
          <w:ilvl w:val="0"/>
          <w:numId w:val="8"/>
        </w:numPr>
        <w:spacing w:line="276" w:lineRule="auto"/>
        <w:ind w:leftChars="0" w:left="2" w:hanging="2"/>
        <w:jc w:val="center"/>
        <w:rPr>
          <w:rFonts w:ascii="Times New Roman" w:eastAsia="Times" w:hAnsi="Times New Roman" w:cs="Times New Roman"/>
          <w:b/>
          <w:bCs/>
          <w:sz w:val="21"/>
          <w:szCs w:val="21"/>
        </w:rPr>
      </w:pPr>
      <w:r w:rsidRPr="00FE6795">
        <w:rPr>
          <w:rFonts w:ascii="Times New Roman" w:eastAsia="Times" w:hAnsi="Times New Roman" w:cs="Times New Roman"/>
          <w:b/>
          <w:bCs/>
          <w:sz w:val="21"/>
          <w:szCs w:val="21"/>
        </w:rPr>
        <w:t>CARIMBO E ASSINATURA</w:t>
      </w:r>
    </w:p>
    <w:p w14:paraId="067F4CF2" w14:textId="77777777" w:rsidR="00951B1B" w:rsidRPr="00FE6795" w:rsidRDefault="00951B1B" w:rsidP="00983BD4">
      <w:pPr>
        <w:spacing w:line="276" w:lineRule="auto"/>
        <w:ind w:leftChars="0" w:left="2" w:hanging="2"/>
        <w:jc w:val="both"/>
        <w:rPr>
          <w:rFonts w:ascii="Times New Roman" w:eastAsia="Times" w:hAnsi="Times New Roman" w:cs="Times New Roman"/>
          <w:b/>
          <w:bCs/>
          <w:sz w:val="21"/>
          <w:szCs w:val="21"/>
        </w:rPr>
      </w:pPr>
    </w:p>
    <w:p w14:paraId="5CB78C92" w14:textId="77777777" w:rsidR="00951B1B" w:rsidRPr="00FE6795" w:rsidRDefault="00951B1B" w:rsidP="00983BD4">
      <w:pPr>
        <w:spacing w:line="276" w:lineRule="auto"/>
        <w:ind w:leftChars="0" w:left="2" w:hanging="2"/>
        <w:rPr>
          <w:rFonts w:ascii="Times New Roman" w:hAnsi="Times New Roman" w:cs="Times New Roman"/>
          <w:b/>
          <w:bCs/>
          <w:sz w:val="21"/>
          <w:szCs w:val="21"/>
        </w:rPr>
      </w:pPr>
    </w:p>
    <w:bookmarkEnd w:id="4"/>
    <w:p w14:paraId="0898A0C6" w14:textId="77777777" w:rsidR="00951B1B" w:rsidRPr="00FE6795" w:rsidRDefault="00951B1B" w:rsidP="00983BD4">
      <w:pPr>
        <w:spacing w:line="276" w:lineRule="auto"/>
        <w:ind w:leftChars="0" w:left="2" w:hanging="2"/>
        <w:rPr>
          <w:rFonts w:ascii="Times New Roman" w:hAnsi="Times New Roman" w:cs="Times New Roman"/>
          <w:b/>
          <w:sz w:val="21"/>
          <w:szCs w:val="21"/>
        </w:rPr>
      </w:pPr>
    </w:p>
    <w:sectPr w:rsidR="00951B1B" w:rsidRPr="00FE6795" w:rsidSect="00A2036D">
      <w:headerReference w:type="even" r:id="rId10"/>
      <w:headerReference w:type="default" r:id="rId11"/>
      <w:footerReference w:type="even" r:id="rId12"/>
      <w:footerReference w:type="default" r:id="rId13"/>
      <w:headerReference w:type="first" r:id="rId14"/>
      <w:footerReference w:type="first" r:id="rId15"/>
      <w:pgSz w:w="11906" w:h="16838"/>
      <w:pgMar w:top="1985" w:right="851" w:bottom="1701" w:left="851" w:header="284"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D0048" w14:textId="77777777" w:rsidR="000E5223" w:rsidRDefault="000E5223">
      <w:pPr>
        <w:spacing w:line="240" w:lineRule="auto"/>
        <w:ind w:left="0" w:hanging="2"/>
      </w:pPr>
      <w:r>
        <w:separator/>
      </w:r>
    </w:p>
  </w:endnote>
  <w:endnote w:type="continuationSeparator" w:id="0">
    <w:p w14:paraId="36922045" w14:textId="77777777" w:rsidR="000E5223" w:rsidRDefault="000E5223">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EA147" w14:textId="77777777" w:rsidR="00BA04BE" w:rsidRDefault="00BA04BE">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65370" w14:textId="77777777" w:rsidR="00BA04BE" w:rsidRDefault="00BA04BE">
    <w:pPr>
      <w:pStyle w:val="Rodap"/>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4F34B" w14:textId="77777777" w:rsidR="00BA04BE" w:rsidRDefault="00BA04BE">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FE1C1" w14:textId="77777777" w:rsidR="000E5223" w:rsidRDefault="000E5223">
      <w:pPr>
        <w:spacing w:line="240" w:lineRule="auto"/>
        <w:ind w:left="0" w:hanging="2"/>
      </w:pPr>
      <w:r>
        <w:separator/>
      </w:r>
    </w:p>
  </w:footnote>
  <w:footnote w:type="continuationSeparator" w:id="0">
    <w:p w14:paraId="158A2422" w14:textId="77777777" w:rsidR="000E5223" w:rsidRDefault="000E5223">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9B091" w14:textId="77777777" w:rsidR="00BA04BE" w:rsidRDefault="00BA04BE">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0E6E3" w14:textId="77777777" w:rsidR="00012862" w:rsidRDefault="00012862">
    <w:pPr>
      <w:pBdr>
        <w:top w:val="nil"/>
        <w:left w:val="nil"/>
        <w:bottom w:val="nil"/>
        <w:right w:val="nil"/>
        <w:between w:val="nil"/>
      </w:pBdr>
      <w:tabs>
        <w:tab w:val="center" w:pos="4252"/>
        <w:tab w:val="right" w:pos="8504"/>
      </w:tabs>
      <w:spacing w:line="240" w:lineRule="auto"/>
      <w:ind w:left="0" w:right="-569" w:hanging="2"/>
      <w:jc w:val="right"/>
      <w:rPr>
        <w:rFonts w:eastAsia="Arial"/>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94351" w14:textId="77777777" w:rsidR="00BA04BE" w:rsidRDefault="00BA04BE">
    <w:pPr>
      <w:pStyle w:val="Cabealh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C1C514A"/>
    <w:multiLevelType w:val="hybridMultilevel"/>
    <w:tmpl w:val="0B2A873E"/>
    <w:lvl w:ilvl="0" w:tplc="87A095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D437E46"/>
    <w:multiLevelType w:val="multilevel"/>
    <w:tmpl w:val="1ED09186"/>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3" w15:restartNumberingAfterBreak="0">
    <w:nsid w:val="1D7B2F4B"/>
    <w:multiLevelType w:val="multilevel"/>
    <w:tmpl w:val="F4145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903C2D"/>
    <w:multiLevelType w:val="hybridMultilevel"/>
    <w:tmpl w:val="B15C8664"/>
    <w:lvl w:ilvl="0" w:tplc="EC04EDEA">
      <w:start w:val="1"/>
      <w:numFmt w:val="decimal"/>
      <w:lvlText w:val="%1."/>
      <w:lvlJc w:val="left"/>
      <w:pPr>
        <w:ind w:left="358" w:hanging="360"/>
      </w:pPr>
      <w:rPr>
        <w:rFonts w:hint="default"/>
        <w:b/>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abstractNum w:abstractNumId="5" w15:restartNumberingAfterBreak="0">
    <w:nsid w:val="51A7490C"/>
    <w:multiLevelType w:val="hybridMultilevel"/>
    <w:tmpl w:val="0BE6CA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52DC7E4F"/>
    <w:multiLevelType w:val="multilevel"/>
    <w:tmpl w:val="BE86AC28"/>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7" w15:restartNumberingAfterBreak="0">
    <w:nsid w:val="6B474B4C"/>
    <w:multiLevelType w:val="hybridMultilevel"/>
    <w:tmpl w:val="977CD8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0A41DCA"/>
    <w:multiLevelType w:val="multilevel"/>
    <w:tmpl w:val="E9760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0479490">
    <w:abstractNumId w:val="2"/>
  </w:num>
  <w:num w:numId="2" w16cid:durableId="1898800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74280730">
    <w:abstractNumId w:val="1"/>
  </w:num>
  <w:num w:numId="4" w16cid:durableId="828327945">
    <w:abstractNumId w:val="4"/>
  </w:num>
  <w:num w:numId="5" w16cid:durableId="872763085">
    <w:abstractNumId w:val="5"/>
  </w:num>
  <w:num w:numId="6" w16cid:durableId="950161813">
    <w:abstractNumId w:val="0"/>
  </w:num>
  <w:num w:numId="7" w16cid:durableId="1460685512">
    <w:abstractNumId w:val="7"/>
  </w:num>
  <w:num w:numId="8" w16cid:durableId="1148591866">
    <w:abstractNumId w:val="6"/>
  </w:num>
  <w:num w:numId="9" w16cid:durableId="1970816814">
    <w:abstractNumId w:val="3"/>
  </w:num>
  <w:num w:numId="10" w16cid:durableId="1728865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366"/>
    <w:rsid w:val="00003393"/>
    <w:rsid w:val="00012862"/>
    <w:rsid w:val="00012EF5"/>
    <w:rsid w:val="000226DA"/>
    <w:rsid w:val="00030828"/>
    <w:rsid w:val="00035A21"/>
    <w:rsid w:val="00043CAE"/>
    <w:rsid w:val="00061950"/>
    <w:rsid w:val="00062ED6"/>
    <w:rsid w:val="00063F14"/>
    <w:rsid w:val="0006786C"/>
    <w:rsid w:val="00071928"/>
    <w:rsid w:val="0007507F"/>
    <w:rsid w:val="000773D2"/>
    <w:rsid w:val="00083753"/>
    <w:rsid w:val="0008587D"/>
    <w:rsid w:val="000A4568"/>
    <w:rsid w:val="000B5A0A"/>
    <w:rsid w:val="000C5B2C"/>
    <w:rsid w:val="000D29F9"/>
    <w:rsid w:val="000E5223"/>
    <w:rsid w:val="000E5822"/>
    <w:rsid w:val="00110145"/>
    <w:rsid w:val="00123C04"/>
    <w:rsid w:val="00125AD4"/>
    <w:rsid w:val="0014033A"/>
    <w:rsid w:val="0016354D"/>
    <w:rsid w:val="001677AB"/>
    <w:rsid w:val="001808F9"/>
    <w:rsid w:val="001959B3"/>
    <w:rsid w:val="001B689E"/>
    <w:rsid w:val="001C6A0C"/>
    <w:rsid w:val="001C6C9B"/>
    <w:rsid w:val="001C7B1D"/>
    <w:rsid w:val="001E3AB0"/>
    <w:rsid w:val="001F782D"/>
    <w:rsid w:val="002024C1"/>
    <w:rsid w:val="0021578F"/>
    <w:rsid w:val="00220AE3"/>
    <w:rsid w:val="00222B57"/>
    <w:rsid w:val="002248E7"/>
    <w:rsid w:val="00242473"/>
    <w:rsid w:val="0025200F"/>
    <w:rsid w:val="00257F0A"/>
    <w:rsid w:val="00271CED"/>
    <w:rsid w:val="00273AA3"/>
    <w:rsid w:val="00280F57"/>
    <w:rsid w:val="002A1F9B"/>
    <w:rsid w:val="002A3224"/>
    <w:rsid w:val="002B1852"/>
    <w:rsid w:val="002C196C"/>
    <w:rsid w:val="002D1D49"/>
    <w:rsid w:val="002E6FA0"/>
    <w:rsid w:val="002F0074"/>
    <w:rsid w:val="002F5096"/>
    <w:rsid w:val="002F6216"/>
    <w:rsid w:val="00300A62"/>
    <w:rsid w:val="00301468"/>
    <w:rsid w:val="003024E8"/>
    <w:rsid w:val="003068F7"/>
    <w:rsid w:val="00334A48"/>
    <w:rsid w:val="003478BA"/>
    <w:rsid w:val="0035433C"/>
    <w:rsid w:val="00363805"/>
    <w:rsid w:val="00373FA6"/>
    <w:rsid w:val="003744A6"/>
    <w:rsid w:val="0037645A"/>
    <w:rsid w:val="00392101"/>
    <w:rsid w:val="003A2174"/>
    <w:rsid w:val="003A5D4C"/>
    <w:rsid w:val="003A7336"/>
    <w:rsid w:val="003B3C8C"/>
    <w:rsid w:val="003C1145"/>
    <w:rsid w:val="003C3735"/>
    <w:rsid w:val="003D5C54"/>
    <w:rsid w:val="00413B57"/>
    <w:rsid w:val="00416224"/>
    <w:rsid w:val="004441E7"/>
    <w:rsid w:val="004607A1"/>
    <w:rsid w:val="0046155C"/>
    <w:rsid w:val="004620FB"/>
    <w:rsid w:val="004725D2"/>
    <w:rsid w:val="00476C40"/>
    <w:rsid w:val="004B7C49"/>
    <w:rsid w:val="004C0ED3"/>
    <w:rsid w:val="004C2F93"/>
    <w:rsid w:val="004D1AEC"/>
    <w:rsid w:val="004D47AA"/>
    <w:rsid w:val="004E7DEC"/>
    <w:rsid w:val="004F20E2"/>
    <w:rsid w:val="004F4334"/>
    <w:rsid w:val="00521BD9"/>
    <w:rsid w:val="00556F9A"/>
    <w:rsid w:val="00560992"/>
    <w:rsid w:val="005671F5"/>
    <w:rsid w:val="00571C77"/>
    <w:rsid w:val="005760CB"/>
    <w:rsid w:val="00576ED0"/>
    <w:rsid w:val="00577693"/>
    <w:rsid w:val="005A08F2"/>
    <w:rsid w:val="005A3016"/>
    <w:rsid w:val="005C1D25"/>
    <w:rsid w:val="005C280A"/>
    <w:rsid w:val="005D17E9"/>
    <w:rsid w:val="005F2A74"/>
    <w:rsid w:val="0060061D"/>
    <w:rsid w:val="00632B2B"/>
    <w:rsid w:val="00640297"/>
    <w:rsid w:val="00642226"/>
    <w:rsid w:val="00643A58"/>
    <w:rsid w:val="006449BB"/>
    <w:rsid w:val="00645E51"/>
    <w:rsid w:val="00657784"/>
    <w:rsid w:val="00660BE1"/>
    <w:rsid w:val="006665C5"/>
    <w:rsid w:val="006B0BAC"/>
    <w:rsid w:val="006B0EED"/>
    <w:rsid w:val="006C05BF"/>
    <w:rsid w:val="006C0B90"/>
    <w:rsid w:val="006C289E"/>
    <w:rsid w:val="006F2BE5"/>
    <w:rsid w:val="006F680D"/>
    <w:rsid w:val="006F7A4C"/>
    <w:rsid w:val="0071408F"/>
    <w:rsid w:val="007161A0"/>
    <w:rsid w:val="007172EA"/>
    <w:rsid w:val="0072046D"/>
    <w:rsid w:val="0073070F"/>
    <w:rsid w:val="00745CBE"/>
    <w:rsid w:val="00764D03"/>
    <w:rsid w:val="00791CD6"/>
    <w:rsid w:val="007950EA"/>
    <w:rsid w:val="007A5366"/>
    <w:rsid w:val="007B59AA"/>
    <w:rsid w:val="007C3A89"/>
    <w:rsid w:val="007D2D84"/>
    <w:rsid w:val="007E6237"/>
    <w:rsid w:val="0080645E"/>
    <w:rsid w:val="008127DA"/>
    <w:rsid w:val="00822BC4"/>
    <w:rsid w:val="008234F2"/>
    <w:rsid w:val="00826C8E"/>
    <w:rsid w:val="00827833"/>
    <w:rsid w:val="0083171C"/>
    <w:rsid w:val="00836362"/>
    <w:rsid w:val="00836B95"/>
    <w:rsid w:val="00841800"/>
    <w:rsid w:val="00842D54"/>
    <w:rsid w:val="0084639C"/>
    <w:rsid w:val="00877DA2"/>
    <w:rsid w:val="008804FC"/>
    <w:rsid w:val="00886AC3"/>
    <w:rsid w:val="008873C5"/>
    <w:rsid w:val="008A0665"/>
    <w:rsid w:val="008A28EB"/>
    <w:rsid w:val="008A3084"/>
    <w:rsid w:val="008A4C8A"/>
    <w:rsid w:val="008D3DF4"/>
    <w:rsid w:val="008E4C91"/>
    <w:rsid w:val="008E7CB7"/>
    <w:rsid w:val="008F2510"/>
    <w:rsid w:val="008F7F13"/>
    <w:rsid w:val="0091696C"/>
    <w:rsid w:val="009338ED"/>
    <w:rsid w:val="00941BED"/>
    <w:rsid w:val="00951B1B"/>
    <w:rsid w:val="00955053"/>
    <w:rsid w:val="00963D95"/>
    <w:rsid w:val="00970D0D"/>
    <w:rsid w:val="00983BD4"/>
    <w:rsid w:val="009943A0"/>
    <w:rsid w:val="00996E14"/>
    <w:rsid w:val="009A2F88"/>
    <w:rsid w:val="009A4D87"/>
    <w:rsid w:val="009A6F6C"/>
    <w:rsid w:val="009C2651"/>
    <w:rsid w:val="009C2DB9"/>
    <w:rsid w:val="009C34B8"/>
    <w:rsid w:val="009D10C1"/>
    <w:rsid w:val="009E289C"/>
    <w:rsid w:val="009E7356"/>
    <w:rsid w:val="00A100B8"/>
    <w:rsid w:val="00A16C1F"/>
    <w:rsid w:val="00A2036D"/>
    <w:rsid w:val="00A2520E"/>
    <w:rsid w:val="00A36278"/>
    <w:rsid w:val="00A36F2E"/>
    <w:rsid w:val="00A4516B"/>
    <w:rsid w:val="00A77276"/>
    <w:rsid w:val="00A82222"/>
    <w:rsid w:val="00A83214"/>
    <w:rsid w:val="00A85390"/>
    <w:rsid w:val="00AA5297"/>
    <w:rsid w:val="00AB010E"/>
    <w:rsid w:val="00AD00C6"/>
    <w:rsid w:val="00AD0356"/>
    <w:rsid w:val="00AD3B6C"/>
    <w:rsid w:val="00AE4CCA"/>
    <w:rsid w:val="00AE52E8"/>
    <w:rsid w:val="00AE727E"/>
    <w:rsid w:val="00AF5674"/>
    <w:rsid w:val="00B30740"/>
    <w:rsid w:val="00B34561"/>
    <w:rsid w:val="00B41490"/>
    <w:rsid w:val="00B41AE7"/>
    <w:rsid w:val="00B46F54"/>
    <w:rsid w:val="00B503CA"/>
    <w:rsid w:val="00B64248"/>
    <w:rsid w:val="00B64709"/>
    <w:rsid w:val="00B704B8"/>
    <w:rsid w:val="00B9394F"/>
    <w:rsid w:val="00BA04BE"/>
    <w:rsid w:val="00BA2EA9"/>
    <w:rsid w:val="00BB7EBD"/>
    <w:rsid w:val="00BC44AD"/>
    <w:rsid w:val="00BD275F"/>
    <w:rsid w:val="00BD566E"/>
    <w:rsid w:val="00BF3C7A"/>
    <w:rsid w:val="00BF5974"/>
    <w:rsid w:val="00C03F8A"/>
    <w:rsid w:val="00C2353B"/>
    <w:rsid w:val="00C32D87"/>
    <w:rsid w:val="00C33FEE"/>
    <w:rsid w:val="00C3416C"/>
    <w:rsid w:val="00C34F90"/>
    <w:rsid w:val="00C51B0F"/>
    <w:rsid w:val="00C57BEF"/>
    <w:rsid w:val="00C605D6"/>
    <w:rsid w:val="00C63463"/>
    <w:rsid w:val="00C666BE"/>
    <w:rsid w:val="00C851E2"/>
    <w:rsid w:val="00C9195A"/>
    <w:rsid w:val="00CA7B8E"/>
    <w:rsid w:val="00CB2974"/>
    <w:rsid w:val="00CB4AFF"/>
    <w:rsid w:val="00CF0FA0"/>
    <w:rsid w:val="00CF6690"/>
    <w:rsid w:val="00D00386"/>
    <w:rsid w:val="00D056B2"/>
    <w:rsid w:val="00D06289"/>
    <w:rsid w:val="00D07ECD"/>
    <w:rsid w:val="00D10DAA"/>
    <w:rsid w:val="00D304A1"/>
    <w:rsid w:val="00D401A2"/>
    <w:rsid w:val="00D45C4C"/>
    <w:rsid w:val="00D50C9A"/>
    <w:rsid w:val="00D74059"/>
    <w:rsid w:val="00D85A34"/>
    <w:rsid w:val="00D96D29"/>
    <w:rsid w:val="00DD12A3"/>
    <w:rsid w:val="00DD5D57"/>
    <w:rsid w:val="00DD7CF2"/>
    <w:rsid w:val="00DE2DAE"/>
    <w:rsid w:val="00DF5A6C"/>
    <w:rsid w:val="00E031A9"/>
    <w:rsid w:val="00E06410"/>
    <w:rsid w:val="00E123A8"/>
    <w:rsid w:val="00E126E2"/>
    <w:rsid w:val="00E14743"/>
    <w:rsid w:val="00E2053F"/>
    <w:rsid w:val="00E33278"/>
    <w:rsid w:val="00E35AEE"/>
    <w:rsid w:val="00E4349A"/>
    <w:rsid w:val="00E65182"/>
    <w:rsid w:val="00E65A0F"/>
    <w:rsid w:val="00E77E7B"/>
    <w:rsid w:val="00E86633"/>
    <w:rsid w:val="00E97388"/>
    <w:rsid w:val="00EA2165"/>
    <w:rsid w:val="00EA3008"/>
    <w:rsid w:val="00EA556C"/>
    <w:rsid w:val="00EA55F4"/>
    <w:rsid w:val="00EA5633"/>
    <w:rsid w:val="00EA6132"/>
    <w:rsid w:val="00EC008E"/>
    <w:rsid w:val="00ED236C"/>
    <w:rsid w:val="00EE4A08"/>
    <w:rsid w:val="00EF1CD7"/>
    <w:rsid w:val="00EF7429"/>
    <w:rsid w:val="00F10397"/>
    <w:rsid w:val="00F10774"/>
    <w:rsid w:val="00F20303"/>
    <w:rsid w:val="00F33051"/>
    <w:rsid w:val="00F453E2"/>
    <w:rsid w:val="00F51EF5"/>
    <w:rsid w:val="00F52DA6"/>
    <w:rsid w:val="00F552A7"/>
    <w:rsid w:val="00F57F0B"/>
    <w:rsid w:val="00F66F47"/>
    <w:rsid w:val="00F71B6F"/>
    <w:rsid w:val="00F80CA8"/>
    <w:rsid w:val="00F94E36"/>
    <w:rsid w:val="00F95B10"/>
    <w:rsid w:val="00FA26D1"/>
    <w:rsid w:val="00FA36AF"/>
    <w:rsid w:val="00FA6491"/>
    <w:rsid w:val="00FC6E37"/>
    <w:rsid w:val="00FD157D"/>
    <w:rsid w:val="00FD415A"/>
    <w:rsid w:val="00FE6795"/>
    <w:rsid w:val="00FF37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B1BA1"/>
  <w15:docId w15:val="{1652699F-4E18-47CE-A230-08F291C6D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rFonts w:eastAsia="Times New Roman"/>
      <w:position w:val="-1"/>
    </w:rPr>
  </w:style>
  <w:style w:type="paragraph" w:styleId="Ttulo1">
    <w:name w:val="heading 1"/>
    <w:basedOn w:val="Normal"/>
    <w:next w:val="Normal"/>
    <w:uiPriority w:val="9"/>
    <w:qFormat/>
    <w:pPr>
      <w:keepNext/>
      <w:spacing w:before="240" w:after="60"/>
    </w:pPr>
    <w:rPr>
      <w:rFonts w:ascii="Cambria" w:hAnsi="Cambria"/>
      <w:b/>
      <w:bCs/>
      <w:kern w:val="32"/>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har">
    <w:name w:val="Título 1 Char"/>
    <w:rPr>
      <w:rFonts w:ascii="Cambria" w:eastAsia="Times New Roman" w:hAnsi="Cambria" w:cs="Times New Roman"/>
      <w:b/>
      <w:bCs/>
      <w:w w:val="100"/>
      <w:kern w:val="32"/>
      <w:position w:val="-1"/>
      <w:sz w:val="32"/>
      <w:szCs w:val="32"/>
      <w:effect w:val="none"/>
      <w:vertAlign w:val="baseline"/>
      <w:cs w:val="0"/>
      <w:em w:val="none"/>
      <w:lang w:eastAsia="pt-BR"/>
    </w:rPr>
  </w:style>
  <w:style w:type="paragraph" w:styleId="Recuodecorpodetexto">
    <w:name w:val="Body Text Indent"/>
    <w:basedOn w:val="Normal"/>
    <w:pPr>
      <w:spacing w:before="120" w:line="360" w:lineRule="auto"/>
      <w:ind w:firstLine="1134"/>
      <w:jc w:val="both"/>
    </w:pPr>
  </w:style>
  <w:style w:type="character" w:customStyle="1" w:styleId="RecuodecorpodetextoChar">
    <w:name w:val="Recuo de corpo de texto Char"/>
    <w:rPr>
      <w:rFonts w:ascii="Arial" w:eastAsia="Times New Roman" w:hAnsi="Arial" w:cs="Times New Roman"/>
      <w:w w:val="100"/>
      <w:position w:val="-1"/>
      <w:szCs w:val="20"/>
      <w:effect w:val="none"/>
      <w:vertAlign w:val="baseline"/>
      <w:cs w:val="0"/>
      <w:em w:val="none"/>
    </w:rPr>
  </w:style>
  <w:style w:type="paragraph" w:styleId="TextosemFormatao">
    <w:name w:val="Plain Text"/>
    <w:basedOn w:val="Normal"/>
    <w:qFormat/>
    <w:rPr>
      <w:rFonts w:ascii="Courier New" w:hAnsi="Courier New"/>
      <w:sz w:val="20"/>
    </w:rPr>
  </w:style>
  <w:style w:type="character" w:customStyle="1" w:styleId="TextosemFormataoChar">
    <w:name w:val="Texto sem Formatação Char"/>
    <w:rPr>
      <w:rFonts w:ascii="Courier New" w:eastAsia="Times New Roman" w:hAnsi="Courier New" w:cs="Times New Roman"/>
      <w:w w:val="100"/>
      <w:position w:val="-1"/>
      <w:sz w:val="20"/>
      <w:szCs w:val="20"/>
      <w:effect w:val="none"/>
      <w:vertAlign w:val="baseline"/>
      <w:cs w:val="0"/>
      <w:em w:val="none"/>
    </w:rPr>
  </w:style>
  <w:style w:type="paragraph" w:styleId="Corpodetexto">
    <w:name w:val="Body Text"/>
    <w:basedOn w:val="Normal"/>
    <w:pPr>
      <w:spacing w:after="120"/>
    </w:pPr>
  </w:style>
  <w:style w:type="character" w:customStyle="1" w:styleId="CorpodetextoChar">
    <w:name w:val="Corpo de texto Char"/>
    <w:rPr>
      <w:rFonts w:ascii="Arial" w:eastAsia="Times New Roman" w:hAnsi="Arial" w:cs="Times New Roman"/>
      <w:w w:val="100"/>
      <w:position w:val="-1"/>
      <w:szCs w:val="20"/>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Times New Roman" w:hAnsi="Times New Roman"/>
      <w:color w:val="000000"/>
      <w:position w:val="-1"/>
      <w:sz w:val="24"/>
      <w:szCs w:val="24"/>
      <w:lang w:eastAsia="en-US"/>
    </w:rPr>
  </w:style>
  <w:style w:type="paragraph" w:styleId="Textodebalo">
    <w:name w:val="Balloon Text"/>
    <w:basedOn w:val="Normal"/>
    <w:qFormat/>
    <w:rPr>
      <w:rFonts w:ascii="Tahoma" w:hAnsi="Tahoma" w:cs="Tahoma"/>
      <w:sz w:val="16"/>
      <w:szCs w:val="16"/>
    </w:rPr>
  </w:style>
  <w:style w:type="character" w:customStyle="1" w:styleId="TextodebaloChar">
    <w:name w:val="Texto de balão Char"/>
    <w:rPr>
      <w:rFonts w:ascii="Tahoma" w:eastAsia="Times New Roman" w:hAnsi="Tahoma" w:cs="Tahoma"/>
      <w:w w:val="100"/>
      <w:position w:val="-1"/>
      <w:sz w:val="16"/>
      <w:szCs w:val="16"/>
      <w:effect w:val="none"/>
      <w:vertAlign w:val="baseline"/>
      <w:cs w:val="0"/>
      <w:em w:val="none"/>
    </w:rPr>
  </w:style>
  <w:style w:type="character" w:customStyle="1" w:styleId="Ttulo1Char2">
    <w:name w:val="Título 1 Char2"/>
    <w:rPr>
      <w:rFonts w:ascii="Cambria" w:eastAsia="Times New Roman" w:hAnsi="Cambria" w:cs="Times New Roman"/>
      <w:b/>
      <w:bCs/>
      <w:w w:val="100"/>
      <w:kern w:val="32"/>
      <w:position w:val="-1"/>
      <w:sz w:val="32"/>
      <w:szCs w:val="32"/>
      <w:effect w:val="none"/>
      <w:vertAlign w:val="baseline"/>
      <w:cs w:val="0"/>
      <w:em w:val="none"/>
    </w:rPr>
  </w:style>
  <w:style w:type="paragraph" w:styleId="PargrafodaLista">
    <w:name w:val="List Paragraph"/>
    <w:basedOn w:val="Normal"/>
    <w:uiPriority w:val="34"/>
    <w:qFormat/>
    <w:pPr>
      <w:ind w:left="708"/>
    </w:pPr>
  </w:style>
  <w:style w:type="paragraph" w:styleId="Cabealho">
    <w:name w:val="header"/>
    <w:basedOn w:val="Normal"/>
    <w:qFormat/>
    <w:pPr>
      <w:tabs>
        <w:tab w:val="center" w:pos="4252"/>
        <w:tab w:val="right" w:pos="8504"/>
      </w:tabs>
    </w:pPr>
  </w:style>
  <w:style w:type="character" w:customStyle="1" w:styleId="CabealhoChar">
    <w:name w:val="Cabeçalho Char"/>
    <w:rPr>
      <w:rFonts w:ascii="Arial" w:eastAsia="Times New Roman" w:hAnsi="Arial"/>
      <w:w w:val="100"/>
      <w:position w:val="-1"/>
      <w:sz w:val="22"/>
      <w:effect w:val="none"/>
      <w:vertAlign w:val="baseline"/>
      <w:cs w:val="0"/>
      <w:em w:val="none"/>
    </w:rPr>
  </w:style>
  <w:style w:type="paragraph" w:styleId="Rodap">
    <w:name w:val="footer"/>
    <w:basedOn w:val="Normal"/>
    <w:qFormat/>
    <w:pPr>
      <w:tabs>
        <w:tab w:val="center" w:pos="4252"/>
        <w:tab w:val="right" w:pos="8504"/>
      </w:tabs>
    </w:pPr>
  </w:style>
  <w:style w:type="character" w:customStyle="1" w:styleId="RodapChar">
    <w:name w:val="Rodapé Char"/>
    <w:rPr>
      <w:rFonts w:ascii="Arial" w:eastAsia="Times New Roman" w:hAnsi="Arial"/>
      <w:w w:val="100"/>
      <w:position w:val="-1"/>
      <w:sz w:val="22"/>
      <w:effect w:val="none"/>
      <w:vertAlign w:val="baseline"/>
      <w:cs w:val="0"/>
      <w:em w:val="none"/>
    </w:rPr>
  </w:style>
  <w:style w:type="character" w:customStyle="1" w:styleId="TextodenotaderodapChar">
    <w:name w:val="Texto de nota de rodapé Char"/>
    <w:rPr>
      <w:rFonts w:ascii="Times New Roman" w:eastAsia="Times New Roman" w:hAnsi="Times New Roman"/>
      <w:w w:val="100"/>
      <w:position w:val="-1"/>
      <w:effect w:val="none"/>
      <w:vertAlign w:val="baseline"/>
      <w:cs w:val="0"/>
      <w:em w:val="none"/>
    </w:rPr>
  </w:style>
  <w:style w:type="character" w:customStyle="1" w:styleId="ncoradanotaderodap">
    <w:name w:val="Âncora da nota de rodapé"/>
    <w:rPr>
      <w:w w:val="100"/>
      <w:position w:val="-1"/>
      <w:effect w:val="none"/>
      <w:vertAlign w:val="superscript"/>
      <w:cs w:val="0"/>
      <w:em w:val="none"/>
    </w:rPr>
  </w:style>
  <w:style w:type="character" w:customStyle="1" w:styleId="Caracteresdenotaderodap">
    <w:name w:val="Caracteres de nota de rodapé"/>
    <w:rPr>
      <w:w w:val="100"/>
      <w:position w:val="-1"/>
      <w:effect w:val="none"/>
      <w:vertAlign w:val="baseline"/>
      <w:cs w:val="0"/>
      <w:em w:val="none"/>
    </w:rPr>
  </w:style>
  <w:style w:type="paragraph" w:styleId="Textodenotaderodap">
    <w:name w:val="footnote text"/>
    <w:basedOn w:val="Normal"/>
    <w:pPr>
      <w:suppressAutoHyphens w:val="0"/>
    </w:pPr>
    <w:rPr>
      <w:rFonts w:ascii="Times New Roman" w:hAnsi="Times New Roman"/>
      <w:sz w:val="20"/>
    </w:rPr>
  </w:style>
  <w:style w:type="character" w:customStyle="1" w:styleId="TextodenotaderodapChar1">
    <w:name w:val="Texto de nota de rodapé Char1"/>
    <w:rPr>
      <w:rFonts w:ascii="Arial" w:eastAsia="Times New Roman" w:hAnsi="Arial"/>
      <w:w w:val="100"/>
      <w:position w:val="-1"/>
      <w:effect w:val="none"/>
      <w:vertAlign w:val="baseline"/>
      <w:cs w:val="0"/>
      <w:em w:val="none"/>
    </w:rPr>
  </w:style>
  <w:style w:type="paragraph" w:customStyle="1" w:styleId="v1msonormal">
    <w:name w:val="v1msonormal"/>
    <w:basedOn w:val="Normal"/>
    <w:pPr>
      <w:spacing w:before="100" w:beforeAutospacing="1" w:after="100" w:afterAutospacing="1"/>
    </w:pPr>
    <w:rPr>
      <w:rFonts w:ascii="Times New Roman" w:hAnsi="Times New Roman"/>
      <w:sz w:val="24"/>
      <w:szCs w:val="24"/>
    </w:rPr>
  </w:style>
  <w:style w:type="character" w:customStyle="1" w:styleId="colunaagrupadorvalor">
    <w:name w:val="coluna_agrupador_valor"/>
    <w:rPr>
      <w:w w:val="100"/>
      <w:position w:val="-1"/>
      <w:effect w:val="none"/>
      <w:vertAlign w:val="baseline"/>
      <w:cs w:val="0"/>
      <w:em w:val="none"/>
    </w:rPr>
  </w:style>
  <w:style w:type="character" w:styleId="Hyperlink">
    <w:name w:val="Hyperlink"/>
    <w:qFormat/>
    <w:rPr>
      <w:color w:val="0563C1"/>
      <w:w w:val="100"/>
      <w:position w:val="-1"/>
      <w:u w:val="single"/>
      <w:effect w:val="none"/>
      <w:vertAlign w:val="baseline"/>
      <w:cs w:val="0"/>
      <w:em w:val="none"/>
    </w:rPr>
  </w:style>
  <w:style w:type="character" w:styleId="MenoPendente">
    <w:name w:val="Unresolved Mention"/>
    <w:qFormat/>
    <w:rPr>
      <w:color w:val="605E5C"/>
      <w:w w:val="100"/>
      <w:position w:val="-1"/>
      <w:effect w:val="none"/>
      <w:shd w:val="clear" w:color="auto" w:fill="E1DFDD"/>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styleId="Tabelacomgrade">
    <w:name w:val="Table Grid"/>
    <w:basedOn w:val="Tabelanormal"/>
    <w:uiPriority w:val="59"/>
    <w:rsid w:val="00996E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642226"/>
    <w:rPr>
      <w:rFonts w:ascii="Times New Roman" w:eastAsia="Times New Roman" w:hAnsi="Times New Roman" w:cs="Times New Roman"/>
      <w:sz w:val="24"/>
      <w:szCs w:val="24"/>
    </w:rPr>
  </w:style>
  <w:style w:type="paragraph" w:styleId="NormalWeb">
    <w:name w:val="Normal (Web)"/>
    <w:basedOn w:val="Normal"/>
    <w:uiPriority w:val="99"/>
    <w:unhideWhenUsed/>
    <w:rsid w:val="002F0074"/>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eastAsia="Arial" w:hAnsi="Times New Roman" w:cs="Times New Roman"/>
      <w:position w:val="0"/>
      <w:sz w:val="24"/>
      <w:szCs w:val="24"/>
    </w:rPr>
  </w:style>
  <w:style w:type="character" w:customStyle="1" w:styleId="Absatz-Standardschriftart">
    <w:name w:val="Absatz-Standardschriftart"/>
    <w:rsid w:val="0007507F"/>
  </w:style>
  <w:style w:type="character" w:styleId="Forte">
    <w:name w:val="Strong"/>
    <w:basedOn w:val="Fontepargpadro"/>
    <w:uiPriority w:val="22"/>
    <w:qFormat/>
    <w:rsid w:val="00745CBE"/>
    <w:rPr>
      <w:b/>
      <w:bCs/>
    </w:rPr>
  </w:style>
  <w:style w:type="character" w:styleId="Refdecomentrio">
    <w:name w:val="annotation reference"/>
    <w:basedOn w:val="Fontepargpadro"/>
    <w:uiPriority w:val="99"/>
    <w:semiHidden/>
    <w:unhideWhenUsed/>
    <w:rsid w:val="00C57BEF"/>
    <w:rPr>
      <w:sz w:val="16"/>
      <w:szCs w:val="16"/>
    </w:rPr>
  </w:style>
  <w:style w:type="paragraph" w:styleId="Textodecomentrio">
    <w:name w:val="annotation text"/>
    <w:basedOn w:val="Normal"/>
    <w:link w:val="TextodecomentrioChar"/>
    <w:uiPriority w:val="99"/>
    <w:semiHidden/>
    <w:unhideWhenUsed/>
    <w:rsid w:val="00C57BEF"/>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57BEF"/>
    <w:rPr>
      <w:rFonts w:eastAsia="Times New Roman"/>
      <w:position w:val="-1"/>
      <w:sz w:val="20"/>
      <w:szCs w:val="20"/>
    </w:rPr>
  </w:style>
  <w:style w:type="paragraph" w:styleId="Assuntodocomentrio">
    <w:name w:val="annotation subject"/>
    <w:basedOn w:val="Textodecomentrio"/>
    <w:next w:val="Textodecomentrio"/>
    <w:link w:val="AssuntodocomentrioChar"/>
    <w:uiPriority w:val="99"/>
    <w:semiHidden/>
    <w:unhideWhenUsed/>
    <w:rsid w:val="00C57BEF"/>
    <w:rPr>
      <w:b/>
      <w:bCs/>
    </w:rPr>
  </w:style>
  <w:style w:type="character" w:customStyle="1" w:styleId="AssuntodocomentrioChar">
    <w:name w:val="Assunto do comentário Char"/>
    <w:basedOn w:val="TextodecomentrioChar"/>
    <w:link w:val="Assuntodocomentrio"/>
    <w:uiPriority w:val="99"/>
    <w:semiHidden/>
    <w:rsid w:val="00C57BEF"/>
    <w:rPr>
      <w:rFonts w:eastAsia="Times New Roman"/>
      <w:b/>
      <w:bCs/>
      <w:position w:val="-1"/>
      <w:sz w:val="20"/>
      <w:szCs w:val="20"/>
    </w:rPr>
  </w:style>
  <w:style w:type="paragraph" w:styleId="Reviso">
    <w:name w:val="Revision"/>
    <w:hidden/>
    <w:uiPriority w:val="99"/>
    <w:semiHidden/>
    <w:rsid w:val="00D07ECD"/>
    <w:rPr>
      <w:rFonts w:eastAsia="Times New Roman"/>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952174">
      <w:bodyDiv w:val="1"/>
      <w:marLeft w:val="0"/>
      <w:marRight w:val="0"/>
      <w:marTop w:val="0"/>
      <w:marBottom w:val="0"/>
      <w:divBdr>
        <w:top w:val="none" w:sz="0" w:space="0" w:color="auto"/>
        <w:left w:val="none" w:sz="0" w:space="0" w:color="auto"/>
        <w:bottom w:val="none" w:sz="0" w:space="0" w:color="auto"/>
        <w:right w:val="none" w:sz="0" w:space="0" w:color="auto"/>
      </w:divBdr>
    </w:div>
    <w:div w:id="388847420">
      <w:bodyDiv w:val="1"/>
      <w:marLeft w:val="0"/>
      <w:marRight w:val="0"/>
      <w:marTop w:val="0"/>
      <w:marBottom w:val="0"/>
      <w:divBdr>
        <w:top w:val="none" w:sz="0" w:space="0" w:color="auto"/>
        <w:left w:val="none" w:sz="0" w:space="0" w:color="auto"/>
        <w:bottom w:val="none" w:sz="0" w:space="0" w:color="auto"/>
        <w:right w:val="none" w:sz="0" w:space="0" w:color="auto"/>
      </w:divBdr>
    </w:div>
    <w:div w:id="439305770">
      <w:bodyDiv w:val="1"/>
      <w:marLeft w:val="0"/>
      <w:marRight w:val="0"/>
      <w:marTop w:val="0"/>
      <w:marBottom w:val="0"/>
      <w:divBdr>
        <w:top w:val="none" w:sz="0" w:space="0" w:color="auto"/>
        <w:left w:val="none" w:sz="0" w:space="0" w:color="auto"/>
        <w:bottom w:val="none" w:sz="0" w:space="0" w:color="auto"/>
        <w:right w:val="none" w:sz="0" w:space="0" w:color="auto"/>
      </w:divBdr>
    </w:div>
    <w:div w:id="1272514797">
      <w:bodyDiv w:val="1"/>
      <w:marLeft w:val="0"/>
      <w:marRight w:val="0"/>
      <w:marTop w:val="0"/>
      <w:marBottom w:val="0"/>
      <w:divBdr>
        <w:top w:val="none" w:sz="0" w:space="0" w:color="auto"/>
        <w:left w:val="none" w:sz="0" w:space="0" w:color="auto"/>
        <w:bottom w:val="none" w:sz="0" w:space="0" w:color="auto"/>
        <w:right w:val="none" w:sz="0" w:space="0" w:color="auto"/>
      </w:divBdr>
    </w:div>
    <w:div w:id="21137453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palmitinho.atende.net"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b0Bdidx5zFHrzpSsNEk7/osiw==">CgMxLjA4AHIhMTA3OUFJLVNSaXptV2VuZ2IwczFFMmJucElJWXRnaFFO</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3B25BC9-32A8-4569-B939-24FAD017F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18</Pages>
  <Words>9672</Words>
  <Characters>52229</Characters>
  <Application>Microsoft Office Word</Application>
  <DocSecurity>0</DocSecurity>
  <Lines>435</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Licitação</cp:lastModifiedBy>
  <cp:revision>34</cp:revision>
  <cp:lastPrinted>2026-03-04T16:43:00Z</cp:lastPrinted>
  <dcterms:created xsi:type="dcterms:W3CDTF">2026-03-03T18:49:00Z</dcterms:created>
  <dcterms:modified xsi:type="dcterms:W3CDTF">2026-09-01T11:55:00Z</dcterms:modified>
</cp:coreProperties>
</file>