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102C7" w14:textId="77777777" w:rsidR="00695556" w:rsidRPr="002A245A" w:rsidRDefault="00695556" w:rsidP="001C7684">
      <w:pPr>
        <w:spacing w:after="100"/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</w:pPr>
    </w:p>
    <w:p w14:paraId="1DA40234" w14:textId="5FD96DAA" w:rsidR="009E344B" w:rsidRPr="002A245A" w:rsidRDefault="00A84C7A" w:rsidP="004436DA">
      <w:pPr>
        <w:spacing w:after="100"/>
        <w:jc w:val="center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>SECRETARIA MUNICIPAL DE SAÚDE</w:t>
      </w:r>
    </w:p>
    <w:p w14:paraId="37F53632" w14:textId="77777777" w:rsidR="009E344B" w:rsidRPr="002A245A" w:rsidRDefault="00A84C7A" w:rsidP="004436DA">
      <w:pPr>
        <w:spacing w:before="80" w:after="100"/>
        <w:jc w:val="center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>ESTUDO TÉCNICO PRELIMINAR - ETP</w:t>
      </w:r>
    </w:p>
    <w:p w14:paraId="46515C43" w14:textId="60480D4E" w:rsidR="00695556" w:rsidRPr="002A245A" w:rsidRDefault="00A84C7A" w:rsidP="00EC2ADE">
      <w:p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i/>
          <w:noProof/>
          <w:color w:val="auto"/>
          <w:sz w:val="22"/>
          <w:lang w:val="pt-BR"/>
        </w:rPr>
        <w:t>Aquisição de materiais institucionais personalizados para as campanhas Outubro Rosa e Novembro Azul</w:t>
      </w:r>
    </w:p>
    <w:p w14:paraId="43BCBFBD" w14:textId="73E22925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1. IDENTIFICAÇÃO</w:t>
      </w:r>
    </w:p>
    <w:p w14:paraId="3B1497E4" w14:textId="77777777" w:rsidR="009E344B" w:rsidRPr="002A245A" w:rsidRDefault="00A84C7A" w:rsidP="001B2B8D">
      <w:p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 xml:space="preserve">Órgão: </w:t>
      </w: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Município de Palmitinho/RS</w:t>
      </w:r>
    </w:p>
    <w:p w14:paraId="2013E4B1" w14:textId="77777777" w:rsidR="009E344B" w:rsidRPr="002A245A" w:rsidRDefault="00A84C7A" w:rsidP="001B2B8D">
      <w:p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 xml:space="preserve">Unidade demandante: </w:t>
      </w: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Secretaria Municipal de Saúde</w:t>
      </w:r>
    </w:p>
    <w:p w14:paraId="45931FCF" w14:textId="319980D2" w:rsidR="009E344B" w:rsidRPr="002A245A" w:rsidRDefault="00A84C7A" w:rsidP="001B2B8D">
      <w:p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 xml:space="preserve">Documento de origem: Documento de Formalização da Demanda - DFD </w:t>
      </w:r>
    </w:p>
    <w:p w14:paraId="5E841406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2. INTRODUÇÃO E FUNDAMENTAÇÃO</w:t>
      </w:r>
    </w:p>
    <w:p w14:paraId="0C011D0C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O presente Estudo Técnico Preliminar caracteriza o interesse público envolvido, examina as soluções disponíveis e demonstra a viabilidade da aquisição, em conformidade com a Lei Federal nº 14.133/2021, especialmente os arts. 5º, 6º, 18, 23, 29 e 40, sem prejuízo das normas municipais aplicáveis. A Instrução Normativa SEGES/ME nº 65/2021 é utilizada como referência metodológica para a pesquisa de preços e deverá ser observada obrigatoriamente quando incidirem as hipóteses previstas em seu âmbito de aplicação.</w:t>
      </w:r>
    </w:p>
    <w:p w14:paraId="21C41A4C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3. DESCRIÇÃO DA NECESSIDADE</w:t>
      </w:r>
    </w:p>
    <w:p w14:paraId="7B318D47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A Secretaria Municipal de Saúde necessita de materiais institucionais personalizados para apoiar as ações educativas das campanhas Outubro Rosa e Novembro Azul de 2026. As campanhas demandam instrumentos de comunicação que contribuam para lembrar o público sobre prevenção, autocuidado e busca oportuna pelos serviços de saúde, mantendo a identidade visual institucional do Município de Palmitinho/RS.</w:t>
      </w:r>
    </w:p>
    <w:p w14:paraId="3705DB6C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Os recipientes térmicos foram escolhidos por possuírem utilidade continuada, permitirem ampla visibilidade das mensagens educativas e apresentarem adequação ao público das ações. Sua distribuição deverá estar vinculada à programação oficial e a critérios impessoais definidos pela Secretaria, vedada a promoção pessoal de autoridades ou servidores.</w:t>
      </w:r>
    </w:p>
    <w:p w14:paraId="76BF972C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4. REQUISITOS DA CONTRATAÇÃO</w:t>
      </w:r>
    </w:p>
    <w:p w14:paraId="2F176421" w14:textId="77777777" w:rsidR="009E344B" w:rsidRPr="002A245A" w:rsidRDefault="00A84C7A" w:rsidP="001B2B8D">
      <w:pPr>
        <w:pStyle w:val="Ttulo2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4.1 Requisitos funcionais e de qualidade</w:t>
      </w:r>
    </w:p>
    <w:p w14:paraId="2F690441" w14:textId="74D557D0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Capacidades nominais e cores compatíveis com as es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pecificações de cada item;</w:t>
      </w:r>
    </w:p>
    <w:p w14:paraId="6AD50947" w14:textId="2D99476F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Tampas nos copos térmicos de 473 ml e 300 ml;</w:t>
      </w:r>
    </w:p>
    <w:p w14:paraId="09D1D691" w14:textId="4120B408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Materiais apropriados para contato com bebidas, atóxicos e resistentes ao uso normal;</w:t>
      </w:r>
    </w:p>
    <w:p w14:paraId="52213032" w14:textId="166F7A27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Personalização permanente, legível e sem falhas, bolhas, descascamentos ou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desalinhamentos visíveis;</w:t>
      </w:r>
    </w:p>
    <w:p w14:paraId="5E42DEDB" w14:textId="211FDFFF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Embalagem capaz de proteger os itens durante transporte e armazenamento;</w:t>
      </w:r>
    </w:p>
    <w:p w14:paraId="466C5897" w14:textId="787EE5FA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Produtos novos, sem uso e livres de defeitos de fabricação;</w:t>
      </w:r>
    </w:p>
    <w:p w14:paraId="458F7B50" w14:textId="509F07F8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Ausência de exigência de marca específica, admitidos modelos que atendam integralmente às caracte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rísticas mínimas.</w:t>
      </w:r>
    </w:p>
    <w:p w14:paraId="2C7A7977" w14:textId="77777777" w:rsidR="009E344B" w:rsidRPr="002A245A" w:rsidRDefault="00A84C7A" w:rsidP="001B2B8D">
      <w:pPr>
        <w:pStyle w:val="Ttulo2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lastRenderedPageBreak/>
        <w:t>4.2 Requisitos de personalização</w:t>
      </w:r>
    </w:p>
    <w:p w14:paraId="7192960E" w14:textId="56D8185E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Uso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do Brasão Oficial de Palmitinho/RS em suas cores originais;</w:t>
      </w:r>
    </w:p>
    <w:p w14:paraId="1F939066" w14:textId="14291C56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Identificação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da Secretaria Municipal de Saúde;</w:t>
      </w:r>
    </w:p>
    <w:p w14:paraId="7B174F86" w14:textId="527F94F2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Símbolo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/laço e cores correspondentes à campanha;</w:t>
      </w:r>
    </w:p>
    <w:p w14:paraId="4852C9E8" w14:textId="28F7F833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Inclusão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integral da frase prevista para cada item;</w:t>
      </w:r>
    </w:p>
    <w:p w14:paraId="2B18976F" w14:textId="401EB06D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Aprovação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formal da prova digital da arte antes da produção;</w:t>
      </w:r>
    </w:p>
    <w:p w14:paraId="6976421B" w14:textId="188EEAD0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Proibição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de nomes, fotografias, slogans político-eleitorais ou qualquer elemento de promoção pessoal.</w:t>
      </w:r>
    </w:p>
    <w:p w14:paraId="78D2FC44" w14:textId="77777777" w:rsidR="009E344B" w:rsidRPr="002A245A" w:rsidRDefault="00A84C7A" w:rsidP="001B2B8D">
      <w:pPr>
        <w:pStyle w:val="Ttulo2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4.3 Requisitos logísticos e comerciais</w:t>
      </w:r>
    </w:p>
    <w:p w14:paraId="5124C393" w14:textId="5F018371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Preços contendo frete, personalização, tri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butos, seguros, embalagens e demais encargos;</w:t>
      </w:r>
    </w:p>
    <w:p w14:paraId="0A6FB672" w14:textId="5363C1D4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Entrega no município de palmitinho/rs, em local e horário definidos pela administração;</w:t>
      </w:r>
    </w:p>
    <w:p w14:paraId="7AB6F74C" w14:textId="37339768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Reposição de unidades rejeitadas ou defeituosas sem custo adicional;</w:t>
      </w:r>
    </w:p>
    <w:p w14:paraId="583A0E2D" w14:textId="3FD376C4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Capacidade produtiva compatível com as quantidades e </w:t>
      </w:r>
      <w:r w:rsidR="00A84C7A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o calendário das campanhas;</w:t>
      </w:r>
    </w:p>
    <w:p w14:paraId="463EC005" w14:textId="39D81BE9" w:rsidR="009E344B" w:rsidRPr="002A245A" w:rsidRDefault="004436D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Manutenção das condições de habilitação durante a execução.</w:t>
      </w:r>
    </w:p>
    <w:p w14:paraId="32B37B5C" w14:textId="77777777" w:rsidR="001F7351" w:rsidRPr="002A245A" w:rsidRDefault="001F7351" w:rsidP="001F7351">
      <w:pPr>
        <w:spacing w:after="160" w:line="280" w:lineRule="auto"/>
        <w:ind w:left="72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</w:p>
    <w:p w14:paraId="16B10C28" w14:textId="77777777" w:rsidR="004436DA" w:rsidRPr="002A245A" w:rsidRDefault="004436DA" w:rsidP="004436DA">
      <w:pPr>
        <w:pStyle w:val="Commarcadores"/>
        <w:numPr>
          <w:ilvl w:val="0"/>
          <w:numId w:val="0"/>
        </w:numPr>
        <w:ind w:left="360"/>
        <w:rPr>
          <w:rFonts w:ascii="Times New Roman" w:hAnsi="Times New Roman" w:cs="Times New Roman"/>
          <w:b/>
          <w:bCs/>
          <w:noProof/>
          <w:sz w:val="22"/>
          <w:lang w:val="pt-BR"/>
        </w:rPr>
      </w:pPr>
      <w:r w:rsidRPr="002A245A">
        <w:rPr>
          <w:rFonts w:ascii="Times New Roman" w:hAnsi="Times New Roman" w:cs="Times New Roman"/>
          <w:b/>
          <w:bCs/>
          <w:noProof/>
          <w:sz w:val="22"/>
          <w:lang w:val="pt-BR"/>
        </w:rPr>
        <w:t>5. ESTIMATIVA DAS QUANTIDADES</w:t>
      </w:r>
    </w:p>
    <w:tbl>
      <w:tblPr>
        <w:tblW w:w="9638" w:type="dxa"/>
        <w:jc w:val="center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701"/>
        <w:gridCol w:w="5094"/>
        <w:gridCol w:w="900"/>
        <w:gridCol w:w="1100"/>
      </w:tblGrid>
      <w:tr w:rsidR="004436DA" w:rsidRPr="002A245A" w14:paraId="66D20500" w14:textId="77777777" w:rsidTr="004436DA">
        <w:trPr>
          <w:cantSplit/>
          <w:tblHeader/>
          <w:jc w:val="center"/>
        </w:trPr>
        <w:tc>
          <w:tcPr>
            <w:tcW w:w="843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2C09E3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Item</w:t>
            </w:r>
          </w:p>
        </w:tc>
        <w:tc>
          <w:tcPr>
            <w:tcW w:w="1701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1841B83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Campanha</w:t>
            </w:r>
          </w:p>
        </w:tc>
        <w:tc>
          <w:tcPr>
            <w:tcW w:w="5094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4204675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Descrição</w:t>
            </w:r>
          </w:p>
        </w:tc>
        <w:tc>
          <w:tcPr>
            <w:tcW w:w="90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53BD67C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Qtd.</w:t>
            </w:r>
          </w:p>
        </w:tc>
        <w:tc>
          <w:tcPr>
            <w:tcW w:w="110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A04708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Unidade</w:t>
            </w:r>
          </w:p>
        </w:tc>
      </w:tr>
      <w:tr w:rsidR="004436DA" w:rsidRPr="002A245A" w14:paraId="2D32EA19" w14:textId="77777777" w:rsidTr="004436DA">
        <w:trPr>
          <w:cantSplit/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216BE06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</w:t>
            </w:r>
          </w:p>
        </w:tc>
        <w:tc>
          <w:tcPr>
            <w:tcW w:w="1701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D84AAAB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Outubro Rosa</w:t>
            </w:r>
          </w:p>
        </w:tc>
        <w:tc>
          <w:tcPr>
            <w:tcW w:w="509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5944EB1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Garrafa térmica personalizada, capacidade de 1 litro</w:t>
            </w:r>
          </w:p>
        </w:tc>
        <w:tc>
          <w:tcPr>
            <w:tcW w:w="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59BBDB5" w14:textId="26F791E1" w:rsidR="004436DA" w:rsidRPr="002A245A" w:rsidRDefault="00B43726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5</w:t>
            </w:r>
            <w:r w:rsidR="004436DA"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2C9A7B1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unidade</w:t>
            </w:r>
          </w:p>
        </w:tc>
      </w:tr>
      <w:tr w:rsidR="004436DA" w:rsidRPr="002A245A" w14:paraId="01D15ABA" w14:textId="77777777" w:rsidTr="004436DA">
        <w:trPr>
          <w:cantSplit/>
          <w:jc w:val="center"/>
        </w:trPr>
        <w:tc>
          <w:tcPr>
            <w:tcW w:w="843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54B8EC9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2</w:t>
            </w:r>
          </w:p>
        </w:tc>
        <w:tc>
          <w:tcPr>
            <w:tcW w:w="1701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EB1765C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Novembro Azul</w:t>
            </w:r>
          </w:p>
        </w:tc>
        <w:tc>
          <w:tcPr>
            <w:tcW w:w="5094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1669E2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Copo térmico personalizado, capacidade de 473 ml, com tampa</w:t>
            </w:r>
          </w:p>
        </w:tc>
        <w:tc>
          <w:tcPr>
            <w:tcW w:w="9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BE8E15C" w14:textId="6CB7A259" w:rsidR="004436DA" w:rsidRPr="002A245A" w:rsidRDefault="00B43726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4</w:t>
            </w:r>
            <w:r w:rsidR="004436DA"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1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01A7398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unidade</w:t>
            </w:r>
          </w:p>
        </w:tc>
      </w:tr>
      <w:tr w:rsidR="004436DA" w:rsidRPr="002A245A" w14:paraId="61B3F477" w14:textId="77777777" w:rsidTr="004436DA">
        <w:trPr>
          <w:cantSplit/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923024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3</w:t>
            </w:r>
          </w:p>
        </w:tc>
        <w:tc>
          <w:tcPr>
            <w:tcW w:w="1701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E4DB31E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Outubro Rosa</w:t>
            </w:r>
          </w:p>
        </w:tc>
        <w:tc>
          <w:tcPr>
            <w:tcW w:w="509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DD4ECE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Copo térmico personalizado, capacidade de 300 ml, com tampa</w:t>
            </w:r>
          </w:p>
        </w:tc>
        <w:tc>
          <w:tcPr>
            <w:tcW w:w="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6250490" w14:textId="26DA9C11" w:rsidR="004436DA" w:rsidRPr="002A245A" w:rsidRDefault="00B43726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6</w:t>
            </w:r>
            <w:r w:rsidR="004436DA"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52CC5FA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unidade</w:t>
            </w:r>
          </w:p>
        </w:tc>
      </w:tr>
      <w:tr w:rsidR="004436DA" w:rsidRPr="002A245A" w14:paraId="73E88842" w14:textId="77777777" w:rsidTr="004436DA">
        <w:trPr>
          <w:cantSplit/>
          <w:jc w:val="center"/>
        </w:trPr>
        <w:tc>
          <w:tcPr>
            <w:tcW w:w="843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FB6619B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</w:p>
        </w:tc>
        <w:tc>
          <w:tcPr>
            <w:tcW w:w="1701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2CB5220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</w:p>
        </w:tc>
        <w:tc>
          <w:tcPr>
            <w:tcW w:w="5094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1A4ECB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TOTAL</w:t>
            </w:r>
          </w:p>
        </w:tc>
        <w:tc>
          <w:tcPr>
            <w:tcW w:w="9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4DB24A" w14:textId="0288E16A" w:rsidR="004436DA" w:rsidRPr="002A245A" w:rsidRDefault="004436DA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1.</w:t>
            </w:r>
            <w:r w:rsidR="00B43726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5</w:t>
            </w: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1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0BD9421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unidades</w:t>
            </w:r>
          </w:p>
        </w:tc>
      </w:tr>
    </w:tbl>
    <w:p w14:paraId="3AC036C0" w14:textId="5EE3A328" w:rsidR="004436DA" w:rsidRDefault="004436DA" w:rsidP="00EC2ADE">
      <w:pPr>
        <w:pStyle w:val="Commarcadores"/>
        <w:numPr>
          <w:ilvl w:val="0"/>
          <w:numId w:val="0"/>
        </w:numPr>
        <w:ind w:hanging="360"/>
        <w:rPr>
          <w:rFonts w:ascii="Times New Roman" w:hAnsi="Times New Roman" w:cs="Times New Roman"/>
          <w:noProof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sz w:val="22"/>
          <w:lang w:val="pt-BR"/>
        </w:rPr>
        <w:t>Fonte: demanda da Secretaria Municipal de Saúde, três propostas comerciais e referências públicas</w:t>
      </w:r>
      <w:r w:rsidR="00EC2ADE">
        <w:rPr>
          <w:rFonts w:ascii="Times New Roman" w:hAnsi="Times New Roman" w:cs="Times New Roman"/>
          <w:noProof/>
          <w:sz w:val="22"/>
          <w:lang w:val="pt-BR"/>
        </w:rPr>
        <w:t xml:space="preserve"> </w:t>
      </w:r>
      <w:r w:rsidRPr="002A245A">
        <w:rPr>
          <w:rFonts w:ascii="Times New Roman" w:hAnsi="Times New Roman" w:cs="Times New Roman"/>
          <w:noProof/>
          <w:sz w:val="22"/>
          <w:lang w:val="pt-BR"/>
        </w:rPr>
        <w:t>obtidas em portais de contratações.</w:t>
      </w:r>
    </w:p>
    <w:p w14:paraId="5DF71F67" w14:textId="77777777" w:rsidR="007A6974" w:rsidRPr="002A245A" w:rsidRDefault="007A6974" w:rsidP="00EC2ADE">
      <w:pPr>
        <w:pStyle w:val="Commarcadores"/>
        <w:numPr>
          <w:ilvl w:val="0"/>
          <w:numId w:val="0"/>
        </w:numPr>
        <w:ind w:hanging="360"/>
        <w:rPr>
          <w:rFonts w:ascii="Times New Roman" w:hAnsi="Times New Roman" w:cs="Times New Roman"/>
          <w:noProof/>
          <w:sz w:val="22"/>
          <w:lang w:val="pt-BR"/>
        </w:rPr>
      </w:pPr>
    </w:p>
    <w:p w14:paraId="6437BA54" w14:textId="2D72F5D6" w:rsidR="004436DA" w:rsidRPr="002A245A" w:rsidRDefault="004436DA" w:rsidP="004436DA">
      <w:pPr>
        <w:pStyle w:val="Commarcadores"/>
        <w:numPr>
          <w:ilvl w:val="0"/>
          <w:numId w:val="0"/>
        </w:numPr>
        <w:ind w:firstLine="360"/>
        <w:jc w:val="both"/>
        <w:rPr>
          <w:rFonts w:ascii="Times New Roman" w:hAnsi="Times New Roman" w:cs="Times New Roman"/>
          <w:noProof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sz w:val="22"/>
          <w:lang w:val="pt-BR"/>
        </w:rPr>
        <w:t>O quantitativo total corresponde a 900 unidades para o Outubro Rosa e 500 unidades para o Novembro Azul. A área técnica deverá confirmar e juntar aos autos a programação das ações, a estimativa de participantes e os critérios de distribuição, de modo a demonstrar a proporcionalidade entre o quantitativo e o público beneficiado.</w:t>
      </w:r>
    </w:p>
    <w:p w14:paraId="7218F17A" w14:textId="6BBBEC4F" w:rsidR="004436DA" w:rsidRPr="002A245A" w:rsidRDefault="004436DA" w:rsidP="004436DA">
      <w:pPr>
        <w:pStyle w:val="Ttulo1"/>
        <w:spacing w:after="100"/>
        <w:ind w:firstLine="284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6. LEVANTAMENTO DE MERCADO E ANÁLISE DAS ALTERNATIVAS</w:t>
      </w:r>
    </w:p>
    <w:tbl>
      <w:tblPr>
        <w:tblW w:w="9638" w:type="dxa"/>
        <w:jc w:val="center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2126"/>
        <w:gridCol w:w="4877"/>
        <w:gridCol w:w="1650"/>
      </w:tblGrid>
      <w:tr w:rsidR="004436DA" w:rsidRPr="002A245A" w14:paraId="4EB679E8" w14:textId="77777777" w:rsidTr="004436DA">
        <w:trPr>
          <w:cantSplit/>
          <w:tblHeader/>
          <w:jc w:val="center"/>
        </w:trPr>
        <w:tc>
          <w:tcPr>
            <w:tcW w:w="98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1F4C39D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Opção</w:t>
            </w:r>
          </w:p>
        </w:tc>
        <w:tc>
          <w:tcPr>
            <w:tcW w:w="2126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6014642" w14:textId="77777777" w:rsidR="004436DA" w:rsidRPr="002A245A" w:rsidRDefault="004436DA" w:rsidP="004436D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Alternativa</w:t>
            </w:r>
          </w:p>
        </w:tc>
        <w:tc>
          <w:tcPr>
            <w:tcW w:w="4877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F14537" w14:textId="77777777" w:rsidR="004436DA" w:rsidRPr="002A245A" w:rsidRDefault="004436DA" w:rsidP="004436D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Análise</w:t>
            </w:r>
          </w:p>
        </w:tc>
        <w:tc>
          <w:tcPr>
            <w:tcW w:w="165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7F936C2" w14:textId="77777777" w:rsidR="004436DA" w:rsidRPr="002A245A" w:rsidRDefault="004436DA" w:rsidP="004436D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Conclusão</w:t>
            </w:r>
          </w:p>
        </w:tc>
      </w:tr>
      <w:tr w:rsidR="004436DA" w:rsidRPr="002A245A" w14:paraId="6E80417B" w14:textId="77777777" w:rsidTr="004436DA">
        <w:trPr>
          <w:cantSplit/>
          <w:jc w:val="center"/>
        </w:trPr>
        <w:tc>
          <w:tcPr>
            <w:tcW w:w="98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6F936B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</w:t>
            </w:r>
          </w:p>
        </w:tc>
        <w:tc>
          <w:tcPr>
            <w:tcW w:w="212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8775D6A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Não realizar a aquisição</w:t>
            </w:r>
          </w:p>
        </w:tc>
        <w:tc>
          <w:tcPr>
            <w:tcW w:w="487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479AC6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Sem custo imediato, porém reduz o suporte material às campanhas e não atende integralmente à estratégia planejada.</w:t>
            </w:r>
          </w:p>
        </w:tc>
        <w:tc>
          <w:tcPr>
            <w:tcW w:w="16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4099405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Não recomendada</w:t>
            </w:r>
          </w:p>
        </w:tc>
      </w:tr>
      <w:tr w:rsidR="004436DA" w:rsidRPr="002A245A" w14:paraId="6F90651E" w14:textId="77777777" w:rsidTr="004436DA">
        <w:trPr>
          <w:cantSplit/>
          <w:jc w:val="center"/>
        </w:trPr>
        <w:tc>
          <w:tcPr>
            <w:tcW w:w="98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5CF854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lastRenderedPageBreak/>
              <w:t>2</w:t>
            </w:r>
          </w:p>
        </w:tc>
        <w:tc>
          <w:tcPr>
            <w:tcW w:w="212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EAF970B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Produção direta pelo Município</w:t>
            </w:r>
          </w:p>
        </w:tc>
        <w:tc>
          <w:tcPr>
            <w:tcW w:w="487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1424363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Exigiria equipamentos, insumos, mão de obra especializada e capacidade de impressão/personalização não demonstrados.</w:t>
            </w:r>
          </w:p>
        </w:tc>
        <w:tc>
          <w:tcPr>
            <w:tcW w:w="16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61FDDE4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Inviável</w:t>
            </w:r>
          </w:p>
        </w:tc>
      </w:tr>
      <w:tr w:rsidR="004436DA" w:rsidRPr="002A245A" w14:paraId="4F5FF57C" w14:textId="77777777" w:rsidTr="004436DA">
        <w:trPr>
          <w:cantSplit/>
          <w:jc w:val="center"/>
        </w:trPr>
        <w:tc>
          <w:tcPr>
            <w:tcW w:w="98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1842DC8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3</w:t>
            </w:r>
          </w:p>
        </w:tc>
        <w:tc>
          <w:tcPr>
            <w:tcW w:w="212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DD0B21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Aquisição de itens sem personalização</w:t>
            </w:r>
          </w:p>
        </w:tc>
        <w:tc>
          <w:tcPr>
            <w:tcW w:w="487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900B0AE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Atende à utilidade física, mas perde a função educativa e a identidade institucional das campanhas.</w:t>
            </w:r>
          </w:p>
        </w:tc>
        <w:tc>
          <w:tcPr>
            <w:tcW w:w="16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86C5D2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Parcialmente adequada</w:t>
            </w:r>
          </w:p>
        </w:tc>
      </w:tr>
      <w:tr w:rsidR="004436DA" w:rsidRPr="002A245A" w14:paraId="4F397EA2" w14:textId="77777777" w:rsidTr="004436DA">
        <w:trPr>
          <w:cantSplit/>
          <w:jc w:val="center"/>
        </w:trPr>
        <w:tc>
          <w:tcPr>
            <w:tcW w:w="98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F597AFA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4</w:t>
            </w:r>
          </w:p>
        </w:tc>
        <w:tc>
          <w:tcPr>
            <w:tcW w:w="212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CF9600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Aquisição de itens personalizados por fornecedor especializado</w:t>
            </w:r>
          </w:p>
        </w:tc>
        <w:tc>
          <w:tcPr>
            <w:tcW w:w="487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4BA34EC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Entrega solução pronta, permite competição, padronização, controle de qualidade e cumprimento do calendário.</w:t>
            </w:r>
          </w:p>
        </w:tc>
        <w:tc>
          <w:tcPr>
            <w:tcW w:w="16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68D210B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Recomendada</w:t>
            </w:r>
          </w:p>
        </w:tc>
      </w:tr>
    </w:tbl>
    <w:p w14:paraId="2E4DCE9C" w14:textId="77777777" w:rsidR="004436DA" w:rsidRPr="002A245A" w:rsidRDefault="004436DA" w:rsidP="004436DA">
      <w:pPr>
        <w:pStyle w:val="Commarcadores"/>
        <w:numPr>
          <w:ilvl w:val="0"/>
          <w:numId w:val="0"/>
        </w:numPr>
        <w:ind w:firstLine="360"/>
        <w:jc w:val="both"/>
        <w:rPr>
          <w:rFonts w:ascii="Times New Roman" w:hAnsi="Times New Roman" w:cs="Times New Roman"/>
          <w:noProof/>
          <w:sz w:val="22"/>
          <w:lang w:val="pt-BR"/>
        </w:rPr>
      </w:pPr>
    </w:p>
    <w:tbl>
      <w:tblPr>
        <w:tblW w:w="9638" w:type="dxa"/>
        <w:jc w:val="center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2126"/>
        <w:gridCol w:w="4877"/>
        <w:gridCol w:w="1650"/>
      </w:tblGrid>
      <w:tr w:rsidR="004436DA" w:rsidRPr="002A245A" w14:paraId="1EFC8E4C" w14:textId="77777777" w:rsidTr="004436DA">
        <w:trPr>
          <w:cantSplit/>
          <w:tblHeader/>
          <w:jc w:val="center"/>
        </w:trPr>
        <w:tc>
          <w:tcPr>
            <w:tcW w:w="98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EF3D8B0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Opção</w:t>
            </w:r>
          </w:p>
        </w:tc>
        <w:tc>
          <w:tcPr>
            <w:tcW w:w="2126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BCCA6AF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Alternativa</w:t>
            </w:r>
          </w:p>
        </w:tc>
        <w:tc>
          <w:tcPr>
            <w:tcW w:w="4877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523841A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Análise</w:t>
            </w:r>
          </w:p>
        </w:tc>
        <w:tc>
          <w:tcPr>
            <w:tcW w:w="165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E8FD573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Conclusão</w:t>
            </w:r>
          </w:p>
        </w:tc>
      </w:tr>
      <w:tr w:rsidR="004436DA" w:rsidRPr="002A245A" w14:paraId="16713B16" w14:textId="77777777" w:rsidTr="004436DA">
        <w:trPr>
          <w:cantSplit/>
          <w:jc w:val="center"/>
        </w:trPr>
        <w:tc>
          <w:tcPr>
            <w:tcW w:w="98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EBB447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</w:t>
            </w:r>
          </w:p>
        </w:tc>
        <w:tc>
          <w:tcPr>
            <w:tcW w:w="212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6FEA40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Não realizar a aquisição</w:t>
            </w:r>
          </w:p>
        </w:tc>
        <w:tc>
          <w:tcPr>
            <w:tcW w:w="487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A7A66A6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Sem custo imediato, porém reduz o suporte material às campanhas e não atende integralmente à estratégia planejada.</w:t>
            </w:r>
          </w:p>
        </w:tc>
        <w:tc>
          <w:tcPr>
            <w:tcW w:w="16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4C0E07F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Não recomendada</w:t>
            </w:r>
          </w:p>
        </w:tc>
      </w:tr>
      <w:tr w:rsidR="004436DA" w:rsidRPr="002A245A" w14:paraId="1DD5960F" w14:textId="77777777" w:rsidTr="004436DA">
        <w:trPr>
          <w:cantSplit/>
          <w:jc w:val="center"/>
        </w:trPr>
        <w:tc>
          <w:tcPr>
            <w:tcW w:w="98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0F47165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2</w:t>
            </w:r>
          </w:p>
        </w:tc>
        <w:tc>
          <w:tcPr>
            <w:tcW w:w="212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CAEDE3A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Produção direta pelo Município</w:t>
            </w:r>
          </w:p>
        </w:tc>
        <w:tc>
          <w:tcPr>
            <w:tcW w:w="487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9002D4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Exigiria equipamentos, insumos, mão de obra especializada e capacidade de impressão/personalização não demonstrados.</w:t>
            </w:r>
          </w:p>
        </w:tc>
        <w:tc>
          <w:tcPr>
            <w:tcW w:w="16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EC95BDA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Inviável</w:t>
            </w:r>
          </w:p>
        </w:tc>
      </w:tr>
      <w:tr w:rsidR="004436DA" w:rsidRPr="002A245A" w14:paraId="5EB3ABCF" w14:textId="77777777" w:rsidTr="004436DA">
        <w:trPr>
          <w:cantSplit/>
          <w:jc w:val="center"/>
        </w:trPr>
        <w:tc>
          <w:tcPr>
            <w:tcW w:w="98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EA8B74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3</w:t>
            </w:r>
          </w:p>
        </w:tc>
        <w:tc>
          <w:tcPr>
            <w:tcW w:w="212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1F497FD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Aquisição de itens sem personalização</w:t>
            </w:r>
          </w:p>
        </w:tc>
        <w:tc>
          <w:tcPr>
            <w:tcW w:w="487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779D41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Atende à utilidade física, mas perde a função educativa e a identidade institucional das campanhas.</w:t>
            </w:r>
          </w:p>
        </w:tc>
        <w:tc>
          <w:tcPr>
            <w:tcW w:w="16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AD88001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Parcialmente adequada</w:t>
            </w:r>
          </w:p>
        </w:tc>
      </w:tr>
      <w:tr w:rsidR="004436DA" w:rsidRPr="002A245A" w14:paraId="5224C836" w14:textId="77777777" w:rsidTr="004436DA">
        <w:trPr>
          <w:cantSplit/>
          <w:jc w:val="center"/>
        </w:trPr>
        <w:tc>
          <w:tcPr>
            <w:tcW w:w="98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DD3115F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4</w:t>
            </w:r>
          </w:p>
        </w:tc>
        <w:tc>
          <w:tcPr>
            <w:tcW w:w="212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54E35F1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Aquisição de itens personalizados por fornecedor especializado</w:t>
            </w:r>
          </w:p>
        </w:tc>
        <w:tc>
          <w:tcPr>
            <w:tcW w:w="487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4781C83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Entrega solução pronta, permite competição, padronização, controle de qualidade e cumprimento do calendário.</w:t>
            </w:r>
          </w:p>
        </w:tc>
        <w:tc>
          <w:tcPr>
            <w:tcW w:w="16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EAD61C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Recomendada</w:t>
            </w:r>
          </w:p>
        </w:tc>
      </w:tr>
    </w:tbl>
    <w:p w14:paraId="14B73C4F" w14:textId="5E4746B2" w:rsidR="004436DA" w:rsidRPr="002A245A" w:rsidRDefault="004436DA" w:rsidP="001B2B8D">
      <w:p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</w:p>
    <w:p w14:paraId="6F700582" w14:textId="77777777" w:rsidR="00671B6A" w:rsidRPr="002A245A" w:rsidRDefault="00671B6A" w:rsidP="001B2B8D">
      <w:p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</w:p>
    <w:tbl>
      <w:tblPr>
        <w:tblW w:w="9638" w:type="dxa"/>
        <w:jc w:val="center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1701"/>
        <w:gridCol w:w="5302"/>
        <w:gridCol w:w="1650"/>
      </w:tblGrid>
      <w:tr w:rsidR="004436DA" w:rsidRPr="002A245A" w14:paraId="7FC4F686" w14:textId="77777777" w:rsidTr="004436DA">
        <w:trPr>
          <w:cantSplit/>
          <w:tblHeader/>
          <w:jc w:val="center"/>
        </w:trPr>
        <w:tc>
          <w:tcPr>
            <w:tcW w:w="98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4916F93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bookmarkStart w:id="0" w:name="_Hlk239422107"/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Opção</w:t>
            </w:r>
          </w:p>
        </w:tc>
        <w:tc>
          <w:tcPr>
            <w:tcW w:w="1701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72422D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Alternativa</w:t>
            </w:r>
          </w:p>
        </w:tc>
        <w:tc>
          <w:tcPr>
            <w:tcW w:w="5302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61A824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Análise</w:t>
            </w:r>
          </w:p>
        </w:tc>
        <w:tc>
          <w:tcPr>
            <w:tcW w:w="165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7C4738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Conclusão</w:t>
            </w:r>
          </w:p>
        </w:tc>
      </w:tr>
      <w:tr w:rsidR="004436DA" w:rsidRPr="002A245A" w14:paraId="1E4B3605" w14:textId="77777777" w:rsidTr="004436DA">
        <w:trPr>
          <w:cantSplit/>
          <w:jc w:val="center"/>
        </w:trPr>
        <w:tc>
          <w:tcPr>
            <w:tcW w:w="98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3261F3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</w:t>
            </w:r>
          </w:p>
        </w:tc>
        <w:tc>
          <w:tcPr>
            <w:tcW w:w="1701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E47714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Não realizar a aquisição</w:t>
            </w:r>
          </w:p>
        </w:tc>
        <w:tc>
          <w:tcPr>
            <w:tcW w:w="5302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4B8FEE6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Sem custo imediato, porém reduz o suporte material às campanhas e não atende integralmente à estratégia planejada.</w:t>
            </w:r>
          </w:p>
        </w:tc>
        <w:tc>
          <w:tcPr>
            <w:tcW w:w="16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817A614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Não recomendada</w:t>
            </w:r>
          </w:p>
        </w:tc>
      </w:tr>
      <w:tr w:rsidR="004436DA" w:rsidRPr="002A245A" w14:paraId="507EFF62" w14:textId="77777777" w:rsidTr="004436DA">
        <w:trPr>
          <w:cantSplit/>
          <w:jc w:val="center"/>
        </w:trPr>
        <w:tc>
          <w:tcPr>
            <w:tcW w:w="98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640EBF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2</w:t>
            </w:r>
          </w:p>
        </w:tc>
        <w:tc>
          <w:tcPr>
            <w:tcW w:w="1701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7968052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Produção direta pelo Município</w:t>
            </w:r>
          </w:p>
        </w:tc>
        <w:tc>
          <w:tcPr>
            <w:tcW w:w="5302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3C56F7B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Exigiria equipamentos, insumos, mão de obra especializada e capacidade de impressão/personalização não demonstrados.</w:t>
            </w:r>
          </w:p>
        </w:tc>
        <w:tc>
          <w:tcPr>
            <w:tcW w:w="16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852832C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Inviável</w:t>
            </w:r>
          </w:p>
        </w:tc>
      </w:tr>
      <w:tr w:rsidR="004436DA" w:rsidRPr="002A245A" w14:paraId="1D872623" w14:textId="77777777" w:rsidTr="004436DA">
        <w:trPr>
          <w:cantSplit/>
          <w:jc w:val="center"/>
        </w:trPr>
        <w:tc>
          <w:tcPr>
            <w:tcW w:w="98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318289F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3</w:t>
            </w:r>
          </w:p>
        </w:tc>
        <w:tc>
          <w:tcPr>
            <w:tcW w:w="1701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0DB2352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Aquisição de itens sem personalização</w:t>
            </w:r>
          </w:p>
        </w:tc>
        <w:tc>
          <w:tcPr>
            <w:tcW w:w="5302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1E6C62D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Atende à utilidade física, mas perde a função educativa e a identidade institucional das campanhas.</w:t>
            </w:r>
          </w:p>
        </w:tc>
        <w:tc>
          <w:tcPr>
            <w:tcW w:w="16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D4D6776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Parcialmente adequada</w:t>
            </w:r>
          </w:p>
        </w:tc>
      </w:tr>
      <w:tr w:rsidR="004436DA" w:rsidRPr="002A245A" w14:paraId="3D23437A" w14:textId="77777777" w:rsidTr="004436DA">
        <w:trPr>
          <w:cantSplit/>
          <w:jc w:val="center"/>
        </w:trPr>
        <w:tc>
          <w:tcPr>
            <w:tcW w:w="98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4CEC163" w14:textId="77777777" w:rsidR="004436DA" w:rsidRPr="002A245A" w:rsidRDefault="004436D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lastRenderedPageBreak/>
              <w:t>4</w:t>
            </w:r>
          </w:p>
        </w:tc>
        <w:tc>
          <w:tcPr>
            <w:tcW w:w="1701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DDE767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Aquisição de itens personalizados por fornecedor especializado</w:t>
            </w:r>
          </w:p>
        </w:tc>
        <w:tc>
          <w:tcPr>
            <w:tcW w:w="5302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E033E98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Entrega solução pronta, permite competição, padronização, controle de qualidade e cumprimento do calendário.</w:t>
            </w:r>
          </w:p>
        </w:tc>
        <w:tc>
          <w:tcPr>
            <w:tcW w:w="16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8547E0" w14:textId="77777777" w:rsidR="004436DA" w:rsidRPr="002A245A" w:rsidRDefault="004436DA" w:rsidP="004436D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Recomendada</w:t>
            </w:r>
          </w:p>
        </w:tc>
      </w:tr>
    </w:tbl>
    <w:p w14:paraId="566EB0D4" w14:textId="79A25DFB" w:rsidR="009E344B" w:rsidRPr="002A245A" w:rsidRDefault="009E344B" w:rsidP="002205C7">
      <w:pPr>
        <w:pStyle w:val="Ttulo1"/>
        <w:spacing w:before="0" w:after="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bookmarkStart w:id="1" w:name="_Hlk239422028"/>
      <w:bookmarkEnd w:id="0"/>
    </w:p>
    <w:bookmarkEnd w:id="1"/>
    <w:p w14:paraId="5FFA43C2" w14:textId="3C158180" w:rsidR="009E344B" w:rsidRPr="002A245A" w:rsidRDefault="00A84C7A" w:rsidP="001B2B8D">
      <w:pPr>
        <w:pStyle w:val="FontedeTabela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Análise elaborada pela equipe de planejamento com base na necessidade identificada.</w:t>
      </w:r>
    </w:p>
    <w:p w14:paraId="40196824" w14:textId="77777777" w:rsidR="002205C7" w:rsidRPr="002A245A" w:rsidRDefault="002205C7" w:rsidP="001B2B8D">
      <w:pPr>
        <w:pStyle w:val="FontedeTabela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</w:p>
    <w:p w14:paraId="1F06493D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O mercado regional e nacional dispõe de diversos fabricantes e revendedores capazes de fornecer recipientes térmicos personalizados. Foram obtidas três propostas comerciais e identificada uma contratação pública comparável para cada item no Portal de Compras Públicas, no PNCP e no Portal do TCE-RS. As referências de marca/modelo servem apenas à formação do preço e não restringem a competição.</w:t>
      </w:r>
    </w:p>
    <w:tbl>
      <w:tblPr>
        <w:tblW w:w="10061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1558"/>
        <w:gridCol w:w="48"/>
        <w:gridCol w:w="2221"/>
        <w:gridCol w:w="516"/>
        <w:gridCol w:w="1558"/>
        <w:gridCol w:w="48"/>
        <w:gridCol w:w="1558"/>
        <w:gridCol w:w="48"/>
        <w:gridCol w:w="1607"/>
        <w:gridCol w:w="48"/>
      </w:tblGrid>
      <w:tr w:rsidR="004436DA" w:rsidRPr="002A245A" w14:paraId="6B3B2B95" w14:textId="77777777" w:rsidTr="009F40AA">
        <w:trPr>
          <w:gridAfter w:val="1"/>
          <w:wAfter w:w="48" w:type="dxa"/>
          <w:jc w:val="center"/>
        </w:trPr>
        <w:tc>
          <w:tcPr>
            <w:tcW w:w="851" w:type="dxa"/>
            <w:shd w:val="clear" w:color="auto" w:fill="1F4E78"/>
            <w:vAlign w:val="center"/>
          </w:tcPr>
          <w:p w14:paraId="67CBA9CB" w14:textId="4DFC44D9" w:rsidR="00FB7954" w:rsidRPr="002A245A" w:rsidRDefault="004436DA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ITEM</w:t>
            </w:r>
          </w:p>
        </w:tc>
        <w:tc>
          <w:tcPr>
            <w:tcW w:w="1558" w:type="dxa"/>
            <w:shd w:val="clear" w:color="auto" w:fill="1F4E78"/>
            <w:vAlign w:val="center"/>
          </w:tcPr>
          <w:p w14:paraId="0B3DCC75" w14:textId="6C485D3D" w:rsidR="00FB7954" w:rsidRPr="002A245A" w:rsidRDefault="004436DA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OBJETO DE REFERÊNCIA</w:t>
            </w:r>
          </w:p>
        </w:tc>
        <w:tc>
          <w:tcPr>
            <w:tcW w:w="2269" w:type="dxa"/>
            <w:gridSpan w:val="2"/>
            <w:shd w:val="clear" w:color="auto" w:fill="1F4E78"/>
            <w:vAlign w:val="center"/>
          </w:tcPr>
          <w:p w14:paraId="5CD953B5" w14:textId="0F6DE0BE" w:rsidR="00FB7954" w:rsidRPr="002A245A" w:rsidRDefault="004436DA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ÓRGÃO/PROCESSO</w:t>
            </w:r>
          </w:p>
        </w:tc>
        <w:tc>
          <w:tcPr>
            <w:tcW w:w="2074" w:type="dxa"/>
            <w:gridSpan w:val="2"/>
            <w:shd w:val="clear" w:color="auto" w:fill="1F4E78"/>
            <w:vAlign w:val="center"/>
          </w:tcPr>
          <w:p w14:paraId="186D313B" w14:textId="7321E692" w:rsidR="00FB7954" w:rsidRPr="002A245A" w:rsidRDefault="004436DA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PREÇO UNITÁRIO</w:t>
            </w:r>
          </w:p>
        </w:tc>
        <w:tc>
          <w:tcPr>
            <w:tcW w:w="1606" w:type="dxa"/>
            <w:gridSpan w:val="2"/>
            <w:shd w:val="clear" w:color="auto" w:fill="1F4E78"/>
            <w:vAlign w:val="center"/>
          </w:tcPr>
          <w:p w14:paraId="30065C2E" w14:textId="2ADB4BF7" w:rsidR="00FB7954" w:rsidRPr="002A245A" w:rsidRDefault="004436DA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DATA</w:t>
            </w:r>
          </w:p>
        </w:tc>
        <w:tc>
          <w:tcPr>
            <w:tcW w:w="1655" w:type="dxa"/>
            <w:gridSpan w:val="2"/>
            <w:shd w:val="clear" w:color="auto" w:fill="1F4E78"/>
            <w:vAlign w:val="center"/>
          </w:tcPr>
          <w:p w14:paraId="7F0B2FF1" w14:textId="609B8CC0" w:rsidR="00FB7954" w:rsidRPr="002A245A" w:rsidRDefault="004436DA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PORTAL</w:t>
            </w:r>
          </w:p>
        </w:tc>
      </w:tr>
      <w:tr w:rsidR="004436DA" w:rsidRPr="002A245A" w14:paraId="36ACE3C3" w14:textId="77777777" w:rsidTr="009F40AA">
        <w:trPr>
          <w:jc w:val="center"/>
        </w:trPr>
        <w:tc>
          <w:tcPr>
            <w:tcW w:w="851" w:type="dxa"/>
            <w:vAlign w:val="center"/>
          </w:tcPr>
          <w:p w14:paraId="5803D6DB" w14:textId="77777777" w:rsidR="00FB7954" w:rsidRPr="002A245A" w:rsidRDefault="00E74488" w:rsidP="001B2B8D">
            <w:pPr>
              <w:spacing w:after="0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1</w:t>
            </w:r>
          </w:p>
        </w:tc>
        <w:tc>
          <w:tcPr>
            <w:tcW w:w="1606" w:type="dxa"/>
            <w:gridSpan w:val="2"/>
            <w:vAlign w:val="center"/>
          </w:tcPr>
          <w:p w14:paraId="265686C5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Garrafa térmica 1 litro</w:t>
            </w:r>
          </w:p>
        </w:tc>
        <w:tc>
          <w:tcPr>
            <w:tcW w:w="2737" w:type="dxa"/>
            <w:gridSpan w:val="2"/>
            <w:vAlign w:val="center"/>
          </w:tcPr>
          <w:p w14:paraId="607D0D07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Prefeitura Municipal de Irani/SC - RPE PE08/2026</w:t>
            </w:r>
          </w:p>
        </w:tc>
        <w:tc>
          <w:tcPr>
            <w:tcW w:w="1606" w:type="dxa"/>
            <w:gridSpan w:val="2"/>
            <w:vAlign w:val="center"/>
          </w:tcPr>
          <w:p w14:paraId="3869C11A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R$ 57,54</w:t>
            </w:r>
          </w:p>
        </w:tc>
        <w:tc>
          <w:tcPr>
            <w:tcW w:w="1606" w:type="dxa"/>
            <w:gridSpan w:val="2"/>
            <w:vAlign w:val="center"/>
          </w:tcPr>
          <w:p w14:paraId="4C21CA14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19/02/2026</w:t>
            </w:r>
          </w:p>
        </w:tc>
        <w:tc>
          <w:tcPr>
            <w:tcW w:w="1655" w:type="dxa"/>
            <w:gridSpan w:val="2"/>
            <w:vAlign w:val="center"/>
          </w:tcPr>
          <w:p w14:paraId="47522D9E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Portal de Compras Públicas</w:t>
            </w:r>
          </w:p>
        </w:tc>
      </w:tr>
      <w:tr w:rsidR="004436DA" w:rsidRPr="002A245A" w14:paraId="5AB224CB" w14:textId="77777777" w:rsidTr="009F40AA">
        <w:trPr>
          <w:jc w:val="center"/>
        </w:trPr>
        <w:tc>
          <w:tcPr>
            <w:tcW w:w="851" w:type="dxa"/>
            <w:vAlign w:val="center"/>
          </w:tcPr>
          <w:p w14:paraId="21AA6FC1" w14:textId="77777777" w:rsidR="00FB7954" w:rsidRPr="002A245A" w:rsidRDefault="00E74488" w:rsidP="001B2B8D">
            <w:pPr>
              <w:spacing w:after="0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2</w:t>
            </w:r>
          </w:p>
        </w:tc>
        <w:tc>
          <w:tcPr>
            <w:tcW w:w="1606" w:type="dxa"/>
            <w:gridSpan w:val="2"/>
            <w:vAlign w:val="center"/>
          </w:tcPr>
          <w:p w14:paraId="228E16A2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Copo térmico 473 ml com tampa</w:t>
            </w:r>
          </w:p>
        </w:tc>
        <w:tc>
          <w:tcPr>
            <w:tcW w:w="2737" w:type="dxa"/>
            <w:gridSpan w:val="2"/>
            <w:vAlign w:val="center"/>
          </w:tcPr>
          <w:p w14:paraId="4006FE52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Município de Cafelândia/PR - Dispensa Eletrônica nº 025/2025</w:t>
            </w:r>
          </w:p>
        </w:tc>
        <w:tc>
          <w:tcPr>
            <w:tcW w:w="1606" w:type="dxa"/>
            <w:gridSpan w:val="2"/>
            <w:vAlign w:val="center"/>
          </w:tcPr>
          <w:p w14:paraId="675775D7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R$ 27,69</w:t>
            </w:r>
          </w:p>
        </w:tc>
        <w:tc>
          <w:tcPr>
            <w:tcW w:w="1606" w:type="dxa"/>
            <w:gridSpan w:val="2"/>
            <w:vAlign w:val="center"/>
          </w:tcPr>
          <w:p w14:paraId="2150A215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06/10/2025</w:t>
            </w:r>
          </w:p>
        </w:tc>
        <w:tc>
          <w:tcPr>
            <w:tcW w:w="1655" w:type="dxa"/>
            <w:gridSpan w:val="2"/>
            <w:vAlign w:val="center"/>
          </w:tcPr>
          <w:p w14:paraId="2D66C577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PNCP</w:t>
            </w:r>
          </w:p>
        </w:tc>
      </w:tr>
      <w:tr w:rsidR="004436DA" w:rsidRPr="002A245A" w14:paraId="387B5F40" w14:textId="77777777" w:rsidTr="009F40AA">
        <w:trPr>
          <w:jc w:val="center"/>
        </w:trPr>
        <w:tc>
          <w:tcPr>
            <w:tcW w:w="851" w:type="dxa"/>
            <w:vAlign w:val="center"/>
          </w:tcPr>
          <w:p w14:paraId="7F3A7348" w14:textId="77777777" w:rsidR="00FB7954" w:rsidRPr="002A245A" w:rsidRDefault="00E74488" w:rsidP="001B2B8D">
            <w:pPr>
              <w:spacing w:after="0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3</w:t>
            </w:r>
          </w:p>
        </w:tc>
        <w:tc>
          <w:tcPr>
            <w:tcW w:w="1606" w:type="dxa"/>
            <w:gridSpan w:val="2"/>
            <w:vAlign w:val="center"/>
          </w:tcPr>
          <w:p w14:paraId="006594CF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Copo térmico 300 ml com tampa</w:t>
            </w:r>
          </w:p>
        </w:tc>
        <w:tc>
          <w:tcPr>
            <w:tcW w:w="2737" w:type="dxa"/>
            <w:gridSpan w:val="2"/>
            <w:vAlign w:val="center"/>
          </w:tcPr>
          <w:p w14:paraId="540A8238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Município de Guaporé/RS - PE nº 82/2026, Processo nº 637/2026</w:t>
            </w:r>
          </w:p>
        </w:tc>
        <w:tc>
          <w:tcPr>
            <w:tcW w:w="1606" w:type="dxa"/>
            <w:gridSpan w:val="2"/>
            <w:vAlign w:val="center"/>
          </w:tcPr>
          <w:p w14:paraId="323280F4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R$ 35,00</w:t>
            </w:r>
          </w:p>
        </w:tc>
        <w:tc>
          <w:tcPr>
            <w:tcW w:w="1606" w:type="dxa"/>
            <w:gridSpan w:val="2"/>
            <w:vAlign w:val="center"/>
          </w:tcPr>
          <w:p w14:paraId="5689D400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24/07/2026</w:t>
            </w:r>
          </w:p>
        </w:tc>
        <w:tc>
          <w:tcPr>
            <w:tcW w:w="1655" w:type="dxa"/>
            <w:gridSpan w:val="2"/>
            <w:vAlign w:val="center"/>
          </w:tcPr>
          <w:p w14:paraId="0096E928" w14:textId="77777777" w:rsidR="00FB7954" w:rsidRPr="002A245A" w:rsidRDefault="00E74488" w:rsidP="004436DA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Portal TCE-RS</w:t>
            </w:r>
          </w:p>
        </w:tc>
      </w:tr>
    </w:tbl>
    <w:p w14:paraId="4F3461E1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7. DESCRIÇÃO DA SOLUÇÃO COMO UM TODO</w:t>
      </w:r>
    </w:p>
    <w:p w14:paraId="279BE1D6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A solução consiste na contratação de fornecedor(es) para fabricação ou fornecimento, personalização, embalagem, transporte e entrega dos três itens descritos, com aprovação prévia da arte, inspeção no recebimento e reposição de eventuais unidades não conformes. A Administração fornecerá os arquivos oficiais do Brasão e as orientações de identidade visual, analisará a prova digital e designará responsáveis pelo acompanhamento e recebimento.</w:t>
      </w:r>
    </w:p>
    <w:p w14:paraId="5443EDEF" w14:textId="77777777" w:rsidR="009F40AA" w:rsidRPr="002A245A" w:rsidRDefault="009F40AA" w:rsidP="009F40AA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8. ESTIMATIVA DO VALOR DA CONTRATAÇÃO</w:t>
      </w:r>
    </w:p>
    <w:tbl>
      <w:tblPr>
        <w:tblW w:w="9638" w:type="dxa"/>
        <w:jc w:val="center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4145"/>
        <w:gridCol w:w="900"/>
        <w:gridCol w:w="1850"/>
        <w:gridCol w:w="1900"/>
      </w:tblGrid>
      <w:tr w:rsidR="009F40AA" w:rsidRPr="002A245A" w14:paraId="14E0886D" w14:textId="77777777" w:rsidTr="009F40AA">
        <w:trPr>
          <w:cantSplit/>
          <w:tblHeader/>
          <w:jc w:val="center"/>
        </w:trPr>
        <w:tc>
          <w:tcPr>
            <w:tcW w:w="843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D0BC6BC" w14:textId="429DAD48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ITEM</w:t>
            </w:r>
          </w:p>
        </w:tc>
        <w:tc>
          <w:tcPr>
            <w:tcW w:w="414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D3FD20" w14:textId="3EDA304D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DESCRIÇÃO RESUMIDA</w:t>
            </w:r>
          </w:p>
        </w:tc>
        <w:tc>
          <w:tcPr>
            <w:tcW w:w="90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AA2A4DD" w14:textId="4E829ADE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QTD.</w:t>
            </w:r>
          </w:p>
        </w:tc>
        <w:tc>
          <w:tcPr>
            <w:tcW w:w="185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C9BB63C" w14:textId="48580B2E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VALOR UNITÁRIO MÉDIO</w:t>
            </w:r>
          </w:p>
        </w:tc>
        <w:tc>
          <w:tcPr>
            <w:tcW w:w="190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CAAF0B2" w14:textId="60040FF0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VALOR TOTAL ESTIMADO</w:t>
            </w:r>
          </w:p>
        </w:tc>
      </w:tr>
      <w:tr w:rsidR="009F40AA" w:rsidRPr="002A245A" w14:paraId="38390BDA" w14:textId="77777777" w:rsidTr="009F40AA">
        <w:trPr>
          <w:cantSplit/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DE7413" w14:textId="77777777" w:rsidR="009F40AA" w:rsidRPr="002A245A" w:rsidRDefault="009F40A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</w:t>
            </w:r>
          </w:p>
        </w:tc>
        <w:tc>
          <w:tcPr>
            <w:tcW w:w="414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517B266" w14:textId="77777777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Garrafa térmica personalizada, capacidade de 1 litro</w:t>
            </w:r>
          </w:p>
        </w:tc>
        <w:tc>
          <w:tcPr>
            <w:tcW w:w="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23E76B" w14:textId="04E64612" w:rsidR="009F40AA" w:rsidRPr="002A245A" w:rsidRDefault="007A6974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5</w:t>
            </w:r>
            <w:r w:rsidR="009F40AA"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8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171D115" w14:textId="77777777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R$ 75,06</w:t>
            </w:r>
          </w:p>
        </w:tc>
        <w:tc>
          <w:tcPr>
            <w:tcW w:w="1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6EEAF9" w14:textId="27632D0B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R$ 3</w:t>
            </w:r>
            <w:r w:rsidR="00765580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7.530</w:t>
            </w: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,00</w:t>
            </w:r>
          </w:p>
        </w:tc>
      </w:tr>
      <w:tr w:rsidR="009F40AA" w:rsidRPr="002A245A" w14:paraId="02C918CB" w14:textId="77777777" w:rsidTr="009F40AA">
        <w:trPr>
          <w:cantSplit/>
          <w:jc w:val="center"/>
        </w:trPr>
        <w:tc>
          <w:tcPr>
            <w:tcW w:w="843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888947" w14:textId="77777777" w:rsidR="009F40AA" w:rsidRPr="002A245A" w:rsidRDefault="009F40A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2</w:t>
            </w:r>
          </w:p>
        </w:tc>
        <w:tc>
          <w:tcPr>
            <w:tcW w:w="414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40755E4" w14:textId="77777777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Copo térmico personalizado, capacidade de 473 ml, com tampa</w:t>
            </w:r>
          </w:p>
        </w:tc>
        <w:tc>
          <w:tcPr>
            <w:tcW w:w="9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876D14A" w14:textId="4C0DFD17" w:rsidR="009F40AA" w:rsidRPr="002A245A" w:rsidRDefault="007A6974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4</w:t>
            </w:r>
            <w:r w:rsidR="009F40AA"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8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47C5F9" w14:textId="77777777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R$ 35,37</w:t>
            </w:r>
          </w:p>
        </w:tc>
        <w:tc>
          <w:tcPr>
            <w:tcW w:w="19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829CE0" w14:textId="66111A2A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R$ 1</w:t>
            </w:r>
            <w:r w:rsidR="00765580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4.148</w:t>
            </w: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,00</w:t>
            </w:r>
          </w:p>
        </w:tc>
      </w:tr>
      <w:tr w:rsidR="009F40AA" w:rsidRPr="002A245A" w14:paraId="36B38813" w14:textId="77777777" w:rsidTr="009F40AA">
        <w:trPr>
          <w:cantSplit/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7C8C7EF" w14:textId="77777777" w:rsidR="009F40AA" w:rsidRPr="002A245A" w:rsidRDefault="009F40A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3</w:t>
            </w:r>
          </w:p>
        </w:tc>
        <w:tc>
          <w:tcPr>
            <w:tcW w:w="414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CAB11C3" w14:textId="77777777" w:rsidR="009F40AA" w:rsidRPr="002A245A" w:rsidRDefault="009F40A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Copo térmico personalizado, capacidade de 300 ml, com tampa</w:t>
            </w:r>
          </w:p>
        </w:tc>
        <w:tc>
          <w:tcPr>
            <w:tcW w:w="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D55302" w14:textId="2C70A9C8" w:rsidR="009F40AA" w:rsidRPr="002A245A" w:rsidRDefault="007A6974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6</w:t>
            </w:r>
            <w:r w:rsidR="009F40AA"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8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7DE6698" w14:textId="77777777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R$ 37,45</w:t>
            </w:r>
          </w:p>
        </w:tc>
        <w:tc>
          <w:tcPr>
            <w:tcW w:w="1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A129A39" w14:textId="089058A6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 xml:space="preserve">R$ </w:t>
            </w:r>
            <w:r w:rsidR="00765580"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  <w:t>22.470,00</w:t>
            </w:r>
          </w:p>
        </w:tc>
      </w:tr>
      <w:tr w:rsidR="009F40AA" w:rsidRPr="002A245A" w14:paraId="0CF86204" w14:textId="77777777" w:rsidTr="009F40AA">
        <w:trPr>
          <w:cantSplit/>
          <w:jc w:val="center"/>
        </w:trPr>
        <w:tc>
          <w:tcPr>
            <w:tcW w:w="843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078150D" w14:textId="77777777" w:rsidR="009F40AA" w:rsidRPr="002A245A" w:rsidRDefault="009F40A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</w:p>
        </w:tc>
        <w:tc>
          <w:tcPr>
            <w:tcW w:w="414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9CC4686" w14:textId="77777777" w:rsidR="009F40AA" w:rsidRPr="002A245A" w:rsidRDefault="009F40AA" w:rsidP="00D9574A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TOTAL ESTIMADO</w:t>
            </w:r>
          </w:p>
        </w:tc>
        <w:tc>
          <w:tcPr>
            <w:tcW w:w="9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CBA625C" w14:textId="58478873" w:rsidR="009F40AA" w:rsidRPr="002A245A" w:rsidRDefault="009F40AA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1.</w:t>
            </w:r>
            <w:r w:rsidR="0000094D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5</w:t>
            </w: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00</w:t>
            </w:r>
          </w:p>
        </w:tc>
        <w:tc>
          <w:tcPr>
            <w:tcW w:w="185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55C61E7" w14:textId="77777777" w:rsidR="009F40AA" w:rsidRPr="002A245A" w:rsidRDefault="009F40AA" w:rsidP="009F40AA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-</w:t>
            </w:r>
          </w:p>
        </w:tc>
        <w:tc>
          <w:tcPr>
            <w:tcW w:w="19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24A5C6" w14:textId="1BC6D636" w:rsidR="009F40AA" w:rsidRPr="002A245A" w:rsidRDefault="009F40AA" w:rsidP="009F40AA">
            <w:pPr>
              <w:spacing w:after="0"/>
              <w:jc w:val="right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 xml:space="preserve">R$ </w:t>
            </w:r>
            <w:r w:rsidR="0000094D">
              <w:rPr>
                <w:rFonts w:ascii="Times New Roman" w:hAnsi="Times New Roman" w:cs="Times New Roman"/>
                <w:b/>
                <w:noProof/>
                <w:color w:val="auto"/>
                <w:sz w:val="22"/>
                <w:lang w:val="pt-BR"/>
              </w:rPr>
              <w:t>74.148,00</w:t>
            </w:r>
          </w:p>
        </w:tc>
      </w:tr>
    </w:tbl>
    <w:p w14:paraId="143A1611" w14:textId="2C3530AE" w:rsidR="00522B58" w:rsidRPr="002A245A" w:rsidRDefault="009F40AA" w:rsidP="00731C0B">
      <w:pPr>
        <w:pStyle w:val="FontedeTabela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Fonte: média aritmética de quatro referências por item: três propostas comerciais e uma contratação pública localizada em portal. O total foi apurado pela média dos valores totais correspondentes.</w:t>
      </w:r>
    </w:p>
    <w:p w14:paraId="0F995DCD" w14:textId="77777777" w:rsidR="00617BDD" w:rsidRPr="002A245A" w:rsidRDefault="00617BDD" w:rsidP="00731C0B">
      <w:pPr>
        <w:pStyle w:val="FontedeTabela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</w:p>
    <w:p w14:paraId="551B6FA1" w14:textId="032A98F1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A pesquisa reuniu propostas comerciais emitidas em agosto de 2026 e preços públicos homologados entre outubro de 2025 e julho de 2026. Foi adotada média aritmética simples, condicionada à verificação de equivalência das especificações, quantidades, personalização e condições logísticas. Os coeficientes de variação passaram a aproximadamente 13,90% no item 1, 13,16% no item 2 e 14,82% no item 3.</w:t>
      </w:r>
    </w:p>
    <w:p w14:paraId="18965F3D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9. JUSTIFICATIVA DO PARCELAMENTO</w:t>
      </w:r>
    </w:p>
    <w:p w14:paraId="5BD06247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Recomenda-se o parcelamento do objeto com julgamento e adjudicação por item, dentro de um único procedimento, pois as unidades são independentes, podem ser fornecidas por empresas distintas e o parcelamento amplia a competição sem comprometer a funcionalidade da solução. Não se recomenda a realização de contratações diretas separadas por campanha ou por item com o propósito de enquadramento em limite de dispensa, devendo ser considerado o valor agregado dos objetos de mesma natureza no exercício, conforme a legislação aplicável.</w:t>
      </w:r>
    </w:p>
    <w:p w14:paraId="645723B2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10. CONTRATAÇÕES CORRELATAS OU INTERDEPENDENTES</w:t>
      </w:r>
    </w:p>
    <w:p w14:paraId="7E013EB3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Não foram identificadas contratações interdependentes indispensáveis ao fornecimento. As ações educativas, a programação, a disponibilização dos arquivos de identidade visual e a logística de distribuição ficarão sob responsabilidade da Secretaria Municipal de Saúde. Se houver contratação separada de eventos, materiais gráficos ou serviços de divulgação, deverá ser registrada a correlação nos autos para fins de planejamento e controle.</w:t>
      </w:r>
    </w:p>
    <w:p w14:paraId="10CF4D78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11. ALINHAMENTO COM O PLANEJAMENTO</w:t>
      </w:r>
    </w:p>
    <w:p w14:paraId="3361EB01" w14:textId="59BF270B" w:rsidR="00617BDD" w:rsidRPr="002A245A" w:rsidRDefault="00A84C7A" w:rsidP="00D83827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A aquisição está alinhada às ações municipais de promoção da saúde e prevenção de agravos. Sua formalização deverá indicar a correspondente previsão no planejamento anual de contratações e a compatibilidade com os instrumentos orçamentários e de saúde vigentes.</w:t>
      </w:r>
    </w:p>
    <w:p w14:paraId="23CFFD68" w14:textId="77777777" w:rsidR="006D7A7A" w:rsidRPr="002A245A" w:rsidRDefault="006D7A7A" w:rsidP="006D7A7A">
      <w:pPr>
        <w:pStyle w:val="CorpoJustificado"/>
        <w:rPr>
          <w:rFonts w:ascii="Times New Roman" w:hAnsi="Times New Roman" w:cs="Times New Roman"/>
          <w:sz w:val="22"/>
          <w:lang w:val="pt-BR"/>
        </w:rPr>
      </w:pPr>
      <w:r w:rsidRPr="002A245A">
        <w:rPr>
          <w:rFonts w:ascii="Times New Roman" w:hAnsi="Times New Roman" w:cs="Times New Roman"/>
          <w:sz w:val="22"/>
          <w:lang w:val="pt-BR"/>
        </w:rPr>
        <w:t>Para pagamento do item 01-Garrafa Térmica</w:t>
      </w:r>
    </w:p>
    <w:tbl>
      <w:tblPr>
        <w:tblW w:w="982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14"/>
        <w:gridCol w:w="8514"/>
      </w:tblGrid>
      <w:tr w:rsidR="006D7A7A" w:rsidRPr="002A245A" w14:paraId="69C4F36A" w14:textId="77777777" w:rsidTr="00E1732B">
        <w:trPr>
          <w:trHeight w:val="314"/>
        </w:trPr>
        <w:tc>
          <w:tcPr>
            <w:tcW w:w="1314" w:type="dxa"/>
          </w:tcPr>
          <w:p w14:paraId="7D393F84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Órgão</w:t>
            </w:r>
            <w:proofErr w:type="spellEnd"/>
          </w:p>
        </w:tc>
        <w:tc>
          <w:tcPr>
            <w:tcW w:w="8514" w:type="dxa"/>
          </w:tcPr>
          <w:p w14:paraId="1846A8C3" w14:textId="77777777" w:rsidR="006D7A7A" w:rsidRPr="002A245A" w:rsidRDefault="006D7A7A" w:rsidP="00D23C16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7-Secretaria Municipal de Saude </w:t>
            </w:r>
          </w:p>
        </w:tc>
      </w:tr>
      <w:tr w:rsidR="006D7A7A" w:rsidRPr="002A245A" w14:paraId="491486C0" w14:textId="77777777" w:rsidTr="00E1732B">
        <w:trPr>
          <w:trHeight w:val="327"/>
        </w:trPr>
        <w:tc>
          <w:tcPr>
            <w:tcW w:w="1314" w:type="dxa"/>
          </w:tcPr>
          <w:p w14:paraId="43BB1AA6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Unidade</w:t>
            </w:r>
            <w:proofErr w:type="spellEnd"/>
          </w:p>
        </w:tc>
        <w:tc>
          <w:tcPr>
            <w:tcW w:w="8514" w:type="dxa"/>
          </w:tcPr>
          <w:p w14:paraId="7BFA36C8" w14:textId="77777777" w:rsidR="006D7A7A" w:rsidRPr="002A245A" w:rsidRDefault="006D7A7A" w:rsidP="00D23C16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456" w:right="-42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 xml:space="preserve">Fundo Municipal de Saúde- Rec. Convênios </w:t>
            </w:r>
          </w:p>
        </w:tc>
      </w:tr>
      <w:tr w:rsidR="006D7A7A" w:rsidRPr="00EC2ADE" w14:paraId="3BACB24E" w14:textId="77777777" w:rsidTr="00E1732B">
        <w:trPr>
          <w:trHeight w:val="314"/>
        </w:trPr>
        <w:tc>
          <w:tcPr>
            <w:tcW w:w="1314" w:type="dxa"/>
          </w:tcPr>
          <w:p w14:paraId="33824366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Dotação</w:t>
            </w:r>
            <w:proofErr w:type="spellEnd"/>
          </w:p>
        </w:tc>
        <w:tc>
          <w:tcPr>
            <w:tcW w:w="8514" w:type="dxa"/>
          </w:tcPr>
          <w:p w14:paraId="27607D1E" w14:textId="77777777" w:rsidR="006D7A7A" w:rsidRPr="002A245A" w:rsidRDefault="006D7A7A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 xml:space="preserve">2073-Manutenção da Atenção Básica em Saúde </w:t>
            </w:r>
          </w:p>
        </w:tc>
      </w:tr>
      <w:tr w:rsidR="006D7A7A" w:rsidRPr="00EC2ADE" w14:paraId="5B472298" w14:textId="77777777" w:rsidTr="00E1732B">
        <w:trPr>
          <w:trHeight w:val="314"/>
        </w:trPr>
        <w:tc>
          <w:tcPr>
            <w:tcW w:w="1314" w:type="dxa"/>
          </w:tcPr>
          <w:p w14:paraId="6B411BF9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Elemento</w:t>
            </w:r>
            <w:proofErr w:type="spellEnd"/>
          </w:p>
        </w:tc>
        <w:tc>
          <w:tcPr>
            <w:tcW w:w="8514" w:type="dxa"/>
          </w:tcPr>
          <w:p w14:paraId="3BDAFDCB" w14:textId="77777777" w:rsidR="006D7A7A" w:rsidRPr="002A245A" w:rsidRDefault="006D7A7A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1579-      3339032- Material, bem ou serviço para distribuição gratuita</w:t>
            </w:r>
          </w:p>
        </w:tc>
      </w:tr>
      <w:tr w:rsidR="006D7A7A" w:rsidRPr="002A245A" w14:paraId="18E63417" w14:textId="77777777" w:rsidTr="00E1732B">
        <w:trPr>
          <w:trHeight w:val="314"/>
        </w:trPr>
        <w:tc>
          <w:tcPr>
            <w:tcW w:w="1314" w:type="dxa"/>
          </w:tcPr>
          <w:p w14:paraId="530716DB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Valor</w:t>
            </w:r>
          </w:p>
        </w:tc>
        <w:tc>
          <w:tcPr>
            <w:tcW w:w="8514" w:type="dxa"/>
          </w:tcPr>
          <w:p w14:paraId="5204B024" w14:textId="77777777" w:rsidR="006D7A7A" w:rsidRPr="002A245A" w:rsidRDefault="006D7A7A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R$ 30.000,00</w:t>
            </w:r>
          </w:p>
        </w:tc>
      </w:tr>
    </w:tbl>
    <w:tbl>
      <w:tblPr>
        <w:tblpPr w:leftFromText="141" w:rightFromText="141" w:vertAnchor="text" w:horzAnchor="margin" w:tblpXSpec="center" w:tblpY="309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8363"/>
      </w:tblGrid>
      <w:tr w:rsidR="0027713A" w:rsidRPr="002A245A" w14:paraId="64F94497" w14:textId="77777777" w:rsidTr="00617BDD">
        <w:tc>
          <w:tcPr>
            <w:tcW w:w="1413" w:type="dxa"/>
          </w:tcPr>
          <w:p w14:paraId="0BE92EBD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Órgão</w:t>
            </w:r>
            <w:proofErr w:type="spellEnd"/>
          </w:p>
        </w:tc>
        <w:tc>
          <w:tcPr>
            <w:tcW w:w="8363" w:type="dxa"/>
          </w:tcPr>
          <w:p w14:paraId="0BB2C9ED" w14:textId="77777777" w:rsidR="0027713A" w:rsidRPr="002A245A" w:rsidRDefault="0027713A" w:rsidP="0027713A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>7-</w:t>
            </w: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</w:t>
            </w:r>
            <w:proofErr w:type="spellStart"/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>Secretaria</w:t>
            </w:r>
            <w:proofErr w:type="spellEnd"/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Municipal de Saude</w:t>
            </w:r>
          </w:p>
        </w:tc>
      </w:tr>
      <w:tr w:rsidR="0027713A" w:rsidRPr="002A245A" w14:paraId="386CC82B" w14:textId="77777777" w:rsidTr="00617BDD">
        <w:tc>
          <w:tcPr>
            <w:tcW w:w="1413" w:type="dxa"/>
          </w:tcPr>
          <w:p w14:paraId="49C9373C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lastRenderedPageBreak/>
              <w:t>Unidade</w:t>
            </w:r>
            <w:proofErr w:type="spellEnd"/>
          </w:p>
        </w:tc>
        <w:tc>
          <w:tcPr>
            <w:tcW w:w="8363" w:type="dxa"/>
          </w:tcPr>
          <w:p w14:paraId="4758E598" w14:textId="77777777" w:rsidR="0027713A" w:rsidRPr="002A245A" w:rsidRDefault="0027713A" w:rsidP="0027713A">
            <w:pPr>
              <w:pStyle w:val="PargrafodaLista"/>
              <w:numPr>
                <w:ilvl w:val="0"/>
                <w:numId w:val="3"/>
              </w:numPr>
              <w:spacing w:line="276" w:lineRule="auto"/>
              <w:ind w:left="314" w:right="-427" w:hanging="283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>Fundo Municipal de Saúde - Rec. Convênios</w:t>
            </w:r>
          </w:p>
        </w:tc>
      </w:tr>
      <w:tr w:rsidR="0027713A" w:rsidRPr="00EC2ADE" w14:paraId="176CB321" w14:textId="77777777" w:rsidTr="00617BDD">
        <w:tc>
          <w:tcPr>
            <w:tcW w:w="1413" w:type="dxa"/>
          </w:tcPr>
          <w:p w14:paraId="4047EC31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Dotação</w:t>
            </w:r>
            <w:proofErr w:type="spellEnd"/>
          </w:p>
        </w:tc>
        <w:tc>
          <w:tcPr>
            <w:tcW w:w="8363" w:type="dxa"/>
          </w:tcPr>
          <w:p w14:paraId="223CF416" w14:textId="77777777" w:rsidR="0027713A" w:rsidRPr="002A245A" w:rsidRDefault="0027713A" w:rsidP="0027713A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 xml:space="preserve">2147-Manutenção da Atenção Básica em Saúde </w:t>
            </w:r>
          </w:p>
        </w:tc>
      </w:tr>
      <w:tr w:rsidR="0027713A" w:rsidRPr="00EC2ADE" w14:paraId="3837A753" w14:textId="77777777" w:rsidTr="00617BDD">
        <w:tc>
          <w:tcPr>
            <w:tcW w:w="1413" w:type="dxa"/>
          </w:tcPr>
          <w:p w14:paraId="4020C93D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Elemento</w:t>
            </w:r>
            <w:proofErr w:type="spellEnd"/>
          </w:p>
        </w:tc>
        <w:tc>
          <w:tcPr>
            <w:tcW w:w="8363" w:type="dxa"/>
          </w:tcPr>
          <w:p w14:paraId="44D4F13E" w14:textId="77777777" w:rsidR="0027713A" w:rsidRPr="002A245A" w:rsidRDefault="0027713A" w:rsidP="0027713A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2081-    3339032- Material, bem ou serviço para distribuição gratuita</w:t>
            </w:r>
          </w:p>
        </w:tc>
      </w:tr>
      <w:tr w:rsidR="0027713A" w:rsidRPr="002A245A" w14:paraId="43895F3F" w14:textId="77777777" w:rsidTr="00617BDD">
        <w:tc>
          <w:tcPr>
            <w:tcW w:w="1413" w:type="dxa"/>
          </w:tcPr>
          <w:p w14:paraId="4A1ADFC9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Valor</w:t>
            </w:r>
          </w:p>
        </w:tc>
        <w:tc>
          <w:tcPr>
            <w:tcW w:w="8363" w:type="dxa"/>
          </w:tcPr>
          <w:p w14:paraId="04080A8C" w14:textId="77777777" w:rsidR="0027713A" w:rsidRPr="002A245A" w:rsidRDefault="0027713A" w:rsidP="0027713A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R$ 5.000,00</w:t>
            </w:r>
          </w:p>
        </w:tc>
      </w:tr>
    </w:tbl>
    <w:p w14:paraId="5269161E" w14:textId="77777777" w:rsidR="006D7A7A" w:rsidRPr="002A245A" w:rsidRDefault="006D7A7A" w:rsidP="006D7A7A">
      <w:pPr>
        <w:pStyle w:val="CorpoJustificado"/>
        <w:rPr>
          <w:rFonts w:ascii="Times New Roman" w:hAnsi="Times New Roman" w:cs="Times New Roman"/>
          <w:sz w:val="22"/>
          <w:lang w:val="pt-BR"/>
        </w:rPr>
      </w:pPr>
    </w:p>
    <w:p w14:paraId="726AD89A" w14:textId="77777777" w:rsidR="006D7A7A" w:rsidRPr="002A245A" w:rsidRDefault="006D7A7A" w:rsidP="006D7A7A">
      <w:pPr>
        <w:pStyle w:val="CorpoJustificado"/>
        <w:rPr>
          <w:rFonts w:ascii="Times New Roman" w:hAnsi="Times New Roman" w:cs="Times New Roman"/>
          <w:sz w:val="22"/>
          <w:lang w:val="pt-BR"/>
        </w:rPr>
      </w:pPr>
    </w:p>
    <w:tbl>
      <w:tblPr>
        <w:tblpPr w:leftFromText="141" w:rightFromText="141" w:vertAnchor="text" w:horzAnchor="margin" w:tblpXSpec="center" w:tblpY="61"/>
        <w:tblW w:w="89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7863"/>
      </w:tblGrid>
      <w:tr w:rsidR="0027713A" w:rsidRPr="002A245A" w14:paraId="70C18831" w14:textId="77777777" w:rsidTr="0027713A">
        <w:trPr>
          <w:trHeight w:val="309"/>
        </w:trPr>
        <w:tc>
          <w:tcPr>
            <w:tcW w:w="1134" w:type="dxa"/>
          </w:tcPr>
          <w:p w14:paraId="58699D19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Órgão</w:t>
            </w:r>
            <w:proofErr w:type="spellEnd"/>
          </w:p>
        </w:tc>
        <w:tc>
          <w:tcPr>
            <w:tcW w:w="7863" w:type="dxa"/>
          </w:tcPr>
          <w:p w14:paraId="66BCB6E6" w14:textId="77777777" w:rsidR="0027713A" w:rsidRPr="002A245A" w:rsidRDefault="0027713A" w:rsidP="0027713A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>7-</w:t>
            </w: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</w:t>
            </w:r>
            <w:proofErr w:type="spellStart"/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>Secretaria</w:t>
            </w:r>
            <w:proofErr w:type="spellEnd"/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Municipal de Saude</w:t>
            </w:r>
          </w:p>
        </w:tc>
      </w:tr>
      <w:tr w:rsidR="0027713A" w:rsidRPr="002A245A" w14:paraId="78E8E38E" w14:textId="77777777" w:rsidTr="0027713A">
        <w:trPr>
          <w:trHeight w:val="321"/>
        </w:trPr>
        <w:tc>
          <w:tcPr>
            <w:tcW w:w="1134" w:type="dxa"/>
          </w:tcPr>
          <w:p w14:paraId="4B92BC8E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Unidade</w:t>
            </w:r>
            <w:proofErr w:type="spellEnd"/>
          </w:p>
        </w:tc>
        <w:tc>
          <w:tcPr>
            <w:tcW w:w="7863" w:type="dxa"/>
          </w:tcPr>
          <w:p w14:paraId="57587E0F" w14:textId="77777777" w:rsidR="0027713A" w:rsidRPr="002A245A" w:rsidRDefault="0027713A" w:rsidP="0027713A">
            <w:pPr>
              <w:pStyle w:val="PargrafodaLista"/>
              <w:numPr>
                <w:ilvl w:val="0"/>
                <w:numId w:val="4"/>
              </w:numPr>
              <w:spacing w:line="276" w:lineRule="auto"/>
              <w:ind w:left="314" w:right="-427" w:hanging="283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>Fundo Municipal de Saúde - Rec. Convênios</w:t>
            </w:r>
          </w:p>
        </w:tc>
      </w:tr>
      <w:tr w:rsidR="0027713A" w:rsidRPr="00EC2ADE" w14:paraId="5F2A2379" w14:textId="77777777" w:rsidTr="0027713A">
        <w:trPr>
          <w:trHeight w:val="309"/>
        </w:trPr>
        <w:tc>
          <w:tcPr>
            <w:tcW w:w="1134" w:type="dxa"/>
          </w:tcPr>
          <w:p w14:paraId="196EC430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Dotação</w:t>
            </w:r>
            <w:proofErr w:type="spellEnd"/>
          </w:p>
        </w:tc>
        <w:tc>
          <w:tcPr>
            <w:tcW w:w="7863" w:type="dxa"/>
          </w:tcPr>
          <w:p w14:paraId="496913D1" w14:textId="77777777" w:rsidR="0027713A" w:rsidRPr="002A245A" w:rsidRDefault="0027713A" w:rsidP="0027713A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2155-Incremento Temp. Custeio APS Emenda Parlamentar n°40730002- FNS</w:t>
            </w:r>
          </w:p>
        </w:tc>
      </w:tr>
      <w:tr w:rsidR="0027713A" w:rsidRPr="00EC2ADE" w14:paraId="17AE96A6" w14:textId="77777777" w:rsidTr="0027713A">
        <w:trPr>
          <w:trHeight w:val="309"/>
        </w:trPr>
        <w:tc>
          <w:tcPr>
            <w:tcW w:w="1134" w:type="dxa"/>
          </w:tcPr>
          <w:p w14:paraId="6E9FBE08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Elemento</w:t>
            </w:r>
            <w:proofErr w:type="spellEnd"/>
          </w:p>
        </w:tc>
        <w:tc>
          <w:tcPr>
            <w:tcW w:w="7863" w:type="dxa"/>
          </w:tcPr>
          <w:p w14:paraId="014A3A63" w14:textId="77777777" w:rsidR="0027713A" w:rsidRPr="002A245A" w:rsidRDefault="0027713A" w:rsidP="0027713A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2095-    3339032- Material, bem ou serviço para distribuição gratuita</w:t>
            </w:r>
          </w:p>
        </w:tc>
      </w:tr>
      <w:tr w:rsidR="0027713A" w:rsidRPr="002A245A" w14:paraId="4ECEBBFA" w14:textId="77777777" w:rsidTr="0027713A">
        <w:trPr>
          <w:trHeight w:val="309"/>
        </w:trPr>
        <w:tc>
          <w:tcPr>
            <w:tcW w:w="1134" w:type="dxa"/>
          </w:tcPr>
          <w:p w14:paraId="1FD61801" w14:textId="77777777" w:rsidR="0027713A" w:rsidRPr="002A245A" w:rsidRDefault="0027713A" w:rsidP="0027713A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Valor</w:t>
            </w:r>
          </w:p>
        </w:tc>
        <w:tc>
          <w:tcPr>
            <w:tcW w:w="7863" w:type="dxa"/>
          </w:tcPr>
          <w:p w14:paraId="73639818" w14:textId="77777777" w:rsidR="0027713A" w:rsidRPr="002A245A" w:rsidRDefault="0027713A" w:rsidP="0027713A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R$ 5.560,00</w:t>
            </w:r>
          </w:p>
        </w:tc>
      </w:tr>
    </w:tbl>
    <w:p w14:paraId="080489C1" w14:textId="77777777" w:rsidR="006D7A7A" w:rsidRPr="002A245A" w:rsidRDefault="006D7A7A" w:rsidP="006D7A7A">
      <w:pPr>
        <w:pStyle w:val="CorpoJustificado"/>
        <w:rPr>
          <w:rFonts w:ascii="Times New Roman" w:hAnsi="Times New Roman" w:cs="Times New Roman"/>
          <w:sz w:val="22"/>
          <w:lang w:val="pt-BR"/>
        </w:rPr>
      </w:pPr>
    </w:p>
    <w:p w14:paraId="1EC56ADB" w14:textId="77777777" w:rsidR="006D7A7A" w:rsidRPr="002A245A" w:rsidRDefault="006D7A7A" w:rsidP="006D7A7A">
      <w:pPr>
        <w:pStyle w:val="CorpoJustificado"/>
        <w:rPr>
          <w:rFonts w:ascii="Times New Roman" w:hAnsi="Times New Roman" w:cs="Times New Roman"/>
          <w:sz w:val="22"/>
          <w:lang w:val="pt-BR"/>
        </w:rPr>
      </w:pPr>
      <w:r w:rsidRPr="002A245A">
        <w:rPr>
          <w:rFonts w:ascii="Times New Roman" w:hAnsi="Times New Roman" w:cs="Times New Roman"/>
          <w:sz w:val="22"/>
          <w:lang w:val="pt-BR"/>
        </w:rPr>
        <w:t>Para pagamento dos itens 02 e 03:</w:t>
      </w:r>
    </w:p>
    <w:tbl>
      <w:tblPr>
        <w:tblW w:w="893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5"/>
        <w:gridCol w:w="7796"/>
      </w:tblGrid>
      <w:tr w:rsidR="006D7A7A" w:rsidRPr="002A245A" w14:paraId="4B2EFDB3" w14:textId="77777777" w:rsidTr="0027713A">
        <w:trPr>
          <w:trHeight w:val="291"/>
        </w:trPr>
        <w:tc>
          <w:tcPr>
            <w:tcW w:w="1135" w:type="dxa"/>
          </w:tcPr>
          <w:p w14:paraId="16A11905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Órgão</w:t>
            </w:r>
            <w:proofErr w:type="spellEnd"/>
          </w:p>
        </w:tc>
        <w:tc>
          <w:tcPr>
            <w:tcW w:w="7796" w:type="dxa"/>
          </w:tcPr>
          <w:p w14:paraId="3D4996E7" w14:textId="77777777" w:rsidR="006D7A7A" w:rsidRPr="002A245A" w:rsidRDefault="006D7A7A" w:rsidP="00D23C16">
            <w:pPr>
              <w:spacing w:line="276" w:lineRule="auto"/>
              <w:ind w:right="-42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>7-</w:t>
            </w: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</w:t>
            </w:r>
            <w:proofErr w:type="spellStart"/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>Secretaria</w:t>
            </w:r>
            <w:proofErr w:type="spellEnd"/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Municipal de Saude</w:t>
            </w:r>
          </w:p>
        </w:tc>
      </w:tr>
      <w:tr w:rsidR="006D7A7A" w:rsidRPr="002A245A" w14:paraId="0296CDE3" w14:textId="77777777" w:rsidTr="0027713A">
        <w:trPr>
          <w:trHeight w:val="303"/>
        </w:trPr>
        <w:tc>
          <w:tcPr>
            <w:tcW w:w="1135" w:type="dxa"/>
          </w:tcPr>
          <w:p w14:paraId="64C79770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Unidade</w:t>
            </w:r>
            <w:proofErr w:type="spellEnd"/>
          </w:p>
        </w:tc>
        <w:tc>
          <w:tcPr>
            <w:tcW w:w="7796" w:type="dxa"/>
          </w:tcPr>
          <w:p w14:paraId="5809949A" w14:textId="77777777" w:rsidR="006D7A7A" w:rsidRPr="002A245A" w:rsidRDefault="006D7A7A" w:rsidP="00D23C16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314" w:right="-427" w:hanging="26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Times New Roman" w:hAnsi="Times New Roman" w:cs="Times New Roman"/>
                <w:color w:val="auto"/>
                <w:sz w:val="22"/>
                <w:lang w:val="pt-BR"/>
              </w:rPr>
              <w:t>Fundo Municipal de Saúde - Rec. Convênios</w:t>
            </w:r>
          </w:p>
        </w:tc>
      </w:tr>
      <w:tr w:rsidR="006D7A7A" w:rsidRPr="00EC2ADE" w14:paraId="67784FA4" w14:textId="77777777" w:rsidTr="0027713A">
        <w:trPr>
          <w:trHeight w:val="291"/>
        </w:trPr>
        <w:tc>
          <w:tcPr>
            <w:tcW w:w="1135" w:type="dxa"/>
          </w:tcPr>
          <w:p w14:paraId="6E652D31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Dotação</w:t>
            </w:r>
            <w:proofErr w:type="spellEnd"/>
          </w:p>
        </w:tc>
        <w:tc>
          <w:tcPr>
            <w:tcW w:w="7796" w:type="dxa"/>
          </w:tcPr>
          <w:p w14:paraId="3A83A5B1" w14:textId="77777777" w:rsidR="006D7A7A" w:rsidRPr="002A245A" w:rsidRDefault="006D7A7A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2078- Incentivo Ação Primária em Saúde- APS- Estado</w:t>
            </w:r>
          </w:p>
        </w:tc>
      </w:tr>
      <w:tr w:rsidR="006D7A7A" w:rsidRPr="00EC2ADE" w14:paraId="29A0AD40" w14:textId="77777777" w:rsidTr="0027713A">
        <w:trPr>
          <w:trHeight w:val="291"/>
        </w:trPr>
        <w:tc>
          <w:tcPr>
            <w:tcW w:w="1135" w:type="dxa"/>
          </w:tcPr>
          <w:p w14:paraId="0D942657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proofErr w:type="spellStart"/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Elemento</w:t>
            </w:r>
            <w:proofErr w:type="spellEnd"/>
          </w:p>
        </w:tc>
        <w:tc>
          <w:tcPr>
            <w:tcW w:w="7796" w:type="dxa"/>
          </w:tcPr>
          <w:p w14:paraId="078F9054" w14:textId="77777777" w:rsidR="006D7A7A" w:rsidRPr="002A245A" w:rsidRDefault="006D7A7A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>1608-    3339032- Material, bem ou serviço para distribuição gratuita</w:t>
            </w:r>
          </w:p>
        </w:tc>
      </w:tr>
      <w:tr w:rsidR="006D7A7A" w:rsidRPr="002A245A" w14:paraId="429531AC" w14:textId="77777777" w:rsidTr="0027713A">
        <w:trPr>
          <w:trHeight w:val="291"/>
        </w:trPr>
        <w:tc>
          <w:tcPr>
            <w:tcW w:w="1135" w:type="dxa"/>
          </w:tcPr>
          <w:p w14:paraId="142335B6" w14:textId="77777777" w:rsidR="006D7A7A" w:rsidRPr="002A245A" w:rsidRDefault="006D7A7A" w:rsidP="00D23C16">
            <w:pPr>
              <w:spacing w:line="276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2A245A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>Valor</w:t>
            </w:r>
          </w:p>
        </w:tc>
        <w:tc>
          <w:tcPr>
            <w:tcW w:w="7796" w:type="dxa"/>
          </w:tcPr>
          <w:p w14:paraId="25D04935" w14:textId="77777777" w:rsidR="006D7A7A" w:rsidRPr="002A245A" w:rsidRDefault="006D7A7A" w:rsidP="00D23C16">
            <w:pPr>
              <w:ind w:right="-427" w:hanging="2"/>
              <w:jc w:val="both"/>
              <w:rPr>
                <w:rFonts w:ascii="Times New Roman" w:hAnsi="Times New Roman" w:cs="Times New Roman"/>
                <w:color w:val="auto"/>
                <w:sz w:val="22"/>
                <w:lang w:val="pt-BR"/>
              </w:rPr>
            </w:pPr>
            <w:r w:rsidRPr="002A245A">
              <w:rPr>
                <w:rFonts w:ascii="Times New Roman" w:hAnsi="Times New Roman" w:cs="Times New Roman"/>
                <w:color w:val="auto"/>
                <w:sz w:val="22"/>
                <w:lang w:val="pt-BR"/>
              </w:rPr>
              <w:t xml:space="preserve">R$ 40.000,00 </w:t>
            </w:r>
          </w:p>
        </w:tc>
      </w:tr>
    </w:tbl>
    <w:p w14:paraId="12DF83CD" w14:textId="77777777" w:rsidR="006D7A7A" w:rsidRPr="002A245A" w:rsidRDefault="006D7A7A" w:rsidP="006D7A7A">
      <w:pPr>
        <w:pStyle w:val="CorpoJustificado"/>
        <w:spacing w:after="100"/>
        <w:ind w:firstLine="0"/>
        <w:rPr>
          <w:rFonts w:ascii="Times New Roman" w:hAnsi="Times New Roman" w:cs="Times New Roman"/>
          <w:noProof/>
          <w:color w:val="auto"/>
          <w:sz w:val="22"/>
          <w:lang w:val="pt-BR"/>
        </w:rPr>
      </w:pPr>
    </w:p>
    <w:p w14:paraId="570A5ED5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12. RESULTADOS PRETENDIDOS</w:t>
      </w:r>
    </w:p>
    <w:p w14:paraId="43E4FCFA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atender integralmente ao quantitativo planejado dentro do calendário das campanhas;</w:t>
      </w:r>
    </w:p>
    <w:p w14:paraId="42C9D65E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assegurar materiais com identidade visual correta, qualidade e utilidade ao público;</w:t>
      </w:r>
    </w:p>
    <w:p w14:paraId="54319BEE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ampliar a recordação das mensagens de prevenção e autocuidado;</w:t>
      </w:r>
    </w:p>
    <w:p w14:paraId="0E37D3C1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obter economicidade por meio de disputa competitiva e adjudicação por item;</w:t>
      </w:r>
    </w:p>
    <w:p w14:paraId="0EC341DF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garantir rastreabilidade, impessoalidade e controle da distribuição.</w:t>
      </w:r>
    </w:p>
    <w:p w14:paraId="73C2C8AC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13. PROVIDÊNCIAS PRÉVIAS À CONTRATAÇÃO</w:t>
      </w:r>
    </w:p>
    <w:p w14:paraId="12996553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confirmar as datas de entrega e o endereço de recebimento;</w:t>
      </w:r>
    </w:p>
    <w:p w14:paraId="21D0D7ED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designar gestor e fiscal da contratação, com respectivos substitutos;</w:t>
      </w:r>
    </w:p>
    <w:p w14:paraId="63F87078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providenciar arquivos oficiais do Brasão e validar as frases das campanhas;</w:t>
      </w:r>
    </w:p>
    <w:p w14:paraId="4CFF8F79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definir procedimento documentado para aprovação da arte;</w:t>
      </w:r>
    </w:p>
    <w:p w14:paraId="032FF3AC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confirmar dotação e disponibilidade financeira;</w:t>
      </w:r>
    </w:p>
    <w:p w14:paraId="61A3B160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lastRenderedPageBreak/>
        <w:t>instruir o procedimento com a memória de cálculo e os três orçamentos comerciais e as referências públicas dos portais comerciais e as referências públicas dos portais;</w:t>
      </w:r>
    </w:p>
    <w:p w14:paraId="5FD889F1" w14:textId="77777777" w:rsidR="009E344B" w:rsidRPr="002A245A" w:rsidRDefault="00A84C7A" w:rsidP="001B2B8D">
      <w:pPr>
        <w:numPr>
          <w:ilvl w:val="0"/>
          <w:numId w:val="1"/>
        </w:numPr>
        <w:spacing w:after="100"/>
        <w:jc w:val="both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submeter o enquadramento e a minuta à análise dos setores competentes.</w:t>
      </w:r>
    </w:p>
    <w:p w14:paraId="1130B9C5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14. IMPACTOS AMBIENTAIS E MEDIDAS MITIGADORAS</w:t>
      </w:r>
    </w:p>
    <w:p w14:paraId="15537E88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Por serem produtos reutilizáveis, os recipientes podem contribuir para reduzir o uso de copos e garrafas descartáveis durante sua vida útil. Como medidas mitigadoras, recomenda-se exigir embalagem proporcional ao produto, priorização de materiais recicláveis ou reciclados quando tecnicamente viável, ausência de embalagens individuais excessivas e destinação adequada de resíduos e itens rejeitados. As exigências ambientais não deverão restringir indevidamente a competição.</w:t>
      </w:r>
    </w:p>
    <w:p w14:paraId="3F29D137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15. MATRIZ SIMPLIFICADA DE RISCOS</w:t>
      </w:r>
    </w:p>
    <w:tbl>
      <w:tblPr>
        <w:tblW w:w="9638" w:type="dxa"/>
        <w:jc w:val="center"/>
        <w:tblBorders>
          <w:top w:val="single" w:sz="6" w:space="0" w:color="B7C9DA"/>
          <w:left w:val="single" w:sz="6" w:space="0" w:color="B7C9DA"/>
          <w:bottom w:val="single" w:sz="6" w:space="0" w:color="B7C9DA"/>
          <w:right w:val="single" w:sz="6" w:space="0" w:color="B7C9DA"/>
          <w:insideH w:val="single" w:sz="6" w:space="0" w:color="B7C9DA"/>
          <w:insideV w:val="single" w:sz="6" w:space="0" w:color="B7C9DA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145"/>
        <w:gridCol w:w="1276"/>
        <w:gridCol w:w="4117"/>
      </w:tblGrid>
      <w:tr w:rsidR="004436DA" w:rsidRPr="002A245A" w14:paraId="3FF0B92C" w14:textId="77777777" w:rsidTr="009F40AA">
        <w:trPr>
          <w:cantSplit/>
          <w:tblHeader/>
          <w:jc w:val="center"/>
        </w:trPr>
        <w:tc>
          <w:tcPr>
            <w:tcW w:w="2100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4C1275" w14:textId="446BF9DD" w:rsidR="009E344B" w:rsidRPr="002A245A" w:rsidRDefault="009F40AA" w:rsidP="001B2B8D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RISCO</w:t>
            </w:r>
          </w:p>
        </w:tc>
        <w:tc>
          <w:tcPr>
            <w:tcW w:w="2145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B6CE66C" w14:textId="06387EE5" w:rsidR="009E344B" w:rsidRPr="002A245A" w:rsidRDefault="009F40AA" w:rsidP="001B2B8D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PROBABILIDADE</w:t>
            </w:r>
          </w:p>
        </w:tc>
        <w:tc>
          <w:tcPr>
            <w:tcW w:w="1276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BD0A7DC" w14:textId="0C98F1CD" w:rsidR="009E344B" w:rsidRPr="002A245A" w:rsidRDefault="009F40AA" w:rsidP="001B2B8D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IMPACTO</w:t>
            </w:r>
          </w:p>
        </w:tc>
        <w:tc>
          <w:tcPr>
            <w:tcW w:w="4117" w:type="dxa"/>
            <w:shd w:val="clear" w:color="auto" w:fill="1F4E78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C468AE" w14:textId="085719E7" w:rsidR="009E344B" w:rsidRPr="002A245A" w:rsidRDefault="009F40AA" w:rsidP="001B2B8D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b/>
                <w:noProof/>
                <w:color w:val="auto"/>
                <w:sz w:val="22"/>
                <w:lang w:val="pt-BR"/>
              </w:rPr>
              <w:t>TRATAMENTO</w:t>
            </w:r>
          </w:p>
        </w:tc>
      </w:tr>
      <w:tr w:rsidR="004436DA" w:rsidRPr="00EC2ADE" w14:paraId="3DF77DE5" w14:textId="77777777" w:rsidTr="009F40AA">
        <w:trPr>
          <w:cantSplit/>
          <w:jc w:val="center"/>
        </w:trPr>
        <w:tc>
          <w:tcPr>
            <w:tcW w:w="2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0FC9E49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Atraso na contratação ou entrega</w:t>
            </w:r>
          </w:p>
        </w:tc>
        <w:tc>
          <w:tcPr>
            <w:tcW w:w="214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510D11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Média</w:t>
            </w:r>
          </w:p>
        </w:tc>
        <w:tc>
          <w:tcPr>
            <w:tcW w:w="127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6F2802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Alto</w:t>
            </w:r>
          </w:p>
        </w:tc>
        <w:tc>
          <w:tcPr>
            <w:tcW w:w="411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5E9E9A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Iniciar o procedimento imediatamente; fixar cronograma e acompanhar marcos de produção.</w:t>
            </w:r>
          </w:p>
        </w:tc>
      </w:tr>
      <w:tr w:rsidR="004436DA" w:rsidRPr="00EC2ADE" w14:paraId="4F99DB06" w14:textId="77777777" w:rsidTr="009F40AA">
        <w:trPr>
          <w:cantSplit/>
          <w:jc w:val="center"/>
        </w:trPr>
        <w:tc>
          <w:tcPr>
            <w:tcW w:w="21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AA58F15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Arte incorreta ou promoção pessoal</w:t>
            </w:r>
          </w:p>
        </w:tc>
        <w:tc>
          <w:tcPr>
            <w:tcW w:w="214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C6F111E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Baixa</w:t>
            </w:r>
          </w:p>
        </w:tc>
        <w:tc>
          <w:tcPr>
            <w:tcW w:w="127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BF0625E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Alto</w:t>
            </w:r>
          </w:p>
        </w:tc>
        <w:tc>
          <w:tcPr>
            <w:tcW w:w="411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FAB25F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Fornecer arquivos oficiais; aprovar prova digital; vedar nomes e imagens de agentes públicos.</w:t>
            </w:r>
          </w:p>
        </w:tc>
      </w:tr>
      <w:tr w:rsidR="004436DA" w:rsidRPr="00EC2ADE" w14:paraId="43F9E242" w14:textId="77777777" w:rsidTr="009F40AA">
        <w:trPr>
          <w:cantSplit/>
          <w:jc w:val="center"/>
        </w:trPr>
        <w:tc>
          <w:tcPr>
            <w:tcW w:w="2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C746067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Produto com baixa qualidade ou capacidade divergente</w:t>
            </w:r>
          </w:p>
        </w:tc>
        <w:tc>
          <w:tcPr>
            <w:tcW w:w="214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7A3267B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Média</w:t>
            </w:r>
          </w:p>
        </w:tc>
        <w:tc>
          <w:tcPr>
            <w:tcW w:w="127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083F6F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Médio</w:t>
            </w:r>
          </w:p>
        </w:tc>
        <w:tc>
          <w:tcPr>
            <w:tcW w:w="411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C765DD0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Exigir especificações objetivas; inspeção; amostra se necessária; reposição sem ônus.</w:t>
            </w:r>
          </w:p>
        </w:tc>
      </w:tr>
      <w:tr w:rsidR="004436DA" w:rsidRPr="00EC2ADE" w14:paraId="2210F092" w14:textId="77777777" w:rsidTr="009F40AA">
        <w:trPr>
          <w:cantSplit/>
          <w:jc w:val="center"/>
        </w:trPr>
        <w:tc>
          <w:tcPr>
            <w:tcW w:w="21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469D4D1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Fornecedor sem capacidade produtiva</w:t>
            </w:r>
          </w:p>
        </w:tc>
        <w:tc>
          <w:tcPr>
            <w:tcW w:w="214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B1643C5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Baixa</w:t>
            </w:r>
          </w:p>
        </w:tc>
        <w:tc>
          <w:tcPr>
            <w:tcW w:w="127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032C159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Alto</w:t>
            </w:r>
          </w:p>
        </w:tc>
        <w:tc>
          <w:tcPr>
            <w:tcW w:w="411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303293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Verificar habilitação e capacidade compatível; fixar sanções e prazos realistas.</w:t>
            </w:r>
          </w:p>
        </w:tc>
      </w:tr>
      <w:tr w:rsidR="004436DA" w:rsidRPr="00EC2ADE" w14:paraId="0D9A449B" w14:textId="77777777" w:rsidTr="009F40AA">
        <w:trPr>
          <w:cantSplit/>
          <w:jc w:val="center"/>
        </w:trPr>
        <w:tc>
          <w:tcPr>
            <w:tcW w:w="2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E9C93B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Quantidade desproporcional ao público</w:t>
            </w:r>
          </w:p>
        </w:tc>
        <w:tc>
          <w:tcPr>
            <w:tcW w:w="2145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9D9E57A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Baixa</w:t>
            </w:r>
          </w:p>
        </w:tc>
        <w:tc>
          <w:tcPr>
            <w:tcW w:w="1276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7455BB3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Médio</w:t>
            </w:r>
          </w:p>
        </w:tc>
        <w:tc>
          <w:tcPr>
            <w:tcW w:w="4117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DBCED2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Juntar memória de público e plano de distribuição; registrar entregas quando aplicável.</w:t>
            </w:r>
          </w:p>
        </w:tc>
      </w:tr>
      <w:tr w:rsidR="004436DA" w:rsidRPr="00EC2ADE" w14:paraId="2CF2534E" w14:textId="77777777" w:rsidTr="009F40AA">
        <w:trPr>
          <w:cantSplit/>
          <w:jc w:val="center"/>
        </w:trPr>
        <w:tc>
          <w:tcPr>
            <w:tcW w:w="2100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2469A97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Preço estimado inadequado</w:t>
            </w:r>
          </w:p>
        </w:tc>
        <w:tc>
          <w:tcPr>
            <w:tcW w:w="2145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9A57A1C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Baixa</w:t>
            </w:r>
          </w:p>
        </w:tc>
        <w:tc>
          <w:tcPr>
            <w:tcW w:w="1276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4A4355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Médio</w:t>
            </w:r>
          </w:p>
        </w:tc>
        <w:tc>
          <w:tcPr>
            <w:tcW w:w="4117" w:type="dxa"/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0618CD" w14:textId="77777777" w:rsidR="009E344B" w:rsidRPr="002A245A" w:rsidRDefault="00A84C7A" w:rsidP="009F40A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lang w:val="pt-BR"/>
              </w:rPr>
            </w:pPr>
            <w:r w:rsidRPr="002A245A">
              <w:rPr>
                <w:rFonts w:ascii="Times New Roman" w:eastAsia="Calibri" w:hAnsi="Times New Roman" w:cs="Times New Roman"/>
                <w:noProof/>
                <w:color w:val="auto"/>
                <w:sz w:val="22"/>
                <w:lang w:val="pt-BR"/>
              </w:rPr>
              <w:t>Manter as três cotações; revisar validade; complementar pesquisa se houver demora relevante.</w:t>
            </w:r>
          </w:p>
        </w:tc>
      </w:tr>
    </w:tbl>
    <w:p w14:paraId="6772A137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16. ANÁLISE DO ENQUADRAMENTO E ESTRATÉGIA DE SELEÇÃO</w:t>
      </w:r>
    </w:p>
    <w:p w14:paraId="72C229FA" w14:textId="77777777" w:rsidR="00CE0FD1" w:rsidRDefault="00A84C7A" w:rsidP="00CE0FD1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 xml:space="preserve">O valor estimado de R$ </w:t>
      </w:r>
      <w:r w:rsidR="00FC4F97">
        <w:rPr>
          <w:rFonts w:ascii="Times New Roman" w:hAnsi="Times New Roman" w:cs="Times New Roman"/>
          <w:noProof/>
          <w:color w:val="auto"/>
          <w:sz w:val="22"/>
          <w:lang w:val="pt-BR"/>
        </w:rPr>
        <w:t>74.148,00</w:t>
      </w: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 xml:space="preserve"> é superior ao limite de R$ 65.492,11 atualizado para 2026 pelo Decreto Federal nº 12.807/2025 para a hipótese do art. 75, II, da Lei nº 14.133/2021. </w:t>
      </w:r>
    </w:p>
    <w:p w14:paraId="0CACC780" w14:textId="74B22F01" w:rsidR="009E344B" w:rsidRPr="002A245A" w:rsidRDefault="00A84C7A" w:rsidP="00CE0FD1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 xml:space="preserve">O excedente é de R$ </w:t>
      </w:r>
      <w:r w:rsidR="00AC7688">
        <w:rPr>
          <w:rFonts w:ascii="Times New Roman" w:hAnsi="Times New Roman" w:cs="Times New Roman"/>
          <w:noProof/>
          <w:color w:val="auto"/>
          <w:sz w:val="22"/>
          <w:lang w:val="pt-BR"/>
        </w:rPr>
        <w:t>8.655,89</w:t>
      </w: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. Assim, não se recomenda dispensa por valor; por se tratar de bens comuns, indica-se pregão, preferencialmente eletrônico, com julgamento pelo menor preço por item.</w:t>
      </w:r>
      <w:r w:rsidR="00AC7688">
        <w:rPr>
          <w:rFonts w:ascii="Times New Roman" w:hAnsi="Times New Roman" w:cs="Times New Roman"/>
          <w:noProof/>
          <w:color w:val="auto"/>
          <w:sz w:val="22"/>
          <w:lang w:val="pt-BR"/>
        </w:rPr>
        <w:t xml:space="preserve"> </w:t>
      </w: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O enquadramento deverá considerar o valor agregado dos objetos de mesma natureza e a vedação ao fracionamento.</w:t>
      </w:r>
    </w:p>
    <w:p w14:paraId="5B6E1E4A" w14:textId="77777777" w:rsidR="009E344B" w:rsidRPr="002A245A" w:rsidRDefault="00A84C7A" w:rsidP="001B2B8D">
      <w:pPr>
        <w:pStyle w:val="Ttulo1"/>
        <w:spacing w:after="100"/>
        <w:jc w:val="both"/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szCs w:val="22"/>
          <w:lang w:val="pt-BR"/>
        </w:rPr>
        <w:t>17. DECLARAÇÃO DE VIABILIDADE</w:t>
      </w:r>
    </w:p>
    <w:p w14:paraId="2A8CDDD7" w14:textId="77777777" w:rsidR="009E344B" w:rsidRPr="002A245A" w:rsidRDefault="00A84C7A" w:rsidP="001B2B8D">
      <w:pPr>
        <w:pStyle w:val="CorpoJustificado"/>
        <w:spacing w:after="100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hAnsi="Times New Roman" w:cs="Times New Roman"/>
          <w:noProof/>
          <w:color w:val="auto"/>
          <w:sz w:val="22"/>
          <w:lang w:val="pt-BR"/>
        </w:rPr>
        <w:t>Com base na necessidade, nas alternativas avaliadas, na existência de mercado fornecedor e na estimativa de preços, a equipe de planejamento considera a contratação tecnicamente viável e adequada ao interesse público, condicionada à confirmação das quantidades, do cronograma, da dotação orçamentária e do enquadramento jurídico final.</w:t>
      </w:r>
    </w:p>
    <w:p w14:paraId="175F8ABE" w14:textId="2540D08F" w:rsidR="00AA651B" w:rsidRPr="002A245A" w:rsidRDefault="00A84C7A" w:rsidP="001B2B8D">
      <w:pPr>
        <w:keepNext/>
        <w:spacing w:before="200" w:after="100"/>
        <w:jc w:val="both"/>
        <w:rPr>
          <w:rFonts w:ascii="Times New Roman" w:eastAsia="Calibri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Palmitinho/RS, </w:t>
      </w:r>
      <w:r w:rsidR="009454DC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01 de setembro</w:t>
      </w:r>
      <w:r w:rsidR="00AA651B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 xml:space="preserve"> de 2026</w:t>
      </w:r>
      <w:r w:rsidR="008101CB" w:rsidRPr="002A245A">
        <w:rPr>
          <w:rFonts w:ascii="Times New Roman" w:eastAsia="Calibri" w:hAnsi="Times New Roman" w:cs="Times New Roman"/>
          <w:noProof/>
          <w:color w:val="auto"/>
          <w:sz w:val="22"/>
          <w:lang w:val="pt-BR"/>
        </w:rPr>
        <w:t>.</w:t>
      </w:r>
    </w:p>
    <w:p w14:paraId="022D4FE1" w14:textId="41C3E1F9" w:rsidR="008101CB" w:rsidRPr="002A245A" w:rsidRDefault="008101CB" w:rsidP="001B2B8D">
      <w:pPr>
        <w:keepNext/>
        <w:spacing w:before="200" w:after="100"/>
        <w:jc w:val="both"/>
        <w:rPr>
          <w:rFonts w:ascii="Times New Roman" w:eastAsia="Calibri" w:hAnsi="Times New Roman" w:cs="Times New Roman"/>
          <w:noProof/>
          <w:color w:val="auto"/>
          <w:sz w:val="22"/>
          <w:lang w:val="pt-BR"/>
        </w:rPr>
      </w:pPr>
    </w:p>
    <w:p w14:paraId="12C0E0C8" w14:textId="77777777" w:rsidR="00407253" w:rsidRPr="002A245A" w:rsidRDefault="00407253" w:rsidP="001B2B8D">
      <w:pPr>
        <w:keepNext/>
        <w:spacing w:before="200" w:after="100"/>
        <w:jc w:val="both"/>
        <w:rPr>
          <w:rFonts w:ascii="Times New Roman" w:eastAsia="Calibri" w:hAnsi="Times New Roman" w:cs="Times New Roman"/>
          <w:noProof/>
          <w:color w:val="auto"/>
          <w:sz w:val="22"/>
          <w:lang w:val="pt-BR"/>
        </w:rPr>
      </w:pPr>
    </w:p>
    <w:p w14:paraId="72AFA60F" w14:textId="1943DF82" w:rsidR="00AA651B" w:rsidRPr="002A245A" w:rsidRDefault="008101CB" w:rsidP="00407253">
      <w:pPr>
        <w:keepNext/>
        <w:spacing w:before="200" w:after="100"/>
        <w:jc w:val="center"/>
        <w:rPr>
          <w:rFonts w:ascii="Times New Roman" w:eastAsia="Calibri" w:hAnsi="Times New Roman" w:cs="Times New Roman"/>
          <w:b/>
          <w:bCs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bCs/>
          <w:noProof/>
          <w:color w:val="auto"/>
          <w:sz w:val="22"/>
          <w:lang w:val="pt-BR"/>
        </w:rPr>
        <w:t>CATIA ELIZA ALBARELLO</w:t>
      </w:r>
    </w:p>
    <w:p w14:paraId="5BE2318D" w14:textId="348DD839" w:rsidR="00407253" w:rsidRPr="002A245A" w:rsidRDefault="00407253" w:rsidP="00407253">
      <w:pPr>
        <w:keepNext/>
        <w:spacing w:before="200" w:after="100"/>
        <w:jc w:val="center"/>
        <w:rPr>
          <w:rFonts w:ascii="Times New Roman" w:eastAsia="Calibri" w:hAnsi="Times New Roman" w:cs="Times New Roman"/>
          <w:b/>
          <w:bCs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bCs/>
          <w:noProof/>
          <w:color w:val="auto"/>
          <w:sz w:val="22"/>
          <w:lang w:val="pt-BR"/>
        </w:rPr>
        <w:t>SECRETARIA MUNICIPAL DE SAÚDE</w:t>
      </w:r>
    </w:p>
    <w:p w14:paraId="78224E41" w14:textId="1E2C8ECC" w:rsidR="009E344B" w:rsidRPr="002A245A" w:rsidRDefault="008101CB" w:rsidP="00407253">
      <w:pPr>
        <w:keepNext/>
        <w:spacing w:before="200" w:after="100"/>
        <w:jc w:val="center"/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>Solicitante/</w:t>
      </w:r>
      <w:r w:rsidR="00A84C7A"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>equipe de planejamento</w:t>
      </w:r>
    </w:p>
    <w:p w14:paraId="2E6EF2E4" w14:textId="7168D2F1" w:rsidR="00695556" w:rsidRPr="002A245A" w:rsidRDefault="00695556" w:rsidP="00407253">
      <w:pPr>
        <w:keepNext/>
        <w:spacing w:before="200" w:after="100"/>
        <w:jc w:val="center"/>
        <w:rPr>
          <w:rFonts w:ascii="Times New Roman" w:eastAsia="Calibri" w:hAnsi="Times New Roman" w:cs="Times New Roman"/>
          <w:b/>
          <w:noProof/>
          <w:color w:val="FF0000"/>
          <w:sz w:val="22"/>
          <w:lang w:val="pt-BR"/>
        </w:rPr>
      </w:pPr>
    </w:p>
    <w:p w14:paraId="5D7157A4" w14:textId="77777777" w:rsidR="00695556" w:rsidRPr="002A245A" w:rsidRDefault="00695556" w:rsidP="00407253">
      <w:pPr>
        <w:keepNext/>
        <w:spacing w:before="200" w:after="100"/>
        <w:jc w:val="center"/>
        <w:rPr>
          <w:rFonts w:ascii="Times New Roman" w:eastAsia="Calibri" w:hAnsi="Times New Roman" w:cs="Times New Roman"/>
          <w:b/>
          <w:noProof/>
          <w:color w:val="FF0000"/>
          <w:sz w:val="22"/>
          <w:lang w:val="pt-BR"/>
        </w:rPr>
      </w:pPr>
    </w:p>
    <w:p w14:paraId="572108E0" w14:textId="33D21997" w:rsidR="009E344B" w:rsidRPr="002A245A" w:rsidRDefault="00695556" w:rsidP="00407253">
      <w:pPr>
        <w:keepNext/>
        <w:spacing w:before="160" w:after="100"/>
        <w:jc w:val="center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>BENHUR DAILOR BARTH</w:t>
      </w:r>
    </w:p>
    <w:p w14:paraId="295E5D8E" w14:textId="40ACD714" w:rsidR="009E344B" w:rsidRPr="002A245A" w:rsidRDefault="0003583D" w:rsidP="00407253">
      <w:pPr>
        <w:spacing w:after="100"/>
        <w:jc w:val="center"/>
        <w:rPr>
          <w:rFonts w:ascii="Times New Roman" w:hAnsi="Times New Roman" w:cs="Times New Roman"/>
          <w:noProof/>
          <w:color w:val="auto"/>
          <w:sz w:val="22"/>
          <w:lang w:val="pt-BR"/>
        </w:rPr>
      </w:pPr>
      <w:r w:rsidRPr="002A245A">
        <w:rPr>
          <w:rFonts w:ascii="Times New Roman" w:eastAsia="Calibri" w:hAnsi="Times New Roman" w:cs="Times New Roman"/>
          <w:b/>
          <w:noProof/>
          <w:color w:val="auto"/>
          <w:sz w:val="22"/>
          <w:lang w:val="pt-BR"/>
        </w:rPr>
        <w:t>PREFEITO MUNICIPAL</w:t>
      </w:r>
    </w:p>
    <w:sectPr w:rsidR="009E344B" w:rsidRPr="002A245A" w:rsidSect="00983F2F">
      <w:footerReference w:type="default" r:id="rId8"/>
      <w:pgSz w:w="11906" w:h="16838"/>
      <w:pgMar w:top="1417" w:right="1701" w:bottom="1417" w:left="1701" w:header="652" w:footer="6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92435" w14:textId="77777777" w:rsidR="00C65826" w:rsidRDefault="00C65826">
      <w:pPr>
        <w:spacing w:after="0" w:line="240" w:lineRule="auto"/>
      </w:pPr>
      <w:r>
        <w:separator/>
      </w:r>
    </w:p>
  </w:endnote>
  <w:endnote w:type="continuationSeparator" w:id="0">
    <w:p w14:paraId="0253A560" w14:textId="77777777" w:rsidR="00C65826" w:rsidRDefault="00C65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5AC73" w14:textId="65711711" w:rsidR="009E344B" w:rsidRDefault="009E344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09B27" w14:textId="77777777" w:rsidR="00C65826" w:rsidRDefault="00C65826">
      <w:pPr>
        <w:spacing w:after="0" w:line="240" w:lineRule="auto"/>
      </w:pPr>
      <w:r>
        <w:separator/>
      </w:r>
    </w:p>
  </w:footnote>
  <w:footnote w:type="continuationSeparator" w:id="0">
    <w:p w14:paraId="5982CC66" w14:textId="77777777" w:rsidR="00C65826" w:rsidRDefault="00C65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4B5E49"/>
    <w:multiLevelType w:val="hybridMultilevel"/>
    <w:tmpl w:val="EDA69D4A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77AB6"/>
    <w:multiLevelType w:val="singleLevel"/>
    <w:tmpl w:val="B2F881F6"/>
    <w:lvl w:ilvl="0">
      <w:start w:val="1"/>
      <w:numFmt w:val="decimal"/>
      <w:pStyle w:val="Commarcadores"/>
      <w:lvlText w:val="%1."/>
      <w:lvlJc w:val="left"/>
      <w:pPr>
        <w:tabs>
          <w:tab w:val="num" w:pos="720"/>
        </w:tabs>
        <w:spacing w:after="160" w:line="280" w:lineRule="auto"/>
        <w:ind w:left="720" w:hanging="360"/>
      </w:pPr>
      <w:rPr>
        <w:b/>
        <w:bCs/>
      </w:rPr>
    </w:lvl>
  </w:abstractNum>
  <w:abstractNum w:abstractNumId="11" w15:restartNumberingAfterBreak="0">
    <w:nsid w:val="37586BA7"/>
    <w:multiLevelType w:val="hybridMultilevel"/>
    <w:tmpl w:val="E5E8B550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13105"/>
    <w:multiLevelType w:val="singleLevel"/>
    <w:tmpl w:val="8CFE50BA"/>
    <w:lvl w:ilvl="0">
      <w:start w:val="1"/>
      <w:numFmt w:val="bullet"/>
      <w:lvlText w:val="•"/>
      <w:lvlJc w:val="left"/>
      <w:pPr>
        <w:tabs>
          <w:tab w:val="num" w:pos="720"/>
        </w:tabs>
        <w:spacing w:after="160" w:line="280" w:lineRule="auto"/>
        <w:ind w:left="720" w:hanging="360"/>
      </w:pPr>
    </w:lvl>
  </w:abstractNum>
  <w:abstractNum w:abstractNumId="13" w15:restartNumberingAfterBreak="0">
    <w:nsid w:val="43486336"/>
    <w:multiLevelType w:val="hybridMultilevel"/>
    <w:tmpl w:val="E5E8B550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23305"/>
    <w:multiLevelType w:val="hybridMultilevel"/>
    <w:tmpl w:val="E5E8B550"/>
    <w:lvl w:ilvl="0" w:tplc="A57293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9"/>
  </w:num>
  <w:num w:numId="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94D"/>
    <w:rsid w:val="00004823"/>
    <w:rsid w:val="00034616"/>
    <w:rsid w:val="0003583D"/>
    <w:rsid w:val="0006063C"/>
    <w:rsid w:val="0015074B"/>
    <w:rsid w:val="001B2B8D"/>
    <w:rsid w:val="001B317D"/>
    <w:rsid w:val="001B39A3"/>
    <w:rsid w:val="001C7684"/>
    <w:rsid w:val="001F7351"/>
    <w:rsid w:val="002205C7"/>
    <w:rsid w:val="0027713A"/>
    <w:rsid w:val="0029639D"/>
    <w:rsid w:val="002A245A"/>
    <w:rsid w:val="00326F90"/>
    <w:rsid w:val="00407253"/>
    <w:rsid w:val="004436DA"/>
    <w:rsid w:val="00522B58"/>
    <w:rsid w:val="005C737A"/>
    <w:rsid w:val="00617BDD"/>
    <w:rsid w:val="00671B6A"/>
    <w:rsid w:val="00695556"/>
    <w:rsid w:val="006D7A7A"/>
    <w:rsid w:val="00731C0B"/>
    <w:rsid w:val="00765580"/>
    <w:rsid w:val="007A6974"/>
    <w:rsid w:val="008101CB"/>
    <w:rsid w:val="009454DC"/>
    <w:rsid w:val="00983F2F"/>
    <w:rsid w:val="009E344B"/>
    <w:rsid w:val="009F40AA"/>
    <w:rsid w:val="00A84C7A"/>
    <w:rsid w:val="00AA1D8D"/>
    <w:rsid w:val="00AA651B"/>
    <w:rsid w:val="00AC7688"/>
    <w:rsid w:val="00B43726"/>
    <w:rsid w:val="00B47730"/>
    <w:rsid w:val="00B6537A"/>
    <w:rsid w:val="00C65826"/>
    <w:rsid w:val="00CB0664"/>
    <w:rsid w:val="00CE0FD1"/>
    <w:rsid w:val="00D83827"/>
    <w:rsid w:val="00E1732B"/>
    <w:rsid w:val="00E74488"/>
    <w:rsid w:val="00EC2ADE"/>
    <w:rsid w:val="00F65F97"/>
    <w:rsid w:val="00FB7954"/>
    <w:rsid w:val="00FC4F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768F74"/>
  <w14:defaultImageDpi w14:val="300"/>
  <w15:docId w15:val="{B42267AD-28E7-4D50-975B-EEF669B8F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4" w:lineRule="auto"/>
    </w:pPr>
    <w:rPr>
      <w:rFonts w:ascii="Arial" w:hAnsi="Arial"/>
      <w:color w:val="222222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/>
      <w:b/>
      <w:bCs/>
      <w:color w:val="2E74B5"/>
      <w:sz w:val="32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rpoJustificado">
    <w:name w:val="Corpo Justificado"/>
    <w:basedOn w:val="Normal"/>
    <w:pPr>
      <w:spacing w:line="276" w:lineRule="auto"/>
      <w:ind w:firstLine="454"/>
      <w:jc w:val="both"/>
    </w:pPr>
  </w:style>
  <w:style w:type="paragraph" w:customStyle="1" w:styleId="NotadeAteno">
    <w:name w:val="Nota de Atenção"/>
    <w:basedOn w:val="Normal"/>
    <w:pPr>
      <w:spacing w:before="80" w:after="160"/>
    </w:pPr>
    <w:rPr>
      <w:i/>
      <w:color w:val="C00000"/>
      <w:sz w:val="20"/>
    </w:rPr>
  </w:style>
  <w:style w:type="paragraph" w:customStyle="1" w:styleId="FontedeTabela">
    <w:name w:val="Fonte de Tabela"/>
    <w:basedOn w:val="Normal"/>
    <w:pPr>
      <w:spacing w:before="80" w:after="80"/>
    </w:pPr>
    <w:rPr>
      <w:i/>
      <w:color w:val="666666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2257</Words>
  <Characters>12191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ETP</vt:lpstr>
      <vt:lpstr/>
    </vt:vector>
  </TitlesOfParts>
  <Manager/>
  <Company/>
  <LinksUpToDate>false</LinksUpToDate>
  <CharactersWithSpaces>14420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</dc:title>
  <dc:subject>Aquisição de materiais institucionais personalizados - Outubro Rosa e Novembro Azul</dc:subject>
  <dc:creator>Município de Palmitinho/RS - Secretaria Municipal de Saúde</dc:creator>
  <cp:keywords>Palmitinho, Saúde, Outubro Rosa, Novembro Azul, Lei 14.133/2021</cp:keywords>
  <dc:description>Minuta administrativa com campos pendentes destacados em vermelho.</dc:description>
  <cp:lastModifiedBy>Saude Compras</cp:lastModifiedBy>
  <cp:revision>12</cp:revision>
  <cp:lastPrinted>2026-09-09T16:56:00Z</cp:lastPrinted>
  <dcterms:created xsi:type="dcterms:W3CDTF">2026-09-09T16:11:00Z</dcterms:created>
  <dcterms:modified xsi:type="dcterms:W3CDTF">2026-09-09T16:57:00Z</dcterms:modified>
  <cp:category/>
</cp:coreProperties>
</file>