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D2C" w:rsidRPr="0007260F" w:rsidRDefault="00EB2D2C" w:rsidP="00EB2D2C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260F">
        <w:rPr>
          <w:rFonts w:ascii="Arial" w:hAnsi="Arial" w:cs="Arial"/>
          <w:b/>
          <w:sz w:val="24"/>
          <w:szCs w:val="24"/>
          <w:u w:val="single"/>
        </w:rPr>
        <w:t>FORMALIZAÇÃO DA DISPENSA DE LICITAÇÃO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PROCESSO ADMINISTRATIVO Nº 0</w:t>
      </w:r>
      <w:r w:rsidR="00552BBA">
        <w:rPr>
          <w:rFonts w:ascii="Arial" w:hAnsi="Arial" w:cs="Arial"/>
          <w:b/>
          <w:sz w:val="24"/>
          <w:szCs w:val="24"/>
        </w:rPr>
        <w:t>12</w:t>
      </w:r>
      <w:r w:rsidRPr="0007260F">
        <w:rPr>
          <w:rFonts w:ascii="Arial" w:hAnsi="Arial" w:cs="Arial"/>
          <w:b/>
          <w:sz w:val="24"/>
          <w:szCs w:val="24"/>
        </w:rPr>
        <w:t>/2024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 DE LICITAÇÃO 01</w:t>
      </w:r>
      <w:r w:rsidR="00671739">
        <w:rPr>
          <w:rFonts w:ascii="Arial" w:hAnsi="Arial" w:cs="Arial"/>
          <w:b/>
          <w:sz w:val="24"/>
          <w:szCs w:val="24"/>
        </w:rPr>
        <w:t>2</w:t>
      </w:r>
      <w:r w:rsidRPr="0007260F">
        <w:rPr>
          <w:rFonts w:ascii="Arial" w:hAnsi="Arial" w:cs="Arial"/>
          <w:b/>
          <w:sz w:val="24"/>
          <w:szCs w:val="24"/>
        </w:rPr>
        <w:t>/2024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Objeto:</w:t>
      </w:r>
    </w:p>
    <w:p w:rsidR="00EB2D2C" w:rsidRPr="00EB2D2C" w:rsidRDefault="000B7F33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71739">
        <w:rPr>
          <w:rFonts w:ascii="Arial" w:hAnsi="Arial" w:cs="Arial"/>
          <w:sz w:val="24"/>
          <w:szCs w:val="24"/>
        </w:rPr>
        <w:t>Aquisição de câmeras de vídeo e instalação na Secretaria de Infraestrutura da prefeitura de Santo Antônio das Missões/RS</w:t>
      </w:r>
      <w:r w:rsidR="00EB2D2C" w:rsidRPr="00EB2D2C">
        <w:rPr>
          <w:rFonts w:ascii="Arial" w:hAnsi="Arial" w:cs="Arial"/>
          <w:sz w:val="24"/>
          <w:szCs w:val="24"/>
        </w:rPr>
        <w:t>.</w:t>
      </w:r>
    </w:p>
    <w:p w:rsidR="00EB2D2C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Fundamentação Legal:</w:t>
      </w:r>
      <w:r w:rsidRPr="0007260F">
        <w:rPr>
          <w:rFonts w:ascii="Arial" w:hAnsi="Arial" w:cs="Arial"/>
          <w:sz w:val="24"/>
          <w:szCs w:val="24"/>
        </w:rPr>
        <w:t xml:space="preserve"> Art. 75 II, da Lei 14.133/2021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É dispensável a licitação: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 xml:space="preserve">II </w:t>
      </w:r>
      <w:r w:rsidRPr="0007260F">
        <w:rPr>
          <w:rFonts w:ascii="Arial" w:hAnsi="Arial" w:cs="Arial"/>
          <w:sz w:val="24"/>
          <w:szCs w:val="24"/>
        </w:rPr>
        <w:t>- Para contratação que envolva valores inferiores a R$ 57.208,33 (</w:t>
      </w:r>
      <w:r w:rsidRPr="0007260F">
        <w:rPr>
          <w:rFonts w:ascii="Arial" w:hAnsi="Arial" w:cs="Arial"/>
          <w:sz w:val="24"/>
          <w:szCs w:val="24"/>
          <w:shd w:val="clear" w:color="auto" w:fill="FFFFFF"/>
        </w:rPr>
        <w:t>cinquenta mil, duzentos e oito reais e trinta e três centavos</w:t>
      </w:r>
      <w:r w:rsidRPr="0007260F">
        <w:rPr>
          <w:rFonts w:ascii="Arial" w:hAnsi="Arial" w:cs="Arial"/>
          <w:sz w:val="24"/>
          <w:szCs w:val="24"/>
        </w:rPr>
        <w:t>), no caso de outros serviços e compras; (vide Decreto nº 11.317, de 2022).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 xml:space="preserve">Justificativa: </w:t>
      </w:r>
    </w:p>
    <w:p w:rsidR="00EB2D2C" w:rsidRPr="0007260F" w:rsidRDefault="00EB2D2C" w:rsidP="000B7F33">
      <w:pPr>
        <w:pStyle w:val="PargrafodaLista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 w:rsidRPr="0007260F">
        <w:rPr>
          <w:rFonts w:cs="Arial"/>
          <w:sz w:val="24"/>
          <w:szCs w:val="24"/>
        </w:rPr>
        <w:t>De acordo com a justificativa apresentada, se faz necessária a</w:t>
      </w:r>
      <w:r w:rsidR="000B7F33">
        <w:rPr>
          <w:rFonts w:cs="Arial"/>
          <w:sz w:val="24"/>
          <w:szCs w:val="24"/>
        </w:rPr>
        <w:t xml:space="preserve"> presente </w:t>
      </w:r>
      <w:r w:rsidR="00671739">
        <w:rPr>
          <w:rFonts w:cs="Arial"/>
          <w:sz w:val="24"/>
          <w:szCs w:val="24"/>
        </w:rPr>
        <w:t>aquisição</w:t>
      </w:r>
      <w:r w:rsidR="000B7F33">
        <w:rPr>
          <w:rFonts w:cs="Arial"/>
          <w:sz w:val="24"/>
          <w:szCs w:val="24"/>
        </w:rPr>
        <w:t xml:space="preserve"> para</w:t>
      </w:r>
      <w:r w:rsidR="00671739">
        <w:rPr>
          <w:rFonts w:cs="Arial"/>
          <w:sz w:val="24"/>
          <w:szCs w:val="24"/>
        </w:rPr>
        <w:t xml:space="preserve"> atender as necessidades de segurança do patrimônio público</w:t>
      </w:r>
      <w:r w:rsidR="000B7F33">
        <w:rPr>
          <w:rFonts w:cs="Arial"/>
          <w:sz w:val="24"/>
          <w:szCs w:val="24"/>
        </w:rPr>
        <w:t>.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Razão da Escolha do Fornecedor:</w:t>
      </w:r>
    </w:p>
    <w:p w:rsidR="00EB2D2C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A escolha do fornecedor deverá se dar em razão do menor preço por item.</w:t>
      </w:r>
    </w:p>
    <w:p w:rsidR="003630F6" w:rsidRPr="0007260F" w:rsidRDefault="003630F6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Valor da Contratação:</w:t>
      </w:r>
    </w:p>
    <w:p w:rsidR="003630F6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Justificativa do Valor da Contratação</w:t>
      </w:r>
      <w:r w:rsidR="003630F6">
        <w:rPr>
          <w:rFonts w:ascii="Arial" w:hAnsi="Arial" w:cs="Arial"/>
          <w:sz w:val="24"/>
          <w:szCs w:val="24"/>
        </w:rPr>
        <w:t>.</w:t>
      </w:r>
      <w:r w:rsidRPr="0007260F">
        <w:rPr>
          <w:rFonts w:ascii="Arial" w:hAnsi="Arial" w:cs="Arial"/>
          <w:sz w:val="24"/>
          <w:szCs w:val="24"/>
        </w:rPr>
        <w:t xml:space="preserve"> 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 xml:space="preserve">O valor total da presente contratação é de </w:t>
      </w:r>
      <w:r w:rsidRPr="0007260F">
        <w:rPr>
          <w:rFonts w:ascii="Arial" w:hAnsi="Arial" w:cs="Arial"/>
          <w:b/>
          <w:sz w:val="24"/>
          <w:szCs w:val="24"/>
          <w:u w:val="single"/>
        </w:rPr>
        <w:t>R$</w:t>
      </w:r>
      <w:r w:rsidR="00671739">
        <w:rPr>
          <w:rFonts w:ascii="Arial" w:hAnsi="Arial" w:cs="Arial"/>
          <w:b/>
          <w:sz w:val="24"/>
          <w:szCs w:val="24"/>
          <w:u w:val="single"/>
        </w:rPr>
        <w:t xml:space="preserve"> 4.840,00</w:t>
      </w:r>
      <w:r w:rsidRPr="0007260F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671739">
        <w:rPr>
          <w:rFonts w:ascii="Arial" w:hAnsi="Arial" w:cs="Arial"/>
          <w:b/>
          <w:sz w:val="24"/>
          <w:szCs w:val="24"/>
          <w:u w:val="single"/>
        </w:rPr>
        <w:t>quatro mil, oitocentos e quarenta reais</w:t>
      </w:r>
      <w:r w:rsidRPr="0007260F">
        <w:rPr>
          <w:rFonts w:ascii="Arial" w:hAnsi="Arial" w:cs="Arial"/>
          <w:b/>
          <w:sz w:val="24"/>
          <w:szCs w:val="24"/>
          <w:u w:val="single"/>
        </w:rPr>
        <w:t>)</w:t>
      </w:r>
      <w:r w:rsidR="00562845">
        <w:rPr>
          <w:rFonts w:ascii="Arial" w:hAnsi="Arial" w:cs="Arial"/>
          <w:sz w:val="24"/>
          <w:szCs w:val="24"/>
        </w:rPr>
        <w:t xml:space="preserve">. Sendo este orçamento apresentado pela Secretaria Municipal de </w:t>
      </w:r>
      <w:r w:rsidR="00671739">
        <w:rPr>
          <w:rFonts w:ascii="Arial" w:hAnsi="Arial" w:cs="Arial"/>
          <w:sz w:val="24"/>
          <w:szCs w:val="24"/>
        </w:rPr>
        <w:t>Infraestrutura</w:t>
      </w:r>
      <w:r w:rsidRPr="0007260F">
        <w:rPr>
          <w:rFonts w:ascii="Arial" w:hAnsi="Arial" w:cs="Arial"/>
          <w:sz w:val="24"/>
          <w:szCs w:val="24"/>
        </w:rPr>
        <w:t xml:space="preserve">. Posteriormente, procedeu-se à publicação do aviso de intenção de contratar com o poder público municipal por meio de Dispensa de Licitação, conforme </w:t>
      </w:r>
      <w:r w:rsidRPr="0007260F">
        <w:rPr>
          <w:rFonts w:ascii="Arial" w:hAnsi="Arial" w:cs="Arial"/>
          <w:sz w:val="24"/>
          <w:szCs w:val="24"/>
        </w:rPr>
        <w:lastRenderedPageBreak/>
        <w:t>estipulado pelo Art. 75, § 3° d</w:t>
      </w:r>
      <w:r w:rsidR="00562845">
        <w:rPr>
          <w:rFonts w:ascii="Arial" w:hAnsi="Arial" w:cs="Arial"/>
          <w:sz w:val="24"/>
          <w:szCs w:val="24"/>
        </w:rPr>
        <w:t xml:space="preserve">a Lei 14.133/2021. Nesta fase, </w:t>
      </w:r>
      <w:r w:rsidRPr="0007260F">
        <w:rPr>
          <w:rFonts w:ascii="Arial" w:hAnsi="Arial" w:cs="Arial"/>
          <w:sz w:val="24"/>
          <w:szCs w:val="24"/>
        </w:rPr>
        <w:t>não foi recebida proposta adicional. O vencedor deu-se por menor preço obtido por item em suas propostas.</w:t>
      </w:r>
    </w:p>
    <w:p w:rsidR="00EB2D2C" w:rsidRPr="0007260F" w:rsidRDefault="00EB2D2C" w:rsidP="00EB2D2C">
      <w:pPr>
        <w:spacing w:after="120"/>
        <w:jc w:val="both"/>
        <w:rPr>
          <w:rFonts w:ascii="Arial" w:hAnsi="Arial" w:cs="Arial"/>
          <w:sz w:val="24"/>
          <w:szCs w:val="24"/>
        </w:rPr>
      </w:pPr>
    </w:p>
    <w:p w:rsidR="00562845" w:rsidRPr="00562845" w:rsidRDefault="00EB2D2C" w:rsidP="00EB2D2C">
      <w:pPr>
        <w:ind w:firstLine="1620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  <w:u w:val="single"/>
        </w:rPr>
        <w:t>Fornecedor vencedor</w:t>
      </w:r>
      <w:r w:rsidRPr="0007260F">
        <w:rPr>
          <w:rFonts w:ascii="Arial" w:hAnsi="Arial" w:cs="Arial"/>
          <w:sz w:val="24"/>
          <w:szCs w:val="24"/>
        </w:rPr>
        <w:t xml:space="preserve">:  </w:t>
      </w:r>
      <w:r w:rsidR="00671739">
        <w:rPr>
          <w:rFonts w:ascii="Arial" w:hAnsi="Arial" w:cs="Arial"/>
          <w:b/>
          <w:sz w:val="24"/>
          <w:szCs w:val="24"/>
        </w:rPr>
        <w:t>GUTERRES &amp; GUTERRES LTDA</w:t>
      </w:r>
      <w:r w:rsidR="00562845" w:rsidRPr="00562845">
        <w:rPr>
          <w:rFonts w:ascii="Arial" w:hAnsi="Arial" w:cs="Arial"/>
          <w:b/>
          <w:sz w:val="24"/>
          <w:szCs w:val="24"/>
        </w:rPr>
        <w:t xml:space="preserve">, CNPJ – </w:t>
      </w:r>
      <w:r w:rsidR="00671739">
        <w:rPr>
          <w:rFonts w:ascii="Arial" w:hAnsi="Arial" w:cs="Arial"/>
          <w:b/>
          <w:sz w:val="24"/>
          <w:szCs w:val="24"/>
        </w:rPr>
        <w:t>39.451.665/000157</w:t>
      </w:r>
      <w:r w:rsidR="00562845" w:rsidRPr="00562845">
        <w:rPr>
          <w:rFonts w:ascii="Arial" w:hAnsi="Arial" w:cs="Arial"/>
          <w:b/>
          <w:sz w:val="24"/>
          <w:szCs w:val="24"/>
        </w:rPr>
        <w:t xml:space="preserve">, com sede na Rua </w:t>
      </w:r>
      <w:r w:rsidR="00671739">
        <w:rPr>
          <w:rFonts w:ascii="Arial" w:hAnsi="Arial" w:cs="Arial"/>
          <w:b/>
          <w:sz w:val="24"/>
          <w:szCs w:val="24"/>
        </w:rPr>
        <w:t>Rio Branco</w:t>
      </w:r>
      <w:r w:rsidR="00562845" w:rsidRPr="00562845">
        <w:rPr>
          <w:rFonts w:ascii="Arial" w:hAnsi="Arial" w:cs="Arial"/>
          <w:b/>
          <w:sz w:val="24"/>
          <w:szCs w:val="24"/>
        </w:rPr>
        <w:t xml:space="preserve">, nº </w:t>
      </w:r>
      <w:r w:rsidR="00671739">
        <w:rPr>
          <w:rFonts w:ascii="Arial" w:hAnsi="Arial" w:cs="Arial"/>
          <w:b/>
          <w:sz w:val="24"/>
          <w:szCs w:val="24"/>
        </w:rPr>
        <w:t>1930</w:t>
      </w:r>
      <w:r w:rsidR="00562845" w:rsidRPr="00562845">
        <w:rPr>
          <w:rFonts w:ascii="Arial" w:hAnsi="Arial" w:cs="Arial"/>
          <w:b/>
          <w:sz w:val="24"/>
          <w:szCs w:val="24"/>
        </w:rPr>
        <w:t>, Bairro</w:t>
      </w:r>
      <w:r w:rsidR="00671739">
        <w:rPr>
          <w:rFonts w:ascii="Arial" w:hAnsi="Arial" w:cs="Arial"/>
          <w:b/>
          <w:sz w:val="24"/>
          <w:szCs w:val="24"/>
        </w:rPr>
        <w:t>,</w:t>
      </w:r>
      <w:r w:rsidR="00562845" w:rsidRPr="00562845">
        <w:rPr>
          <w:rFonts w:ascii="Arial" w:hAnsi="Arial" w:cs="Arial"/>
          <w:b/>
          <w:sz w:val="24"/>
          <w:szCs w:val="24"/>
        </w:rPr>
        <w:t xml:space="preserve"> </w:t>
      </w:r>
      <w:r w:rsidR="00671739">
        <w:rPr>
          <w:rFonts w:ascii="Arial" w:hAnsi="Arial" w:cs="Arial"/>
          <w:b/>
          <w:sz w:val="24"/>
          <w:szCs w:val="24"/>
        </w:rPr>
        <w:t>centro</w:t>
      </w:r>
      <w:r w:rsidR="00562845" w:rsidRPr="00562845">
        <w:rPr>
          <w:rFonts w:ascii="Arial" w:hAnsi="Arial" w:cs="Arial"/>
          <w:b/>
          <w:sz w:val="24"/>
          <w:szCs w:val="24"/>
        </w:rPr>
        <w:t xml:space="preserve">, </w:t>
      </w:r>
      <w:r w:rsidR="00671739">
        <w:rPr>
          <w:rFonts w:ascii="Arial" w:hAnsi="Arial" w:cs="Arial"/>
          <w:b/>
          <w:sz w:val="24"/>
          <w:szCs w:val="24"/>
        </w:rPr>
        <w:t>São Luiz Gonzaga</w:t>
      </w:r>
      <w:r w:rsidR="00562845" w:rsidRPr="00562845">
        <w:rPr>
          <w:rFonts w:ascii="Arial" w:hAnsi="Arial" w:cs="Arial"/>
          <w:b/>
          <w:sz w:val="24"/>
          <w:szCs w:val="24"/>
        </w:rPr>
        <w:t>-RS, CEP – 9</w:t>
      </w:r>
      <w:r w:rsidR="00671739">
        <w:rPr>
          <w:rFonts w:ascii="Arial" w:hAnsi="Arial" w:cs="Arial"/>
          <w:b/>
          <w:sz w:val="24"/>
          <w:szCs w:val="24"/>
        </w:rPr>
        <w:t>7</w:t>
      </w:r>
      <w:r w:rsidR="00562845" w:rsidRPr="00562845">
        <w:rPr>
          <w:rFonts w:ascii="Arial" w:hAnsi="Arial" w:cs="Arial"/>
          <w:b/>
          <w:sz w:val="24"/>
          <w:szCs w:val="24"/>
        </w:rPr>
        <w:t>.</w:t>
      </w:r>
      <w:r w:rsidR="00671739">
        <w:rPr>
          <w:rFonts w:ascii="Arial" w:hAnsi="Arial" w:cs="Arial"/>
          <w:b/>
          <w:sz w:val="24"/>
          <w:szCs w:val="24"/>
        </w:rPr>
        <w:t>800</w:t>
      </w:r>
      <w:r w:rsidR="00562845" w:rsidRPr="00562845">
        <w:rPr>
          <w:rFonts w:ascii="Arial" w:hAnsi="Arial" w:cs="Arial"/>
          <w:b/>
          <w:sz w:val="24"/>
          <w:szCs w:val="24"/>
        </w:rPr>
        <w:t>-000.</w:t>
      </w: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B2D2C" w:rsidRPr="0007260F" w:rsidRDefault="00EB2D2C" w:rsidP="00EB2D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07260F">
        <w:rPr>
          <w:rFonts w:ascii="Arial" w:hAnsi="Arial" w:cs="Arial"/>
          <w:b/>
          <w:sz w:val="24"/>
          <w:szCs w:val="24"/>
        </w:rPr>
        <w:t>Parecer</w:t>
      </w:r>
      <w:proofErr w:type="spellEnd"/>
      <w:r w:rsidRPr="0007260F">
        <w:rPr>
          <w:rFonts w:ascii="Arial" w:hAnsi="Arial" w:cs="Arial"/>
          <w:b/>
          <w:sz w:val="24"/>
          <w:szCs w:val="24"/>
        </w:rPr>
        <w:t xml:space="preserve"> da Comissão de Licitações:</w:t>
      </w:r>
    </w:p>
    <w:p w:rsidR="00EB2D2C" w:rsidRPr="00562845" w:rsidRDefault="00EB2D2C" w:rsidP="00562845">
      <w:pPr>
        <w:pStyle w:val="PargrafodaLista"/>
        <w:numPr>
          <w:ilvl w:val="0"/>
          <w:numId w:val="1"/>
        </w:numPr>
        <w:ind w:left="0" w:firstLine="0"/>
        <w:jc w:val="both"/>
        <w:rPr>
          <w:color w:val="000000"/>
          <w:sz w:val="24"/>
          <w:szCs w:val="24"/>
        </w:rPr>
      </w:pPr>
      <w:r w:rsidRPr="0007260F">
        <w:rPr>
          <w:rFonts w:cs="Arial"/>
          <w:sz w:val="24"/>
          <w:szCs w:val="24"/>
        </w:rPr>
        <w:t xml:space="preserve">Tendo em vista o processo de contratação por dispensa de licitação que vem a análise da presente comissão, a mesma emite parecer </w:t>
      </w:r>
      <w:r w:rsidRPr="0007260F">
        <w:rPr>
          <w:rFonts w:cs="Arial"/>
          <w:b/>
          <w:sz w:val="24"/>
          <w:szCs w:val="24"/>
        </w:rPr>
        <w:t>FAVORÁVEL</w:t>
      </w:r>
      <w:r w:rsidRPr="0007260F">
        <w:rPr>
          <w:rFonts w:cs="Arial"/>
          <w:sz w:val="24"/>
          <w:szCs w:val="24"/>
        </w:rPr>
        <w:t xml:space="preserve"> à</w:t>
      </w:r>
      <w:r w:rsidR="00562845">
        <w:rPr>
          <w:rFonts w:cs="Arial"/>
          <w:sz w:val="24"/>
          <w:szCs w:val="24"/>
        </w:rPr>
        <w:t xml:space="preserve"> </w:t>
      </w:r>
      <w:r w:rsidR="00671739">
        <w:rPr>
          <w:rFonts w:cs="Arial"/>
          <w:sz w:val="24"/>
          <w:szCs w:val="24"/>
        </w:rPr>
        <w:t>aquisição de câmeras de vídeo monitoramento</w:t>
      </w:r>
      <w:r w:rsidR="00562845">
        <w:rPr>
          <w:rFonts w:cs="Arial"/>
          <w:sz w:val="24"/>
          <w:szCs w:val="24"/>
        </w:rPr>
        <w:t xml:space="preserve"> para</w:t>
      </w:r>
      <w:r w:rsidR="00671739">
        <w:rPr>
          <w:rFonts w:cs="Arial"/>
          <w:sz w:val="24"/>
          <w:szCs w:val="24"/>
        </w:rPr>
        <w:t xml:space="preserve"> a Secretaria de Infraestrutura</w:t>
      </w:r>
      <w:r w:rsidR="00562845" w:rsidRPr="00EB2D2C">
        <w:rPr>
          <w:rFonts w:cs="Arial"/>
          <w:sz w:val="24"/>
          <w:szCs w:val="24"/>
        </w:rPr>
        <w:t xml:space="preserve"> </w:t>
      </w:r>
      <w:r w:rsidR="00671739">
        <w:rPr>
          <w:rFonts w:cs="Arial"/>
          <w:sz w:val="24"/>
          <w:szCs w:val="24"/>
        </w:rPr>
        <w:t>d</w:t>
      </w:r>
      <w:r w:rsidR="00562845" w:rsidRPr="00EB2D2C">
        <w:rPr>
          <w:rFonts w:cs="Arial"/>
          <w:sz w:val="24"/>
          <w:szCs w:val="24"/>
        </w:rPr>
        <w:t>o Município de Santo Antônio das Missões-RS</w:t>
      </w:r>
      <w:r w:rsidRPr="00562845">
        <w:rPr>
          <w:color w:val="000000"/>
          <w:sz w:val="24"/>
          <w:szCs w:val="24"/>
        </w:rPr>
        <w:t>.</w:t>
      </w:r>
      <w:r w:rsidRPr="00562845">
        <w:rPr>
          <w:rFonts w:cs="Arial"/>
          <w:sz w:val="24"/>
          <w:szCs w:val="24"/>
        </w:rPr>
        <w:t xml:space="preserve"> Tudo isso em consonância ao Termo de Referência da Dispensa de Licitação. Uma vez que a soma de contratações dessa mesma natureza de objeto não ultrapassa o limite do Artigo, 75, II da Lei 14.133/2021. Salienta-se que a empresa apresentou toda a documentação exigida para esta contratação. Sendo assim encaminhe-se o presente processo de dispensa de licitação ao setor jurídico para que seja emitido parecer acerca da legalidade do processo.</w:t>
      </w:r>
    </w:p>
    <w:p w:rsidR="00EB2D2C" w:rsidRPr="00331D11" w:rsidRDefault="00EB2D2C" w:rsidP="00EB2D2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B2D2C" w:rsidRPr="00331D11" w:rsidRDefault="00EB2D2C" w:rsidP="00EB2D2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D11">
        <w:rPr>
          <w:rFonts w:ascii="Arial" w:hAnsi="Arial" w:cs="Arial"/>
          <w:sz w:val="22"/>
          <w:szCs w:val="22"/>
        </w:rPr>
        <w:t xml:space="preserve">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</w:t>
      </w:r>
      <w:r w:rsidRPr="00331D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Santo Antônio das Missões-RS</w:t>
      </w:r>
      <w:r w:rsidRPr="00331D11">
        <w:rPr>
          <w:rFonts w:ascii="Arial" w:hAnsi="Arial" w:cs="Arial"/>
          <w:sz w:val="22"/>
          <w:szCs w:val="22"/>
        </w:rPr>
        <w:t xml:space="preserve">, </w:t>
      </w:r>
      <w:r w:rsidR="003630F6">
        <w:rPr>
          <w:rFonts w:ascii="Arial" w:hAnsi="Arial" w:cs="Arial"/>
          <w:sz w:val="22"/>
          <w:szCs w:val="22"/>
        </w:rPr>
        <w:t>0</w:t>
      </w:r>
      <w:r w:rsidR="00DE2C0C">
        <w:rPr>
          <w:rFonts w:ascii="Arial" w:hAnsi="Arial" w:cs="Arial"/>
          <w:sz w:val="22"/>
          <w:szCs w:val="22"/>
        </w:rPr>
        <w:t>4</w:t>
      </w:r>
      <w:r w:rsidRPr="00331D11">
        <w:rPr>
          <w:rFonts w:ascii="Arial" w:hAnsi="Arial" w:cs="Arial"/>
          <w:sz w:val="22"/>
          <w:szCs w:val="22"/>
        </w:rPr>
        <w:t xml:space="preserve"> de </w:t>
      </w:r>
      <w:r w:rsidR="00DE2C0C">
        <w:rPr>
          <w:rFonts w:ascii="Arial" w:hAnsi="Arial" w:cs="Arial"/>
          <w:sz w:val="22"/>
          <w:szCs w:val="22"/>
        </w:rPr>
        <w:t>junho</w:t>
      </w:r>
      <w:bookmarkStart w:id="0" w:name="_GoBack"/>
      <w:bookmarkEnd w:id="0"/>
      <w:r w:rsidRPr="00331D1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31D11">
        <w:rPr>
          <w:rFonts w:ascii="Arial" w:hAnsi="Arial" w:cs="Arial"/>
          <w:sz w:val="22"/>
          <w:szCs w:val="22"/>
        </w:rPr>
        <w:t>de</w:t>
      </w:r>
      <w:proofErr w:type="spellEnd"/>
      <w:r w:rsidRPr="00331D11">
        <w:rPr>
          <w:rFonts w:ascii="Arial" w:hAnsi="Arial" w:cs="Arial"/>
          <w:sz w:val="22"/>
          <w:szCs w:val="22"/>
        </w:rPr>
        <w:t xml:space="preserve"> 2024.</w:t>
      </w:r>
    </w:p>
    <w:p w:rsidR="00EB2D2C" w:rsidRPr="00331D11" w:rsidRDefault="00EB2D2C" w:rsidP="00EB2D2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B2D2C" w:rsidRDefault="001C0345" w:rsidP="001C0345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Felisberto dos Santo Ferreira</w:t>
      </w:r>
    </w:p>
    <w:p w:rsidR="001C0345" w:rsidRPr="00331D11" w:rsidRDefault="001C0345" w:rsidP="001C0345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4"/>
          <w:szCs w:val="24"/>
        </w:rPr>
        <w:t>Prefeito de Santo Antônio das Missões/RS</w:t>
      </w:r>
    </w:p>
    <w:p w:rsidR="00EB2D2C" w:rsidRDefault="00EB2D2C" w:rsidP="00EB2D2C"/>
    <w:p w:rsidR="001F2850" w:rsidRDefault="001F2850"/>
    <w:sectPr w:rsidR="001F2850" w:rsidSect="0012467F">
      <w:headerReference w:type="default" r:id="rId7"/>
      <w:footerReference w:type="default" r:id="rId8"/>
      <w:pgSz w:w="11907" w:h="16840" w:code="9"/>
      <w:pgMar w:top="3261" w:right="1275" w:bottom="1701" w:left="1134" w:header="284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9EF" w:rsidRDefault="007709EF" w:rsidP="00F87301">
      <w:r>
        <w:separator/>
      </w:r>
    </w:p>
  </w:endnote>
  <w:endnote w:type="continuationSeparator" w:id="0">
    <w:p w:rsidR="007709EF" w:rsidRDefault="007709EF" w:rsidP="00F87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32F" w:rsidRPr="009D1883" w:rsidRDefault="007709EF" w:rsidP="009D1883">
    <w:pPr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9EF" w:rsidRDefault="007709EF" w:rsidP="00F87301">
      <w:r>
        <w:separator/>
      </w:r>
    </w:p>
  </w:footnote>
  <w:footnote w:type="continuationSeparator" w:id="0">
    <w:p w:rsidR="007709EF" w:rsidRDefault="007709EF" w:rsidP="00F87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B18" w:rsidRPr="00192798" w:rsidRDefault="00131677" w:rsidP="00CE0B18">
    <w:pPr>
      <w:pStyle w:val="Cabealho"/>
      <w:tabs>
        <w:tab w:val="center" w:pos="5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2E89F0" wp14:editId="1D6E7E34">
              <wp:simplePos x="0" y="0"/>
              <wp:positionH relativeFrom="column">
                <wp:posOffset>910590</wp:posOffset>
              </wp:positionH>
              <wp:positionV relativeFrom="paragraph">
                <wp:posOffset>7620</wp:posOffset>
              </wp:positionV>
              <wp:extent cx="4457700" cy="14668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7700" cy="1466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0B18" w:rsidRDefault="007709EF" w:rsidP="00CE0B18">
                          <w:pPr>
                            <w:jc w:val="center"/>
                          </w:pPr>
                        </w:p>
                        <w:p w:rsidR="00CE0B18" w:rsidRPr="00553BF7" w:rsidRDefault="00131677" w:rsidP="00CE0B18">
                          <w:pPr>
                            <w:jc w:val="center"/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PREFEITURA MUNICIPAL DE SANTO ANT</w:t>
                          </w:r>
                          <w:r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Ô</w:t>
                          </w: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NIO DAS MISSÕES</w:t>
                          </w:r>
                        </w:p>
                        <w:p w:rsidR="00CE0B18" w:rsidRDefault="00131677" w:rsidP="00CE0B18">
                          <w:pPr>
                            <w:jc w:val="center"/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2E89F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1.7pt;margin-top:.6pt;width:351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" stroked="f">
              <v:textbox>
                <w:txbxContent>
                  <w:p w:rsidR="00CE0B18" w:rsidRDefault="00131677" w:rsidP="00CE0B18">
                    <w:pPr>
                      <w:jc w:val="center"/>
                    </w:pPr>
                  </w:p>
                  <w:p w:rsidR="00CE0B18" w:rsidRPr="00553BF7" w:rsidRDefault="00131677" w:rsidP="00CE0B18">
                    <w:pPr>
                      <w:jc w:val="center"/>
                      <w:rPr>
                        <w:rFonts w:cs="Arial"/>
                        <w:b/>
                        <w:sz w:val="28"/>
                        <w:szCs w:val="28"/>
                      </w:rPr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PREFEITURA MUNICIPAL DE SANTO ANT</w:t>
                    </w:r>
                    <w:r>
                      <w:rPr>
                        <w:rFonts w:cs="Arial"/>
                        <w:b/>
                        <w:sz w:val="28"/>
                        <w:szCs w:val="28"/>
                      </w:rPr>
                      <w:t>Ô</w:t>
                    </w: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NIO DAS MISSÕES</w:t>
                    </w:r>
                  </w:p>
                  <w:p w:rsidR="00CE0B18" w:rsidRDefault="00131677" w:rsidP="00CE0B18">
                    <w:pPr>
                      <w:jc w:val="center"/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object w:dxaOrig="3495" w:dyaOrig="3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.3pt;height:99.85pt">
          <v:imagedata r:id="rId1" o:title=""/>
        </v:shape>
        <o:OLEObject Type="Embed" ProgID="PBrush" ShapeID="_x0000_i1025" DrawAspect="Content" ObjectID="_1779171773" r:id="rId2"/>
      </w:object>
    </w:r>
  </w:p>
  <w:p w:rsidR="00CE0B18" w:rsidRDefault="007709EF">
    <w:pPr>
      <w:pStyle w:val="Cabealho"/>
    </w:pPr>
  </w:p>
  <w:p w:rsidR="00FA532F" w:rsidRDefault="007709E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737B0"/>
    <w:multiLevelType w:val="hybridMultilevel"/>
    <w:tmpl w:val="D4B00990"/>
    <w:lvl w:ilvl="0" w:tplc="D938DC30">
      <w:start w:val="1"/>
      <w:numFmt w:val="lowerLetter"/>
      <w:lvlText w:val="%1)"/>
      <w:lvlJc w:val="left"/>
      <w:pPr>
        <w:ind w:left="3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D2C"/>
    <w:rsid w:val="000B7F33"/>
    <w:rsid w:val="00131677"/>
    <w:rsid w:val="001C0345"/>
    <w:rsid w:val="001F2850"/>
    <w:rsid w:val="003630F6"/>
    <w:rsid w:val="004B7F30"/>
    <w:rsid w:val="00552BBA"/>
    <w:rsid w:val="00562845"/>
    <w:rsid w:val="00671739"/>
    <w:rsid w:val="007709EF"/>
    <w:rsid w:val="00DE2C0C"/>
    <w:rsid w:val="00EB2D2C"/>
    <w:rsid w:val="00F8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B5940"/>
  <w15:chartTrackingRefBased/>
  <w15:docId w15:val="{D850325A-3271-4242-923C-0CAC2F62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B2D2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D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B2D2C"/>
    <w:pPr>
      <w:ind w:left="720"/>
      <w:contextualSpacing/>
    </w:pPr>
    <w:rPr>
      <w:rFonts w:ascii="Arial" w:hAnsi="Arial"/>
      <w:sz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F873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30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3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30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user134</dc:creator>
  <cp:keywords/>
  <dc:description/>
  <cp:lastModifiedBy>user136</cp:lastModifiedBy>
  <cp:revision>6</cp:revision>
  <cp:lastPrinted>2024-06-06T12:33:00Z</cp:lastPrinted>
  <dcterms:created xsi:type="dcterms:W3CDTF">2024-06-06T11:44:00Z</dcterms:created>
  <dcterms:modified xsi:type="dcterms:W3CDTF">2024-06-06T12:36:00Z</dcterms:modified>
</cp:coreProperties>
</file>