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Grid"/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drawing>
                <wp:inline distT="0" distB="0" distL="0" distR="0">
                  <wp:extent cx="1333500" cy="1047750"/>
                  <wp:effectExtent l="0" t="0" r="0" b="0"/>
                  <wp:docPr id="1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</w:rPr>
              <w:t xml:space="preserve">Estado do Rio Grande do Sul </w:t>
              <w:br/>
              <w:t>PREFEITURA MUNICIPAL DE BOSSOROCA</w:t>
              <w:br/>
              <w:t>Levantamento de Preços do Pedido de Compra</w:t>
            </w:r>
          </w:p>
        </w:tc>
      </w:tr>
    </w:tbl>
    <w:p>
      <w:pPr>
        <w:pStyle w:val="Normal"/>
        <w:bidi w:val="0"/>
        <w:jc w:val="left"/>
        <w:rPr/>
      </w:pPr>
      <w:r>
        <w:rPr>
          <w:b/>
        </w:rPr>
        <w:t xml:space="preserve">Pedido de Compra Nº: </w:t>
      </w:r>
      <w:r>
        <w:rPr/>
        <w:t xml:space="preserve">000254/2026       </w:t>
      </w:r>
      <w:r>
        <w:rPr>
          <w:b/>
        </w:rPr>
        <w:t xml:space="preserve">Data Emissão: </w:t>
      </w:r>
      <w:r>
        <w:rPr/>
        <w:t>26/01/2026</w:t>
      </w:r>
    </w:p>
    <w:p>
      <w:pPr>
        <w:pStyle w:val="Normal"/>
        <w:bidi w:val="0"/>
        <w:jc w:val="left"/>
        <w:rPr/>
      </w:pPr>
      <w:r>
        <w:rPr>
          <w:b/>
        </w:rPr>
        <w:t xml:space="preserve">Secretaria: </w:t>
      </w:r>
      <w:r>
        <w:rPr/>
        <w:t>SEC. OBRAS E TRÂNSITO</w:t>
      </w:r>
    </w:p>
    <w:p>
      <w:pPr>
        <w:pStyle w:val="Normal"/>
        <w:bidi w:val="0"/>
        <w:jc w:val="left"/>
        <w:rPr/>
      </w:pPr>
      <w:r>
        <w:rPr>
          <w:b/>
        </w:rPr>
        <w:t xml:space="preserve">Objeto: </w:t>
      </w:r>
      <w:r>
        <w:rPr/>
        <w:t>SOLICITA A COMPRA DE INSETICIDA COM URGÊNCIA USANDO DISPENSA DE LICITAÇÃO PARA O CONTROLE DE INSETOS QUE ATACAM OS PRÉDIOS PÚBLICOS, A NECESSIDADE DE ELIMINAR OS MESMOS POIS TRANSMITEM DOENÇAS, OUTROS CAUSAM ALERGIAS, PODENDO TRAZER ATÉ A MORTE DAS PESSOAS. A EMPRESA QUE FORNECER O PRODUTO TERÁ O PRAZO DE 5 DIAS APÓS ASSINATURA DO CONTRATO PARA A ENTREGA DO PRODUTO NO ALMOXARIFADO CENTRAL. PAGAMENTO EM ATÉ 30 DIAS. FISCAIS DO CONTRATO KAUANA MOREIRA DA VEIGA E AGRIPINO CORTES.</w:t>
      </w:r>
    </w:p>
    <w:p>
      <w:pPr>
        <w:pStyle w:val="Normal"/>
        <w:bidi w:val="0"/>
        <w:jc w:val="left"/>
        <w:rPr/>
      </w:pPr>
      <w:r>
        <w:rPr/>
        <w:t> </w:t>
      </w:r>
    </w:p>
    <w:tbl>
      <w:tblPr>
        <w:tblStyle w:val="TableGrid"/>
        <w:tblW w:w="5000" w:type="pct"/>
        <w:jc w:val="left"/>
        <w:tblInd w:w="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  </w:t>
            </w:r>
            <w:r>
              <w:rPr>
                <w:kern w:val="0"/>
                <w:sz w:val="20"/>
                <w:szCs w:val="20"/>
              </w:rPr>
              <w:t>Lote   Seq      Unidade     Produto  </w:t>
            </w:r>
          </w:p>
        </w:tc>
        <w:tc>
          <w:tcPr>
            <w:tcW w:w="4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righ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Quantidade  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Style w:val="TableGrid"/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  </w:t>
            </w:r>
            <w:r>
              <w:rPr>
                <w:kern w:val="0"/>
                <w:sz w:val="20"/>
                <w:szCs w:val="20"/>
              </w:rPr>
              <w:t>0000   001   L   00045238 INCETICIDA CONCENTRADO A BASE DE FIPRONIL 2,5% LT</w:t>
            </w:r>
          </w:p>
        </w:tc>
        <w:tc>
          <w:tcPr>
            <w:tcW w:w="4680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righ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1,00</w:t>
            </w:r>
          </w:p>
        </w:tc>
      </w:tr>
      <w:tr>
        <w:trPr/>
        <w:tc>
          <w:tcPr>
            <w:tcW w:w="9359" w:type="dxa"/>
            <w:gridSpan w:val="2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/>
            </w:pPr>
            <w:r>
              <w:rPr>
                <w:kern w:val="0"/>
                <w:sz w:val="16"/>
                <w:szCs w:val="20"/>
              </w:rPr>
              <w:t xml:space="preserve">  </w:t>
            </w:r>
            <w:r>
              <w:rPr>
                <w:kern w:val="0"/>
                <w:sz w:val="16"/>
                <w:szCs w:val="20"/>
              </w:rPr>
              <w:t xml:space="preserve">Marca Modelo:   </w:t>
            </w:r>
            <w:bookmarkStart w:id="0" w:name="span_PRODUTODESCRICAO_0001"/>
            <w:bookmarkEnd w:id="0"/>
            <w:r>
              <w:rPr>
                <w:kern w:val="0"/>
                <w:sz w:val="16"/>
                <w:szCs w:val="20"/>
              </w:rPr>
              <w:t xml:space="preserve"> </w:t>
            </w:r>
            <w:r>
              <w:rPr>
                <w:rFonts w:ascii="Microsoft Sans Serif" w:hAnsi="Microsoft Sans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PODEROSO 25 1LT KELLDRIN</w:t>
            </w:r>
            <w:r>
              <w:rPr>
                <w:kern w:val="0"/>
                <w:sz w:val="16"/>
                <w:szCs w:val="20"/>
              </w:rPr>
              <w:t xml:space="preserve">   Preço Unitário:   R$  </w:t>
            </w:r>
            <w:r>
              <w:rPr>
                <w:kern w:val="0"/>
                <w:sz w:val="16"/>
                <w:szCs w:val="20"/>
              </w:rPr>
              <w:t xml:space="preserve">194,00 </w:t>
            </w:r>
            <w:r>
              <w:rPr>
                <w:kern w:val="0"/>
                <w:sz w:val="16"/>
                <w:szCs w:val="20"/>
              </w:rPr>
              <w:t xml:space="preserve">   Preço Total:   R$  </w:t>
            </w:r>
            <w:r>
              <w:rPr>
                <w:kern w:val="0"/>
                <w:sz w:val="16"/>
                <w:szCs w:val="20"/>
              </w:rPr>
              <w:t>194,00</w:t>
            </w:r>
            <w:r>
              <w:rPr>
                <w:kern w:val="0"/>
                <w:sz w:val="16"/>
                <w:szCs w:val="20"/>
              </w:rPr>
              <w:t xml:space="preserve">  </w:t>
            </w:r>
          </w:p>
        </w:tc>
      </w:tr>
    </w:tbl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left"/>
        <w:rPr/>
      </w:pPr>
      <w:r>
        <w:rPr>
          <w:b/>
        </w:rPr>
        <w:t xml:space="preserve">Validade da Proposta: </w:t>
      </w:r>
      <w:r>
        <w:rPr/>
        <w:t xml:space="preserve">  30            </w:t>
      </w:r>
      <w:r>
        <w:rPr>
          <w:b/>
        </w:rPr>
        <w:t xml:space="preserve">Total Avaliado: </w:t>
      </w:r>
      <w:r>
        <w:rPr/>
        <w:t>_______________</w:t>
      </w:r>
    </w:p>
    <w:p>
      <w:pPr>
        <w:pStyle w:val="Normal"/>
        <w:bidi w:val="0"/>
        <w:jc w:val="left"/>
        <w:rPr/>
      </w:pPr>
      <w:r>
        <w:rPr>
          <w:b/>
        </w:rPr>
        <w:t xml:space="preserve">Prazo Pagamento: </w:t>
      </w:r>
    </w:p>
    <w:p>
      <w:pPr>
        <w:pStyle w:val="Normal"/>
        <w:bidi w:val="0"/>
        <w:jc w:val="left"/>
        <w:rPr/>
      </w:pPr>
      <w:r>
        <w:rPr/>
        <w:t> </w:t>
      </w:r>
    </w:p>
    <w:tbl>
      <w:tblPr>
        <w:tblW w:w="5000" w:type="pct"/>
        <w:jc w:val="left"/>
        <w:tblInd w:w="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>
        <w:trPr/>
        <w:tc>
          <w:tcPr>
            <w:tcW w:w="9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Fornecedor:   COOP. TRIT. REG. SAOLUIZENSE LTDA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 xml:space="preserve">CNPJ:  </w:t>
            </w:r>
            <w:r>
              <w:rPr>
                <w:rFonts w:ascii="tahoma;arial;helvetica;sans-serif" w:hAnsi="tahoma;arial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7"/>
              </w:rPr>
              <w:t>97078463000370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Endereço: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Contato: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E-Mail: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Data Proposta:</w:t>
            </w:r>
          </w:p>
        </w:tc>
      </w:tr>
    </w:tbl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center"/>
        <w:rPr/>
      </w:pPr>
      <w:r>
        <w:rPr/>
        <w:t>______________________________</w:t>
      </w:r>
    </w:p>
    <w:p>
      <w:pPr>
        <w:pStyle w:val="Normal"/>
        <w:bidi w:val="0"/>
        <w:jc w:val="center"/>
        <w:rPr/>
      </w:pPr>
      <w:r>
        <w:rPr/>
        <w:t>Responsável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Sans Serif">
    <w:charset w:val="00"/>
    <w:family w:val="auto"/>
    <w:pitch w:val="default"/>
  </w:font>
  <w:font w:name="tahoma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NSimSun" w:cs="Arial"/>
      <w:color w:val="auto"/>
      <w:kern w:val="2"/>
      <w:sz w:val="22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LibreOffice/7.5.4.2$Windows_X86_64 LibreOffice_project/36ccfdc35048b057fd9854c757a8b67ec53977b6</Application>
  <AppVersion>15.0000</AppVersion>
  <Pages>1</Pages>
  <Words>166</Words>
  <Characters>946</Characters>
  <CharactersWithSpaces>1165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2026-02-02T10:38:29Z</dcterms:modified>
  <cp:revision>1</cp:revision>
  <dc:subject/>
  <dc:title/>
</cp:coreProperties>
</file>