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28F" w:rsidRPr="005A3D8F" w:rsidRDefault="00837778" w:rsidP="00B8323F">
      <w:pPr>
        <w:ind w:left="0"/>
        <w:jc w:val="center"/>
        <w:rPr>
          <w:rFonts w:ascii="Times New Roman" w:hAnsi="Times New Roman" w:cs="Times New Roman"/>
          <w:b/>
          <w:szCs w:val="24"/>
          <w:u w:val="single"/>
        </w:rPr>
      </w:pPr>
      <w:r w:rsidRPr="005A3D8F">
        <w:rPr>
          <w:rFonts w:ascii="Times New Roman" w:hAnsi="Times New Roman" w:cs="Times New Roman"/>
          <w:b/>
          <w:szCs w:val="24"/>
          <w:u w:val="single"/>
        </w:rPr>
        <w:t>Termo de Referência</w:t>
      </w:r>
      <w:r w:rsidR="00BA5C0C" w:rsidRPr="005A3D8F">
        <w:rPr>
          <w:rFonts w:ascii="Times New Roman" w:hAnsi="Times New Roman" w:cs="Times New Roman"/>
          <w:b/>
          <w:szCs w:val="24"/>
          <w:u w:val="single"/>
        </w:rPr>
        <w:t xml:space="preserve"> </w:t>
      </w:r>
    </w:p>
    <w:p w:rsidR="00BA5C0C" w:rsidRPr="005A3D8F" w:rsidRDefault="00BA5C0C" w:rsidP="00B8323F">
      <w:pPr>
        <w:ind w:left="0"/>
        <w:jc w:val="center"/>
        <w:rPr>
          <w:rFonts w:ascii="Times New Roman" w:hAnsi="Times New Roman" w:cs="Times New Roman"/>
          <w:b/>
          <w:szCs w:val="24"/>
          <w:u w:val="single"/>
        </w:rPr>
      </w:pPr>
      <w:r w:rsidRPr="005A3D8F">
        <w:rPr>
          <w:rFonts w:ascii="Times New Roman" w:hAnsi="Times New Roman" w:cs="Times New Roman"/>
          <w:b/>
          <w:szCs w:val="24"/>
          <w:u w:val="single"/>
        </w:rPr>
        <w:t>Aquisição de itens</w:t>
      </w:r>
      <w:r w:rsidR="00864B1B" w:rsidRPr="005A3D8F">
        <w:rPr>
          <w:rFonts w:ascii="Times New Roman" w:hAnsi="Times New Roman" w:cs="Times New Roman"/>
          <w:b/>
          <w:szCs w:val="24"/>
          <w:u w:val="single"/>
        </w:rPr>
        <w:t xml:space="preserve"> de Cama, Mesa e Banho para os </w:t>
      </w:r>
      <w:r w:rsidRPr="005A3D8F">
        <w:rPr>
          <w:rFonts w:ascii="Times New Roman" w:hAnsi="Times New Roman" w:cs="Times New Roman"/>
          <w:b/>
          <w:szCs w:val="24"/>
          <w:u w:val="single"/>
        </w:rPr>
        <w:t>migrantes</w:t>
      </w:r>
      <w:r w:rsidR="00864B1B" w:rsidRPr="005A3D8F">
        <w:rPr>
          <w:rFonts w:ascii="Times New Roman" w:hAnsi="Times New Roman" w:cs="Times New Roman"/>
          <w:b/>
          <w:szCs w:val="24"/>
          <w:u w:val="single"/>
        </w:rPr>
        <w:t xml:space="preserve"> Venezuelanos</w:t>
      </w:r>
    </w:p>
    <w:p w:rsidR="00837778" w:rsidRPr="005A3D8F" w:rsidRDefault="00837778" w:rsidP="00837778">
      <w:pPr>
        <w:ind w:left="0"/>
        <w:jc w:val="center"/>
        <w:rPr>
          <w:rFonts w:ascii="Times New Roman" w:hAnsi="Times New Roman" w:cs="Times New Roman"/>
          <w:szCs w:val="24"/>
          <w:u w:val="single"/>
        </w:rPr>
      </w:pPr>
    </w:p>
    <w:p w:rsidR="00837778" w:rsidRPr="005A3D8F" w:rsidRDefault="00837778" w:rsidP="00837778">
      <w:pPr>
        <w:pStyle w:val="PargrafodaLista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Cs w:val="24"/>
        </w:rPr>
      </w:pPr>
    </w:p>
    <w:tbl>
      <w:tblPr>
        <w:tblStyle w:val="Tabelacomgrade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4889"/>
        <w:gridCol w:w="4889"/>
      </w:tblGrid>
      <w:tr w:rsidR="00837778" w:rsidRPr="005A3D8F" w:rsidTr="00837778">
        <w:tc>
          <w:tcPr>
            <w:tcW w:w="4889" w:type="dxa"/>
          </w:tcPr>
          <w:p w:rsidR="00837778" w:rsidRPr="005A3D8F" w:rsidRDefault="00837778" w:rsidP="00837778">
            <w:pPr>
              <w:ind w:left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837778" w:rsidRPr="005A3D8F" w:rsidRDefault="00837778" w:rsidP="00837778">
            <w:pPr>
              <w:ind w:left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837778" w:rsidRPr="005A3D8F" w:rsidRDefault="00837778" w:rsidP="00837778">
            <w:pPr>
              <w:ind w:left="0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837778" w:rsidRPr="005A3D8F" w:rsidRDefault="00837778" w:rsidP="00837778">
            <w:pPr>
              <w:ind w:left="0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837778" w:rsidRPr="005A3D8F" w:rsidRDefault="00837778" w:rsidP="00837778">
            <w:pPr>
              <w:ind w:left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5A3D8F">
              <w:rPr>
                <w:rFonts w:ascii="Times New Roman" w:hAnsi="Times New Roman" w:cs="Times New Roman"/>
                <w:szCs w:val="24"/>
              </w:rPr>
              <w:t xml:space="preserve">       Definição do objeto e sua      natureza</w:t>
            </w:r>
          </w:p>
          <w:p w:rsidR="00837778" w:rsidRPr="005A3D8F" w:rsidRDefault="00837778" w:rsidP="00837778">
            <w:pPr>
              <w:ind w:left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837778" w:rsidRPr="005A3D8F" w:rsidRDefault="00837778" w:rsidP="00837778">
            <w:pPr>
              <w:ind w:left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837778" w:rsidRPr="005A3D8F" w:rsidRDefault="00837778" w:rsidP="00837778">
            <w:pPr>
              <w:ind w:left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889" w:type="dxa"/>
          </w:tcPr>
          <w:p w:rsidR="00837778" w:rsidRPr="005A3D8F" w:rsidRDefault="00837778" w:rsidP="00837778">
            <w:pPr>
              <w:ind w:left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837778" w:rsidRPr="005A3D8F" w:rsidRDefault="00837778" w:rsidP="00837778">
            <w:pPr>
              <w:ind w:left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C428D" w:rsidRPr="005A3D8F" w:rsidRDefault="007C428D" w:rsidP="004A7DC3">
            <w:pPr>
              <w:ind w:left="0"/>
              <w:jc w:val="both"/>
              <w:rPr>
                <w:rFonts w:ascii="Times New Roman" w:hAnsi="Times New Roman" w:cs="Times New Roman"/>
                <w:szCs w:val="24"/>
              </w:rPr>
            </w:pPr>
            <w:r w:rsidRPr="005A3D8F">
              <w:rPr>
                <w:rFonts w:ascii="Times New Roman" w:hAnsi="Times New Roman" w:cs="Times New Roman"/>
                <w:szCs w:val="24"/>
              </w:rPr>
              <w:t xml:space="preserve">Aquisição de </w:t>
            </w:r>
            <w:r w:rsidR="00BA5C0C" w:rsidRPr="005A3D8F">
              <w:rPr>
                <w:rFonts w:ascii="Times New Roman" w:hAnsi="Times New Roman" w:cs="Times New Roman"/>
                <w:szCs w:val="24"/>
              </w:rPr>
              <w:t xml:space="preserve">itens de Cama, mesa e banho para acolhimento de imigrantes em Santo Ângelo que </w:t>
            </w:r>
            <w:proofErr w:type="gramStart"/>
            <w:r w:rsidR="00BA5C0C" w:rsidRPr="005A3D8F">
              <w:rPr>
                <w:rFonts w:ascii="Times New Roman" w:hAnsi="Times New Roman" w:cs="Times New Roman"/>
                <w:szCs w:val="24"/>
              </w:rPr>
              <w:t>encontram-se</w:t>
            </w:r>
            <w:proofErr w:type="gramEnd"/>
            <w:r w:rsidR="00BA5C0C" w:rsidRPr="005A3D8F">
              <w:rPr>
                <w:rFonts w:ascii="Times New Roman" w:hAnsi="Times New Roman" w:cs="Times New Roman"/>
                <w:szCs w:val="24"/>
              </w:rPr>
              <w:t xml:space="preserve"> em situação de vulnerabilidade.</w:t>
            </w:r>
          </w:p>
        </w:tc>
      </w:tr>
      <w:tr w:rsidR="00837778" w:rsidRPr="005A3D8F" w:rsidTr="00837778">
        <w:tc>
          <w:tcPr>
            <w:tcW w:w="4889" w:type="dxa"/>
          </w:tcPr>
          <w:p w:rsidR="00837778" w:rsidRPr="005A3D8F" w:rsidRDefault="00837778" w:rsidP="00837778">
            <w:pPr>
              <w:ind w:left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5A3D8F">
              <w:rPr>
                <w:rFonts w:ascii="Times New Roman" w:hAnsi="Times New Roman" w:cs="Times New Roman"/>
                <w:color w:val="000000"/>
                <w:szCs w:val="24"/>
              </w:rPr>
              <w:t>Quantidade</w:t>
            </w:r>
          </w:p>
        </w:tc>
        <w:tc>
          <w:tcPr>
            <w:tcW w:w="4889" w:type="dxa"/>
          </w:tcPr>
          <w:p w:rsidR="00837778" w:rsidRPr="005A3D8F" w:rsidRDefault="007C428D" w:rsidP="00BA5C0C">
            <w:pPr>
              <w:ind w:left="0"/>
              <w:jc w:val="both"/>
              <w:rPr>
                <w:rFonts w:ascii="Times New Roman" w:hAnsi="Times New Roman" w:cs="Times New Roman"/>
                <w:szCs w:val="24"/>
              </w:rPr>
            </w:pPr>
            <w:r w:rsidRPr="005A3D8F">
              <w:rPr>
                <w:rFonts w:ascii="Times New Roman" w:hAnsi="Times New Roman" w:cs="Times New Roman"/>
                <w:szCs w:val="24"/>
              </w:rPr>
              <w:t xml:space="preserve">Quantidade descrita no pedido provisório nº </w:t>
            </w:r>
            <w:r w:rsidR="00BA5C0C" w:rsidRPr="005A3D8F">
              <w:rPr>
                <w:rFonts w:ascii="Times New Roman" w:hAnsi="Times New Roman" w:cs="Times New Roman"/>
                <w:szCs w:val="24"/>
              </w:rPr>
              <w:t>4538</w:t>
            </w:r>
          </w:p>
        </w:tc>
      </w:tr>
      <w:tr w:rsidR="00837778" w:rsidRPr="005A3D8F" w:rsidTr="00837778">
        <w:tc>
          <w:tcPr>
            <w:tcW w:w="4889" w:type="dxa"/>
          </w:tcPr>
          <w:p w:rsidR="00837778" w:rsidRPr="005A3D8F" w:rsidRDefault="00837778" w:rsidP="00837778">
            <w:pPr>
              <w:ind w:left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5A3D8F">
              <w:rPr>
                <w:rFonts w:ascii="Times New Roman" w:hAnsi="Times New Roman" w:cs="Times New Roman"/>
                <w:szCs w:val="24"/>
              </w:rPr>
              <w:t>Prazo do contrato</w:t>
            </w:r>
          </w:p>
        </w:tc>
        <w:tc>
          <w:tcPr>
            <w:tcW w:w="4889" w:type="dxa"/>
          </w:tcPr>
          <w:p w:rsidR="00837778" w:rsidRPr="005A3D8F" w:rsidRDefault="0054741B" w:rsidP="0054741B">
            <w:pPr>
              <w:ind w:left="0"/>
              <w:jc w:val="both"/>
              <w:rPr>
                <w:rFonts w:ascii="Times New Roman" w:hAnsi="Times New Roman" w:cs="Times New Roman"/>
                <w:szCs w:val="24"/>
              </w:rPr>
            </w:pPr>
            <w:r w:rsidRPr="005A3D8F">
              <w:rPr>
                <w:rFonts w:ascii="Times New Roman" w:hAnsi="Times New Roman" w:cs="Times New Roman"/>
                <w:szCs w:val="24"/>
              </w:rPr>
              <w:t>Conforme Edital</w:t>
            </w:r>
          </w:p>
        </w:tc>
      </w:tr>
      <w:tr w:rsidR="00837778" w:rsidRPr="005A3D8F" w:rsidTr="00837778">
        <w:tc>
          <w:tcPr>
            <w:tcW w:w="4889" w:type="dxa"/>
          </w:tcPr>
          <w:p w:rsidR="00837778" w:rsidRPr="005A3D8F" w:rsidRDefault="00837778" w:rsidP="00837778">
            <w:pPr>
              <w:ind w:left="0"/>
              <w:jc w:val="both"/>
              <w:rPr>
                <w:rFonts w:ascii="Times New Roman" w:hAnsi="Times New Roman" w:cs="Times New Roman"/>
                <w:szCs w:val="24"/>
              </w:rPr>
            </w:pPr>
            <w:r w:rsidRPr="005A3D8F">
              <w:rPr>
                <w:rFonts w:ascii="Times New Roman" w:hAnsi="Times New Roman" w:cs="Times New Roman"/>
                <w:szCs w:val="24"/>
              </w:rPr>
              <w:t xml:space="preserve">  Necessidade de prorrogação </w:t>
            </w:r>
          </w:p>
        </w:tc>
        <w:tc>
          <w:tcPr>
            <w:tcW w:w="4889" w:type="dxa"/>
          </w:tcPr>
          <w:p w:rsidR="00837778" w:rsidRPr="005A3D8F" w:rsidRDefault="0054741B" w:rsidP="0054741B">
            <w:pPr>
              <w:ind w:left="0"/>
              <w:jc w:val="both"/>
              <w:rPr>
                <w:rFonts w:ascii="Times New Roman" w:hAnsi="Times New Roman" w:cs="Times New Roman"/>
                <w:szCs w:val="24"/>
              </w:rPr>
            </w:pPr>
            <w:r w:rsidRPr="005A3D8F">
              <w:rPr>
                <w:rFonts w:ascii="Times New Roman" w:hAnsi="Times New Roman" w:cs="Times New Roman"/>
                <w:szCs w:val="24"/>
              </w:rPr>
              <w:t>Prazo de vigência definido no Edital</w:t>
            </w:r>
          </w:p>
        </w:tc>
      </w:tr>
    </w:tbl>
    <w:p w:rsidR="00837778" w:rsidRPr="005A3D8F" w:rsidRDefault="00837778" w:rsidP="00837778">
      <w:pPr>
        <w:jc w:val="both"/>
        <w:rPr>
          <w:rFonts w:ascii="Times New Roman" w:hAnsi="Times New Roman" w:cs="Times New Roman"/>
          <w:szCs w:val="24"/>
        </w:rPr>
      </w:pPr>
    </w:p>
    <w:p w:rsidR="00837778" w:rsidRPr="005A3D8F" w:rsidRDefault="00837778" w:rsidP="00837778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Cs w:val="24"/>
        </w:rPr>
      </w:pPr>
    </w:p>
    <w:tbl>
      <w:tblPr>
        <w:tblStyle w:val="Tabelacomgrade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4889"/>
        <w:gridCol w:w="4889"/>
      </w:tblGrid>
      <w:tr w:rsidR="00DA2C35" w:rsidRPr="005A3D8F" w:rsidTr="00461563">
        <w:tc>
          <w:tcPr>
            <w:tcW w:w="4889" w:type="dxa"/>
          </w:tcPr>
          <w:p w:rsidR="00EA5776" w:rsidRPr="005A3D8F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EA5776" w:rsidRPr="005A3D8F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EA5776" w:rsidRPr="005A3D8F" w:rsidRDefault="00EA5776" w:rsidP="00461563">
            <w:pPr>
              <w:ind w:left="0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EA5776" w:rsidRPr="005A3D8F" w:rsidRDefault="00EA5776" w:rsidP="00461563">
            <w:pPr>
              <w:ind w:left="0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EA5776" w:rsidRPr="005A3D8F" w:rsidRDefault="00EA5776" w:rsidP="00461563">
            <w:pPr>
              <w:ind w:left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5A3D8F">
              <w:rPr>
                <w:rFonts w:ascii="Times New Roman" w:hAnsi="Times New Roman" w:cs="Times New Roman"/>
                <w:szCs w:val="24"/>
              </w:rPr>
              <w:t xml:space="preserve">       Fundamentação da contratação</w:t>
            </w:r>
          </w:p>
          <w:p w:rsidR="00EA5776" w:rsidRPr="005A3D8F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EA5776" w:rsidRPr="005A3D8F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EA5776" w:rsidRPr="005A3D8F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889" w:type="dxa"/>
          </w:tcPr>
          <w:p w:rsidR="00EA5776" w:rsidRPr="005A3D8F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EA5776" w:rsidRPr="005A3D8F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EA5776" w:rsidRPr="005A3D8F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EA5776" w:rsidRPr="005A3D8F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EA5776" w:rsidRPr="005A3D8F" w:rsidRDefault="001856B1" w:rsidP="00461563">
            <w:pPr>
              <w:ind w:left="0"/>
              <w:jc w:val="both"/>
              <w:rPr>
                <w:rFonts w:ascii="Times New Roman" w:hAnsi="Times New Roman" w:cs="Times New Roman"/>
                <w:szCs w:val="24"/>
              </w:rPr>
            </w:pPr>
            <w:r w:rsidRPr="005A3D8F">
              <w:rPr>
                <w:rFonts w:ascii="Times New Roman" w:hAnsi="Times New Roman" w:cs="Times New Roman"/>
                <w:szCs w:val="24"/>
              </w:rPr>
              <w:t>Lei nº 14.133/202</w:t>
            </w:r>
            <w:r w:rsidR="002B0A18" w:rsidRPr="005A3D8F">
              <w:rPr>
                <w:rFonts w:ascii="Times New Roman" w:hAnsi="Times New Roman" w:cs="Times New Roman"/>
                <w:szCs w:val="24"/>
              </w:rPr>
              <w:t>1</w:t>
            </w:r>
            <w:r w:rsidRPr="005A3D8F">
              <w:rPr>
                <w:rFonts w:ascii="Times New Roman" w:hAnsi="Times New Roman" w:cs="Times New Roman"/>
                <w:szCs w:val="24"/>
              </w:rPr>
              <w:t>:</w:t>
            </w:r>
          </w:p>
          <w:p w:rsidR="001856B1" w:rsidRPr="005A3D8F" w:rsidRDefault="001856B1" w:rsidP="00461563">
            <w:pPr>
              <w:ind w:left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EA5776" w:rsidRPr="005A3D8F" w:rsidRDefault="00EA5776" w:rsidP="0054741B">
            <w:pPr>
              <w:ind w:left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A2C35" w:rsidRPr="005A3D8F" w:rsidTr="00461563">
        <w:tc>
          <w:tcPr>
            <w:tcW w:w="4889" w:type="dxa"/>
          </w:tcPr>
          <w:p w:rsidR="00EA5776" w:rsidRPr="005A3D8F" w:rsidRDefault="00EA5776" w:rsidP="00461563">
            <w:pPr>
              <w:ind w:left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5A3D8F">
              <w:rPr>
                <w:rFonts w:ascii="Times New Roman" w:hAnsi="Times New Roman" w:cs="Times New Roman"/>
                <w:color w:val="000000"/>
                <w:szCs w:val="24"/>
              </w:rPr>
              <w:t>Estudos técnicos preliminares (se for o caso</w:t>
            </w:r>
            <w:proofErr w:type="gramStart"/>
            <w:r w:rsidRPr="005A3D8F">
              <w:rPr>
                <w:rFonts w:ascii="Times New Roman" w:hAnsi="Times New Roman" w:cs="Times New Roman"/>
                <w:color w:val="000000"/>
                <w:szCs w:val="24"/>
              </w:rPr>
              <w:t>)</w:t>
            </w:r>
            <w:proofErr w:type="gramEnd"/>
            <w:r w:rsidRPr="005A3D8F">
              <w:rPr>
                <w:rFonts w:ascii="Times New Roman" w:hAnsi="Times New Roman" w:cs="Times New Roman"/>
                <w:color w:val="000000"/>
                <w:szCs w:val="24"/>
              </w:rPr>
              <w:t>*</w:t>
            </w:r>
          </w:p>
        </w:tc>
        <w:tc>
          <w:tcPr>
            <w:tcW w:w="4889" w:type="dxa"/>
          </w:tcPr>
          <w:p w:rsidR="00EA5776" w:rsidRPr="005A3D8F" w:rsidRDefault="00BA5C0C" w:rsidP="00461563">
            <w:pPr>
              <w:ind w:left="0"/>
              <w:jc w:val="both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5A3D8F">
              <w:rPr>
                <w:rFonts w:ascii="Times New Roman" w:hAnsi="Times New Roman" w:cs="Times New Roman"/>
                <w:szCs w:val="24"/>
              </w:rPr>
              <w:t>sim</w:t>
            </w:r>
            <w:proofErr w:type="gramEnd"/>
          </w:p>
        </w:tc>
      </w:tr>
      <w:tr w:rsidR="00DA2C35" w:rsidRPr="005A3D8F" w:rsidTr="00461563">
        <w:tc>
          <w:tcPr>
            <w:tcW w:w="4889" w:type="dxa"/>
          </w:tcPr>
          <w:p w:rsidR="00EA5776" w:rsidRPr="005A3D8F" w:rsidRDefault="00461563" w:rsidP="00EA5776">
            <w:pPr>
              <w:ind w:left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5A3D8F">
              <w:rPr>
                <w:rFonts w:ascii="Times New Roman" w:hAnsi="Times New Roman" w:cs="Times New Roman"/>
                <w:szCs w:val="24"/>
              </w:rPr>
              <w:t>Solução (</w:t>
            </w:r>
            <w:r w:rsidRPr="005A3D8F">
              <w:rPr>
                <w:rFonts w:ascii="Times New Roman" w:hAnsi="Times New Roman" w:cs="Times New Roman"/>
                <w:color w:val="000000"/>
                <w:szCs w:val="24"/>
              </w:rPr>
              <w:t>considerado todo o ciclo de vida do objeto)</w:t>
            </w:r>
          </w:p>
        </w:tc>
        <w:tc>
          <w:tcPr>
            <w:tcW w:w="4889" w:type="dxa"/>
          </w:tcPr>
          <w:p w:rsidR="00EA5776" w:rsidRPr="005A3D8F" w:rsidRDefault="007C428D" w:rsidP="00BA5C0C">
            <w:pPr>
              <w:ind w:left="0"/>
              <w:jc w:val="both"/>
              <w:rPr>
                <w:rFonts w:ascii="Times New Roman" w:hAnsi="Times New Roman" w:cs="Times New Roman"/>
                <w:szCs w:val="24"/>
              </w:rPr>
            </w:pPr>
            <w:r w:rsidRPr="005A3D8F">
              <w:rPr>
                <w:rFonts w:ascii="Times New Roman" w:hAnsi="Times New Roman" w:cs="Times New Roman"/>
                <w:szCs w:val="24"/>
              </w:rPr>
              <w:t xml:space="preserve">Atender </w:t>
            </w:r>
            <w:r w:rsidR="00BA5C0C" w:rsidRPr="005A3D8F">
              <w:rPr>
                <w:rFonts w:ascii="Times New Roman" w:hAnsi="Times New Roman" w:cs="Times New Roman"/>
                <w:szCs w:val="24"/>
              </w:rPr>
              <w:t>ao Plano de Ação para acolhimento de imigrantes em situação de vulnerabilidade decorrente do fluxo migratório por crise humanitária.</w:t>
            </w:r>
          </w:p>
        </w:tc>
      </w:tr>
    </w:tbl>
    <w:p w:rsidR="00EA5776" w:rsidRPr="005A3D8F" w:rsidRDefault="00461563" w:rsidP="00EA5776">
      <w:pPr>
        <w:ind w:left="0"/>
        <w:jc w:val="both"/>
        <w:rPr>
          <w:rFonts w:ascii="Times New Roman" w:hAnsi="Times New Roman" w:cs="Times New Roman"/>
          <w:szCs w:val="24"/>
        </w:rPr>
      </w:pPr>
      <w:proofErr w:type="gramStart"/>
      <w:r w:rsidRPr="005A3D8F">
        <w:rPr>
          <w:rFonts w:ascii="Times New Roman" w:hAnsi="Times New Roman" w:cs="Times New Roman"/>
          <w:szCs w:val="24"/>
        </w:rPr>
        <w:t>3</w:t>
      </w:r>
      <w:proofErr w:type="gramEnd"/>
      <w:r w:rsidRPr="005A3D8F">
        <w:rPr>
          <w:rFonts w:ascii="Times New Roman" w:hAnsi="Times New Roman" w:cs="Times New Roman"/>
          <w:szCs w:val="24"/>
        </w:rPr>
        <w:t xml:space="preserve">) </w:t>
      </w:r>
    </w:p>
    <w:tbl>
      <w:tblPr>
        <w:tblStyle w:val="Tabelacomgrade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4889"/>
        <w:gridCol w:w="4889"/>
      </w:tblGrid>
      <w:tr w:rsidR="00461563" w:rsidRPr="005A3D8F" w:rsidTr="00461563">
        <w:tc>
          <w:tcPr>
            <w:tcW w:w="4889" w:type="dxa"/>
          </w:tcPr>
          <w:p w:rsidR="00461563" w:rsidRPr="005A3D8F" w:rsidRDefault="00461563" w:rsidP="00461563">
            <w:pPr>
              <w:ind w:left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461563" w:rsidRPr="005A3D8F" w:rsidRDefault="00461563" w:rsidP="00461563">
            <w:pPr>
              <w:ind w:left="0"/>
              <w:rPr>
                <w:rFonts w:ascii="Times New Roman" w:hAnsi="Times New Roman" w:cs="Times New Roman"/>
                <w:szCs w:val="24"/>
              </w:rPr>
            </w:pPr>
          </w:p>
          <w:p w:rsidR="00461563" w:rsidRPr="005A3D8F" w:rsidRDefault="00461563" w:rsidP="00461563">
            <w:pPr>
              <w:ind w:left="0"/>
              <w:rPr>
                <w:rFonts w:ascii="Times New Roman" w:hAnsi="Times New Roman" w:cs="Times New Roman"/>
                <w:szCs w:val="24"/>
              </w:rPr>
            </w:pPr>
          </w:p>
          <w:p w:rsidR="00461563" w:rsidRPr="005A3D8F" w:rsidRDefault="00461563" w:rsidP="00461563">
            <w:pPr>
              <w:ind w:left="0"/>
              <w:rPr>
                <w:rFonts w:ascii="Times New Roman" w:hAnsi="Times New Roman" w:cs="Times New Roman"/>
                <w:szCs w:val="24"/>
              </w:rPr>
            </w:pPr>
          </w:p>
          <w:p w:rsidR="00461563" w:rsidRPr="005A3D8F" w:rsidRDefault="00461563" w:rsidP="00461563">
            <w:pPr>
              <w:ind w:left="0"/>
              <w:rPr>
                <w:rFonts w:ascii="Times New Roman" w:hAnsi="Times New Roman" w:cs="Times New Roman"/>
                <w:szCs w:val="24"/>
              </w:rPr>
            </w:pPr>
          </w:p>
          <w:p w:rsidR="00461563" w:rsidRPr="005A3D8F" w:rsidRDefault="00461563" w:rsidP="00461563">
            <w:pPr>
              <w:ind w:left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5A3D8F">
              <w:rPr>
                <w:rFonts w:ascii="Times New Roman" w:hAnsi="Times New Roman" w:cs="Times New Roman"/>
                <w:szCs w:val="24"/>
              </w:rPr>
              <w:t xml:space="preserve">           Requisitos da contratação</w:t>
            </w:r>
          </w:p>
          <w:p w:rsidR="00461563" w:rsidRPr="005A3D8F" w:rsidRDefault="00461563" w:rsidP="00461563">
            <w:pPr>
              <w:ind w:left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461563" w:rsidRPr="005A3D8F" w:rsidRDefault="00461563" w:rsidP="00461563">
            <w:pPr>
              <w:ind w:left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889" w:type="dxa"/>
          </w:tcPr>
          <w:p w:rsidR="00461563" w:rsidRPr="005A3D8F" w:rsidRDefault="00461563" w:rsidP="00461563">
            <w:pPr>
              <w:ind w:left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461563" w:rsidRPr="005A3D8F" w:rsidRDefault="00461563" w:rsidP="00461563">
            <w:pPr>
              <w:ind w:left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461563" w:rsidRPr="005A3D8F" w:rsidRDefault="007C428D" w:rsidP="00461563">
            <w:pPr>
              <w:ind w:left="0"/>
              <w:jc w:val="both"/>
              <w:rPr>
                <w:rFonts w:ascii="Times New Roman" w:hAnsi="Times New Roman" w:cs="Times New Roman"/>
                <w:szCs w:val="24"/>
              </w:rPr>
            </w:pPr>
            <w:r w:rsidRPr="005A3D8F">
              <w:rPr>
                <w:rFonts w:ascii="Times New Roman" w:hAnsi="Times New Roman" w:cs="Times New Roman"/>
                <w:szCs w:val="24"/>
              </w:rPr>
              <w:t xml:space="preserve">Empresa que forneça o material de </w:t>
            </w:r>
            <w:r w:rsidR="00BA5C0C" w:rsidRPr="005A3D8F">
              <w:rPr>
                <w:rFonts w:ascii="Times New Roman" w:hAnsi="Times New Roman" w:cs="Times New Roman"/>
                <w:szCs w:val="24"/>
              </w:rPr>
              <w:t>cama, mesa e banho</w:t>
            </w:r>
            <w:r w:rsidRPr="005A3D8F">
              <w:rPr>
                <w:rFonts w:ascii="Times New Roman" w:hAnsi="Times New Roman" w:cs="Times New Roman"/>
                <w:szCs w:val="24"/>
              </w:rPr>
              <w:t xml:space="preserve"> descrito no Edital, com suas características, prazos, obrigações das partes, hipóteses de sanções e de rescisão contratual, etc.</w:t>
            </w:r>
          </w:p>
          <w:p w:rsidR="00461563" w:rsidRPr="005A3D8F" w:rsidRDefault="00461563" w:rsidP="00461563">
            <w:pPr>
              <w:ind w:left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461563" w:rsidRPr="005A3D8F" w:rsidRDefault="00461563" w:rsidP="00461563">
            <w:pPr>
              <w:ind w:left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461563" w:rsidRPr="005A3D8F" w:rsidRDefault="00461563" w:rsidP="00461563">
      <w:pPr>
        <w:ind w:left="0"/>
        <w:jc w:val="both"/>
        <w:rPr>
          <w:rFonts w:ascii="Times New Roman" w:hAnsi="Times New Roman" w:cs="Times New Roman"/>
          <w:szCs w:val="24"/>
        </w:rPr>
      </w:pPr>
    </w:p>
    <w:p w:rsidR="00461563" w:rsidRPr="005A3D8F" w:rsidRDefault="005A3D8F" w:rsidP="005A3D8F">
      <w:pPr>
        <w:ind w:left="0"/>
        <w:jc w:val="both"/>
        <w:rPr>
          <w:rFonts w:ascii="Times New Roman" w:hAnsi="Times New Roman" w:cs="Times New Roman"/>
          <w:szCs w:val="24"/>
        </w:rPr>
      </w:pPr>
      <w:proofErr w:type="gramStart"/>
      <w:r>
        <w:rPr>
          <w:rFonts w:ascii="Times New Roman" w:hAnsi="Times New Roman" w:cs="Times New Roman"/>
          <w:szCs w:val="24"/>
        </w:rPr>
        <w:lastRenderedPageBreak/>
        <w:t>4</w:t>
      </w:r>
      <w:proofErr w:type="gramEnd"/>
      <w:r>
        <w:rPr>
          <w:rFonts w:ascii="Times New Roman" w:hAnsi="Times New Roman" w:cs="Times New Roman"/>
          <w:szCs w:val="24"/>
        </w:rPr>
        <w:t>)</w:t>
      </w:r>
      <w:r w:rsidR="0091404E" w:rsidRPr="005A3D8F">
        <w:rPr>
          <w:rFonts w:ascii="Times New Roman" w:hAnsi="Times New Roman" w:cs="Times New Roman"/>
          <w:szCs w:val="24"/>
        </w:rPr>
        <w:t>Plano de execução do objeto:</w:t>
      </w:r>
    </w:p>
    <w:p w:rsidR="000B470B" w:rsidRPr="005A3D8F" w:rsidRDefault="000B470B" w:rsidP="000B470B">
      <w:pPr>
        <w:pStyle w:val="PargrafodaLista"/>
        <w:ind w:left="0"/>
        <w:jc w:val="both"/>
        <w:rPr>
          <w:rFonts w:ascii="Times New Roman" w:hAnsi="Times New Roman" w:cs="Times New Roman"/>
          <w:szCs w:val="24"/>
        </w:rPr>
      </w:pPr>
    </w:p>
    <w:p w:rsidR="0054741B" w:rsidRPr="005A3D8F" w:rsidRDefault="007C428D" w:rsidP="0054741B">
      <w:pPr>
        <w:pStyle w:val="PargrafodaLista"/>
        <w:ind w:left="0"/>
        <w:jc w:val="both"/>
        <w:rPr>
          <w:rFonts w:ascii="Times New Roman" w:hAnsi="Times New Roman" w:cs="Times New Roman"/>
          <w:szCs w:val="24"/>
        </w:rPr>
      </w:pPr>
      <w:r w:rsidRPr="005A3D8F">
        <w:rPr>
          <w:rFonts w:ascii="Times New Roman" w:hAnsi="Times New Roman" w:cs="Times New Roman"/>
          <w:szCs w:val="24"/>
        </w:rPr>
        <w:t xml:space="preserve">Fornecer material de </w:t>
      </w:r>
      <w:r w:rsidR="00BA5C0C" w:rsidRPr="005A3D8F">
        <w:rPr>
          <w:rFonts w:ascii="Times New Roman" w:hAnsi="Times New Roman" w:cs="Times New Roman"/>
          <w:szCs w:val="24"/>
        </w:rPr>
        <w:t>cama, mesa e banho</w:t>
      </w:r>
      <w:r w:rsidRPr="005A3D8F">
        <w:rPr>
          <w:rFonts w:ascii="Times New Roman" w:hAnsi="Times New Roman" w:cs="Times New Roman"/>
          <w:szCs w:val="24"/>
        </w:rPr>
        <w:t xml:space="preserve"> atendendo as especificações definidas no Edital.</w:t>
      </w:r>
    </w:p>
    <w:p w:rsidR="0091404E" w:rsidRPr="005A3D8F" w:rsidRDefault="0091404E" w:rsidP="0091404E">
      <w:pPr>
        <w:pStyle w:val="PargrafodaLista"/>
        <w:ind w:left="0"/>
        <w:jc w:val="both"/>
        <w:rPr>
          <w:rFonts w:ascii="Times New Roman" w:hAnsi="Times New Roman" w:cs="Times New Roman"/>
          <w:szCs w:val="24"/>
        </w:rPr>
      </w:pPr>
    </w:p>
    <w:p w:rsidR="0091404E" w:rsidRPr="005A3D8F" w:rsidRDefault="005A3D8F" w:rsidP="005A3D8F">
      <w:pPr>
        <w:ind w:left="0"/>
        <w:jc w:val="both"/>
        <w:rPr>
          <w:rFonts w:ascii="Times New Roman" w:hAnsi="Times New Roman" w:cs="Times New Roman"/>
          <w:szCs w:val="24"/>
        </w:rPr>
      </w:pPr>
      <w:proofErr w:type="gramStart"/>
      <w:r>
        <w:rPr>
          <w:rFonts w:ascii="Times New Roman" w:hAnsi="Times New Roman" w:cs="Times New Roman"/>
          <w:szCs w:val="24"/>
        </w:rPr>
        <w:t>5</w:t>
      </w:r>
      <w:proofErr w:type="gramEnd"/>
      <w:r>
        <w:rPr>
          <w:rFonts w:ascii="Times New Roman" w:hAnsi="Times New Roman" w:cs="Times New Roman"/>
          <w:szCs w:val="24"/>
        </w:rPr>
        <w:t>)</w:t>
      </w:r>
      <w:r w:rsidR="0091404E" w:rsidRPr="005A3D8F">
        <w:rPr>
          <w:rFonts w:ascii="Times New Roman" w:hAnsi="Times New Roman" w:cs="Times New Roman"/>
          <w:szCs w:val="24"/>
        </w:rPr>
        <w:t xml:space="preserve">Fiscal do contrato: </w:t>
      </w:r>
    </w:p>
    <w:p w:rsidR="0091404E" w:rsidRPr="005A3D8F" w:rsidRDefault="0091404E" w:rsidP="0091404E">
      <w:pPr>
        <w:pStyle w:val="PargrafodaLista"/>
        <w:ind w:left="0"/>
        <w:jc w:val="both"/>
        <w:rPr>
          <w:rFonts w:ascii="Times New Roman" w:hAnsi="Times New Roman" w:cs="Times New Roman"/>
          <w:szCs w:val="24"/>
        </w:rPr>
      </w:pPr>
    </w:p>
    <w:p w:rsidR="0091404E" w:rsidRPr="005A3D8F" w:rsidRDefault="0091404E" w:rsidP="0091404E">
      <w:pPr>
        <w:pStyle w:val="PargrafodaLista"/>
        <w:ind w:left="0"/>
        <w:jc w:val="both"/>
        <w:rPr>
          <w:rFonts w:ascii="Times New Roman" w:hAnsi="Times New Roman" w:cs="Times New Roman"/>
          <w:szCs w:val="24"/>
        </w:rPr>
      </w:pPr>
    </w:p>
    <w:tbl>
      <w:tblPr>
        <w:tblStyle w:val="Tabelacomgrade"/>
        <w:tblW w:w="0" w:type="auto"/>
        <w:tblLook w:val="04A0"/>
      </w:tblPr>
      <w:tblGrid>
        <w:gridCol w:w="4545"/>
        <w:gridCol w:w="5233"/>
      </w:tblGrid>
      <w:tr w:rsidR="0091404E" w:rsidRPr="005A3D8F" w:rsidTr="0091404E">
        <w:tc>
          <w:tcPr>
            <w:tcW w:w="4545" w:type="dxa"/>
            <w:tcBorders>
              <w:right w:val="single" w:sz="12" w:space="0" w:color="auto"/>
            </w:tcBorders>
          </w:tcPr>
          <w:p w:rsidR="0091404E" w:rsidRPr="005A3D8F" w:rsidRDefault="0091404E" w:rsidP="0091404E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Cs w:val="24"/>
              </w:rPr>
            </w:pPr>
            <w:r w:rsidRPr="005A3D8F">
              <w:rPr>
                <w:rFonts w:ascii="Times New Roman" w:hAnsi="Times New Roman" w:cs="Times New Roman"/>
                <w:szCs w:val="24"/>
              </w:rPr>
              <w:t xml:space="preserve">Nome: </w:t>
            </w:r>
          </w:p>
        </w:tc>
        <w:tc>
          <w:tcPr>
            <w:tcW w:w="5233" w:type="dxa"/>
            <w:tcBorders>
              <w:left w:val="single" w:sz="12" w:space="0" w:color="auto"/>
            </w:tcBorders>
          </w:tcPr>
          <w:p w:rsidR="0091404E" w:rsidRPr="005A3D8F" w:rsidRDefault="0091404E" w:rsidP="0091404E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1404E" w:rsidRPr="005A3D8F" w:rsidTr="0091404E">
        <w:tc>
          <w:tcPr>
            <w:tcW w:w="4545" w:type="dxa"/>
            <w:tcBorders>
              <w:right w:val="single" w:sz="12" w:space="0" w:color="auto"/>
            </w:tcBorders>
          </w:tcPr>
          <w:p w:rsidR="0091404E" w:rsidRPr="005A3D8F" w:rsidRDefault="0091404E" w:rsidP="0091404E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Cs w:val="24"/>
              </w:rPr>
            </w:pPr>
            <w:r w:rsidRPr="005A3D8F">
              <w:rPr>
                <w:rFonts w:ascii="Times New Roman" w:hAnsi="Times New Roman" w:cs="Times New Roman"/>
                <w:szCs w:val="24"/>
              </w:rPr>
              <w:t xml:space="preserve">Matrícula: </w:t>
            </w:r>
          </w:p>
        </w:tc>
        <w:tc>
          <w:tcPr>
            <w:tcW w:w="5233" w:type="dxa"/>
            <w:tcBorders>
              <w:left w:val="single" w:sz="12" w:space="0" w:color="auto"/>
            </w:tcBorders>
          </w:tcPr>
          <w:p w:rsidR="0091404E" w:rsidRPr="005A3D8F" w:rsidRDefault="0091404E" w:rsidP="0091404E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1404E" w:rsidRPr="005A3D8F" w:rsidTr="0091404E">
        <w:tc>
          <w:tcPr>
            <w:tcW w:w="4545" w:type="dxa"/>
            <w:tcBorders>
              <w:right w:val="single" w:sz="12" w:space="0" w:color="auto"/>
            </w:tcBorders>
          </w:tcPr>
          <w:p w:rsidR="0091404E" w:rsidRPr="005A3D8F" w:rsidRDefault="0091404E" w:rsidP="0091404E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Cs w:val="24"/>
              </w:rPr>
            </w:pPr>
            <w:r w:rsidRPr="005A3D8F">
              <w:rPr>
                <w:rFonts w:ascii="Times New Roman" w:hAnsi="Times New Roman" w:cs="Times New Roman"/>
                <w:szCs w:val="24"/>
              </w:rPr>
              <w:t xml:space="preserve">Cargo: </w:t>
            </w:r>
          </w:p>
        </w:tc>
        <w:tc>
          <w:tcPr>
            <w:tcW w:w="5233" w:type="dxa"/>
            <w:tcBorders>
              <w:left w:val="single" w:sz="12" w:space="0" w:color="auto"/>
            </w:tcBorders>
          </w:tcPr>
          <w:p w:rsidR="0091404E" w:rsidRPr="005A3D8F" w:rsidRDefault="0091404E" w:rsidP="0091404E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1404E" w:rsidRPr="005A3D8F" w:rsidRDefault="0091404E" w:rsidP="0091404E">
      <w:pPr>
        <w:pStyle w:val="PargrafodaLista"/>
        <w:ind w:left="0"/>
        <w:jc w:val="both"/>
        <w:rPr>
          <w:rFonts w:ascii="Times New Roman" w:hAnsi="Times New Roman" w:cs="Times New Roman"/>
          <w:szCs w:val="24"/>
        </w:rPr>
      </w:pPr>
    </w:p>
    <w:p w:rsidR="0091404E" w:rsidRPr="005A3D8F" w:rsidRDefault="0091404E" w:rsidP="0091404E">
      <w:pPr>
        <w:pStyle w:val="PargrafodaLista"/>
        <w:ind w:left="0"/>
        <w:jc w:val="both"/>
        <w:rPr>
          <w:rFonts w:ascii="Times New Roman" w:hAnsi="Times New Roman" w:cs="Times New Roman"/>
          <w:szCs w:val="24"/>
        </w:rPr>
      </w:pPr>
    </w:p>
    <w:p w:rsidR="0091404E" w:rsidRPr="005A3D8F" w:rsidRDefault="005A3D8F" w:rsidP="005A3D8F">
      <w:pPr>
        <w:pStyle w:val="PargrafodaLista"/>
        <w:ind w:left="0"/>
        <w:jc w:val="both"/>
        <w:rPr>
          <w:rFonts w:ascii="Times New Roman" w:hAnsi="Times New Roman" w:cs="Times New Roman"/>
          <w:szCs w:val="24"/>
        </w:rPr>
      </w:pPr>
      <w:proofErr w:type="gramStart"/>
      <w:r>
        <w:rPr>
          <w:rFonts w:ascii="Times New Roman" w:hAnsi="Times New Roman" w:cs="Times New Roman"/>
          <w:szCs w:val="24"/>
        </w:rPr>
        <w:t>6</w:t>
      </w:r>
      <w:proofErr w:type="gramEnd"/>
      <w:r>
        <w:rPr>
          <w:rFonts w:ascii="Times New Roman" w:hAnsi="Times New Roman" w:cs="Times New Roman"/>
          <w:szCs w:val="24"/>
        </w:rPr>
        <w:t>)</w:t>
      </w:r>
      <w:r w:rsidR="0091404E" w:rsidRPr="005A3D8F">
        <w:rPr>
          <w:rFonts w:ascii="Times New Roman" w:hAnsi="Times New Roman" w:cs="Times New Roman"/>
          <w:szCs w:val="24"/>
        </w:rPr>
        <w:t xml:space="preserve">Critérios de pagamento </w:t>
      </w:r>
      <w:r w:rsidR="004D1A48" w:rsidRPr="005A3D8F">
        <w:rPr>
          <w:rFonts w:ascii="Times New Roman" w:hAnsi="Times New Roman" w:cs="Times New Roman"/>
          <w:szCs w:val="24"/>
        </w:rPr>
        <w:t xml:space="preserve">e dotação orçamentária: </w:t>
      </w:r>
    </w:p>
    <w:p w:rsidR="00D57D87" w:rsidRPr="005A3D8F" w:rsidRDefault="00D57D87" w:rsidP="00D57D87">
      <w:pPr>
        <w:jc w:val="both"/>
        <w:rPr>
          <w:rFonts w:ascii="Times New Roman" w:hAnsi="Times New Roman" w:cs="Times New Roman"/>
          <w:szCs w:val="24"/>
        </w:rPr>
      </w:pPr>
      <w:proofErr w:type="gramStart"/>
      <w:r w:rsidRPr="005A3D8F">
        <w:rPr>
          <w:rFonts w:ascii="Times New Roman" w:hAnsi="Times New Roman" w:cs="Times New Roman"/>
          <w:szCs w:val="24"/>
        </w:rPr>
        <w:t>12 – Secretaria</w:t>
      </w:r>
      <w:proofErr w:type="gramEnd"/>
      <w:r w:rsidRPr="005A3D8F">
        <w:rPr>
          <w:rFonts w:ascii="Times New Roman" w:hAnsi="Times New Roman" w:cs="Times New Roman"/>
          <w:szCs w:val="24"/>
        </w:rPr>
        <w:t xml:space="preserve"> Municipal de Desenvolvimento Social e Cidadania </w:t>
      </w:r>
    </w:p>
    <w:p w:rsidR="00D57D87" w:rsidRPr="005A3D8F" w:rsidRDefault="00BA5C0C" w:rsidP="00D57D87">
      <w:pPr>
        <w:jc w:val="both"/>
        <w:rPr>
          <w:rFonts w:ascii="Times New Roman" w:hAnsi="Times New Roman" w:cs="Times New Roman"/>
          <w:szCs w:val="24"/>
        </w:rPr>
      </w:pPr>
      <w:proofErr w:type="gramStart"/>
      <w:r w:rsidRPr="005A3D8F">
        <w:rPr>
          <w:rFonts w:ascii="Times New Roman" w:hAnsi="Times New Roman" w:cs="Times New Roman"/>
          <w:szCs w:val="24"/>
        </w:rPr>
        <w:t>2,</w:t>
      </w:r>
      <w:proofErr w:type="gramEnd"/>
      <w:r w:rsidRPr="005A3D8F">
        <w:rPr>
          <w:rFonts w:ascii="Times New Roman" w:hAnsi="Times New Roman" w:cs="Times New Roman"/>
          <w:szCs w:val="24"/>
        </w:rPr>
        <w:t>059</w:t>
      </w:r>
      <w:r w:rsidR="00D57D87" w:rsidRPr="005A3D8F">
        <w:rPr>
          <w:rFonts w:ascii="Times New Roman" w:hAnsi="Times New Roman" w:cs="Times New Roman"/>
          <w:szCs w:val="24"/>
        </w:rPr>
        <w:t xml:space="preserve"> – </w:t>
      </w:r>
      <w:r w:rsidRPr="005A3D8F">
        <w:rPr>
          <w:rFonts w:ascii="Times New Roman" w:hAnsi="Times New Roman" w:cs="Times New Roman"/>
          <w:szCs w:val="24"/>
        </w:rPr>
        <w:t>Manutenção das Atividades da SMDSC</w:t>
      </w:r>
    </w:p>
    <w:p w:rsidR="00BD09E1" w:rsidRPr="005A3D8F" w:rsidRDefault="00BA5C0C" w:rsidP="00D57D87">
      <w:pPr>
        <w:jc w:val="both"/>
        <w:rPr>
          <w:rFonts w:ascii="Times New Roman" w:hAnsi="Times New Roman" w:cs="Times New Roman"/>
          <w:szCs w:val="24"/>
        </w:rPr>
      </w:pPr>
      <w:r w:rsidRPr="005A3D8F">
        <w:rPr>
          <w:rFonts w:ascii="Times New Roman" w:hAnsi="Times New Roman" w:cs="Times New Roman"/>
          <w:szCs w:val="24"/>
        </w:rPr>
        <w:t>1210</w:t>
      </w:r>
      <w:r w:rsidR="00D57D87" w:rsidRPr="005A3D8F">
        <w:rPr>
          <w:rFonts w:ascii="Times New Roman" w:hAnsi="Times New Roman" w:cs="Times New Roman"/>
          <w:szCs w:val="24"/>
        </w:rPr>
        <w:t xml:space="preserve"> – </w:t>
      </w:r>
      <w:r w:rsidRPr="005A3D8F">
        <w:rPr>
          <w:rFonts w:ascii="Times New Roman" w:hAnsi="Times New Roman" w:cs="Times New Roman"/>
          <w:szCs w:val="24"/>
        </w:rPr>
        <w:t>660.11</w:t>
      </w:r>
      <w:r w:rsidR="00D57D87" w:rsidRPr="005A3D8F">
        <w:rPr>
          <w:rFonts w:ascii="Times New Roman" w:hAnsi="Times New Roman" w:cs="Times New Roman"/>
          <w:szCs w:val="24"/>
        </w:rPr>
        <w:t xml:space="preserve"> – </w:t>
      </w:r>
      <w:r w:rsidRPr="005A3D8F">
        <w:rPr>
          <w:rFonts w:ascii="Times New Roman" w:hAnsi="Times New Roman" w:cs="Times New Roman"/>
          <w:szCs w:val="24"/>
        </w:rPr>
        <w:t>3390 32</w:t>
      </w:r>
      <w:r w:rsidR="0054741B" w:rsidRPr="005A3D8F">
        <w:rPr>
          <w:rFonts w:ascii="Times New Roman" w:hAnsi="Times New Roman" w:cs="Times New Roman"/>
          <w:szCs w:val="24"/>
        </w:rPr>
        <w:t xml:space="preserve"> </w:t>
      </w:r>
      <w:proofErr w:type="gramStart"/>
      <w:r w:rsidR="0054741B" w:rsidRPr="005A3D8F">
        <w:rPr>
          <w:rFonts w:ascii="Times New Roman" w:hAnsi="Times New Roman" w:cs="Times New Roman"/>
          <w:szCs w:val="24"/>
        </w:rPr>
        <w:t xml:space="preserve">00 </w:t>
      </w:r>
      <w:proofErr w:type="spellStart"/>
      <w:r w:rsidR="0054741B" w:rsidRPr="005A3D8F">
        <w:rPr>
          <w:rFonts w:ascii="Times New Roman" w:hAnsi="Times New Roman" w:cs="Times New Roman"/>
          <w:szCs w:val="24"/>
        </w:rPr>
        <w:t>00</w:t>
      </w:r>
      <w:proofErr w:type="spellEnd"/>
      <w:r w:rsidR="0054741B" w:rsidRPr="005A3D8F">
        <w:rPr>
          <w:rFonts w:ascii="Times New Roman" w:hAnsi="Times New Roman" w:cs="Times New Roman"/>
          <w:szCs w:val="24"/>
        </w:rPr>
        <w:t xml:space="preserve"> </w:t>
      </w:r>
      <w:proofErr w:type="spellStart"/>
      <w:r w:rsidR="0054741B" w:rsidRPr="005A3D8F">
        <w:rPr>
          <w:rFonts w:ascii="Times New Roman" w:hAnsi="Times New Roman" w:cs="Times New Roman"/>
          <w:szCs w:val="24"/>
        </w:rPr>
        <w:t>00</w:t>
      </w:r>
      <w:proofErr w:type="spellEnd"/>
      <w:proofErr w:type="gramEnd"/>
      <w:r w:rsidR="00D57D87" w:rsidRPr="005A3D8F">
        <w:rPr>
          <w:rFonts w:ascii="Times New Roman" w:hAnsi="Times New Roman" w:cs="Times New Roman"/>
          <w:szCs w:val="24"/>
        </w:rPr>
        <w:t xml:space="preserve"> – Material</w:t>
      </w:r>
      <w:r w:rsidRPr="005A3D8F">
        <w:rPr>
          <w:rFonts w:ascii="Times New Roman" w:hAnsi="Times New Roman" w:cs="Times New Roman"/>
          <w:szCs w:val="24"/>
        </w:rPr>
        <w:t>, Bem ou Serviço de Distribuição Gratuita</w:t>
      </w:r>
    </w:p>
    <w:p w:rsidR="00837778" w:rsidRPr="005A3D8F" w:rsidRDefault="00837778" w:rsidP="0091404E">
      <w:pPr>
        <w:ind w:left="0"/>
        <w:jc w:val="both"/>
        <w:rPr>
          <w:rFonts w:ascii="Times New Roman" w:hAnsi="Times New Roman" w:cs="Times New Roman"/>
          <w:szCs w:val="24"/>
        </w:rPr>
      </w:pPr>
    </w:p>
    <w:p w:rsidR="004D1A48" w:rsidRPr="005A3D8F" w:rsidRDefault="005A3D8F" w:rsidP="005A3D8F">
      <w:pPr>
        <w:pStyle w:val="PargrafodaLista"/>
        <w:ind w:left="0"/>
        <w:jc w:val="both"/>
        <w:rPr>
          <w:rFonts w:ascii="Times New Roman" w:hAnsi="Times New Roman" w:cs="Times New Roman"/>
          <w:szCs w:val="24"/>
        </w:rPr>
      </w:pPr>
      <w:proofErr w:type="gramStart"/>
      <w:r>
        <w:rPr>
          <w:rFonts w:ascii="Times New Roman" w:hAnsi="Times New Roman" w:cs="Times New Roman"/>
          <w:szCs w:val="24"/>
        </w:rPr>
        <w:t>7</w:t>
      </w:r>
      <w:proofErr w:type="gramEnd"/>
      <w:r>
        <w:rPr>
          <w:rFonts w:ascii="Times New Roman" w:hAnsi="Times New Roman" w:cs="Times New Roman"/>
          <w:szCs w:val="24"/>
        </w:rPr>
        <w:t>)</w:t>
      </w:r>
      <w:r w:rsidR="007B466F" w:rsidRPr="005A3D8F">
        <w:rPr>
          <w:rFonts w:ascii="Times New Roman" w:hAnsi="Times New Roman" w:cs="Times New Roman"/>
          <w:szCs w:val="24"/>
        </w:rPr>
        <w:t xml:space="preserve">Formas e critérios utilizados para a contratação do fornecedor: </w:t>
      </w:r>
    </w:p>
    <w:p w:rsidR="00BD09E1" w:rsidRPr="005A3D8F" w:rsidRDefault="00BD09E1" w:rsidP="00BD09E1">
      <w:pPr>
        <w:pStyle w:val="PargrafodaLista"/>
        <w:ind w:left="0"/>
        <w:jc w:val="both"/>
        <w:rPr>
          <w:rFonts w:ascii="Times New Roman" w:hAnsi="Times New Roman" w:cs="Times New Roman"/>
          <w:szCs w:val="24"/>
        </w:rPr>
      </w:pPr>
    </w:p>
    <w:p w:rsidR="00BD09E1" w:rsidRPr="005A3D8F" w:rsidRDefault="0054741B" w:rsidP="00BD09E1">
      <w:pPr>
        <w:pStyle w:val="PargrafodaLista"/>
        <w:ind w:left="0"/>
        <w:jc w:val="both"/>
        <w:rPr>
          <w:rFonts w:ascii="Times New Roman" w:hAnsi="Times New Roman" w:cs="Times New Roman"/>
          <w:szCs w:val="24"/>
        </w:rPr>
      </w:pPr>
      <w:r w:rsidRPr="005A3D8F">
        <w:rPr>
          <w:rFonts w:ascii="Times New Roman" w:hAnsi="Times New Roman" w:cs="Times New Roman"/>
          <w:szCs w:val="24"/>
        </w:rPr>
        <w:t xml:space="preserve">Será realizada </w:t>
      </w:r>
      <w:r w:rsidR="00BC287B" w:rsidRPr="005A3D8F">
        <w:rPr>
          <w:rFonts w:ascii="Times New Roman" w:hAnsi="Times New Roman" w:cs="Times New Roman"/>
          <w:szCs w:val="24"/>
        </w:rPr>
        <w:t>licitação</w:t>
      </w:r>
      <w:r w:rsidRPr="005A3D8F">
        <w:rPr>
          <w:rFonts w:ascii="Times New Roman" w:hAnsi="Times New Roman" w:cs="Times New Roman"/>
          <w:szCs w:val="24"/>
        </w:rPr>
        <w:t>, considerando menor preço e que atenda ao descritivo</w:t>
      </w:r>
      <w:r w:rsidR="005F0F02" w:rsidRPr="005A3D8F">
        <w:rPr>
          <w:rFonts w:ascii="Times New Roman" w:hAnsi="Times New Roman" w:cs="Times New Roman"/>
          <w:szCs w:val="24"/>
        </w:rPr>
        <w:t xml:space="preserve"> e </w:t>
      </w:r>
      <w:proofErr w:type="gramStart"/>
      <w:r w:rsidR="005F0F02" w:rsidRPr="005A3D8F">
        <w:rPr>
          <w:rFonts w:ascii="Times New Roman" w:hAnsi="Times New Roman" w:cs="Times New Roman"/>
          <w:szCs w:val="24"/>
        </w:rPr>
        <w:t>quantitativo</w:t>
      </w:r>
      <w:r w:rsidRPr="005A3D8F">
        <w:rPr>
          <w:rFonts w:ascii="Times New Roman" w:hAnsi="Times New Roman" w:cs="Times New Roman"/>
          <w:szCs w:val="24"/>
        </w:rPr>
        <w:t xml:space="preserve"> definido</w:t>
      </w:r>
      <w:r w:rsidR="005F0F02" w:rsidRPr="005A3D8F">
        <w:rPr>
          <w:rFonts w:ascii="Times New Roman" w:hAnsi="Times New Roman" w:cs="Times New Roman"/>
          <w:szCs w:val="24"/>
        </w:rPr>
        <w:t>s</w:t>
      </w:r>
      <w:proofErr w:type="gramEnd"/>
      <w:r w:rsidRPr="005A3D8F">
        <w:rPr>
          <w:rFonts w:ascii="Times New Roman" w:hAnsi="Times New Roman" w:cs="Times New Roman"/>
          <w:szCs w:val="24"/>
        </w:rPr>
        <w:t xml:space="preserve"> no Edital.</w:t>
      </w:r>
    </w:p>
    <w:p w:rsidR="004A7DC3" w:rsidRPr="005A3D8F" w:rsidRDefault="004A7DC3" w:rsidP="0091404E">
      <w:pPr>
        <w:ind w:left="0"/>
        <w:jc w:val="both"/>
        <w:rPr>
          <w:rFonts w:ascii="Times New Roman" w:hAnsi="Times New Roman" w:cs="Times New Roman"/>
          <w:szCs w:val="24"/>
        </w:rPr>
      </w:pPr>
    </w:p>
    <w:p w:rsidR="007B466F" w:rsidRDefault="001C6708" w:rsidP="005A3D8F">
      <w:pPr>
        <w:pStyle w:val="PargrafodaLista"/>
        <w:numPr>
          <w:ilvl w:val="0"/>
          <w:numId w:val="8"/>
        </w:numPr>
        <w:jc w:val="both"/>
        <w:rPr>
          <w:rFonts w:ascii="Times New Roman" w:hAnsi="Times New Roman" w:cs="Times New Roman"/>
          <w:szCs w:val="24"/>
        </w:rPr>
      </w:pPr>
      <w:r w:rsidRPr="005A3D8F">
        <w:rPr>
          <w:rFonts w:ascii="Times New Roman" w:hAnsi="Times New Roman" w:cs="Times New Roman"/>
          <w:szCs w:val="24"/>
        </w:rPr>
        <w:t xml:space="preserve">Foi realizada a busca de pesquisa de preço </w:t>
      </w:r>
      <w:r w:rsidR="0054741B" w:rsidRPr="005A3D8F">
        <w:rPr>
          <w:rFonts w:ascii="Times New Roman" w:hAnsi="Times New Roman" w:cs="Times New Roman"/>
          <w:szCs w:val="24"/>
        </w:rPr>
        <w:t>no sistema do TCE/RS (</w:t>
      </w:r>
      <w:proofErr w:type="spellStart"/>
      <w:r w:rsidR="0054741B" w:rsidRPr="005A3D8F">
        <w:rPr>
          <w:rFonts w:ascii="Times New Roman" w:hAnsi="Times New Roman" w:cs="Times New Roman"/>
          <w:szCs w:val="24"/>
        </w:rPr>
        <w:t>Licitacon</w:t>
      </w:r>
      <w:proofErr w:type="spellEnd"/>
      <w:r w:rsidR="0054741B" w:rsidRPr="005A3D8F">
        <w:rPr>
          <w:rFonts w:ascii="Times New Roman" w:hAnsi="Times New Roman" w:cs="Times New Roman"/>
          <w:szCs w:val="24"/>
        </w:rPr>
        <w:t>)</w:t>
      </w:r>
      <w:r w:rsidR="00BD43B4" w:rsidRPr="005A3D8F">
        <w:rPr>
          <w:rFonts w:ascii="Times New Roman" w:hAnsi="Times New Roman" w:cs="Times New Roman"/>
          <w:szCs w:val="24"/>
        </w:rPr>
        <w:t xml:space="preserve"> e pesquisa na internet</w:t>
      </w:r>
      <w:r w:rsidR="007C428D" w:rsidRPr="005A3D8F">
        <w:rPr>
          <w:rFonts w:ascii="Times New Roman" w:hAnsi="Times New Roman" w:cs="Times New Roman"/>
          <w:szCs w:val="24"/>
        </w:rPr>
        <w:t>, conforme documentos em anexo ao pedido provisório.</w:t>
      </w:r>
    </w:p>
    <w:p w:rsidR="005A3D8F" w:rsidRDefault="005A3D8F" w:rsidP="005A3D8F">
      <w:pPr>
        <w:jc w:val="both"/>
        <w:rPr>
          <w:rFonts w:ascii="Times New Roman" w:hAnsi="Times New Roman" w:cs="Times New Roman"/>
          <w:szCs w:val="24"/>
        </w:rPr>
      </w:pPr>
    </w:p>
    <w:p w:rsidR="005A3D8F" w:rsidRDefault="005A3D8F" w:rsidP="005A3D8F">
      <w:pPr>
        <w:jc w:val="both"/>
        <w:rPr>
          <w:rFonts w:ascii="Times New Roman" w:hAnsi="Times New Roman" w:cs="Times New Roman"/>
          <w:szCs w:val="24"/>
        </w:rPr>
      </w:pPr>
    </w:p>
    <w:p w:rsidR="004A7DC3" w:rsidRDefault="004A7DC3" w:rsidP="005A3D8F">
      <w:pPr>
        <w:jc w:val="both"/>
        <w:rPr>
          <w:rFonts w:ascii="Times New Roman" w:hAnsi="Times New Roman" w:cs="Times New Roman"/>
          <w:szCs w:val="24"/>
        </w:rPr>
      </w:pPr>
    </w:p>
    <w:p w:rsidR="004A7DC3" w:rsidRDefault="004A7DC3" w:rsidP="005A3D8F">
      <w:pPr>
        <w:jc w:val="both"/>
        <w:rPr>
          <w:rFonts w:ascii="Times New Roman" w:hAnsi="Times New Roman" w:cs="Times New Roman"/>
          <w:szCs w:val="24"/>
        </w:rPr>
      </w:pPr>
    </w:p>
    <w:p w:rsidR="004A7DC3" w:rsidRDefault="004A7DC3" w:rsidP="005A3D8F">
      <w:pPr>
        <w:jc w:val="both"/>
        <w:rPr>
          <w:rFonts w:ascii="Times New Roman" w:hAnsi="Times New Roman" w:cs="Times New Roman"/>
          <w:szCs w:val="24"/>
        </w:rPr>
      </w:pPr>
    </w:p>
    <w:p w:rsidR="004A7DC3" w:rsidRDefault="004A7DC3" w:rsidP="005A3D8F">
      <w:pPr>
        <w:jc w:val="both"/>
        <w:rPr>
          <w:rFonts w:ascii="Times New Roman" w:hAnsi="Times New Roman" w:cs="Times New Roman"/>
          <w:szCs w:val="24"/>
        </w:rPr>
      </w:pPr>
    </w:p>
    <w:p w:rsidR="004A7DC3" w:rsidRDefault="004A7DC3" w:rsidP="005A3D8F">
      <w:pPr>
        <w:jc w:val="both"/>
        <w:rPr>
          <w:rFonts w:ascii="Times New Roman" w:hAnsi="Times New Roman" w:cs="Times New Roman"/>
          <w:szCs w:val="24"/>
        </w:rPr>
      </w:pPr>
    </w:p>
    <w:p w:rsidR="004A7DC3" w:rsidRDefault="004A7DC3" w:rsidP="005A3D8F">
      <w:pPr>
        <w:jc w:val="both"/>
        <w:rPr>
          <w:rFonts w:ascii="Times New Roman" w:hAnsi="Times New Roman" w:cs="Times New Roman"/>
          <w:szCs w:val="24"/>
        </w:rPr>
      </w:pPr>
    </w:p>
    <w:p w:rsidR="004A7DC3" w:rsidRDefault="004A7DC3" w:rsidP="005A3D8F">
      <w:pPr>
        <w:jc w:val="both"/>
        <w:rPr>
          <w:rFonts w:ascii="Times New Roman" w:hAnsi="Times New Roman" w:cs="Times New Roman"/>
          <w:szCs w:val="24"/>
        </w:rPr>
      </w:pPr>
    </w:p>
    <w:p w:rsidR="005A3D8F" w:rsidRDefault="005A3D8F" w:rsidP="005A3D8F">
      <w:pPr>
        <w:jc w:val="both"/>
        <w:rPr>
          <w:rFonts w:ascii="Times New Roman" w:hAnsi="Times New Roman" w:cs="Times New Roman"/>
          <w:szCs w:val="24"/>
        </w:rPr>
      </w:pPr>
    </w:p>
    <w:p w:rsidR="005A3D8F" w:rsidRPr="005A3D8F" w:rsidRDefault="005A3D8F" w:rsidP="005A3D8F">
      <w:pPr>
        <w:jc w:val="both"/>
        <w:rPr>
          <w:rFonts w:ascii="Times New Roman" w:hAnsi="Times New Roman" w:cs="Times New Roman"/>
          <w:szCs w:val="24"/>
        </w:rPr>
      </w:pPr>
    </w:p>
    <w:tbl>
      <w:tblPr>
        <w:tblW w:w="98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960"/>
        <w:gridCol w:w="4194"/>
        <w:gridCol w:w="1854"/>
        <w:gridCol w:w="1028"/>
        <w:gridCol w:w="1824"/>
      </w:tblGrid>
      <w:tr w:rsidR="00FA58C1" w:rsidRPr="00FA58C1" w:rsidTr="00FA58C1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58C1" w:rsidRPr="00FA58C1" w:rsidRDefault="00FA58C1" w:rsidP="00FA58C1">
            <w:pPr>
              <w:spacing w:after="0"/>
              <w:ind w:left="0" w:right="0"/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</w:pPr>
          </w:p>
        </w:tc>
        <w:tc>
          <w:tcPr>
            <w:tcW w:w="89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00B0F0"/>
            <w:noWrap/>
            <w:vAlign w:val="bottom"/>
            <w:hideMark/>
          </w:tcPr>
          <w:p w:rsidR="00FA58C1" w:rsidRPr="00FA58C1" w:rsidRDefault="00FA58C1" w:rsidP="00FA58C1">
            <w:pPr>
              <w:spacing w:after="0"/>
              <w:ind w:left="0" w:right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pt-BR"/>
              </w:rPr>
            </w:pPr>
            <w:r w:rsidRPr="00FA58C1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pt-BR"/>
              </w:rPr>
              <w:t>CAMA, MESA E BANHO</w:t>
            </w:r>
          </w:p>
        </w:tc>
      </w:tr>
      <w:tr w:rsidR="00FA58C1" w:rsidRPr="00FA58C1" w:rsidTr="00FA58C1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8C1" w:rsidRPr="00FA58C1" w:rsidRDefault="00FA58C1" w:rsidP="00FA58C1">
            <w:pPr>
              <w:spacing w:after="0"/>
              <w:ind w:left="0" w:right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pt-BR"/>
              </w:rPr>
            </w:pPr>
            <w:r w:rsidRPr="00FA58C1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pt-BR"/>
              </w:rPr>
              <w:t>Item</w:t>
            </w:r>
          </w:p>
        </w:tc>
        <w:tc>
          <w:tcPr>
            <w:tcW w:w="4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8C1" w:rsidRPr="00FA58C1" w:rsidRDefault="00FA58C1" w:rsidP="00FA58C1">
            <w:pPr>
              <w:spacing w:after="0"/>
              <w:ind w:left="0" w:right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pt-BR"/>
              </w:rPr>
            </w:pPr>
            <w:r w:rsidRPr="00FA58C1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pt-BR"/>
              </w:rPr>
              <w:t>Objeto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8C1" w:rsidRPr="00FA58C1" w:rsidRDefault="00FA58C1" w:rsidP="00FA58C1">
            <w:pPr>
              <w:spacing w:after="0"/>
              <w:ind w:left="0" w:right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pt-BR"/>
              </w:rPr>
            </w:pPr>
            <w:r w:rsidRPr="00FA58C1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pt-BR"/>
              </w:rPr>
              <w:t>Quantidade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8C1" w:rsidRPr="00FA58C1" w:rsidRDefault="00FA58C1" w:rsidP="00FA58C1">
            <w:pPr>
              <w:spacing w:after="0"/>
              <w:ind w:left="0" w:right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pt-BR"/>
              </w:rPr>
            </w:pPr>
            <w:r w:rsidRPr="00FA58C1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pt-BR"/>
              </w:rPr>
              <w:t>Média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8C1" w:rsidRPr="00FA58C1" w:rsidRDefault="00FA58C1" w:rsidP="00FA58C1">
            <w:pPr>
              <w:spacing w:after="0"/>
              <w:ind w:left="0" w:right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pt-BR"/>
              </w:rPr>
            </w:pPr>
            <w:r w:rsidRPr="00FA58C1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pt-BR"/>
              </w:rPr>
              <w:t>Valor Total</w:t>
            </w:r>
          </w:p>
        </w:tc>
      </w:tr>
      <w:tr w:rsidR="00FA58C1" w:rsidRPr="00FA58C1" w:rsidTr="00FA58C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8C1" w:rsidRPr="00FA58C1" w:rsidRDefault="00FA58C1" w:rsidP="00FA58C1">
            <w:pPr>
              <w:spacing w:after="0"/>
              <w:ind w:left="0" w:right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pt-BR"/>
              </w:rPr>
            </w:pPr>
            <w:proofErr w:type="gramStart"/>
            <w:r w:rsidRPr="00FA58C1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pt-BR"/>
              </w:rPr>
              <w:t>1</w:t>
            </w:r>
            <w:proofErr w:type="gramEnd"/>
          </w:p>
        </w:tc>
        <w:tc>
          <w:tcPr>
            <w:tcW w:w="4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58C1" w:rsidRPr="00FA58C1" w:rsidRDefault="00FA58C1" w:rsidP="00FA58C1">
            <w:pPr>
              <w:spacing w:after="0"/>
              <w:ind w:left="0" w:right="0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</w:pPr>
            <w:r w:rsidRPr="00FA58C1"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  <w:t>Capa para travesseiro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58C1" w:rsidRPr="00FA58C1" w:rsidRDefault="00FA58C1" w:rsidP="00FA58C1">
            <w:pPr>
              <w:spacing w:after="0"/>
              <w:ind w:left="0" w:right="0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</w:pPr>
            <w:r w:rsidRPr="00FA58C1"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  <w:t>800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8C1" w:rsidRPr="00FA58C1" w:rsidRDefault="00FA58C1" w:rsidP="00FA58C1">
            <w:pPr>
              <w:spacing w:after="0"/>
              <w:ind w:left="0" w:right="0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</w:pPr>
            <w:r w:rsidRPr="00FA58C1"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  <w:t>15,34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8C1" w:rsidRPr="00FA58C1" w:rsidRDefault="00FA58C1" w:rsidP="00FA58C1">
            <w:pPr>
              <w:spacing w:after="0"/>
              <w:ind w:left="0" w:right="0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</w:pPr>
            <w:r w:rsidRPr="00FA58C1"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  <w:t>12.272,00</w:t>
            </w:r>
          </w:p>
        </w:tc>
      </w:tr>
      <w:tr w:rsidR="00FA58C1" w:rsidRPr="00FA58C1" w:rsidTr="00FA58C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8C1" w:rsidRPr="00FA58C1" w:rsidRDefault="00FA58C1" w:rsidP="00FA58C1">
            <w:pPr>
              <w:spacing w:after="0"/>
              <w:ind w:left="0" w:right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pt-BR"/>
              </w:rPr>
            </w:pPr>
            <w:proofErr w:type="gramStart"/>
            <w:r w:rsidRPr="00FA58C1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pt-BR"/>
              </w:rPr>
              <w:t>2</w:t>
            </w:r>
            <w:proofErr w:type="gramEnd"/>
          </w:p>
        </w:tc>
        <w:tc>
          <w:tcPr>
            <w:tcW w:w="4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58C1" w:rsidRPr="00FA58C1" w:rsidRDefault="00FA58C1" w:rsidP="00FA58C1">
            <w:pPr>
              <w:spacing w:after="0"/>
              <w:ind w:left="0" w:right="0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</w:pPr>
            <w:r w:rsidRPr="00FA58C1"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  <w:t>Cobertor Casal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58C1" w:rsidRPr="00FA58C1" w:rsidRDefault="00FA58C1" w:rsidP="00FA58C1">
            <w:pPr>
              <w:spacing w:after="0"/>
              <w:ind w:left="0" w:right="0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</w:pPr>
            <w:r w:rsidRPr="00FA58C1"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  <w:t>400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8C1" w:rsidRPr="00FA58C1" w:rsidRDefault="00FA58C1" w:rsidP="00FA58C1">
            <w:pPr>
              <w:spacing w:after="0"/>
              <w:ind w:left="0" w:right="0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</w:pPr>
            <w:r w:rsidRPr="00FA58C1"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  <w:t>139,50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8C1" w:rsidRPr="00FA58C1" w:rsidRDefault="00FA58C1" w:rsidP="00FA58C1">
            <w:pPr>
              <w:spacing w:after="0"/>
              <w:ind w:left="0" w:right="0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</w:pPr>
            <w:r w:rsidRPr="00FA58C1"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  <w:t>55.800,00</w:t>
            </w:r>
          </w:p>
        </w:tc>
      </w:tr>
      <w:tr w:rsidR="00FA58C1" w:rsidRPr="00FA58C1" w:rsidTr="00FA58C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8C1" w:rsidRPr="00FA58C1" w:rsidRDefault="00FA58C1" w:rsidP="00FA58C1">
            <w:pPr>
              <w:spacing w:after="0"/>
              <w:ind w:left="0" w:right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pt-BR"/>
              </w:rPr>
            </w:pPr>
            <w:proofErr w:type="gramStart"/>
            <w:r w:rsidRPr="00FA58C1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pt-BR"/>
              </w:rPr>
              <w:t>3</w:t>
            </w:r>
            <w:proofErr w:type="gramEnd"/>
          </w:p>
        </w:tc>
        <w:tc>
          <w:tcPr>
            <w:tcW w:w="4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A58C1" w:rsidRPr="00FA58C1" w:rsidRDefault="00FA58C1" w:rsidP="00FA58C1">
            <w:pPr>
              <w:spacing w:after="0"/>
              <w:ind w:left="0" w:right="0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</w:pPr>
            <w:r w:rsidRPr="00FA58C1"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  <w:t>Colchão Casal</w:t>
            </w:r>
          </w:p>
        </w:tc>
        <w:tc>
          <w:tcPr>
            <w:tcW w:w="1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58C1" w:rsidRPr="00FA58C1" w:rsidRDefault="00FA58C1" w:rsidP="00FA58C1">
            <w:pPr>
              <w:spacing w:after="0"/>
              <w:ind w:left="0" w:right="0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</w:pPr>
            <w:proofErr w:type="gramStart"/>
            <w:r w:rsidRPr="00FA58C1"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  <w:t>2</w:t>
            </w:r>
            <w:proofErr w:type="gramEnd"/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8C1" w:rsidRPr="00FA58C1" w:rsidRDefault="00FA58C1" w:rsidP="00FA58C1">
            <w:pPr>
              <w:spacing w:after="0"/>
              <w:ind w:left="0" w:right="0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</w:pPr>
            <w:r w:rsidRPr="00FA58C1"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  <w:t>504,61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8C1" w:rsidRPr="00FA58C1" w:rsidRDefault="00FA58C1" w:rsidP="00FA58C1">
            <w:pPr>
              <w:spacing w:after="0"/>
              <w:ind w:left="0" w:right="0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</w:pPr>
            <w:r w:rsidRPr="00FA58C1"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  <w:t>1.009,22</w:t>
            </w:r>
          </w:p>
        </w:tc>
      </w:tr>
      <w:tr w:rsidR="00FA58C1" w:rsidRPr="00FA58C1" w:rsidTr="00FA58C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8C1" w:rsidRPr="00FA58C1" w:rsidRDefault="00FA58C1" w:rsidP="00FA58C1">
            <w:pPr>
              <w:spacing w:after="0"/>
              <w:ind w:left="0" w:right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pt-BR"/>
              </w:rPr>
            </w:pPr>
            <w:proofErr w:type="gramStart"/>
            <w:r w:rsidRPr="00FA58C1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pt-BR"/>
              </w:rPr>
              <w:t>4</w:t>
            </w:r>
            <w:proofErr w:type="gramEnd"/>
          </w:p>
        </w:tc>
        <w:tc>
          <w:tcPr>
            <w:tcW w:w="4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A58C1" w:rsidRPr="00FA58C1" w:rsidRDefault="00FA58C1" w:rsidP="00FA58C1">
            <w:pPr>
              <w:spacing w:after="0"/>
              <w:ind w:left="0" w:right="0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</w:pPr>
            <w:r w:rsidRPr="00FA58C1"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  <w:t>Colchão Solteiro</w:t>
            </w:r>
          </w:p>
        </w:tc>
        <w:tc>
          <w:tcPr>
            <w:tcW w:w="1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58C1" w:rsidRPr="00FA58C1" w:rsidRDefault="00FA58C1" w:rsidP="00FA58C1">
            <w:pPr>
              <w:spacing w:after="0"/>
              <w:ind w:left="0" w:right="0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</w:pPr>
            <w:proofErr w:type="gramStart"/>
            <w:r w:rsidRPr="00FA58C1"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  <w:t>3</w:t>
            </w:r>
            <w:proofErr w:type="gramEnd"/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8C1" w:rsidRPr="00FA58C1" w:rsidRDefault="00FA58C1" w:rsidP="00FA58C1">
            <w:pPr>
              <w:spacing w:after="0"/>
              <w:ind w:left="0" w:right="0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</w:pPr>
            <w:r w:rsidRPr="00FA58C1"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  <w:t>316,75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8C1" w:rsidRPr="00FA58C1" w:rsidRDefault="00FA58C1" w:rsidP="00FA58C1">
            <w:pPr>
              <w:spacing w:after="0"/>
              <w:ind w:left="0" w:right="0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</w:pPr>
            <w:r w:rsidRPr="00FA58C1"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  <w:t>950,25</w:t>
            </w:r>
          </w:p>
        </w:tc>
      </w:tr>
      <w:tr w:rsidR="00FA58C1" w:rsidRPr="00FA58C1" w:rsidTr="00FA58C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8C1" w:rsidRPr="00FA58C1" w:rsidRDefault="00FA58C1" w:rsidP="00FA58C1">
            <w:pPr>
              <w:spacing w:after="0"/>
              <w:ind w:left="0" w:right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pt-BR"/>
              </w:rPr>
            </w:pPr>
            <w:proofErr w:type="gramStart"/>
            <w:r w:rsidRPr="00FA58C1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pt-BR"/>
              </w:rPr>
              <w:t>5</w:t>
            </w:r>
            <w:proofErr w:type="gramEnd"/>
          </w:p>
        </w:tc>
        <w:tc>
          <w:tcPr>
            <w:tcW w:w="4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A58C1" w:rsidRPr="00FA58C1" w:rsidRDefault="00FA58C1" w:rsidP="00FA58C1">
            <w:pPr>
              <w:spacing w:after="0"/>
              <w:ind w:left="0" w:right="0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</w:pPr>
            <w:r w:rsidRPr="00FA58C1"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  <w:t>Lençol de casal</w:t>
            </w:r>
          </w:p>
        </w:tc>
        <w:tc>
          <w:tcPr>
            <w:tcW w:w="1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58C1" w:rsidRPr="00FA58C1" w:rsidRDefault="00FA58C1" w:rsidP="00FA58C1">
            <w:pPr>
              <w:spacing w:after="0"/>
              <w:ind w:left="0" w:right="0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</w:pPr>
            <w:r w:rsidRPr="00FA58C1"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  <w:t>400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8C1" w:rsidRPr="00FA58C1" w:rsidRDefault="00FA58C1" w:rsidP="00FA58C1">
            <w:pPr>
              <w:spacing w:after="0"/>
              <w:ind w:left="0" w:right="0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</w:pPr>
            <w:r w:rsidRPr="00FA58C1"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  <w:t>49,52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8C1" w:rsidRPr="00FA58C1" w:rsidRDefault="00FA58C1" w:rsidP="00FA58C1">
            <w:pPr>
              <w:spacing w:after="0"/>
              <w:ind w:left="0" w:right="0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</w:pPr>
            <w:r w:rsidRPr="00FA58C1"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  <w:t>19.808,00</w:t>
            </w:r>
          </w:p>
        </w:tc>
      </w:tr>
      <w:tr w:rsidR="00FA58C1" w:rsidRPr="00FA58C1" w:rsidTr="00FA58C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8C1" w:rsidRPr="00FA58C1" w:rsidRDefault="00FA58C1" w:rsidP="00FA58C1">
            <w:pPr>
              <w:spacing w:after="0"/>
              <w:ind w:left="0" w:right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pt-BR"/>
              </w:rPr>
            </w:pPr>
            <w:proofErr w:type="gramStart"/>
            <w:r w:rsidRPr="00FA58C1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pt-BR"/>
              </w:rPr>
              <w:t>6</w:t>
            </w:r>
            <w:proofErr w:type="gramEnd"/>
          </w:p>
        </w:tc>
        <w:tc>
          <w:tcPr>
            <w:tcW w:w="4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A58C1" w:rsidRPr="00FA58C1" w:rsidRDefault="00FA58C1" w:rsidP="00FA58C1">
            <w:pPr>
              <w:spacing w:after="0"/>
              <w:ind w:left="0" w:right="0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</w:pPr>
            <w:r w:rsidRPr="00FA58C1"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  <w:t xml:space="preserve">Lençol de solteiro </w:t>
            </w:r>
          </w:p>
        </w:tc>
        <w:tc>
          <w:tcPr>
            <w:tcW w:w="1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58C1" w:rsidRPr="00FA58C1" w:rsidRDefault="00FA58C1" w:rsidP="00FA58C1">
            <w:pPr>
              <w:spacing w:after="0"/>
              <w:ind w:left="0" w:right="0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</w:pPr>
            <w:r w:rsidRPr="00FA58C1"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  <w:t>400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8C1" w:rsidRPr="00FA58C1" w:rsidRDefault="00FA58C1" w:rsidP="00FA58C1">
            <w:pPr>
              <w:spacing w:after="0"/>
              <w:ind w:left="0" w:right="0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</w:pPr>
            <w:r w:rsidRPr="00FA58C1"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  <w:t>63,03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8C1" w:rsidRPr="00FA58C1" w:rsidRDefault="00FA58C1" w:rsidP="00FA58C1">
            <w:pPr>
              <w:spacing w:after="0"/>
              <w:ind w:left="0" w:right="0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</w:pPr>
            <w:r w:rsidRPr="00FA58C1"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  <w:t>25.212,00</w:t>
            </w:r>
          </w:p>
        </w:tc>
      </w:tr>
      <w:tr w:rsidR="00FA58C1" w:rsidRPr="00FA58C1" w:rsidTr="00FA58C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8C1" w:rsidRPr="00FA58C1" w:rsidRDefault="00FA58C1" w:rsidP="00FA58C1">
            <w:pPr>
              <w:spacing w:after="0"/>
              <w:ind w:left="0" w:right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pt-BR"/>
              </w:rPr>
            </w:pPr>
            <w:proofErr w:type="gramStart"/>
            <w:r w:rsidRPr="00FA58C1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pt-BR"/>
              </w:rPr>
              <w:t>7</w:t>
            </w:r>
            <w:proofErr w:type="gramEnd"/>
          </w:p>
        </w:tc>
        <w:tc>
          <w:tcPr>
            <w:tcW w:w="4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A58C1" w:rsidRPr="00FA58C1" w:rsidRDefault="00FA58C1" w:rsidP="00FA58C1">
            <w:pPr>
              <w:spacing w:after="0"/>
              <w:ind w:left="0" w:right="0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</w:pPr>
            <w:r w:rsidRPr="00FA58C1"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  <w:t>Manta casal</w:t>
            </w:r>
          </w:p>
        </w:tc>
        <w:tc>
          <w:tcPr>
            <w:tcW w:w="1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58C1" w:rsidRPr="00FA58C1" w:rsidRDefault="00FA58C1" w:rsidP="00FA58C1">
            <w:pPr>
              <w:spacing w:after="0"/>
              <w:ind w:left="0" w:right="0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</w:pPr>
            <w:r w:rsidRPr="00FA58C1"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  <w:t>400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8C1" w:rsidRPr="00FA58C1" w:rsidRDefault="00FA58C1" w:rsidP="00FA58C1">
            <w:pPr>
              <w:spacing w:after="0"/>
              <w:ind w:left="0" w:right="0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</w:pPr>
            <w:r w:rsidRPr="00FA58C1"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  <w:t>31,30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8C1" w:rsidRPr="00FA58C1" w:rsidRDefault="00FA58C1" w:rsidP="00FA58C1">
            <w:pPr>
              <w:spacing w:after="0"/>
              <w:ind w:left="0" w:right="0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</w:pPr>
            <w:r w:rsidRPr="00FA58C1"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  <w:t>12.520,00</w:t>
            </w:r>
          </w:p>
        </w:tc>
      </w:tr>
      <w:tr w:rsidR="00FA58C1" w:rsidRPr="00FA58C1" w:rsidTr="00FA58C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8C1" w:rsidRPr="00FA58C1" w:rsidRDefault="00FA58C1" w:rsidP="00FA58C1">
            <w:pPr>
              <w:spacing w:after="0"/>
              <w:ind w:left="0" w:right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pt-BR"/>
              </w:rPr>
            </w:pPr>
            <w:proofErr w:type="gramStart"/>
            <w:r w:rsidRPr="00FA58C1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pt-BR"/>
              </w:rPr>
              <w:t>8</w:t>
            </w:r>
            <w:proofErr w:type="gramEnd"/>
          </w:p>
        </w:tc>
        <w:tc>
          <w:tcPr>
            <w:tcW w:w="4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A58C1" w:rsidRPr="00FA58C1" w:rsidRDefault="00FA58C1" w:rsidP="00FA58C1">
            <w:pPr>
              <w:spacing w:after="0"/>
              <w:ind w:left="0" w:right="0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</w:pPr>
            <w:r w:rsidRPr="00FA58C1"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  <w:t>Toalha de banho</w:t>
            </w:r>
          </w:p>
        </w:tc>
        <w:tc>
          <w:tcPr>
            <w:tcW w:w="1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8C1" w:rsidRPr="00FA58C1" w:rsidRDefault="00FA58C1" w:rsidP="00FA58C1">
            <w:pPr>
              <w:spacing w:after="0"/>
              <w:ind w:left="0" w:right="0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</w:pPr>
            <w:r w:rsidRPr="00FA58C1"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  <w:t>800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8C1" w:rsidRPr="00FA58C1" w:rsidRDefault="00FA58C1" w:rsidP="00FA58C1">
            <w:pPr>
              <w:spacing w:after="0"/>
              <w:ind w:left="0" w:right="0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</w:pPr>
            <w:r w:rsidRPr="00FA58C1"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  <w:t>28,24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8C1" w:rsidRPr="00FA58C1" w:rsidRDefault="00FA58C1" w:rsidP="00FA58C1">
            <w:pPr>
              <w:spacing w:after="0"/>
              <w:ind w:left="0" w:right="0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</w:pPr>
            <w:r w:rsidRPr="00FA58C1"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  <w:t>22.592,00</w:t>
            </w:r>
          </w:p>
        </w:tc>
      </w:tr>
      <w:tr w:rsidR="00FA58C1" w:rsidRPr="00FA58C1" w:rsidTr="00FA58C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8C1" w:rsidRPr="00FA58C1" w:rsidRDefault="00FA58C1" w:rsidP="00FA58C1">
            <w:pPr>
              <w:spacing w:after="0"/>
              <w:ind w:left="0" w:right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pt-BR"/>
              </w:rPr>
            </w:pPr>
            <w:proofErr w:type="gramStart"/>
            <w:r w:rsidRPr="00FA58C1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pt-BR"/>
              </w:rPr>
              <w:t>9</w:t>
            </w:r>
            <w:proofErr w:type="gramEnd"/>
          </w:p>
        </w:tc>
        <w:tc>
          <w:tcPr>
            <w:tcW w:w="4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A58C1" w:rsidRPr="00FA58C1" w:rsidRDefault="00FA58C1" w:rsidP="00FA58C1">
            <w:pPr>
              <w:spacing w:after="0"/>
              <w:ind w:left="0" w:right="0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</w:pPr>
            <w:r w:rsidRPr="00FA58C1"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  <w:t>Toalha de rosto</w:t>
            </w:r>
          </w:p>
        </w:tc>
        <w:tc>
          <w:tcPr>
            <w:tcW w:w="1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8C1" w:rsidRPr="00FA58C1" w:rsidRDefault="00FA58C1" w:rsidP="00FA58C1">
            <w:pPr>
              <w:spacing w:after="0"/>
              <w:ind w:left="0" w:right="0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</w:pPr>
            <w:r w:rsidRPr="00FA58C1"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  <w:t>800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8C1" w:rsidRPr="00FA58C1" w:rsidRDefault="00FA58C1" w:rsidP="00FA58C1">
            <w:pPr>
              <w:spacing w:after="0"/>
              <w:ind w:left="0" w:right="0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</w:pPr>
            <w:r w:rsidRPr="00FA58C1"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  <w:t>11,26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8C1" w:rsidRPr="00FA58C1" w:rsidRDefault="00FA58C1" w:rsidP="00FA58C1">
            <w:pPr>
              <w:spacing w:after="0"/>
              <w:ind w:left="0" w:right="0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</w:pPr>
            <w:r w:rsidRPr="00FA58C1"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  <w:t>9.008,00</w:t>
            </w:r>
          </w:p>
        </w:tc>
      </w:tr>
      <w:tr w:rsidR="00FA58C1" w:rsidRPr="00FA58C1" w:rsidTr="00FA58C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8C1" w:rsidRPr="00FA58C1" w:rsidRDefault="00FA58C1" w:rsidP="00FA58C1">
            <w:pPr>
              <w:spacing w:after="0"/>
              <w:ind w:left="0" w:right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pt-BR"/>
              </w:rPr>
            </w:pPr>
            <w:r w:rsidRPr="00FA58C1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pt-BR"/>
              </w:rPr>
              <w:t>10</w:t>
            </w:r>
          </w:p>
        </w:tc>
        <w:tc>
          <w:tcPr>
            <w:tcW w:w="4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A58C1" w:rsidRPr="00FA58C1" w:rsidRDefault="00FA58C1" w:rsidP="00FA58C1">
            <w:pPr>
              <w:spacing w:after="0"/>
              <w:ind w:left="0" w:right="0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</w:pPr>
            <w:r w:rsidRPr="00FA58C1"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  <w:t xml:space="preserve">Travesseiro  </w:t>
            </w:r>
          </w:p>
        </w:tc>
        <w:tc>
          <w:tcPr>
            <w:tcW w:w="1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58C1" w:rsidRPr="00FA58C1" w:rsidRDefault="00FA58C1" w:rsidP="00FA58C1">
            <w:pPr>
              <w:spacing w:after="0"/>
              <w:ind w:left="0" w:right="0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</w:pPr>
            <w:r w:rsidRPr="00FA58C1"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  <w:t>400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8C1" w:rsidRPr="00FA58C1" w:rsidRDefault="00FA58C1" w:rsidP="00FA58C1">
            <w:pPr>
              <w:spacing w:after="0"/>
              <w:ind w:left="0" w:right="0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</w:pPr>
            <w:r w:rsidRPr="00FA58C1"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  <w:t>28,12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8C1" w:rsidRPr="00FA58C1" w:rsidRDefault="00FA58C1" w:rsidP="00FA58C1">
            <w:pPr>
              <w:spacing w:after="0"/>
              <w:ind w:left="0" w:right="0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</w:pPr>
            <w:r w:rsidRPr="00FA58C1"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  <w:t>11.248,00</w:t>
            </w:r>
          </w:p>
        </w:tc>
      </w:tr>
      <w:tr w:rsidR="00FA58C1" w:rsidRPr="00FA58C1" w:rsidTr="00FA58C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8C1" w:rsidRPr="00FA58C1" w:rsidRDefault="00FA58C1" w:rsidP="00FA58C1">
            <w:pPr>
              <w:spacing w:after="0"/>
              <w:ind w:left="0" w:right="0"/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</w:pPr>
            <w:r w:rsidRPr="00FA58C1"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  <w:t> </w:t>
            </w:r>
          </w:p>
        </w:tc>
        <w:tc>
          <w:tcPr>
            <w:tcW w:w="4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58C1" w:rsidRPr="00FA58C1" w:rsidRDefault="00FA58C1" w:rsidP="00FA58C1">
            <w:pPr>
              <w:spacing w:after="0"/>
              <w:ind w:left="0" w:right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pt-BR"/>
              </w:rPr>
            </w:pPr>
            <w:r w:rsidRPr="00FA58C1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pt-BR"/>
              </w:rPr>
              <w:t>TOTAL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8C1" w:rsidRPr="00FA58C1" w:rsidRDefault="00FA58C1" w:rsidP="00FA58C1">
            <w:pPr>
              <w:spacing w:after="0"/>
              <w:ind w:left="0" w:right="0"/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</w:pPr>
            <w:r w:rsidRPr="00FA58C1"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8C1" w:rsidRPr="00FA58C1" w:rsidRDefault="00FA58C1" w:rsidP="00FA58C1">
            <w:pPr>
              <w:spacing w:after="0"/>
              <w:ind w:left="0" w:right="0"/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</w:pPr>
            <w:r w:rsidRPr="00FA58C1">
              <w:rPr>
                <w:rFonts w:ascii="Times New Roman" w:eastAsia="Times New Roman" w:hAnsi="Times New Roman" w:cs="Times New Roman"/>
                <w:color w:val="000000"/>
                <w:szCs w:val="24"/>
                <w:lang w:eastAsia="pt-BR"/>
              </w:rPr>
              <w:t> 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8C1" w:rsidRPr="00FA58C1" w:rsidRDefault="00FA58C1" w:rsidP="00FA58C1">
            <w:pPr>
              <w:spacing w:after="0"/>
              <w:ind w:left="0" w:right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pt-BR"/>
              </w:rPr>
            </w:pPr>
            <w:r w:rsidRPr="00FA58C1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pt-BR"/>
              </w:rPr>
              <w:t>170.419,47</w:t>
            </w:r>
          </w:p>
        </w:tc>
      </w:tr>
    </w:tbl>
    <w:p w:rsidR="005A3D8F" w:rsidRPr="005A3D8F" w:rsidRDefault="005A3D8F" w:rsidP="0091404E">
      <w:pPr>
        <w:ind w:left="0"/>
        <w:jc w:val="both"/>
        <w:rPr>
          <w:rFonts w:ascii="Times New Roman" w:hAnsi="Times New Roman" w:cs="Times New Roman"/>
          <w:szCs w:val="24"/>
        </w:rPr>
      </w:pPr>
    </w:p>
    <w:p w:rsidR="007B466F" w:rsidRPr="005A3D8F" w:rsidRDefault="00CC51E1" w:rsidP="00CC51E1">
      <w:pPr>
        <w:pStyle w:val="PargrafodaLista"/>
        <w:numPr>
          <w:ilvl w:val="0"/>
          <w:numId w:val="3"/>
        </w:numPr>
        <w:jc w:val="both"/>
        <w:rPr>
          <w:rFonts w:ascii="Times New Roman" w:hAnsi="Times New Roman" w:cs="Times New Roman"/>
          <w:szCs w:val="24"/>
        </w:rPr>
      </w:pPr>
      <w:r w:rsidRPr="005A3D8F">
        <w:rPr>
          <w:rFonts w:ascii="Times New Roman" w:hAnsi="Times New Roman" w:cs="Times New Roman"/>
          <w:szCs w:val="24"/>
        </w:rPr>
        <w:t xml:space="preserve">Cálculo feito para chegar ao preço médio: </w:t>
      </w:r>
    </w:p>
    <w:p w:rsidR="00246A40" w:rsidRPr="005A3D8F" w:rsidRDefault="007C428D" w:rsidP="001C6708">
      <w:pPr>
        <w:pStyle w:val="PargrafodaLista"/>
        <w:jc w:val="both"/>
        <w:rPr>
          <w:rFonts w:ascii="Times New Roman" w:hAnsi="Times New Roman" w:cs="Times New Roman"/>
          <w:szCs w:val="24"/>
        </w:rPr>
      </w:pPr>
      <w:proofErr w:type="gramStart"/>
      <w:r w:rsidRPr="005A3D8F">
        <w:rPr>
          <w:rFonts w:ascii="Times New Roman" w:hAnsi="Times New Roman" w:cs="Times New Roman"/>
          <w:szCs w:val="24"/>
        </w:rPr>
        <w:t>A soma de todos os orçamentos dividido pela quantidade de fornecedores</w:t>
      </w:r>
      <w:r w:rsidR="008C7559" w:rsidRPr="005A3D8F">
        <w:rPr>
          <w:rFonts w:ascii="Times New Roman" w:hAnsi="Times New Roman" w:cs="Times New Roman"/>
          <w:szCs w:val="24"/>
        </w:rPr>
        <w:t>, ficando a média</w:t>
      </w:r>
      <w:r w:rsidRPr="005A3D8F">
        <w:rPr>
          <w:rFonts w:ascii="Times New Roman" w:hAnsi="Times New Roman" w:cs="Times New Roman"/>
          <w:szCs w:val="24"/>
        </w:rPr>
        <w:t xml:space="preserve"> de referência</w:t>
      </w:r>
      <w:proofErr w:type="gramEnd"/>
      <w:r w:rsidRPr="005A3D8F">
        <w:rPr>
          <w:rFonts w:ascii="Times New Roman" w:hAnsi="Times New Roman" w:cs="Times New Roman"/>
          <w:szCs w:val="24"/>
        </w:rPr>
        <w:t>.</w:t>
      </w:r>
    </w:p>
    <w:p w:rsidR="000044C7" w:rsidRPr="005A3D8F" w:rsidRDefault="00DD0B8E" w:rsidP="000044C7">
      <w:pPr>
        <w:pStyle w:val="PargrafodaLista"/>
        <w:jc w:val="both"/>
        <w:rPr>
          <w:rFonts w:ascii="Times New Roman" w:hAnsi="Times New Roman" w:cs="Times New Roman"/>
          <w:szCs w:val="24"/>
        </w:rPr>
      </w:pPr>
      <w:r w:rsidRPr="005A3D8F">
        <w:rPr>
          <w:rFonts w:ascii="Times New Roman" w:hAnsi="Times New Roman" w:cs="Times New Roman"/>
          <w:szCs w:val="24"/>
        </w:rPr>
        <w:t>.</w:t>
      </w:r>
    </w:p>
    <w:p w:rsidR="003F6CDB" w:rsidRPr="005A3D8F" w:rsidRDefault="003F6CDB" w:rsidP="003F6CDB">
      <w:pPr>
        <w:pStyle w:val="PargrafodaLista"/>
        <w:jc w:val="both"/>
        <w:rPr>
          <w:rFonts w:ascii="Times New Roman" w:hAnsi="Times New Roman" w:cs="Times New Roman"/>
          <w:szCs w:val="24"/>
        </w:rPr>
      </w:pPr>
    </w:p>
    <w:p w:rsidR="00505B70" w:rsidRPr="005A3D8F" w:rsidRDefault="00505B70" w:rsidP="00CC51E1">
      <w:pPr>
        <w:pStyle w:val="PargrafodaLista"/>
        <w:numPr>
          <w:ilvl w:val="0"/>
          <w:numId w:val="3"/>
        </w:numPr>
        <w:jc w:val="both"/>
        <w:rPr>
          <w:rFonts w:ascii="Times New Roman" w:hAnsi="Times New Roman" w:cs="Times New Roman"/>
          <w:szCs w:val="24"/>
        </w:rPr>
      </w:pPr>
      <w:proofErr w:type="spellStart"/>
      <w:r w:rsidRPr="005A3D8F">
        <w:rPr>
          <w:rFonts w:ascii="Times New Roman" w:hAnsi="Times New Roman" w:cs="Times New Roman"/>
          <w:szCs w:val="24"/>
        </w:rPr>
        <w:t>Jusitificar</w:t>
      </w:r>
      <w:proofErr w:type="spellEnd"/>
      <w:r w:rsidRPr="005A3D8F">
        <w:rPr>
          <w:rFonts w:ascii="Times New Roman" w:hAnsi="Times New Roman" w:cs="Times New Roman"/>
          <w:szCs w:val="24"/>
        </w:rPr>
        <w:t xml:space="preserve"> o motivo da escolha das empresas</w:t>
      </w:r>
      <w:r w:rsidR="00DD0B8E" w:rsidRPr="005A3D8F">
        <w:rPr>
          <w:rFonts w:ascii="Times New Roman" w:hAnsi="Times New Roman" w:cs="Times New Roman"/>
          <w:szCs w:val="24"/>
        </w:rPr>
        <w:t>:</w:t>
      </w:r>
    </w:p>
    <w:p w:rsidR="001C6708" w:rsidRPr="005A3D8F" w:rsidRDefault="001C6708" w:rsidP="001C6708">
      <w:pPr>
        <w:pStyle w:val="PargrafodaLista"/>
        <w:jc w:val="both"/>
        <w:rPr>
          <w:rFonts w:ascii="Times New Roman" w:hAnsi="Times New Roman" w:cs="Times New Roman"/>
          <w:szCs w:val="24"/>
        </w:rPr>
      </w:pPr>
    </w:p>
    <w:p w:rsidR="00DD0B8E" w:rsidRPr="005A3D8F" w:rsidRDefault="008F20A2" w:rsidP="00DD0B8E">
      <w:pPr>
        <w:pStyle w:val="PargrafodaLista"/>
        <w:jc w:val="both"/>
        <w:rPr>
          <w:rFonts w:ascii="Times New Roman" w:hAnsi="Times New Roman" w:cs="Times New Roman"/>
          <w:szCs w:val="24"/>
        </w:rPr>
      </w:pPr>
      <w:r w:rsidRPr="005A3D8F">
        <w:rPr>
          <w:rFonts w:ascii="Times New Roman" w:hAnsi="Times New Roman" w:cs="Times New Roman"/>
          <w:szCs w:val="24"/>
        </w:rPr>
        <w:t xml:space="preserve">Menor preço, técnica </w:t>
      </w:r>
      <w:r w:rsidR="00DD0B8E" w:rsidRPr="005A3D8F">
        <w:rPr>
          <w:rFonts w:ascii="Times New Roman" w:hAnsi="Times New Roman" w:cs="Times New Roman"/>
          <w:szCs w:val="24"/>
        </w:rPr>
        <w:t>e compromisso de entrega do quantitativo solicitado.</w:t>
      </w:r>
    </w:p>
    <w:p w:rsidR="005A3D8F" w:rsidRDefault="005A3D8F" w:rsidP="00DD0B8E">
      <w:pPr>
        <w:pStyle w:val="PargrafodaLista"/>
        <w:jc w:val="both"/>
        <w:rPr>
          <w:rFonts w:ascii="Times New Roman" w:hAnsi="Times New Roman" w:cs="Times New Roman"/>
          <w:b/>
          <w:szCs w:val="24"/>
        </w:rPr>
      </w:pPr>
    </w:p>
    <w:p w:rsidR="005A3D8F" w:rsidRDefault="005A3D8F" w:rsidP="00DD0B8E">
      <w:pPr>
        <w:pStyle w:val="PargrafodaLista"/>
        <w:jc w:val="both"/>
        <w:rPr>
          <w:rFonts w:ascii="Times New Roman" w:hAnsi="Times New Roman" w:cs="Times New Roman"/>
          <w:b/>
          <w:szCs w:val="24"/>
        </w:rPr>
      </w:pPr>
    </w:p>
    <w:p w:rsidR="00D224F9" w:rsidRPr="005A3D8F" w:rsidRDefault="005A3D8F" w:rsidP="005A3D8F">
      <w:pPr>
        <w:pStyle w:val="PargrafodaLista"/>
        <w:jc w:val="center"/>
        <w:rPr>
          <w:rFonts w:ascii="Times New Roman" w:hAnsi="Times New Roman" w:cs="Times New Roman"/>
          <w:b/>
          <w:szCs w:val="24"/>
        </w:rPr>
      </w:pPr>
      <w:r w:rsidRPr="005A3D8F">
        <w:rPr>
          <w:rFonts w:ascii="Times New Roman" w:hAnsi="Times New Roman" w:cs="Times New Roman"/>
          <w:b/>
          <w:szCs w:val="24"/>
        </w:rPr>
        <w:t>Descritivo:</w:t>
      </w:r>
    </w:p>
    <w:p w:rsidR="005A3D8F" w:rsidRPr="005A3D8F" w:rsidRDefault="005A3D8F" w:rsidP="00DD0B8E">
      <w:pPr>
        <w:pStyle w:val="PargrafodaLista"/>
        <w:jc w:val="both"/>
        <w:rPr>
          <w:rFonts w:ascii="Times New Roman" w:hAnsi="Times New Roman" w:cs="Times New Roman"/>
          <w:b/>
          <w:szCs w:val="24"/>
        </w:rPr>
      </w:pPr>
    </w:p>
    <w:p w:rsidR="005A3D8F" w:rsidRPr="005A3D8F" w:rsidRDefault="005A3D8F" w:rsidP="005A3D8F">
      <w:pPr>
        <w:pStyle w:val="PargrafodaLista"/>
        <w:numPr>
          <w:ilvl w:val="0"/>
          <w:numId w:val="7"/>
        </w:numPr>
        <w:jc w:val="both"/>
        <w:rPr>
          <w:rFonts w:ascii="Times New Roman" w:hAnsi="Times New Roman" w:cs="Times New Roman"/>
          <w:b/>
          <w:szCs w:val="24"/>
          <w:u w:val="single"/>
        </w:rPr>
      </w:pPr>
      <w:r w:rsidRPr="005A3D8F">
        <w:rPr>
          <w:rFonts w:ascii="Times New Roman" w:hAnsi="Times New Roman" w:cs="Times New Roman"/>
          <w:b/>
          <w:szCs w:val="24"/>
          <w:u w:val="single"/>
        </w:rPr>
        <w:t>Capa para travesseiro</w:t>
      </w:r>
    </w:p>
    <w:p w:rsidR="005A3D8F" w:rsidRPr="005A3D8F" w:rsidRDefault="005A3D8F" w:rsidP="005A3D8F">
      <w:pPr>
        <w:ind w:left="360"/>
        <w:jc w:val="both"/>
        <w:rPr>
          <w:rFonts w:ascii="Times New Roman" w:hAnsi="Times New Roman" w:cs="Times New Roman"/>
          <w:szCs w:val="24"/>
        </w:rPr>
      </w:pPr>
      <w:r w:rsidRPr="005A3D8F">
        <w:rPr>
          <w:rFonts w:ascii="Times New Roman" w:hAnsi="Times New Roman" w:cs="Times New Roman"/>
          <w:szCs w:val="24"/>
        </w:rPr>
        <w:t xml:space="preserve">Fronha avulsa, medindo </w:t>
      </w:r>
      <w:proofErr w:type="gramStart"/>
      <w:r w:rsidRPr="005A3D8F">
        <w:rPr>
          <w:rFonts w:ascii="Times New Roman" w:hAnsi="Times New Roman" w:cs="Times New Roman"/>
          <w:szCs w:val="24"/>
        </w:rPr>
        <w:t>50cm</w:t>
      </w:r>
      <w:proofErr w:type="gramEnd"/>
      <w:r w:rsidRPr="005A3D8F">
        <w:rPr>
          <w:rFonts w:ascii="Times New Roman" w:hAnsi="Times New Roman" w:cs="Times New Roman"/>
          <w:szCs w:val="24"/>
        </w:rPr>
        <w:t xml:space="preserve"> x 70 cm, lisa ou colorida, 100% algodão</w:t>
      </w:r>
    </w:p>
    <w:p w:rsidR="005A3D8F" w:rsidRPr="005A3D8F" w:rsidRDefault="005A3D8F" w:rsidP="005A3D8F">
      <w:pPr>
        <w:pStyle w:val="PargrafodaLista"/>
        <w:numPr>
          <w:ilvl w:val="0"/>
          <w:numId w:val="7"/>
        </w:numPr>
        <w:jc w:val="both"/>
        <w:rPr>
          <w:rFonts w:ascii="Times New Roman" w:hAnsi="Times New Roman" w:cs="Times New Roman"/>
          <w:b/>
          <w:szCs w:val="24"/>
          <w:u w:val="single"/>
        </w:rPr>
      </w:pPr>
      <w:r w:rsidRPr="005A3D8F">
        <w:rPr>
          <w:rFonts w:ascii="Times New Roman" w:hAnsi="Times New Roman" w:cs="Times New Roman"/>
          <w:b/>
          <w:szCs w:val="24"/>
          <w:u w:val="single"/>
        </w:rPr>
        <w:t>Cobertor casal</w:t>
      </w:r>
    </w:p>
    <w:p w:rsidR="005A3D8F" w:rsidRPr="005A3D8F" w:rsidRDefault="005A3D8F" w:rsidP="005A3D8F">
      <w:pPr>
        <w:ind w:left="720"/>
        <w:jc w:val="both"/>
        <w:rPr>
          <w:rFonts w:ascii="Times New Roman" w:hAnsi="Times New Roman" w:cs="Times New Roman"/>
          <w:szCs w:val="24"/>
        </w:rPr>
      </w:pPr>
      <w:r w:rsidRPr="005A3D8F">
        <w:rPr>
          <w:rFonts w:ascii="Times New Roman" w:hAnsi="Times New Roman" w:cs="Times New Roman"/>
          <w:szCs w:val="24"/>
        </w:rPr>
        <w:t xml:space="preserve">Cobertor casal, 100% poliéster, cores diversas, medindo de largura: </w:t>
      </w:r>
      <w:proofErr w:type="gramStart"/>
      <w:r w:rsidRPr="005A3D8F">
        <w:rPr>
          <w:rFonts w:ascii="Times New Roman" w:hAnsi="Times New Roman" w:cs="Times New Roman"/>
          <w:szCs w:val="24"/>
        </w:rPr>
        <w:t>220cm</w:t>
      </w:r>
      <w:proofErr w:type="gramEnd"/>
      <w:r w:rsidRPr="005A3D8F">
        <w:rPr>
          <w:rFonts w:ascii="Times New Roman" w:hAnsi="Times New Roman" w:cs="Times New Roman"/>
          <w:szCs w:val="24"/>
        </w:rPr>
        <w:t xml:space="preserve"> e Altura 180cm</w:t>
      </w:r>
    </w:p>
    <w:p w:rsidR="005A3D8F" w:rsidRPr="005A3D8F" w:rsidRDefault="005A3D8F" w:rsidP="005A3D8F">
      <w:pPr>
        <w:pStyle w:val="PargrafodaLista"/>
        <w:numPr>
          <w:ilvl w:val="0"/>
          <w:numId w:val="7"/>
        </w:numPr>
        <w:jc w:val="both"/>
        <w:rPr>
          <w:rFonts w:ascii="Times New Roman" w:hAnsi="Times New Roman" w:cs="Times New Roman"/>
          <w:b/>
          <w:szCs w:val="24"/>
          <w:u w:val="single"/>
        </w:rPr>
      </w:pPr>
      <w:r w:rsidRPr="005A3D8F">
        <w:rPr>
          <w:rFonts w:ascii="Times New Roman" w:hAnsi="Times New Roman" w:cs="Times New Roman"/>
          <w:b/>
          <w:szCs w:val="24"/>
          <w:u w:val="single"/>
        </w:rPr>
        <w:t>Colchão casal</w:t>
      </w:r>
    </w:p>
    <w:p w:rsidR="005A3D8F" w:rsidRPr="005A3D8F" w:rsidRDefault="005A3D8F" w:rsidP="005A3D8F">
      <w:pPr>
        <w:ind w:left="720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5A3D8F">
        <w:rPr>
          <w:rFonts w:ascii="Times New Roman" w:hAnsi="Times New Roman" w:cs="Times New Roman"/>
          <w:color w:val="000000" w:themeColor="text1"/>
          <w:szCs w:val="24"/>
        </w:rPr>
        <w:t xml:space="preserve">Colchão casal espuma, suporta até </w:t>
      </w:r>
      <w:proofErr w:type="gramStart"/>
      <w:r w:rsidRPr="005A3D8F">
        <w:rPr>
          <w:rFonts w:ascii="Times New Roman" w:hAnsi="Times New Roman" w:cs="Times New Roman"/>
          <w:color w:val="000000" w:themeColor="text1"/>
          <w:szCs w:val="24"/>
        </w:rPr>
        <w:t>120kg</w:t>
      </w:r>
      <w:proofErr w:type="gramEnd"/>
      <w:r w:rsidRPr="005A3D8F">
        <w:rPr>
          <w:rFonts w:ascii="Times New Roman" w:hAnsi="Times New Roman" w:cs="Times New Roman"/>
          <w:color w:val="000000" w:themeColor="text1"/>
          <w:szCs w:val="24"/>
        </w:rPr>
        <w:t>, largura 1,38cm x 1,88 cm, 15 cm de altura, densidade 33,  garantia de no mínimo 6 meses.</w:t>
      </w:r>
    </w:p>
    <w:p w:rsidR="005A3D8F" w:rsidRPr="005A3D8F" w:rsidRDefault="005A3D8F" w:rsidP="005A3D8F">
      <w:pPr>
        <w:pStyle w:val="PargrafodaLista"/>
        <w:numPr>
          <w:ilvl w:val="0"/>
          <w:numId w:val="7"/>
        </w:numPr>
        <w:rPr>
          <w:rFonts w:ascii="Times New Roman" w:hAnsi="Times New Roman" w:cs="Times New Roman"/>
          <w:b/>
          <w:szCs w:val="24"/>
          <w:u w:val="single"/>
        </w:rPr>
      </w:pPr>
      <w:r w:rsidRPr="005A3D8F">
        <w:rPr>
          <w:rFonts w:ascii="Times New Roman" w:hAnsi="Times New Roman" w:cs="Times New Roman"/>
          <w:b/>
          <w:szCs w:val="24"/>
          <w:u w:val="single"/>
        </w:rPr>
        <w:t>Colchão Solteiro</w:t>
      </w:r>
    </w:p>
    <w:p w:rsidR="005A3D8F" w:rsidRPr="005A3D8F" w:rsidRDefault="005A3D8F" w:rsidP="005A3D8F">
      <w:pPr>
        <w:ind w:left="720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5A3D8F">
        <w:rPr>
          <w:rFonts w:ascii="Times New Roman" w:hAnsi="Times New Roman" w:cs="Times New Roman"/>
          <w:color w:val="000000" w:themeColor="text1"/>
          <w:szCs w:val="24"/>
        </w:rPr>
        <w:t xml:space="preserve">Colchão solteiro espuma, suporta até </w:t>
      </w:r>
      <w:proofErr w:type="gramStart"/>
      <w:r w:rsidRPr="005A3D8F">
        <w:rPr>
          <w:rFonts w:ascii="Times New Roman" w:hAnsi="Times New Roman" w:cs="Times New Roman"/>
          <w:color w:val="000000" w:themeColor="text1"/>
          <w:szCs w:val="24"/>
        </w:rPr>
        <w:t>120kg</w:t>
      </w:r>
      <w:proofErr w:type="gramEnd"/>
      <w:r w:rsidRPr="005A3D8F">
        <w:rPr>
          <w:rFonts w:ascii="Times New Roman" w:hAnsi="Times New Roman" w:cs="Times New Roman"/>
          <w:color w:val="000000" w:themeColor="text1"/>
          <w:szCs w:val="24"/>
        </w:rPr>
        <w:t>, largura 88cm, altura 17cm, profundidade 188cm, densidade de 28 a 33,  garantia de no mínimo 6 meses.</w:t>
      </w:r>
    </w:p>
    <w:p w:rsidR="005A3D8F" w:rsidRPr="005A3D8F" w:rsidRDefault="005A3D8F" w:rsidP="005A3D8F">
      <w:pPr>
        <w:pStyle w:val="PargrafodaLista"/>
        <w:numPr>
          <w:ilvl w:val="0"/>
          <w:numId w:val="7"/>
        </w:numPr>
        <w:shd w:val="clear" w:color="auto" w:fill="FFFFFF"/>
        <w:jc w:val="both"/>
        <w:rPr>
          <w:rFonts w:ascii="Times New Roman" w:hAnsi="Times New Roman" w:cs="Times New Roman"/>
          <w:b/>
          <w:szCs w:val="24"/>
          <w:u w:val="single"/>
        </w:rPr>
      </w:pPr>
      <w:r w:rsidRPr="005A3D8F">
        <w:rPr>
          <w:rFonts w:ascii="Times New Roman" w:hAnsi="Times New Roman" w:cs="Times New Roman"/>
          <w:b/>
          <w:szCs w:val="24"/>
          <w:u w:val="single"/>
        </w:rPr>
        <w:t>Lençol de casal</w:t>
      </w:r>
    </w:p>
    <w:p w:rsidR="005A3D8F" w:rsidRPr="005A3D8F" w:rsidRDefault="005A3D8F" w:rsidP="005A3D8F">
      <w:pPr>
        <w:shd w:val="clear" w:color="auto" w:fill="FFFFFF"/>
        <w:jc w:val="both"/>
        <w:rPr>
          <w:rFonts w:ascii="Times New Roman" w:hAnsi="Times New Roman" w:cs="Times New Roman"/>
          <w:szCs w:val="24"/>
        </w:rPr>
      </w:pPr>
      <w:r w:rsidRPr="005A3D8F">
        <w:rPr>
          <w:rFonts w:ascii="Times New Roman" w:hAnsi="Times New Roman" w:cs="Times New Roman"/>
          <w:szCs w:val="24"/>
        </w:rPr>
        <w:lastRenderedPageBreak/>
        <w:t>Conteúdo da embalagem: 01 lençol de baixo com elástico para colchão de casal, 1,88</w:t>
      </w:r>
      <w:proofErr w:type="gramStart"/>
      <w:r w:rsidRPr="005A3D8F">
        <w:rPr>
          <w:rFonts w:ascii="Times New Roman" w:hAnsi="Times New Roman" w:cs="Times New Roman"/>
          <w:szCs w:val="24"/>
        </w:rPr>
        <w:t>cmx1,</w:t>
      </w:r>
      <w:proofErr w:type="gramEnd"/>
      <w:r w:rsidRPr="005A3D8F">
        <w:rPr>
          <w:rFonts w:ascii="Times New Roman" w:hAnsi="Times New Roman" w:cs="Times New Roman"/>
          <w:szCs w:val="24"/>
        </w:rPr>
        <w:t>38cm. Cores diversas, 100% algodão, resistente à lavagem intensa.</w:t>
      </w:r>
    </w:p>
    <w:p w:rsidR="005A3D8F" w:rsidRPr="005A3D8F" w:rsidRDefault="005A3D8F" w:rsidP="005A3D8F">
      <w:pPr>
        <w:pStyle w:val="PargrafodaLista"/>
        <w:numPr>
          <w:ilvl w:val="0"/>
          <w:numId w:val="7"/>
        </w:numPr>
        <w:jc w:val="both"/>
        <w:rPr>
          <w:rFonts w:ascii="Times New Roman" w:hAnsi="Times New Roman" w:cs="Times New Roman"/>
          <w:b/>
          <w:color w:val="000000" w:themeColor="text1"/>
          <w:szCs w:val="24"/>
          <w:u w:val="single"/>
        </w:rPr>
      </w:pPr>
      <w:r w:rsidRPr="005A3D8F">
        <w:rPr>
          <w:rFonts w:ascii="Times New Roman" w:hAnsi="Times New Roman" w:cs="Times New Roman"/>
          <w:b/>
          <w:color w:val="000000" w:themeColor="text1"/>
          <w:szCs w:val="24"/>
          <w:u w:val="single"/>
        </w:rPr>
        <w:t>Lençol de solteiro</w:t>
      </w:r>
    </w:p>
    <w:p w:rsidR="005A3D8F" w:rsidRPr="005A3D8F" w:rsidRDefault="005A3D8F" w:rsidP="005A3D8F">
      <w:pPr>
        <w:shd w:val="clear" w:color="auto" w:fill="FFFFFF"/>
        <w:jc w:val="both"/>
        <w:rPr>
          <w:rFonts w:ascii="Times New Roman" w:hAnsi="Times New Roman" w:cs="Times New Roman"/>
          <w:szCs w:val="24"/>
        </w:rPr>
      </w:pPr>
      <w:r w:rsidRPr="005A3D8F">
        <w:rPr>
          <w:rFonts w:ascii="Times New Roman" w:hAnsi="Times New Roman" w:cs="Times New Roman"/>
          <w:szCs w:val="24"/>
        </w:rPr>
        <w:t xml:space="preserve">Conteúdo da embalagem: 01 lençol de baixo com elástico para colchão de solteiro, 1,88cm x </w:t>
      </w:r>
      <w:proofErr w:type="gramStart"/>
      <w:r w:rsidRPr="005A3D8F">
        <w:rPr>
          <w:rFonts w:ascii="Times New Roman" w:hAnsi="Times New Roman" w:cs="Times New Roman"/>
          <w:szCs w:val="24"/>
        </w:rPr>
        <w:t>88cm</w:t>
      </w:r>
      <w:proofErr w:type="gramEnd"/>
      <w:r w:rsidRPr="005A3D8F">
        <w:rPr>
          <w:rFonts w:ascii="Times New Roman" w:hAnsi="Times New Roman" w:cs="Times New Roman"/>
          <w:szCs w:val="24"/>
        </w:rPr>
        <w:t>. Cores diversas, 100% algodão, resistente à lavagem intensa.</w:t>
      </w:r>
    </w:p>
    <w:p w:rsidR="005A3D8F" w:rsidRPr="005A3D8F" w:rsidRDefault="005A3D8F" w:rsidP="005A3D8F">
      <w:pPr>
        <w:pStyle w:val="PargrafodaLista"/>
        <w:numPr>
          <w:ilvl w:val="0"/>
          <w:numId w:val="7"/>
        </w:numPr>
        <w:jc w:val="both"/>
        <w:rPr>
          <w:rFonts w:ascii="Times New Roman" w:hAnsi="Times New Roman" w:cs="Times New Roman"/>
          <w:b/>
          <w:szCs w:val="24"/>
          <w:u w:val="single"/>
        </w:rPr>
      </w:pPr>
      <w:r w:rsidRPr="005A3D8F">
        <w:rPr>
          <w:rFonts w:ascii="Times New Roman" w:hAnsi="Times New Roman" w:cs="Times New Roman"/>
          <w:b/>
          <w:szCs w:val="24"/>
          <w:u w:val="single"/>
        </w:rPr>
        <w:t>Manta casal</w:t>
      </w:r>
    </w:p>
    <w:p w:rsidR="005A3D8F" w:rsidRPr="005A3D8F" w:rsidRDefault="005A3D8F" w:rsidP="005A3D8F">
      <w:pPr>
        <w:shd w:val="clear" w:color="auto" w:fill="FFFFFF"/>
        <w:jc w:val="both"/>
        <w:rPr>
          <w:rFonts w:ascii="Times New Roman" w:hAnsi="Times New Roman" w:cs="Times New Roman"/>
          <w:szCs w:val="24"/>
        </w:rPr>
      </w:pPr>
      <w:r w:rsidRPr="005A3D8F">
        <w:rPr>
          <w:rFonts w:ascii="Times New Roman" w:hAnsi="Times New Roman" w:cs="Times New Roman"/>
          <w:szCs w:val="24"/>
        </w:rPr>
        <w:t xml:space="preserve">Manta lisa casal, medindo </w:t>
      </w:r>
      <w:proofErr w:type="gramStart"/>
      <w:r w:rsidRPr="005A3D8F">
        <w:rPr>
          <w:rFonts w:ascii="Times New Roman" w:hAnsi="Times New Roman" w:cs="Times New Roman"/>
          <w:szCs w:val="24"/>
        </w:rPr>
        <w:t>200cm</w:t>
      </w:r>
      <w:proofErr w:type="gramEnd"/>
      <w:r w:rsidRPr="005A3D8F">
        <w:rPr>
          <w:rFonts w:ascii="Times New Roman" w:hAnsi="Times New Roman" w:cs="Times New Roman"/>
          <w:szCs w:val="24"/>
        </w:rPr>
        <w:t xml:space="preserve"> x 180cm, microfibra, 100% poliéster.</w:t>
      </w:r>
    </w:p>
    <w:p w:rsidR="005A3D8F" w:rsidRPr="005A3D8F" w:rsidRDefault="005A3D8F" w:rsidP="005A3D8F">
      <w:pPr>
        <w:pStyle w:val="PargrafodaLista"/>
        <w:numPr>
          <w:ilvl w:val="0"/>
          <w:numId w:val="7"/>
        </w:numPr>
        <w:jc w:val="both"/>
        <w:rPr>
          <w:rFonts w:ascii="Times New Roman" w:hAnsi="Times New Roman" w:cs="Times New Roman"/>
          <w:b/>
          <w:szCs w:val="24"/>
          <w:u w:val="single"/>
        </w:rPr>
      </w:pPr>
      <w:r w:rsidRPr="005A3D8F">
        <w:rPr>
          <w:rFonts w:ascii="Times New Roman" w:hAnsi="Times New Roman" w:cs="Times New Roman"/>
          <w:b/>
          <w:szCs w:val="24"/>
          <w:u w:val="single"/>
        </w:rPr>
        <w:t>Toalha de banho</w:t>
      </w:r>
    </w:p>
    <w:p w:rsidR="005A3D8F" w:rsidRPr="005A3D8F" w:rsidRDefault="005A3D8F" w:rsidP="005A3D8F">
      <w:pPr>
        <w:shd w:val="clear" w:color="auto" w:fill="FFFFFF"/>
        <w:jc w:val="both"/>
        <w:rPr>
          <w:rFonts w:ascii="Times New Roman" w:hAnsi="Times New Roman" w:cs="Times New Roman"/>
          <w:szCs w:val="24"/>
        </w:rPr>
      </w:pPr>
      <w:r w:rsidRPr="005A3D8F">
        <w:rPr>
          <w:rFonts w:ascii="Times New Roman" w:hAnsi="Times New Roman" w:cs="Times New Roman"/>
          <w:szCs w:val="24"/>
        </w:rPr>
        <w:t>Toalha de Banho lisa, colorida, felpuda, no mínimo 96% Algodão e 4% viscose, medindo aprox. 70 x 140 cm.</w:t>
      </w:r>
    </w:p>
    <w:p w:rsidR="005A3D8F" w:rsidRPr="005A3D8F" w:rsidRDefault="005A3D8F" w:rsidP="005A3D8F">
      <w:pPr>
        <w:pStyle w:val="PargrafodaLista"/>
        <w:numPr>
          <w:ilvl w:val="0"/>
          <w:numId w:val="7"/>
        </w:numPr>
        <w:jc w:val="both"/>
        <w:rPr>
          <w:rFonts w:ascii="Times New Roman" w:hAnsi="Times New Roman" w:cs="Times New Roman"/>
          <w:b/>
          <w:szCs w:val="24"/>
          <w:u w:val="single"/>
        </w:rPr>
      </w:pPr>
      <w:r w:rsidRPr="005A3D8F">
        <w:rPr>
          <w:rFonts w:ascii="Times New Roman" w:hAnsi="Times New Roman" w:cs="Times New Roman"/>
          <w:b/>
          <w:szCs w:val="24"/>
          <w:u w:val="single"/>
        </w:rPr>
        <w:t>Toalha de rosto</w:t>
      </w:r>
    </w:p>
    <w:p w:rsidR="005A3D8F" w:rsidRPr="005A3D8F" w:rsidRDefault="005A3D8F" w:rsidP="005A3D8F">
      <w:pPr>
        <w:shd w:val="clear" w:color="auto" w:fill="FFFFFF"/>
        <w:jc w:val="both"/>
        <w:rPr>
          <w:rFonts w:ascii="Times New Roman" w:hAnsi="Times New Roman" w:cs="Times New Roman"/>
          <w:szCs w:val="24"/>
        </w:rPr>
      </w:pPr>
      <w:r w:rsidRPr="005A3D8F">
        <w:rPr>
          <w:rFonts w:ascii="Times New Roman" w:hAnsi="Times New Roman" w:cs="Times New Roman"/>
          <w:bCs/>
          <w:szCs w:val="24"/>
        </w:rPr>
        <w:t xml:space="preserve">Toalha de rosto </w:t>
      </w:r>
      <w:r w:rsidRPr="005A3D8F">
        <w:rPr>
          <w:rFonts w:ascii="Times New Roman" w:hAnsi="Times New Roman" w:cs="Times New Roman"/>
          <w:szCs w:val="24"/>
        </w:rPr>
        <w:t>tamanho aprox. 41 cm x 70 cm, no mínimo 96% Algodão e 4% viscose, com gramatura de 400 g/m².</w:t>
      </w:r>
    </w:p>
    <w:p w:rsidR="005A3D8F" w:rsidRPr="005A3D8F" w:rsidRDefault="005A3D8F" w:rsidP="005A3D8F">
      <w:pPr>
        <w:pStyle w:val="PargrafodaLista"/>
        <w:numPr>
          <w:ilvl w:val="0"/>
          <w:numId w:val="7"/>
        </w:numPr>
        <w:jc w:val="both"/>
        <w:rPr>
          <w:rFonts w:ascii="Times New Roman" w:hAnsi="Times New Roman" w:cs="Times New Roman"/>
          <w:b/>
          <w:szCs w:val="24"/>
          <w:u w:val="single"/>
        </w:rPr>
      </w:pPr>
      <w:r w:rsidRPr="005A3D8F">
        <w:rPr>
          <w:rFonts w:ascii="Times New Roman" w:hAnsi="Times New Roman" w:cs="Times New Roman"/>
          <w:b/>
          <w:szCs w:val="24"/>
          <w:u w:val="single"/>
        </w:rPr>
        <w:t>Travesseiro</w:t>
      </w:r>
    </w:p>
    <w:p w:rsidR="005A3D8F" w:rsidRPr="005A3D8F" w:rsidRDefault="005A3D8F" w:rsidP="005A3D8F">
      <w:pPr>
        <w:shd w:val="clear" w:color="auto" w:fill="FFFFFF"/>
        <w:jc w:val="both"/>
        <w:rPr>
          <w:rFonts w:ascii="Times New Roman" w:hAnsi="Times New Roman" w:cs="Times New Roman"/>
          <w:b/>
          <w:szCs w:val="24"/>
        </w:rPr>
      </w:pPr>
      <w:r w:rsidRPr="005A3D8F">
        <w:rPr>
          <w:rFonts w:ascii="Times New Roman" w:hAnsi="Times New Roman" w:cs="Times New Roman"/>
          <w:szCs w:val="24"/>
        </w:rPr>
        <w:t xml:space="preserve">Travesseiro 70cmx50cm, tecido 100% poliéster, enchimento com fibra de poliéster </w:t>
      </w:r>
      <w:proofErr w:type="spellStart"/>
      <w:r w:rsidRPr="005A3D8F">
        <w:rPr>
          <w:rFonts w:ascii="Times New Roman" w:hAnsi="Times New Roman" w:cs="Times New Roman"/>
          <w:szCs w:val="24"/>
        </w:rPr>
        <w:t>siliconizada</w:t>
      </w:r>
      <w:proofErr w:type="spellEnd"/>
      <w:r w:rsidRPr="005A3D8F">
        <w:rPr>
          <w:rFonts w:ascii="Times New Roman" w:hAnsi="Times New Roman" w:cs="Times New Roman"/>
          <w:szCs w:val="24"/>
        </w:rPr>
        <w:t>, antialérgico.</w:t>
      </w:r>
    </w:p>
    <w:p w:rsidR="00D224F9" w:rsidRPr="005A3D8F" w:rsidRDefault="00D224F9" w:rsidP="00DD0B8E">
      <w:pPr>
        <w:pStyle w:val="PargrafodaLista"/>
        <w:jc w:val="both"/>
        <w:rPr>
          <w:rFonts w:ascii="Times New Roman" w:hAnsi="Times New Roman" w:cs="Times New Roman"/>
          <w:szCs w:val="24"/>
        </w:rPr>
      </w:pPr>
    </w:p>
    <w:p w:rsidR="00D224F9" w:rsidRPr="005A3D8F" w:rsidRDefault="00D224F9" w:rsidP="00DD0B8E">
      <w:pPr>
        <w:pStyle w:val="PargrafodaLista"/>
        <w:jc w:val="both"/>
        <w:rPr>
          <w:rFonts w:ascii="Times New Roman" w:hAnsi="Times New Roman" w:cs="Times New Roman"/>
          <w:szCs w:val="24"/>
        </w:rPr>
      </w:pPr>
    </w:p>
    <w:p w:rsidR="00D224F9" w:rsidRPr="005A3D8F" w:rsidRDefault="00D224F9" w:rsidP="00DD0B8E">
      <w:pPr>
        <w:pStyle w:val="PargrafodaLista"/>
        <w:jc w:val="both"/>
        <w:rPr>
          <w:rFonts w:ascii="Times New Roman" w:hAnsi="Times New Roman" w:cs="Times New Roman"/>
          <w:szCs w:val="24"/>
        </w:rPr>
      </w:pPr>
    </w:p>
    <w:p w:rsidR="00D224F9" w:rsidRPr="005A3D8F" w:rsidRDefault="00D224F9" w:rsidP="00DD0B8E">
      <w:pPr>
        <w:pStyle w:val="PargrafodaLista"/>
        <w:jc w:val="both"/>
        <w:rPr>
          <w:rFonts w:ascii="Times New Roman" w:hAnsi="Times New Roman" w:cs="Times New Roman"/>
          <w:szCs w:val="24"/>
        </w:rPr>
      </w:pPr>
    </w:p>
    <w:p w:rsidR="00D224F9" w:rsidRPr="005A3D8F" w:rsidRDefault="00D224F9" w:rsidP="00DD0B8E">
      <w:pPr>
        <w:pStyle w:val="PargrafodaLista"/>
        <w:jc w:val="both"/>
        <w:rPr>
          <w:rFonts w:ascii="Times New Roman" w:hAnsi="Times New Roman" w:cs="Times New Roman"/>
          <w:szCs w:val="24"/>
        </w:rPr>
      </w:pPr>
    </w:p>
    <w:p w:rsidR="00D224F9" w:rsidRPr="005A3D8F" w:rsidRDefault="00D224F9" w:rsidP="00D224F9">
      <w:pPr>
        <w:pStyle w:val="PargrafodaLista"/>
        <w:jc w:val="center"/>
        <w:rPr>
          <w:rFonts w:ascii="Times New Roman" w:hAnsi="Times New Roman" w:cs="Times New Roman"/>
          <w:szCs w:val="24"/>
        </w:rPr>
      </w:pPr>
      <w:r w:rsidRPr="005A3D8F">
        <w:rPr>
          <w:rFonts w:ascii="Times New Roman" w:hAnsi="Times New Roman" w:cs="Times New Roman"/>
          <w:szCs w:val="24"/>
        </w:rPr>
        <w:t xml:space="preserve">______________________________   </w:t>
      </w:r>
    </w:p>
    <w:p w:rsidR="00D224F9" w:rsidRPr="005A3D8F" w:rsidRDefault="00BC287B" w:rsidP="00D224F9">
      <w:pPr>
        <w:pStyle w:val="PargrafodaLista"/>
        <w:jc w:val="center"/>
        <w:rPr>
          <w:rFonts w:ascii="Times New Roman" w:hAnsi="Times New Roman" w:cs="Times New Roman"/>
          <w:szCs w:val="24"/>
        </w:rPr>
      </w:pPr>
      <w:proofErr w:type="spellStart"/>
      <w:r w:rsidRPr="005A3D8F">
        <w:rPr>
          <w:rFonts w:ascii="Times New Roman" w:hAnsi="Times New Roman" w:cs="Times New Roman"/>
          <w:szCs w:val="24"/>
        </w:rPr>
        <w:t>Rosemeri</w:t>
      </w:r>
      <w:proofErr w:type="spellEnd"/>
      <w:r w:rsidRPr="005A3D8F">
        <w:rPr>
          <w:rFonts w:ascii="Times New Roman" w:hAnsi="Times New Roman" w:cs="Times New Roman"/>
          <w:szCs w:val="24"/>
        </w:rPr>
        <w:t xml:space="preserve"> Rodrigues</w:t>
      </w:r>
    </w:p>
    <w:p w:rsidR="00D224F9" w:rsidRPr="005A3D8F" w:rsidRDefault="00BC287B" w:rsidP="00D224F9">
      <w:pPr>
        <w:pStyle w:val="PargrafodaLista"/>
        <w:jc w:val="center"/>
        <w:rPr>
          <w:rFonts w:ascii="Times New Roman" w:hAnsi="Times New Roman" w:cs="Times New Roman"/>
          <w:szCs w:val="24"/>
        </w:rPr>
      </w:pPr>
      <w:r w:rsidRPr="005A3D8F">
        <w:rPr>
          <w:rFonts w:ascii="Times New Roman" w:hAnsi="Times New Roman" w:cs="Times New Roman"/>
          <w:szCs w:val="24"/>
        </w:rPr>
        <w:t>Secretária</w:t>
      </w:r>
      <w:r w:rsidR="00D224F9" w:rsidRPr="005A3D8F">
        <w:rPr>
          <w:rFonts w:ascii="Times New Roman" w:hAnsi="Times New Roman" w:cs="Times New Roman"/>
          <w:szCs w:val="24"/>
        </w:rPr>
        <w:t xml:space="preserve"> Municipal do Desenvolvimento Social e Cidadania</w:t>
      </w:r>
    </w:p>
    <w:sectPr w:rsidR="00D224F9" w:rsidRPr="005A3D8F" w:rsidSect="0099354F">
      <w:pgSz w:w="11906" w:h="16838" w:code="9"/>
      <w:pgMar w:top="1134" w:right="1134" w:bottom="1134" w:left="1134" w:header="709" w:footer="82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486A99"/>
    <w:multiLevelType w:val="hybridMultilevel"/>
    <w:tmpl w:val="196230CA"/>
    <w:lvl w:ilvl="0" w:tplc="04160011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F76046"/>
    <w:multiLevelType w:val="hybridMultilevel"/>
    <w:tmpl w:val="71F8BB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E75C54"/>
    <w:multiLevelType w:val="hybridMultilevel"/>
    <w:tmpl w:val="4BA0A6D6"/>
    <w:lvl w:ilvl="0" w:tplc="0416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B280EF5"/>
    <w:multiLevelType w:val="hybridMultilevel"/>
    <w:tmpl w:val="9D2A056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D858C8"/>
    <w:multiLevelType w:val="hybridMultilevel"/>
    <w:tmpl w:val="EFFEA0FC"/>
    <w:lvl w:ilvl="0" w:tplc="B55AE316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5A0DB9"/>
    <w:multiLevelType w:val="hybridMultilevel"/>
    <w:tmpl w:val="6226BD18"/>
    <w:lvl w:ilvl="0" w:tplc="B55AE316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395EA1"/>
    <w:multiLevelType w:val="hybridMultilevel"/>
    <w:tmpl w:val="792C2712"/>
    <w:lvl w:ilvl="0" w:tplc="B55AE316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DC82427"/>
    <w:multiLevelType w:val="hybridMultilevel"/>
    <w:tmpl w:val="56DCA4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6"/>
  </w:num>
  <w:num w:numId="5">
    <w:abstractNumId w:val="5"/>
  </w:num>
  <w:num w:numId="6">
    <w:abstractNumId w:val="1"/>
  </w:num>
  <w:num w:numId="7">
    <w:abstractNumId w:val="4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837778"/>
    <w:rsid w:val="000044C7"/>
    <w:rsid w:val="000134FE"/>
    <w:rsid w:val="00073E89"/>
    <w:rsid w:val="000A77BB"/>
    <w:rsid w:val="000B470B"/>
    <w:rsid w:val="000C1E6B"/>
    <w:rsid w:val="00107BAC"/>
    <w:rsid w:val="00122C05"/>
    <w:rsid w:val="00163900"/>
    <w:rsid w:val="001856B1"/>
    <w:rsid w:val="001C6708"/>
    <w:rsid w:val="002463B8"/>
    <w:rsid w:val="00246A40"/>
    <w:rsid w:val="00287049"/>
    <w:rsid w:val="002B0A18"/>
    <w:rsid w:val="002D243C"/>
    <w:rsid w:val="003351D7"/>
    <w:rsid w:val="00353EB0"/>
    <w:rsid w:val="00376EFF"/>
    <w:rsid w:val="0038587A"/>
    <w:rsid w:val="003A63E8"/>
    <w:rsid w:val="003F6CDB"/>
    <w:rsid w:val="00404A29"/>
    <w:rsid w:val="00461563"/>
    <w:rsid w:val="00471AEC"/>
    <w:rsid w:val="004855FF"/>
    <w:rsid w:val="004915BF"/>
    <w:rsid w:val="004A7DC3"/>
    <w:rsid w:val="004C1A12"/>
    <w:rsid w:val="004D1A48"/>
    <w:rsid w:val="004F2482"/>
    <w:rsid w:val="00505B70"/>
    <w:rsid w:val="0054741B"/>
    <w:rsid w:val="00571FF6"/>
    <w:rsid w:val="005A3D8F"/>
    <w:rsid w:val="005E1A5B"/>
    <w:rsid w:val="005F0F02"/>
    <w:rsid w:val="00692AC9"/>
    <w:rsid w:val="006A2D6D"/>
    <w:rsid w:val="007726BE"/>
    <w:rsid w:val="007B466F"/>
    <w:rsid w:val="007C428D"/>
    <w:rsid w:val="00837778"/>
    <w:rsid w:val="00847609"/>
    <w:rsid w:val="00852B4B"/>
    <w:rsid w:val="00864B1B"/>
    <w:rsid w:val="00873432"/>
    <w:rsid w:val="008A4EA8"/>
    <w:rsid w:val="008C7559"/>
    <w:rsid w:val="008D46A3"/>
    <w:rsid w:val="008F20A2"/>
    <w:rsid w:val="0091404E"/>
    <w:rsid w:val="00932F9F"/>
    <w:rsid w:val="0099354F"/>
    <w:rsid w:val="00A1060D"/>
    <w:rsid w:val="00AC3553"/>
    <w:rsid w:val="00AE41F4"/>
    <w:rsid w:val="00B73777"/>
    <w:rsid w:val="00B8323F"/>
    <w:rsid w:val="00BA5C0C"/>
    <w:rsid w:val="00BC287B"/>
    <w:rsid w:val="00BD09E1"/>
    <w:rsid w:val="00BD43B4"/>
    <w:rsid w:val="00BD7D57"/>
    <w:rsid w:val="00BF6626"/>
    <w:rsid w:val="00C13D79"/>
    <w:rsid w:val="00C94FE4"/>
    <w:rsid w:val="00CB1451"/>
    <w:rsid w:val="00CC51E1"/>
    <w:rsid w:val="00CD642D"/>
    <w:rsid w:val="00CF6DDE"/>
    <w:rsid w:val="00D149A0"/>
    <w:rsid w:val="00D224F9"/>
    <w:rsid w:val="00D57D87"/>
    <w:rsid w:val="00DA2C35"/>
    <w:rsid w:val="00DD0B8E"/>
    <w:rsid w:val="00E1070C"/>
    <w:rsid w:val="00E43990"/>
    <w:rsid w:val="00EA5776"/>
    <w:rsid w:val="00EB1E80"/>
    <w:rsid w:val="00EE1297"/>
    <w:rsid w:val="00FA58C1"/>
    <w:rsid w:val="00FC0892"/>
    <w:rsid w:val="00FE62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spacing w:after="200"/>
        <w:ind w:left="1134" w:right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628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37778"/>
    <w:pPr>
      <w:spacing w:before="100" w:beforeAutospacing="1" w:after="100" w:afterAutospacing="1"/>
      <w:ind w:left="0" w:right="0"/>
    </w:pPr>
    <w:rPr>
      <w:rFonts w:ascii="Times New Roman" w:eastAsia="Times New Roman" w:hAnsi="Times New Roman" w:cs="Times New Roman"/>
      <w:szCs w:val="24"/>
      <w:lang w:eastAsia="pt-BR"/>
    </w:rPr>
  </w:style>
  <w:style w:type="table" w:styleId="Tabelacomgrade">
    <w:name w:val="Table Grid"/>
    <w:basedOn w:val="Tabelanormal"/>
    <w:uiPriority w:val="59"/>
    <w:rsid w:val="00837778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8377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A3D8F"/>
    <w:pPr>
      <w:spacing w:after="0"/>
      <w:ind w:left="0" w:right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A3D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97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8A4DB3-37E3-4EA7-A72C-BBD96EC31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616</Words>
  <Characters>3331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PMSA</dc:creator>
  <cp:lastModifiedBy>PMSA</cp:lastModifiedBy>
  <cp:revision>10</cp:revision>
  <dcterms:created xsi:type="dcterms:W3CDTF">2025-10-06T12:21:00Z</dcterms:created>
  <dcterms:modified xsi:type="dcterms:W3CDTF">2025-10-15T13:03:00Z</dcterms:modified>
</cp:coreProperties>
</file>