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87A43" w14:textId="77777777" w:rsidR="00295306" w:rsidRPr="007D6442" w:rsidRDefault="00295306" w:rsidP="00AA5797">
      <w:pPr>
        <w:ind w:left="284"/>
        <w:jc w:val="center"/>
        <w:rPr>
          <w:rFonts w:ascii="Arial" w:hAnsi="Arial" w:cs="Arial"/>
          <w:b/>
          <w:bCs/>
          <w:sz w:val="18"/>
          <w:szCs w:val="18"/>
        </w:rPr>
      </w:pPr>
      <w:r w:rsidRPr="007D6442">
        <w:rPr>
          <w:rFonts w:ascii="Arial" w:hAnsi="Arial" w:cs="Arial"/>
          <w:b/>
          <w:bCs/>
          <w:sz w:val="18"/>
          <w:szCs w:val="18"/>
        </w:rPr>
        <w:t>TERMO DE REFERÊNCIA</w:t>
      </w:r>
    </w:p>
    <w:p w14:paraId="1F1784F5" w14:textId="6837ED5E" w:rsidR="00295306" w:rsidRPr="007D6442" w:rsidRDefault="00295306" w:rsidP="00AA5797">
      <w:pPr>
        <w:shd w:val="clear" w:color="auto" w:fill="BFBFBF" w:themeFill="background1" w:themeFillShade="BF"/>
        <w:ind w:left="284"/>
        <w:rPr>
          <w:rFonts w:ascii="Arial" w:hAnsi="Arial" w:cs="Arial"/>
          <w:b/>
          <w:bCs/>
          <w:sz w:val="18"/>
          <w:szCs w:val="18"/>
        </w:rPr>
      </w:pPr>
      <w:r w:rsidRPr="007D6442">
        <w:rPr>
          <w:rFonts w:ascii="Arial" w:hAnsi="Arial" w:cs="Arial"/>
          <w:b/>
          <w:bCs/>
          <w:sz w:val="18"/>
          <w:szCs w:val="18"/>
        </w:rPr>
        <w:t>SECRETARIA SOLICITANTE:</w:t>
      </w:r>
    </w:p>
    <w:p w14:paraId="0B1EEF13" w14:textId="0AE06B4C" w:rsidR="006B434C" w:rsidRPr="007D6442" w:rsidRDefault="00FA1056" w:rsidP="00AA5797">
      <w:pPr>
        <w:ind w:left="284"/>
        <w:rPr>
          <w:rFonts w:ascii="Arial" w:hAnsi="Arial" w:cs="Arial"/>
          <w:b/>
          <w:bCs/>
          <w:sz w:val="18"/>
          <w:szCs w:val="18"/>
        </w:rPr>
      </w:pPr>
      <w:r w:rsidRPr="007D6442">
        <w:rPr>
          <w:rFonts w:ascii="Arial" w:hAnsi="Arial" w:cs="Arial"/>
          <w:b/>
          <w:bCs/>
          <w:sz w:val="18"/>
          <w:szCs w:val="18"/>
        </w:rPr>
        <w:t xml:space="preserve">Secretaria municipal de </w:t>
      </w:r>
      <w:r w:rsidR="00300E6B">
        <w:rPr>
          <w:rFonts w:ascii="Arial" w:hAnsi="Arial" w:cs="Arial"/>
          <w:b/>
          <w:bCs/>
          <w:sz w:val="18"/>
          <w:szCs w:val="18"/>
        </w:rPr>
        <w:t>Esporte, Turismo, Lazer e Cultura</w:t>
      </w:r>
    </w:p>
    <w:p w14:paraId="7C156B4E" w14:textId="5C7404B0" w:rsidR="00295306" w:rsidRPr="007D6442" w:rsidRDefault="00295306" w:rsidP="00AA5797">
      <w:pPr>
        <w:pStyle w:val="PargrafodaLista"/>
        <w:numPr>
          <w:ilvl w:val="0"/>
          <w:numId w:val="1"/>
        </w:numPr>
        <w:shd w:val="clear" w:color="auto" w:fill="BFBFBF" w:themeFill="background1" w:themeFillShade="BF"/>
        <w:tabs>
          <w:tab w:val="left" w:pos="284"/>
        </w:tabs>
        <w:ind w:left="284" w:firstLine="0"/>
        <w:contextualSpacing w:val="0"/>
        <w:rPr>
          <w:rFonts w:ascii="Arial" w:hAnsi="Arial" w:cs="Arial"/>
          <w:b/>
          <w:bCs/>
          <w:sz w:val="18"/>
          <w:szCs w:val="18"/>
        </w:rPr>
      </w:pPr>
      <w:r w:rsidRPr="007D6442">
        <w:rPr>
          <w:rFonts w:ascii="Arial" w:hAnsi="Arial" w:cs="Arial"/>
          <w:b/>
          <w:bCs/>
          <w:sz w:val="18"/>
          <w:szCs w:val="18"/>
        </w:rPr>
        <w:t>OBJETO</w:t>
      </w:r>
    </w:p>
    <w:p w14:paraId="667E5BC0" w14:textId="64D3ACB3" w:rsidR="00FA1056" w:rsidRPr="007D6442" w:rsidRDefault="00300E6B" w:rsidP="00AA5797">
      <w:pPr>
        <w:spacing w:line="276" w:lineRule="auto"/>
        <w:ind w:left="284"/>
        <w:jc w:val="both"/>
        <w:rPr>
          <w:rFonts w:ascii="Arial" w:hAnsi="Arial" w:cs="Arial"/>
          <w:b/>
          <w:bCs/>
          <w:sz w:val="18"/>
          <w:szCs w:val="18"/>
        </w:rPr>
      </w:pPr>
      <w:r w:rsidRPr="008A03BB">
        <w:rPr>
          <w:rFonts w:ascii="Arial Narrow" w:hAnsi="Arial Narrow" w:cs="Arial"/>
          <w:b/>
          <w:bCs/>
          <w:color w:val="585757"/>
        </w:rPr>
        <w:t xml:space="preserve">CONTRATAÇÃO DE EMPRESA PARA FUTURA E EVENTUAL </w:t>
      </w:r>
      <w:r>
        <w:rPr>
          <w:rFonts w:ascii="Arial Narrow" w:hAnsi="Arial Narrow" w:cs="Arial"/>
          <w:b/>
          <w:bCs/>
          <w:color w:val="585757"/>
        </w:rPr>
        <w:t>CONTRATAÇÃO DE SERVIÇOS DE ARBITRAGEM PARA CAMPEONATO MUNICIPAL DE FUTEBOL NO MUNICÍPIO DE REDENTORA</w:t>
      </w:r>
      <w:r w:rsidRPr="007D6442">
        <w:rPr>
          <w:rFonts w:ascii="Arial" w:hAnsi="Arial" w:cs="Arial"/>
          <w:b/>
          <w:bCs/>
          <w:sz w:val="18"/>
          <w:szCs w:val="18"/>
        </w:rPr>
        <w:t>.</w:t>
      </w:r>
    </w:p>
    <w:p w14:paraId="0E41D814" w14:textId="3EE62A96" w:rsidR="00295306" w:rsidRDefault="00295306" w:rsidP="00AA5797">
      <w:pPr>
        <w:pStyle w:val="PargrafodaLista"/>
        <w:numPr>
          <w:ilvl w:val="1"/>
          <w:numId w:val="1"/>
        </w:numPr>
        <w:shd w:val="clear" w:color="auto" w:fill="E7E6E6" w:themeFill="background2"/>
        <w:ind w:left="284" w:firstLine="0"/>
        <w:contextualSpacing w:val="0"/>
        <w:rPr>
          <w:rFonts w:ascii="Arial" w:hAnsi="Arial" w:cs="Arial"/>
          <w:b/>
          <w:bCs/>
          <w:sz w:val="18"/>
          <w:szCs w:val="18"/>
        </w:rPr>
      </w:pPr>
      <w:r w:rsidRPr="007D6442">
        <w:rPr>
          <w:rFonts w:ascii="Arial" w:hAnsi="Arial" w:cs="Arial"/>
          <w:b/>
          <w:bCs/>
          <w:sz w:val="18"/>
          <w:szCs w:val="18"/>
        </w:rPr>
        <w:t>Especificações e quantidades</w:t>
      </w: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2268"/>
        <w:gridCol w:w="1276"/>
        <w:gridCol w:w="992"/>
        <w:gridCol w:w="1560"/>
        <w:gridCol w:w="1701"/>
      </w:tblGrid>
      <w:tr w:rsidR="00300E6B" w:rsidRPr="008A03BB" w14:paraId="1525DCB6" w14:textId="77777777" w:rsidTr="0003122D">
        <w:trPr>
          <w:trHeight w:val="330"/>
        </w:trPr>
        <w:tc>
          <w:tcPr>
            <w:tcW w:w="850" w:type="dxa"/>
            <w:shd w:val="clear" w:color="auto" w:fill="auto"/>
            <w:vAlign w:val="center"/>
            <w:hideMark/>
          </w:tcPr>
          <w:p w14:paraId="547335EA" w14:textId="77777777" w:rsidR="00300E6B" w:rsidRPr="008A03BB" w:rsidRDefault="00300E6B" w:rsidP="00AA5797">
            <w:pPr>
              <w:pStyle w:val="Corpodetexto"/>
              <w:tabs>
                <w:tab w:val="left" w:pos="3060"/>
                <w:tab w:val="left" w:pos="3402"/>
              </w:tabs>
              <w:ind w:left="36"/>
              <w:rPr>
                <w:rFonts w:ascii="Arial Narrow" w:hAnsi="Arial Narrow" w:cs="Arial"/>
                <w:bCs/>
              </w:rPr>
            </w:pPr>
            <w:bookmarkStart w:id="0" w:name="_Hlk194645871"/>
            <w:r w:rsidRPr="008A03BB">
              <w:rPr>
                <w:rFonts w:ascii="Arial Narrow" w:hAnsi="Arial Narrow" w:cs="Arial"/>
                <w:bCs/>
              </w:rPr>
              <w:t>Item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2E82B05" w14:textId="77777777" w:rsidR="00300E6B" w:rsidRPr="008A03BB" w:rsidRDefault="00300E6B" w:rsidP="00AA5797">
            <w:pPr>
              <w:pStyle w:val="Corpodetexto"/>
              <w:tabs>
                <w:tab w:val="left" w:pos="3060"/>
                <w:tab w:val="left" w:pos="3402"/>
              </w:tabs>
              <w:ind w:left="284"/>
              <w:jc w:val="center"/>
              <w:rPr>
                <w:rFonts w:ascii="Arial Narrow" w:hAnsi="Arial Narrow" w:cs="Arial"/>
                <w:bCs/>
              </w:rPr>
            </w:pPr>
            <w:r w:rsidRPr="008A03BB">
              <w:rPr>
                <w:rFonts w:ascii="Arial Narrow" w:hAnsi="Arial Narrow" w:cs="Arial"/>
                <w:bCs/>
              </w:rPr>
              <w:t>Descrição do item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FC756EC" w14:textId="77777777" w:rsidR="00300E6B" w:rsidRPr="008A03BB" w:rsidRDefault="00300E6B" w:rsidP="0003122D">
            <w:pPr>
              <w:pStyle w:val="Corpodetexto"/>
              <w:tabs>
                <w:tab w:val="left" w:pos="3060"/>
                <w:tab w:val="left" w:pos="3402"/>
              </w:tabs>
              <w:jc w:val="center"/>
              <w:rPr>
                <w:rFonts w:ascii="Arial Narrow" w:hAnsi="Arial Narrow" w:cs="Arial"/>
                <w:bCs/>
              </w:rPr>
            </w:pPr>
            <w:proofErr w:type="spellStart"/>
            <w:r w:rsidRPr="008A03BB">
              <w:rPr>
                <w:rFonts w:ascii="Arial Narrow" w:hAnsi="Arial Narrow" w:cs="Arial"/>
                <w:bCs/>
              </w:rPr>
              <w:t>Und</w:t>
            </w:r>
            <w:proofErr w:type="spellEnd"/>
            <w:r w:rsidRPr="008A03BB">
              <w:rPr>
                <w:rFonts w:ascii="Arial Narrow" w:hAnsi="Arial Narrow" w:cs="Arial"/>
                <w:bCs/>
              </w:rPr>
              <w:t>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D5EA275" w14:textId="77777777" w:rsidR="00300E6B" w:rsidRPr="008A03BB" w:rsidRDefault="00300E6B" w:rsidP="0003122D">
            <w:pPr>
              <w:pStyle w:val="Corpodetexto"/>
              <w:tabs>
                <w:tab w:val="left" w:pos="3060"/>
                <w:tab w:val="left" w:pos="3402"/>
              </w:tabs>
              <w:jc w:val="center"/>
              <w:rPr>
                <w:rFonts w:ascii="Arial Narrow" w:hAnsi="Arial Narrow" w:cs="Arial"/>
                <w:bCs/>
              </w:rPr>
            </w:pPr>
            <w:r w:rsidRPr="008A03BB">
              <w:rPr>
                <w:rFonts w:ascii="Arial Narrow" w:hAnsi="Arial Narrow" w:cs="Arial"/>
                <w:bCs/>
              </w:rPr>
              <w:t>Quant.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28B2CC2" w14:textId="1C0EDDFB" w:rsidR="00300E6B" w:rsidRPr="008A03BB" w:rsidRDefault="00300E6B" w:rsidP="0003122D">
            <w:pPr>
              <w:pStyle w:val="Corpodetexto"/>
              <w:tabs>
                <w:tab w:val="left" w:pos="3060"/>
                <w:tab w:val="left" w:pos="3402"/>
              </w:tabs>
              <w:jc w:val="center"/>
              <w:rPr>
                <w:rFonts w:ascii="Arial Narrow" w:hAnsi="Arial Narrow" w:cs="Arial"/>
                <w:bCs/>
              </w:rPr>
            </w:pPr>
            <w:r w:rsidRPr="008A03BB">
              <w:rPr>
                <w:rFonts w:ascii="Arial Narrow" w:hAnsi="Arial Narrow" w:cs="Arial"/>
                <w:bCs/>
              </w:rPr>
              <w:t>Valor unitário de referencia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4040E88A" w14:textId="0166A521" w:rsidR="00300E6B" w:rsidRPr="008A03BB" w:rsidRDefault="00300E6B" w:rsidP="0003122D">
            <w:pPr>
              <w:pStyle w:val="Corpodetexto"/>
              <w:tabs>
                <w:tab w:val="left" w:pos="3060"/>
                <w:tab w:val="left" w:pos="3402"/>
              </w:tabs>
              <w:ind w:left="-131"/>
              <w:jc w:val="center"/>
              <w:rPr>
                <w:rFonts w:ascii="Arial Narrow" w:hAnsi="Arial Narrow" w:cs="Arial"/>
                <w:bCs/>
              </w:rPr>
            </w:pPr>
            <w:r w:rsidRPr="008A03BB">
              <w:rPr>
                <w:rFonts w:ascii="Arial Narrow" w:hAnsi="Arial Narrow" w:cs="Arial"/>
                <w:bCs/>
              </w:rPr>
              <w:t>Valor total de referencia</w:t>
            </w:r>
          </w:p>
        </w:tc>
      </w:tr>
      <w:tr w:rsidR="00300E6B" w:rsidRPr="008A03BB" w14:paraId="7720E8C2" w14:textId="77777777" w:rsidTr="0003122D">
        <w:trPr>
          <w:trHeight w:val="330"/>
        </w:trPr>
        <w:tc>
          <w:tcPr>
            <w:tcW w:w="850" w:type="dxa"/>
            <w:shd w:val="clear" w:color="auto" w:fill="auto"/>
            <w:vAlign w:val="center"/>
          </w:tcPr>
          <w:p w14:paraId="6890FF24" w14:textId="77777777" w:rsidR="00300E6B" w:rsidRPr="008A03BB" w:rsidRDefault="00300E6B" w:rsidP="00AA5797">
            <w:pPr>
              <w:pStyle w:val="Corpodetexto"/>
              <w:tabs>
                <w:tab w:val="left" w:pos="3060"/>
                <w:tab w:val="left" w:pos="3402"/>
              </w:tabs>
              <w:ind w:left="284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01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D98FDCB" w14:textId="77777777" w:rsidR="00300E6B" w:rsidRPr="008A03BB" w:rsidRDefault="00300E6B" w:rsidP="00AA5797">
            <w:pPr>
              <w:pStyle w:val="Corpodetexto"/>
              <w:tabs>
                <w:tab w:val="left" w:pos="3060"/>
                <w:tab w:val="left" w:pos="3402"/>
              </w:tabs>
              <w:ind w:left="284"/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 xml:space="preserve">Futebol de campo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4D15F0" w14:textId="26CD39FA" w:rsidR="00300E6B" w:rsidRPr="008A03BB" w:rsidRDefault="00300E6B" w:rsidP="00AA5797">
            <w:pPr>
              <w:pStyle w:val="Corpodetexto"/>
              <w:tabs>
                <w:tab w:val="left" w:pos="3060"/>
                <w:tab w:val="left" w:pos="3402"/>
              </w:tabs>
              <w:ind w:left="284"/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Partidas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54F4CB6" w14:textId="087F15E6" w:rsidR="00300E6B" w:rsidRPr="008A03BB" w:rsidRDefault="00AA5797" w:rsidP="00AA5797">
            <w:pPr>
              <w:pStyle w:val="Corpodetexto"/>
              <w:tabs>
                <w:tab w:val="left" w:pos="3060"/>
                <w:tab w:val="left" w:pos="3402"/>
              </w:tabs>
              <w:ind w:left="284"/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100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14:paraId="5E3EC89E" w14:textId="24151B07" w:rsidR="00300E6B" w:rsidRPr="008A03BB" w:rsidRDefault="00300E6B" w:rsidP="0003122D">
            <w:pPr>
              <w:pStyle w:val="Corpodetexto"/>
              <w:tabs>
                <w:tab w:val="left" w:pos="3060"/>
                <w:tab w:val="left" w:pos="3402"/>
              </w:tabs>
              <w:ind w:left="-105"/>
              <w:jc w:val="right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R$: 766,67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9A341D2" w14:textId="1D4224CF" w:rsidR="00300E6B" w:rsidRPr="008A03BB" w:rsidRDefault="00300E6B" w:rsidP="0003122D">
            <w:pPr>
              <w:pStyle w:val="Corpodetexto"/>
              <w:tabs>
                <w:tab w:val="left" w:pos="3060"/>
                <w:tab w:val="left" w:pos="3402"/>
              </w:tabs>
              <w:jc w:val="right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 xml:space="preserve">R$: </w:t>
            </w:r>
            <w:r w:rsidR="00AA5797">
              <w:rPr>
                <w:rFonts w:ascii="Arial Narrow" w:hAnsi="Arial Narrow" w:cs="Arial"/>
                <w:bCs/>
              </w:rPr>
              <w:t>76.667,00</w:t>
            </w:r>
          </w:p>
        </w:tc>
      </w:tr>
      <w:tr w:rsidR="00300E6B" w:rsidRPr="008A03BB" w14:paraId="6D673C72" w14:textId="77777777" w:rsidTr="0003122D">
        <w:trPr>
          <w:trHeight w:val="330"/>
        </w:trPr>
        <w:tc>
          <w:tcPr>
            <w:tcW w:w="850" w:type="dxa"/>
            <w:shd w:val="clear" w:color="auto" w:fill="auto"/>
            <w:vAlign w:val="center"/>
          </w:tcPr>
          <w:p w14:paraId="448E41A7" w14:textId="77777777" w:rsidR="00300E6B" w:rsidRPr="008A03BB" w:rsidRDefault="00300E6B" w:rsidP="00AA5797">
            <w:pPr>
              <w:pStyle w:val="Corpodetexto"/>
              <w:tabs>
                <w:tab w:val="left" w:pos="3060"/>
                <w:tab w:val="left" w:pos="3402"/>
              </w:tabs>
              <w:ind w:left="284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02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0798228" w14:textId="77777777" w:rsidR="00300E6B" w:rsidRPr="008A03BB" w:rsidRDefault="00300E6B" w:rsidP="00AA5797">
            <w:pPr>
              <w:pStyle w:val="Corpodetexto"/>
              <w:tabs>
                <w:tab w:val="left" w:pos="3060"/>
                <w:tab w:val="left" w:pos="3402"/>
              </w:tabs>
              <w:ind w:left="284"/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 xml:space="preserve">Futebol de salão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82EDE1" w14:textId="794A9090" w:rsidR="00300E6B" w:rsidRPr="008A03BB" w:rsidRDefault="00300E6B" w:rsidP="00AA5797">
            <w:pPr>
              <w:pStyle w:val="Corpodetexto"/>
              <w:tabs>
                <w:tab w:val="left" w:pos="3060"/>
                <w:tab w:val="left" w:pos="3402"/>
              </w:tabs>
              <w:ind w:left="284"/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Partidas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9ECB72A" w14:textId="226E3C84" w:rsidR="00300E6B" w:rsidRPr="008A03BB" w:rsidRDefault="00AA5797" w:rsidP="00AA5797">
            <w:pPr>
              <w:pStyle w:val="Corpodetexto"/>
              <w:tabs>
                <w:tab w:val="left" w:pos="3060"/>
                <w:tab w:val="left" w:pos="3402"/>
              </w:tabs>
              <w:ind w:left="284"/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2</w:t>
            </w:r>
            <w:r w:rsidR="00300E6B">
              <w:rPr>
                <w:rFonts w:ascii="Arial Narrow" w:hAnsi="Arial Narrow" w:cs="Arial"/>
                <w:bCs/>
              </w:rPr>
              <w:t>00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14:paraId="393BABC9" w14:textId="08739853" w:rsidR="00300E6B" w:rsidRPr="008A03BB" w:rsidRDefault="00300E6B" w:rsidP="0003122D">
            <w:pPr>
              <w:pStyle w:val="Corpodetexto"/>
              <w:tabs>
                <w:tab w:val="left" w:pos="3060"/>
                <w:tab w:val="left" w:pos="3402"/>
              </w:tabs>
              <w:ind w:left="-246"/>
              <w:jc w:val="right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R$: 273,00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13A1C94" w14:textId="64F4907F" w:rsidR="00300E6B" w:rsidRPr="008A03BB" w:rsidRDefault="00300E6B" w:rsidP="0003122D">
            <w:pPr>
              <w:pStyle w:val="Corpodetexto"/>
              <w:tabs>
                <w:tab w:val="left" w:pos="3060"/>
                <w:tab w:val="left" w:pos="3402"/>
              </w:tabs>
              <w:ind w:left="11"/>
              <w:jc w:val="right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 xml:space="preserve">R$: </w:t>
            </w:r>
            <w:r w:rsidR="00AA5797">
              <w:rPr>
                <w:rFonts w:ascii="Arial Narrow" w:hAnsi="Arial Narrow" w:cs="Arial"/>
                <w:bCs/>
              </w:rPr>
              <w:t>54.600,00</w:t>
            </w:r>
          </w:p>
        </w:tc>
      </w:tr>
      <w:tr w:rsidR="00300E6B" w:rsidRPr="008A03BB" w14:paraId="54545CF0" w14:textId="77777777" w:rsidTr="0003122D">
        <w:trPr>
          <w:trHeight w:val="330"/>
        </w:trPr>
        <w:tc>
          <w:tcPr>
            <w:tcW w:w="850" w:type="dxa"/>
            <w:shd w:val="clear" w:color="auto" w:fill="auto"/>
            <w:vAlign w:val="center"/>
          </w:tcPr>
          <w:p w14:paraId="2C86C3B9" w14:textId="77777777" w:rsidR="00300E6B" w:rsidRPr="008A03BB" w:rsidRDefault="00300E6B" w:rsidP="00AA5797">
            <w:pPr>
              <w:pStyle w:val="Corpodetexto"/>
              <w:tabs>
                <w:tab w:val="left" w:pos="3060"/>
                <w:tab w:val="left" w:pos="3402"/>
              </w:tabs>
              <w:ind w:left="284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03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90F4FAC" w14:textId="77777777" w:rsidR="00300E6B" w:rsidRPr="008A03BB" w:rsidRDefault="00300E6B" w:rsidP="00AA5797">
            <w:pPr>
              <w:pStyle w:val="Corpodetexto"/>
              <w:tabs>
                <w:tab w:val="left" w:pos="3060"/>
                <w:tab w:val="left" w:pos="3402"/>
              </w:tabs>
              <w:ind w:left="284"/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 xml:space="preserve">Futebol sete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704D8D" w14:textId="4F4FDB76" w:rsidR="00300E6B" w:rsidRPr="008A03BB" w:rsidRDefault="00300E6B" w:rsidP="00AA5797">
            <w:pPr>
              <w:pStyle w:val="Corpodetexto"/>
              <w:tabs>
                <w:tab w:val="left" w:pos="3060"/>
                <w:tab w:val="left" w:pos="3402"/>
              </w:tabs>
              <w:ind w:left="284"/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Partidas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E5C12C8" w14:textId="50836186" w:rsidR="00300E6B" w:rsidRPr="008A03BB" w:rsidRDefault="00AA5797" w:rsidP="00AA5797">
            <w:pPr>
              <w:pStyle w:val="Corpodetexto"/>
              <w:tabs>
                <w:tab w:val="left" w:pos="3060"/>
                <w:tab w:val="left" w:pos="3402"/>
              </w:tabs>
              <w:ind w:left="284"/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5</w:t>
            </w:r>
            <w:r w:rsidR="00300E6B">
              <w:rPr>
                <w:rFonts w:ascii="Arial Narrow" w:hAnsi="Arial Narrow" w:cs="Arial"/>
                <w:bCs/>
              </w:rPr>
              <w:t>0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14:paraId="3D496689" w14:textId="3D3CF03F" w:rsidR="00300E6B" w:rsidRPr="008A03BB" w:rsidRDefault="00300E6B" w:rsidP="0003122D">
            <w:pPr>
              <w:pStyle w:val="Corpodetexto"/>
              <w:tabs>
                <w:tab w:val="left" w:pos="3060"/>
                <w:tab w:val="left" w:pos="3402"/>
              </w:tabs>
              <w:ind w:left="37"/>
              <w:jc w:val="right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R$: 269,60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3EF747B" w14:textId="79E508BC" w:rsidR="00300E6B" w:rsidRPr="008A03BB" w:rsidRDefault="00300E6B" w:rsidP="0003122D">
            <w:pPr>
              <w:pStyle w:val="Corpodetexto"/>
              <w:tabs>
                <w:tab w:val="left" w:pos="3060"/>
                <w:tab w:val="left" w:pos="3402"/>
              </w:tabs>
              <w:ind w:left="-131"/>
              <w:jc w:val="right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 xml:space="preserve">R$: </w:t>
            </w:r>
            <w:r w:rsidR="00AA5797">
              <w:rPr>
                <w:rFonts w:ascii="Arial Narrow" w:hAnsi="Arial Narrow" w:cs="Arial"/>
                <w:bCs/>
              </w:rPr>
              <w:t>13.480,00</w:t>
            </w:r>
          </w:p>
        </w:tc>
      </w:tr>
      <w:tr w:rsidR="00300E6B" w:rsidRPr="008A03BB" w14:paraId="7D0CE00A" w14:textId="77777777" w:rsidTr="0003122D">
        <w:trPr>
          <w:trHeight w:val="300"/>
        </w:trPr>
        <w:tc>
          <w:tcPr>
            <w:tcW w:w="5386" w:type="dxa"/>
            <w:gridSpan w:val="4"/>
            <w:shd w:val="clear" w:color="auto" w:fill="auto"/>
            <w:noWrap/>
            <w:vAlign w:val="center"/>
            <w:hideMark/>
          </w:tcPr>
          <w:p w14:paraId="437E3D40" w14:textId="50E81B21" w:rsidR="00300E6B" w:rsidRPr="008A03BB" w:rsidRDefault="00300E6B" w:rsidP="00AA5797">
            <w:pPr>
              <w:pStyle w:val="Corpodetexto"/>
              <w:tabs>
                <w:tab w:val="left" w:pos="3060"/>
                <w:tab w:val="left" w:pos="3402"/>
              </w:tabs>
              <w:ind w:left="284"/>
              <w:jc w:val="center"/>
              <w:rPr>
                <w:rFonts w:ascii="Arial Narrow" w:hAnsi="Arial Narrow" w:cs="Arial"/>
                <w:bCs/>
              </w:rPr>
            </w:pPr>
            <w:r w:rsidRPr="008A03BB">
              <w:rPr>
                <w:rFonts w:ascii="Arial Narrow" w:hAnsi="Arial Narrow" w:cs="Arial"/>
                <w:bCs/>
              </w:rPr>
              <w:t>Valor Total</w:t>
            </w:r>
            <w:r w:rsidR="00AA5797">
              <w:rPr>
                <w:rFonts w:ascii="Arial Narrow" w:hAnsi="Arial Narrow" w:cs="Arial"/>
                <w:bCs/>
              </w:rPr>
              <w:t xml:space="preserve"> de Referencia </w:t>
            </w:r>
          </w:p>
        </w:tc>
        <w:tc>
          <w:tcPr>
            <w:tcW w:w="3261" w:type="dxa"/>
            <w:gridSpan w:val="2"/>
            <w:shd w:val="clear" w:color="auto" w:fill="auto"/>
            <w:noWrap/>
            <w:vAlign w:val="center"/>
            <w:hideMark/>
          </w:tcPr>
          <w:p w14:paraId="5D00A6D3" w14:textId="755C560A" w:rsidR="00AA5797" w:rsidRPr="008A03BB" w:rsidRDefault="00300E6B" w:rsidP="00AA5797">
            <w:pPr>
              <w:pStyle w:val="Corpodetexto"/>
              <w:tabs>
                <w:tab w:val="left" w:pos="3060"/>
                <w:tab w:val="left" w:pos="3402"/>
              </w:tabs>
              <w:ind w:left="284"/>
              <w:rPr>
                <w:rFonts w:ascii="Arial Narrow" w:hAnsi="Arial Narrow" w:cs="Arial"/>
                <w:b/>
              </w:rPr>
            </w:pPr>
            <w:r w:rsidRPr="008A03BB">
              <w:rPr>
                <w:rFonts w:ascii="Arial Narrow" w:hAnsi="Arial Narrow" w:cs="Arial"/>
                <w:b/>
              </w:rPr>
              <w:t xml:space="preserve">R$: </w:t>
            </w:r>
            <w:r w:rsidR="00AA5797">
              <w:rPr>
                <w:rFonts w:ascii="Arial Narrow" w:hAnsi="Arial Narrow" w:cs="Arial"/>
                <w:b/>
              </w:rPr>
              <w:t>144.747,00</w:t>
            </w:r>
          </w:p>
        </w:tc>
      </w:tr>
      <w:bookmarkEnd w:id="0"/>
    </w:tbl>
    <w:p w14:paraId="70C73C4C" w14:textId="77777777" w:rsidR="00300E6B" w:rsidRPr="007D6442" w:rsidRDefault="00300E6B" w:rsidP="00AA5797">
      <w:pPr>
        <w:pStyle w:val="PargrafodaLista"/>
        <w:shd w:val="clear" w:color="auto" w:fill="E7E6E6" w:themeFill="background2"/>
        <w:ind w:left="284"/>
        <w:contextualSpacing w:val="0"/>
        <w:rPr>
          <w:rFonts w:ascii="Arial" w:hAnsi="Arial" w:cs="Arial"/>
          <w:b/>
          <w:bCs/>
          <w:sz w:val="18"/>
          <w:szCs w:val="18"/>
        </w:rPr>
      </w:pPr>
    </w:p>
    <w:p w14:paraId="4F24D211" w14:textId="2A8EF76F" w:rsidR="00295306" w:rsidRPr="007D6442" w:rsidRDefault="00295306" w:rsidP="00AA5797">
      <w:pPr>
        <w:pStyle w:val="PargrafodaLista"/>
        <w:numPr>
          <w:ilvl w:val="1"/>
          <w:numId w:val="1"/>
        </w:numPr>
        <w:shd w:val="clear" w:color="auto" w:fill="E7E6E6" w:themeFill="background2"/>
        <w:ind w:left="284" w:firstLine="0"/>
        <w:contextualSpacing w:val="0"/>
        <w:rPr>
          <w:rFonts w:ascii="Arial" w:hAnsi="Arial" w:cs="Arial"/>
          <w:b/>
          <w:bCs/>
          <w:sz w:val="18"/>
          <w:szCs w:val="18"/>
        </w:rPr>
      </w:pPr>
      <w:r w:rsidRPr="007D6442">
        <w:rPr>
          <w:rFonts w:ascii="Arial" w:hAnsi="Arial" w:cs="Arial"/>
          <w:b/>
          <w:bCs/>
          <w:sz w:val="18"/>
          <w:szCs w:val="18"/>
        </w:rPr>
        <w:t>Da natureza do objeto</w:t>
      </w:r>
    </w:p>
    <w:p w14:paraId="29AFFA65" w14:textId="10D46E77" w:rsidR="00295306" w:rsidRPr="007D6442" w:rsidRDefault="00295306" w:rsidP="00AA5797">
      <w:pPr>
        <w:ind w:left="284"/>
        <w:jc w:val="both"/>
        <w:rPr>
          <w:rFonts w:ascii="Arial" w:hAnsi="Arial" w:cs="Arial"/>
          <w:sz w:val="18"/>
          <w:szCs w:val="18"/>
        </w:rPr>
      </w:pPr>
      <w:r w:rsidRPr="007D6442">
        <w:rPr>
          <w:rFonts w:ascii="Arial" w:hAnsi="Arial" w:cs="Arial"/>
          <w:sz w:val="18"/>
          <w:szCs w:val="18"/>
        </w:rPr>
        <w:t>(</w:t>
      </w:r>
      <w:r w:rsidR="00F51738" w:rsidRPr="007D6442">
        <w:rPr>
          <w:rFonts w:ascii="Arial" w:hAnsi="Arial" w:cs="Arial"/>
          <w:sz w:val="18"/>
          <w:szCs w:val="18"/>
        </w:rPr>
        <w:t>X</w:t>
      </w:r>
      <w:r w:rsidRPr="007D6442">
        <w:rPr>
          <w:rFonts w:ascii="Arial" w:hAnsi="Arial" w:cs="Arial"/>
          <w:sz w:val="18"/>
          <w:szCs w:val="18"/>
        </w:rPr>
        <w:t xml:space="preserve">) Não se enquadra como sendo bem de luxo, conforme Decreto n.º </w:t>
      </w:r>
      <w:r w:rsidR="00F51738" w:rsidRPr="007D6442">
        <w:rPr>
          <w:rFonts w:ascii="Arial" w:hAnsi="Arial" w:cs="Arial"/>
          <w:sz w:val="18"/>
          <w:szCs w:val="18"/>
        </w:rPr>
        <w:t>3459</w:t>
      </w:r>
      <w:r w:rsidRPr="007D6442">
        <w:rPr>
          <w:rFonts w:ascii="Arial" w:hAnsi="Arial" w:cs="Arial"/>
          <w:sz w:val="18"/>
          <w:szCs w:val="18"/>
        </w:rPr>
        <w:t>/2023.</w:t>
      </w:r>
    </w:p>
    <w:p w14:paraId="5F25BC79" w14:textId="37D04EBD" w:rsidR="00295306" w:rsidRPr="007D6442" w:rsidRDefault="00295306" w:rsidP="00AA5797">
      <w:pPr>
        <w:ind w:left="284"/>
        <w:jc w:val="both"/>
        <w:rPr>
          <w:rFonts w:ascii="Arial" w:hAnsi="Arial" w:cs="Arial"/>
          <w:sz w:val="18"/>
          <w:szCs w:val="18"/>
        </w:rPr>
      </w:pPr>
      <w:r w:rsidRPr="007D6442">
        <w:rPr>
          <w:rFonts w:ascii="Arial" w:hAnsi="Arial" w:cs="Arial"/>
          <w:sz w:val="18"/>
          <w:szCs w:val="18"/>
        </w:rPr>
        <w:t>(</w:t>
      </w:r>
      <w:r w:rsidR="00593659" w:rsidRPr="007D6442">
        <w:rPr>
          <w:rFonts w:ascii="Arial" w:hAnsi="Arial" w:cs="Arial"/>
          <w:sz w:val="18"/>
          <w:szCs w:val="18"/>
        </w:rPr>
        <w:t>X</w:t>
      </w:r>
      <w:r w:rsidRPr="007D6442">
        <w:rPr>
          <w:rFonts w:ascii="Arial" w:hAnsi="Arial" w:cs="Arial"/>
          <w:sz w:val="18"/>
          <w:szCs w:val="18"/>
        </w:rPr>
        <w:t>) Os bens objeto desta contratação são caracterizados como comuns, com características e especificações usuais de mercado.</w:t>
      </w:r>
    </w:p>
    <w:p w14:paraId="4C1FA017" w14:textId="58027B98" w:rsidR="00295306" w:rsidRPr="007D6442" w:rsidRDefault="00295306" w:rsidP="00AA5797">
      <w:pPr>
        <w:pStyle w:val="PargrafodaLista"/>
        <w:ind w:left="284"/>
        <w:rPr>
          <w:rFonts w:ascii="Arial" w:hAnsi="Arial" w:cs="Arial"/>
          <w:b/>
          <w:bCs/>
          <w:sz w:val="18"/>
          <w:szCs w:val="18"/>
        </w:rPr>
      </w:pPr>
    </w:p>
    <w:p w14:paraId="185B721B" w14:textId="14D9AB09" w:rsidR="00295306" w:rsidRPr="007D6442" w:rsidRDefault="00295306" w:rsidP="00AA5797">
      <w:pPr>
        <w:pStyle w:val="PargrafodaLista"/>
        <w:numPr>
          <w:ilvl w:val="0"/>
          <w:numId w:val="1"/>
        </w:numPr>
        <w:shd w:val="clear" w:color="auto" w:fill="BFBFBF" w:themeFill="background1" w:themeFillShade="BF"/>
        <w:ind w:left="284" w:firstLine="0"/>
        <w:contextualSpacing w:val="0"/>
        <w:rPr>
          <w:rFonts w:ascii="Arial" w:hAnsi="Arial" w:cs="Arial"/>
          <w:b/>
          <w:bCs/>
          <w:color w:val="FF0000"/>
          <w:sz w:val="18"/>
          <w:szCs w:val="18"/>
        </w:rPr>
      </w:pPr>
      <w:r w:rsidRPr="007D6442">
        <w:rPr>
          <w:rFonts w:ascii="Arial" w:hAnsi="Arial" w:cs="Arial"/>
          <w:b/>
          <w:bCs/>
          <w:sz w:val="18"/>
          <w:szCs w:val="18"/>
        </w:rPr>
        <w:t>FUNDAMENTOS DA CONTRATAÇÃO</w:t>
      </w:r>
      <w:r w:rsidR="005E2A32" w:rsidRPr="007D6442">
        <w:rPr>
          <w:rFonts w:ascii="Arial" w:hAnsi="Arial" w:cs="Arial"/>
          <w:b/>
          <w:bCs/>
          <w:sz w:val="18"/>
          <w:szCs w:val="18"/>
        </w:rPr>
        <w:t xml:space="preserve"> </w:t>
      </w:r>
    </w:p>
    <w:p w14:paraId="3CD89EF0" w14:textId="77777777" w:rsidR="00B96954" w:rsidRDefault="00B96954" w:rsidP="00AA5797">
      <w:pPr>
        <w:spacing w:after="120" w:line="276" w:lineRule="auto"/>
        <w:ind w:left="284" w:firstLine="851"/>
        <w:jc w:val="both"/>
        <w:rPr>
          <w:rFonts w:ascii="Arial Narrow" w:hAnsi="Arial Narrow" w:cs="Arial"/>
        </w:rPr>
      </w:pPr>
      <w:bookmarkStart w:id="1" w:name="_Hlk192681374"/>
      <w:r w:rsidRPr="00B96954">
        <w:rPr>
          <w:rFonts w:ascii="Arial Narrow" w:hAnsi="Arial Narrow" w:cs="Arial"/>
        </w:rPr>
        <w:t>O presente documento caracteriza a primeira etapa da fase de planejamento e apresenta os devidos estudos para a contratação de solução que atenderá à necessidade abaixo especificada. O objetivo principal é estudar detalhadamente a necessidade e identificar no mercado a melhor solução para supri-la, em observância às normas vigentes e aos princípios que regem a Administração Pública.</w:t>
      </w:r>
      <w:bookmarkEnd w:id="1"/>
    </w:p>
    <w:p w14:paraId="69F74D8A" w14:textId="1AAAB640" w:rsidR="00266624" w:rsidRDefault="003B6539" w:rsidP="00AA5797">
      <w:pPr>
        <w:spacing w:after="120" w:line="276" w:lineRule="auto"/>
        <w:ind w:left="284" w:firstLine="851"/>
        <w:jc w:val="both"/>
        <w:rPr>
          <w:rFonts w:ascii="Arial" w:hAnsi="Arial" w:cs="Arial"/>
          <w:sz w:val="18"/>
          <w:szCs w:val="18"/>
        </w:rPr>
      </w:pPr>
      <w:r w:rsidRPr="00F852C3">
        <w:rPr>
          <w:rFonts w:ascii="Arial Narrow" w:hAnsi="Arial Narrow" w:cs="Arial"/>
        </w:rPr>
        <w:t>A</w:t>
      </w:r>
      <w:r w:rsidRPr="0000745A">
        <w:rPr>
          <w:rFonts w:ascii="Arial Narrow" w:hAnsi="Arial Narrow" w:cs="Arial"/>
        </w:rPr>
        <w:t xml:space="preserve"> presente analise para a eventual</w:t>
      </w:r>
      <w:r w:rsidRPr="000A1350">
        <w:rPr>
          <w:rFonts w:ascii="Arial Narrow" w:hAnsi="Arial Narrow" w:cs="Arial"/>
          <w:lang w:val="pt-PT"/>
        </w:rPr>
        <w:t xml:space="preserve"> contratação de serviços de arbitragem em campeonatos de futebol é fundamental para assegurar a justiça e a imparcialidade nas partidas. Os árbitros são responsáveis por aplicar as regras de forma clara e consistente, evitando interpretações conflitantes e garantindo que o jogo ocorra de maneira ordenada. Além disso, sua presença previne disputas entre jogadores, técnicos e torcedores, resolvendo rapidamente situações de tensão e mantendo a segurança dentro de campo. A arbitragem também é crucial para a credibilidade do campeonato, pois decisões imparciais e bem fundamentadas geram confiança no evento. Em suma, sem árbitros qualificados, a integridade da competição ficaria comprometida, afetando tanto o andamento das partidas quanto a imagem do campeonato</w:t>
      </w:r>
      <w:r w:rsidR="007D6442" w:rsidRPr="00B96954">
        <w:rPr>
          <w:rFonts w:ascii="Arial" w:hAnsi="Arial" w:cs="Arial"/>
          <w:sz w:val="18"/>
          <w:szCs w:val="18"/>
        </w:rPr>
        <w:t>.</w:t>
      </w:r>
    </w:p>
    <w:p w14:paraId="1ED72753" w14:textId="77777777" w:rsidR="00AA5797" w:rsidRPr="00B96954" w:rsidRDefault="00AA5797" w:rsidP="00AA5797">
      <w:pPr>
        <w:spacing w:after="120" w:line="276" w:lineRule="auto"/>
        <w:ind w:left="284"/>
        <w:jc w:val="both"/>
        <w:rPr>
          <w:rFonts w:ascii="Arial Narrow" w:hAnsi="Arial Narrow" w:cs="Arial"/>
        </w:rPr>
      </w:pPr>
    </w:p>
    <w:p w14:paraId="07D3AF41" w14:textId="40DBCA05" w:rsidR="006A7435" w:rsidRPr="007D6442" w:rsidRDefault="006A7435" w:rsidP="00AA5797">
      <w:pPr>
        <w:pStyle w:val="PargrafodaLista"/>
        <w:numPr>
          <w:ilvl w:val="0"/>
          <w:numId w:val="1"/>
        </w:numPr>
        <w:shd w:val="clear" w:color="auto" w:fill="BFBFBF" w:themeFill="background1" w:themeFillShade="BF"/>
        <w:spacing w:line="276" w:lineRule="auto"/>
        <w:ind w:left="284" w:firstLine="0"/>
        <w:contextualSpacing w:val="0"/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  <w:r w:rsidRPr="007D6442">
        <w:rPr>
          <w:rFonts w:ascii="Arial" w:hAnsi="Arial" w:cs="Arial"/>
          <w:b/>
          <w:bCs/>
          <w:sz w:val="18"/>
          <w:szCs w:val="18"/>
        </w:rPr>
        <w:t>DESCRIÇÃO DA SOLUÇÃO COMO UM TODO</w:t>
      </w:r>
      <w:r w:rsidR="002A347A" w:rsidRPr="007D6442">
        <w:rPr>
          <w:rFonts w:ascii="Arial" w:hAnsi="Arial" w:cs="Arial"/>
          <w:b/>
          <w:bCs/>
          <w:sz w:val="18"/>
          <w:szCs w:val="18"/>
        </w:rPr>
        <w:t xml:space="preserve">  </w:t>
      </w:r>
    </w:p>
    <w:p w14:paraId="64608F91" w14:textId="77777777" w:rsidR="00C001EF" w:rsidRPr="00C001EF" w:rsidRDefault="00C001EF" w:rsidP="00AA5797">
      <w:pPr>
        <w:spacing w:line="276" w:lineRule="auto"/>
        <w:ind w:left="284" w:firstLine="708"/>
        <w:jc w:val="both"/>
        <w:rPr>
          <w:rFonts w:ascii="Arial Narrow" w:hAnsi="Arial Narrow" w:cs="Arial"/>
        </w:rPr>
      </w:pPr>
      <w:bookmarkStart w:id="2" w:name="_Hlk192681447"/>
      <w:r w:rsidRPr="00C001EF">
        <w:rPr>
          <w:rFonts w:ascii="Arial Narrow" w:hAnsi="Arial Narrow" w:cs="Arial"/>
        </w:rPr>
        <w:t xml:space="preserve">A solução proposta consiste na futura e eventual </w:t>
      </w:r>
      <w:r w:rsidRPr="00C001EF">
        <w:rPr>
          <w:rFonts w:ascii="Arial Narrow" w:hAnsi="Arial Narrow" w:cs="Arial"/>
          <w:lang w:val="pt-PT"/>
        </w:rPr>
        <w:t>contratação de árbitros experientes, devidamente credenciados pelas entidades responsáveis, garantindo que eles estejam atualizados com as regras e procedimentos técnicos mais recentes. Além disso, é importante que os árbitros possuam um bom preparo físico e psicológico para lidar com as pressões de uma partida e tomar decisões rápidas e justas</w:t>
      </w:r>
      <w:r w:rsidRPr="00C001EF">
        <w:rPr>
          <w:rFonts w:ascii="Arial Narrow" w:hAnsi="Arial Narrow" w:cs="Arial"/>
        </w:rPr>
        <w:t>.</w:t>
      </w:r>
    </w:p>
    <w:p w14:paraId="02FB6A9D" w14:textId="1F762760" w:rsidR="006B434C" w:rsidRPr="007D6442" w:rsidRDefault="00C001EF" w:rsidP="00AA5797">
      <w:pPr>
        <w:spacing w:line="276" w:lineRule="auto"/>
        <w:ind w:left="284" w:firstLine="708"/>
        <w:jc w:val="both"/>
        <w:rPr>
          <w:rFonts w:ascii="Arial" w:hAnsi="Arial" w:cs="Arial"/>
          <w:sz w:val="18"/>
          <w:szCs w:val="18"/>
        </w:rPr>
      </w:pPr>
      <w:r w:rsidRPr="00C001EF">
        <w:rPr>
          <w:rFonts w:ascii="Arial Narrow" w:hAnsi="Arial Narrow" w:cs="Arial"/>
        </w:rPr>
        <w:t>Os profissionais</w:t>
      </w:r>
      <w:r w:rsidRPr="00C001EF">
        <w:rPr>
          <w:rFonts w:ascii="Arial Narrow" w:hAnsi="Arial Narrow" w:cs="Arial"/>
          <w:lang w:val="pt-PT"/>
        </w:rPr>
        <w:t xml:space="preserve"> devem ser capazes de se comunicar de forma clara e assertiva com os jogadores e técnicos, além de garantir que o público tenha compreensão das decisões tomadas, quando necessário</w:t>
      </w:r>
      <w:r>
        <w:rPr>
          <w:rFonts w:ascii="Arial Narrow" w:hAnsi="Arial Narrow" w:cs="Arial"/>
        </w:rPr>
        <w:t>.</w:t>
      </w:r>
      <w:bookmarkEnd w:id="2"/>
    </w:p>
    <w:p w14:paraId="0E9AB728" w14:textId="1CC484C1" w:rsidR="006A7435" w:rsidRPr="007D6442" w:rsidRDefault="006A7435" w:rsidP="00AA5797">
      <w:pPr>
        <w:pStyle w:val="PargrafodaLista"/>
        <w:numPr>
          <w:ilvl w:val="0"/>
          <w:numId w:val="1"/>
        </w:numPr>
        <w:shd w:val="clear" w:color="auto" w:fill="BFBFBF" w:themeFill="background1" w:themeFillShade="BF"/>
        <w:spacing w:line="276" w:lineRule="auto"/>
        <w:ind w:left="284" w:firstLine="0"/>
        <w:contextualSpacing w:val="0"/>
        <w:jc w:val="both"/>
        <w:rPr>
          <w:rFonts w:ascii="Arial" w:hAnsi="Arial" w:cs="Arial"/>
          <w:b/>
          <w:bCs/>
          <w:sz w:val="18"/>
          <w:szCs w:val="18"/>
        </w:rPr>
      </w:pPr>
      <w:r w:rsidRPr="007D6442">
        <w:rPr>
          <w:rFonts w:ascii="Arial" w:hAnsi="Arial" w:cs="Arial"/>
          <w:b/>
          <w:bCs/>
          <w:sz w:val="18"/>
          <w:szCs w:val="18"/>
        </w:rPr>
        <w:lastRenderedPageBreak/>
        <w:t>REQUISITOS DA CONTRATAÇÃO</w:t>
      </w:r>
    </w:p>
    <w:p w14:paraId="78B0F0A3" w14:textId="42B4790F" w:rsidR="00B83473" w:rsidRPr="007D6442" w:rsidRDefault="00B83473" w:rsidP="00AA5797">
      <w:pPr>
        <w:spacing w:after="120" w:line="276" w:lineRule="auto"/>
        <w:ind w:left="284" w:firstLine="709"/>
        <w:jc w:val="both"/>
        <w:rPr>
          <w:rFonts w:ascii="Arial" w:hAnsi="Arial" w:cs="Arial"/>
          <w:bCs/>
          <w:sz w:val="18"/>
          <w:szCs w:val="18"/>
        </w:rPr>
      </w:pPr>
      <w:r w:rsidRPr="007D6442">
        <w:rPr>
          <w:rFonts w:ascii="Arial" w:hAnsi="Arial" w:cs="Arial"/>
          <w:bCs/>
          <w:sz w:val="18"/>
          <w:szCs w:val="18"/>
        </w:rPr>
        <w:t>Para a prestação dos serviços pretendidos os eventuais interessados deverão comprovar que atuam em ramo de atividade compatível com o objeto da licitação, bem como apresentar todos os documentos a título habilitação, nos termos do art. 62, da Lei nº 14.133/202</w:t>
      </w:r>
      <w:r w:rsidR="006B434C" w:rsidRPr="007D6442">
        <w:rPr>
          <w:rFonts w:ascii="Arial" w:hAnsi="Arial" w:cs="Arial"/>
          <w:bCs/>
          <w:sz w:val="18"/>
          <w:szCs w:val="18"/>
        </w:rPr>
        <w:t>1.</w:t>
      </w:r>
    </w:p>
    <w:p w14:paraId="3485F789" w14:textId="0D1D9DD0" w:rsidR="006B434C" w:rsidRPr="007D6442" w:rsidRDefault="006B434C" w:rsidP="00AA5797">
      <w:pPr>
        <w:spacing w:line="276" w:lineRule="auto"/>
        <w:ind w:left="284"/>
        <w:jc w:val="both"/>
        <w:rPr>
          <w:rFonts w:ascii="Arial" w:hAnsi="Arial" w:cs="Arial"/>
          <w:b/>
          <w:bCs/>
          <w:sz w:val="18"/>
          <w:szCs w:val="18"/>
        </w:rPr>
      </w:pPr>
      <w:r w:rsidRPr="007D6442">
        <w:rPr>
          <w:rFonts w:ascii="Arial" w:hAnsi="Arial" w:cs="Arial"/>
          <w:b/>
          <w:bCs/>
          <w:sz w:val="18"/>
          <w:szCs w:val="18"/>
        </w:rPr>
        <w:t>4.1 Habilitação Jurídica</w:t>
      </w:r>
    </w:p>
    <w:p w14:paraId="127607DB" w14:textId="77777777" w:rsidR="006B434C" w:rsidRPr="007D6442" w:rsidRDefault="006B434C" w:rsidP="00AA5797">
      <w:pPr>
        <w:spacing w:line="276" w:lineRule="auto"/>
        <w:ind w:left="284" w:firstLine="709"/>
        <w:jc w:val="both"/>
        <w:rPr>
          <w:rFonts w:ascii="Arial" w:hAnsi="Arial" w:cs="Arial"/>
          <w:sz w:val="18"/>
          <w:szCs w:val="18"/>
        </w:rPr>
      </w:pPr>
      <w:r w:rsidRPr="007D6442">
        <w:rPr>
          <w:rFonts w:ascii="Arial" w:hAnsi="Arial" w:cs="Arial"/>
          <w:sz w:val="18"/>
          <w:szCs w:val="18"/>
        </w:rPr>
        <w:t>O licitante deve apresentar documentos que comprovem sua regularidade jurídica, conforme item específico do edital.</w:t>
      </w:r>
    </w:p>
    <w:p w14:paraId="19E39BA6" w14:textId="47AC4B8A" w:rsidR="006B434C" w:rsidRPr="007D6442" w:rsidRDefault="006B434C" w:rsidP="00AA5797">
      <w:pPr>
        <w:spacing w:line="276" w:lineRule="auto"/>
        <w:ind w:left="284"/>
        <w:jc w:val="both"/>
        <w:rPr>
          <w:rFonts w:ascii="Arial" w:hAnsi="Arial" w:cs="Arial"/>
          <w:b/>
          <w:bCs/>
          <w:sz w:val="18"/>
          <w:szCs w:val="18"/>
        </w:rPr>
      </w:pPr>
      <w:r w:rsidRPr="007D6442">
        <w:rPr>
          <w:rFonts w:ascii="Arial" w:hAnsi="Arial" w:cs="Arial"/>
          <w:b/>
          <w:bCs/>
          <w:sz w:val="18"/>
          <w:szCs w:val="18"/>
        </w:rPr>
        <w:t>4.2 Habilitação Fiscal, Social e Trabalhista</w:t>
      </w:r>
    </w:p>
    <w:p w14:paraId="4BD6E27B" w14:textId="77777777" w:rsidR="006B434C" w:rsidRPr="007D6442" w:rsidRDefault="006B434C" w:rsidP="00AA5797">
      <w:pPr>
        <w:spacing w:line="276" w:lineRule="auto"/>
        <w:ind w:left="284" w:firstLine="709"/>
        <w:jc w:val="both"/>
        <w:rPr>
          <w:rFonts w:ascii="Arial" w:hAnsi="Arial" w:cs="Arial"/>
          <w:sz w:val="18"/>
          <w:szCs w:val="18"/>
        </w:rPr>
      </w:pPr>
      <w:r w:rsidRPr="007D6442">
        <w:rPr>
          <w:rFonts w:ascii="Arial" w:hAnsi="Arial" w:cs="Arial"/>
          <w:sz w:val="18"/>
          <w:szCs w:val="18"/>
        </w:rPr>
        <w:t>Deverão ser apresentados os documentos que atestem a regularidade fiscal, tributária e trabalhista do licitante, conforme exigido no edital.</w:t>
      </w:r>
    </w:p>
    <w:p w14:paraId="69189C57" w14:textId="5FD66734" w:rsidR="006B434C" w:rsidRPr="007D6442" w:rsidRDefault="006B434C" w:rsidP="00AA5797">
      <w:pPr>
        <w:spacing w:line="276" w:lineRule="auto"/>
        <w:ind w:left="284"/>
        <w:jc w:val="both"/>
        <w:rPr>
          <w:rFonts w:ascii="Arial" w:hAnsi="Arial" w:cs="Arial"/>
          <w:b/>
          <w:bCs/>
          <w:sz w:val="18"/>
          <w:szCs w:val="18"/>
        </w:rPr>
      </w:pPr>
      <w:r w:rsidRPr="007D6442">
        <w:rPr>
          <w:rFonts w:ascii="Arial" w:hAnsi="Arial" w:cs="Arial"/>
          <w:b/>
          <w:bCs/>
          <w:sz w:val="18"/>
          <w:szCs w:val="18"/>
        </w:rPr>
        <w:t>4.3 Qualificação Econômico-Financeira</w:t>
      </w:r>
    </w:p>
    <w:p w14:paraId="7032A8B1" w14:textId="548A728A" w:rsidR="006B434C" w:rsidRPr="007D6442" w:rsidRDefault="006B434C" w:rsidP="00AA5797">
      <w:pPr>
        <w:spacing w:line="276" w:lineRule="auto"/>
        <w:ind w:left="284" w:firstLine="709"/>
        <w:jc w:val="both"/>
        <w:rPr>
          <w:rFonts w:ascii="Arial" w:hAnsi="Arial" w:cs="Arial"/>
          <w:sz w:val="18"/>
          <w:szCs w:val="18"/>
        </w:rPr>
      </w:pPr>
      <w:r w:rsidRPr="007D6442">
        <w:rPr>
          <w:rFonts w:ascii="Arial" w:hAnsi="Arial" w:cs="Arial"/>
          <w:sz w:val="18"/>
          <w:szCs w:val="18"/>
        </w:rPr>
        <w:t>O licitante deverá comprovar sua capacidade econômico-financeira por meio de documentos que evidenciem a solvência da empresa, conforme estipulado no edital.</w:t>
      </w:r>
    </w:p>
    <w:p w14:paraId="2D6F436C" w14:textId="09D8F7BD" w:rsidR="006A7435" w:rsidRPr="007D6442" w:rsidRDefault="003C6969" w:rsidP="00AA5797">
      <w:pPr>
        <w:pStyle w:val="PargrafodaLista"/>
        <w:numPr>
          <w:ilvl w:val="0"/>
          <w:numId w:val="1"/>
        </w:numPr>
        <w:shd w:val="clear" w:color="auto" w:fill="BFBFBF" w:themeFill="background1" w:themeFillShade="BF"/>
        <w:spacing w:line="276" w:lineRule="auto"/>
        <w:ind w:left="284" w:firstLine="0"/>
        <w:contextualSpacing w:val="0"/>
        <w:jc w:val="both"/>
        <w:rPr>
          <w:rFonts w:ascii="Arial" w:hAnsi="Arial" w:cs="Arial"/>
          <w:b/>
          <w:bCs/>
          <w:sz w:val="18"/>
          <w:szCs w:val="18"/>
        </w:rPr>
      </w:pPr>
      <w:r w:rsidRPr="007D6442">
        <w:rPr>
          <w:rFonts w:ascii="Arial" w:hAnsi="Arial" w:cs="Arial"/>
          <w:b/>
          <w:bCs/>
          <w:sz w:val="18"/>
          <w:szCs w:val="18"/>
        </w:rPr>
        <w:t>DA</w:t>
      </w:r>
      <w:r w:rsidR="00B83473" w:rsidRPr="007D6442">
        <w:rPr>
          <w:rFonts w:ascii="Arial" w:hAnsi="Arial" w:cs="Arial"/>
          <w:b/>
          <w:bCs/>
          <w:sz w:val="18"/>
          <w:szCs w:val="18"/>
        </w:rPr>
        <w:t xml:space="preserve"> EXECUÇÃO DO OBJETO</w:t>
      </w:r>
    </w:p>
    <w:p w14:paraId="31F251D8" w14:textId="77777777" w:rsidR="002D7D0D" w:rsidRPr="007D6442" w:rsidRDefault="002D7D0D" w:rsidP="00AA5797">
      <w:pPr>
        <w:pStyle w:val="PargrafodaLista"/>
        <w:spacing w:line="276" w:lineRule="auto"/>
        <w:ind w:left="284"/>
        <w:jc w:val="both"/>
        <w:rPr>
          <w:rFonts w:ascii="Arial" w:hAnsi="Arial" w:cs="Arial"/>
          <w:sz w:val="18"/>
          <w:szCs w:val="18"/>
        </w:rPr>
      </w:pPr>
    </w:p>
    <w:p w14:paraId="664B0E0B" w14:textId="79D66BCB" w:rsidR="00B83473" w:rsidRPr="007D6442" w:rsidRDefault="00B83473" w:rsidP="00AA5797">
      <w:pPr>
        <w:pStyle w:val="PargrafodaLista"/>
        <w:numPr>
          <w:ilvl w:val="1"/>
          <w:numId w:val="1"/>
        </w:numPr>
        <w:shd w:val="clear" w:color="auto" w:fill="E7E6E6" w:themeFill="background2"/>
        <w:spacing w:line="276" w:lineRule="auto"/>
        <w:ind w:left="284" w:firstLine="0"/>
        <w:contextualSpacing w:val="0"/>
        <w:jc w:val="both"/>
        <w:rPr>
          <w:rFonts w:ascii="Arial" w:hAnsi="Arial" w:cs="Arial"/>
          <w:b/>
          <w:bCs/>
          <w:sz w:val="18"/>
          <w:szCs w:val="18"/>
        </w:rPr>
      </w:pPr>
      <w:r w:rsidRPr="007D6442">
        <w:rPr>
          <w:rFonts w:ascii="Arial" w:hAnsi="Arial" w:cs="Arial"/>
          <w:b/>
          <w:bCs/>
          <w:sz w:val="18"/>
          <w:szCs w:val="18"/>
        </w:rPr>
        <w:t>Prazo de entrega/execução</w:t>
      </w:r>
    </w:p>
    <w:p w14:paraId="218308BD" w14:textId="00734F6E" w:rsidR="00B83473" w:rsidRPr="007D6442" w:rsidRDefault="006D7F8A" w:rsidP="00AA5797">
      <w:pPr>
        <w:spacing w:line="276" w:lineRule="auto"/>
        <w:ind w:left="284"/>
        <w:jc w:val="both"/>
        <w:rPr>
          <w:rFonts w:ascii="Arial" w:hAnsi="Arial" w:cs="Arial"/>
          <w:sz w:val="18"/>
          <w:szCs w:val="18"/>
        </w:rPr>
      </w:pPr>
      <w:r w:rsidRPr="007D6442">
        <w:rPr>
          <w:rFonts w:ascii="Arial" w:hAnsi="Arial" w:cs="Arial"/>
          <w:sz w:val="18"/>
          <w:szCs w:val="18"/>
        </w:rPr>
        <w:t>A entrega dever</w:t>
      </w:r>
      <w:r w:rsidR="00593659" w:rsidRPr="007D6442">
        <w:rPr>
          <w:rFonts w:ascii="Arial" w:hAnsi="Arial" w:cs="Arial"/>
          <w:sz w:val="18"/>
          <w:szCs w:val="18"/>
        </w:rPr>
        <w:t>á</w:t>
      </w:r>
      <w:r w:rsidRPr="007D6442">
        <w:rPr>
          <w:rFonts w:ascii="Arial" w:hAnsi="Arial" w:cs="Arial"/>
          <w:sz w:val="18"/>
          <w:szCs w:val="18"/>
        </w:rPr>
        <w:t xml:space="preserve"> ser </w:t>
      </w:r>
      <w:r w:rsidR="00593659" w:rsidRPr="007D6442">
        <w:rPr>
          <w:rFonts w:ascii="Arial" w:hAnsi="Arial" w:cs="Arial"/>
          <w:sz w:val="18"/>
          <w:szCs w:val="18"/>
        </w:rPr>
        <w:t>realizada de</w:t>
      </w:r>
      <w:r w:rsidRPr="007D6442">
        <w:rPr>
          <w:rFonts w:ascii="Arial" w:hAnsi="Arial" w:cs="Arial"/>
          <w:sz w:val="18"/>
          <w:szCs w:val="18"/>
        </w:rPr>
        <w:t xml:space="preserve"> forma fracionada, de acordo com a necessidade das secretarias, após recebimento de ordem enviada pelo setor de compras do Município.</w:t>
      </w:r>
    </w:p>
    <w:p w14:paraId="47F73CA0" w14:textId="0EA7A645" w:rsidR="006D7F8A" w:rsidRPr="007D6442" w:rsidRDefault="006D7F8A" w:rsidP="00AA5797">
      <w:pPr>
        <w:spacing w:line="276" w:lineRule="auto"/>
        <w:ind w:left="284"/>
        <w:jc w:val="both"/>
        <w:rPr>
          <w:rFonts w:ascii="Arial" w:hAnsi="Arial" w:cs="Arial"/>
          <w:b/>
          <w:bCs/>
          <w:sz w:val="18"/>
          <w:szCs w:val="18"/>
        </w:rPr>
      </w:pPr>
      <w:r w:rsidRPr="007D6442">
        <w:rPr>
          <w:rFonts w:ascii="Arial" w:hAnsi="Arial" w:cs="Arial"/>
          <w:sz w:val="18"/>
          <w:szCs w:val="18"/>
        </w:rPr>
        <w:t>Os itens deveram ser entregue</w:t>
      </w:r>
      <w:r w:rsidR="00593659" w:rsidRPr="007D6442">
        <w:rPr>
          <w:rFonts w:ascii="Arial" w:hAnsi="Arial" w:cs="Arial"/>
          <w:sz w:val="18"/>
          <w:szCs w:val="18"/>
        </w:rPr>
        <w:t>s</w:t>
      </w:r>
      <w:r w:rsidRPr="007D6442">
        <w:rPr>
          <w:rFonts w:ascii="Arial" w:hAnsi="Arial" w:cs="Arial"/>
          <w:sz w:val="18"/>
          <w:szCs w:val="18"/>
        </w:rPr>
        <w:t xml:space="preserve"> na secretaria solicitante e será procedida de fiscalização pelo fiscal de contratos.  </w:t>
      </w:r>
    </w:p>
    <w:p w14:paraId="052DC161" w14:textId="319E2F6A" w:rsidR="008B7FFC" w:rsidRPr="007D6442" w:rsidRDefault="00B83473" w:rsidP="00AA5797">
      <w:pPr>
        <w:pStyle w:val="PargrafodaLista"/>
        <w:numPr>
          <w:ilvl w:val="1"/>
          <w:numId w:val="1"/>
        </w:numPr>
        <w:shd w:val="clear" w:color="auto" w:fill="E7E6E6" w:themeFill="background2"/>
        <w:spacing w:line="276" w:lineRule="auto"/>
        <w:ind w:left="284" w:firstLine="0"/>
        <w:contextualSpacing w:val="0"/>
        <w:jc w:val="both"/>
        <w:rPr>
          <w:rFonts w:ascii="Arial" w:hAnsi="Arial" w:cs="Arial"/>
          <w:b/>
          <w:bCs/>
          <w:sz w:val="18"/>
          <w:szCs w:val="18"/>
        </w:rPr>
      </w:pPr>
      <w:r w:rsidRPr="007D6442">
        <w:rPr>
          <w:rFonts w:ascii="Arial" w:hAnsi="Arial" w:cs="Arial"/>
          <w:b/>
          <w:bCs/>
          <w:sz w:val="18"/>
          <w:szCs w:val="18"/>
        </w:rPr>
        <w:t>Bens perecíveis</w:t>
      </w:r>
    </w:p>
    <w:p w14:paraId="0E300CAA" w14:textId="69420332" w:rsidR="00B83473" w:rsidRPr="007D6442" w:rsidRDefault="00B83473" w:rsidP="00AA5797">
      <w:pPr>
        <w:spacing w:line="276" w:lineRule="auto"/>
        <w:ind w:left="284"/>
        <w:jc w:val="both"/>
        <w:rPr>
          <w:rFonts w:ascii="Arial" w:hAnsi="Arial" w:cs="Arial"/>
          <w:sz w:val="18"/>
          <w:szCs w:val="18"/>
        </w:rPr>
      </w:pPr>
      <w:r w:rsidRPr="007D6442">
        <w:rPr>
          <w:rFonts w:ascii="Arial" w:hAnsi="Arial" w:cs="Arial"/>
          <w:sz w:val="18"/>
          <w:szCs w:val="18"/>
        </w:rPr>
        <w:t>(</w:t>
      </w:r>
      <w:r w:rsidR="00C97D71" w:rsidRPr="007D6442">
        <w:rPr>
          <w:rFonts w:ascii="Arial" w:hAnsi="Arial" w:cs="Arial"/>
          <w:sz w:val="18"/>
          <w:szCs w:val="18"/>
        </w:rPr>
        <w:t>x</w:t>
      </w:r>
      <w:r w:rsidRPr="007D6442">
        <w:rPr>
          <w:rFonts w:ascii="Arial" w:hAnsi="Arial" w:cs="Arial"/>
          <w:sz w:val="18"/>
          <w:szCs w:val="18"/>
        </w:rPr>
        <w:t>) Não</w:t>
      </w:r>
    </w:p>
    <w:p w14:paraId="646298D1" w14:textId="759BEBA3" w:rsidR="00B83473" w:rsidRPr="007D6442" w:rsidRDefault="00B83473" w:rsidP="00AA5797">
      <w:pPr>
        <w:spacing w:line="276" w:lineRule="auto"/>
        <w:ind w:left="284"/>
        <w:jc w:val="both"/>
        <w:rPr>
          <w:rFonts w:ascii="Arial" w:hAnsi="Arial" w:cs="Arial"/>
          <w:sz w:val="18"/>
          <w:szCs w:val="18"/>
        </w:rPr>
      </w:pPr>
      <w:proofErr w:type="gramStart"/>
      <w:r w:rsidRPr="007D6442">
        <w:rPr>
          <w:rFonts w:ascii="Arial" w:hAnsi="Arial" w:cs="Arial"/>
          <w:sz w:val="18"/>
          <w:szCs w:val="18"/>
        </w:rPr>
        <w:t>(  )</w:t>
      </w:r>
      <w:proofErr w:type="gramEnd"/>
      <w:r w:rsidRPr="007D6442">
        <w:rPr>
          <w:rFonts w:ascii="Arial" w:hAnsi="Arial" w:cs="Arial"/>
          <w:sz w:val="18"/>
          <w:szCs w:val="18"/>
        </w:rPr>
        <w:t xml:space="preserve"> Sim</w:t>
      </w:r>
    </w:p>
    <w:p w14:paraId="5705A2E6" w14:textId="62979A44" w:rsidR="008B7FFC" w:rsidRPr="007D6442" w:rsidRDefault="00B83473" w:rsidP="00AA5797">
      <w:pPr>
        <w:pStyle w:val="PargrafodaLista"/>
        <w:numPr>
          <w:ilvl w:val="1"/>
          <w:numId w:val="1"/>
        </w:numPr>
        <w:shd w:val="clear" w:color="auto" w:fill="E7E6E6" w:themeFill="background2"/>
        <w:spacing w:line="276" w:lineRule="auto"/>
        <w:ind w:left="284" w:firstLine="0"/>
        <w:contextualSpacing w:val="0"/>
        <w:jc w:val="both"/>
        <w:rPr>
          <w:rFonts w:ascii="Arial" w:hAnsi="Arial" w:cs="Arial"/>
          <w:b/>
          <w:bCs/>
          <w:sz w:val="18"/>
          <w:szCs w:val="18"/>
        </w:rPr>
      </w:pPr>
      <w:r w:rsidRPr="007D6442">
        <w:rPr>
          <w:rFonts w:ascii="Arial" w:hAnsi="Arial" w:cs="Arial"/>
          <w:b/>
          <w:bCs/>
          <w:sz w:val="18"/>
          <w:szCs w:val="18"/>
        </w:rPr>
        <w:t>Garantia de execução do contrato</w:t>
      </w:r>
    </w:p>
    <w:p w14:paraId="25FB4F3C" w14:textId="60047055" w:rsidR="00B83473" w:rsidRPr="007D6442" w:rsidRDefault="00B83473" w:rsidP="00AA5797">
      <w:pPr>
        <w:spacing w:line="276" w:lineRule="auto"/>
        <w:ind w:left="284"/>
        <w:jc w:val="both"/>
        <w:rPr>
          <w:rFonts w:ascii="Arial" w:hAnsi="Arial" w:cs="Arial"/>
          <w:sz w:val="18"/>
          <w:szCs w:val="18"/>
        </w:rPr>
      </w:pPr>
      <w:r w:rsidRPr="007D6442">
        <w:rPr>
          <w:rFonts w:ascii="Arial" w:hAnsi="Arial" w:cs="Arial"/>
          <w:sz w:val="18"/>
          <w:szCs w:val="18"/>
        </w:rPr>
        <w:t xml:space="preserve">Será exigida garantia de execução do contrato, nos moldes do </w:t>
      </w:r>
      <w:proofErr w:type="spellStart"/>
      <w:r w:rsidR="003C6969" w:rsidRPr="007D6442">
        <w:rPr>
          <w:rFonts w:ascii="Arial" w:hAnsi="Arial" w:cs="Arial"/>
          <w:sz w:val="18"/>
          <w:szCs w:val="18"/>
        </w:rPr>
        <w:t>a</w:t>
      </w:r>
      <w:r w:rsidRPr="007D6442">
        <w:rPr>
          <w:rFonts w:ascii="Arial" w:hAnsi="Arial" w:cs="Arial"/>
          <w:sz w:val="18"/>
          <w:szCs w:val="18"/>
        </w:rPr>
        <w:t>rts</w:t>
      </w:r>
      <w:proofErr w:type="spellEnd"/>
      <w:r w:rsidR="003C6969" w:rsidRPr="007D6442">
        <w:rPr>
          <w:rFonts w:ascii="Arial" w:hAnsi="Arial" w:cs="Arial"/>
          <w:sz w:val="18"/>
          <w:szCs w:val="18"/>
        </w:rPr>
        <w:t>.</w:t>
      </w:r>
      <w:r w:rsidRPr="007D6442">
        <w:rPr>
          <w:rFonts w:ascii="Arial" w:hAnsi="Arial" w:cs="Arial"/>
          <w:sz w:val="18"/>
          <w:szCs w:val="18"/>
        </w:rPr>
        <w:t xml:space="preserve"> 96 a 102 da Lei nº 14.133/21, em valor correspondente a .......... % do valor total do contrato?</w:t>
      </w:r>
    </w:p>
    <w:p w14:paraId="7C96E167" w14:textId="20D64FB7" w:rsidR="00B83473" w:rsidRPr="007D6442" w:rsidRDefault="00B83473" w:rsidP="00AA5797">
      <w:pPr>
        <w:spacing w:line="276" w:lineRule="auto"/>
        <w:ind w:left="284"/>
        <w:jc w:val="both"/>
        <w:rPr>
          <w:rFonts w:ascii="Arial" w:hAnsi="Arial" w:cs="Arial"/>
          <w:sz w:val="18"/>
          <w:szCs w:val="18"/>
        </w:rPr>
      </w:pPr>
      <w:r w:rsidRPr="007D6442">
        <w:rPr>
          <w:rFonts w:ascii="Arial" w:hAnsi="Arial" w:cs="Arial"/>
          <w:sz w:val="18"/>
          <w:szCs w:val="18"/>
        </w:rPr>
        <w:t>(</w:t>
      </w:r>
      <w:r w:rsidR="00481A34" w:rsidRPr="007D6442">
        <w:rPr>
          <w:rFonts w:ascii="Arial" w:hAnsi="Arial" w:cs="Arial"/>
          <w:sz w:val="18"/>
          <w:szCs w:val="18"/>
        </w:rPr>
        <w:t>x</w:t>
      </w:r>
      <w:r w:rsidRPr="007D6442">
        <w:rPr>
          <w:rFonts w:ascii="Arial" w:hAnsi="Arial" w:cs="Arial"/>
          <w:sz w:val="18"/>
          <w:szCs w:val="18"/>
        </w:rPr>
        <w:t>) Não</w:t>
      </w:r>
    </w:p>
    <w:p w14:paraId="2C22602C" w14:textId="4025BA40" w:rsidR="00B83473" w:rsidRPr="007D6442" w:rsidRDefault="00B83473" w:rsidP="00AA5797">
      <w:pPr>
        <w:spacing w:line="276" w:lineRule="auto"/>
        <w:ind w:left="284"/>
        <w:jc w:val="both"/>
        <w:rPr>
          <w:rFonts w:ascii="Arial" w:hAnsi="Arial" w:cs="Arial"/>
          <w:sz w:val="18"/>
          <w:szCs w:val="18"/>
        </w:rPr>
      </w:pPr>
      <w:proofErr w:type="gramStart"/>
      <w:r w:rsidRPr="007D6442">
        <w:rPr>
          <w:rFonts w:ascii="Arial" w:hAnsi="Arial" w:cs="Arial"/>
          <w:sz w:val="18"/>
          <w:szCs w:val="18"/>
        </w:rPr>
        <w:t>(  )</w:t>
      </w:r>
      <w:proofErr w:type="gramEnd"/>
      <w:r w:rsidRPr="007D6442">
        <w:rPr>
          <w:rFonts w:ascii="Arial" w:hAnsi="Arial" w:cs="Arial"/>
          <w:sz w:val="18"/>
          <w:szCs w:val="18"/>
        </w:rPr>
        <w:t xml:space="preserve"> Si</w:t>
      </w:r>
      <w:r w:rsidR="007171B0" w:rsidRPr="007D6442">
        <w:rPr>
          <w:rFonts w:ascii="Arial" w:hAnsi="Arial" w:cs="Arial"/>
          <w:sz w:val="18"/>
          <w:szCs w:val="18"/>
        </w:rPr>
        <w:t>m</w:t>
      </w:r>
    </w:p>
    <w:p w14:paraId="4C8CA5A7" w14:textId="47CA1C7E" w:rsidR="008B7FFC" w:rsidRPr="007D6442" w:rsidRDefault="00B83473" w:rsidP="00AA5797">
      <w:pPr>
        <w:pStyle w:val="PargrafodaLista"/>
        <w:numPr>
          <w:ilvl w:val="1"/>
          <w:numId w:val="1"/>
        </w:numPr>
        <w:shd w:val="clear" w:color="auto" w:fill="E7E6E6" w:themeFill="background2"/>
        <w:spacing w:line="276" w:lineRule="auto"/>
        <w:ind w:left="284" w:firstLine="0"/>
        <w:contextualSpacing w:val="0"/>
        <w:jc w:val="both"/>
        <w:rPr>
          <w:rFonts w:ascii="Arial" w:hAnsi="Arial" w:cs="Arial"/>
          <w:b/>
          <w:bCs/>
          <w:sz w:val="18"/>
          <w:szCs w:val="18"/>
        </w:rPr>
      </w:pPr>
      <w:r w:rsidRPr="007D6442">
        <w:rPr>
          <w:rFonts w:ascii="Arial" w:hAnsi="Arial" w:cs="Arial"/>
          <w:b/>
          <w:bCs/>
          <w:sz w:val="18"/>
          <w:szCs w:val="18"/>
        </w:rPr>
        <w:t>Garantia do produto/serviço, manutenção e assistência técnica</w:t>
      </w:r>
    </w:p>
    <w:p w14:paraId="6C50D432" w14:textId="762CBD8A" w:rsidR="009F14B2" w:rsidRPr="007D6442" w:rsidRDefault="00593659" w:rsidP="00AA5797">
      <w:pPr>
        <w:pStyle w:val="PargrafodaLista"/>
        <w:spacing w:line="276" w:lineRule="auto"/>
        <w:ind w:left="284" w:firstLine="709"/>
        <w:jc w:val="both"/>
        <w:rPr>
          <w:rFonts w:ascii="Arial" w:hAnsi="Arial" w:cs="Arial"/>
          <w:color w:val="44546A" w:themeColor="text2"/>
          <w:sz w:val="18"/>
          <w:szCs w:val="18"/>
        </w:rPr>
      </w:pPr>
      <w:r w:rsidRPr="007D6442">
        <w:rPr>
          <w:rFonts w:ascii="Arial" w:hAnsi="Arial" w:cs="Arial"/>
          <w:color w:val="44546A" w:themeColor="text2"/>
          <w:sz w:val="18"/>
          <w:szCs w:val="18"/>
        </w:rPr>
        <w:t>A empresa contratada deverá oferecer garantia dos bens adquiridos nos termos do Código de Defesa do Consumidor.</w:t>
      </w:r>
    </w:p>
    <w:p w14:paraId="257DD6ED" w14:textId="77777777" w:rsidR="00593659" w:rsidRPr="007D6442" w:rsidRDefault="00593659" w:rsidP="00AA5797">
      <w:pPr>
        <w:pStyle w:val="PargrafodaLista"/>
        <w:spacing w:line="276" w:lineRule="auto"/>
        <w:ind w:left="284" w:firstLine="709"/>
        <w:jc w:val="both"/>
        <w:rPr>
          <w:rFonts w:ascii="Arial" w:hAnsi="Arial" w:cs="Arial"/>
          <w:color w:val="44546A" w:themeColor="text2"/>
          <w:sz w:val="18"/>
          <w:szCs w:val="18"/>
        </w:rPr>
      </w:pPr>
    </w:p>
    <w:p w14:paraId="4B256673" w14:textId="6D184A4B" w:rsidR="00B83473" w:rsidRPr="007D6442" w:rsidRDefault="003C6969" w:rsidP="00AA5797">
      <w:pPr>
        <w:pStyle w:val="PargrafodaLista"/>
        <w:numPr>
          <w:ilvl w:val="0"/>
          <w:numId w:val="1"/>
        </w:numPr>
        <w:shd w:val="clear" w:color="auto" w:fill="BFBFBF" w:themeFill="background1" w:themeFillShade="BF"/>
        <w:spacing w:line="276" w:lineRule="auto"/>
        <w:ind w:left="284" w:firstLine="0"/>
        <w:contextualSpacing w:val="0"/>
        <w:jc w:val="both"/>
        <w:rPr>
          <w:rFonts w:ascii="Arial" w:hAnsi="Arial" w:cs="Arial"/>
          <w:b/>
          <w:bCs/>
          <w:sz w:val="18"/>
          <w:szCs w:val="18"/>
        </w:rPr>
      </w:pPr>
      <w:r w:rsidRPr="007D6442">
        <w:rPr>
          <w:rFonts w:ascii="Arial" w:hAnsi="Arial" w:cs="Arial"/>
          <w:b/>
          <w:bCs/>
          <w:sz w:val="18"/>
          <w:szCs w:val="18"/>
        </w:rPr>
        <w:t>DA GESTÃO DO CONTRATO</w:t>
      </w:r>
    </w:p>
    <w:p w14:paraId="4955ECA7" w14:textId="77777777" w:rsidR="00AE7832" w:rsidRPr="007D6442" w:rsidRDefault="00AE7832" w:rsidP="00AA5797">
      <w:pPr>
        <w:pStyle w:val="PargrafodaLista"/>
        <w:numPr>
          <w:ilvl w:val="1"/>
          <w:numId w:val="1"/>
        </w:numPr>
        <w:spacing w:line="276" w:lineRule="auto"/>
        <w:ind w:left="284" w:firstLine="0"/>
        <w:contextualSpacing w:val="0"/>
        <w:jc w:val="both"/>
        <w:rPr>
          <w:rFonts w:ascii="Arial" w:hAnsi="Arial" w:cs="Arial"/>
          <w:sz w:val="18"/>
          <w:szCs w:val="18"/>
        </w:rPr>
      </w:pPr>
      <w:r w:rsidRPr="007D6442">
        <w:rPr>
          <w:rFonts w:ascii="Arial" w:hAnsi="Arial" w:cs="Arial"/>
          <w:sz w:val="18"/>
          <w:szCs w:val="18"/>
        </w:rPr>
        <w:t>O contrato deverá ser executado fielmente pelas partes, de acordo com as cláusulas avençadas e as normas da Lei nº 14.133/2021, e cada parte responderá pelas consequências de sua inexecução total ou parcial (Lei nº 14.133/2021, art. 115, caput).</w:t>
      </w:r>
    </w:p>
    <w:p w14:paraId="66687AF5" w14:textId="77777777" w:rsidR="00AE7832" w:rsidRPr="007D6442" w:rsidRDefault="00AE7832" w:rsidP="00AA5797">
      <w:pPr>
        <w:pStyle w:val="PargrafodaLista"/>
        <w:numPr>
          <w:ilvl w:val="1"/>
          <w:numId w:val="1"/>
        </w:numPr>
        <w:spacing w:line="276" w:lineRule="auto"/>
        <w:ind w:left="284" w:firstLine="0"/>
        <w:contextualSpacing w:val="0"/>
        <w:jc w:val="both"/>
        <w:rPr>
          <w:rFonts w:ascii="Arial" w:hAnsi="Arial" w:cs="Arial"/>
          <w:sz w:val="18"/>
          <w:szCs w:val="18"/>
        </w:rPr>
      </w:pPr>
      <w:r w:rsidRPr="007D6442">
        <w:rPr>
          <w:rFonts w:ascii="Arial" w:hAnsi="Arial" w:cs="Arial"/>
          <w:sz w:val="18"/>
          <w:szCs w:val="18"/>
        </w:rPr>
        <w:t>Em caso de impedimento, ordem de paralisação ou suspensão do contrato, o cronograma de execução será prorrogado automaticamente pelo tempo correspondente, anotadas tais circunstâncias mediante simples apostila (Lei nº 14.133/2021, art. 115, §5º).</w:t>
      </w:r>
    </w:p>
    <w:p w14:paraId="7B9208F8" w14:textId="4F71EF0F" w:rsidR="00AE7832" w:rsidRPr="007D6442" w:rsidRDefault="00AE7832" w:rsidP="00AA5797">
      <w:pPr>
        <w:pStyle w:val="PargrafodaLista"/>
        <w:numPr>
          <w:ilvl w:val="1"/>
          <w:numId w:val="1"/>
        </w:numPr>
        <w:spacing w:line="276" w:lineRule="auto"/>
        <w:ind w:left="284" w:firstLine="0"/>
        <w:contextualSpacing w:val="0"/>
        <w:jc w:val="both"/>
        <w:rPr>
          <w:rFonts w:ascii="Arial" w:hAnsi="Arial" w:cs="Arial"/>
          <w:sz w:val="18"/>
          <w:szCs w:val="18"/>
        </w:rPr>
      </w:pPr>
      <w:r w:rsidRPr="007D6442">
        <w:rPr>
          <w:rFonts w:ascii="Arial" w:hAnsi="Arial" w:cs="Arial"/>
          <w:sz w:val="18"/>
          <w:szCs w:val="18"/>
        </w:rPr>
        <w:t>A execução do contrato deverá ser acompanhada e fiscalizada pelo fiscal do contrato, ou pelos respectivos substitutos (Lei nº 14.133/2021, art. 117, caput).</w:t>
      </w:r>
    </w:p>
    <w:p w14:paraId="47170116" w14:textId="77777777" w:rsidR="00AE7832" w:rsidRPr="007D6442" w:rsidRDefault="00AE7832" w:rsidP="00AA5797">
      <w:pPr>
        <w:pStyle w:val="PargrafodaLista"/>
        <w:numPr>
          <w:ilvl w:val="2"/>
          <w:numId w:val="1"/>
        </w:numPr>
        <w:spacing w:line="276" w:lineRule="auto"/>
        <w:ind w:left="284" w:firstLine="0"/>
        <w:contextualSpacing w:val="0"/>
        <w:jc w:val="both"/>
        <w:rPr>
          <w:rFonts w:ascii="Arial" w:hAnsi="Arial" w:cs="Arial"/>
          <w:sz w:val="18"/>
          <w:szCs w:val="18"/>
        </w:rPr>
      </w:pPr>
      <w:r w:rsidRPr="007D6442">
        <w:rPr>
          <w:rFonts w:ascii="Arial" w:hAnsi="Arial" w:cs="Arial"/>
          <w:sz w:val="18"/>
          <w:szCs w:val="18"/>
        </w:rPr>
        <w:lastRenderedPageBreak/>
        <w:t>O fiscal do contrato anotará em registro próprio todas as ocorrências relacionadas à execução do contrato, determinando o que for necessário para a regularização das faltas ou dos defeitos observados (Lei nº 14.133/2021, art. 117, §1º).</w:t>
      </w:r>
    </w:p>
    <w:p w14:paraId="33DBCF93" w14:textId="2AC4144A" w:rsidR="00AE7832" w:rsidRPr="007D6442" w:rsidRDefault="00AE7832" w:rsidP="00AA5797">
      <w:pPr>
        <w:pStyle w:val="PargrafodaLista"/>
        <w:numPr>
          <w:ilvl w:val="2"/>
          <w:numId w:val="1"/>
        </w:numPr>
        <w:spacing w:line="276" w:lineRule="auto"/>
        <w:ind w:left="284" w:firstLine="0"/>
        <w:contextualSpacing w:val="0"/>
        <w:jc w:val="both"/>
        <w:rPr>
          <w:rFonts w:ascii="Arial" w:hAnsi="Arial" w:cs="Arial"/>
          <w:sz w:val="18"/>
          <w:szCs w:val="18"/>
        </w:rPr>
      </w:pPr>
      <w:r w:rsidRPr="007D6442">
        <w:rPr>
          <w:rFonts w:ascii="Arial" w:hAnsi="Arial" w:cs="Arial"/>
          <w:sz w:val="18"/>
          <w:szCs w:val="18"/>
        </w:rPr>
        <w:t>O fiscal do contrato informará a seus superiores, em tempo hábil para a adoção das medidas convenientes, a situação que demandar decisão ou providência que ultrapasse sua competência (Lei nº 14.133/2021, art. 117, §2º).</w:t>
      </w:r>
    </w:p>
    <w:p w14:paraId="1EB03011" w14:textId="77777777" w:rsidR="00AE7832" w:rsidRPr="007D6442" w:rsidRDefault="00AE7832" w:rsidP="00AA5797">
      <w:pPr>
        <w:pStyle w:val="PargrafodaLista"/>
        <w:numPr>
          <w:ilvl w:val="1"/>
          <w:numId w:val="1"/>
        </w:numPr>
        <w:spacing w:line="276" w:lineRule="auto"/>
        <w:ind w:left="284" w:firstLine="0"/>
        <w:contextualSpacing w:val="0"/>
        <w:jc w:val="both"/>
        <w:rPr>
          <w:rFonts w:ascii="Arial" w:hAnsi="Arial" w:cs="Arial"/>
          <w:sz w:val="18"/>
          <w:szCs w:val="18"/>
        </w:rPr>
      </w:pPr>
      <w:r w:rsidRPr="007D6442">
        <w:rPr>
          <w:rFonts w:ascii="Arial" w:hAnsi="Arial" w:cs="Arial"/>
          <w:sz w:val="18"/>
          <w:szCs w:val="18"/>
        </w:rPr>
        <w:t>O contratado deverá manter preposto aceito pela Administração no local da obra ou do serviço para representá-lo na execução do contrato. (Lei nº 14.133/2021, art. 118).</w:t>
      </w:r>
    </w:p>
    <w:p w14:paraId="3022AC8D" w14:textId="0B84D95D" w:rsidR="00AE7832" w:rsidRPr="007D6442" w:rsidRDefault="00AE7832" w:rsidP="00AA5797">
      <w:pPr>
        <w:pStyle w:val="PargrafodaLista"/>
        <w:numPr>
          <w:ilvl w:val="2"/>
          <w:numId w:val="1"/>
        </w:numPr>
        <w:spacing w:before="100" w:beforeAutospacing="1" w:after="120" w:line="276" w:lineRule="auto"/>
        <w:ind w:left="284" w:firstLine="0"/>
        <w:contextualSpacing w:val="0"/>
        <w:jc w:val="both"/>
        <w:rPr>
          <w:rFonts w:ascii="Arial" w:hAnsi="Arial" w:cs="Arial"/>
          <w:sz w:val="18"/>
          <w:szCs w:val="18"/>
        </w:rPr>
      </w:pPr>
      <w:r w:rsidRPr="007D6442">
        <w:rPr>
          <w:rFonts w:ascii="Arial" w:hAnsi="Arial" w:cs="Arial"/>
          <w:sz w:val="18"/>
          <w:szCs w:val="18"/>
        </w:rPr>
        <w:t>A indicação ou a manutenção do preposto da empresa poderá ser recusada pelo órgão ou entidade, desde que devidamente justificada, devendo a empresa designar outro para o exercício da atividade.</w:t>
      </w:r>
    </w:p>
    <w:p w14:paraId="075B6E26" w14:textId="77777777" w:rsidR="00AE7832" w:rsidRPr="007D6442" w:rsidRDefault="00AE7832" w:rsidP="00AA5797">
      <w:pPr>
        <w:pStyle w:val="PargrafodaLista"/>
        <w:numPr>
          <w:ilvl w:val="1"/>
          <w:numId w:val="1"/>
        </w:numPr>
        <w:spacing w:line="276" w:lineRule="auto"/>
        <w:ind w:left="284" w:firstLine="0"/>
        <w:contextualSpacing w:val="0"/>
        <w:jc w:val="both"/>
        <w:rPr>
          <w:rFonts w:ascii="Arial" w:hAnsi="Arial" w:cs="Arial"/>
          <w:sz w:val="18"/>
          <w:szCs w:val="18"/>
        </w:rPr>
      </w:pPr>
      <w:r w:rsidRPr="007D6442">
        <w:rPr>
          <w:rFonts w:ascii="Arial" w:hAnsi="Arial" w:cs="Arial"/>
          <w:sz w:val="18"/>
          <w:szCs w:val="18"/>
        </w:rPr>
        <w:t>O contratado será obrigado a reparar, corrigir, remover, reconstruir ou substituir, a suas expensas, no total ou em parte, o objeto do contrato em que se verificarem vícios, defeitos ou incorreções resultantes de sua execução ou de materiais nela empregados (Lei nº 14.133/2021, art. 119).</w:t>
      </w:r>
    </w:p>
    <w:p w14:paraId="6660A9CA" w14:textId="77777777" w:rsidR="00AE7832" w:rsidRPr="007D6442" w:rsidRDefault="00AE7832" w:rsidP="00AA5797">
      <w:pPr>
        <w:pStyle w:val="PargrafodaLista"/>
        <w:numPr>
          <w:ilvl w:val="1"/>
          <w:numId w:val="1"/>
        </w:numPr>
        <w:spacing w:line="276" w:lineRule="auto"/>
        <w:ind w:left="284" w:firstLine="0"/>
        <w:contextualSpacing w:val="0"/>
        <w:jc w:val="both"/>
        <w:rPr>
          <w:rFonts w:ascii="Arial" w:hAnsi="Arial" w:cs="Arial"/>
          <w:sz w:val="18"/>
          <w:szCs w:val="18"/>
        </w:rPr>
      </w:pPr>
      <w:r w:rsidRPr="007D6442">
        <w:rPr>
          <w:rFonts w:ascii="Arial" w:hAnsi="Arial" w:cs="Arial"/>
          <w:sz w:val="18"/>
          <w:szCs w:val="18"/>
        </w:rPr>
        <w:t>O contratado será responsável pelos danos causados diretamente à Administração ou a terceiros em razão da execução do contrato, e não excluirá nem reduzirá essa responsabilidade a fiscalização ou o acompanhamento pelo contratante (Lei nº 14.133/2021, art. 120).</w:t>
      </w:r>
    </w:p>
    <w:p w14:paraId="4CAF1D9F" w14:textId="77777777" w:rsidR="00AE7832" w:rsidRPr="007D6442" w:rsidRDefault="00AE7832" w:rsidP="00AA5797">
      <w:pPr>
        <w:pStyle w:val="PargrafodaLista"/>
        <w:numPr>
          <w:ilvl w:val="1"/>
          <w:numId w:val="1"/>
        </w:numPr>
        <w:spacing w:line="276" w:lineRule="auto"/>
        <w:ind w:left="284" w:firstLine="0"/>
        <w:contextualSpacing w:val="0"/>
        <w:jc w:val="both"/>
        <w:rPr>
          <w:rFonts w:ascii="Arial" w:hAnsi="Arial" w:cs="Arial"/>
          <w:sz w:val="18"/>
          <w:szCs w:val="18"/>
        </w:rPr>
      </w:pPr>
      <w:r w:rsidRPr="007D6442">
        <w:rPr>
          <w:rFonts w:ascii="Arial" w:hAnsi="Arial" w:cs="Arial"/>
          <w:sz w:val="18"/>
          <w:szCs w:val="18"/>
        </w:rPr>
        <w:t>Somente o contratado será responsável pelos encargos trabalhistas, previdenciários, fiscais e comerciais resultantes da execução do contrato (Lei nº 14.133/2021, art. 121, caput).</w:t>
      </w:r>
    </w:p>
    <w:p w14:paraId="3655D40D" w14:textId="0E64D85D" w:rsidR="00AE7832" w:rsidRPr="007D6442" w:rsidRDefault="00AE7832" w:rsidP="00AA5797">
      <w:pPr>
        <w:pStyle w:val="PargrafodaLista"/>
        <w:numPr>
          <w:ilvl w:val="2"/>
          <w:numId w:val="1"/>
        </w:numPr>
        <w:spacing w:line="276" w:lineRule="auto"/>
        <w:ind w:left="284" w:firstLine="0"/>
        <w:contextualSpacing w:val="0"/>
        <w:jc w:val="both"/>
        <w:rPr>
          <w:rFonts w:ascii="Arial" w:hAnsi="Arial" w:cs="Arial"/>
          <w:sz w:val="18"/>
          <w:szCs w:val="18"/>
        </w:rPr>
      </w:pPr>
      <w:r w:rsidRPr="007D6442">
        <w:rPr>
          <w:rFonts w:ascii="Arial" w:hAnsi="Arial" w:cs="Arial"/>
          <w:sz w:val="18"/>
          <w:szCs w:val="18"/>
        </w:rPr>
        <w:t>A inadimplência do contratado em relação aos encargos trabalhistas, fiscais e comerciais não transferirá à Administração a responsabilidade pelo seu pagamento e não poderá onerar o objeto do contrato (Lei nº 14.133/2021, art. 121, §1º).</w:t>
      </w:r>
    </w:p>
    <w:p w14:paraId="62ABDCB0" w14:textId="77777777" w:rsidR="00AE7832" w:rsidRPr="007D6442" w:rsidRDefault="00AE7832" w:rsidP="00AA5797">
      <w:pPr>
        <w:pStyle w:val="PargrafodaLista"/>
        <w:numPr>
          <w:ilvl w:val="1"/>
          <w:numId w:val="1"/>
        </w:numPr>
        <w:spacing w:line="276" w:lineRule="auto"/>
        <w:ind w:left="284" w:firstLine="0"/>
        <w:contextualSpacing w:val="0"/>
        <w:jc w:val="both"/>
        <w:rPr>
          <w:rFonts w:ascii="Arial" w:hAnsi="Arial" w:cs="Arial"/>
          <w:sz w:val="18"/>
          <w:szCs w:val="18"/>
        </w:rPr>
      </w:pPr>
      <w:r w:rsidRPr="007D6442">
        <w:rPr>
          <w:rFonts w:ascii="Arial" w:hAnsi="Arial" w:cs="Arial"/>
          <w:sz w:val="18"/>
          <w:szCs w:val="18"/>
        </w:rPr>
        <w:t>As comunicações entre o órgão ou entidade e a contratada devem ser realizadas por escrito sempre que o ato exigir tal formalidade, admitindo-se, excepcionalmente, o uso de mensagem eletrônica para esse fim.</w:t>
      </w:r>
    </w:p>
    <w:p w14:paraId="1D00B504" w14:textId="77777777" w:rsidR="00AE7832" w:rsidRPr="007D6442" w:rsidRDefault="00AE7832" w:rsidP="00AA5797">
      <w:pPr>
        <w:pStyle w:val="PargrafodaLista"/>
        <w:numPr>
          <w:ilvl w:val="1"/>
          <w:numId w:val="1"/>
        </w:numPr>
        <w:spacing w:line="276" w:lineRule="auto"/>
        <w:ind w:left="284" w:firstLine="0"/>
        <w:contextualSpacing w:val="0"/>
        <w:jc w:val="both"/>
        <w:rPr>
          <w:rFonts w:ascii="Arial" w:hAnsi="Arial" w:cs="Arial"/>
          <w:sz w:val="18"/>
          <w:szCs w:val="18"/>
        </w:rPr>
      </w:pPr>
      <w:r w:rsidRPr="007D6442">
        <w:rPr>
          <w:rFonts w:ascii="Arial" w:hAnsi="Arial" w:cs="Arial"/>
          <w:sz w:val="18"/>
          <w:szCs w:val="18"/>
        </w:rPr>
        <w:t>O órgão ou entidade poderá convocar representante da empresa para adoção de providências que devam ser cumpridas de imediato.</w:t>
      </w:r>
    </w:p>
    <w:p w14:paraId="7B84A2CE" w14:textId="77777777" w:rsidR="00AE7832" w:rsidRPr="007D6442" w:rsidRDefault="00AE7832" w:rsidP="00AA5797">
      <w:pPr>
        <w:pStyle w:val="PargrafodaLista"/>
        <w:numPr>
          <w:ilvl w:val="1"/>
          <w:numId w:val="1"/>
        </w:numPr>
        <w:spacing w:line="276" w:lineRule="auto"/>
        <w:ind w:left="284" w:firstLine="0"/>
        <w:contextualSpacing w:val="0"/>
        <w:jc w:val="both"/>
        <w:rPr>
          <w:rFonts w:ascii="Arial" w:hAnsi="Arial" w:cs="Arial"/>
          <w:i/>
          <w:iCs/>
          <w:sz w:val="18"/>
          <w:szCs w:val="18"/>
        </w:rPr>
      </w:pPr>
      <w:r w:rsidRPr="007D6442">
        <w:rPr>
          <w:rFonts w:ascii="Arial" w:hAnsi="Arial" w:cs="Arial"/>
          <w:i/>
          <w:iCs/>
          <w:sz w:val="18"/>
          <w:szCs w:val="18"/>
        </w:rPr>
        <w:t>Antes do pagamento da nota fiscal ou da fatura, deverá ser consultada a situação da empresa junto ao SICAF.</w:t>
      </w:r>
    </w:p>
    <w:p w14:paraId="3038A22E" w14:textId="44E6DF94" w:rsidR="0080544F" w:rsidRPr="007D6442" w:rsidRDefault="00AE7832" w:rsidP="00AA5797">
      <w:pPr>
        <w:pStyle w:val="PargrafodaLista"/>
        <w:numPr>
          <w:ilvl w:val="1"/>
          <w:numId w:val="1"/>
        </w:numPr>
        <w:spacing w:line="276" w:lineRule="auto"/>
        <w:ind w:left="284" w:firstLine="0"/>
        <w:contextualSpacing w:val="0"/>
        <w:jc w:val="both"/>
        <w:rPr>
          <w:rFonts w:ascii="Arial" w:hAnsi="Arial" w:cs="Arial"/>
          <w:i/>
          <w:iCs/>
          <w:sz w:val="18"/>
          <w:szCs w:val="18"/>
        </w:rPr>
      </w:pPr>
      <w:r w:rsidRPr="007D6442">
        <w:rPr>
          <w:rFonts w:ascii="Arial" w:hAnsi="Arial" w:cs="Arial"/>
          <w:i/>
          <w:iCs/>
          <w:sz w:val="18"/>
          <w:szCs w:val="18"/>
        </w:rPr>
        <w:t>Serão exigidos a Certidão Negativa de Débito (CND) relativa a Créditos Tributários Federais e à Dívida Ativa da União, o Certificado de Regularidade do FGTS (CRF) e a Certidão Negativa de Débitos Trabalhistas (CNDT), caso esses documentos não estejam regularizados no SICAF.</w:t>
      </w:r>
    </w:p>
    <w:p w14:paraId="169BF050" w14:textId="77777777" w:rsidR="00245825" w:rsidRPr="007D6442" w:rsidRDefault="00245825" w:rsidP="00AA5797">
      <w:pPr>
        <w:pStyle w:val="PargrafodaLista"/>
        <w:spacing w:line="276" w:lineRule="auto"/>
        <w:ind w:left="284"/>
        <w:contextualSpacing w:val="0"/>
        <w:jc w:val="both"/>
        <w:rPr>
          <w:rFonts w:ascii="Arial" w:hAnsi="Arial" w:cs="Arial"/>
          <w:i/>
          <w:iCs/>
          <w:sz w:val="18"/>
          <w:szCs w:val="18"/>
        </w:rPr>
      </w:pPr>
    </w:p>
    <w:p w14:paraId="607DBE7C" w14:textId="0E67A395" w:rsidR="00132A87" w:rsidRPr="007D6442" w:rsidRDefault="00132A87" w:rsidP="00AA5797">
      <w:pPr>
        <w:pStyle w:val="PargrafodaLista"/>
        <w:numPr>
          <w:ilvl w:val="0"/>
          <w:numId w:val="1"/>
        </w:numPr>
        <w:spacing w:line="276" w:lineRule="auto"/>
        <w:ind w:left="284" w:firstLine="0"/>
        <w:contextualSpacing w:val="0"/>
        <w:jc w:val="both"/>
        <w:rPr>
          <w:rFonts w:ascii="Arial" w:hAnsi="Arial" w:cs="Arial"/>
          <w:b/>
          <w:bCs/>
          <w:sz w:val="18"/>
          <w:szCs w:val="18"/>
          <w:highlight w:val="lightGray"/>
        </w:rPr>
      </w:pPr>
      <w:r w:rsidRPr="007D6442">
        <w:rPr>
          <w:rFonts w:ascii="Arial" w:hAnsi="Arial" w:cs="Arial"/>
          <w:b/>
          <w:bCs/>
          <w:sz w:val="18"/>
          <w:szCs w:val="18"/>
          <w:highlight w:val="lightGray"/>
        </w:rPr>
        <w:t>CRITÉRIOS DE MEDIÇÃO E DE PAGAMENTO</w:t>
      </w:r>
    </w:p>
    <w:p w14:paraId="6843A57F" w14:textId="3292C20F" w:rsidR="00F90B3F" w:rsidRPr="007D6442" w:rsidRDefault="007171B0" w:rsidP="00AA5797">
      <w:pPr>
        <w:pStyle w:val="PargrafodaLista"/>
        <w:numPr>
          <w:ilvl w:val="1"/>
          <w:numId w:val="1"/>
        </w:numPr>
        <w:spacing w:line="276" w:lineRule="auto"/>
        <w:ind w:left="284" w:firstLine="0"/>
        <w:contextualSpacing w:val="0"/>
        <w:jc w:val="both"/>
        <w:rPr>
          <w:rFonts w:ascii="Arial" w:hAnsi="Arial" w:cs="Arial"/>
          <w:sz w:val="18"/>
          <w:szCs w:val="18"/>
        </w:rPr>
      </w:pPr>
      <w:r w:rsidRPr="007D6442">
        <w:rPr>
          <w:rFonts w:ascii="Arial" w:hAnsi="Arial" w:cs="Arial"/>
          <w:bCs/>
          <w:sz w:val="18"/>
          <w:szCs w:val="18"/>
        </w:rPr>
        <w:t>O pagamento será realizado após o recebimento do objeto e mediante apresentação da Nota Fiscal/Fatura</w:t>
      </w:r>
      <w:r w:rsidR="00F90B3F" w:rsidRPr="007D6442">
        <w:rPr>
          <w:rFonts w:ascii="Arial" w:hAnsi="Arial" w:cs="Arial"/>
          <w:sz w:val="18"/>
          <w:szCs w:val="18"/>
        </w:rPr>
        <w:t>.</w:t>
      </w:r>
    </w:p>
    <w:p w14:paraId="370F6F6D" w14:textId="3C4E6E39" w:rsidR="00F90B3F" w:rsidRPr="007D6442" w:rsidRDefault="007171B0" w:rsidP="00AA5797">
      <w:pPr>
        <w:pStyle w:val="PargrafodaLista"/>
        <w:numPr>
          <w:ilvl w:val="1"/>
          <w:numId w:val="1"/>
        </w:numPr>
        <w:spacing w:line="276" w:lineRule="auto"/>
        <w:ind w:left="284" w:firstLine="0"/>
        <w:contextualSpacing w:val="0"/>
        <w:jc w:val="both"/>
        <w:rPr>
          <w:rFonts w:ascii="Arial" w:hAnsi="Arial" w:cs="Arial"/>
          <w:sz w:val="18"/>
          <w:szCs w:val="18"/>
        </w:rPr>
      </w:pPr>
      <w:r w:rsidRPr="007D6442">
        <w:rPr>
          <w:rFonts w:ascii="Arial" w:hAnsi="Arial" w:cs="Arial"/>
          <w:bCs/>
          <w:sz w:val="18"/>
          <w:szCs w:val="18"/>
        </w:rPr>
        <w:t>Considera-se ocorrido o recebimento da Nota Fiscal/Fatura no momento em que o órgão solicitante da compra atestar a execução/entrega do objeto licitado</w:t>
      </w:r>
      <w:r w:rsidR="00041E98" w:rsidRPr="007D6442">
        <w:rPr>
          <w:rFonts w:ascii="Arial" w:hAnsi="Arial" w:cs="Arial"/>
          <w:sz w:val="18"/>
          <w:szCs w:val="18"/>
        </w:rPr>
        <w:t>.</w:t>
      </w:r>
    </w:p>
    <w:p w14:paraId="3BE7A81F" w14:textId="5D73800C" w:rsidR="00F90B3F" w:rsidRPr="007D6442" w:rsidRDefault="007171B0" w:rsidP="00AA5797">
      <w:pPr>
        <w:pStyle w:val="PargrafodaLista"/>
        <w:numPr>
          <w:ilvl w:val="1"/>
          <w:numId w:val="1"/>
        </w:numPr>
        <w:spacing w:line="276" w:lineRule="auto"/>
        <w:ind w:left="284" w:firstLine="0"/>
        <w:contextualSpacing w:val="0"/>
        <w:jc w:val="both"/>
        <w:rPr>
          <w:rFonts w:ascii="Arial" w:hAnsi="Arial" w:cs="Arial"/>
          <w:sz w:val="18"/>
          <w:szCs w:val="18"/>
        </w:rPr>
      </w:pPr>
      <w:r w:rsidRPr="007D6442">
        <w:rPr>
          <w:rFonts w:ascii="Arial" w:hAnsi="Arial" w:cs="Arial"/>
          <w:bCs/>
          <w:sz w:val="18"/>
          <w:szCs w:val="18"/>
        </w:rPr>
        <w:t xml:space="preserve">O Município efetuará o pagamento mensalmente, </w:t>
      </w:r>
      <w:r w:rsidRPr="007D6442">
        <w:rPr>
          <w:rFonts w:ascii="Arial" w:hAnsi="Arial" w:cs="Arial"/>
          <w:bCs/>
          <w:sz w:val="18"/>
          <w:szCs w:val="18"/>
          <w:u w:val="single"/>
        </w:rPr>
        <w:t>em até 30 (trinta) dias após o recebimento da Nota Fiscal/Fatura</w:t>
      </w:r>
      <w:r w:rsidRPr="007D6442">
        <w:rPr>
          <w:rFonts w:ascii="Arial" w:hAnsi="Arial" w:cs="Arial"/>
          <w:bCs/>
          <w:sz w:val="18"/>
          <w:szCs w:val="18"/>
        </w:rPr>
        <w:t>, após a prestação do(s) serviços, sendo vedado o pagamento antecipado</w:t>
      </w:r>
      <w:r w:rsidR="00F90B3F" w:rsidRPr="007D6442">
        <w:rPr>
          <w:rFonts w:ascii="Arial" w:hAnsi="Arial" w:cs="Arial"/>
          <w:sz w:val="18"/>
          <w:szCs w:val="18"/>
        </w:rPr>
        <w:t>.</w:t>
      </w:r>
    </w:p>
    <w:p w14:paraId="4E6363BE" w14:textId="590D5B67" w:rsidR="00F90B3F" w:rsidRPr="007D6442" w:rsidRDefault="00F90B3F" w:rsidP="00AA5797">
      <w:pPr>
        <w:pStyle w:val="PargrafodaLista"/>
        <w:numPr>
          <w:ilvl w:val="1"/>
          <w:numId w:val="1"/>
        </w:numPr>
        <w:spacing w:line="276" w:lineRule="auto"/>
        <w:ind w:left="284" w:firstLine="0"/>
        <w:contextualSpacing w:val="0"/>
        <w:jc w:val="both"/>
        <w:rPr>
          <w:rFonts w:ascii="Arial" w:hAnsi="Arial" w:cs="Arial"/>
          <w:sz w:val="18"/>
          <w:szCs w:val="18"/>
        </w:rPr>
      </w:pPr>
      <w:r w:rsidRPr="007D6442">
        <w:rPr>
          <w:rFonts w:ascii="Arial" w:hAnsi="Arial" w:cs="Arial"/>
          <w:sz w:val="18"/>
          <w:szCs w:val="18"/>
        </w:rPr>
        <w:t>A nota fiscal/fatura emitida pelo fornecedor deverá conter, em local de fácil visualização, a indicação do número do processo, número do edital e da ordem de fornecimento, a fim de se acelerar o trâmite de recebimento do</w:t>
      </w:r>
      <w:r w:rsidR="00887892" w:rsidRPr="007D6442">
        <w:rPr>
          <w:rFonts w:ascii="Arial" w:hAnsi="Arial" w:cs="Arial"/>
          <w:sz w:val="18"/>
          <w:szCs w:val="18"/>
        </w:rPr>
        <w:t xml:space="preserve"> </w:t>
      </w:r>
      <w:r w:rsidR="007171B0" w:rsidRPr="007D6442">
        <w:rPr>
          <w:rFonts w:ascii="Arial" w:hAnsi="Arial" w:cs="Arial"/>
          <w:sz w:val="18"/>
          <w:szCs w:val="18"/>
        </w:rPr>
        <w:t>material</w:t>
      </w:r>
      <w:r w:rsidRPr="007D6442">
        <w:rPr>
          <w:rFonts w:ascii="Arial" w:hAnsi="Arial" w:cs="Arial"/>
          <w:sz w:val="18"/>
          <w:szCs w:val="18"/>
        </w:rPr>
        <w:t xml:space="preserve"> e posterior liberação do documento fiscal para pagamento</w:t>
      </w:r>
      <w:r w:rsidR="00887892" w:rsidRPr="007D6442">
        <w:rPr>
          <w:rFonts w:ascii="Arial" w:hAnsi="Arial" w:cs="Arial"/>
          <w:sz w:val="18"/>
          <w:szCs w:val="18"/>
        </w:rPr>
        <w:t>.</w:t>
      </w:r>
    </w:p>
    <w:p w14:paraId="2E0EA2CB" w14:textId="535AB54D" w:rsidR="00F90B3F" w:rsidRDefault="00F90B3F" w:rsidP="00AA5797">
      <w:pPr>
        <w:pStyle w:val="PargrafodaLista"/>
        <w:numPr>
          <w:ilvl w:val="1"/>
          <w:numId w:val="1"/>
        </w:numPr>
        <w:spacing w:line="276" w:lineRule="auto"/>
        <w:ind w:left="284" w:firstLine="0"/>
        <w:contextualSpacing w:val="0"/>
        <w:jc w:val="both"/>
        <w:rPr>
          <w:rFonts w:ascii="Arial" w:hAnsi="Arial" w:cs="Arial"/>
          <w:sz w:val="18"/>
          <w:szCs w:val="18"/>
        </w:rPr>
      </w:pPr>
      <w:r w:rsidRPr="007D6442">
        <w:rPr>
          <w:rFonts w:ascii="Arial" w:hAnsi="Arial" w:cs="Arial"/>
          <w:sz w:val="18"/>
          <w:szCs w:val="18"/>
        </w:rPr>
        <w:t xml:space="preserve">Ocorrendo atraso no pagamento, os </w:t>
      </w:r>
      <w:r w:rsidRPr="007D6442">
        <w:rPr>
          <w:rFonts w:ascii="Arial" w:hAnsi="Arial" w:cs="Arial"/>
          <w:sz w:val="18"/>
          <w:szCs w:val="18"/>
          <w:highlight w:val="lightGray"/>
        </w:rPr>
        <w:t>valores</w:t>
      </w:r>
      <w:r w:rsidRPr="007D6442">
        <w:rPr>
          <w:rFonts w:ascii="Arial" w:hAnsi="Arial" w:cs="Arial"/>
          <w:sz w:val="18"/>
          <w:szCs w:val="18"/>
        </w:rPr>
        <w:t xml:space="preserve"> serão corrigidos monetariamente pelo índice </w:t>
      </w:r>
      <w:r w:rsidR="00887892" w:rsidRPr="007D6442">
        <w:rPr>
          <w:rFonts w:ascii="Arial" w:hAnsi="Arial" w:cs="Arial"/>
          <w:sz w:val="18"/>
          <w:szCs w:val="18"/>
        </w:rPr>
        <w:t>IPCA</w:t>
      </w:r>
      <w:r w:rsidRPr="007D6442">
        <w:rPr>
          <w:rFonts w:ascii="Arial" w:hAnsi="Arial" w:cs="Arial"/>
          <w:sz w:val="18"/>
          <w:szCs w:val="18"/>
        </w:rPr>
        <w:t xml:space="preserve"> do período, ou outro índice que vier a </w:t>
      </w:r>
      <w:r w:rsidRPr="007D6442">
        <w:rPr>
          <w:rFonts w:ascii="Arial" w:hAnsi="Arial" w:cs="Arial"/>
          <w:sz w:val="18"/>
          <w:szCs w:val="18"/>
          <w:highlight w:val="lightGray"/>
        </w:rPr>
        <w:t>substituí</w:t>
      </w:r>
      <w:r w:rsidRPr="007D6442">
        <w:rPr>
          <w:rFonts w:ascii="Arial" w:hAnsi="Arial" w:cs="Arial"/>
          <w:sz w:val="18"/>
          <w:szCs w:val="18"/>
        </w:rPr>
        <w:t xml:space="preserve">-lo, e a Administração compensará a contratada com juros de 0,5% ao mês, </w:t>
      </w:r>
      <w:r w:rsidRPr="007D6442">
        <w:rPr>
          <w:rFonts w:ascii="Arial" w:hAnsi="Arial" w:cs="Arial"/>
          <w:i/>
          <w:iCs/>
          <w:sz w:val="18"/>
          <w:szCs w:val="18"/>
        </w:rPr>
        <w:t>pro rata</w:t>
      </w:r>
      <w:r w:rsidRPr="007D6442">
        <w:rPr>
          <w:rFonts w:ascii="Arial" w:hAnsi="Arial" w:cs="Arial"/>
          <w:sz w:val="18"/>
          <w:szCs w:val="18"/>
        </w:rPr>
        <w:t>.</w:t>
      </w:r>
    </w:p>
    <w:p w14:paraId="105F799D" w14:textId="77777777" w:rsidR="00AA5797" w:rsidRPr="007D6442" w:rsidRDefault="00AA5797" w:rsidP="00AA5797">
      <w:pPr>
        <w:pStyle w:val="PargrafodaLista"/>
        <w:spacing w:line="276" w:lineRule="auto"/>
        <w:ind w:left="284"/>
        <w:contextualSpacing w:val="0"/>
        <w:jc w:val="both"/>
        <w:rPr>
          <w:rFonts w:ascii="Arial" w:hAnsi="Arial" w:cs="Arial"/>
          <w:sz w:val="18"/>
          <w:szCs w:val="18"/>
        </w:rPr>
      </w:pPr>
    </w:p>
    <w:tbl>
      <w:tblPr>
        <w:tblStyle w:val="Tabelacomgrade"/>
        <w:tblW w:w="8647" w:type="dxa"/>
        <w:tblInd w:w="279" w:type="dxa"/>
        <w:tblLook w:val="04A0" w:firstRow="1" w:lastRow="0" w:firstColumn="1" w:lastColumn="0" w:noHBand="0" w:noVBand="1"/>
      </w:tblPr>
      <w:tblGrid>
        <w:gridCol w:w="8647"/>
      </w:tblGrid>
      <w:tr w:rsidR="00DE79E9" w:rsidRPr="007D6442" w14:paraId="658901E2" w14:textId="77777777" w:rsidTr="00AA5797">
        <w:tc>
          <w:tcPr>
            <w:tcW w:w="8647" w:type="dxa"/>
          </w:tcPr>
          <w:p w14:paraId="02A3EB5D" w14:textId="1A807CAA" w:rsidR="00DE79E9" w:rsidRPr="007D6442" w:rsidRDefault="00DE79E9" w:rsidP="00AA5797">
            <w:pPr>
              <w:pStyle w:val="PargrafodaLista"/>
              <w:numPr>
                <w:ilvl w:val="0"/>
                <w:numId w:val="1"/>
              </w:numPr>
              <w:tabs>
                <w:tab w:val="left" w:pos="544"/>
              </w:tabs>
              <w:spacing w:line="276" w:lineRule="auto"/>
              <w:ind w:left="284" w:firstLine="0"/>
              <w:contextualSpacing w:val="0"/>
              <w:jc w:val="both"/>
              <w:rPr>
                <w:rFonts w:ascii="Arial" w:hAnsi="Arial" w:cs="Arial"/>
                <w:b/>
                <w:bCs/>
                <w:sz w:val="18"/>
                <w:szCs w:val="18"/>
                <w:highlight w:val="lightGray"/>
              </w:rPr>
            </w:pPr>
            <w:r w:rsidRPr="007D6442">
              <w:rPr>
                <w:rFonts w:ascii="Arial" w:hAnsi="Arial" w:cs="Arial"/>
                <w:b/>
                <w:bCs/>
                <w:sz w:val="18"/>
                <w:szCs w:val="18"/>
                <w:highlight w:val="lightGray"/>
              </w:rPr>
              <w:lastRenderedPageBreak/>
              <w:t>FORMA E CRITÉRIOS DE SELEÇÃO DO FORNECEDOR</w:t>
            </w:r>
          </w:p>
        </w:tc>
      </w:tr>
    </w:tbl>
    <w:p w14:paraId="5D610D23" w14:textId="64B9C606" w:rsidR="00F90B3F" w:rsidRPr="007D6442" w:rsidRDefault="00F90B3F" w:rsidP="00AA5797">
      <w:pPr>
        <w:pStyle w:val="PargrafodaLista"/>
        <w:numPr>
          <w:ilvl w:val="1"/>
          <w:numId w:val="1"/>
        </w:numPr>
        <w:spacing w:line="276" w:lineRule="auto"/>
        <w:ind w:left="284" w:firstLine="0"/>
        <w:contextualSpacing w:val="0"/>
        <w:jc w:val="both"/>
        <w:rPr>
          <w:rFonts w:ascii="Arial" w:hAnsi="Arial" w:cs="Arial"/>
          <w:sz w:val="18"/>
          <w:szCs w:val="18"/>
        </w:rPr>
      </w:pPr>
      <w:r w:rsidRPr="007D6442">
        <w:rPr>
          <w:rFonts w:ascii="Arial" w:hAnsi="Arial" w:cs="Arial"/>
          <w:sz w:val="18"/>
          <w:szCs w:val="18"/>
        </w:rPr>
        <w:t xml:space="preserve">O fornecedor será selecionado por meio da realização de processo de licitação </w:t>
      </w:r>
      <w:r w:rsidRPr="007D6442">
        <w:rPr>
          <w:rFonts w:ascii="Arial" w:hAnsi="Arial" w:cs="Arial"/>
          <w:sz w:val="18"/>
          <w:szCs w:val="18"/>
          <w:highlight w:val="lightGray"/>
        </w:rPr>
        <w:t xml:space="preserve">na modalidade </w:t>
      </w:r>
      <w:r w:rsidR="00B96954">
        <w:rPr>
          <w:rFonts w:ascii="Arial" w:hAnsi="Arial" w:cs="Arial"/>
          <w:sz w:val="18"/>
          <w:szCs w:val="18"/>
          <w:highlight w:val="lightGray"/>
        </w:rPr>
        <w:t xml:space="preserve">-SRP- </w:t>
      </w:r>
      <w:r w:rsidR="001F25A5" w:rsidRPr="007D6442">
        <w:rPr>
          <w:rFonts w:ascii="Arial" w:hAnsi="Arial" w:cs="Arial"/>
          <w:sz w:val="18"/>
          <w:szCs w:val="18"/>
          <w:highlight w:val="lightGray"/>
        </w:rPr>
        <w:t>PREGÃO PRESENCIAL,</w:t>
      </w:r>
      <w:r w:rsidRPr="007D6442">
        <w:rPr>
          <w:rFonts w:ascii="Arial" w:hAnsi="Arial" w:cs="Arial"/>
          <w:sz w:val="18"/>
          <w:szCs w:val="18"/>
          <w:highlight w:val="lightGray"/>
        </w:rPr>
        <w:t xml:space="preserve"> com fundamento no art. 28, inc. </w:t>
      </w:r>
      <w:r w:rsidR="001F25A5" w:rsidRPr="007D6442">
        <w:rPr>
          <w:rFonts w:ascii="Arial" w:hAnsi="Arial" w:cs="Arial"/>
          <w:sz w:val="18"/>
          <w:szCs w:val="18"/>
          <w:highlight w:val="lightGray"/>
        </w:rPr>
        <w:t>I</w:t>
      </w:r>
      <w:r w:rsidRPr="007D6442">
        <w:rPr>
          <w:rFonts w:ascii="Arial" w:hAnsi="Arial" w:cs="Arial"/>
          <w:sz w:val="18"/>
          <w:szCs w:val="18"/>
          <w:highlight w:val="lightGray"/>
        </w:rPr>
        <w:t xml:space="preserve"> da Lei nº</w:t>
      </w:r>
      <w:r w:rsidRPr="007D6442">
        <w:rPr>
          <w:rFonts w:ascii="Arial" w:hAnsi="Arial" w:cs="Arial"/>
          <w:sz w:val="18"/>
          <w:szCs w:val="18"/>
        </w:rPr>
        <w:t xml:space="preserve"> 14.133/2021</w:t>
      </w:r>
      <w:r w:rsidR="001F25A5" w:rsidRPr="007D6442">
        <w:rPr>
          <w:rFonts w:ascii="Arial" w:hAnsi="Arial" w:cs="Arial"/>
          <w:sz w:val="18"/>
          <w:szCs w:val="18"/>
        </w:rPr>
        <w:t>,</w:t>
      </w:r>
      <w:r w:rsidRPr="007D6442">
        <w:rPr>
          <w:rFonts w:ascii="Arial" w:hAnsi="Arial" w:cs="Arial"/>
          <w:sz w:val="18"/>
          <w:szCs w:val="18"/>
        </w:rPr>
        <w:t xml:space="preserve"> que culminará com a seleção da proposta de </w:t>
      </w:r>
      <w:r w:rsidR="001F25A5" w:rsidRPr="007D6442">
        <w:rPr>
          <w:rFonts w:ascii="Arial" w:hAnsi="Arial" w:cs="Arial"/>
          <w:sz w:val="18"/>
          <w:szCs w:val="18"/>
        </w:rPr>
        <w:t>menor preço por item.</w:t>
      </w:r>
      <w:r w:rsidRPr="007D6442">
        <w:rPr>
          <w:rFonts w:ascii="Arial" w:hAnsi="Arial" w:cs="Arial"/>
          <w:sz w:val="18"/>
          <w:szCs w:val="18"/>
        </w:rPr>
        <w:t xml:space="preserve"> </w:t>
      </w:r>
    </w:p>
    <w:p w14:paraId="297A5980" w14:textId="77777777" w:rsidR="00DF2B48" w:rsidRPr="007D6442" w:rsidRDefault="00DF2B48" w:rsidP="00AA5797">
      <w:pPr>
        <w:pStyle w:val="PargrafodaLista"/>
        <w:spacing w:line="276" w:lineRule="auto"/>
        <w:ind w:left="284"/>
        <w:contextualSpacing w:val="0"/>
        <w:jc w:val="both"/>
        <w:rPr>
          <w:rStyle w:val="Refdenotaderodap"/>
          <w:rFonts w:ascii="Arial" w:hAnsi="Arial" w:cs="Arial"/>
          <w:sz w:val="18"/>
          <w:szCs w:val="18"/>
          <w:vertAlign w:val="baseline"/>
        </w:rPr>
      </w:pPr>
    </w:p>
    <w:p w14:paraId="779E614F" w14:textId="34007696" w:rsidR="00F90B3F" w:rsidRPr="007D6442" w:rsidRDefault="00F90B3F" w:rsidP="00AA5797">
      <w:pPr>
        <w:pStyle w:val="PargrafodaLista"/>
        <w:numPr>
          <w:ilvl w:val="0"/>
          <w:numId w:val="1"/>
        </w:numPr>
        <w:shd w:val="clear" w:color="auto" w:fill="BFBFBF" w:themeFill="background1" w:themeFillShade="BF"/>
        <w:tabs>
          <w:tab w:val="left" w:pos="567"/>
        </w:tabs>
        <w:spacing w:line="276" w:lineRule="auto"/>
        <w:ind w:left="284" w:firstLine="0"/>
        <w:contextualSpacing w:val="0"/>
        <w:jc w:val="both"/>
        <w:rPr>
          <w:rFonts w:ascii="Arial" w:hAnsi="Arial" w:cs="Arial"/>
          <w:b/>
          <w:bCs/>
          <w:sz w:val="18"/>
          <w:szCs w:val="18"/>
        </w:rPr>
      </w:pPr>
      <w:r w:rsidRPr="007D6442">
        <w:rPr>
          <w:rFonts w:ascii="Arial" w:hAnsi="Arial" w:cs="Arial"/>
          <w:b/>
          <w:bCs/>
          <w:sz w:val="18"/>
          <w:szCs w:val="18"/>
        </w:rPr>
        <w:t>ESTIMATIVAS DO VALOR DA CONTRATAÇÃO</w:t>
      </w:r>
    </w:p>
    <w:p w14:paraId="081C331F" w14:textId="61E1FFB2" w:rsidR="0024730E" w:rsidRPr="007D6442" w:rsidRDefault="0024730E" w:rsidP="00AA5797">
      <w:pPr>
        <w:pStyle w:val="PargrafodaLista"/>
        <w:numPr>
          <w:ilvl w:val="1"/>
          <w:numId w:val="1"/>
        </w:numPr>
        <w:spacing w:line="276" w:lineRule="auto"/>
        <w:ind w:left="284" w:firstLine="0"/>
        <w:contextualSpacing w:val="0"/>
        <w:jc w:val="both"/>
        <w:rPr>
          <w:rFonts w:ascii="Arial" w:hAnsi="Arial" w:cs="Arial"/>
          <w:sz w:val="18"/>
          <w:szCs w:val="18"/>
        </w:rPr>
      </w:pPr>
      <w:r w:rsidRPr="007D6442">
        <w:rPr>
          <w:rFonts w:ascii="Arial" w:hAnsi="Arial" w:cs="Arial"/>
          <w:sz w:val="18"/>
          <w:szCs w:val="18"/>
        </w:rPr>
        <w:t xml:space="preserve">O valor máximo estimado será de </w:t>
      </w:r>
      <w:r w:rsidRPr="00B96954">
        <w:rPr>
          <w:rFonts w:ascii="Arial" w:hAnsi="Arial" w:cs="Arial"/>
          <w:b/>
          <w:bCs/>
          <w:sz w:val="18"/>
          <w:szCs w:val="18"/>
          <w:u w:val="single"/>
        </w:rPr>
        <w:t>R$</w:t>
      </w:r>
      <w:r w:rsidR="001F25A5" w:rsidRPr="00B96954">
        <w:rPr>
          <w:rFonts w:ascii="Arial" w:hAnsi="Arial" w:cs="Arial"/>
          <w:b/>
          <w:bCs/>
          <w:sz w:val="18"/>
          <w:szCs w:val="18"/>
          <w:u w:val="single"/>
        </w:rPr>
        <w:t>:</w:t>
      </w:r>
      <w:r w:rsidR="00AA5797">
        <w:rPr>
          <w:rFonts w:ascii="Arial Narrow" w:hAnsi="Arial Narrow" w:cs="Arial"/>
          <w:b/>
          <w:bCs/>
          <w:u w:val="single"/>
        </w:rPr>
        <w:t xml:space="preserve"> </w:t>
      </w:r>
      <w:r w:rsidR="00AA5797" w:rsidRPr="00AA5797">
        <w:rPr>
          <w:rFonts w:ascii="Arial Narrow" w:hAnsi="Arial Narrow" w:cs="Arial"/>
          <w:b/>
          <w:u w:val="single"/>
        </w:rPr>
        <w:t>144.747,00 (cento e quarenta e quatro mil setecentos e quarenta e sete reais)</w:t>
      </w:r>
      <w:r w:rsidR="00FC4BC2" w:rsidRPr="00AA5797">
        <w:rPr>
          <w:rFonts w:ascii="Arial" w:hAnsi="Arial" w:cs="Arial"/>
          <w:b/>
          <w:bCs/>
          <w:sz w:val="18"/>
          <w:szCs w:val="18"/>
          <w:u w:val="single"/>
        </w:rPr>
        <w:t>,</w:t>
      </w:r>
      <w:r w:rsidR="00FC4BC2" w:rsidRPr="007D6442">
        <w:rPr>
          <w:rFonts w:ascii="Arial" w:hAnsi="Arial" w:cs="Arial"/>
          <w:b/>
          <w:bCs/>
          <w:sz w:val="18"/>
          <w:szCs w:val="18"/>
        </w:rPr>
        <w:t xml:space="preserve"> </w:t>
      </w:r>
      <w:r w:rsidRPr="007D6442">
        <w:rPr>
          <w:rFonts w:ascii="Arial" w:hAnsi="Arial" w:cs="Arial"/>
          <w:sz w:val="18"/>
          <w:szCs w:val="18"/>
        </w:rPr>
        <w:t xml:space="preserve">conforme metodologia documentada </w:t>
      </w:r>
      <w:r w:rsidR="00DE79E9" w:rsidRPr="007D6442">
        <w:rPr>
          <w:rFonts w:ascii="Arial" w:hAnsi="Arial" w:cs="Arial"/>
          <w:sz w:val="18"/>
          <w:szCs w:val="18"/>
        </w:rPr>
        <w:t>no item 1.1</w:t>
      </w:r>
      <w:r w:rsidRPr="007D6442">
        <w:rPr>
          <w:rFonts w:ascii="Arial" w:hAnsi="Arial" w:cs="Arial"/>
          <w:sz w:val="18"/>
          <w:szCs w:val="18"/>
        </w:rPr>
        <w:t>.</w:t>
      </w:r>
    </w:p>
    <w:p w14:paraId="000862EF" w14:textId="77777777" w:rsidR="00DF2B48" w:rsidRPr="007D6442" w:rsidRDefault="00DF2B48" w:rsidP="00AA5797">
      <w:pPr>
        <w:pStyle w:val="PargrafodaLista"/>
        <w:spacing w:line="276" w:lineRule="auto"/>
        <w:ind w:left="284"/>
        <w:contextualSpacing w:val="0"/>
        <w:jc w:val="both"/>
        <w:rPr>
          <w:rFonts w:ascii="Arial" w:hAnsi="Arial" w:cs="Arial"/>
          <w:sz w:val="18"/>
          <w:szCs w:val="18"/>
        </w:rPr>
      </w:pPr>
    </w:p>
    <w:p w14:paraId="1A038AE6" w14:textId="39924819" w:rsidR="00F90B3F" w:rsidRPr="007D6442" w:rsidRDefault="0024730E" w:rsidP="00AA5797">
      <w:pPr>
        <w:pStyle w:val="PargrafodaLista"/>
        <w:numPr>
          <w:ilvl w:val="0"/>
          <w:numId w:val="1"/>
        </w:numPr>
        <w:shd w:val="clear" w:color="auto" w:fill="BFBFBF" w:themeFill="background1" w:themeFillShade="BF"/>
        <w:spacing w:line="276" w:lineRule="auto"/>
        <w:ind w:left="284" w:firstLine="0"/>
        <w:contextualSpacing w:val="0"/>
        <w:jc w:val="both"/>
        <w:rPr>
          <w:rFonts w:ascii="Arial" w:hAnsi="Arial" w:cs="Arial"/>
          <w:b/>
          <w:bCs/>
          <w:sz w:val="18"/>
          <w:szCs w:val="18"/>
        </w:rPr>
      </w:pPr>
      <w:r w:rsidRPr="007D6442">
        <w:rPr>
          <w:rFonts w:ascii="Arial" w:hAnsi="Arial" w:cs="Arial"/>
          <w:b/>
          <w:bCs/>
          <w:sz w:val="18"/>
          <w:szCs w:val="18"/>
        </w:rPr>
        <w:t>ADEQUAÇÃO ORÇAMENTÁRIA</w:t>
      </w:r>
    </w:p>
    <w:p w14:paraId="05E9340C" w14:textId="7F21B79A" w:rsidR="00F90B3F" w:rsidRPr="007D6442" w:rsidRDefault="005D76B3" w:rsidP="00AA5797">
      <w:pPr>
        <w:pStyle w:val="PargrafodaLista"/>
        <w:numPr>
          <w:ilvl w:val="1"/>
          <w:numId w:val="1"/>
        </w:numPr>
        <w:tabs>
          <w:tab w:val="left" w:pos="426"/>
          <w:tab w:val="left" w:pos="851"/>
        </w:tabs>
        <w:ind w:left="284" w:firstLine="0"/>
        <w:jc w:val="both"/>
        <w:rPr>
          <w:rFonts w:ascii="Arial" w:hAnsi="Arial" w:cs="Arial"/>
          <w:sz w:val="18"/>
          <w:szCs w:val="18"/>
        </w:rPr>
      </w:pPr>
      <w:r w:rsidRPr="007D6442">
        <w:rPr>
          <w:rFonts w:ascii="Arial" w:hAnsi="Arial" w:cs="Arial"/>
          <w:sz w:val="18"/>
          <w:szCs w:val="18"/>
        </w:rPr>
        <w:t xml:space="preserve"> As despesas decorrentes da contratação do objeto deste pregão correrão à conta dos recursos específicos consignados no orçamento do Município de REDENTORA</w:t>
      </w:r>
      <w:r w:rsidR="0024730E" w:rsidRPr="007D6442">
        <w:rPr>
          <w:rFonts w:ascii="Arial" w:hAnsi="Arial" w:cs="Arial"/>
          <w:sz w:val="18"/>
          <w:szCs w:val="18"/>
        </w:rPr>
        <w:t>.</w:t>
      </w:r>
    </w:p>
    <w:p w14:paraId="26C6B225" w14:textId="77777777" w:rsidR="00046DC7" w:rsidRPr="007D6442" w:rsidRDefault="00046DC7" w:rsidP="00AA5797">
      <w:pPr>
        <w:tabs>
          <w:tab w:val="left" w:pos="851"/>
        </w:tabs>
        <w:ind w:left="284"/>
        <w:jc w:val="both"/>
        <w:rPr>
          <w:rFonts w:ascii="Arial" w:hAnsi="Arial" w:cs="Arial"/>
          <w:sz w:val="18"/>
          <w:szCs w:val="18"/>
        </w:rPr>
      </w:pPr>
    </w:p>
    <w:p w14:paraId="40DA22C4" w14:textId="74A7ADDE" w:rsidR="005D76B3" w:rsidRPr="007D6442" w:rsidRDefault="006B434C" w:rsidP="00AA5797">
      <w:pPr>
        <w:spacing w:line="276" w:lineRule="auto"/>
        <w:ind w:left="284"/>
        <w:jc w:val="right"/>
        <w:rPr>
          <w:rFonts w:ascii="Arial" w:hAnsi="Arial" w:cs="Arial"/>
          <w:sz w:val="18"/>
          <w:szCs w:val="18"/>
        </w:rPr>
      </w:pPr>
      <w:r w:rsidRPr="007D6442">
        <w:rPr>
          <w:rFonts w:ascii="Arial" w:hAnsi="Arial" w:cs="Arial"/>
          <w:sz w:val="18"/>
          <w:szCs w:val="18"/>
        </w:rPr>
        <w:t>Redentora -</w:t>
      </w:r>
      <w:r w:rsidR="0024730E" w:rsidRPr="007D6442">
        <w:rPr>
          <w:rFonts w:ascii="Arial" w:hAnsi="Arial" w:cs="Arial"/>
          <w:sz w:val="18"/>
          <w:szCs w:val="18"/>
        </w:rPr>
        <w:t xml:space="preserve">RS, </w:t>
      </w:r>
      <w:r w:rsidR="00C001EF">
        <w:rPr>
          <w:rFonts w:ascii="Arial" w:hAnsi="Arial" w:cs="Arial"/>
          <w:sz w:val="18"/>
          <w:szCs w:val="18"/>
        </w:rPr>
        <w:t>01</w:t>
      </w:r>
      <w:r w:rsidR="0024730E" w:rsidRPr="007D6442">
        <w:rPr>
          <w:rFonts w:ascii="Arial" w:hAnsi="Arial" w:cs="Arial"/>
          <w:sz w:val="18"/>
          <w:szCs w:val="18"/>
        </w:rPr>
        <w:t xml:space="preserve"> de </w:t>
      </w:r>
      <w:r w:rsidR="00C001EF">
        <w:rPr>
          <w:rFonts w:ascii="Arial" w:hAnsi="Arial" w:cs="Arial"/>
          <w:sz w:val="18"/>
          <w:szCs w:val="18"/>
        </w:rPr>
        <w:t>abril</w:t>
      </w:r>
      <w:r w:rsidR="0024730E" w:rsidRPr="007D6442">
        <w:rPr>
          <w:rFonts w:ascii="Arial" w:hAnsi="Arial" w:cs="Arial"/>
          <w:sz w:val="18"/>
          <w:szCs w:val="18"/>
        </w:rPr>
        <w:t xml:space="preserve"> de 202</w:t>
      </w:r>
      <w:r w:rsidRPr="007D6442">
        <w:rPr>
          <w:rFonts w:ascii="Arial" w:hAnsi="Arial" w:cs="Arial"/>
          <w:sz w:val="18"/>
          <w:szCs w:val="18"/>
        </w:rPr>
        <w:t>5.</w:t>
      </w:r>
    </w:p>
    <w:p w14:paraId="1F941ABA" w14:textId="77777777" w:rsidR="005C5401" w:rsidRPr="007D6442" w:rsidRDefault="005C5401" w:rsidP="00AA5797">
      <w:pPr>
        <w:spacing w:line="276" w:lineRule="auto"/>
        <w:ind w:left="284"/>
        <w:jc w:val="right"/>
        <w:rPr>
          <w:rFonts w:ascii="Arial" w:hAnsi="Arial" w:cs="Arial"/>
          <w:sz w:val="18"/>
          <w:szCs w:val="18"/>
        </w:rPr>
      </w:pPr>
    </w:p>
    <w:p w14:paraId="7C86DE41" w14:textId="77777777" w:rsidR="00824C4D" w:rsidRDefault="00824C4D" w:rsidP="00AA5797">
      <w:pPr>
        <w:spacing w:line="276" w:lineRule="auto"/>
        <w:ind w:left="284"/>
        <w:jc w:val="right"/>
        <w:rPr>
          <w:rFonts w:ascii="Arial" w:hAnsi="Arial" w:cs="Arial"/>
          <w:sz w:val="18"/>
          <w:szCs w:val="18"/>
        </w:rPr>
      </w:pPr>
    </w:p>
    <w:p w14:paraId="49091B9F" w14:textId="77777777" w:rsidR="00C001EF" w:rsidRPr="007D6442" w:rsidRDefault="00C001EF" w:rsidP="00AA5797">
      <w:pPr>
        <w:spacing w:line="276" w:lineRule="auto"/>
        <w:ind w:left="284"/>
        <w:jc w:val="right"/>
        <w:rPr>
          <w:rFonts w:ascii="Arial" w:hAnsi="Arial" w:cs="Arial"/>
          <w:sz w:val="18"/>
          <w:szCs w:val="18"/>
        </w:rPr>
      </w:pPr>
    </w:p>
    <w:p w14:paraId="68288EBD" w14:textId="77777777" w:rsidR="00C001EF" w:rsidRPr="0000745A" w:rsidRDefault="00C001EF" w:rsidP="00AA5797">
      <w:pPr>
        <w:spacing w:line="276" w:lineRule="auto"/>
        <w:ind w:left="284"/>
        <w:jc w:val="center"/>
        <w:rPr>
          <w:rFonts w:ascii="Arial Narrow" w:hAnsi="Arial Narrow" w:cs="Arial"/>
        </w:rPr>
      </w:pPr>
      <w:r w:rsidRPr="0000745A">
        <w:rPr>
          <w:rFonts w:ascii="Arial Narrow" w:hAnsi="Arial Narrow" w:cs="Arial"/>
        </w:rPr>
        <w:t>_______________________________</w:t>
      </w:r>
    </w:p>
    <w:p w14:paraId="76F8E4AA" w14:textId="77777777" w:rsidR="00C001EF" w:rsidRPr="0000745A" w:rsidRDefault="00C001EF" w:rsidP="00AA5797">
      <w:pPr>
        <w:spacing w:line="276" w:lineRule="auto"/>
        <w:ind w:left="284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LEOMAR DOUGLAS RIBEIRO</w:t>
      </w:r>
    </w:p>
    <w:p w14:paraId="45693F33" w14:textId="77777777" w:rsidR="00C001EF" w:rsidRPr="0000745A" w:rsidRDefault="00C001EF" w:rsidP="00AA5797">
      <w:pPr>
        <w:spacing w:line="276" w:lineRule="auto"/>
        <w:ind w:left="284"/>
        <w:jc w:val="center"/>
        <w:rPr>
          <w:rFonts w:ascii="Arial Narrow" w:hAnsi="Arial Narrow" w:cs="Arial"/>
          <w:b/>
        </w:rPr>
      </w:pPr>
      <w:r w:rsidRPr="0000745A">
        <w:rPr>
          <w:rFonts w:ascii="Arial Narrow" w:hAnsi="Arial Narrow" w:cs="Arial"/>
          <w:b/>
        </w:rPr>
        <w:t xml:space="preserve">Secretário Municipal de </w:t>
      </w:r>
      <w:r>
        <w:rPr>
          <w:rFonts w:ascii="Arial Narrow" w:hAnsi="Arial Narrow" w:cs="Arial"/>
          <w:b/>
        </w:rPr>
        <w:t>Esporte, Turismo, Lazer e Cultura</w:t>
      </w:r>
    </w:p>
    <w:p w14:paraId="010EC795" w14:textId="06922E02" w:rsidR="0024730E" w:rsidRPr="007D6442" w:rsidRDefault="0024730E" w:rsidP="00AA5797">
      <w:pPr>
        <w:spacing w:line="276" w:lineRule="auto"/>
        <w:ind w:left="284"/>
        <w:jc w:val="both"/>
        <w:rPr>
          <w:rFonts w:ascii="Arial" w:hAnsi="Arial" w:cs="Arial"/>
          <w:sz w:val="18"/>
          <w:szCs w:val="18"/>
        </w:rPr>
      </w:pPr>
    </w:p>
    <w:sectPr w:rsidR="0024730E" w:rsidRPr="007D6442" w:rsidSect="00300E6B">
      <w:headerReference w:type="default" r:id="rId8"/>
      <w:type w:val="continuous"/>
      <w:pgSz w:w="11906" w:h="16838"/>
      <w:pgMar w:top="993" w:right="1274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6C84C3" w14:textId="77777777" w:rsidR="0077218D" w:rsidRDefault="0077218D" w:rsidP="00F90B3F">
      <w:pPr>
        <w:spacing w:after="0" w:line="240" w:lineRule="auto"/>
      </w:pPr>
      <w:r>
        <w:separator/>
      </w:r>
    </w:p>
  </w:endnote>
  <w:endnote w:type="continuationSeparator" w:id="0">
    <w:p w14:paraId="30CF14E6" w14:textId="77777777" w:rsidR="0077218D" w:rsidRDefault="0077218D" w:rsidP="00F90B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C5E7B1" w14:textId="77777777" w:rsidR="0077218D" w:rsidRDefault="0077218D" w:rsidP="00F90B3F">
      <w:pPr>
        <w:spacing w:after="0" w:line="240" w:lineRule="auto"/>
      </w:pPr>
      <w:r>
        <w:separator/>
      </w:r>
    </w:p>
  </w:footnote>
  <w:footnote w:type="continuationSeparator" w:id="0">
    <w:p w14:paraId="0F67C06A" w14:textId="77777777" w:rsidR="0077218D" w:rsidRDefault="0077218D" w:rsidP="00F90B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1A1B4" w14:textId="77777777" w:rsidR="00ED36FD" w:rsidRDefault="00ED36FD" w:rsidP="00ED36FD">
    <w:pPr>
      <w:pStyle w:val="Cabealho"/>
      <w:tabs>
        <w:tab w:val="left" w:pos="1560"/>
      </w:tabs>
      <w:ind w:left="-1418" w:right="-1"/>
      <w:jc w:val="right"/>
      <w:rPr>
        <w:rFonts w:ascii="Arial" w:hAnsi="Arial"/>
        <w:b/>
        <w:i/>
        <w:sz w:val="2"/>
        <w:szCs w:val="2"/>
      </w:rPr>
    </w:pPr>
    <w:r w:rsidRPr="00A2213B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0D9CCA5" wp14:editId="0E8C9E7A">
          <wp:simplePos x="0" y="0"/>
          <wp:positionH relativeFrom="column">
            <wp:posOffset>-385445</wp:posOffset>
          </wp:positionH>
          <wp:positionV relativeFrom="paragraph">
            <wp:posOffset>-269240</wp:posOffset>
          </wp:positionV>
          <wp:extent cx="819150" cy="800100"/>
          <wp:effectExtent l="0" t="0" r="0" b="0"/>
          <wp:wrapSquare wrapText="bothSides"/>
          <wp:docPr id="432145234" name="Imagem 432145234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E154F1C" w14:textId="77777777" w:rsidR="00ED36FD" w:rsidRDefault="00ED36FD" w:rsidP="00ED36FD">
    <w:pPr>
      <w:pStyle w:val="Cabealho"/>
      <w:tabs>
        <w:tab w:val="left" w:pos="7395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"/>
        <w:szCs w:val="2"/>
      </w:rPr>
      <w:tab/>
    </w:r>
    <w:r>
      <w:rPr>
        <w:rFonts w:ascii="Arial" w:hAnsi="Arial"/>
        <w:b/>
        <w:i/>
        <w:sz w:val="2"/>
        <w:szCs w:val="2"/>
      </w:rPr>
      <w:tab/>
    </w:r>
  </w:p>
  <w:p w14:paraId="32889B0C" w14:textId="77777777" w:rsidR="00ED36FD" w:rsidRDefault="00ED36FD" w:rsidP="00ED36FD">
    <w:pPr>
      <w:pStyle w:val="Cabealho"/>
      <w:ind w:left="-1418" w:right="-1"/>
      <w:jc w:val="right"/>
      <w:rPr>
        <w:rFonts w:ascii="Arial" w:hAnsi="Arial"/>
        <w:b/>
        <w:i/>
        <w:sz w:val="2"/>
        <w:szCs w:val="2"/>
      </w:rPr>
    </w:pPr>
  </w:p>
  <w:p w14:paraId="3DB0E5D7" w14:textId="77777777" w:rsidR="00ED36FD" w:rsidRDefault="00ED36FD" w:rsidP="00ED36FD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466E31B6" w14:textId="77777777" w:rsidR="00ED36FD" w:rsidRDefault="00ED36FD" w:rsidP="00ED36FD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C75ED56" w14:textId="77777777" w:rsidR="00ED36FD" w:rsidRDefault="00ED36FD" w:rsidP="00ED36FD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231EA408" w14:textId="77777777" w:rsidR="00ED36FD" w:rsidRDefault="00ED36FD" w:rsidP="00ED36FD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69878BB0" w14:textId="77777777" w:rsidR="00ED36FD" w:rsidRDefault="00ED36FD" w:rsidP="00ED36FD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1006D567" w14:textId="77777777" w:rsidR="00ED36FD" w:rsidRDefault="00ED36FD" w:rsidP="00ED36FD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71358A8F" w14:textId="77777777" w:rsidR="00ED36FD" w:rsidRDefault="00ED36FD" w:rsidP="00ED36FD">
    <w:pPr>
      <w:pStyle w:val="Cabealho"/>
      <w:tabs>
        <w:tab w:val="left" w:pos="761"/>
        <w:tab w:val="left" w:pos="8302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ab/>
    </w:r>
    <w:r>
      <w:rPr>
        <w:rFonts w:ascii="Arial" w:hAnsi="Arial"/>
        <w:b/>
        <w:i/>
        <w:sz w:val="20"/>
      </w:rPr>
      <w:tab/>
    </w:r>
  </w:p>
  <w:p w14:paraId="2E118E5B" w14:textId="77777777" w:rsidR="00ED36FD" w:rsidRPr="00514A73" w:rsidRDefault="00ED36FD" w:rsidP="00ED36FD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 xml:space="preserve">                           </w:t>
    </w:r>
  </w:p>
  <w:p w14:paraId="728EFD04" w14:textId="77777777" w:rsidR="00ED36FD" w:rsidRDefault="00ED36FD" w:rsidP="00ED36FD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728D78FD" w14:textId="77777777" w:rsidR="00ED36FD" w:rsidRDefault="00ED36FD" w:rsidP="00ED36FD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38676989" w14:textId="77777777" w:rsidR="00ED36FD" w:rsidRDefault="00ED36FD" w:rsidP="00ED36FD">
    <w:pPr>
      <w:pStyle w:val="Cabealho"/>
      <w:tabs>
        <w:tab w:val="left" w:pos="5812"/>
        <w:tab w:val="left" w:pos="7655"/>
      </w:tabs>
      <w:ind w:left="1418" w:right="-1"/>
      <w:jc w:val="center"/>
      <w:rPr>
        <w:rFonts w:ascii="Arial" w:hAnsi="Arial"/>
        <w:b/>
        <w:color w:val="FF0000"/>
        <w:sz w:val="2"/>
        <w:szCs w:val="2"/>
      </w:rPr>
    </w:pPr>
  </w:p>
  <w:p w14:paraId="72488EB3" w14:textId="77777777" w:rsidR="00ED36FD" w:rsidRDefault="00ED36FD" w:rsidP="00ED36FD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 Narrow" w:hAnsi="Arial Narrow"/>
        <w:sz w:val="2"/>
        <w:szCs w:val="2"/>
      </w:rPr>
    </w:pPr>
    <w:r>
      <w:rPr>
        <w:rFonts w:ascii="Arial" w:hAnsi="Arial"/>
        <w:b/>
        <w:sz w:val="40"/>
        <w:szCs w:val="40"/>
      </w:rPr>
      <w:t>TR – TERMO DE REFERENCIA</w:t>
    </w:r>
  </w:p>
  <w:p w14:paraId="64975260" w14:textId="77777777" w:rsidR="00ED36FD" w:rsidRDefault="00ED36FD" w:rsidP="00ED36FD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1C4015B4" w14:textId="77777777" w:rsidR="00ED36FD" w:rsidRDefault="00ED36FD" w:rsidP="00ED36FD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18D5249" w14:textId="77777777" w:rsidR="00ED36FD" w:rsidRDefault="00ED36FD" w:rsidP="00ED36FD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59AA7B2" w14:textId="77777777" w:rsidR="00ED36FD" w:rsidRDefault="00ED36FD" w:rsidP="00ED36FD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191FFDBB" w14:textId="77777777" w:rsidR="00ED36FD" w:rsidRDefault="00ED36FD" w:rsidP="00ED36FD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B55ACE5" w14:textId="77777777" w:rsidR="00ED36FD" w:rsidRDefault="00ED36FD" w:rsidP="00ED36FD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20D6D5B7" w14:textId="77777777" w:rsidR="00ED36FD" w:rsidRDefault="00ED36FD" w:rsidP="00ED36FD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CD17F28" w14:textId="77777777" w:rsidR="00ED36FD" w:rsidRDefault="00ED36FD" w:rsidP="00ED36FD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3C080BC8" w14:textId="77777777" w:rsidR="00ED36FD" w:rsidRDefault="00ED36FD" w:rsidP="00ED36FD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1BB8C103" w14:textId="77777777" w:rsidR="00ED36FD" w:rsidRPr="001A6058" w:rsidRDefault="00ED36FD" w:rsidP="00ED36FD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19D16343" w14:textId="77777777" w:rsidR="00ED36FD" w:rsidRDefault="00ED36FD" w:rsidP="00ED36FD">
    <w:pPr>
      <w:pStyle w:val="Cabealho"/>
      <w:pBdr>
        <w:bottom w:val="single" w:sz="12" w:space="1" w:color="auto"/>
      </w:pBdr>
      <w:tabs>
        <w:tab w:val="left" w:pos="930"/>
        <w:tab w:val="center" w:pos="4819"/>
      </w:tabs>
      <w:ind w:right="-1"/>
      <w:jc w:val="center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>Art. 6, XXIII, Lei nº. 14.133/2021   /   Município de Redentora – Poder Executivo   /   CNPJ nº</w:t>
    </w:r>
    <w:r w:rsidRPr="00D956F5">
      <w:rPr>
        <w:rFonts w:ascii="Arial Narrow" w:hAnsi="Arial Narrow"/>
        <w:sz w:val="20"/>
        <w:szCs w:val="20"/>
      </w:rPr>
      <w:t xml:space="preserve"> 87.613.1</w:t>
    </w:r>
    <w:r>
      <w:rPr>
        <w:rFonts w:ascii="Arial Narrow" w:hAnsi="Arial Narrow"/>
        <w:sz w:val="20"/>
        <w:szCs w:val="20"/>
      </w:rPr>
      <w:t>13/0001-40</w:t>
    </w:r>
  </w:p>
  <w:p w14:paraId="128BE3B1" w14:textId="1494C4F4" w:rsidR="00ED36FD" w:rsidRDefault="00ED36F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F57B5"/>
    <w:multiLevelType w:val="hybridMultilevel"/>
    <w:tmpl w:val="FC284D6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8E6634"/>
    <w:multiLevelType w:val="multilevel"/>
    <w:tmpl w:val="9B06DE86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61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58417884"/>
    <w:multiLevelType w:val="hybridMultilevel"/>
    <w:tmpl w:val="5BFAFC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4138452">
    <w:abstractNumId w:val="1"/>
  </w:num>
  <w:num w:numId="2" w16cid:durableId="369456675">
    <w:abstractNumId w:val="0"/>
  </w:num>
  <w:num w:numId="3" w16cid:durableId="21003637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306"/>
    <w:rsid w:val="00021C0F"/>
    <w:rsid w:val="00025B3B"/>
    <w:rsid w:val="0003122D"/>
    <w:rsid w:val="00041E98"/>
    <w:rsid w:val="00046DC7"/>
    <w:rsid w:val="000554E2"/>
    <w:rsid w:val="000737F7"/>
    <w:rsid w:val="000A1DF0"/>
    <w:rsid w:val="000D485B"/>
    <w:rsid w:val="000D75E4"/>
    <w:rsid w:val="000F4AF4"/>
    <w:rsid w:val="00100BF8"/>
    <w:rsid w:val="001024BF"/>
    <w:rsid w:val="00124FA3"/>
    <w:rsid w:val="00132A87"/>
    <w:rsid w:val="00161AC3"/>
    <w:rsid w:val="00167EE9"/>
    <w:rsid w:val="001828FE"/>
    <w:rsid w:val="00182B50"/>
    <w:rsid w:val="001B0197"/>
    <w:rsid w:val="001C1F2B"/>
    <w:rsid w:val="001F25A5"/>
    <w:rsid w:val="001F76FC"/>
    <w:rsid w:val="00245825"/>
    <w:rsid w:val="0024730E"/>
    <w:rsid w:val="002506C3"/>
    <w:rsid w:val="00266624"/>
    <w:rsid w:val="00280951"/>
    <w:rsid w:val="00283861"/>
    <w:rsid w:val="002928A0"/>
    <w:rsid w:val="00295306"/>
    <w:rsid w:val="002A347A"/>
    <w:rsid w:val="002B2DA7"/>
    <w:rsid w:val="002D0BC4"/>
    <w:rsid w:val="002D7D0D"/>
    <w:rsid w:val="002E0A17"/>
    <w:rsid w:val="002E2F71"/>
    <w:rsid w:val="00300E6B"/>
    <w:rsid w:val="003352CE"/>
    <w:rsid w:val="00343306"/>
    <w:rsid w:val="003578DF"/>
    <w:rsid w:val="00361D8D"/>
    <w:rsid w:val="003A5671"/>
    <w:rsid w:val="003B3CCA"/>
    <w:rsid w:val="003B4CA2"/>
    <w:rsid w:val="003B6539"/>
    <w:rsid w:val="003C6969"/>
    <w:rsid w:val="003F0CEB"/>
    <w:rsid w:val="00404688"/>
    <w:rsid w:val="00425B81"/>
    <w:rsid w:val="00472E52"/>
    <w:rsid w:val="00481A34"/>
    <w:rsid w:val="00482C19"/>
    <w:rsid w:val="00494864"/>
    <w:rsid w:val="004A7951"/>
    <w:rsid w:val="004B2FC6"/>
    <w:rsid w:val="004E1FAC"/>
    <w:rsid w:val="004E78E9"/>
    <w:rsid w:val="005470E6"/>
    <w:rsid w:val="00593659"/>
    <w:rsid w:val="005A78DB"/>
    <w:rsid w:val="005C2A1D"/>
    <w:rsid w:val="005C472C"/>
    <w:rsid w:val="005C5401"/>
    <w:rsid w:val="005D76B3"/>
    <w:rsid w:val="005E2A32"/>
    <w:rsid w:val="005F1F16"/>
    <w:rsid w:val="005F79C2"/>
    <w:rsid w:val="0062008B"/>
    <w:rsid w:val="00651D07"/>
    <w:rsid w:val="00676AFB"/>
    <w:rsid w:val="006A7435"/>
    <w:rsid w:val="006B434C"/>
    <w:rsid w:val="006B4D40"/>
    <w:rsid w:val="006B7D83"/>
    <w:rsid w:val="006C04C6"/>
    <w:rsid w:val="006D7F8A"/>
    <w:rsid w:val="00701074"/>
    <w:rsid w:val="007171B0"/>
    <w:rsid w:val="0077218D"/>
    <w:rsid w:val="0078712C"/>
    <w:rsid w:val="007A6E3B"/>
    <w:rsid w:val="007C554B"/>
    <w:rsid w:val="007D6442"/>
    <w:rsid w:val="007D6D5A"/>
    <w:rsid w:val="0080544F"/>
    <w:rsid w:val="0081176A"/>
    <w:rsid w:val="00824C4D"/>
    <w:rsid w:val="0083390B"/>
    <w:rsid w:val="00834FDE"/>
    <w:rsid w:val="00874BC4"/>
    <w:rsid w:val="00887892"/>
    <w:rsid w:val="00891B91"/>
    <w:rsid w:val="008B7FFC"/>
    <w:rsid w:val="008C510B"/>
    <w:rsid w:val="00923CEB"/>
    <w:rsid w:val="009534C9"/>
    <w:rsid w:val="00953BD1"/>
    <w:rsid w:val="00954BA3"/>
    <w:rsid w:val="00961681"/>
    <w:rsid w:val="009A3ACA"/>
    <w:rsid w:val="009B074F"/>
    <w:rsid w:val="009D26B9"/>
    <w:rsid w:val="009F14B2"/>
    <w:rsid w:val="00A0496E"/>
    <w:rsid w:val="00A271B6"/>
    <w:rsid w:val="00A863F9"/>
    <w:rsid w:val="00A9090A"/>
    <w:rsid w:val="00AA1258"/>
    <w:rsid w:val="00AA5797"/>
    <w:rsid w:val="00AE7832"/>
    <w:rsid w:val="00B125DB"/>
    <w:rsid w:val="00B24C67"/>
    <w:rsid w:val="00B707DB"/>
    <w:rsid w:val="00B773DC"/>
    <w:rsid w:val="00B83473"/>
    <w:rsid w:val="00B96954"/>
    <w:rsid w:val="00BB7156"/>
    <w:rsid w:val="00BB73F2"/>
    <w:rsid w:val="00BC5700"/>
    <w:rsid w:val="00BF5BD2"/>
    <w:rsid w:val="00C001EF"/>
    <w:rsid w:val="00C217A2"/>
    <w:rsid w:val="00C41923"/>
    <w:rsid w:val="00C50A3A"/>
    <w:rsid w:val="00C97D71"/>
    <w:rsid w:val="00CA6C9B"/>
    <w:rsid w:val="00D17CF9"/>
    <w:rsid w:val="00D72F09"/>
    <w:rsid w:val="00D944D0"/>
    <w:rsid w:val="00DC1094"/>
    <w:rsid w:val="00DC5ABA"/>
    <w:rsid w:val="00DD1BC3"/>
    <w:rsid w:val="00DE52FA"/>
    <w:rsid w:val="00DE79E9"/>
    <w:rsid w:val="00DF2B48"/>
    <w:rsid w:val="00E16349"/>
    <w:rsid w:val="00E1637C"/>
    <w:rsid w:val="00E16F03"/>
    <w:rsid w:val="00E4552E"/>
    <w:rsid w:val="00E46037"/>
    <w:rsid w:val="00E720A6"/>
    <w:rsid w:val="00E76D93"/>
    <w:rsid w:val="00E801C3"/>
    <w:rsid w:val="00EC523B"/>
    <w:rsid w:val="00ED36FD"/>
    <w:rsid w:val="00F33D8A"/>
    <w:rsid w:val="00F51738"/>
    <w:rsid w:val="00F80B7C"/>
    <w:rsid w:val="00F90B3F"/>
    <w:rsid w:val="00F94446"/>
    <w:rsid w:val="00FA1056"/>
    <w:rsid w:val="00FC2B2B"/>
    <w:rsid w:val="00FC3193"/>
    <w:rsid w:val="00FC4BC2"/>
    <w:rsid w:val="00FE3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9043BC"/>
  <w15:chartTrackingRefBased/>
  <w15:docId w15:val="{918297D5-EDC4-4C56-ACCA-3ADEA92BD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295306"/>
    <w:pPr>
      <w:ind w:left="720"/>
      <w:contextualSpacing/>
    </w:pPr>
  </w:style>
  <w:style w:type="table" w:styleId="Tabelacomgrade">
    <w:name w:val="Table Grid"/>
    <w:basedOn w:val="Tabelanormal"/>
    <w:uiPriority w:val="39"/>
    <w:rsid w:val="008B7F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90B3F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90B3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90B3F"/>
    <w:rPr>
      <w:vertAlign w:val="superscript"/>
    </w:rPr>
  </w:style>
  <w:style w:type="paragraph" w:styleId="Cabealho">
    <w:name w:val="header"/>
    <w:basedOn w:val="Normal"/>
    <w:link w:val="CabealhoChar"/>
    <w:unhideWhenUsed/>
    <w:rsid w:val="00ED36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ED36FD"/>
  </w:style>
  <w:style w:type="paragraph" w:styleId="Rodap">
    <w:name w:val="footer"/>
    <w:basedOn w:val="Normal"/>
    <w:link w:val="RodapChar"/>
    <w:uiPriority w:val="99"/>
    <w:unhideWhenUsed/>
    <w:rsid w:val="00ED36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36FD"/>
  </w:style>
  <w:style w:type="paragraph" w:customStyle="1" w:styleId="LO-normal5">
    <w:name w:val="LO-normal5"/>
    <w:qFormat/>
    <w:rsid w:val="00FE3429"/>
    <w:pPr>
      <w:suppressAutoHyphens/>
    </w:pPr>
    <w:rPr>
      <w:rFonts w:ascii="Calibri" w:eastAsia="Calibri" w:hAnsi="Calibri" w:cs="Calibri"/>
      <w:kern w:val="0"/>
      <w:lang w:eastAsia="zh-CN" w:bidi="hi-IN"/>
      <w14:ligatures w14:val="none"/>
    </w:rPr>
  </w:style>
  <w:style w:type="paragraph" w:styleId="Corpodetexto">
    <w:name w:val="Body Text"/>
    <w:basedOn w:val="Normal"/>
    <w:link w:val="CorpodetextoChar"/>
    <w:rsid w:val="00266624"/>
    <w:pPr>
      <w:suppressAutoHyphens/>
      <w:spacing w:after="140" w:line="276" w:lineRule="auto"/>
    </w:pPr>
    <w:rPr>
      <w:kern w:val="0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266624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8420A2-519C-4A25-86F6-873BFC9FD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1439</Words>
  <Characters>7775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Geciana Seffrin</dc:creator>
  <cp:keywords/>
  <dc:description/>
  <cp:lastModifiedBy>LIVES</cp:lastModifiedBy>
  <cp:revision>13</cp:revision>
  <cp:lastPrinted>2025-03-31T17:50:00Z</cp:lastPrinted>
  <dcterms:created xsi:type="dcterms:W3CDTF">2025-03-12T17:14:00Z</dcterms:created>
  <dcterms:modified xsi:type="dcterms:W3CDTF">2025-04-04T10:58:00Z</dcterms:modified>
</cp:coreProperties>
</file>