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7B9E45" w14:textId="4992DE0E" w:rsidR="00060578" w:rsidRPr="00390D8B" w:rsidRDefault="00847CCC" w:rsidP="000D6011">
      <w:pPr>
        <w:spacing w:line="276" w:lineRule="auto"/>
        <w:jc w:val="both"/>
        <w:rPr>
          <w:rFonts w:ascii="Arial" w:hAnsi="Arial" w:cs="Arial"/>
          <w:b/>
          <w:bCs/>
          <w:sz w:val="24"/>
          <w:szCs w:val="20"/>
        </w:rPr>
      </w:pPr>
      <w:r w:rsidRPr="00390D8B">
        <w:rPr>
          <w:rFonts w:ascii="Arial" w:hAnsi="Arial" w:cs="Arial"/>
          <w:b/>
          <w:bCs/>
          <w:sz w:val="24"/>
          <w:szCs w:val="20"/>
        </w:rPr>
        <w:t>E</w:t>
      </w:r>
      <w:r w:rsidR="002E0A95" w:rsidRPr="00390D8B">
        <w:rPr>
          <w:rFonts w:ascii="Arial" w:hAnsi="Arial" w:cs="Arial"/>
          <w:b/>
          <w:bCs/>
          <w:sz w:val="24"/>
          <w:szCs w:val="20"/>
        </w:rPr>
        <w:t>STUDO</w:t>
      </w:r>
      <w:r w:rsidR="002E0A95" w:rsidRPr="00390D8B">
        <w:rPr>
          <w:rFonts w:ascii="Arial" w:hAnsi="Arial" w:cs="Arial"/>
          <w:b/>
          <w:bCs/>
          <w:spacing w:val="-2"/>
          <w:sz w:val="24"/>
          <w:szCs w:val="20"/>
        </w:rPr>
        <w:t xml:space="preserve"> </w:t>
      </w:r>
      <w:r w:rsidR="002E0A95" w:rsidRPr="00390D8B">
        <w:rPr>
          <w:rFonts w:ascii="Arial" w:hAnsi="Arial" w:cs="Arial"/>
          <w:b/>
          <w:bCs/>
          <w:sz w:val="24"/>
          <w:szCs w:val="20"/>
        </w:rPr>
        <w:t>TÉCNICO</w:t>
      </w:r>
      <w:r w:rsidR="002E0A95" w:rsidRPr="00390D8B">
        <w:rPr>
          <w:rFonts w:ascii="Arial" w:hAnsi="Arial" w:cs="Arial"/>
          <w:b/>
          <w:bCs/>
          <w:spacing w:val="-2"/>
          <w:sz w:val="24"/>
          <w:szCs w:val="20"/>
        </w:rPr>
        <w:t xml:space="preserve"> </w:t>
      </w:r>
      <w:r w:rsidR="002E0A95" w:rsidRPr="00390D8B">
        <w:rPr>
          <w:rFonts w:ascii="Arial" w:hAnsi="Arial" w:cs="Arial"/>
          <w:b/>
          <w:bCs/>
          <w:sz w:val="24"/>
          <w:szCs w:val="20"/>
        </w:rPr>
        <w:t>PRELIMINAR</w:t>
      </w:r>
      <w:r w:rsidR="002E0A95" w:rsidRPr="00390D8B">
        <w:rPr>
          <w:rFonts w:ascii="Arial" w:hAnsi="Arial" w:cs="Arial"/>
          <w:b/>
          <w:bCs/>
          <w:spacing w:val="-1"/>
          <w:sz w:val="24"/>
          <w:szCs w:val="20"/>
        </w:rPr>
        <w:t xml:space="preserve"> </w:t>
      </w:r>
    </w:p>
    <w:p w14:paraId="4CCABA55" w14:textId="77777777" w:rsidR="005B3C58" w:rsidRPr="00AF37E7" w:rsidRDefault="005B3C58" w:rsidP="000D6011">
      <w:pPr>
        <w:spacing w:line="276" w:lineRule="auto"/>
        <w:jc w:val="both"/>
        <w:rPr>
          <w:rFonts w:ascii="Arial" w:hAnsi="Arial" w:cs="Arial"/>
          <w:b/>
          <w:sz w:val="20"/>
          <w:szCs w:val="20"/>
        </w:rPr>
      </w:pPr>
    </w:p>
    <w:p w14:paraId="55EE1DBA" w14:textId="7017321A" w:rsidR="008D2945" w:rsidRPr="00AF37E7" w:rsidRDefault="008D2945" w:rsidP="000D6011">
      <w:pPr>
        <w:pStyle w:val="PargrafodaLista"/>
        <w:numPr>
          <w:ilvl w:val="0"/>
          <w:numId w:val="2"/>
        </w:numPr>
        <w:spacing w:after="120" w:line="276" w:lineRule="auto"/>
        <w:ind w:left="0" w:firstLine="0"/>
        <w:rPr>
          <w:rFonts w:ascii="Arial" w:hAnsi="Arial" w:cs="Arial"/>
          <w:b/>
          <w:bCs/>
          <w:sz w:val="20"/>
          <w:szCs w:val="20"/>
        </w:rPr>
      </w:pPr>
      <w:r w:rsidRPr="00AF37E7">
        <w:rPr>
          <w:rFonts w:ascii="Arial" w:hAnsi="Arial" w:cs="Arial"/>
          <w:b/>
          <w:bCs/>
          <w:sz w:val="20"/>
          <w:szCs w:val="20"/>
        </w:rPr>
        <w:t>OBJETO:</w:t>
      </w:r>
    </w:p>
    <w:p w14:paraId="26DE99DF" w14:textId="73E0A803" w:rsidR="008D2945" w:rsidRPr="00AF37E7" w:rsidRDefault="008D2945" w:rsidP="000D6011">
      <w:pPr>
        <w:pStyle w:val="PargrafodaLista"/>
        <w:spacing w:after="120" w:line="276" w:lineRule="auto"/>
        <w:ind w:left="0" w:firstLine="0"/>
        <w:rPr>
          <w:rFonts w:ascii="Arial" w:hAnsi="Arial" w:cs="Arial"/>
          <w:sz w:val="20"/>
          <w:szCs w:val="20"/>
        </w:rPr>
      </w:pPr>
      <w:r w:rsidRPr="00AF37E7">
        <w:rPr>
          <w:rFonts w:ascii="Arial" w:hAnsi="Arial" w:cs="Arial"/>
          <w:b/>
          <w:bCs/>
          <w:sz w:val="20"/>
          <w:szCs w:val="20"/>
        </w:rPr>
        <w:t xml:space="preserve">CONTRATAÇÃO DE EMPRESA PARA </w:t>
      </w:r>
      <w:r w:rsidR="003C45CC" w:rsidRPr="00AF37E7">
        <w:rPr>
          <w:rFonts w:ascii="Arial" w:hAnsi="Arial" w:cs="Arial"/>
          <w:b/>
          <w:bCs/>
          <w:sz w:val="20"/>
          <w:szCs w:val="20"/>
        </w:rPr>
        <w:t xml:space="preserve">EXECUÇÃO DO PROJETO </w:t>
      </w:r>
      <w:r w:rsidR="009B7A37">
        <w:rPr>
          <w:rFonts w:ascii="Arial" w:hAnsi="Arial" w:cs="Arial"/>
          <w:b/>
          <w:bCs/>
          <w:sz w:val="20"/>
          <w:szCs w:val="20"/>
        </w:rPr>
        <w:t>ELÉTRICO DA REVITALIZAÇÃO DA ILUMINAÇÃO PÚBLICA DA PRAÇA ARNALDO ROEVER</w:t>
      </w:r>
      <w:r w:rsidR="00880BD3">
        <w:rPr>
          <w:rFonts w:ascii="Arial" w:hAnsi="Arial" w:cs="Arial"/>
          <w:b/>
          <w:bCs/>
          <w:sz w:val="20"/>
          <w:szCs w:val="20"/>
        </w:rPr>
        <w:t>.</w:t>
      </w:r>
    </w:p>
    <w:p w14:paraId="7D687500" w14:textId="77777777" w:rsidR="00542069" w:rsidRPr="00390D8B" w:rsidRDefault="00542069" w:rsidP="000D6011">
      <w:pPr>
        <w:pStyle w:val="PargrafodaLista"/>
        <w:spacing w:after="120" w:line="276" w:lineRule="auto"/>
        <w:ind w:left="0" w:firstLine="0"/>
        <w:rPr>
          <w:rFonts w:ascii="Arial" w:hAnsi="Arial" w:cs="Arial"/>
          <w:b/>
          <w:bCs/>
          <w:sz w:val="8"/>
          <w:szCs w:val="8"/>
        </w:rPr>
      </w:pPr>
    </w:p>
    <w:p w14:paraId="51A68B17" w14:textId="7DD455D7" w:rsidR="00830D3D" w:rsidRPr="00AF37E7" w:rsidRDefault="002E0A95" w:rsidP="000D6011">
      <w:pPr>
        <w:pStyle w:val="PargrafodaLista"/>
        <w:numPr>
          <w:ilvl w:val="0"/>
          <w:numId w:val="2"/>
        </w:numPr>
        <w:spacing w:after="120" w:line="276" w:lineRule="auto"/>
        <w:ind w:left="0" w:firstLine="0"/>
        <w:rPr>
          <w:rFonts w:ascii="Arial" w:hAnsi="Arial" w:cs="Arial"/>
          <w:b/>
          <w:bCs/>
          <w:sz w:val="20"/>
          <w:szCs w:val="20"/>
        </w:rPr>
      </w:pPr>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4"/>
          <w:sz w:val="20"/>
          <w:szCs w:val="20"/>
        </w:rPr>
        <w:t xml:space="preserve"> </w:t>
      </w:r>
      <w:r w:rsidRPr="00AF37E7">
        <w:rPr>
          <w:rFonts w:ascii="Arial" w:hAnsi="Arial" w:cs="Arial"/>
          <w:b/>
          <w:bCs/>
          <w:sz w:val="20"/>
          <w:szCs w:val="20"/>
        </w:rPr>
        <w:t>NECESSIDADE</w:t>
      </w:r>
    </w:p>
    <w:p w14:paraId="6BC622AD" w14:textId="073BC5F6" w:rsidR="00390D8B" w:rsidRPr="00390D8B" w:rsidRDefault="00390D8B" w:rsidP="00390D8B">
      <w:pPr>
        <w:spacing w:line="276" w:lineRule="auto"/>
        <w:jc w:val="both"/>
        <w:rPr>
          <w:rFonts w:ascii="Arial Narrow" w:hAnsi="Arial Narrow" w:cs="Times New Roman"/>
        </w:rPr>
      </w:pPr>
      <w:r w:rsidRPr="00390D8B">
        <w:rPr>
          <w:rFonts w:ascii="Arial Narrow" w:hAnsi="Arial Narrow" w:cs="Times New Roman"/>
        </w:rPr>
        <w:t>A Praça Arnaldo Roever será submetida a um processo de revitalização abrangendo a requalificação do revestimento de pisos, a modernização do playground e a recomposição da arborização, visando à conformidade com os requisitos de acessibilidade universal. Complementarmente, o projeto prevê a adequação do sistema de iluminação pública e das instalações elétricas, considerando que, por se tratarem de redes subterrâneas, sua execução deverá preceder as etapas de revitalização das demais estruturas.</w:t>
      </w:r>
    </w:p>
    <w:p w14:paraId="54EDE724" w14:textId="77777777" w:rsidR="000E2B03" w:rsidRPr="00390D8B" w:rsidRDefault="000E2B03" w:rsidP="003C45CC">
      <w:pPr>
        <w:pStyle w:val="Default"/>
        <w:jc w:val="both"/>
        <w:rPr>
          <w:rFonts w:ascii="Arial" w:hAnsi="Arial" w:cs="Arial"/>
          <w:sz w:val="20"/>
          <w:lang w:val="pt-PT"/>
        </w:rPr>
      </w:pPr>
    </w:p>
    <w:p w14:paraId="3DCEB4E7" w14:textId="77777777" w:rsidR="002B3867" w:rsidRPr="00390D8B" w:rsidRDefault="002B3867" w:rsidP="000D6011">
      <w:pPr>
        <w:spacing w:line="276" w:lineRule="auto"/>
        <w:ind w:firstLine="720"/>
        <w:jc w:val="both"/>
        <w:rPr>
          <w:rFonts w:ascii="Arial" w:hAnsi="Arial" w:cs="Arial"/>
          <w:sz w:val="8"/>
          <w:szCs w:val="8"/>
          <w:lang w:val="pt-BR"/>
        </w:rPr>
      </w:pPr>
    </w:p>
    <w:p w14:paraId="28D08F3D" w14:textId="2C5ED6F2" w:rsidR="00DC7736" w:rsidRPr="00AF37E7" w:rsidRDefault="0074433D"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DEMONSTRATIVO DA PREVISÃO DA CONTRATAÇÃO NO PLANO DE CONTRATAÇÕES ANUAL</w:t>
      </w:r>
    </w:p>
    <w:p w14:paraId="6F0485C6" w14:textId="365E33FF" w:rsidR="002E6DFB" w:rsidRPr="00AF37E7" w:rsidRDefault="002B3867" w:rsidP="000D6011">
      <w:pPr>
        <w:spacing w:line="276" w:lineRule="auto"/>
        <w:ind w:firstLine="720"/>
        <w:jc w:val="both"/>
        <w:rPr>
          <w:rFonts w:ascii="Arial" w:hAnsi="Arial" w:cs="Arial"/>
          <w:sz w:val="20"/>
          <w:szCs w:val="20"/>
        </w:rPr>
      </w:pPr>
      <w:r w:rsidRPr="00AF37E7">
        <w:rPr>
          <w:rFonts w:ascii="Arial" w:hAnsi="Arial" w:cs="Arial"/>
          <w:sz w:val="20"/>
          <w:szCs w:val="20"/>
        </w:rPr>
        <w:t>O plano de contratações anua</w:t>
      </w:r>
      <w:r w:rsidR="005E4DD6" w:rsidRPr="00AF37E7">
        <w:rPr>
          <w:rFonts w:ascii="Arial" w:hAnsi="Arial" w:cs="Arial"/>
          <w:sz w:val="20"/>
          <w:szCs w:val="20"/>
        </w:rPr>
        <w:t>l</w:t>
      </w:r>
      <w:r w:rsidRPr="00AF37E7">
        <w:rPr>
          <w:rFonts w:ascii="Arial" w:hAnsi="Arial" w:cs="Arial"/>
          <w:sz w:val="20"/>
          <w:szCs w:val="20"/>
        </w:rPr>
        <w:t xml:space="preserve"> encontra-se em fase de elaboração, razão pela qual ainda não é possível demonstrar a compatibilidade total entre a necessidade apresentada e a previsão orçamentária. Contudo, a </w:t>
      </w:r>
      <w:r w:rsidR="005E4DD6" w:rsidRPr="00AF37E7">
        <w:rPr>
          <w:rFonts w:ascii="Arial" w:hAnsi="Arial" w:cs="Arial"/>
          <w:sz w:val="20"/>
          <w:szCs w:val="20"/>
        </w:rPr>
        <w:t xml:space="preserve">contratação dos serviços descritos </w:t>
      </w:r>
      <w:r w:rsidRPr="00AF37E7">
        <w:rPr>
          <w:rFonts w:ascii="Arial" w:hAnsi="Arial" w:cs="Arial"/>
          <w:sz w:val="20"/>
          <w:szCs w:val="20"/>
        </w:rPr>
        <w:t>neste estudo será contemplada assim que o plano for finalizado e aprovado, com a devida inclusão nos recursos orçamentários da Secretaria responsável.</w:t>
      </w:r>
    </w:p>
    <w:p w14:paraId="05DE5CD6" w14:textId="77777777" w:rsidR="002B3867" w:rsidRPr="00AF37E7" w:rsidRDefault="002B3867" w:rsidP="000D6011">
      <w:pPr>
        <w:spacing w:line="276" w:lineRule="auto"/>
        <w:ind w:firstLine="720"/>
        <w:jc w:val="both"/>
        <w:rPr>
          <w:rFonts w:ascii="Arial" w:hAnsi="Arial" w:cs="Arial"/>
          <w:b/>
          <w:bCs/>
          <w:color w:val="FF0000"/>
          <w:sz w:val="20"/>
          <w:szCs w:val="20"/>
        </w:rPr>
      </w:pPr>
    </w:p>
    <w:p w14:paraId="463B65A8" w14:textId="20172355" w:rsidR="00060578" w:rsidRPr="00AF37E7" w:rsidRDefault="002E0A95" w:rsidP="000D6011">
      <w:pPr>
        <w:pStyle w:val="PargrafodaLista"/>
        <w:numPr>
          <w:ilvl w:val="0"/>
          <w:numId w:val="2"/>
        </w:numPr>
        <w:spacing w:line="276" w:lineRule="auto"/>
        <w:ind w:left="357" w:hanging="357"/>
        <w:rPr>
          <w:rFonts w:ascii="Arial" w:hAnsi="Arial" w:cs="Arial"/>
          <w:b/>
          <w:bCs/>
          <w:sz w:val="20"/>
          <w:szCs w:val="20"/>
        </w:rPr>
      </w:pPr>
      <w:r w:rsidRPr="00AF37E7">
        <w:rPr>
          <w:rFonts w:ascii="Arial" w:hAnsi="Arial" w:cs="Arial"/>
          <w:b/>
          <w:bCs/>
          <w:sz w:val="20"/>
          <w:szCs w:val="20"/>
        </w:rPr>
        <w:t>REQUISITOS</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2"/>
          <w:sz w:val="20"/>
          <w:szCs w:val="20"/>
        </w:rPr>
        <w:t xml:space="preserve"> </w:t>
      </w:r>
      <w:r w:rsidRPr="00AF37E7">
        <w:rPr>
          <w:rFonts w:ascii="Arial" w:hAnsi="Arial" w:cs="Arial"/>
          <w:b/>
          <w:bCs/>
          <w:sz w:val="20"/>
          <w:szCs w:val="20"/>
        </w:rPr>
        <w:t>CONTRATAÇÃO</w:t>
      </w:r>
    </w:p>
    <w:p w14:paraId="48309CAC" w14:textId="7B4F3C80"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Para a </w:t>
      </w:r>
      <w:r w:rsidR="00174277" w:rsidRPr="00AF37E7">
        <w:rPr>
          <w:rFonts w:ascii="Arial" w:hAnsi="Arial" w:cs="Arial"/>
          <w:sz w:val="20"/>
          <w:szCs w:val="20"/>
          <w:lang w:val="pt-BR"/>
        </w:rPr>
        <w:t>contratação de empresa dos itens</w:t>
      </w:r>
      <w:r w:rsidRPr="00AF37E7">
        <w:rPr>
          <w:rFonts w:ascii="Arial" w:hAnsi="Arial" w:cs="Arial"/>
          <w:sz w:val="20"/>
          <w:szCs w:val="20"/>
          <w:lang w:val="pt-BR"/>
        </w:rPr>
        <w:t xml:space="preserve"> descritos, os licitantes deverão comprovar que atuam em ramo de atividade compatível com o objeto da licitação e apresentar a documentação necessária à habilitação, conforme disposto no art. 62 da Lei nº 14.133/2021</w:t>
      </w:r>
      <w:r w:rsidR="005E4DD6" w:rsidRPr="00AF37E7">
        <w:rPr>
          <w:rFonts w:ascii="Arial" w:hAnsi="Arial" w:cs="Arial"/>
          <w:sz w:val="20"/>
          <w:szCs w:val="20"/>
          <w:lang w:val="pt-BR"/>
        </w:rPr>
        <w:t xml:space="preserve"> e edital de licitação.</w:t>
      </w:r>
    </w:p>
    <w:p w14:paraId="40285FA4" w14:textId="77777777" w:rsidR="00F7238E" w:rsidRDefault="00F7238E" w:rsidP="000D6011">
      <w:pPr>
        <w:spacing w:line="276" w:lineRule="auto"/>
        <w:ind w:firstLine="709"/>
        <w:jc w:val="both"/>
        <w:rPr>
          <w:rFonts w:ascii="Arial" w:hAnsi="Arial" w:cs="Arial"/>
          <w:sz w:val="8"/>
          <w:szCs w:val="8"/>
          <w:lang w:val="pt-BR"/>
        </w:rPr>
      </w:pPr>
    </w:p>
    <w:p w14:paraId="0D889BB9" w14:textId="77777777" w:rsidR="005B3C58" w:rsidRPr="005B3C58" w:rsidRDefault="005B3C58" w:rsidP="000D6011">
      <w:pPr>
        <w:spacing w:line="276" w:lineRule="auto"/>
        <w:ind w:firstLine="709"/>
        <w:jc w:val="both"/>
        <w:rPr>
          <w:rFonts w:ascii="Arial" w:hAnsi="Arial" w:cs="Arial"/>
          <w:sz w:val="8"/>
          <w:szCs w:val="8"/>
          <w:lang w:val="pt-BR"/>
        </w:rPr>
      </w:pPr>
    </w:p>
    <w:p w14:paraId="28B0C3E7" w14:textId="00B1EFB7"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A natureza </w:t>
      </w:r>
      <w:r w:rsidR="001A3F5A" w:rsidRPr="00AF37E7">
        <w:rPr>
          <w:rFonts w:ascii="Arial" w:hAnsi="Arial" w:cs="Arial"/>
          <w:sz w:val="20"/>
          <w:szCs w:val="20"/>
          <w:lang w:val="pt-BR"/>
        </w:rPr>
        <w:t xml:space="preserve">do objeto será para </w:t>
      </w:r>
      <w:r w:rsidR="00F7238E" w:rsidRPr="00AF37E7">
        <w:rPr>
          <w:rFonts w:ascii="Arial" w:hAnsi="Arial" w:cs="Arial"/>
          <w:sz w:val="20"/>
          <w:szCs w:val="20"/>
          <w:lang w:val="pt-BR"/>
        </w:rPr>
        <w:t>a execução de obra e/ou serviços de engenharia, conforme Projeto elaborado por profissional habilitado com registro no respectiv</w:t>
      </w:r>
      <w:r w:rsidR="00390D8B">
        <w:rPr>
          <w:rFonts w:ascii="Arial" w:hAnsi="Arial" w:cs="Arial"/>
          <w:sz w:val="20"/>
          <w:szCs w:val="20"/>
          <w:lang w:val="pt-BR"/>
        </w:rPr>
        <w:t>o conselho de classe CREA</w:t>
      </w:r>
      <w:r w:rsidR="00F7238E" w:rsidRPr="00AF37E7">
        <w:rPr>
          <w:rFonts w:ascii="Arial" w:hAnsi="Arial" w:cs="Arial"/>
          <w:sz w:val="20"/>
          <w:szCs w:val="20"/>
          <w:lang w:val="pt-BR"/>
        </w:rPr>
        <w:t>.</w:t>
      </w:r>
    </w:p>
    <w:p w14:paraId="67E9E21B" w14:textId="77777777" w:rsidR="00F7238E" w:rsidRPr="00AF37E7" w:rsidRDefault="00F7238E" w:rsidP="000D6011">
      <w:pPr>
        <w:spacing w:line="276" w:lineRule="auto"/>
        <w:ind w:firstLine="709"/>
        <w:jc w:val="both"/>
        <w:rPr>
          <w:rFonts w:ascii="Arial" w:hAnsi="Arial" w:cs="Arial"/>
          <w:sz w:val="20"/>
          <w:szCs w:val="20"/>
          <w:lang w:val="pt-BR"/>
        </w:rPr>
      </w:pPr>
    </w:p>
    <w:p w14:paraId="3525649B" w14:textId="77777777" w:rsidR="002B3867" w:rsidRPr="00390D8B" w:rsidRDefault="002B3867" w:rsidP="000D6011">
      <w:pPr>
        <w:spacing w:line="276" w:lineRule="auto"/>
        <w:ind w:firstLine="709"/>
        <w:jc w:val="both"/>
        <w:rPr>
          <w:rFonts w:ascii="Arial" w:hAnsi="Arial" w:cs="Arial"/>
          <w:strike/>
          <w:color w:val="FF0000"/>
          <w:sz w:val="8"/>
          <w:szCs w:val="8"/>
          <w:lang w:val="pt-BR"/>
        </w:rPr>
      </w:pPr>
    </w:p>
    <w:p w14:paraId="0DA71369" w14:textId="385045B1" w:rsidR="00DC7736" w:rsidRPr="00AF37E7" w:rsidRDefault="00DC7736"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ESTIMATIVA DA QUANTIDADE</w:t>
      </w:r>
    </w:p>
    <w:p w14:paraId="762A26BA" w14:textId="327E8056" w:rsidR="002B3867" w:rsidRPr="00AF37E7" w:rsidRDefault="002B3867" w:rsidP="000D6011">
      <w:pPr>
        <w:spacing w:line="276" w:lineRule="auto"/>
        <w:ind w:firstLine="720"/>
        <w:jc w:val="both"/>
        <w:rPr>
          <w:rFonts w:ascii="Arial" w:hAnsi="Arial" w:cs="Arial"/>
          <w:sz w:val="20"/>
          <w:szCs w:val="20"/>
        </w:rPr>
      </w:pPr>
      <w:r w:rsidRPr="00AF37E7">
        <w:rPr>
          <w:rFonts w:ascii="Arial" w:hAnsi="Arial" w:cs="Arial"/>
          <w:sz w:val="20"/>
          <w:szCs w:val="20"/>
        </w:rPr>
        <w:t xml:space="preserve">A estimativa de quantidade </w:t>
      </w:r>
      <w:r w:rsidR="00F7238E" w:rsidRPr="00AF37E7">
        <w:rPr>
          <w:rFonts w:ascii="Arial" w:hAnsi="Arial" w:cs="Arial"/>
          <w:sz w:val="20"/>
          <w:szCs w:val="20"/>
        </w:rPr>
        <w:t xml:space="preserve">baseia-se nas necessidades levantadas no local, na dotação orçamentária e recurso financeiro disponível para aplicação no referido projeto a ser executado. </w:t>
      </w:r>
    </w:p>
    <w:p w14:paraId="28D1031C" w14:textId="77777777" w:rsidR="00F7238E" w:rsidRPr="00A11BBA" w:rsidRDefault="00F7238E" w:rsidP="00F7238E">
      <w:pPr>
        <w:spacing w:line="276" w:lineRule="auto"/>
        <w:jc w:val="both"/>
        <w:rPr>
          <w:rFonts w:ascii="Arial" w:hAnsi="Arial" w:cs="Arial"/>
          <w:color w:val="FF0000"/>
          <w:sz w:val="8"/>
          <w:szCs w:val="8"/>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983"/>
        <w:gridCol w:w="972"/>
        <w:gridCol w:w="6282"/>
      </w:tblGrid>
      <w:tr w:rsidR="000E2B03" w:rsidRPr="00AF37E7" w14:paraId="36EBA98B" w14:textId="77777777" w:rsidTr="00390D8B">
        <w:trPr>
          <w:trHeight w:val="371"/>
        </w:trPr>
        <w:tc>
          <w:tcPr>
            <w:tcW w:w="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22849A" w14:textId="77777777" w:rsidR="007B0F91" w:rsidRPr="00AF37E7" w:rsidRDefault="007B0F91" w:rsidP="00390D8B">
            <w:pPr>
              <w:jc w:val="center"/>
              <w:rPr>
                <w:rFonts w:ascii="Arial" w:hAnsi="Arial" w:cs="Arial"/>
                <w:b/>
                <w:bCs/>
                <w:sz w:val="20"/>
                <w:szCs w:val="20"/>
              </w:rPr>
            </w:pPr>
            <w:r w:rsidRPr="00AF37E7">
              <w:rPr>
                <w:rFonts w:ascii="Arial" w:hAnsi="Arial" w:cs="Arial"/>
                <w:b/>
                <w:bCs/>
                <w:sz w:val="20"/>
                <w:szCs w:val="20"/>
              </w:rPr>
              <w:t>ITEM</w:t>
            </w:r>
          </w:p>
        </w:tc>
        <w:tc>
          <w:tcPr>
            <w:tcW w:w="9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45DE1D" w14:textId="77777777" w:rsidR="007B0F91" w:rsidRPr="00AF37E7" w:rsidRDefault="007B0F91" w:rsidP="00390D8B">
            <w:pPr>
              <w:jc w:val="center"/>
              <w:rPr>
                <w:rFonts w:ascii="Arial" w:hAnsi="Arial" w:cs="Arial"/>
                <w:sz w:val="20"/>
                <w:szCs w:val="20"/>
              </w:rPr>
            </w:pPr>
            <w:r w:rsidRPr="00AF37E7">
              <w:rPr>
                <w:rFonts w:ascii="Arial" w:hAnsi="Arial" w:cs="Arial"/>
                <w:b/>
                <w:bCs/>
                <w:sz w:val="20"/>
                <w:szCs w:val="20"/>
              </w:rPr>
              <w:t>QUANT</w:t>
            </w:r>
            <w:r w:rsidRPr="00AF37E7">
              <w:rPr>
                <w:rFonts w:ascii="Arial" w:hAnsi="Arial" w:cs="Arial"/>
                <w:sz w:val="20"/>
                <w:szCs w:val="20"/>
              </w:rPr>
              <w:t>.</w:t>
            </w:r>
          </w:p>
        </w:tc>
        <w:tc>
          <w:tcPr>
            <w:tcW w:w="8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5A10E" w14:textId="164977BA" w:rsidR="007B0F91" w:rsidRPr="00AF37E7" w:rsidRDefault="007B0F91" w:rsidP="00390D8B">
            <w:pPr>
              <w:jc w:val="center"/>
              <w:rPr>
                <w:rFonts w:ascii="Arial" w:hAnsi="Arial" w:cs="Arial"/>
                <w:b/>
                <w:bCs/>
                <w:sz w:val="20"/>
                <w:szCs w:val="20"/>
              </w:rPr>
            </w:pPr>
            <w:r w:rsidRPr="00AF37E7">
              <w:rPr>
                <w:rFonts w:ascii="Arial" w:hAnsi="Arial" w:cs="Arial"/>
                <w:b/>
                <w:bCs/>
                <w:sz w:val="20"/>
                <w:szCs w:val="20"/>
              </w:rPr>
              <w:t>UND</w:t>
            </w:r>
          </w:p>
        </w:tc>
        <w:tc>
          <w:tcPr>
            <w:tcW w:w="6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6D407" w14:textId="217D89A1" w:rsidR="007B0F91" w:rsidRPr="00AF37E7" w:rsidRDefault="007B0F91" w:rsidP="00390D8B">
            <w:pPr>
              <w:jc w:val="center"/>
              <w:rPr>
                <w:rFonts w:ascii="Arial" w:hAnsi="Arial" w:cs="Arial"/>
                <w:b/>
                <w:bCs/>
                <w:sz w:val="20"/>
                <w:szCs w:val="20"/>
              </w:rPr>
            </w:pPr>
            <w:r w:rsidRPr="00AF37E7">
              <w:rPr>
                <w:rFonts w:ascii="Arial" w:hAnsi="Arial" w:cs="Arial"/>
                <w:b/>
                <w:bCs/>
                <w:sz w:val="20"/>
                <w:szCs w:val="20"/>
              </w:rPr>
              <w:t>DESCRIÇÃO DO OBJETO</w:t>
            </w:r>
          </w:p>
        </w:tc>
      </w:tr>
      <w:tr w:rsidR="000E2B03" w:rsidRPr="00AF37E7" w14:paraId="2EA694EF" w14:textId="77777777" w:rsidTr="00A11BBA">
        <w:trPr>
          <w:trHeight w:val="1293"/>
        </w:trPr>
        <w:tc>
          <w:tcPr>
            <w:tcW w:w="694" w:type="dxa"/>
            <w:tcBorders>
              <w:top w:val="single" w:sz="4" w:space="0" w:color="auto"/>
              <w:left w:val="single" w:sz="4" w:space="0" w:color="auto"/>
              <w:bottom w:val="single" w:sz="4" w:space="0" w:color="auto"/>
              <w:right w:val="single" w:sz="4" w:space="0" w:color="auto"/>
            </w:tcBorders>
            <w:vAlign w:val="center"/>
            <w:hideMark/>
          </w:tcPr>
          <w:p w14:paraId="09D40733" w14:textId="4AC9E530" w:rsidR="007B0F91" w:rsidRPr="00AF37E7" w:rsidRDefault="00390D8B" w:rsidP="00390D8B">
            <w:pPr>
              <w:rPr>
                <w:rFonts w:ascii="Arial" w:hAnsi="Arial" w:cs="Arial"/>
                <w:b/>
                <w:bCs/>
                <w:sz w:val="20"/>
                <w:szCs w:val="20"/>
              </w:rPr>
            </w:pPr>
            <w:r>
              <w:rPr>
                <w:rFonts w:ascii="Arial" w:hAnsi="Arial" w:cs="Arial"/>
                <w:b/>
                <w:bCs/>
                <w:sz w:val="20"/>
                <w:szCs w:val="20"/>
              </w:rPr>
              <w:t xml:space="preserve">   </w:t>
            </w:r>
            <w:r w:rsidR="007B0F91" w:rsidRPr="00AF37E7">
              <w:rPr>
                <w:rFonts w:ascii="Arial" w:hAnsi="Arial" w:cs="Arial"/>
                <w:b/>
                <w:bCs/>
                <w:sz w:val="20"/>
                <w:szCs w:val="20"/>
              </w:rPr>
              <w:t>01</w:t>
            </w:r>
          </w:p>
        </w:tc>
        <w:tc>
          <w:tcPr>
            <w:tcW w:w="983" w:type="dxa"/>
            <w:tcBorders>
              <w:top w:val="single" w:sz="4" w:space="0" w:color="auto"/>
              <w:left w:val="single" w:sz="4" w:space="0" w:color="auto"/>
              <w:bottom w:val="single" w:sz="4" w:space="0" w:color="auto"/>
              <w:right w:val="single" w:sz="4" w:space="0" w:color="auto"/>
            </w:tcBorders>
            <w:vAlign w:val="center"/>
            <w:hideMark/>
          </w:tcPr>
          <w:p w14:paraId="7239371B" w14:textId="3E6A4F15" w:rsidR="007B0F91" w:rsidRPr="00AF37E7" w:rsidRDefault="00390D8B" w:rsidP="00390D8B">
            <w:pPr>
              <w:rPr>
                <w:rFonts w:ascii="Arial" w:hAnsi="Arial" w:cs="Arial"/>
                <w:sz w:val="20"/>
                <w:szCs w:val="20"/>
              </w:rPr>
            </w:pPr>
            <w:r>
              <w:rPr>
                <w:rFonts w:ascii="Arial" w:hAnsi="Arial" w:cs="Arial"/>
                <w:sz w:val="20"/>
                <w:szCs w:val="20"/>
              </w:rPr>
              <w:t xml:space="preserve">     </w:t>
            </w:r>
            <w:r w:rsidR="00F7238E" w:rsidRPr="00AF37E7">
              <w:rPr>
                <w:rFonts w:ascii="Arial" w:hAnsi="Arial" w:cs="Arial"/>
                <w:sz w:val="20"/>
                <w:szCs w:val="20"/>
              </w:rPr>
              <w:t>01</w:t>
            </w:r>
          </w:p>
        </w:tc>
        <w:tc>
          <w:tcPr>
            <w:tcW w:w="875" w:type="dxa"/>
            <w:tcBorders>
              <w:top w:val="single" w:sz="4" w:space="0" w:color="auto"/>
              <w:left w:val="single" w:sz="4" w:space="0" w:color="auto"/>
              <w:bottom w:val="single" w:sz="4" w:space="0" w:color="auto"/>
              <w:right w:val="single" w:sz="4" w:space="0" w:color="auto"/>
            </w:tcBorders>
            <w:vAlign w:val="center"/>
          </w:tcPr>
          <w:p w14:paraId="79B5ADFF" w14:textId="754D3339" w:rsidR="007B0F91" w:rsidRPr="00AF37E7" w:rsidRDefault="00F7238E" w:rsidP="00390D8B">
            <w:pPr>
              <w:rPr>
                <w:rFonts w:ascii="Arial" w:hAnsi="Arial" w:cs="Arial"/>
                <w:b/>
                <w:bCs/>
                <w:sz w:val="20"/>
                <w:szCs w:val="20"/>
              </w:rPr>
            </w:pPr>
            <w:r w:rsidRPr="00AF37E7">
              <w:rPr>
                <w:rFonts w:ascii="Arial" w:hAnsi="Arial" w:cs="Arial"/>
                <w:b/>
                <w:bCs/>
                <w:sz w:val="20"/>
                <w:szCs w:val="20"/>
              </w:rPr>
              <w:t>Unitário</w:t>
            </w:r>
          </w:p>
        </w:tc>
        <w:tc>
          <w:tcPr>
            <w:tcW w:w="6379" w:type="dxa"/>
            <w:tcBorders>
              <w:top w:val="single" w:sz="4" w:space="0" w:color="auto"/>
              <w:left w:val="single" w:sz="4" w:space="0" w:color="auto"/>
              <w:bottom w:val="single" w:sz="4" w:space="0" w:color="auto"/>
              <w:right w:val="single" w:sz="4" w:space="0" w:color="auto"/>
            </w:tcBorders>
          </w:tcPr>
          <w:p w14:paraId="621FA962" w14:textId="1A1F6F59" w:rsidR="00390D8B" w:rsidRDefault="00390D8B" w:rsidP="00390D8B">
            <w:pPr>
              <w:jc w:val="both"/>
              <w:rPr>
                <w:rFonts w:ascii="Arial Narrow" w:hAnsi="Arial Narrow" w:cs="Times New Roman"/>
              </w:rPr>
            </w:pPr>
            <w:r>
              <w:rPr>
                <w:rFonts w:ascii="Arial Narrow" w:hAnsi="Arial Narrow" w:cstheme="minorHAnsi"/>
              </w:rPr>
              <w:t xml:space="preserve">Contratação de Empresa para </w:t>
            </w:r>
            <w:r>
              <w:rPr>
                <w:rFonts w:ascii="Arial Narrow" w:hAnsi="Arial Narrow" w:cs="Times New Roman"/>
              </w:rPr>
              <w:t>Execução do Projeto Elétrico da Revitalização da Iluminação P</w:t>
            </w:r>
            <w:r w:rsidRPr="00CB013E">
              <w:rPr>
                <w:rFonts w:ascii="Arial Narrow" w:hAnsi="Arial Narrow" w:cs="Times New Roman"/>
              </w:rPr>
              <w:t>ública da Praça Arnaldo Roever.</w:t>
            </w:r>
          </w:p>
          <w:p w14:paraId="73B1FA20" w14:textId="77777777" w:rsidR="00390D8B" w:rsidRPr="00390D8B" w:rsidRDefault="00390D8B" w:rsidP="00390D8B">
            <w:pPr>
              <w:jc w:val="both"/>
              <w:rPr>
                <w:rFonts w:ascii="Arial Narrow" w:hAnsi="Arial Narrow" w:cstheme="minorHAnsi"/>
                <w:sz w:val="8"/>
                <w:szCs w:val="8"/>
              </w:rPr>
            </w:pPr>
            <w:r>
              <w:rPr>
                <w:rFonts w:ascii="Arial Narrow" w:hAnsi="Arial Narrow" w:cstheme="minorHAnsi"/>
              </w:rPr>
              <w:t xml:space="preserve"> </w:t>
            </w:r>
          </w:p>
          <w:p w14:paraId="7E58068D" w14:textId="0DD5A28D" w:rsidR="007B0F91" w:rsidRPr="00AF37E7" w:rsidRDefault="00390D8B" w:rsidP="00390D8B">
            <w:pPr>
              <w:jc w:val="both"/>
              <w:rPr>
                <w:rFonts w:ascii="Arial" w:hAnsi="Arial" w:cs="Arial"/>
                <w:b/>
                <w:bCs/>
                <w:sz w:val="20"/>
                <w:szCs w:val="20"/>
              </w:rPr>
            </w:pPr>
            <w:r>
              <w:rPr>
                <w:rFonts w:ascii="Arial Narrow" w:hAnsi="Arial Narrow" w:cs="Times New Roman"/>
              </w:rPr>
              <w:t>Especificações Técnicas constam no Projeto (Plantas, Memorial Descritivo, Planilha Orçamentária, BDI e demais documentos pertinentes ao projeto</w:t>
            </w:r>
            <w:proofErr w:type="gramStart"/>
            <w:r>
              <w:rPr>
                <w:rFonts w:ascii="Arial Narrow" w:hAnsi="Arial Narrow" w:cs="Times New Roman"/>
              </w:rPr>
              <w:t>)</w:t>
            </w:r>
            <w:proofErr w:type="gramEnd"/>
          </w:p>
        </w:tc>
      </w:tr>
    </w:tbl>
    <w:p w14:paraId="30F53140" w14:textId="77777777" w:rsidR="002B3867" w:rsidRPr="00AF37E7" w:rsidRDefault="002B3867" w:rsidP="000D6011">
      <w:pPr>
        <w:spacing w:line="276" w:lineRule="auto"/>
        <w:jc w:val="both"/>
        <w:rPr>
          <w:rFonts w:ascii="Arial" w:hAnsi="Arial" w:cs="Arial"/>
          <w:color w:val="FF0000"/>
          <w:sz w:val="20"/>
          <w:szCs w:val="20"/>
        </w:rPr>
      </w:pPr>
    </w:p>
    <w:p w14:paraId="499F41E0" w14:textId="4BA41443" w:rsidR="00060578" w:rsidRPr="00AF37E7" w:rsidRDefault="002E0A95"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LEVANTAMENTO</w:t>
      </w:r>
      <w:r w:rsidRPr="00AF37E7">
        <w:rPr>
          <w:rFonts w:ascii="Arial" w:hAnsi="Arial" w:cs="Arial"/>
          <w:b/>
          <w:bCs/>
          <w:spacing w:val="-3"/>
          <w:sz w:val="20"/>
          <w:szCs w:val="20"/>
        </w:rPr>
        <w:t xml:space="preserve"> </w:t>
      </w:r>
      <w:r w:rsidRPr="00AF37E7">
        <w:rPr>
          <w:rFonts w:ascii="Arial" w:hAnsi="Arial" w:cs="Arial"/>
          <w:b/>
          <w:bCs/>
          <w:sz w:val="20"/>
          <w:szCs w:val="20"/>
        </w:rPr>
        <w:t>DE</w:t>
      </w:r>
      <w:r w:rsidRPr="00AF37E7">
        <w:rPr>
          <w:rFonts w:ascii="Arial" w:hAnsi="Arial" w:cs="Arial"/>
          <w:b/>
          <w:bCs/>
          <w:spacing w:val="-3"/>
          <w:sz w:val="20"/>
          <w:szCs w:val="20"/>
        </w:rPr>
        <w:t xml:space="preserve"> </w:t>
      </w:r>
      <w:r w:rsidRPr="00AF37E7">
        <w:rPr>
          <w:rFonts w:ascii="Arial" w:hAnsi="Arial" w:cs="Arial"/>
          <w:b/>
          <w:bCs/>
          <w:sz w:val="20"/>
          <w:szCs w:val="20"/>
        </w:rPr>
        <w:t>MERCADO</w:t>
      </w:r>
      <w:r w:rsidR="000C0592" w:rsidRPr="00AF37E7">
        <w:rPr>
          <w:rFonts w:ascii="Arial" w:hAnsi="Arial" w:cs="Arial"/>
          <w:b/>
          <w:bCs/>
          <w:sz w:val="20"/>
          <w:szCs w:val="20"/>
        </w:rPr>
        <w:t xml:space="preserve"> E ESTIMATIVA DO VALOR DA CONTRATAÇÃO</w:t>
      </w:r>
    </w:p>
    <w:p w14:paraId="0184EE48" w14:textId="77777777" w:rsidR="007B3A72" w:rsidRPr="00AF37E7" w:rsidRDefault="007B3A72" w:rsidP="007B3A72">
      <w:pPr>
        <w:pStyle w:val="PargrafodaLista"/>
        <w:spacing w:line="276" w:lineRule="auto"/>
        <w:ind w:left="0" w:firstLine="0"/>
        <w:rPr>
          <w:rFonts w:ascii="Arial" w:hAnsi="Arial" w:cs="Arial"/>
          <w:b/>
          <w:bCs/>
          <w:sz w:val="4"/>
          <w:szCs w:val="4"/>
        </w:rPr>
      </w:pPr>
    </w:p>
    <w:p w14:paraId="5DBEF334" w14:textId="0F68C102" w:rsidR="007B3A72" w:rsidRDefault="002B3867" w:rsidP="00390D8B">
      <w:pPr>
        <w:spacing w:line="276" w:lineRule="auto"/>
        <w:ind w:firstLine="709"/>
        <w:jc w:val="both"/>
        <w:rPr>
          <w:rFonts w:ascii="Arial" w:hAnsi="Arial" w:cs="Arial"/>
          <w:bCs/>
          <w:sz w:val="20"/>
          <w:szCs w:val="20"/>
        </w:rPr>
      </w:pPr>
      <w:r w:rsidRPr="00AF37E7">
        <w:rPr>
          <w:rFonts w:ascii="Arial" w:hAnsi="Arial" w:cs="Arial"/>
          <w:bCs/>
          <w:sz w:val="20"/>
          <w:szCs w:val="20"/>
        </w:rPr>
        <w:t>A estimativa d</w:t>
      </w:r>
      <w:r w:rsidR="00513817" w:rsidRPr="00AF37E7">
        <w:rPr>
          <w:rFonts w:ascii="Arial" w:hAnsi="Arial" w:cs="Arial"/>
          <w:bCs/>
          <w:sz w:val="20"/>
          <w:szCs w:val="20"/>
        </w:rPr>
        <w:t xml:space="preserve">o valor </w:t>
      </w:r>
      <w:r w:rsidR="007B3A72" w:rsidRPr="00AF37E7">
        <w:rPr>
          <w:rFonts w:ascii="Arial" w:hAnsi="Arial" w:cs="Arial"/>
          <w:bCs/>
          <w:sz w:val="20"/>
          <w:szCs w:val="20"/>
        </w:rPr>
        <w:t xml:space="preserve">do projeto foi </w:t>
      </w:r>
      <w:r w:rsidR="00145216" w:rsidRPr="00AF37E7">
        <w:rPr>
          <w:rFonts w:ascii="Arial" w:hAnsi="Arial" w:cs="Arial"/>
          <w:bCs/>
          <w:sz w:val="20"/>
          <w:szCs w:val="20"/>
        </w:rPr>
        <w:t>baseada</w:t>
      </w:r>
      <w:r w:rsidR="007B3A72" w:rsidRPr="00AF37E7">
        <w:rPr>
          <w:rFonts w:ascii="Arial" w:hAnsi="Arial" w:cs="Arial"/>
          <w:bCs/>
          <w:sz w:val="20"/>
          <w:szCs w:val="20"/>
        </w:rPr>
        <w:t xml:space="preserve"> no </w:t>
      </w:r>
      <w:r w:rsidR="007B3A72" w:rsidRPr="00AF37E7">
        <w:rPr>
          <w:rFonts w:ascii="Arial" w:hAnsi="Arial" w:cs="Arial"/>
          <w:sz w:val="20"/>
          <w:szCs w:val="20"/>
        </w:rPr>
        <w:t>Sistema Nacional de Pesquisa de Custos e Índices de Construção Civil (Sinapi)</w:t>
      </w:r>
      <w:r w:rsidR="00390D8B">
        <w:rPr>
          <w:rFonts w:ascii="Arial" w:hAnsi="Arial" w:cs="Arial"/>
          <w:bCs/>
          <w:sz w:val="20"/>
          <w:szCs w:val="20"/>
        </w:rPr>
        <w:t xml:space="preserve"> e cotações de mercado</w:t>
      </w:r>
      <w:r w:rsidRPr="00AF37E7">
        <w:rPr>
          <w:rFonts w:ascii="Arial" w:hAnsi="Arial" w:cs="Arial"/>
          <w:bCs/>
          <w:sz w:val="20"/>
          <w:szCs w:val="20"/>
        </w:rPr>
        <w:t xml:space="preserve"> conforme o disposto no artigo 23 da Lei nº 14.133/2021, com a devida observância ao Decreto Municipal nº 3460/2023. </w:t>
      </w:r>
    </w:p>
    <w:p w14:paraId="63C16D46" w14:textId="77777777" w:rsidR="00A11BBA" w:rsidRPr="00A11BBA" w:rsidRDefault="00A11BBA" w:rsidP="00390D8B">
      <w:pPr>
        <w:spacing w:line="276" w:lineRule="auto"/>
        <w:ind w:firstLine="709"/>
        <w:jc w:val="both"/>
        <w:rPr>
          <w:rFonts w:ascii="Arial" w:hAnsi="Arial" w:cs="Arial"/>
          <w:bCs/>
          <w:sz w:val="8"/>
          <w:szCs w:val="8"/>
        </w:rPr>
      </w:pPr>
    </w:p>
    <w:p w14:paraId="26B28AC3" w14:textId="77777777" w:rsidR="007B3A72" w:rsidRPr="00AF37E7" w:rsidRDefault="007B3A72" w:rsidP="007B3A72">
      <w:pPr>
        <w:spacing w:line="276" w:lineRule="auto"/>
        <w:ind w:firstLine="720"/>
        <w:jc w:val="both"/>
        <w:rPr>
          <w:rFonts w:ascii="Arial" w:hAnsi="Arial" w:cs="Arial"/>
          <w:sz w:val="20"/>
          <w:szCs w:val="20"/>
        </w:rPr>
      </w:pPr>
      <w:r w:rsidRPr="00AF37E7">
        <w:rPr>
          <w:rFonts w:ascii="Arial" w:hAnsi="Arial" w:cs="Arial"/>
          <w:sz w:val="20"/>
          <w:szCs w:val="20"/>
        </w:rPr>
        <w:t xml:space="preserve">A estimativa de quantidade baseia-se nas necessidades levantadas no local, na dotação orçamentária e recurso financeiro disponível para aplicação no referido projeto a ser executado. </w:t>
      </w:r>
    </w:p>
    <w:p w14:paraId="1CA10DDA" w14:textId="003259FA" w:rsidR="002B3867" w:rsidRPr="00A11BBA" w:rsidRDefault="002B3867" w:rsidP="000D6011">
      <w:pPr>
        <w:spacing w:line="276" w:lineRule="auto"/>
        <w:ind w:firstLine="709"/>
        <w:jc w:val="both"/>
        <w:rPr>
          <w:rFonts w:ascii="Arial" w:hAnsi="Arial" w:cs="Arial"/>
          <w:bCs/>
          <w:color w:val="FF0000"/>
          <w:sz w:val="8"/>
          <w:szCs w:val="8"/>
        </w:rPr>
      </w:pPr>
    </w:p>
    <w:p w14:paraId="30D41D40" w14:textId="0E89F7B1" w:rsidR="002B3867" w:rsidRPr="00A11BBA" w:rsidRDefault="002B3867" w:rsidP="00A11BBA">
      <w:pPr>
        <w:spacing w:line="276" w:lineRule="auto"/>
        <w:ind w:firstLine="709"/>
        <w:jc w:val="both"/>
        <w:rPr>
          <w:rFonts w:ascii="Arial" w:hAnsi="Arial" w:cs="Arial"/>
          <w:bCs/>
          <w:sz w:val="20"/>
          <w:szCs w:val="20"/>
        </w:rPr>
      </w:pPr>
      <w:r w:rsidRPr="00AF37E7">
        <w:rPr>
          <w:rFonts w:ascii="Arial" w:hAnsi="Arial" w:cs="Arial"/>
          <w:bCs/>
          <w:sz w:val="20"/>
          <w:szCs w:val="20"/>
        </w:rPr>
        <w:t>Os documentos que comprovam a pesquisa de mercado encontram-se anexos.</w:t>
      </w:r>
    </w:p>
    <w:p w14:paraId="3FE02AA7" w14:textId="5F182E3B" w:rsidR="00DC7736" w:rsidRPr="00AF37E7" w:rsidRDefault="002E0A95" w:rsidP="000D6011">
      <w:pPr>
        <w:pStyle w:val="PargrafodaLista"/>
        <w:numPr>
          <w:ilvl w:val="0"/>
          <w:numId w:val="2"/>
        </w:numPr>
        <w:spacing w:line="276" w:lineRule="auto"/>
        <w:ind w:left="0" w:firstLine="0"/>
        <w:rPr>
          <w:rFonts w:ascii="Arial" w:hAnsi="Arial" w:cs="Arial"/>
          <w:b/>
          <w:bCs/>
          <w:sz w:val="20"/>
          <w:szCs w:val="20"/>
        </w:rPr>
      </w:pPr>
      <w:bookmarkStart w:id="0" w:name="_Hlk143010936"/>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1"/>
          <w:sz w:val="20"/>
          <w:szCs w:val="20"/>
        </w:rPr>
        <w:t xml:space="preserve"> </w:t>
      </w:r>
      <w:r w:rsidRPr="00AF37E7">
        <w:rPr>
          <w:rFonts w:ascii="Arial" w:hAnsi="Arial" w:cs="Arial"/>
          <w:b/>
          <w:bCs/>
          <w:sz w:val="20"/>
          <w:szCs w:val="20"/>
        </w:rPr>
        <w:t>SOLUÇÃO</w:t>
      </w:r>
      <w:r w:rsidRPr="00AF37E7">
        <w:rPr>
          <w:rFonts w:ascii="Arial" w:hAnsi="Arial" w:cs="Arial"/>
          <w:b/>
          <w:bCs/>
          <w:spacing w:val="-2"/>
          <w:sz w:val="20"/>
          <w:szCs w:val="20"/>
        </w:rPr>
        <w:t xml:space="preserve"> </w:t>
      </w:r>
      <w:r w:rsidRPr="00AF37E7">
        <w:rPr>
          <w:rFonts w:ascii="Arial" w:hAnsi="Arial" w:cs="Arial"/>
          <w:b/>
          <w:bCs/>
          <w:sz w:val="20"/>
          <w:szCs w:val="20"/>
        </w:rPr>
        <w:t>COMO</w:t>
      </w:r>
      <w:r w:rsidRPr="00AF37E7">
        <w:rPr>
          <w:rFonts w:ascii="Arial" w:hAnsi="Arial" w:cs="Arial"/>
          <w:b/>
          <w:bCs/>
          <w:spacing w:val="-1"/>
          <w:sz w:val="20"/>
          <w:szCs w:val="20"/>
        </w:rPr>
        <w:t xml:space="preserve"> </w:t>
      </w:r>
      <w:r w:rsidRPr="00AF37E7">
        <w:rPr>
          <w:rFonts w:ascii="Arial" w:hAnsi="Arial" w:cs="Arial"/>
          <w:b/>
          <w:bCs/>
          <w:sz w:val="20"/>
          <w:szCs w:val="20"/>
        </w:rPr>
        <w:t>UM</w:t>
      </w:r>
      <w:r w:rsidRPr="00AF37E7">
        <w:rPr>
          <w:rFonts w:ascii="Arial" w:hAnsi="Arial" w:cs="Arial"/>
          <w:b/>
          <w:bCs/>
          <w:spacing w:val="-4"/>
          <w:sz w:val="20"/>
          <w:szCs w:val="20"/>
        </w:rPr>
        <w:t xml:space="preserve"> </w:t>
      </w:r>
      <w:r w:rsidRPr="00AF37E7">
        <w:rPr>
          <w:rFonts w:ascii="Arial" w:hAnsi="Arial" w:cs="Arial"/>
          <w:b/>
          <w:bCs/>
          <w:sz w:val="20"/>
          <w:szCs w:val="20"/>
        </w:rPr>
        <w:t>TODO</w:t>
      </w:r>
    </w:p>
    <w:bookmarkEnd w:id="0"/>
    <w:p w14:paraId="3533A09D" w14:textId="18A9E0CE" w:rsidR="007B3A72" w:rsidRPr="00AF37E7" w:rsidRDefault="007B3A72" w:rsidP="007B3A72">
      <w:pPr>
        <w:pStyle w:val="Default"/>
        <w:jc w:val="both"/>
        <w:rPr>
          <w:rFonts w:ascii="Arial" w:hAnsi="Arial" w:cs="Arial"/>
          <w:color w:val="auto"/>
          <w:sz w:val="20"/>
        </w:rPr>
      </w:pPr>
      <w:r w:rsidRPr="00AF37E7">
        <w:rPr>
          <w:rFonts w:ascii="Arial" w:hAnsi="Arial" w:cs="Arial"/>
          <w:color w:val="auto"/>
          <w:sz w:val="20"/>
        </w:rPr>
        <w:lastRenderedPageBreak/>
        <w:t xml:space="preserve">            Disponibilizar uma estrutura mais moderna, </w:t>
      </w:r>
      <w:r w:rsidR="00A11BBA">
        <w:rPr>
          <w:rFonts w:ascii="Arial" w:hAnsi="Arial" w:cs="Arial"/>
          <w:color w:val="auto"/>
          <w:sz w:val="20"/>
        </w:rPr>
        <w:t xml:space="preserve">com uma iluminação melhor, inclusive com menor consumo de energia, </w:t>
      </w:r>
      <w:r w:rsidRPr="00AF37E7">
        <w:rPr>
          <w:rFonts w:ascii="Arial" w:hAnsi="Arial" w:cs="Arial"/>
          <w:color w:val="auto"/>
          <w:sz w:val="20"/>
        </w:rPr>
        <w:t xml:space="preserve">que permita </w:t>
      </w:r>
      <w:r w:rsidR="00A11BBA">
        <w:rPr>
          <w:rFonts w:ascii="Arial" w:hAnsi="Arial" w:cs="Arial"/>
          <w:color w:val="auto"/>
          <w:sz w:val="20"/>
        </w:rPr>
        <w:t>maior</w:t>
      </w:r>
      <w:r w:rsidRPr="00AF37E7">
        <w:rPr>
          <w:rFonts w:ascii="Arial" w:hAnsi="Arial" w:cs="Arial"/>
          <w:color w:val="auto"/>
          <w:sz w:val="20"/>
        </w:rPr>
        <w:t xml:space="preserve"> segurança </w:t>
      </w:r>
      <w:r w:rsidR="00A11BBA">
        <w:rPr>
          <w:rFonts w:ascii="Arial" w:hAnsi="Arial" w:cs="Arial"/>
          <w:color w:val="auto"/>
          <w:sz w:val="20"/>
        </w:rPr>
        <w:t>a população que utiliza as dependências da praça.</w:t>
      </w:r>
    </w:p>
    <w:p w14:paraId="2AB8DA7A" w14:textId="77777777" w:rsidR="00017402" w:rsidRPr="00AF37E7" w:rsidRDefault="00017402" w:rsidP="000D6011">
      <w:pPr>
        <w:pStyle w:val="PargrafodaLista"/>
        <w:spacing w:line="276" w:lineRule="auto"/>
        <w:ind w:left="0" w:firstLine="851"/>
        <w:rPr>
          <w:rFonts w:ascii="Arial" w:hAnsi="Arial" w:cs="Arial"/>
          <w:sz w:val="20"/>
          <w:szCs w:val="20"/>
          <w:lang w:val="pt-BR"/>
        </w:rPr>
      </w:pPr>
    </w:p>
    <w:p w14:paraId="6633DF52" w14:textId="7A5E3363" w:rsidR="000C0592" w:rsidRPr="00AF37E7"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PARCELAMENTO/AGRUPAMENTO DE ITENS:</w:t>
      </w:r>
    </w:p>
    <w:p w14:paraId="4D458455" w14:textId="3ADD76C8" w:rsidR="00DB4E57" w:rsidRPr="00AF37E7" w:rsidRDefault="002B3867" w:rsidP="000D6011">
      <w:pPr>
        <w:pStyle w:val="PargrafodaLista"/>
        <w:ind w:left="0" w:firstLine="709"/>
        <w:rPr>
          <w:rFonts w:ascii="Arial" w:hAnsi="Arial" w:cs="Arial"/>
          <w:sz w:val="20"/>
          <w:szCs w:val="20"/>
        </w:rPr>
      </w:pPr>
      <w:r w:rsidRPr="00AF37E7">
        <w:rPr>
          <w:rFonts w:ascii="Arial" w:hAnsi="Arial" w:cs="Arial"/>
          <w:sz w:val="20"/>
          <w:szCs w:val="20"/>
        </w:rPr>
        <w:t xml:space="preserve">A licitação será realizada </w:t>
      </w:r>
      <w:r w:rsidR="007B3A72" w:rsidRPr="00AF37E7">
        <w:rPr>
          <w:rFonts w:ascii="Arial" w:hAnsi="Arial" w:cs="Arial"/>
          <w:sz w:val="20"/>
          <w:szCs w:val="20"/>
        </w:rPr>
        <w:t>no formato Preço por Empreitada Global.</w:t>
      </w:r>
    </w:p>
    <w:p w14:paraId="11C8B8C6" w14:textId="77777777" w:rsidR="00D048D4" w:rsidRPr="00AF37E7" w:rsidRDefault="00D048D4" w:rsidP="000D6011">
      <w:pPr>
        <w:spacing w:line="276" w:lineRule="auto"/>
        <w:jc w:val="both"/>
        <w:rPr>
          <w:rFonts w:ascii="Arial" w:hAnsi="Arial" w:cs="Arial"/>
          <w:sz w:val="20"/>
          <w:szCs w:val="20"/>
        </w:rPr>
      </w:pPr>
    </w:p>
    <w:p w14:paraId="318A8FEE" w14:textId="2BC0597B" w:rsidR="000C0592" w:rsidRPr="00AF37E7"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RESULTADOS A SEREM ALCANÇADOS</w:t>
      </w:r>
    </w:p>
    <w:p w14:paraId="149B7DFE" w14:textId="77777777" w:rsidR="002B3867" w:rsidRPr="00AF37E7" w:rsidRDefault="002B3867" w:rsidP="000D6011">
      <w:pPr>
        <w:spacing w:line="276" w:lineRule="auto"/>
        <w:ind w:firstLine="360"/>
        <w:jc w:val="both"/>
        <w:rPr>
          <w:rFonts w:ascii="Arial" w:hAnsi="Arial" w:cs="Arial"/>
          <w:sz w:val="20"/>
          <w:szCs w:val="20"/>
          <w:lang w:val="pt-BR"/>
        </w:rPr>
      </w:pPr>
      <w:r w:rsidRPr="00AF37E7">
        <w:rPr>
          <w:rFonts w:ascii="Arial" w:hAnsi="Arial" w:cs="Arial"/>
          <w:sz w:val="20"/>
          <w:szCs w:val="20"/>
          <w:lang w:val="pt-BR"/>
        </w:rPr>
        <w:t>A contratação visa atingir os seguintes resultados:</w:t>
      </w:r>
    </w:p>
    <w:p w14:paraId="2C3D3E5C" w14:textId="5D196632" w:rsidR="002B3867" w:rsidRPr="00AF37E7" w:rsidRDefault="007B3A72" w:rsidP="000D6011">
      <w:pPr>
        <w:numPr>
          <w:ilvl w:val="0"/>
          <w:numId w:val="3"/>
        </w:numPr>
        <w:spacing w:line="276" w:lineRule="auto"/>
        <w:jc w:val="both"/>
        <w:rPr>
          <w:rFonts w:ascii="Arial" w:hAnsi="Arial" w:cs="Arial"/>
          <w:sz w:val="20"/>
          <w:szCs w:val="20"/>
          <w:lang w:val="pt-BR"/>
        </w:rPr>
      </w:pPr>
      <w:r w:rsidRPr="00AF37E7">
        <w:rPr>
          <w:rFonts w:ascii="Arial" w:hAnsi="Arial" w:cs="Arial"/>
          <w:sz w:val="20"/>
          <w:szCs w:val="20"/>
          <w:lang w:val="pt-BR"/>
        </w:rPr>
        <w:t>Execução da Obra de Acordo com as especificações técnicas constantes no Projeto</w:t>
      </w:r>
      <w:r w:rsidR="003E2CA1" w:rsidRPr="00AF37E7">
        <w:rPr>
          <w:rFonts w:ascii="Arial" w:hAnsi="Arial" w:cs="Arial"/>
          <w:sz w:val="20"/>
          <w:szCs w:val="20"/>
          <w:lang w:val="pt-BR"/>
        </w:rPr>
        <w:t>;</w:t>
      </w:r>
    </w:p>
    <w:p w14:paraId="52B3A4CB" w14:textId="77777777" w:rsidR="00060578" w:rsidRPr="00AF37E7" w:rsidRDefault="00060578" w:rsidP="000D6011">
      <w:pPr>
        <w:spacing w:line="276" w:lineRule="auto"/>
        <w:jc w:val="both"/>
        <w:rPr>
          <w:rFonts w:ascii="Arial" w:hAnsi="Arial" w:cs="Arial"/>
          <w:b/>
          <w:color w:val="FF0000"/>
          <w:sz w:val="20"/>
          <w:szCs w:val="20"/>
        </w:rPr>
      </w:pPr>
    </w:p>
    <w:p w14:paraId="3771C947" w14:textId="092C7EC7"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PROVIDÊNCIAS PRÉVIAS A SEREM ADOTADAS PELA ADMINISTRAÇÃO</w:t>
      </w:r>
    </w:p>
    <w:p w14:paraId="17DE9B63" w14:textId="2B89026F" w:rsidR="000C0592"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Não há necessidade de adaptação direta</w:t>
      </w:r>
      <w:r w:rsidR="00C82535" w:rsidRPr="00AF37E7">
        <w:rPr>
          <w:rFonts w:ascii="Arial" w:hAnsi="Arial" w:cs="Arial"/>
          <w:bCs/>
          <w:sz w:val="20"/>
          <w:szCs w:val="20"/>
        </w:rPr>
        <w:t>, pois serao enviados a contratada modelos, especificações, discritivos de cada secretaria solicitante</w:t>
      </w:r>
      <w:r w:rsidRPr="00AF37E7">
        <w:rPr>
          <w:rFonts w:ascii="Arial" w:hAnsi="Arial" w:cs="Arial"/>
          <w:bCs/>
          <w:sz w:val="20"/>
          <w:szCs w:val="20"/>
        </w:rPr>
        <w:t>. A administração deve assegurar que todos os recursos necessários para a fiscalização e acompanhamento da execução do contrato estejam disponíveis.</w:t>
      </w:r>
    </w:p>
    <w:p w14:paraId="52C2056D" w14:textId="77777777" w:rsidR="00EE0613" w:rsidRPr="00AF37E7" w:rsidRDefault="00EE0613" w:rsidP="000D6011">
      <w:pPr>
        <w:spacing w:line="276" w:lineRule="auto"/>
        <w:jc w:val="both"/>
        <w:rPr>
          <w:rFonts w:ascii="Arial" w:hAnsi="Arial" w:cs="Arial"/>
          <w:bCs/>
          <w:sz w:val="20"/>
          <w:szCs w:val="20"/>
        </w:rPr>
      </w:pPr>
    </w:p>
    <w:p w14:paraId="495CEE2D" w14:textId="0B93E832"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CONTRATAÇÕES CORRELATADAS/INTERDEPENDENTES</w:t>
      </w:r>
    </w:p>
    <w:p w14:paraId="53098D42" w14:textId="30BFA300" w:rsidR="00E63BA8"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 xml:space="preserve">Não há contratações interdependentes diretamente relacionadas a este objeto. </w:t>
      </w:r>
    </w:p>
    <w:p w14:paraId="23583A3E" w14:textId="77777777" w:rsidR="00DB4E57" w:rsidRPr="00571F18" w:rsidRDefault="00DB4E57" w:rsidP="00571F18">
      <w:pPr>
        <w:spacing w:line="276" w:lineRule="auto"/>
        <w:ind w:firstLine="709"/>
        <w:jc w:val="both"/>
        <w:rPr>
          <w:rFonts w:ascii="Arial" w:hAnsi="Arial" w:cs="Arial"/>
          <w:bCs/>
          <w:sz w:val="20"/>
          <w:szCs w:val="20"/>
        </w:rPr>
      </w:pPr>
    </w:p>
    <w:p w14:paraId="08B04EB6" w14:textId="77777777" w:rsidR="00AF37E7" w:rsidRPr="00571F18" w:rsidRDefault="000C0592" w:rsidP="00571F18">
      <w:pPr>
        <w:pStyle w:val="PargrafodaLista"/>
        <w:numPr>
          <w:ilvl w:val="0"/>
          <w:numId w:val="2"/>
        </w:numPr>
        <w:spacing w:line="276" w:lineRule="auto"/>
        <w:ind w:left="0" w:firstLine="0"/>
        <w:rPr>
          <w:rFonts w:ascii="Arial" w:hAnsi="Arial" w:cs="Arial"/>
          <w:b/>
          <w:sz w:val="20"/>
          <w:szCs w:val="20"/>
        </w:rPr>
      </w:pPr>
      <w:r w:rsidRPr="00571F18">
        <w:rPr>
          <w:rFonts w:ascii="Arial" w:hAnsi="Arial" w:cs="Arial"/>
          <w:b/>
          <w:sz w:val="20"/>
          <w:szCs w:val="20"/>
        </w:rPr>
        <w:t>DESCRIÇÃO DE POSSÍVEIS IMPACTOS AMBIENTAIS E RESPECTIVAS MEDIDAS MITIGADORAS</w:t>
      </w:r>
    </w:p>
    <w:p w14:paraId="0234E642" w14:textId="77777777" w:rsidR="00AF37E7" w:rsidRPr="00571F18" w:rsidRDefault="00AF37E7" w:rsidP="00571F18">
      <w:pPr>
        <w:pStyle w:val="PargrafodaLista"/>
        <w:spacing w:line="276" w:lineRule="auto"/>
        <w:ind w:left="0" w:firstLine="720"/>
        <w:rPr>
          <w:rFonts w:ascii="Arial" w:hAnsi="Arial" w:cs="Arial"/>
          <w:sz w:val="20"/>
          <w:szCs w:val="20"/>
        </w:rPr>
      </w:pPr>
      <w:r w:rsidRPr="00571F18">
        <w:rPr>
          <w:rFonts w:ascii="Arial" w:hAnsi="Arial" w:cs="Arial"/>
          <w:sz w:val="20"/>
          <w:szCs w:val="20"/>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547B0B8D" w14:textId="77777777" w:rsidR="005B3C58" w:rsidRPr="00571F18" w:rsidRDefault="005B3C58" w:rsidP="00571F18">
      <w:pPr>
        <w:pStyle w:val="PargrafodaLista"/>
        <w:spacing w:line="276" w:lineRule="auto"/>
        <w:ind w:left="0" w:firstLine="720"/>
        <w:rPr>
          <w:rFonts w:ascii="Arial" w:hAnsi="Arial" w:cs="Arial"/>
          <w:sz w:val="20"/>
          <w:szCs w:val="20"/>
        </w:rPr>
      </w:pPr>
    </w:p>
    <w:p w14:paraId="30642132" w14:textId="77777777" w:rsidR="00AF37E7" w:rsidRPr="00571F18" w:rsidRDefault="00AF37E7" w:rsidP="00571F18">
      <w:pPr>
        <w:pStyle w:val="PargrafodaLista"/>
        <w:spacing w:line="276" w:lineRule="auto"/>
        <w:ind w:left="0" w:firstLine="720"/>
        <w:rPr>
          <w:rFonts w:ascii="Arial" w:hAnsi="Arial" w:cs="Arial"/>
          <w:sz w:val="20"/>
          <w:szCs w:val="20"/>
        </w:rPr>
      </w:pPr>
      <w:r w:rsidRPr="00571F18">
        <w:rPr>
          <w:rFonts w:ascii="Arial" w:hAnsi="Arial" w:cs="Arial"/>
          <w:sz w:val="20"/>
          <w:szCs w:val="20"/>
        </w:rPr>
        <w:t xml:space="preserve"> A pavimentação asfáltica, embora essencial para o desenvolvimento urbano e a mobilidade, pode gerar impactos ambientais significativos. Abaixo, estão descritos alguns desses </w:t>
      </w:r>
      <w:proofErr w:type="gramStart"/>
      <w:r w:rsidRPr="00571F18">
        <w:rPr>
          <w:rFonts w:ascii="Arial" w:hAnsi="Arial" w:cs="Arial"/>
          <w:sz w:val="20"/>
          <w:szCs w:val="20"/>
        </w:rPr>
        <w:t>impactos e possíveis medidas</w:t>
      </w:r>
      <w:proofErr w:type="gramEnd"/>
      <w:r w:rsidRPr="00571F18">
        <w:rPr>
          <w:rFonts w:ascii="Arial" w:hAnsi="Arial" w:cs="Arial"/>
          <w:sz w:val="20"/>
          <w:szCs w:val="20"/>
        </w:rPr>
        <w:t xml:space="preserve"> mitigadoras, incluindo requisitos de baixo consumo de energia e logística reversa para desfazimento e reciclagem de bens e resíduos, quando aplicável:</w:t>
      </w:r>
    </w:p>
    <w:p w14:paraId="4D27AA76" w14:textId="77777777" w:rsidR="00AF37E7" w:rsidRPr="00571F18" w:rsidRDefault="00AF37E7" w:rsidP="00571F18">
      <w:pPr>
        <w:pStyle w:val="PargrafodaLista"/>
        <w:spacing w:line="276" w:lineRule="auto"/>
        <w:ind w:left="0" w:firstLine="720"/>
        <w:rPr>
          <w:rFonts w:ascii="Arial" w:hAnsi="Arial" w:cs="Arial"/>
          <w:sz w:val="20"/>
          <w:szCs w:val="20"/>
        </w:rPr>
      </w:pPr>
    </w:p>
    <w:p w14:paraId="0A0F13BE" w14:textId="4A0F6072" w:rsidR="00AF37E7" w:rsidRPr="00571F18" w:rsidRDefault="00AF37E7" w:rsidP="00571F18">
      <w:pPr>
        <w:pStyle w:val="PargrafodaLista"/>
        <w:numPr>
          <w:ilvl w:val="1"/>
          <w:numId w:val="2"/>
        </w:numPr>
        <w:spacing w:line="276" w:lineRule="auto"/>
        <w:ind w:left="0" w:firstLine="0"/>
        <w:outlineLvl w:val="1"/>
        <w:rPr>
          <w:rFonts w:ascii="Arial" w:hAnsi="Arial" w:cs="Arial"/>
          <w:sz w:val="20"/>
          <w:szCs w:val="20"/>
        </w:rPr>
      </w:pPr>
      <w:r w:rsidRPr="00571F18">
        <w:rPr>
          <w:rFonts w:ascii="Arial" w:hAnsi="Arial" w:cs="Arial"/>
          <w:sz w:val="20"/>
          <w:szCs w:val="20"/>
        </w:rPr>
        <w:t>Impactos Ambientais:</w:t>
      </w:r>
    </w:p>
    <w:p w14:paraId="0CACA47B" w14:textId="77777777" w:rsidR="00571F18" w:rsidRPr="00571F18" w:rsidRDefault="00571F18" w:rsidP="00571F18">
      <w:pPr>
        <w:pStyle w:val="NormalWeb"/>
        <w:numPr>
          <w:ilvl w:val="0"/>
          <w:numId w:val="6"/>
        </w:numPr>
        <w:spacing w:line="276" w:lineRule="auto"/>
        <w:rPr>
          <w:rFonts w:ascii="Arial" w:hAnsi="Arial" w:cs="Arial"/>
          <w:sz w:val="20"/>
          <w:szCs w:val="20"/>
        </w:rPr>
      </w:pPr>
      <w:r w:rsidRPr="00571F18">
        <w:rPr>
          <w:rStyle w:val="Forte"/>
          <w:rFonts w:ascii="Arial" w:hAnsi="Arial" w:cs="Arial"/>
          <w:sz w:val="20"/>
          <w:szCs w:val="20"/>
        </w:rPr>
        <w:t>Supressão da vegetação e alteração do solo</w:t>
      </w:r>
    </w:p>
    <w:p w14:paraId="238857E7" w14:textId="3681C74C" w:rsidR="00571F18" w:rsidRPr="00571F18" w:rsidRDefault="00571F18" w:rsidP="00571F18">
      <w:pPr>
        <w:pStyle w:val="NormalWeb"/>
        <w:spacing w:line="276" w:lineRule="auto"/>
        <w:ind w:left="360"/>
        <w:rPr>
          <w:rFonts w:ascii="Arial" w:hAnsi="Arial" w:cs="Arial"/>
          <w:sz w:val="20"/>
          <w:szCs w:val="20"/>
        </w:rPr>
      </w:pPr>
      <w:r w:rsidRPr="00571F18">
        <w:rPr>
          <w:rFonts w:ascii="Arial" w:hAnsi="Arial" w:cs="Arial"/>
          <w:sz w:val="20"/>
          <w:szCs w:val="20"/>
        </w:rPr>
        <w:t>Necessidade de abertura de valas, instalação de postes, cabos subterrâneos ou fundações.</w:t>
      </w:r>
    </w:p>
    <w:p w14:paraId="40B3E074" w14:textId="77777777" w:rsidR="00571F18" w:rsidRPr="00571F18" w:rsidRDefault="00571F18" w:rsidP="00571F18">
      <w:pPr>
        <w:pStyle w:val="NormalWeb"/>
        <w:numPr>
          <w:ilvl w:val="0"/>
          <w:numId w:val="6"/>
        </w:numPr>
        <w:spacing w:line="276" w:lineRule="auto"/>
        <w:rPr>
          <w:rFonts w:ascii="Arial" w:hAnsi="Arial" w:cs="Arial"/>
          <w:sz w:val="20"/>
          <w:szCs w:val="20"/>
        </w:rPr>
      </w:pPr>
      <w:r w:rsidRPr="00571F18">
        <w:rPr>
          <w:rStyle w:val="Forte"/>
          <w:rFonts w:ascii="Arial" w:hAnsi="Arial" w:cs="Arial"/>
          <w:sz w:val="20"/>
          <w:szCs w:val="20"/>
        </w:rPr>
        <w:t>Geração de resíduos sólidos</w:t>
      </w:r>
    </w:p>
    <w:p w14:paraId="7CB00149" w14:textId="4FB6A652" w:rsidR="00571F18" w:rsidRPr="00571F18" w:rsidRDefault="00571F18" w:rsidP="00571F18">
      <w:pPr>
        <w:pStyle w:val="NormalWeb"/>
        <w:spacing w:line="276" w:lineRule="auto"/>
        <w:ind w:left="360"/>
        <w:rPr>
          <w:rFonts w:ascii="Arial" w:hAnsi="Arial" w:cs="Arial"/>
          <w:sz w:val="20"/>
          <w:szCs w:val="20"/>
        </w:rPr>
      </w:pPr>
      <w:r w:rsidRPr="00571F18">
        <w:rPr>
          <w:rFonts w:ascii="Arial" w:hAnsi="Arial" w:cs="Arial"/>
          <w:sz w:val="20"/>
          <w:szCs w:val="20"/>
        </w:rPr>
        <w:t>Sobras de cabos, embalagens, postes danificados, materiais de construção, restos metálicos e plásticos.</w:t>
      </w:r>
    </w:p>
    <w:p w14:paraId="072E4961" w14:textId="77777777" w:rsidR="00571F18" w:rsidRPr="00571F18" w:rsidRDefault="00571F18" w:rsidP="00571F18">
      <w:pPr>
        <w:pStyle w:val="NormalWeb"/>
        <w:numPr>
          <w:ilvl w:val="0"/>
          <w:numId w:val="6"/>
        </w:numPr>
        <w:spacing w:line="276" w:lineRule="auto"/>
        <w:rPr>
          <w:rFonts w:ascii="Arial" w:hAnsi="Arial" w:cs="Arial"/>
          <w:sz w:val="20"/>
          <w:szCs w:val="20"/>
        </w:rPr>
      </w:pPr>
      <w:proofErr w:type="gramStart"/>
      <w:r w:rsidRPr="00571F18">
        <w:rPr>
          <w:rStyle w:val="Forte"/>
          <w:rFonts w:ascii="Arial" w:hAnsi="Arial" w:cs="Arial"/>
          <w:sz w:val="20"/>
          <w:szCs w:val="20"/>
        </w:rPr>
        <w:t>Poluição sonora e incômodo à comunidade</w:t>
      </w:r>
      <w:proofErr w:type="gramEnd"/>
    </w:p>
    <w:p w14:paraId="15C1CB75" w14:textId="77777777" w:rsidR="00571F18" w:rsidRPr="00571F18" w:rsidRDefault="00571F18" w:rsidP="00571F18">
      <w:pPr>
        <w:pStyle w:val="NormalWeb"/>
        <w:spacing w:line="276" w:lineRule="auto"/>
        <w:ind w:firstLine="360"/>
        <w:rPr>
          <w:rFonts w:ascii="Arial" w:hAnsi="Arial" w:cs="Arial"/>
          <w:sz w:val="20"/>
          <w:szCs w:val="20"/>
        </w:rPr>
      </w:pPr>
      <w:r w:rsidRPr="00571F18">
        <w:rPr>
          <w:rFonts w:ascii="Arial" w:hAnsi="Arial" w:cs="Arial"/>
          <w:sz w:val="20"/>
          <w:szCs w:val="20"/>
        </w:rPr>
        <w:t>Ruídos de máquinas, ferramentas e veículos durante as obras.</w:t>
      </w:r>
    </w:p>
    <w:p w14:paraId="46A70A57" w14:textId="77777777" w:rsidR="00571F18" w:rsidRPr="00571F18" w:rsidRDefault="00571F18" w:rsidP="00571F18">
      <w:pPr>
        <w:pStyle w:val="NormalWeb"/>
        <w:numPr>
          <w:ilvl w:val="0"/>
          <w:numId w:val="6"/>
        </w:numPr>
        <w:spacing w:line="276" w:lineRule="auto"/>
        <w:rPr>
          <w:rFonts w:ascii="Arial" w:hAnsi="Arial" w:cs="Arial"/>
          <w:sz w:val="20"/>
          <w:szCs w:val="20"/>
        </w:rPr>
      </w:pPr>
      <w:r w:rsidRPr="00571F18">
        <w:rPr>
          <w:rStyle w:val="Forte"/>
          <w:rFonts w:ascii="Arial" w:hAnsi="Arial" w:cs="Arial"/>
          <w:sz w:val="20"/>
          <w:szCs w:val="20"/>
        </w:rPr>
        <w:t>Poluição do ar e emissões atmosféricas</w:t>
      </w:r>
    </w:p>
    <w:p w14:paraId="11448659" w14:textId="77777777" w:rsidR="00571F18" w:rsidRPr="00571F18" w:rsidRDefault="00571F18" w:rsidP="00571F18">
      <w:pPr>
        <w:pStyle w:val="NormalWeb"/>
        <w:spacing w:line="276" w:lineRule="auto"/>
        <w:ind w:firstLine="360"/>
        <w:rPr>
          <w:rFonts w:ascii="Arial" w:hAnsi="Arial" w:cs="Arial"/>
          <w:sz w:val="20"/>
          <w:szCs w:val="20"/>
        </w:rPr>
      </w:pPr>
      <w:r w:rsidRPr="00571F18">
        <w:rPr>
          <w:rFonts w:ascii="Arial" w:hAnsi="Arial" w:cs="Arial"/>
          <w:sz w:val="20"/>
          <w:szCs w:val="20"/>
        </w:rPr>
        <w:lastRenderedPageBreak/>
        <w:t>Poeira e fumaça geradas por obras civis e pelo tráfego de veículos pesados.</w:t>
      </w:r>
    </w:p>
    <w:p w14:paraId="2483B384" w14:textId="77777777" w:rsidR="00571F18" w:rsidRPr="00571F18" w:rsidRDefault="00571F18" w:rsidP="00571F18">
      <w:pPr>
        <w:pStyle w:val="NormalWeb"/>
        <w:numPr>
          <w:ilvl w:val="0"/>
          <w:numId w:val="6"/>
        </w:numPr>
        <w:spacing w:line="276" w:lineRule="auto"/>
        <w:rPr>
          <w:rFonts w:ascii="Arial" w:hAnsi="Arial" w:cs="Arial"/>
          <w:sz w:val="20"/>
          <w:szCs w:val="20"/>
        </w:rPr>
      </w:pPr>
      <w:r w:rsidRPr="00571F18">
        <w:rPr>
          <w:rStyle w:val="Forte"/>
          <w:rFonts w:ascii="Arial" w:hAnsi="Arial" w:cs="Arial"/>
          <w:sz w:val="20"/>
          <w:szCs w:val="20"/>
        </w:rPr>
        <w:t>Interferência na fauna local</w:t>
      </w:r>
    </w:p>
    <w:p w14:paraId="36125A6C" w14:textId="47AFC085" w:rsidR="00571F18" w:rsidRPr="00571F18" w:rsidRDefault="00571F18" w:rsidP="00571F18">
      <w:pPr>
        <w:pStyle w:val="NormalWeb"/>
        <w:spacing w:line="276" w:lineRule="auto"/>
        <w:ind w:left="360"/>
        <w:rPr>
          <w:rFonts w:ascii="Arial" w:hAnsi="Arial" w:cs="Arial"/>
          <w:sz w:val="20"/>
          <w:szCs w:val="20"/>
        </w:rPr>
      </w:pPr>
      <w:r w:rsidRPr="00571F18">
        <w:rPr>
          <w:rFonts w:ascii="Arial" w:hAnsi="Arial" w:cs="Arial"/>
          <w:sz w:val="20"/>
          <w:szCs w:val="20"/>
        </w:rPr>
        <w:t xml:space="preserve">Instalação de postes e cabos pode interferir em rotas de </w:t>
      </w:r>
      <w:proofErr w:type="spellStart"/>
      <w:proofErr w:type="gramStart"/>
      <w:r w:rsidRPr="00571F18">
        <w:rPr>
          <w:rFonts w:ascii="Arial" w:hAnsi="Arial" w:cs="Arial"/>
          <w:sz w:val="20"/>
          <w:szCs w:val="20"/>
        </w:rPr>
        <w:t>aves.</w:t>
      </w:r>
      <w:proofErr w:type="gramEnd"/>
      <w:r w:rsidRPr="00571F18">
        <w:rPr>
          <w:rFonts w:ascii="Arial" w:hAnsi="Arial" w:cs="Arial"/>
          <w:sz w:val="20"/>
          <w:szCs w:val="20"/>
        </w:rPr>
        <w:t>Ruídos</w:t>
      </w:r>
      <w:proofErr w:type="spellEnd"/>
      <w:r w:rsidRPr="00571F18">
        <w:rPr>
          <w:rFonts w:ascii="Arial" w:hAnsi="Arial" w:cs="Arial"/>
          <w:sz w:val="20"/>
          <w:szCs w:val="20"/>
        </w:rPr>
        <w:t xml:space="preserve"> e movimentação da obra afugentam animais.</w:t>
      </w:r>
    </w:p>
    <w:p w14:paraId="3E063028" w14:textId="77777777" w:rsidR="00571F18" w:rsidRPr="00571F18" w:rsidRDefault="00571F18" w:rsidP="00571F18">
      <w:pPr>
        <w:pStyle w:val="NormalWeb"/>
        <w:numPr>
          <w:ilvl w:val="0"/>
          <w:numId w:val="6"/>
        </w:numPr>
        <w:spacing w:line="276" w:lineRule="auto"/>
        <w:rPr>
          <w:rFonts w:ascii="Arial" w:hAnsi="Arial" w:cs="Arial"/>
          <w:sz w:val="20"/>
          <w:szCs w:val="20"/>
        </w:rPr>
      </w:pPr>
      <w:r w:rsidRPr="00571F18">
        <w:rPr>
          <w:rStyle w:val="Forte"/>
          <w:rFonts w:ascii="Arial" w:hAnsi="Arial" w:cs="Arial"/>
          <w:sz w:val="20"/>
          <w:szCs w:val="20"/>
        </w:rPr>
        <w:t>Risco à segurança da população e trabalhadores</w:t>
      </w:r>
    </w:p>
    <w:p w14:paraId="697968D5" w14:textId="0E725111" w:rsidR="00571F18" w:rsidRPr="00571F18" w:rsidRDefault="00571F18" w:rsidP="00571F18">
      <w:pPr>
        <w:pStyle w:val="NormalWeb"/>
        <w:spacing w:line="276" w:lineRule="auto"/>
        <w:ind w:left="360"/>
        <w:rPr>
          <w:rFonts w:ascii="Arial" w:hAnsi="Arial" w:cs="Arial"/>
          <w:sz w:val="20"/>
          <w:szCs w:val="20"/>
        </w:rPr>
      </w:pPr>
      <w:r w:rsidRPr="00571F18">
        <w:rPr>
          <w:rFonts w:ascii="Arial" w:hAnsi="Arial" w:cs="Arial"/>
          <w:sz w:val="20"/>
          <w:szCs w:val="20"/>
        </w:rPr>
        <w:t>Acidentes elétricos, quedas, choque ou contato indevido com instalações provisórias.</w:t>
      </w:r>
    </w:p>
    <w:p w14:paraId="7FD434F9" w14:textId="441E355E" w:rsidR="00571F18" w:rsidRPr="00571F18" w:rsidRDefault="00571F18" w:rsidP="00571F18">
      <w:pPr>
        <w:pStyle w:val="PargrafodaLista"/>
        <w:numPr>
          <w:ilvl w:val="1"/>
          <w:numId w:val="2"/>
        </w:numPr>
        <w:spacing w:line="276" w:lineRule="auto"/>
        <w:outlineLvl w:val="1"/>
        <w:rPr>
          <w:rFonts w:ascii="Arial" w:hAnsi="Arial" w:cs="Arial"/>
          <w:sz w:val="20"/>
          <w:szCs w:val="20"/>
        </w:rPr>
      </w:pPr>
      <w:r w:rsidRPr="00571F18">
        <w:rPr>
          <w:rFonts w:ascii="Arial" w:hAnsi="Arial" w:cs="Arial"/>
          <w:sz w:val="20"/>
          <w:szCs w:val="20"/>
        </w:rPr>
        <w:t>Medidas Mitigatórias</w:t>
      </w:r>
      <w:r w:rsidRPr="00571F18">
        <w:rPr>
          <w:rFonts w:ascii="Arial" w:hAnsi="Arial" w:cs="Arial"/>
          <w:sz w:val="20"/>
          <w:szCs w:val="20"/>
        </w:rPr>
        <w:t>:</w:t>
      </w:r>
    </w:p>
    <w:p w14:paraId="0C07F16F" w14:textId="77777777" w:rsidR="00571F18" w:rsidRPr="00571F18" w:rsidRDefault="00571F18" w:rsidP="00571F18">
      <w:pPr>
        <w:pStyle w:val="NormalWeb"/>
        <w:numPr>
          <w:ilvl w:val="0"/>
          <w:numId w:val="6"/>
        </w:numPr>
        <w:spacing w:line="276" w:lineRule="auto"/>
        <w:rPr>
          <w:rFonts w:ascii="Arial" w:hAnsi="Arial" w:cs="Arial"/>
          <w:sz w:val="20"/>
          <w:szCs w:val="20"/>
        </w:rPr>
      </w:pPr>
      <w:r w:rsidRPr="00571F18">
        <w:rPr>
          <w:rStyle w:val="Forte"/>
          <w:rFonts w:ascii="Arial" w:hAnsi="Arial" w:cs="Arial"/>
          <w:sz w:val="20"/>
          <w:szCs w:val="20"/>
        </w:rPr>
        <w:t>Controle do solo e da vegetação</w:t>
      </w:r>
    </w:p>
    <w:p w14:paraId="52784E71" w14:textId="27C5E559" w:rsidR="00571F18" w:rsidRPr="00571F18" w:rsidRDefault="00571F18" w:rsidP="00571F18">
      <w:pPr>
        <w:pStyle w:val="NormalWeb"/>
        <w:spacing w:line="276" w:lineRule="auto"/>
        <w:ind w:left="360" w:firstLine="360"/>
        <w:rPr>
          <w:rFonts w:ascii="Arial" w:hAnsi="Arial" w:cs="Arial"/>
          <w:sz w:val="20"/>
          <w:szCs w:val="20"/>
        </w:rPr>
      </w:pPr>
      <w:r w:rsidRPr="00571F18">
        <w:rPr>
          <w:rFonts w:ascii="Arial" w:hAnsi="Arial" w:cs="Arial"/>
          <w:sz w:val="20"/>
          <w:szCs w:val="20"/>
        </w:rPr>
        <w:t>Planejar a obra para reduzir supressão vegetal.</w:t>
      </w:r>
    </w:p>
    <w:p w14:paraId="6C6635F7" w14:textId="77777777" w:rsidR="00571F18" w:rsidRPr="00571F18" w:rsidRDefault="00571F18" w:rsidP="00571F18">
      <w:pPr>
        <w:pStyle w:val="NormalWeb"/>
        <w:spacing w:line="276" w:lineRule="auto"/>
        <w:ind w:firstLine="720"/>
        <w:rPr>
          <w:rFonts w:ascii="Arial" w:hAnsi="Arial" w:cs="Arial"/>
          <w:sz w:val="20"/>
          <w:szCs w:val="20"/>
        </w:rPr>
      </w:pPr>
      <w:r w:rsidRPr="00571F18">
        <w:rPr>
          <w:rFonts w:ascii="Arial" w:hAnsi="Arial" w:cs="Arial"/>
          <w:sz w:val="20"/>
          <w:szCs w:val="20"/>
        </w:rPr>
        <w:t>Repor árvores removidas (compensação ambiental).</w:t>
      </w:r>
    </w:p>
    <w:p w14:paraId="03A4885E" w14:textId="77777777" w:rsidR="00571F18" w:rsidRPr="00571F18" w:rsidRDefault="00571F18" w:rsidP="00571F18">
      <w:pPr>
        <w:pStyle w:val="NormalWeb"/>
        <w:numPr>
          <w:ilvl w:val="0"/>
          <w:numId w:val="6"/>
        </w:numPr>
        <w:spacing w:line="276" w:lineRule="auto"/>
        <w:rPr>
          <w:rFonts w:ascii="Arial" w:hAnsi="Arial" w:cs="Arial"/>
          <w:sz w:val="20"/>
          <w:szCs w:val="20"/>
        </w:rPr>
      </w:pPr>
      <w:r w:rsidRPr="00571F18">
        <w:rPr>
          <w:rStyle w:val="Forte"/>
          <w:rFonts w:ascii="Arial" w:hAnsi="Arial" w:cs="Arial"/>
          <w:sz w:val="20"/>
          <w:szCs w:val="20"/>
        </w:rPr>
        <w:t>Gestão de resíduos</w:t>
      </w:r>
    </w:p>
    <w:p w14:paraId="5A10343F" w14:textId="77777777" w:rsidR="00571F18" w:rsidRPr="00571F18" w:rsidRDefault="00571F18" w:rsidP="00571F18">
      <w:pPr>
        <w:pStyle w:val="NormalWeb"/>
        <w:spacing w:line="276" w:lineRule="auto"/>
        <w:ind w:left="720"/>
        <w:rPr>
          <w:rFonts w:ascii="Arial" w:hAnsi="Arial" w:cs="Arial"/>
          <w:sz w:val="20"/>
          <w:szCs w:val="20"/>
        </w:rPr>
      </w:pPr>
      <w:r w:rsidRPr="00571F18">
        <w:rPr>
          <w:rFonts w:ascii="Arial" w:hAnsi="Arial" w:cs="Arial"/>
          <w:sz w:val="20"/>
          <w:szCs w:val="20"/>
        </w:rPr>
        <w:t>Segregar resíduos recicláveis, perigosos e comuns.</w:t>
      </w:r>
    </w:p>
    <w:p w14:paraId="3AB13445" w14:textId="77777777" w:rsidR="00571F18" w:rsidRPr="00571F18" w:rsidRDefault="00571F18" w:rsidP="00571F18">
      <w:pPr>
        <w:pStyle w:val="NormalWeb"/>
        <w:spacing w:line="276" w:lineRule="auto"/>
        <w:ind w:left="720"/>
        <w:rPr>
          <w:rFonts w:ascii="Arial" w:hAnsi="Arial" w:cs="Arial"/>
          <w:sz w:val="20"/>
          <w:szCs w:val="20"/>
        </w:rPr>
      </w:pPr>
      <w:r w:rsidRPr="00571F18">
        <w:rPr>
          <w:rFonts w:ascii="Arial" w:hAnsi="Arial" w:cs="Arial"/>
          <w:sz w:val="20"/>
          <w:szCs w:val="20"/>
        </w:rPr>
        <w:t>Encaminhar sucata metálica e cabos para reciclagem.</w:t>
      </w:r>
    </w:p>
    <w:p w14:paraId="3B2F1DAC" w14:textId="77777777" w:rsidR="00571F18" w:rsidRPr="00571F18" w:rsidRDefault="00571F18" w:rsidP="00571F18">
      <w:pPr>
        <w:pStyle w:val="NormalWeb"/>
        <w:spacing w:line="276" w:lineRule="auto"/>
        <w:ind w:left="720"/>
        <w:rPr>
          <w:rFonts w:ascii="Arial" w:hAnsi="Arial" w:cs="Arial"/>
          <w:sz w:val="20"/>
          <w:szCs w:val="20"/>
        </w:rPr>
      </w:pPr>
      <w:r w:rsidRPr="00571F18">
        <w:rPr>
          <w:rFonts w:ascii="Arial" w:hAnsi="Arial" w:cs="Arial"/>
          <w:sz w:val="20"/>
          <w:szCs w:val="20"/>
        </w:rPr>
        <w:t>Armazenar e descartar resíduos conforme legislação ambiental.</w:t>
      </w:r>
    </w:p>
    <w:p w14:paraId="19922AD3" w14:textId="77777777" w:rsidR="00571F18" w:rsidRPr="00571F18" w:rsidRDefault="00571F18" w:rsidP="00571F18">
      <w:pPr>
        <w:pStyle w:val="NormalWeb"/>
        <w:numPr>
          <w:ilvl w:val="0"/>
          <w:numId w:val="6"/>
        </w:numPr>
        <w:spacing w:line="276" w:lineRule="auto"/>
        <w:rPr>
          <w:rFonts w:ascii="Arial" w:hAnsi="Arial" w:cs="Arial"/>
          <w:sz w:val="20"/>
          <w:szCs w:val="20"/>
        </w:rPr>
      </w:pPr>
      <w:r w:rsidRPr="00571F18">
        <w:rPr>
          <w:rStyle w:val="Forte"/>
          <w:rFonts w:ascii="Arial" w:hAnsi="Arial" w:cs="Arial"/>
          <w:sz w:val="20"/>
          <w:szCs w:val="20"/>
        </w:rPr>
        <w:t>Redução da poluição sonora</w:t>
      </w:r>
    </w:p>
    <w:p w14:paraId="1781A43E" w14:textId="77777777" w:rsidR="00571F18" w:rsidRPr="00571F18" w:rsidRDefault="00571F18" w:rsidP="00571F18">
      <w:pPr>
        <w:pStyle w:val="NormalWeb"/>
        <w:spacing w:line="276" w:lineRule="auto"/>
        <w:ind w:left="360" w:firstLine="360"/>
        <w:rPr>
          <w:rFonts w:ascii="Arial" w:hAnsi="Arial" w:cs="Arial"/>
          <w:sz w:val="20"/>
          <w:szCs w:val="20"/>
        </w:rPr>
      </w:pPr>
      <w:r w:rsidRPr="00571F18">
        <w:rPr>
          <w:rFonts w:ascii="Arial" w:hAnsi="Arial" w:cs="Arial"/>
          <w:sz w:val="20"/>
          <w:szCs w:val="20"/>
        </w:rPr>
        <w:t xml:space="preserve">Restringir horários de obras (evitar </w:t>
      </w:r>
      <w:proofErr w:type="gramStart"/>
      <w:r w:rsidRPr="00571F18">
        <w:rPr>
          <w:rFonts w:ascii="Arial" w:hAnsi="Arial" w:cs="Arial"/>
          <w:sz w:val="20"/>
          <w:szCs w:val="20"/>
        </w:rPr>
        <w:t>noturno e finais de semana</w:t>
      </w:r>
      <w:proofErr w:type="gramEnd"/>
      <w:r w:rsidRPr="00571F18">
        <w:rPr>
          <w:rFonts w:ascii="Arial" w:hAnsi="Arial" w:cs="Arial"/>
          <w:sz w:val="20"/>
          <w:szCs w:val="20"/>
        </w:rPr>
        <w:t>).</w:t>
      </w:r>
    </w:p>
    <w:p w14:paraId="63868BDA" w14:textId="77777777" w:rsidR="00571F18" w:rsidRPr="00571F18" w:rsidRDefault="00571F18" w:rsidP="00571F18">
      <w:pPr>
        <w:pStyle w:val="NormalWeb"/>
        <w:spacing w:line="276" w:lineRule="auto"/>
        <w:ind w:firstLine="720"/>
        <w:rPr>
          <w:rFonts w:ascii="Arial" w:hAnsi="Arial" w:cs="Arial"/>
          <w:sz w:val="20"/>
          <w:szCs w:val="20"/>
        </w:rPr>
      </w:pPr>
      <w:r w:rsidRPr="00571F18">
        <w:rPr>
          <w:rFonts w:ascii="Arial" w:hAnsi="Arial" w:cs="Arial"/>
          <w:sz w:val="20"/>
          <w:szCs w:val="20"/>
        </w:rPr>
        <w:t>Usar equipamentos com manutenção em dia para reduzir ruídos.</w:t>
      </w:r>
    </w:p>
    <w:p w14:paraId="1C56A36C" w14:textId="77777777" w:rsidR="00571F18" w:rsidRPr="00571F18" w:rsidRDefault="00571F18" w:rsidP="00571F18">
      <w:pPr>
        <w:pStyle w:val="NormalWeb"/>
        <w:numPr>
          <w:ilvl w:val="0"/>
          <w:numId w:val="6"/>
        </w:numPr>
        <w:spacing w:line="276" w:lineRule="auto"/>
        <w:rPr>
          <w:rFonts w:ascii="Arial" w:hAnsi="Arial" w:cs="Arial"/>
          <w:sz w:val="20"/>
          <w:szCs w:val="20"/>
        </w:rPr>
      </w:pPr>
      <w:r w:rsidRPr="00571F18">
        <w:rPr>
          <w:rStyle w:val="Forte"/>
          <w:rFonts w:ascii="Arial" w:hAnsi="Arial" w:cs="Arial"/>
          <w:sz w:val="20"/>
          <w:szCs w:val="20"/>
        </w:rPr>
        <w:t>Minimização do impacto visual</w:t>
      </w:r>
    </w:p>
    <w:p w14:paraId="42C83117" w14:textId="77777777" w:rsidR="00571F18" w:rsidRPr="00571F18" w:rsidRDefault="00571F18" w:rsidP="00571F18">
      <w:pPr>
        <w:pStyle w:val="NormalWeb"/>
        <w:spacing w:line="276" w:lineRule="auto"/>
        <w:ind w:left="720"/>
        <w:rPr>
          <w:rFonts w:ascii="Arial" w:hAnsi="Arial" w:cs="Arial"/>
          <w:sz w:val="20"/>
          <w:szCs w:val="20"/>
        </w:rPr>
      </w:pPr>
      <w:r w:rsidRPr="00571F18">
        <w:rPr>
          <w:rFonts w:ascii="Arial" w:hAnsi="Arial" w:cs="Arial"/>
          <w:sz w:val="20"/>
          <w:szCs w:val="20"/>
        </w:rPr>
        <w:t>Priorizar cabos subterrâneos em áreas sensíveis ou de valor paisagístico.</w:t>
      </w:r>
    </w:p>
    <w:p w14:paraId="15100471" w14:textId="77777777" w:rsidR="00571F18" w:rsidRPr="00571F18" w:rsidRDefault="00571F18" w:rsidP="00571F18">
      <w:pPr>
        <w:pStyle w:val="NormalWeb"/>
        <w:spacing w:line="276" w:lineRule="auto"/>
        <w:ind w:left="720"/>
        <w:rPr>
          <w:rFonts w:ascii="Arial" w:hAnsi="Arial" w:cs="Arial"/>
          <w:sz w:val="20"/>
          <w:szCs w:val="20"/>
        </w:rPr>
      </w:pPr>
      <w:r w:rsidRPr="00571F18">
        <w:rPr>
          <w:rFonts w:ascii="Arial" w:hAnsi="Arial" w:cs="Arial"/>
          <w:sz w:val="20"/>
          <w:szCs w:val="20"/>
        </w:rPr>
        <w:t>Utilizar postes e equipamentos compatíveis com a estética local.</w:t>
      </w:r>
    </w:p>
    <w:p w14:paraId="6011357A" w14:textId="77777777" w:rsidR="00AF37E7" w:rsidRPr="00571F18" w:rsidRDefault="00AF37E7" w:rsidP="00571F18">
      <w:pPr>
        <w:spacing w:line="276" w:lineRule="auto"/>
        <w:outlineLvl w:val="1"/>
        <w:rPr>
          <w:rFonts w:ascii="Arial" w:hAnsi="Arial" w:cs="Arial"/>
          <w:sz w:val="20"/>
          <w:szCs w:val="20"/>
        </w:rPr>
      </w:pPr>
    </w:p>
    <w:p w14:paraId="72A8E6B5" w14:textId="52D0D1FC" w:rsidR="00AF37E7" w:rsidRPr="00571F18" w:rsidRDefault="00AF37E7" w:rsidP="00571F18">
      <w:pPr>
        <w:pStyle w:val="PargrafodaLista"/>
        <w:numPr>
          <w:ilvl w:val="0"/>
          <w:numId w:val="6"/>
        </w:numPr>
        <w:spacing w:line="276" w:lineRule="auto"/>
        <w:outlineLvl w:val="1"/>
        <w:rPr>
          <w:rFonts w:ascii="Arial" w:hAnsi="Arial" w:cs="Arial"/>
          <w:b/>
          <w:sz w:val="20"/>
          <w:szCs w:val="20"/>
        </w:rPr>
      </w:pPr>
      <w:r w:rsidRPr="00571F18">
        <w:rPr>
          <w:rFonts w:ascii="Arial" w:hAnsi="Arial" w:cs="Arial"/>
          <w:b/>
          <w:sz w:val="20"/>
          <w:szCs w:val="20"/>
        </w:rPr>
        <w:t>Requisitos de Baixo Consumo de Energia:</w:t>
      </w:r>
    </w:p>
    <w:p w14:paraId="5E1EDD9A" w14:textId="77777777" w:rsidR="00AF37E7" w:rsidRPr="00571F18" w:rsidRDefault="00AF37E7" w:rsidP="00571F18">
      <w:pPr>
        <w:spacing w:line="276" w:lineRule="auto"/>
        <w:outlineLvl w:val="1"/>
        <w:rPr>
          <w:rFonts w:ascii="Arial" w:hAnsi="Arial" w:cs="Arial"/>
          <w:sz w:val="20"/>
          <w:szCs w:val="20"/>
        </w:rPr>
      </w:pPr>
    </w:p>
    <w:p w14:paraId="1BE6C445" w14:textId="77777777" w:rsidR="00AF37E7" w:rsidRPr="00571F18" w:rsidRDefault="00AF37E7" w:rsidP="00571F18">
      <w:pPr>
        <w:spacing w:line="276" w:lineRule="auto"/>
        <w:ind w:firstLine="720"/>
        <w:outlineLvl w:val="1"/>
        <w:rPr>
          <w:rFonts w:ascii="Arial" w:hAnsi="Arial" w:cs="Arial"/>
          <w:sz w:val="20"/>
          <w:szCs w:val="20"/>
        </w:rPr>
      </w:pPr>
      <w:r w:rsidRPr="00571F18">
        <w:rPr>
          <w:rFonts w:ascii="Arial" w:hAnsi="Arial" w:cs="Arial"/>
          <w:sz w:val="20"/>
          <w:szCs w:val="20"/>
        </w:rPr>
        <w:t xml:space="preserve">Utilização de Energias Renováveis: </w:t>
      </w:r>
    </w:p>
    <w:p w14:paraId="4F405486" w14:textId="425B1C7A" w:rsidR="00AF37E7" w:rsidRPr="00571F18" w:rsidRDefault="00AF37E7" w:rsidP="00571F18">
      <w:pPr>
        <w:pStyle w:val="PargrafodaLista"/>
        <w:spacing w:line="276" w:lineRule="auto"/>
        <w:ind w:left="720" w:firstLine="0"/>
        <w:outlineLvl w:val="1"/>
        <w:rPr>
          <w:rFonts w:ascii="Arial" w:hAnsi="Arial" w:cs="Arial"/>
          <w:sz w:val="20"/>
          <w:szCs w:val="20"/>
        </w:rPr>
      </w:pPr>
      <w:r w:rsidRPr="00571F18">
        <w:rPr>
          <w:rFonts w:ascii="Arial" w:hAnsi="Arial" w:cs="Arial"/>
          <w:sz w:val="20"/>
          <w:szCs w:val="20"/>
        </w:rPr>
        <w:t>Adotar fontes de energia renovável na produção de asfalto, como energia solar ou eólica, para reduzir a pegada de carbono associada à produção do material.</w:t>
      </w:r>
    </w:p>
    <w:p w14:paraId="3E80B803" w14:textId="77777777" w:rsidR="00AF37E7" w:rsidRPr="00571F18" w:rsidRDefault="00AF37E7" w:rsidP="00571F18">
      <w:pPr>
        <w:pStyle w:val="PargrafodaLista"/>
        <w:spacing w:line="276" w:lineRule="auto"/>
        <w:ind w:left="720" w:firstLine="0"/>
        <w:outlineLvl w:val="1"/>
        <w:rPr>
          <w:rFonts w:ascii="Arial" w:hAnsi="Arial" w:cs="Arial"/>
          <w:sz w:val="20"/>
          <w:szCs w:val="20"/>
        </w:rPr>
      </w:pPr>
    </w:p>
    <w:p w14:paraId="6B20272D" w14:textId="77777777" w:rsidR="00AF37E7" w:rsidRPr="00571F18" w:rsidRDefault="00AF37E7" w:rsidP="00571F18">
      <w:pPr>
        <w:pStyle w:val="PargrafodaLista"/>
        <w:numPr>
          <w:ilvl w:val="0"/>
          <w:numId w:val="6"/>
        </w:numPr>
        <w:spacing w:line="276" w:lineRule="auto"/>
        <w:outlineLvl w:val="1"/>
        <w:rPr>
          <w:rFonts w:ascii="Arial" w:hAnsi="Arial" w:cs="Arial"/>
          <w:b/>
          <w:sz w:val="20"/>
          <w:szCs w:val="20"/>
        </w:rPr>
      </w:pPr>
      <w:bookmarkStart w:id="1" w:name="_GoBack"/>
      <w:proofErr w:type="gramStart"/>
      <w:r w:rsidRPr="00571F18">
        <w:rPr>
          <w:rFonts w:ascii="Arial" w:hAnsi="Arial" w:cs="Arial"/>
          <w:b/>
          <w:sz w:val="20"/>
          <w:szCs w:val="20"/>
        </w:rPr>
        <w:t>Otimização</w:t>
      </w:r>
      <w:proofErr w:type="gramEnd"/>
      <w:r w:rsidRPr="00571F18">
        <w:rPr>
          <w:rFonts w:ascii="Arial" w:hAnsi="Arial" w:cs="Arial"/>
          <w:b/>
          <w:sz w:val="20"/>
          <w:szCs w:val="20"/>
        </w:rPr>
        <w:t xml:space="preserve"> do Processo de Produção: </w:t>
      </w:r>
    </w:p>
    <w:bookmarkEnd w:id="1"/>
    <w:p w14:paraId="0F76FBDD" w14:textId="77777777" w:rsidR="005B3C58" w:rsidRPr="00571F18" w:rsidRDefault="005B3C58" w:rsidP="00571F18">
      <w:pPr>
        <w:pStyle w:val="PargrafodaLista"/>
        <w:spacing w:line="276" w:lineRule="auto"/>
        <w:ind w:left="720" w:firstLine="0"/>
        <w:outlineLvl w:val="1"/>
        <w:rPr>
          <w:rFonts w:ascii="Arial" w:hAnsi="Arial" w:cs="Arial"/>
          <w:sz w:val="20"/>
          <w:szCs w:val="20"/>
        </w:rPr>
      </w:pPr>
    </w:p>
    <w:p w14:paraId="368EC9C4" w14:textId="019EF1C8" w:rsidR="00DB1498" w:rsidRPr="00571F18" w:rsidRDefault="00AF37E7" w:rsidP="00571F18">
      <w:pPr>
        <w:pStyle w:val="PargrafodaLista"/>
        <w:spacing w:line="276" w:lineRule="auto"/>
        <w:ind w:left="720" w:firstLine="0"/>
        <w:outlineLvl w:val="1"/>
        <w:rPr>
          <w:rFonts w:ascii="Arial" w:hAnsi="Arial" w:cs="Arial"/>
          <w:sz w:val="20"/>
          <w:szCs w:val="20"/>
        </w:rPr>
      </w:pPr>
      <w:r w:rsidRPr="00571F18">
        <w:rPr>
          <w:rFonts w:ascii="Arial" w:hAnsi="Arial" w:cs="Arial"/>
          <w:sz w:val="20"/>
          <w:szCs w:val="20"/>
        </w:rPr>
        <w:t xml:space="preserve">Investir em tecnologias mais eficientes e processos de produção que demandem menos </w:t>
      </w:r>
      <w:r w:rsidRPr="00571F18">
        <w:rPr>
          <w:rFonts w:ascii="Arial" w:hAnsi="Arial" w:cs="Arial"/>
          <w:sz w:val="20"/>
          <w:szCs w:val="20"/>
        </w:rPr>
        <w:lastRenderedPageBreak/>
        <w:t xml:space="preserve">energia, </w:t>
      </w:r>
      <w:proofErr w:type="gramStart"/>
      <w:r w:rsidRPr="00571F18">
        <w:rPr>
          <w:rFonts w:ascii="Arial" w:hAnsi="Arial" w:cs="Arial"/>
          <w:sz w:val="20"/>
          <w:szCs w:val="20"/>
        </w:rPr>
        <w:t>otimizando</w:t>
      </w:r>
      <w:proofErr w:type="gramEnd"/>
      <w:r w:rsidRPr="00571F18">
        <w:rPr>
          <w:rFonts w:ascii="Arial" w:hAnsi="Arial" w:cs="Arial"/>
          <w:sz w:val="20"/>
          <w:szCs w:val="20"/>
        </w:rPr>
        <w:t xml:space="preserve"> o consumo ao longo de toda a cadeia produtiva. </w:t>
      </w:r>
    </w:p>
    <w:p w14:paraId="1EDF46D0" w14:textId="77777777" w:rsidR="00DB1498" w:rsidRPr="00AF37E7" w:rsidRDefault="00DB1498" w:rsidP="00AF37E7">
      <w:pPr>
        <w:pBdr>
          <w:top w:val="nil"/>
          <w:left w:val="nil"/>
          <w:bottom w:val="nil"/>
          <w:right w:val="nil"/>
          <w:between w:val="nil"/>
        </w:pBdr>
        <w:spacing w:before="120" w:after="120" w:line="276" w:lineRule="auto"/>
        <w:ind w:firstLine="720"/>
        <w:jc w:val="both"/>
        <w:rPr>
          <w:rFonts w:ascii="Arial" w:hAnsi="Arial" w:cs="Arial"/>
          <w:kern w:val="2"/>
          <w:sz w:val="20"/>
          <w:szCs w:val="20"/>
        </w:rPr>
      </w:pPr>
      <w:r w:rsidRPr="00AF37E7">
        <w:rPr>
          <w:rFonts w:ascii="Arial" w:hAnsi="Arial" w:cs="Arial"/>
          <w:kern w:val="2"/>
          <w:sz w:val="20"/>
          <w:szCs w:val="20"/>
        </w:rPr>
        <w:t xml:space="preserve">Ao apresentar esses pontos no estudo técnico preliminar, será possível destacar a conscientização ambiental e a busca por soluções sustentáveis, contribuindo para uma licitação mais responsável e alinhada com as preocupações ambientais. </w:t>
      </w:r>
    </w:p>
    <w:p w14:paraId="4859FBF7" w14:textId="76AC4E89" w:rsidR="00E63BA8" w:rsidRPr="00AF37E7" w:rsidRDefault="00DB1498" w:rsidP="00AF37E7">
      <w:pPr>
        <w:spacing w:line="276" w:lineRule="auto"/>
        <w:ind w:firstLine="720"/>
        <w:jc w:val="both"/>
        <w:rPr>
          <w:rFonts w:ascii="Arial" w:hAnsi="Arial" w:cs="Arial"/>
          <w:kern w:val="2"/>
          <w:sz w:val="20"/>
          <w:szCs w:val="20"/>
        </w:rPr>
      </w:pPr>
      <w:r w:rsidRPr="00AF37E7">
        <w:rPr>
          <w:rFonts w:ascii="Arial" w:hAnsi="Arial" w:cs="Arial"/>
          <w:kern w:val="2"/>
          <w:sz w:val="20"/>
          <w:szCs w:val="20"/>
        </w:rPr>
        <w:t xml:space="preserve">De forma a mitigar os possíveis impactos ambientais, os veículos e equipamentos deverão atender aos limites padrão de controle ambiental, em estrita observância às normas específicas aplicáveis (municipais, estaduais e federais), </w:t>
      </w:r>
      <w:proofErr w:type="gramStart"/>
      <w:r w:rsidRPr="00AF37E7">
        <w:rPr>
          <w:rFonts w:ascii="Arial" w:hAnsi="Arial" w:cs="Arial"/>
          <w:kern w:val="2"/>
          <w:sz w:val="20"/>
          <w:szCs w:val="20"/>
        </w:rPr>
        <w:t>sob pena</w:t>
      </w:r>
      <w:proofErr w:type="gramEnd"/>
      <w:r w:rsidRPr="00AF37E7">
        <w:rPr>
          <w:rFonts w:ascii="Arial" w:hAnsi="Arial" w:cs="Arial"/>
          <w:kern w:val="2"/>
          <w:sz w:val="20"/>
          <w:szCs w:val="20"/>
        </w:rPr>
        <w:t xml:space="preserve"> de imediata substituição dos mesmos e sem prejuízo das penalidades pertinentes.</w:t>
      </w:r>
    </w:p>
    <w:p w14:paraId="00FC55C0" w14:textId="77777777" w:rsidR="00DB1498" w:rsidRPr="00AF37E7" w:rsidRDefault="00DB1498" w:rsidP="000D6011">
      <w:pPr>
        <w:spacing w:line="276" w:lineRule="auto"/>
        <w:jc w:val="both"/>
        <w:rPr>
          <w:rFonts w:ascii="Arial" w:hAnsi="Arial" w:cs="Arial"/>
          <w:sz w:val="20"/>
          <w:szCs w:val="20"/>
        </w:rPr>
      </w:pPr>
    </w:p>
    <w:p w14:paraId="572A0249" w14:textId="79E476B3" w:rsidR="00593A3A" w:rsidRDefault="00593A3A"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POSICIONAMENTO CONCLUSIVO</w:t>
      </w:r>
    </w:p>
    <w:p w14:paraId="62A90661" w14:textId="77777777" w:rsidR="005B3C58" w:rsidRPr="00AF37E7" w:rsidRDefault="005B3C58" w:rsidP="005B3C58">
      <w:pPr>
        <w:pStyle w:val="PargrafodaLista"/>
        <w:spacing w:line="276" w:lineRule="auto"/>
        <w:ind w:left="0" w:firstLine="0"/>
        <w:rPr>
          <w:rFonts w:ascii="Arial" w:hAnsi="Arial" w:cs="Arial"/>
          <w:b/>
          <w:bCs/>
          <w:sz w:val="20"/>
          <w:szCs w:val="20"/>
        </w:rPr>
      </w:pPr>
    </w:p>
    <w:p w14:paraId="1E55C35F" w14:textId="5484D3C9" w:rsidR="002B0698" w:rsidRPr="00AF37E7" w:rsidRDefault="00EE0613"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Após análise e discussões com os setores envolvidos, conclui-se que a </w:t>
      </w:r>
      <w:r w:rsidR="00C82535" w:rsidRPr="00AF37E7">
        <w:rPr>
          <w:rFonts w:ascii="Arial" w:hAnsi="Arial" w:cs="Arial"/>
          <w:sz w:val="20"/>
          <w:szCs w:val="20"/>
        </w:rPr>
        <w:t xml:space="preserve">realização de </w:t>
      </w:r>
      <w:r w:rsidR="00145216" w:rsidRPr="00AF37E7">
        <w:rPr>
          <w:rFonts w:ascii="Arial" w:hAnsi="Arial" w:cs="Arial"/>
          <w:sz w:val="20"/>
          <w:szCs w:val="20"/>
        </w:rPr>
        <w:t>Concorrência Pública</w:t>
      </w:r>
      <w:r w:rsidR="00C82535" w:rsidRPr="00AF37E7">
        <w:rPr>
          <w:rFonts w:ascii="Arial" w:hAnsi="Arial" w:cs="Arial"/>
          <w:sz w:val="20"/>
          <w:szCs w:val="20"/>
        </w:rPr>
        <w:t>,</w:t>
      </w:r>
      <w:r w:rsidRPr="00AF37E7">
        <w:rPr>
          <w:rFonts w:ascii="Arial" w:hAnsi="Arial" w:cs="Arial"/>
          <w:sz w:val="20"/>
          <w:szCs w:val="20"/>
        </w:rPr>
        <w:t xml:space="preserve"> é</w:t>
      </w:r>
      <w:r w:rsidR="00C82535" w:rsidRPr="00AF37E7">
        <w:rPr>
          <w:rFonts w:ascii="Arial" w:hAnsi="Arial" w:cs="Arial"/>
          <w:sz w:val="20"/>
          <w:szCs w:val="20"/>
        </w:rPr>
        <w:t xml:space="preserve"> a mais</w:t>
      </w:r>
      <w:r w:rsidRPr="00AF37E7">
        <w:rPr>
          <w:rFonts w:ascii="Arial" w:hAnsi="Arial" w:cs="Arial"/>
          <w:sz w:val="20"/>
          <w:szCs w:val="20"/>
        </w:rPr>
        <w:t xml:space="preserve"> viável e necessária para garantir</w:t>
      </w:r>
      <w:r w:rsidR="00967E3D" w:rsidRPr="00AF37E7">
        <w:rPr>
          <w:rFonts w:ascii="Arial" w:hAnsi="Arial" w:cs="Arial"/>
          <w:sz w:val="20"/>
          <w:szCs w:val="20"/>
        </w:rPr>
        <w:t xml:space="preserve"> uma competição ampla e mais vantajosa ao Municipio</w:t>
      </w:r>
      <w:r w:rsidRPr="00AF37E7">
        <w:rPr>
          <w:rFonts w:ascii="Arial" w:hAnsi="Arial" w:cs="Arial"/>
          <w:sz w:val="20"/>
          <w:szCs w:val="20"/>
        </w:rPr>
        <w:t>.</w:t>
      </w:r>
      <w:r w:rsidR="009C707A" w:rsidRPr="00AF37E7">
        <w:rPr>
          <w:rFonts w:ascii="Arial" w:hAnsi="Arial" w:cs="Arial"/>
          <w:sz w:val="20"/>
          <w:szCs w:val="20"/>
        </w:rPr>
        <w:t xml:space="preserve"> </w:t>
      </w:r>
      <w:r w:rsidR="00967E3D" w:rsidRPr="00AF37E7">
        <w:rPr>
          <w:rFonts w:ascii="Arial" w:hAnsi="Arial" w:cs="Arial"/>
          <w:sz w:val="20"/>
          <w:szCs w:val="20"/>
        </w:rPr>
        <w:t>Alem de garantir maior transparencia ao processo, uma vez que todas as etapas da licitação serão gravadas em audio e video, permitindo o registro integral de todos os atos e decisoes</w:t>
      </w:r>
      <w:r w:rsidR="002B0698" w:rsidRPr="00AF37E7">
        <w:rPr>
          <w:rFonts w:ascii="Arial" w:hAnsi="Arial" w:cs="Arial"/>
          <w:sz w:val="20"/>
          <w:szCs w:val="20"/>
        </w:rPr>
        <w:t>.</w:t>
      </w:r>
    </w:p>
    <w:p w14:paraId="0F68C150" w14:textId="1E43A0A6" w:rsidR="005707EF" w:rsidRPr="00AF37E7" w:rsidRDefault="002B0698" w:rsidP="000D6011">
      <w:pPr>
        <w:spacing w:line="276" w:lineRule="auto"/>
        <w:ind w:firstLine="709"/>
        <w:jc w:val="both"/>
        <w:rPr>
          <w:rFonts w:ascii="Arial" w:hAnsi="Arial" w:cs="Arial"/>
          <w:sz w:val="20"/>
          <w:szCs w:val="20"/>
        </w:rPr>
      </w:pPr>
      <w:r w:rsidRPr="00AF37E7">
        <w:rPr>
          <w:rFonts w:ascii="Arial" w:hAnsi="Arial" w:cs="Arial"/>
          <w:sz w:val="20"/>
          <w:szCs w:val="20"/>
        </w:rPr>
        <w:t>Isso tambem garante que o procedimento seja conduzido de maneira clara e sem restrições, evitando quaisqueis questionamentos futuros sobre a integridade do processo</w:t>
      </w:r>
      <w:r w:rsidR="00967E3D" w:rsidRPr="00AF37E7">
        <w:rPr>
          <w:rFonts w:ascii="Arial" w:hAnsi="Arial" w:cs="Arial"/>
          <w:sz w:val="20"/>
          <w:szCs w:val="20"/>
        </w:rPr>
        <w:t>.</w:t>
      </w:r>
    </w:p>
    <w:p w14:paraId="57B65BA2" w14:textId="77777777" w:rsidR="005707EF" w:rsidRPr="00AF37E7" w:rsidRDefault="005707EF" w:rsidP="000D6011">
      <w:pPr>
        <w:pStyle w:val="PargrafodaLista"/>
        <w:spacing w:line="276" w:lineRule="auto"/>
        <w:ind w:left="0" w:firstLine="709"/>
        <w:rPr>
          <w:rFonts w:ascii="Arial" w:hAnsi="Arial" w:cs="Arial"/>
          <w:sz w:val="20"/>
          <w:szCs w:val="20"/>
        </w:rPr>
      </w:pPr>
    </w:p>
    <w:p w14:paraId="5FF11D43" w14:textId="28BCB4D7" w:rsidR="005707EF" w:rsidRPr="00AF37E7" w:rsidRDefault="005707EF" w:rsidP="000D6011">
      <w:pPr>
        <w:pStyle w:val="PargrafodaLista"/>
        <w:spacing w:line="276" w:lineRule="auto"/>
        <w:ind w:left="0" w:firstLine="709"/>
        <w:rPr>
          <w:rFonts w:ascii="Arial" w:hAnsi="Arial" w:cs="Arial"/>
          <w:sz w:val="20"/>
          <w:szCs w:val="20"/>
        </w:rPr>
      </w:pPr>
      <w:proofErr w:type="gramStart"/>
      <w:r w:rsidRPr="00AF37E7">
        <w:rPr>
          <w:rFonts w:ascii="Arial" w:hAnsi="Arial" w:cs="Arial"/>
          <w:sz w:val="20"/>
          <w:szCs w:val="20"/>
        </w:rPr>
        <w:t>Redentora -RS</w:t>
      </w:r>
      <w:proofErr w:type="gramEnd"/>
      <w:r w:rsidRPr="00AF37E7">
        <w:rPr>
          <w:rFonts w:ascii="Arial" w:hAnsi="Arial" w:cs="Arial"/>
          <w:sz w:val="20"/>
          <w:szCs w:val="20"/>
        </w:rPr>
        <w:t xml:space="preserve">, </w:t>
      </w:r>
      <w:r w:rsidR="00A11BBA">
        <w:rPr>
          <w:rFonts w:ascii="Arial" w:hAnsi="Arial" w:cs="Arial"/>
          <w:sz w:val="20"/>
          <w:szCs w:val="20"/>
        </w:rPr>
        <w:t>12</w:t>
      </w:r>
      <w:r w:rsidRPr="00AF37E7">
        <w:rPr>
          <w:rFonts w:ascii="Arial" w:hAnsi="Arial" w:cs="Arial"/>
          <w:sz w:val="20"/>
          <w:szCs w:val="20"/>
        </w:rPr>
        <w:t xml:space="preserve"> de </w:t>
      </w:r>
      <w:r w:rsidR="00A11BBA">
        <w:rPr>
          <w:rFonts w:ascii="Arial" w:hAnsi="Arial" w:cs="Arial"/>
          <w:sz w:val="20"/>
          <w:szCs w:val="20"/>
        </w:rPr>
        <w:t>agosto</w:t>
      </w:r>
      <w:r w:rsidRPr="00AF37E7">
        <w:rPr>
          <w:rFonts w:ascii="Arial" w:hAnsi="Arial" w:cs="Arial"/>
          <w:sz w:val="20"/>
          <w:szCs w:val="20"/>
        </w:rPr>
        <w:t xml:space="preserve"> de 2025.</w:t>
      </w:r>
    </w:p>
    <w:p w14:paraId="32183976" w14:textId="5D26FA31" w:rsidR="00060578" w:rsidRDefault="00060578" w:rsidP="000D6011">
      <w:pPr>
        <w:spacing w:line="276" w:lineRule="auto"/>
        <w:jc w:val="both"/>
        <w:rPr>
          <w:rFonts w:ascii="Arial" w:hAnsi="Arial" w:cs="Arial"/>
          <w:b/>
          <w:sz w:val="20"/>
          <w:szCs w:val="20"/>
        </w:rPr>
      </w:pPr>
    </w:p>
    <w:p w14:paraId="6A726A2E" w14:textId="77777777" w:rsidR="00A11BBA" w:rsidRPr="00AF37E7" w:rsidRDefault="00A11BBA" w:rsidP="000D6011">
      <w:pPr>
        <w:spacing w:line="276" w:lineRule="auto"/>
        <w:jc w:val="both"/>
        <w:rPr>
          <w:rFonts w:ascii="Arial" w:hAnsi="Arial" w:cs="Arial"/>
          <w:sz w:val="20"/>
          <w:szCs w:val="20"/>
        </w:rPr>
      </w:pPr>
    </w:p>
    <w:p w14:paraId="34480877" w14:textId="7424E79D" w:rsidR="005707EF" w:rsidRPr="00AF37E7" w:rsidRDefault="005B3C58" w:rsidP="000D6011">
      <w:pPr>
        <w:spacing w:line="276" w:lineRule="auto"/>
        <w:jc w:val="both"/>
        <w:rPr>
          <w:rFonts w:ascii="Arial" w:hAnsi="Arial" w:cs="Arial"/>
          <w:sz w:val="20"/>
          <w:szCs w:val="20"/>
        </w:rPr>
      </w:pPr>
      <w:r>
        <w:rPr>
          <w:rFonts w:ascii="Arial" w:hAnsi="Arial" w:cs="Arial"/>
          <w:sz w:val="20"/>
          <w:szCs w:val="20"/>
        </w:rPr>
        <w:t xml:space="preserve">   </w:t>
      </w:r>
      <w:r w:rsidR="005707EF" w:rsidRPr="00AF37E7">
        <w:rPr>
          <w:rFonts w:ascii="Arial" w:hAnsi="Arial" w:cs="Arial"/>
          <w:sz w:val="20"/>
          <w:szCs w:val="20"/>
        </w:rPr>
        <w:t>_______________________________</w:t>
      </w:r>
      <w:r w:rsidR="000D6011" w:rsidRPr="00AF37E7">
        <w:rPr>
          <w:rFonts w:ascii="Arial" w:hAnsi="Arial" w:cs="Arial"/>
          <w:sz w:val="20"/>
          <w:szCs w:val="20"/>
        </w:rPr>
        <w:t xml:space="preserve">      </w:t>
      </w:r>
      <w:r>
        <w:rPr>
          <w:rFonts w:ascii="Arial" w:hAnsi="Arial" w:cs="Arial"/>
          <w:sz w:val="20"/>
          <w:szCs w:val="20"/>
        </w:rPr>
        <w:t xml:space="preserve">                      </w:t>
      </w:r>
      <w:r w:rsidR="00971D6D" w:rsidRPr="00AF37E7">
        <w:rPr>
          <w:rFonts w:ascii="Arial" w:hAnsi="Arial" w:cs="Arial"/>
          <w:sz w:val="20"/>
          <w:szCs w:val="20"/>
        </w:rPr>
        <w:t xml:space="preserve">      </w:t>
      </w:r>
      <w:r w:rsidR="000D6011" w:rsidRPr="00AF37E7">
        <w:rPr>
          <w:rFonts w:ascii="Arial" w:hAnsi="Arial" w:cs="Arial"/>
          <w:sz w:val="20"/>
          <w:szCs w:val="20"/>
        </w:rPr>
        <w:t>______________________________</w:t>
      </w:r>
    </w:p>
    <w:p w14:paraId="4FD5B7DB" w14:textId="2ADB2C11" w:rsidR="005B3C58" w:rsidRDefault="005B3C58" w:rsidP="001A3C83">
      <w:pPr>
        <w:spacing w:line="276" w:lineRule="auto"/>
        <w:jc w:val="both"/>
        <w:rPr>
          <w:rFonts w:ascii="Arial" w:hAnsi="Arial" w:cs="Arial"/>
          <w:b/>
        </w:rPr>
      </w:pPr>
      <w:r>
        <w:rPr>
          <w:rFonts w:ascii="Arial" w:hAnsi="Arial" w:cs="Arial"/>
          <w:b/>
        </w:rPr>
        <w:t xml:space="preserve">      Luciano André Schunemann </w:t>
      </w:r>
      <w:r>
        <w:rPr>
          <w:rFonts w:ascii="Arial" w:hAnsi="Arial" w:cs="Arial"/>
          <w:b/>
        </w:rPr>
        <w:tab/>
      </w:r>
      <w:r>
        <w:rPr>
          <w:rFonts w:ascii="Arial" w:hAnsi="Arial" w:cs="Arial"/>
          <w:b/>
        </w:rPr>
        <w:tab/>
      </w:r>
      <w:r>
        <w:rPr>
          <w:rFonts w:ascii="Arial" w:hAnsi="Arial" w:cs="Arial"/>
          <w:b/>
        </w:rPr>
        <w:tab/>
        <w:t xml:space="preserve">              </w:t>
      </w:r>
      <w:r w:rsidRPr="005B3C58">
        <w:rPr>
          <w:rFonts w:ascii="Arial" w:hAnsi="Arial" w:cs="Arial"/>
          <w:b/>
          <w:szCs w:val="20"/>
        </w:rPr>
        <w:t>Tanise Ferrari Agnoletto</w:t>
      </w:r>
    </w:p>
    <w:p w14:paraId="5693B2FF" w14:textId="353645EB" w:rsidR="001A3C83" w:rsidRPr="005B3C58" w:rsidRDefault="001A3C83" w:rsidP="001A3C83">
      <w:pPr>
        <w:spacing w:line="276" w:lineRule="auto"/>
        <w:jc w:val="both"/>
        <w:rPr>
          <w:rFonts w:ascii="Arial" w:hAnsi="Arial" w:cs="Arial"/>
          <w:b/>
        </w:rPr>
      </w:pPr>
      <w:r w:rsidRPr="00AF37E7">
        <w:rPr>
          <w:rFonts w:ascii="Arial" w:hAnsi="Arial" w:cs="Arial"/>
        </w:rPr>
        <w:t xml:space="preserve">Secretario Municipal de </w:t>
      </w:r>
      <w:r w:rsidR="005B3C58">
        <w:rPr>
          <w:rFonts w:ascii="Arial" w:hAnsi="Arial" w:cs="Arial"/>
        </w:rPr>
        <w:t>Planejamento</w:t>
      </w:r>
      <w:r w:rsidRPr="00AF37E7">
        <w:rPr>
          <w:rFonts w:ascii="Arial" w:hAnsi="Arial" w:cs="Arial"/>
        </w:rPr>
        <w:t xml:space="preserve"> </w:t>
      </w:r>
      <w:r w:rsidR="00971D6D" w:rsidRPr="00AF37E7">
        <w:rPr>
          <w:rFonts w:ascii="Arial" w:hAnsi="Arial" w:cs="Arial"/>
          <w:sz w:val="20"/>
          <w:szCs w:val="20"/>
        </w:rPr>
        <w:tab/>
        <w:t xml:space="preserve">  </w:t>
      </w:r>
      <w:r w:rsidR="005B3C58">
        <w:rPr>
          <w:rFonts w:ascii="Arial" w:hAnsi="Arial" w:cs="Arial"/>
          <w:sz w:val="20"/>
          <w:szCs w:val="20"/>
        </w:rPr>
        <w:t xml:space="preserve">             </w:t>
      </w:r>
      <w:r w:rsidR="00971D6D" w:rsidRPr="00AF37E7">
        <w:rPr>
          <w:rFonts w:ascii="Arial" w:hAnsi="Arial" w:cs="Arial"/>
          <w:sz w:val="20"/>
          <w:szCs w:val="20"/>
        </w:rPr>
        <w:t xml:space="preserve">     </w:t>
      </w:r>
      <w:r w:rsidR="005B3C58">
        <w:rPr>
          <w:rFonts w:ascii="Arial" w:hAnsi="Arial" w:cs="Arial"/>
          <w:sz w:val="20"/>
          <w:szCs w:val="20"/>
        </w:rPr>
        <w:t xml:space="preserve">          </w:t>
      </w:r>
      <w:r w:rsidR="00971D6D" w:rsidRPr="00AF37E7">
        <w:rPr>
          <w:rFonts w:ascii="Arial" w:hAnsi="Arial" w:cs="Arial"/>
          <w:sz w:val="20"/>
          <w:szCs w:val="20"/>
        </w:rPr>
        <w:t xml:space="preserve">     </w:t>
      </w:r>
      <w:r w:rsidR="005B3C58" w:rsidRPr="005B3C58">
        <w:rPr>
          <w:rFonts w:ascii="Arial" w:hAnsi="Arial" w:cs="Arial"/>
          <w:szCs w:val="20"/>
        </w:rPr>
        <w:t>Engenheira Civil</w:t>
      </w:r>
      <w:r w:rsidRPr="005B3C58">
        <w:rPr>
          <w:rFonts w:ascii="Arial" w:hAnsi="Arial" w:cs="Arial"/>
          <w:szCs w:val="20"/>
        </w:rPr>
        <w:t xml:space="preserve"> </w:t>
      </w:r>
    </w:p>
    <w:p w14:paraId="5379F849" w14:textId="74402C16" w:rsidR="00E805CD" w:rsidRPr="00AF37E7" w:rsidRDefault="00E805CD" w:rsidP="001A3C83">
      <w:pPr>
        <w:spacing w:line="276" w:lineRule="auto"/>
        <w:jc w:val="both"/>
        <w:rPr>
          <w:rFonts w:ascii="Arial" w:hAnsi="Arial" w:cs="Arial"/>
          <w:sz w:val="20"/>
          <w:szCs w:val="20"/>
        </w:rPr>
      </w:pPr>
    </w:p>
    <w:sectPr w:rsidR="00E805CD" w:rsidRPr="00AF37E7" w:rsidSect="00390D8B">
      <w:headerReference w:type="default" r:id="rId9"/>
      <w:footerReference w:type="default" r:id="rId10"/>
      <w:type w:val="continuous"/>
      <w:pgSz w:w="11910" w:h="16840"/>
      <w:pgMar w:top="412" w:right="1420" w:bottom="1200" w:left="1600" w:header="0" w:footer="100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66379E" w14:textId="77777777" w:rsidR="00D40869" w:rsidRDefault="00D40869">
      <w:r>
        <w:separator/>
      </w:r>
    </w:p>
  </w:endnote>
  <w:endnote w:type="continuationSeparator" w:id="0">
    <w:p w14:paraId="1AE86ADD" w14:textId="77777777" w:rsidR="00D40869" w:rsidRDefault="00D40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altName w:val="Franklin Gothic Medium Cond"/>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571F18">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571F18">
                      <w:rPr>
                        <w:noProof/>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1F8C5D" w14:textId="77777777" w:rsidR="00D40869" w:rsidRDefault="00D40869">
      <w:r>
        <w:separator/>
      </w:r>
    </w:p>
  </w:footnote>
  <w:footnote w:type="continuationSeparator" w:id="0">
    <w:p w14:paraId="736313ED" w14:textId="77777777" w:rsidR="00D40869" w:rsidRDefault="00D408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val="pt-BR"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54848766" name="Imagem 54848766"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4F301E58" w14:textId="77777777" w:rsidR="00D61907" w:rsidRPr="00150CF1" w:rsidRDefault="00D61907" w:rsidP="00D61907">
    <w:pPr>
      <w:pStyle w:val="Cabealho"/>
      <w:tabs>
        <w:tab w:val="clear" w:pos="8504"/>
        <w:tab w:val="left" w:pos="5812"/>
        <w:tab w:val="left" w:pos="7655"/>
        <w:tab w:val="right" w:pos="9498"/>
      </w:tabs>
      <w:ind w:left="1418" w:right="-1"/>
      <w:jc w:val="center"/>
      <w:rPr>
        <w:rFonts w:ascii="Arial Narrow" w:hAnsi="Arial Narrow"/>
        <w:sz w:val="28"/>
        <w:szCs w:val="28"/>
      </w:rPr>
    </w:pPr>
    <w:r w:rsidRPr="00150CF1">
      <w:rPr>
        <w:rFonts w:ascii="Arial" w:hAnsi="Arial"/>
        <w:b/>
        <w:sz w:val="28"/>
        <w:szCs w:val="28"/>
      </w:rPr>
      <w:t>Compras e Serviços</w:t>
    </w: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w:t>
    </w:r>
    <w:proofErr w:type="gramStart"/>
    <w:r>
      <w:rPr>
        <w:rFonts w:ascii="Arial Narrow" w:hAnsi="Arial Narrow"/>
        <w:sz w:val="20"/>
        <w:szCs w:val="20"/>
      </w:rPr>
      <w:t xml:space="preserve">   </w:t>
    </w:r>
    <w:proofErr w:type="gramEnd"/>
    <w:r>
      <w:rPr>
        <w:rFonts w:ascii="Arial Narrow" w:hAnsi="Arial Narrow"/>
        <w:sz w:val="20"/>
        <w:szCs w:val="20"/>
      </w:rPr>
      <w:t>/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ADE7F97" w14:textId="77777777" w:rsidR="00D61907" w:rsidRDefault="00D619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37145"/>
    <w:multiLevelType w:val="multilevel"/>
    <w:tmpl w:val="460E02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FF57B5"/>
    <w:multiLevelType w:val="multilevel"/>
    <w:tmpl w:val="C8B8C526"/>
    <w:lvl w:ilvl="0">
      <w:start w:val="1"/>
      <w:numFmt w:val="decimal"/>
      <w:lvlText w:val="%1."/>
      <w:lvlJc w:val="left"/>
      <w:pPr>
        <w:ind w:left="2487"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86362F"/>
    <w:multiLevelType w:val="hybridMultilevel"/>
    <w:tmpl w:val="78BEA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abstractNum w:abstractNumId="5">
    <w:nsid w:val="49E7761A"/>
    <w:multiLevelType w:val="multilevel"/>
    <w:tmpl w:val="15F4A9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578"/>
    <w:rsid w:val="00016DEB"/>
    <w:rsid w:val="00017402"/>
    <w:rsid w:val="0004370E"/>
    <w:rsid w:val="00060578"/>
    <w:rsid w:val="000C0592"/>
    <w:rsid w:val="000D6011"/>
    <w:rsid w:val="000E2B03"/>
    <w:rsid w:val="00124FA3"/>
    <w:rsid w:val="0012640B"/>
    <w:rsid w:val="00131D87"/>
    <w:rsid w:val="00145216"/>
    <w:rsid w:val="00174277"/>
    <w:rsid w:val="00184E0B"/>
    <w:rsid w:val="001A3C83"/>
    <w:rsid w:val="001A3F5A"/>
    <w:rsid w:val="001B249A"/>
    <w:rsid w:val="0021010B"/>
    <w:rsid w:val="002506D9"/>
    <w:rsid w:val="00291FA1"/>
    <w:rsid w:val="002B0698"/>
    <w:rsid w:val="002B3867"/>
    <w:rsid w:val="002C4764"/>
    <w:rsid w:val="002D0BC4"/>
    <w:rsid w:val="002E0A95"/>
    <w:rsid w:val="002E6DFB"/>
    <w:rsid w:val="00320F34"/>
    <w:rsid w:val="00323524"/>
    <w:rsid w:val="003744BA"/>
    <w:rsid w:val="00390D8B"/>
    <w:rsid w:val="003A4B68"/>
    <w:rsid w:val="003B5FF8"/>
    <w:rsid w:val="003B7512"/>
    <w:rsid w:val="003B7C44"/>
    <w:rsid w:val="003C45CC"/>
    <w:rsid w:val="003E2CA1"/>
    <w:rsid w:val="004022E1"/>
    <w:rsid w:val="0043357F"/>
    <w:rsid w:val="0045377B"/>
    <w:rsid w:val="004777BD"/>
    <w:rsid w:val="004E2E9D"/>
    <w:rsid w:val="004E64D9"/>
    <w:rsid w:val="00513817"/>
    <w:rsid w:val="00514BF1"/>
    <w:rsid w:val="00521A1E"/>
    <w:rsid w:val="00542069"/>
    <w:rsid w:val="005437A2"/>
    <w:rsid w:val="005470E6"/>
    <w:rsid w:val="005707EF"/>
    <w:rsid w:val="00571F18"/>
    <w:rsid w:val="00580A1A"/>
    <w:rsid w:val="0058665A"/>
    <w:rsid w:val="00593A3A"/>
    <w:rsid w:val="005B3C58"/>
    <w:rsid w:val="005E4DD6"/>
    <w:rsid w:val="00610B42"/>
    <w:rsid w:val="00621D31"/>
    <w:rsid w:val="00671B6B"/>
    <w:rsid w:val="00683068"/>
    <w:rsid w:val="006A57FA"/>
    <w:rsid w:val="006E1D80"/>
    <w:rsid w:val="00732314"/>
    <w:rsid w:val="0074433D"/>
    <w:rsid w:val="0075044B"/>
    <w:rsid w:val="007978AD"/>
    <w:rsid w:val="007B0F91"/>
    <w:rsid w:val="007B3A72"/>
    <w:rsid w:val="007D6C7E"/>
    <w:rsid w:val="007F72E5"/>
    <w:rsid w:val="00830D3D"/>
    <w:rsid w:val="00847CCC"/>
    <w:rsid w:val="00874BC4"/>
    <w:rsid w:val="00880BD3"/>
    <w:rsid w:val="00883F71"/>
    <w:rsid w:val="00885FD4"/>
    <w:rsid w:val="008B2BF7"/>
    <w:rsid w:val="008D2945"/>
    <w:rsid w:val="008D7A4E"/>
    <w:rsid w:val="00925269"/>
    <w:rsid w:val="009401E4"/>
    <w:rsid w:val="00967E3D"/>
    <w:rsid w:val="00971D6D"/>
    <w:rsid w:val="00982262"/>
    <w:rsid w:val="009B3051"/>
    <w:rsid w:val="009B7A37"/>
    <w:rsid w:val="009C707A"/>
    <w:rsid w:val="009D26B9"/>
    <w:rsid w:val="00A11BBA"/>
    <w:rsid w:val="00A529A6"/>
    <w:rsid w:val="00AE20E4"/>
    <w:rsid w:val="00AE4F72"/>
    <w:rsid w:val="00AE70ED"/>
    <w:rsid w:val="00AF37E7"/>
    <w:rsid w:val="00B61445"/>
    <w:rsid w:val="00B7042B"/>
    <w:rsid w:val="00B70473"/>
    <w:rsid w:val="00B85D4B"/>
    <w:rsid w:val="00BC0B0B"/>
    <w:rsid w:val="00C40B58"/>
    <w:rsid w:val="00C7143B"/>
    <w:rsid w:val="00C82535"/>
    <w:rsid w:val="00CA32E3"/>
    <w:rsid w:val="00CB5434"/>
    <w:rsid w:val="00D048D4"/>
    <w:rsid w:val="00D04C68"/>
    <w:rsid w:val="00D166BB"/>
    <w:rsid w:val="00D40869"/>
    <w:rsid w:val="00D47E50"/>
    <w:rsid w:val="00D61907"/>
    <w:rsid w:val="00DA2D20"/>
    <w:rsid w:val="00DB1498"/>
    <w:rsid w:val="00DB3B21"/>
    <w:rsid w:val="00DB4E57"/>
    <w:rsid w:val="00DC7736"/>
    <w:rsid w:val="00E15D8C"/>
    <w:rsid w:val="00E63BA8"/>
    <w:rsid w:val="00E720A6"/>
    <w:rsid w:val="00E805CD"/>
    <w:rsid w:val="00EE0613"/>
    <w:rsid w:val="00EF335F"/>
    <w:rsid w:val="00F07B6B"/>
    <w:rsid w:val="00F169F8"/>
    <w:rsid w:val="00F723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7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2">
    <w:name w:val="heading 2"/>
    <w:basedOn w:val="Normal"/>
    <w:next w:val="Normal"/>
    <w:link w:val="Ttulo2Char"/>
    <w:uiPriority w:val="9"/>
    <w:semiHidden/>
    <w:unhideWhenUsed/>
    <w:qFormat/>
    <w:rsid w:val="00571F1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 w:type="character" w:customStyle="1" w:styleId="Ttulo2Char">
    <w:name w:val="Título 2 Char"/>
    <w:basedOn w:val="Fontepargpadro"/>
    <w:link w:val="Ttulo2"/>
    <w:uiPriority w:val="9"/>
    <w:semiHidden/>
    <w:rsid w:val="00571F18"/>
    <w:rPr>
      <w:rFonts w:asciiTheme="majorHAnsi" w:eastAsiaTheme="majorEastAsia" w:hAnsiTheme="majorHAnsi" w:cstheme="majorBidi"/>
      <w:b/>
      <w:bCs/>
      <w:color w:val="4F81BD" w:themeColor="accent1"/>
      <w:sz w:val="26"/>
      <w:szCs w:val="26"/>
      <w:lang w:val="pt-PT"/>
    </w:rPr>
  </w:style>
  <w:style w:type="paragraph" w:styleId="NormalWeb">
    <w:name w:val="Normal (Web)"/>
    <w:basedOn w:val="Normal"/>
    <w:uiPriority w:val="99"/>
    <w:semiHidden/>
    <w:unhideWhenUsed/>
    <w:rsid w:val="00571F1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571F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2">
    <w:name w:val="heading 2"/>
    <w:basedOn w:val="Normal"/>
    <w:next w:val="Normal"/>
    <w:link w:val="Ttulo2Char"/>
    <w:uiPriority w:val="9"/>
    <w:semiHidden/>
    <w:unhideWhenUsed/>
    <w:qFormat/>
    <w:rsid w:val="00571F1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 w:type="character" w:customStyle="1" w:styleId="Ttulo2Char">
    <w:name w:val="Título 2 Char"/>
    <w:basedOn w:val="Fontepargpadro"/>
    <w:link w:val="Ttulo2"/>
    <w:uiPriority w:val="9"/>
    <w:semiHidden/>
    <w:rsid w:val="00571F18"/>
    <w:rPr>
      <w:rFonts w:asciiTheme="majorHAnsi" w:eastAsiaTheme="majorEastAsia" w:hAnsiTheme="majorHAnsi" w:cstheme="majorBidi"/>
      <w:b/>
      <w:bCs/>
      <w:color w:val="4F81BD" w:themeColor="accent1"/>
      <w:sz w:val="26"/>
      <w:szCs w:val="26"/>
      <w:lang w:val="pt-PT"/>
    </w:rPr>
  </w:style>
  <w:style w:type="paragraph" w:styleId="NormalWeb">
    <w:name w:val="Normal (Web)"/>
    <w:basedOn w:val="Normal"/>
    <w:uiPriority w:val="99"/>
    <w:semiHidden/>
    <w:unhideWhenUsed/>
    <w:rsid w:val="00571F1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571F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311129718">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592203530">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1F5A4-1AE4-4023-B597-7F824A958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4</Pages>
  <Words>1230</Words>
  <Characters>6643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defaultuser0</cp:lastModifiedBy>
  <cp:revision>13</cp:revision>
  <dcterms:created xsi:type="dcterms:W3CDTF">2025-02-18T19:45:00Z</dcterms:created>
  <dcterms:modified xsi:type="dcterms:W3CDTF">2025-08-18T17:00:00Z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