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4250CFA3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AF13DE">
        <w:rPr>
          <w:rFonts w:ascii="Arial" w:hAnsi="Arial" w:cs="Arial"/>
          <w:b/>
          <w:bCs/>
          <w:color w:val="000000"/>
        </w:rPr>
        <w:t xml:space="preserve"> 1</w:t>
      </w:r>
      <w:r w:rsidR="00036309">
        <w:rPr>
          <w:rFonts w:ascii="Arial" w:hAnsi="Arial" w:cs="Arial"/>
          <w:b/>
          <w:bCs/>
          <w:color w:val="000000"/>
        </w:rPr>
        <w:t>2</w:t>
      </w:r>
      <w:r w:rsidR="009404AC">
        <w:rPr>
          <w:rFonts w:ascii="Arial" w:hAnsi="Arial" w:cs="Arial"/>
          <w:b/>
          <w:bCs/>
          <w:color w:val="000000"/>
        </w:rPr>
        <w:t>/</w:t>
      </w:r>
      <w:r>
        <w:rPr>
          <w:rFonts w:ascii="Arial" w:hAnsi="Arial" w:cs="Arial"/>
          <w:b/>
          <w:bCs/>
          <w:color w:val="000000"/>
        </w:rPr>
        <w:t>202</w:t>
      </w:r>
      <w:r w:rsidR="00990590">
        <w:rPr>
          <w:rFonts w:ascii="Arial" w:hAnsi="Arial" w:cs="Arial"/>
          <w:b/>
          <w:bCs/>
          <w:color w:val="000000"/>
        </w:rPr>
        <w:t>6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5904C3DF" w14:textId="1B97B353" w:rsidR="00990590" w:rsidRPr="00AF37E7" w:rsidRDefault="000D621D" w:rsidP="00AF13DE">
      <w:pPr>
        <w:pStyle w:val="PargrafodaLista"/>
        <w:spacing w:after="120" w:line="276" w:lineRule="auto"/>
        <w:ind w:left="0"/>
        <w:rPr>
          <w:rFonts w:ascii="Arial" w:hAnsi="Arial" w:cs="Arial"/>
          <w:sz w:val="20"/>
          <w:szCs w:val="20"/>
        </w:rPr>
      </w:pPr>
      <w:r w:rsidRPr="000D621D">
        <w:rPr>
          <w:rFonts w:ascii="Arial" w:hAnsi="Arial" w:cs="Arial"/>
          <w:b/>
          <w:bCs/>
          <w:sz w:val="20"/>
          <w:szCs w:val="20"/>
        </w:rPr>
        <w:t>CONSTRUÇÃO DE QUADRA POLI</w:t>
      </w:r>
      <w:r>
        <w:rPr>
          <w:rFonts w:ascii="Arial" w:hAnsi="Arial" w:cs="Arial"/>
          <w:b/>
          <w:bCs/>
          <w:sz w:val="20"/>
          <w:szCs w:val="20"/>
        </w:rPr>
        <w:t xml:space="preserve">ESPORTIVA EM ESTRUTURA METÁLICA NO SETOR PAU ESCRITO – TERRA INDÍGENA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DO GUARITA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="00990590">
        <w:rPr>
          <w:rFonts w:ascii="Arial" w:hAnsi="Arial" w:cs="Arial"/>
          <w:b/>
          <w:bCs/>
          <w:sz w:val="20"/>
          <w:szCs w:val="20"/>
        </w:rPr>
        <w:t>MUNICÍPIO DE REDENTORA/RS, CONFORME P</w:t>
      </w:r>
      <w:r w:rsidR="009404AC">
        <w:rPr>
          <w:rFonts w:ascii="Arial" w:hAnsi="Arial" w:cs="Arial"/>
          <w:b/>
          <w:bCs/>
          <w:sz w:val="20"/>
          <w:szCs w:val="20"/>
        </w:rPr>
        <w:t xml:space="preserve">LANO DE AÇÃO N° </w:t>
      </w:r>
      <w:r w:rsidRPr="000D621D">
        <w:rPr>
          <w:rFonts w:ascii="Arial" w:hAnsi="Arial" w:cs="Arial"/>
          <w:b/>
          <w:bCs/>
          <w:sz w:val="20"/>
          <w:szCs w:val="20"/>
        </w:rPr>
        <w:t>09032025-085516</w:t>
      </w: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906"/>
        <w:gridCol w:w="606"/>
        <w:gridCol w:w="4334"/>
        <w:gridCol w:w="1701"/>
        <w:gridCol w:w="1701"/>
      </w:tblGrid>
      <w:tr w:rsidR="003E6A98" w:rsidRPr="004D625F" w14:paraId="20B2B6EE" w14:textId="77777777" w:rsidTr="00137C9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21E10BAE" w:rsidR="003E6A98" w:rsidRPr="004D625F" w:rsidRDefault="003E6A98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QUANT</w:t>
            </w:r>
            <w:r w:rsidRPr="004D625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VALOR REFERENCIA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VAOR TOTAL</w:t>
            </w:r>
          </w:p>
          <w:p w14:paraId="026CBD9C" w14:textId="14107A0F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REFERENCIA</w:t>
            </w:r>
          </w:p>
        </w:tc>
      </w:tr>
      <w:tr w:rsidR="00AD6D44" w:rsidRPr="004D625F" w14:paraId="0732F5BD" w14:textId="77777777" w:rsidTr="00137C9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455DFCA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664489" w14:textId="32DD0C4B" w:rsidR="00AD6D44" w:rsidRPr="004D625F" w:rsidRDefault="003E6A98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584A" w14:textId="77777777" w:rsidR="00AF13DE" w:rsidRDefault="00AF13DE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D4D56D9" w14:textId="4BECCC7A" w:rsidR="00AD6D44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7430" w14:textId="41EB6654" w:rsidR="00990590" w:rsidRPr="009404AC" w:rsidRDefault="000D621D" w:rsidP="00990590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621D">
              <w:rPr>
                <w:rFonts w:ascii="Arial" w:hAnsi="Arial" w:cs="Arial"/>
                <w:b/>
                <w:sz w:val="20"/>
                <w:szCs w:val="20"/>
              </w:rPr>
              <w:t>Construção de quadra poliespo</w:t>
            </w:r>
            <w:r>
              <w:rPr>
                <w:rFonts w:ascii="Arial" w:hAnsi="Arial" w:cs="Arial"/>
                <w:b/>
                <w:sz w:val="20"/>
                <w:szCs w:val="20"/>
              </w:rPr>
              <w:t>rtiva em estrutura metálica no S</w:t>
            </w:r>
            <w:r w:rsidRPr="000D621D">
              <w:rPr>
                <w:rFonts w:ascii="Arial" w:hAnsi="Arial" w:cs="Arial"/>
                <w:b/>
                <w:sz w:val="20"/>
                <w:szCs w:val="20"/>
              </w:rPr>
              <w:t xml:space="preserve">etor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Pau Escrito – Terra Indígena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do Guarita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>, município de Redentora/RS</w:t>
            </w:r>
            <w:r w:rsidRPr="000D621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1F88327" w14:textId="2E42B3EB" w:rsidR="00AD6D44" w:rsidRPr="004D625F" w:rsidRDefault="00990590" w:rsidP="0099059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3022">
              <w:rPr>
                <w:rFonts w:ascii="Arial" w:hAnsi="Arial" w:cs="Arial"/>
                <w:sz w:val="20"/>
              </w:rPr>
              <w:t>Especificações Técnicas constam no Projeto (Plantas, Memorial Descritivo, Planilha Orçamentária, BDI, Cronograma Físico Financeiro e demais documentos pertinentes ao projeto)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619A80A2" w:rsidR="00AD6D44" w:rsidRPr="00552804" w:rsidRDefault="00AD6D44" w:rsidP="00137C9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2804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 w:rsidR="00346BEE" w:rsidRPr="0055280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D621D" w:rsidRPr="000D621D">
              <w:rPr>
                <w:rFonts w:ascii="Arial" w:hAnsi="Arial" w:cs="Arial"/>
                <w:b/>
                <w:bCs/>
                <w:sz w:val="18"/>
                <w:szCs w:val="18"/>
              </w:rPr>
              <w:t>400.778,21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5C4C3C13" w:rsidR="00AD6D44" w:rsidRPr="00552804" w:rsidRDefault="00AD6D44" w:rsidP="00137C9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2804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 w:rsidR="00346BEE" w:rsidRPr="0055280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D621D" w:rsidRPr="000D621D">
              <w:rPr>
                <w:rFonts w:ascii="Arial" w:hAnsi="Arial" w:cs="Arial"/>
                <w:b/>
                <w:bCs/>
                <w:sz w:val="18"/>
                <w:szCs w:val="18"/>
              </w:rPr>
              <w:t>400.778,21</w:t>
            </w:r>
          </w:p>
        </w:tc>
      </w:tr>
    </w:tbl>
    <w:p w14:paraId="1CBF3F63" w14:textId="77777777" w:rsidR="003502FC" w:rsidRPr="00712E8A" w:rsidRDefault="003502FC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6F159C5" w14:textId="77777777" w:rsidR="00255942" w:rsidRPr="00712E8A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15772D29" w14:textId="77777777" w:rsidR="003E6A98" w:rsidRPr="00971D6D" w:rsidRDefault="003E6A98" w:rsidP="003E6A98">
      <w:pPr>
        <w:spacing w:before="120" w:after="120"/>
        <w:ind w:firstLine="709"/>
        <w:jc w:val="both"/>
        <w:rPr>
          <w:rFonts w:ascii="Arial" w:hAnsi="Arial" w:cs="Arial"/>
          <w:bCs/>
          <w:sz w:val="4"/>
          <w:szCs w:val="4"/>
        </w:rPr>
      </w:pPr>
      <w:bookmarkStart w:id="0" w:name="_Hlk127521132"/>
    </w:p>
    <w:p w14:paraId="0DDED6F3" w14:textId="77777777" w:rsidR="000D621D" w:rsidRPr="000D621D" w:rsidRDefault="000D621D" w:rsidP="000D621D">
      <w:pPr>
        <w:pStyle w:val="Corpodetexto"/>
        <w:spacing w:after="0" w:line="331" w:lineRule="auto"/>
        <w:ind w:firstLine="708"/>
        <w:jc w:val="both"/>
        <w:rPr>
          <w:rFonts w:ascii="Arial" w:hAnsi="Arial" w:cs="Arial"/>
          <w:bCs/>
          <w:sz w:val="20"/>
          <w:szCs w:val="20"/>
        </w:rPr>
      </w:pPr>
      <w:r w:rsidRPr="000D621D">
        <w:rPr>
          <w:rFonts w:ascii="Arial" w:hAnsi="Arial" w:cs="Arial"/>
          <w:bCs/>
          <w:sz w:val="20"/>
          <w:szCs w:val="20"/>
        </w:rPr>
        <w:t xml:space="preserve">A construção de uma quadra poliesportiva em estrutura metálica no Setor Pau Escrito, localizado na Terra Indígena </w:t>
      </w:r>
      <w:proofErr w:type="gramStart"/>
      <w:r w:rsidRPr="000D621D">
        <w:rPr>
          <w:rFonts w:ascii="Arial" w:hAnsi="Arial" w:cs="Arial"/>
          <w:bCs/>
          <w:sz w:val="20"/>
          <w:szCs w:val="20"/>
        </w:rPr>
        <w:t>do Guarita</w:t>
      </w:r>
      <w:proofErr w:type="gramEnd"/>
      <w:r w:rsidRPr="000D621D">
        <w:rPr>
          <w:rFonts w:ascii="Arial" w:hAnsi="Arial" w:cs="Arial"/>
          <w:bCs/>
          <w:sz w:val="20"/>
          <w:szCs w:val="20"/>
        </w:rPr>
        <w:t>, no município de Redentora, conforme o Plano de Ação nº 09032025-085516, justifica-se pela necessidade de ampliar e qualificar os espaços destinados às atividades esportivas, recreativas, educacionais e de convivência comunitária da população indígena local.</w:t>
      </w:r>
    </w:p>
    <w:p w14:paraId="6427FBC0" w14:textId="77777777" w:rsidR="000D621D" w:rsidRPr="000D621D" w:rsidRDefault="000D621D" w:rsidP="000D621D">
      <w:pPr>
        <w:pStyle w:val="Corpodetexto"/>
        <w:spacing w:after="0" w:line="331" w:lineRule="auto"/>
        <w:ind w:firstLine="708"/>
        <w:jc w:val="both"/>
        <w:rPr>
          <w:rFonts w:ascii="Arial" w:hAnsi="Arial" w:cs="Arial"/>
          <w:bCs/>
          <w:sz w:val="20"/>
          <w:szCs w:val="20"/>
        </w:rPr>
      </w:pPr>
      <w:r w:rsidRPr="000D621D">
        <w:rPr>
          <w:rFonts w:ascii="Arial" w:hAnsi="Arial" w:cs="Arial"/>
          <w:bCs/>
          <w:sz w:val="20"/>
          <w:szCs w:val="20"/>
        </w:rPr>
        <w:t>A implantação da quadra poliesportiva em estrutura metálica proporcionará um ambiente seguro, resistente e adequado às condições climáticas da região, permitindo sua utilização durante todo o ano. Além das práticas esportivas, o espaço poderá ser utilizado para reuniões comunitárias, apresentações culturais, atividades pedagógicas, campanhas de saúde, projetos sociais e demais ações de interesse coletivo, tornando-se um importante centro de convivência da comunidade.</w:t>
      </w:r>
    </w:p>
    <w:p w14:paraId="16DC6282" w14:textId="77777777" w:rsidR="000D621D" w:rsidRPr="000D621D" w:rsidRDefault="000D621D" w:rsidP="000D621D">
      <w:pPr>
        <w:pStyle w:val="Corpodetexto"/>
        <w:spacing w:after="0" w:line="331" w:lineRule="auto"/>
        <w:ind w:firstLine="708"/>
        <w:jc w:val="both"/>
        <w:rPr>
          <w:rFonts w:ascii="Arial" w:hAnsi="Arial" w:cs="Arial"/>
          <w:bCs/>
          <w:sz w:val="20"/>
          <w:szCs w:val="20"/>
        </w:rPr>
      </w:pPr>
      <w:r w:rsidRPr="000D621D">
        <w:rPr>
          <w:rFonts w:ascii="Arial" w:hAnsi="Arial" w:cs="Arial"/>
          <w:bCs/>
          <w:sz w:val="20"/>
          <w:szCs w:val="20"/>
        </w:rPr>
        <w:t xml:space="preserve">A obra possui elevada relevância social, especialmente por beneficiar diretamente a população indígena da Terra Indígena </w:t>
      </w:r>
      <w:proofErr w:type="gramStart"/>
      <w:r w:rsidRPr="000D621D">
        <w:rPr>
          <w:rFonts w:ascii="Arial" w:hAnsi="Arial" w:cs="Arial"/>
          <w:bCs/>
          <w:sz w:val="20"/>
          <w:szCs w:val="20"/>
        </w:rPr>
        <w:t>do Guarita</w:t>
      </w:r>
      <w:proofErr w:type="gramEnd"/>
      <w:r w:rsidRPr="000D621D">
        <w:rPr>
          <w:rFonts w:ascii="Arial" w:hAnsi="Arial" w:cs="Arial"/>
          <w:bCs/>
          <w:sz w:val="20"/>
          <w:szCs w:val="20"/>
        </w:rPr>
        <w:t>, promovendo dignidade, valorização cultural e melhoria na qualidade de vida. O incentivo à prática esportiva contribui para o desenvolvimento físico e mental dos jovens, auxiliando na prevenção de problemas sociais, no combate ao sedentarismo e no fortalecimento da disciplina, da integração e do respeito coletivo.</w:t>
      </w:r>
    </w:p>
    <w:p w14:paraId="0465582B" w14:textId="77777777" w:rsidR="000D621D" w:rsidRPr="000D621D" w:rsidRDefault="000D621D" w:rsidP="000D621D">
      <w:pPr>
        <w:pStyle w:val="Corpodetexto"/>
        <w:spacing w:after="0" w:line="331" w:lineRule="auto"/>
        <w:ind w:firstLine="708"/>
        <w:jc w:val="both"/>
        <w:rPr>
          <w:rFonts w:ascii="Arial" w:hAnsi="Arial" w:cs="Arial"/>
          <w:bCs/>
          <w:sz w:val="20"/>
          <w:szCs w:val="20"/>
        </w:rPr>
      </w:pPr>
      <w:r w:rsidRPr="000D621D">
        <w:rPr>
          <w:rFonts w:ascii="Arial" w:hAnsi="Arial" w:cs="Arial"/>
          <w:bCs/>
          <w:sz w:val="20"/>
          <w:szCs w:val="20"/>
        </w:rPr>
        <w:t>Além disso, a execução da quadra representa um investimento em infraestrutura pública comunitária, atendendo às demandas históricas da população local e fortalecendo as políticas públicas de inclusão, cidadania e promoção social nas comunidades indígenas do município.</w:t>
      </w:r>
    </w:p>
    <w:p w14:paraId="3EF40F76" w14:textId="77777777" w:rsidR="000D621D" w:rsidRPr="000D621D" w:rsidRDefault="000D621D" w:rsidP="000D621D">
      <w:pPr>
        <w:pStyle w:val="Corpodetexto"/>
        <w:spacing w:after="0" w:line="331" w:lineRule="auto"/>
        <w:jc w:val="both"/>
        <w:rPr>
          <w:rFonts w:ascii="Arial" w:hAnsi="Arial" w:cs="Arial"/>
          <w:bCs/>
          <w:sz w:val="20"/>
          <w:szCs w:val="20"/>
        </w:rPr>
      </w:pPr>
    </w:p>
    <w:p w14:paraId="4BFA7D17" w14:textId="3401F14B" w:rsidR="00562495" w:rsidRDefault="000D621D" w:rsidP="000D621D">
      <w:pPr>
        <w:pStyle w:val="Corpodetexto"/>
        <w:spacing w:after="0" w:line="331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bookmarkStart w:id="1" w:name="_GoBack"/>
      <w:bookmarkEnd w:id="1"/>
      <w:r w:rsidRPr="000D621D">
        <w:rPr>
          <w:rFonts w:ascii="Arial" w:hAnsi="Arial" w:cs="Arial"/>
          <w:bCs/>
          <w:sz w:val="20"/>
          <w:szCs w:val="20"/>
        </w:rPr>
        <w:lastRenderedPageBreak/>
        <w:t>Dessa forma, a construção da quadra poliesportiva mostra-se de fundamental importância para o desenvolvimento social, educacional, esportivo e cultural da comunidade do Setor Pau Escrito, constituindo uma ação necessária e de interesse público relevante, alinhada aos objetivos estabelecidos no Plano de Ação nº 09032025-085516.</w:t>
      </w:r>
    </w:p>
    <w:p w14:paraId="6C6625E3" w14:textId="77777777" w:rsidR="00346BEE" w:rsidRPr="00712E8A" w:rsidRDefault="00346BEE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Default="00B00CD6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4B2C84F1" w14:textId="642B58C8" w:rsidR="00567C8E" w:rsidRPr="00036309" w:rsidRDefault="00AF13DE" w:rsidP="00036309">
      <w:pPr>
        <w:pStyle w:val="Corpodetexto"/>
        <w:spacing w:after="0" w:line="331" w:lineRule="auto"/>
        <w:ind w:left="1134"/>
        <w:jc w:val="both"/>
        <w:rPr>
          <w:rFonts w:ascii="Arial" w:hAnsi="Arial" w:cs="Arial"/>
          <w:color w:val="000000"/>
        </w:rPr>
      </w:pPr>
      <w:r w:rsidRPr="00036309">
        <w:rPr>
          <w:rFonts w:ascii="Arial" w:hAnsi="Arial" w:cs="Arial"/>
          <w:sz w:val="20"/>
          <w:szCs w:val="20"/>
        </w:rPr>
        <w:t xml:space="preserve">Projeto Atividade: </w:t>
      </w:r>
      <w:proofErr w:type="gramStart"/>
      <w:r w:rsidRPr="00036309">
        <w:rPr>
          <w:rFonts w:ascii="Arial" w:hAnsi="Arial" w:cs="Arial"/>
          <w:sz w:val="20"/>
          <w:szCs w:val="20"/>
        </w:rPr>
        <w:t>114</w:t>
      </w:r>
      <w:r w:rsidR="00036309" w:rsidRPr="00036309">
        <w:rPr>
          <w:rFonts w:ascii="Arial" w:hAnsi="Arial" w:cs="Arial"/>
          <w:sz w:val="20"/>
          <w:szCs w:val="20"/>
        </w:rPr>
        <w:t>6</w:t>
      </w:r>
      <w:r w:rsidR="00567C8E" w:rsidRPr="00036309">
        <w:rPr>
          <w:rFonts w:ascii="Arial" w:hAnsi="Arial" w:cs="Arial"/>
          <w:sz w:val="20"/>
          <w:szCs w:val="20"/>
        </w:rPr>
        <w:t xml:space="preserve"> – </w:t>
      </w:r>
      <w:r w:rsidR="00036309" w:rsidRPr="00036309">
        <w:rPr>
          <w:rFonts w:ascii="Arial" w:hAnsi="Arial" w:cs="Arial"/>
          <w:sz w:val="20"/>
          <w:szCs w:val="20"/>
        </w:rPr>
        <w:t>Construção</w:t>
      </w:r>
      <w:proofErr w:type="gramEnd"/>
      <w:r w:rsidR="00036309" w:rsidRPr="00036309">
        <w:rPr>
          <w:rFonts w:ascii="Arial" w:hAnsi="Arial" w:cs="Arial"/>
          <w:sz w:val="20"/>
          <w:szCs w:val="20"/>
        </w:rPr>
        <w:t xml:space="preserve"> de Espaço de Esporte e Lazer</w:t>
      </w:r>
      <w:r w:rsidR="00990590" w:rsidRPr="00036309">
        <w:rPr>
          <w:rFonts w:ascii="Arial" w:hAnsi="Arial" w:cs="Arial"/>
          <w:sz w:val="20"/>
          <w:szCs w:val="20"/>
        </w:rPr>
        <w:t xml:space="preserve"> (Plano de Ação</w:t>
      </w:r>
      <w:r w:rsidR="000D621D">
        <w:rPr>
          <w:rFonts w:ascii="Arial" w:hAnsi="Arial" w:cs="Arial"/>
          <w:sz w:val="20"/>
          <w:szCs w:val="20"/>
        </w:rPr>
        <w:t xml:space="preserve"> 0</w:t>
      </w:r>
      <w:r w:rsidR="00036309" w:rsidRPr="00036309">
        <w:rPr>
          <w:rFonts w:ascii="Arial" w:hAnsi="Arial" w:cs="Arial"/>
          <w:sz w:val="20"/>
          <w:szCs w:val="20"/>
        </w:rPr>
        <w:t>9032025-085516)</w:t>
      </w:r>
    </w:p>
    <w:p w14:paraId="5CCA4846" w14:textId="77DE11EB" w:rsidR="00BB3757" w:rsidRDefault="00AF13D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  <w:r w:rsidRPr="00036309">
        <w:rPr>
          <w:rFonts w:ascii="Arial" w:hAnsi="Arial" w:cs="Arial"/>
          <w:color w:val="000000"/>
        </w:rPr>
        <w:t>Dotação: 5</w:t>
      </w:r>
      <w:r w:rsidR="00036309" w:rsidRPr="00036309">
        <w:rPr>
          <w:rFonts w:ascii="Arial" w:hAnsi="Arial" w:cs="Arial"/>
          <w:color w:val="000000"/>
        </w:rPr>
        <w:t>51</w:t>
      </w:r>
    </w:p>
    <w:p w14:paraId="22721A5F" w14:textId="77777777" w:rsidR="00567C8E" w:rsidRPr="00712E8A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5417447F" w14:textId="38CD99D9" w:rsidR="00BB3757" w:rsidRPr="003E6A98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proofErr w:type="gramStart"/>
      <w:r w:rsidRPr="003E6A98">
        <w:rPr>
          <w:rFonts w:ascii="Arial" w:hAnsi="Arial" w:cs="Arial"/>
          <w:color w:val="000000"/>
          <w:sz w:val="20"/>
        </w:rPr>
        <w:t>Redentora -RS</w:t>
      </w:r>
      <w:proofErr w:type="gramEnd"/>
      <w:r w:rsidRPr="003E6A98">
        <w:rPr>
          <w:rFonts w:ascii="Arial" w:hAnsi="Arial" w:cs="Arial"/>
          <w:color w:val="000000"/>
          <w:sz w:val="20"/>
        </w:rPr>
        <w:t xml:space="preserve">, </w:t>
      </w:r>
      <w:r w:rsidR="00036309">
        <w:rPr>
          <w:rFonts w:ascii="Arial" w:hAnsi="Arial" w:cs="Arial"/>
          <w:color w:val="000000"/>
          <w:sz w:val="20"/>
        </w:rPr>
        <w:t>19</w:t>
      </w:r>
      <w:r w:rsidR="00990590">
        <w:rPr>
          <w:rFonts w:ascii="Arial" w:hAnsi="Arial" w:cs="Arial"/>
          <w:color w:val="000000"/>
          <w:sz w:val="20"/>
        </w:rPr>
        <w:t xml:space="preserve"> de maio de 2026</w:t>
      </w:r>
      <w:r w:rsidRPr="003E6A98">
        <w:rPr>
          <w:rFonts w:ascii="Arial" w:hAnsi="Arial" w:cs="Arial"/>
          <w:color w:val="000000"/>
          <w:sz w:val="20"/>
        </w:rPr>
        <w:t>.</w:t>
      </w:r>
    </w:p>
    <w:p w14:paraId="2C5ED3F7" w14:textId="77777777" w:rsidR="00BB3757" w:rsidRPr="00712E8A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</w:rPr>
      </w:pPr>
    </w:p>
    <w:p w14:paraId="5ABC749C" w14:textId="77777777" w:rsidR="00BB3757" w:rsidRDefault="00BB3757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38118E0F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483B356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B83B493" w14:textId="77777777" w:rsidR="003E6A98" w:rsidRPr="00712E8A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6321609A" w14:textId="77777777" w:rsidR="00BB3757" w:rsidRPr="00712E8A" w:rsidRDefault="00BB3757" w:rsidP="003E6A98">
      <w:pPr>
        <w:pStyle w:val="Corpodetexto"/>
        <w:spacing w:after="0" w:line="331" w:lineRule="auto"/>
        <w:ind w:firstLine="1134"/>
        <w:jc w:val="center"/>
        <w:rPr>
          <w:rFonts w:ascii="Arial" w:hAnsi="Arial" w:cs="Arial"/>
          <w:color w:val="00000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Luciano André </w:t>
      </w:r>
      <w:proofErr w:type="spellStart"/>
      <w:r>
        <w:rPr>
          <w:rFonts w:ascii="Arial Narrow" w:hAnsi="Arial Narrow" w:cs="Times New Roman"/>
          <w:b/>
        </w:rPr>
        <w:t>Schunemann</w:t>
      </w:r>
      <w:proofErr w:type="spellEnd"/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9"/>
      <w:footerReference w:type="default" r:id="rId10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20C7C0" w14:textId="77777777" w:rsidR="007C449A" w:rsidRDefault="007C449A">
      <w:pPr>
        <w:spacing w:after="0" w:line="240" w:lineRule="auto"/>
      </w:pPr>
      <w:r>
        <w:separator/>
      </w:r>
    </w:p>
  </w:endnote>
  <w:endnote w:type="continuationSeparator" w:id="0">
    <w:p w14:paraId="04E83B84" w14:textId="77777777" w:rsidR="007C449A" w:rsidRDefault="007C4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Franklin Gothic Medium Cond"/>
    <w:panose1 w:val="020B0606020202030204"/>
    <w:charset w:val="00"/>
    <w:family w:val="swiss"/>
    <w:pitch w:val="variable"/>
    <w:sig w:usb0="00000001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59A1C4" w14:textId="77777777" w:rsidR="007C449A" w:rsidRDefault="007C449A">
      <w:pPr>
        <w:spacing w:after="0" w:line="240" w:lineRule="auto"/>
      </w:pPr>
      <w:r>
        <w:separator/>
      </w:r>
    </w:p>
  </w:footnote>
  <w:footnote w:type="continuationSeparator" w:id="0">
    <w:p w14:paraId="47552386" w14:textId="77777777" w:rsidR="007C449A" w:rsidRDefault="007C4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 xml:space="preserve">I, da Lei </w:t>
    </w:r>
    <w:proofErr w:type="gramStart"/>
    <w:r w:rsidRPr="00987426">
      <w:rPr>
        <w:rFonts w:ascii="Arial Narrow" w:hAnsi="Arial Narrow"/>
        <w:sz w:val="18"/>
        <w:szCs w:val="18"/>
      </w:rPr>
      <w:t>nº.</w:t>
    </w:r>
    <w:proofErr w:type="gramEnd"/>
    <w:r w:rsidRPr="00987426">
      <w:rPr>
        <w:rFonts w:ascii="Arial Narrow" w:hAnsi="Arial Narrow"/>
        <w:sz w:val="18"/>
        <w:szCs w:val="18"/>
      </w:rPr>
      <w:t>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42"/>
    <w:rsid w:val="00006F01"/>
    <w:rsid w:val="00036309"/>
    <w:rsid w:val="00044D90"/>
    <w:rsid w:val="00057043"/>
    <w:rsid w:val="00061947"/>
    <w:rsid w:val="000B55A6"/>
    <w:rsid w:val="000D621D"/>
    <w:rsid w:val="000F1A5C"/>
    <w:rsid w:val="000F4581"/>
    <w:rsid w:val="00124FA3"/>
    <w:rsid w:val="00137C9A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306437"/>
    <w:rsid w:val="00341FE9"/>
    <w:rsid w:val="00346BEE"/>
    <w:rsid w:val="003502FC"/>
    <w:rsid w:val="00374CEA"/>
    <w:rsid w:val="00393018"/>
    <w:rsid w:val="003B4CA2"/>
    <w:rsid w:val="003D2565"/>
    <w:rsid w:val="003E6A98"/>
    <w:rsid w:val="003F1E05"/>
    <w:rsid w:val="004705C6"/>
    <w:rsid w:val="004C4A3F"/>
    <w:rsid w:val="004E172C"/>
    <w:rsid w:val="005470E6"/>
    <w:rsid w:val="00552804"/>
    <w:rsid w:val="00562495"/>
    <w:rsid w:val="00567C8E"/>
    <w:rsid w:val="005C20F7"/>
    <w:rsid w:val="005F63B8"/>
    <w:rsid w:val="0060052A"/>
    <w:rsid w:val="00636EA4"/>
    <w:rsid w:val="00695C76"/>
    <w:rsid w:val="00712E8A"/>
    <w:rsid w:val="00725D4A"/>
    <w:rsid w:val="007333B6"/>
    <w:rsid w:val="00791EB1"/>
    <w:rsid w:val="007C449A"/>
    <w:rsid w:val="007D3833"/>
    <w:rsid w:val="008A4627"/>
    <w:rsid w:val="008C7516"/>
    <w:rsid w:val="008D19DE"/>
    <w:rsid w:val="008D78F9"/>
    <w:rsid w:val="008D7B49"/>
    <w:rsid w:val="008E4355"/>
    <w:rsid w:val="008F7C1F"/>
    <w:rsid w:val="009111B0"/>
    <w:rsid w:val="00933346"/>
    <w:rsid w:val="009404AC"/>
    <w:rsid w:val="009802BB"/>
    <w:rsid w:val="00981FE6"/>
    <w:rsid w:val="00982D66"/>
    <w:rsid w:val="0098737F"/>
    <w:rsid w:val="00990590"/>
    <w:rsid w:val="009D0183"/>
    <w:rsid w:val="009D26B9"/>
    <w:rsid w:val="009E2D94"/>
    <w:rsid w:val="00A441AB"/>
    <w:rsid w:val="00AA0AD0"/>
    <w:rsid w:val="00AD6D44"/>
    <w:rsid w:val="00AF13DE"/>
    <w:rsid w:val="00B00CD6"/>
    <w:rsid w:val="00B7042B"/>
    <w:rsid w:val="00B75EAF"/>
    <w:rsid w:val="00BB3757"/>
    <w:rsid w:val="00BB52ED"/>
    <w:rsid w:val="00C61556"/>
    <w:rsid w:val="00CA3209"/>
    <w:rsid w:val="00D069AB"/>
    <w:rsid w:val="00D535D9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9905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9905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A61E3-B023-4B2A-8F06-C69E06C23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486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defaultuser0</cp:lastModifiedBy>
  <cp:revision>22</cp:revision>
  <dcterms:created xsi:type="dcterms:W3CDTF">2025-02-04T12:20:00Z</dcterms:created>
  <dcterms:modified xsi:type="dcterms:W3CDTF">2026-05-19T12:14:00Z</dcterms:modified>
  <dc:language>pt-BR</dc:language>
</cp:coreProperties>
</file>