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3EF05" w14:textId="77777777" w:rsidR="00C172B0" w:rsidRDefault="00C172B0" w:rsidP="00E90398">
      <w:pPr>
        <w:jc w:val="center"/>
        <w:rPr>
          <w:b/>
          <w:bCs/>
        </w:rPr>
      </w:pPr>
    </w:p>
    <w:p w14:paraId="42EF71CD" w14:textId="19A92A2E" w:rsidR="00E90398" w:rsidRPr="00E90398" w:rsidRDefault="00E90398" w:rsidP="00E90398">
      <w:pPr>
        <w:jc w:val="center"/>
        <w:rPr>
          <w:b/>
          <w:bCs/>
        </w:rPr>
      </w:pPr>
      <w:r w:rsidRPr="00E90398">
        <w:rPr>
          <w:b/>
          <w:bCs/>
        </w:rPr>
        <w:t>TERMO DE REFERÊNCIA</w:t>
      </w:r>
    </w:p>
    <w:p w14:paraId="25936726" w14:textId="77777777" w:rsidR="00E90398" w:rsidRPr="00E90398" w:rsidRDefault="00E90398" w:rsidP="00E90398">
      <w:pPr>
        <w:rPr>
          <w:b/>
          <w:bCs/>
        </w:rPr>
      </w:pPr>
      <w:r w:rsidRPr="00E90398">
        <w:rPr>
          <w:b/>
          <w:bCs/>
        </w:rPr>
        <w:t>1. OBJETO</w:t>
      </w:r>
    </w:p>
    <w:p w14:paraId="22E8F4C6" w14:textId="77777777" w:rsidR="00E90398" w:rsidRPr="00E90398" w:rsidRDefault="00E90398" w:rsidP="00E90398">
      <w:pPr>
        <w:ind w:firstLine="1134"/>
        <w:jc w:val="both"/>
      </w:pPr>
      <w:r w:rsidRPr="00E90398">
        <w:t>O presente Termo de Referência tem por objeto a contratação de empresa especializada para a prestação de serviços técnicos de apoio à comunicação institucional da Administração Municipal de Humaitá/RS, por meio da cobertura presencial de ações públicas, registro fotográfico/audiovisual e produção de conteúdo jornalístico, com carga horária estimada de até 8 (oito) horas semanais, conforme demanda e solicitação da Prefeitura.</w:t>
      </w:r>
    </w:p>
    <w:p w14:paraId="5E030CD8" w14:textId="16D6B969" w:rsidR="00E90398" w:rsidRPr="00E90398" w:rsidRDefault="00E90398" w:rsidP="00E90398">
      <w:pPr>
        <w:ind w:firstLine="1134"/>
        <w:jc w:val="both"/>
      </w:pPr>
      <w:r w:rsidRPr="00E90398">
        <w:t>Importante:</w:t>
      </w:r>
      <w:r>
        <w:t xml:space="preserve"> </w:t>
      </w:r>
      <w:r w:rsidRPr="00E90398">
        <w:t>O escopo deste contrato não inclui a criação de identidade visual, gerenciamento de redes sociais, mídias gráficas, tráfego pago, campanhas digitais ou atualização de site institucional, atividades já cobertas por contrato vigente (Contrato Administrativo nº 111/2025 – Dispensa nº 26/2025).</w:t>
      </w:r>
    </w:p>
    <w:p w14:paraId="3610AE29" w14:textId="3D97D988" w:rsidR="00E90398" w:rsidRPr="00E90398" w:rsidRDefault="00E90398" w:rsidP="00E90398"/>
    <w:p w14:paraId="38F61FC1" w14:textId="77777777" w:rsidR="00E90398" w:rsidRPr="00E90398" w:rsidRDefault="00E90398" w:rsidP="00E90398">
      <w:pPr>
        <w:rPr>
          <w:b/>
          <w:bCs/>
        </w:rPr>
      </w:pPr>
      <w:r w:rsidRPr="00E90398">
        <w:rPr>
          <w:b/>
          <w:bCs/>
        </w:rPr>
        <w:t>2. JUSTIFICATIVA DA CONTRATAÇÃO</w:t>
      </w:r>
    </w:p>
    <w:p w14:paraId="552D062E" w14:textId="77777777" w:rsidR="00E90398" w:rsidRPr="00E90398" w:rsidRDefault="00E90398" w:rsidP="00E90398">
      <w:pPr>
        <w:ind w:firstLine="1134"/>
        <w:jc w:val="both"/>
      </w:pPr>
      <w:r w:rsidRPr="00E90398">
        <w:t>A presente contratação visa atender à crescente demanda por registro e divulgação técnica das ações realizadas pelo Poder Executivo Municipal, com foco na cobertura de atividades institucionais em campo, tais como obras, eventos, ações em secretarias e programas de governo, e sua divulgação em meios externos (imprensa local e regional), promovendo a publicidade dos atos administrativos e o acesso à informação pela população.</w:t>
      </w:r>
    </w:p>
    <w:p w14:paraId="3B52EF19" w14:textId="5092EDFE" w:rsidR="00E90398" w:rsidRPr="00E90398" w:rsidRDefault="00E90398" w:rsidP="00E90398">
      <w:pPr>
        <w:ind w:firstLine="1134"/>
        <w:jc w:val="both"/>
      </w:pPr>
      <w:r w:rsidRPr="00E90398">
        <w:t>Embora o Município conte com cargo de Assessor de Imprensa, este possui funções voltadas ao assessoramento político, cerimonial e organização de agenda do Prefeito, não suprindo as necessidades de cobertura técnica e produção jornalística especializada</w:t>
      </w:r>
      <w:r>
        <w:t>, conforme Lei Municipal nº 1.023/1990.</w:t>
      </w:r>
    </w:p>
    <w:p w14:paraId="77AB6A7F" w14:textId="77777777" w:rsidR="00E90398" w:rsidRPr="00E90398" w:rsidRDefault="00E90398" w:rsidP="00E90398">
      <w:pPr>
        <w:ind w:firstLine="1134"/>
        <w:jc w:val="both"/>
      </w:pPr>
      <w:r w:rsidRPr="00E90398">
        <w:t>Paralelamente, já existe contratação vigente por dispensa de licitação (Contrato nº 111/2025), com foco em comunicação digital e identidade visual institucional. No entanto, esse contrato não contempla o acompanhamento presencial de ações e eventos da Administração, tampouco a produção de conteúdo jornalístico redacional para veículos externos.</w:t>
      </w:r>
    </w:p>
    <w:p w14:paraId="3E863B18" w14:textId="77777777" w:rsidR="002D4F46" w:rsidRDefault="002D4F46" w:rsidP="00E90398">
      <w:pPr>
        <w:ind w:firstLine="1134"/>
        <w:jc w:val="both"/>
      </w:pPr>
    </w:p>
    <w:p w14:paraId="18A4697C" w14:textId="77777777" w:rsidR="002D4F46" w:rsidRDefault="002D4F46" w:rsidP="00E90398">
      <w:pPr>
        <w:ind w:firstLine="1134"/>
        <w:jc w:val="both"/>
      </w:pPr>
    </w:p>
    <w:p w14:paraId="12F74A2B" w14:textId="77777777" w:rsidR="00C172B0" w:rsidRDefault="00C172B0" w:rsidP="00E90398">
      <w:pPr>
        <w:ind w:firstLine="1134"/>
        <w:jc w:val="both"/>
      </w:pPr>
    </w:p>
    <w:p w14:paraId="76ACA077" w14:textId="77777777" w:rsidR="00C172B0" w:rsidRDefault="00C172B0" w:rsidP="00E90398">
      <w:pPr>
        <w:ind w:firstLine="1134"/>
        <w:jc w:val="both"/>
      </w:pPr>
    </w:p>
    <w:p w14:paraId="062170DE" w14:textId="33E516E8" w:rsidR="00E90398" w:rsidRPr="00E90398" w:rsidRDefault="00E90398" w:rsidP="00E90398">
      <w:pPr>
        <w:ind w:firstLine="1134"/>
        <w:jc w:val="both"/>
      </w:pPr>
      <w:r w:rsidRPr="00E90398">
        <w:t>Assim, a nova contratação justifica-se pela necessidade de complementaridade técnica, sem substituição de servidores ou sobreposição contratual, atendendo ao interesse público com economicidade, eficiência e transparência.</w:t>
      </w:r>
    </w:p>
    <w:p w14:paraId="4BF3A953" w14:textId="0F6555C3" w:rsidR="00E90398" w:rsidRPr="00E90398" w:rsidRDefault="00E90398" w:rsidP="00E90398"/>
    <w:p w14:paraId="5DB3A33A" w14:textId="77777777" w:rsidR="00E90398" w:rsidRPr="00E90398" w:rsidRDefault="00E90398" w:rsidP="00E90398">
      <w:pPr>
        <w:rPr>
          <w:b/>
          <w:bCs/>
        </w:rPr>
      </w:pPr>
      <w:r w:rsidRPr="00E90398">
        <w:rPr>
          <w:b/>
          <w:bCs/>
        </w:rPr>
        <w:t>3. ESCOPO DOS SERVIÇOS</w:t>
      </w:r>
    </w:p>
    <w:p w14:paraId="4F89CC40" w14:textId="77777777" w:rsidR="00E90398" w:rsidRPr="00E90398" w:rsidRDefault="00E90398" w:rsidP="00E90398">
      <w:pPr>
        <w:jc w:val="both"/>
      </w:pPr>
      <w:r w:rsidRPr="00E90398">
        <w:t>A empresa contratada deverá executar os seguintes serviços, presencialmente, no âmbito do Município de Humaitá/RS:</w:t>
      </w:r>
    </w:p>
    <w:p w14:paraId="746D8777" w14:textId="77777777" w:rsidR="00E90398" w:rsidRPr="00E90398" w:rsidRDefault="00E90398" w:rsidP="00E90398">
      <w:pPr>
        <w:numPr>
          <w:ilvl w:val="0"/>
          <w:numId w:val="2"/>
        </w:numPr>
        <w:jc w:val="both"/>
      </w:pPr>
      <w:r w:rsidRPr="00E90398">
        <w:t>Acompanhamento, sob demanda, de eventos, programas, inaugurações, ações de governo e demais atividades institucionais, para fins de registro técnico e cobertura jornalística;</w:t>
      </w:r>
    </w:p>
    <w:p w14:paraId="28F2E6BA" w14:textId="77777777" w:rsidR="00E90398" w:rsidRPr="00E90398" w:rsidRDefault="00E90398" w:rsidP="00E90398">
      <w:pPr>
        <w:numPr>
          <w:ilvl w:val="0"/>
          <w:numId w:val="2"/>
        </w:numPr>
        <w:jc w:val="both"/>
      </w:pPr>
      <w:r w:rsidRPr="00E90398">
        <w:t>Realização de registro fotográfico e/ou audiovisual das ações acompanhadas;</w:t>
      </w:r>
    </w:p>
    <w:p w14:paraId="098A4936" w14:textId="77777777" w:rsidR="00E90398" w:rsidRPr="00E90398" w:rsidRDefault="00E90398" w:rsidP="00E90398">
      <w:pPr>
        <w:numPr>
          <w:ilvl w:val="0"/>
          <w:numId w:val="2"/>
        </w:numPr>
        <w:jc w:val="both"/>
      </w:pPr>
      <w:r w:rsidRPr="00E90398">
        <w:t>Elaboração de matérias jornalísticas, releases, notas e reportagens institucionais, com linguagem clara e acessível ao público em geral;</w:t>
      </w:r>
    </w:p>
    <w:p w14:paraId="192755B7" w14:textId="77777777" w:rsidR="00E90398" w:rsidRPr="00E90398" w:rsidRDefault="00E90398" w:rsidP="00E90398">
      <w:pPr>
        <w:numPr>
          <w:ilvl w:val="0"/>
          <w:numId w:val="2"/>
        </w:numPr>
        <w:jc w:val="both"/>
      </w:pPr>
      <w:r w:rsidRPr="00E90398">
        <w:t>Encaminhamento do conteúdo produzido para veículos de imprensa locais e regionais (rádios, jornais, portais de notícia), conforme orientação da Assessoria de Comunicação;</w:t>
      </w:r>
    </w:p>
    <w:p w14:paraId="151010B2" w14:textId="77777777" w:rsidR="00E90398" w:rsidRPr="00E90398" w:rsidRDefault="00E90398" w:rsidP="00E90398">
      <w:pPr>
        <w:numPr>
          <w:ilvl w:val="0"/>
          <w:numId w:val="2"/>
        </w:numPr>
        <w:jc w:val="both"/>
      </w:pPr>
      <w:r w:rsidRPr="00E90398">
        <w:t>Organização e manutenção de banco de imagens e materiais publicados (clipping institucional);</w:t>
      </w:r>
    </w:p>
    <w:p w14:paraId="245D2D85" w14:textId="77777777" w:rsidR="00E90398" w:rsidRPr="00E90398" w:rsidRDefault="00E90398" w:rsidP="00E90398">
      <w:pPr>
        <w:numPr>
          <w:ilvl w:val="0"/>
          <w:numId w:val="2"/>
        </w:numPr>
        <w:jc w:val="both"/>
      </w:pPr>
      <w:r w:rsidRPr="00E90398">
        <w:t>Prestação dos serviços de forma presencial, com carga horária semanal estimada de até 8 (oito) horas, em dias e horários definidos pela Administração, conforme a agenda de atividades públicas.</w:t>
      </w:r>
    </w:p>
    <w:p w14:paraId="25A80B47" w14:textId="32C374D1" w:rsidR="00E90398" w:rsidRPr="00E90398" w:rsidRDefault="00E90398" w:rsidP="00E90398"/>
    <w:p w14:paraId="3AC572F8" w14:textId="77777777" w:rsidR="00E90398" w:rsidRPr="00E90398" w:rsidRDefault="00E90398" w:rsidP="00E90398">
      <w:pPr>
        <w:rPr>
          <w:b/>
          <w:bCs/>
        </w:rPr>
      </w:pPr>
      <w:r w:rsidRPr="00E90398">
        <w:rPr>
          <w:b/>
          <w:bCs/>
        </w:rPr>
        <w:t>4. LOCAL E PRAZO DE EXECUÇÃO</w:t>
      </w:r>
    </w:p>
    <w:p w14:paraId="43D85535" w14:textId="77777777" w:rsidR="00E90398" w:rsidRPr="00E90398" w:rsidRDefault="00E90398" w:rsidP="00E90398">
      <w:pPr>
        <w:numPr>
          <w:ilvl w:val="0"/>
          <w:numId w:val="3"/>
        </w:numPr>
        <w:jc w:val="both"/>
      </w:pPr>
      <w:r w:rsidRPr="00E90398">
        <w:t>Os serviços deverão ser executados presencialmente no Município de Humaitá/RS, podendo ocorrer em locais diversos conforme a agenda da Administração.</w:t>
      </w:r>
    </w:p>
    <w:p w14:paraId="5D49A62C" w14:textId="41AB190A" w:rsidR="00E90398" w:rsidRDefault="00E90398" w:rsidP="00E90398">
      <w:pPr>
        <w:numPr>
          <w:ilvl w:val="0"/>
          <w:numId w:val="3"/>
        </w:numPr>
        <w:jc w:val="both"/>
      </w:pPr>
      <w:r w:rsidRPr="00E90398">
        <w:t xml:space="preserve">O prazo da contratação será de </w:t>
      </w:r>
      <w:r w:rsidR="00C172B0">
        <w:t>03</w:t>
      </w:r>
      <w:r w:rsidRPr="00E90398">
        <w:t xml:space="preserve"> (</w:t>
      </w:r>
      <w:r w:rsidR="00C172B0">
        <w:t>três</w:t>
      </w:r>
      <w:r w:rsidRPr="00E90398">
        <w:t>) meses, contados da assinatura do contrato, podendo ser prorrogado conforme art. 105 da Lei nº 14.133/2021.</w:t>
      </w:r>
    </w:p>
    <w:p w14:paraId="71E10868" w14:textId="77777777" w:rsidR="00C172B0" w:rsidRPr="00E90398" w:rsidRDefault="00C172B0" w:rsidP="00C172B0">
      <w:pPr>
        <w:ind w:left="720"/>
        <w:jc w:val="both"/>
      </w:pPr>
    </w:p>
    <w:p w14:paraId="6D78D09B" w14:textId="6C1312C1" w:rsidR="00E90398" w:rsidRDefault="00E90398" w:rsidP="00E90398"/>
    <w:p w14:paraId="04B301E0" w14:textId="77777777" w:rsidR="00C172B0" w:rsidRPr="00E90398" w:rsidRDefault="00C172B0" w:rsidP="00E90398"/>
    <w:p w14:paraId="4EE7B65B" w14:textId="77777777" w:rsidR="00E90398" w:rsidRPr="00E90398" w:rsidRDefault="00E90398" w:rsidP="00E90398">
      <w:pPr>
        <w:rPr>
          <w:b/>
          <w:bCs/>
        </w:rPr>
      </w:pPr>
      <w:r w:rsidRPr="00E90398">
        <w:rPr>
          <w:b/>
          <w:bCs/>
        </w:rPr>
        <w:t>5. PERFIL EXIGIDO E HABILITAÇÃO</w:t>
      </w:r>
    </w:p>
    <w:p w14:paraId="2A4B9834" w14:textId="77777777" w:rsidR="00E90398" w:rsidRPr="00E90398" w:rsidRDefault="00E90398" w:rsidP="00E90398">
      <w:pPr>
        <w:jc w:val="both"/>
      </w:pPr>
      <w:r w:rsidRPr="00E90398">
        <w:t>A empresa contratada deverá:</w:t>
      </w:r>
    </w:p>
    <w:p w14:paraId="311ABFE2" w14:textId="77777777" w:rsidR="00E90398" w:rsidRPr="00E90398" w:rsidRDefault="00E90398" w:rsidP="00E90398">
      <w:pPr>
        <w:numPr>
          <w:ilvl w:val="0"/>
          <w:numId w:val="4"/>
        </w:numPr>
        <w:jc w:val="both"/>
      </w:pPr>
      <w:r w:rsidRPr="00E90398">
        <w:t xml:space="preserve">Estar regularmente inscrita no CNPJ, com </w:t>
      </w:r>
      <w:proofErr w:type="spellStart"/>
      <w:r w:rsidRPr="00E90398">
        <w:t>CNAEs</w:t>
      </w:r>
      <w:proofErr w:type="spellEnd"/>
      <w:r w:rsidRPr="00E90398">
        <w:t xml:space="preserve"> compatíveis com o objeto (tais como: 59.99-2/00, 58.19-1/00, 74.20-04);</w:t>
      </w:r>
    </w:p>
    <w:p w14:paraId="6A401565" w14:textId="77777777" w:rsidR="00E90398" w:rsidRPr="00E90398" w:rsidRDefault="00E90398" w:rsidP="00E90398">
      <w:pPr>
        <w:numPr>
          <w:ilvl w:val="0"/>
          <w:numId w:val="4"/>
        </w:numPr>
        <w:jc w:val="both"/>
      </w:pPr>
      <w:r w:rsidRPr="00E90398">
        <w:t>Apresentar documentação fiscal regular e habilitação jurídica, nos termos da legislação aplicável;</w:t>
      </w:r>
    </w:p>
    <w:p w14:paraId="3781AACB" w14:textId="77777777" w:rsidR="00E90398" w:rsidRPr="00E90398" w:rsidRDefault="00E90398" w:rsidP="00E90398">
      <w:pPr>
        <w:numPr>
          <w:ilvl w:val="0"/>
          <w:numId w:val="4"/>
        </w:numPr>
        <w:jc w:val="both"/>
      </w:pPr>
      <w:r w:rsidRPr="00E90398">
        <w:t>Comprovar experiência ou capacidade técnica para produção de conteúdo jornalístico, cobertura de eventos e atendimento institucional.</w:t>
      </w:r>
    </w:p>
    <w:p w14:paraId="04820531" w14:textId="5B371AFC" w:rsidR="00E90398" w:rsidRPr="00E90398" w:rsidRDefault="00E90398" w:rsidP="00E90398"/>
    <w:p w14:paraId="0B0DDB4E" w14:textId="77777777" w:rsidR="00E90398" w:rsidRPr="00E90398" w:rsidRDefault="00E90398" w:rsidP="00E90398">
      <w:pPr>
        <w:rPr>
          <w:b/>
          <w:bCs/>
        </w:rPr>
      </w:pPr>
      <w:r w:rsidRPr="00E90398">
        <w:rPr>
          <w:b/>
          <w:bCs/>
        </w:rPr>
        <w:t>6. VALOR E FORMA DE PAGAMENTO</w:t>
      </w:r>
    </w:p>
    <w:p w14:paraId="2DA30326" w14:textId="77777777" w:rsidR="00E90398" w:rsidRPr="00E90398" w:rsidRDefault="00E90398" w:rsidP="00E90398">
      <w:pPr>
        <w:numPr>
          <w:ilvl w:val="0"/>
          <w:numId w:val="5"/>
        </w:numPr>
        <w:jc w:val="both"/>
      </w:pPr>
      <w:r w:rsidRPr="00E90398">
        <w:t>O valor mensal será fixado conforme a proposta vencedora e será pago mediante apresentação de nota fiscal e relatório de atividades executadas no período, devidamente atestados pela Secretaria responsável;</w:t>
      </w:r>
    </w:p>
    <w:p w14:paraId="61BC8B0A" w14:textId="77777777" w:rsidR="00E90398" w:rsidRPr="00E90398" w:rsidRDefault="00E90398" w:rsidP="00E90398">
      <w:pPr>
        <w:numPr>
          <w:ilvl w:val="0"/>
          <w:numId w:val="5"/>
        </w:numPr>
        <w:jc w:val="both"/>
      </w:pPr>
      <w:r w:rsidRPr="00E90398">
        <w:t>O pagamento será realizado até o 30º dia do mês subsequente ao da prestação dos serviços, conforme cronograma orçamentário.</w:t>
      </w:r>
    </w:p>
    <w:p w14:paraId="192EEE5B" w14:textId="4A6D392C" w:rsidR="00E90398" w:rsidRPr="00E90398" w:rsidRDefault="00E90398" w:rsidP="00E90398"/>
    <w:p w14:paraId="387AC5DE" w14:textId="77777777" w:rsidR="00E90398" w:rsidRPr="00E90398" w:rsidRDefault="00E90398" w:rsidP="00E90398">
      <w:pPr>
        <w:rPr>
          <w:b/>
          <w:bCs/>
        </w:rPr>
      </w:pPr>
      <w:r w:rsidRPr="00E90398">
        <w:rPr>
          <w:b/>
          <w:bCs/>
        </w:rPr>
        <w:t>7. FISCALIZAÇÃO</w:t>
      </w:r>
    </w:p>
    <w:p w14:paraId="5905A0F3" w14:textId="161F5CDA" w:rsidR="00E90398" w:rsidRPr="00E90398" w:rsidRDefault="00E90398" w:rsidP="00E90398">
      <w:pPr>
        <w:jc w:val="both"/>
      </w:pPr>
      <w:r w:rsidRPr="00E90398">
        <w:t xml:space="preserve">A fiscalização dos serviços ficará a cargo </w:t>
      </w:r>
      <w:r>
        <w:t xml:space="preserve">da Secretaria de Administração, </w:t>
      </w:r>
      <w:r w:rsidRPr="00E90398">
        <w:t>que acompanhará a execução contratual, verificará o cumprimento das obrigações e atestará os relatórios mensais para fins de pagamento.</w:t>
      </w:r>
    </w:p>
    <w:p w14:paraId="47FC792C" w14:textId="27357F9C" w:rsidR="00E90398" w:rsidRPr="00E90398" w:rsidRDefault="00E90398" w:rsidP="00E90398"/>
    <w:p w14:paraId="3BC1603B" w14:textId="77777777" w:rsidR="00E90398" w:rsidRPr="00E90398" w:rsidRDefault="00E90398" w:rsidP="00E90398">
      <w:pPr>
        <w:rPr>
          <w:b/>
          <w:bCs/>
        </w:rPr>
      </w:pPr>
      <w:r w:rsidRPr="00E90398">
        <w:rPr>
          <w:b/>
          <w:bCs/>
        </w:rPr>
        <w:t>8. FUNDAMENTAÇÃO LEGAL</w:t>
      </w:r>
    </w:p>
    <w:p w14:paraId="56AB0839" w14:textId="77777777" w:rsidR="00E90398" w:rsidRPr="00E90398" w:rsidRDefault="00E90398" w:rsidP="00E90398">
      <w:pPr>
        <w:jc w:val="both"/>
      </w:pPr>
      <w:r w:rsidRPr="00E90398">
        <w:t>Fica vedada qualquer forma de subordinação direta entre o prestador do serviço e os servidores ou autoridades municipais, sendo o vínculo estritamente contratual, conforme os termos da legislação vigente, não se caracterizando relação de emprego ou função pública.</w:t>
      </w:r>
    </w:p>
    <w:p w14:paraId="11D586CA" w14:textId="77777777" w:rsidR="002D4F46" w:rsidRDefault="002D4F46" w:rsidP="002D4F46">
      <w:pPr>
        <w:jc w:val="center"/>
        <w:rPr>
          <w:b/>
          <w:bCs/>
        </w:rPr>
      </w:pPr>
    </w:p>
    <w:p w14:paraId="2F0F93AC" w14:textId="0251A938" w:rsidR="00E90398" w:rsidRPr="002D4F46" w:rsidRDefault="002D4F46" w:rsidP="002D4F46">
      <w:pPr>
        <w:jc w:val="center"/>
        <w:rPr>
          <w:b/>
          <w:bCs/>
        </w:rPr>
      </w:pPr>
      <w:r w:rsidRPr="002D4F46">
        <w:rPr>
          <w:b/>
          <w:bCs/>
        </w:rPr>
        <w:t>MAIKON GUTH MODESTO</w:t>
      </w:r>
    </w:p>
    <w:p w14:paraId="5CE618C8" w14:textId="610C6A47" w:rsidR="002D4F46" w:rsidRPr="00C172B0" w:rsidRDefault="002D4F46" w:rsidP="00C172B0">
      <w:pPr>
        <w:jc w:val="center"/>
        <w:rPr>
          <w:b/>
          <w:bCs/>
        </w:rPr>
      </w:pPr>
      <w:r w:rsidRPr="002D4F46">
        <w:rPr>
          <w:b/>
          <w:bCs/>
        </w:rPr>
        <w:t>SECRETÁRIO MUNICIPAL DE ADMINISTRAÇÃO</w:t>
      </w:r>
    </w:p>
    <w:sectPr w:rsidR="002D4F46" w:rsidRPr="00C172B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97C9A" w14:textId="77777777" w:rsidR="001E1982" w:rsidRDefault="001E1982" w:rsidP="00C172B0">
      <w:pPr>
        <w:spacing w:after="0" w:line="240" w:lineRule="auto"/>
      </w:pPr>
      <w:r>
        <w:separator/>
      </w:r>
    </w:p>
  </w:endnote>
  <w:endnote w:type="continuationSeparator" w:id="0">
    <w:p w14:paraId="36A884C9" w14:textId="77777777" w:rsidR="001E1982" w:rsidRDefault="001E1982" w:rsidP="00C17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1B25B" w14:textId="77777777" w:rsidR="00C172B0" w:rsidRPr="00F90ED3" w:rsidRDefault="00C172B0" w:rsidP="00C172B0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F90ED3">
      <w:rPr>
        <w:rFonts w:ascii="Times New Roman" w:hAnsi="Times New Roman" w:cs="Times New Roman"/>
        <w:sz w:val="18"/>
        <w:szCs w:val="18"/>
      </w:rPr>
      <w:t>Av. João Pessoa, nº 414, Centro - Telefone: (55) 3525-1166 / (55) 3525-1178 - CEP: 98670-000</w:t>
    </w:r>
    <w:r>
      <w:rPr>
        <w:rFonts w:ascii="Times New Roman" w:hAnsi="Times New Roman" w:cs="Times New Roman"/>
        <w:sz w:val="18"/>
        <w:szCs w:val="18"/>
      </w:rPr>
      <w:t xml:space="preserve"> -</w:t>
    </w:r>
    <w:r w:rsidRPr="00F90ED3">
      <w:rPr>
        <w:rFonts w:ascii="Times New Roman" w:hAnsi="Times New Roman" w:cs="Times New Roman"/>
        <w:sz w:val="18"/>
        <w:szCs w:val="18"/>
      </w:rPr>
      <w:t xml:space="preserve"> HUMAIT</w:t>
    </w:r>
    <w:r>
      <w:rPr>
        <w:rFonts w:ascii="Times New Roman" w:hAnsi="Times New Roman" w:cs="Times New Roman"/>
        <w:sz w:val="18"/>
        <w:szCs w:val="18"/>
      </w:rPr>
      <w:t>Á</w:t>
    </w:r>
    <w:r w:rsidRPr="00F90ED3">
      <w:rPr>
        <w:rFonts w:ascii="Times New Roman" w:hAnsi="Times New Roman" w:cs="Times New Roman"/>
        <w:sz w:val="18"/>
        <w:szCs w:val="18"/>
      </w:rPr>
      <w:t>/RS</w:t>
    </w:r>
  </w:p>
  <w:p w14:paraId="0B041D03" w14:textId="77777777" w:rsidR="00C172B0" w:rsidRPr="00F90ED3" w:rsidRDefault="00C172B0" w:rsidP="00C172B0">
    <w:pPr>
      <w:pStyle w:val="Rodap"/>
      <w:jc w:val="center"/>
      <w:rPr>
        <w:rFonts w:ascii="Arial" w:hAnsi="Arial" w:cs="Arial"/>
        <w:sz w:val="18"/>
        <w:szCs w:val="18"/>
      </w:rPr>
    </w:pPr>
    <w:hyperlink r:id="rId1" w:history="1">
      <w:r w:rsidRPr="00F90ED3">
        <w:rPr>
          <w:rStyle w:val="Hyperlink"/>
          <w:rFonts w:ascii="Times New Roman" w:hAnsi="Times New Roman" w:cs="Times New Roman"/>
          <w:sz w:val="18"/>
          <w:szCs w:val="18"/>
        </w:rPr>
        <w:t>www.humaita.rs.gov.br</w:t>
      </w:r>
    </w:hyperlink>
    <w:r w:rsidRPr="00F90ED3">
      <w:rPr>
        <w:rFonts w:ascii="Times New Roman" w:hAnsi="Times New Roman" w:cs="Times New Roman"/>
        <w:sz w:val="18"/>
        <w:szCs w:val="18"/>
      </w:rPr>
      <w:t xml:space="preserve"> - e-mail: compras@humaita.rs.gov.br</w:t>
    </w:r>
  </w:p>
  <w:p w14:paraId="3D0ADC1D" w14:textId="77777777" w:rsidR="00C172B0" w:rsidRDefault="00C172B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A1EA9" w14:textId="77777777" w:rsidR="001E1982" w:rsidRDefault="001E1982" w:rsidP="00C172B0">
      <w:pPr>
        <w:spacing w:after="0" w:line="240" w:lineRule="auto"/>
      </w:pPr>
      <w:r>
        <w:separator/>
      </w:r>
    </w:p>
  </w:footnote>
  <w:footnote w:type="continuationSeparator" w:id="0">
    <w:p w14:paraId="55184BBC" w14:textId="77777777" w:rsidR="001E1982" w:rsidRDefault="001E1982" w:rsidP="00C172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5CADE" w14:textId="77777777" w:rsidR="00C172B0" w:rsidRDefault="00C172B0" w:rsidP="00C172B0">
    <w:pPr>
      <w:pStyle w:val="Cabealho"/>
    </w:pPr>
    <w:r w:rsidRPr="00F90ED3">
      <w:rPr>
        <w:rFonts w:ascii="Arial" w:hAnsi="Arial" w:cs="Arial"/>
        <w:noProof/>
        <w:lang w:eastAsia="pt-BR"/>
      </w:rPr>
      <w:drawing>
        <wp:anchor distT="0" distB="0" distL="114300" distR="114300" simplePos="0" relativeHeight="251659264" behindDoc="1" locked="0" layoutInCell="1" allowOverlap="1" wp14:anchorId="0713FDB3" wp14:editId="615B1A9A">
          <wp:simplePos x="0" y="0"/>
          <wp:positionH relativeFrom="column">
            <wp:posOffset>235709</wp:posOffset>
          </wp:positionH>
          <wp:positionV relativeFrom="paragraph">
            <wp:posOffset>33067</wp:posOffset>
          </wp:positionV>
          <wp:extent cx="819150" cy="965835"/>
          <wp:effectExtent l="0" t="0" r="0" b="5715"/>
          <wp:wrapTight wrapText="bothSides">
            <wp:wrapPolygon edited="0">
              <wp:start x="0" y="0"/>
              <wp:lineTo x="0" y="21302"/>
              <wp:lineTo x="21098" y="21302"/>
              <wp:lineTo x="21098" y="0"/>
              <wp:lineTo x="0" y="0"/>
            </wp:wrapPolygon>
          </wp:wrapTight>
          <wp:docPr id="11" name="Imagem 11" descr="213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213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965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E48343" w14:textId="77777777" w:rsidR="00C172B0" w:rsidRDefault="00C172B0" w:rsidP="00C172B0">
    <w:pPr>
      <w:pStyle w:val="Cabealho"/>
    </w:pPr>
  </w:p>
  <w:p w14:paraId="6C8C684B" w14:textId="77777777" w:rsidR="00C172B0" w:rsidRPr="00F90ED3" w:rsidRDefault="00C172B0" w:rsidP="00C172B0">
    <w:pPr>
      <w:pStyle w:val="Cabealho"/>
      <w:ind w:left="-1701"/>
      <w:rPr>
        <w:rFonts w:ascii="Times New Roman" w:hAnsi="Times New Roman" w:cs="Times New Roman"/>
        <w:sz w:val="28"/>
        <w:szCs w:val="28"/>
      </w:rPr>
    </w:pPr>
    <w:r w:rsidRPr="00F90ED3">
      <w:rPr>
        <w:rFonts w:ascii="Times New Roman" w:hAnsi="Times New Roman" w:cs="Times New Roman"/>
        <w:sz w:val="28"/>
        <w:szCs w:val="28"/>
      </w:rPr>
      <w:t>Estado do Rio Grande do Sul</w:t>
    </w:r>
  </w:p>
  <w:p w14:paraId="618A05F9" w14:textId="77777777" w:rsidR="00C172B0" w:rsidRPr="00F90ED3" w:rsidRDefault="00C172B0" w:rsidP="00C172B0">
    <w:pPr>
      <w:pStyle w:val="Cabealho"/>
      <w:ind w:left="-1701"/>
      <w:rPr>
        <w:rFonts w:ascii="Times New Roman" w:hAnsi="Times New Roman" w:cs="Times New Roman"/>
        <w:sz w:val="28"/>
        <w:szCs w:val="28"/>
      </w:rPr>
    </w:pPr>
    <w:r w:rsidRPr="00F90ED3">
      <w:rPr>
        <w:rFonts w:ascii="Times New Roman" w:hAnsi="Times New Roman" w:cs="Times New Roman"/>
        <w:sz w:val="28"/>
        <w:szCs w:val="28"/>
      </w:rPr>
      <w:t>MUNICÍPIO DE HUMAITÁ</w:t>
    </w:r>
  </w:p>
  <w:p w14:paraId="584B30B4" w14:textId="77777777" w:rsidR="00C172B0" w:rsidRDefault="00C172B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AB02EA"/>
    <w:multiLevelType w:val="multilevel"/>
    <w:tmpl w:val="E822E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846798"/>
    <w:multiLevelType w:val="multilevel"/>
    <w:tmpl w:val="10249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8471D7"/>
    <w:multiLevelType w:val="multilevel"/>
    <w:tmpl w:val="0A26A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E50F01"/>
    <w:multiLevelType w:val="multilevel"/>
    <w:tmpl w:val="834C7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7D22BC"/>
    <w:multiLevelType w:val="multilevel"/>
    <w:tmpl w:val="6AB4E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62172C"/>
    <w:multiLevelType w:val="multilevel"/>
    <w:tmpl w:val="5AFCC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7A2B5A"/>
    <w:multiLevelType w:val="multilevel"/>
    <w:tmpl w:val="958A7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9979004">
    <w:abstractNumId w:val="4"/>
  </w:num>
  <w:num w:numId="2" w16cid:durableId="56977916">
    <w:abstractNumId w:val="3"/>
  </w:num>
  <w:num w:numId="3" w16cid:durableId="446968541">
    <w:abstractNumId w:val="0"/>
  </w:num>
  <w:num w:numId="4" w16cid:durableId="793063045">
    <w:abstractNumId w:val="6"/>
  </w:num>
  <w:num w:numId="5" w16cid:durableId="877397496">
    <w:abstractNumId w:val="5"/>
  </w:num>
  <w:num w:numId="6" w16cid:durableId="895045615">
    <w:abstractNumId w:val="1"/>
  </w:num>
  <w:num w:numId="7" w16cid:durableId="8612798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398"/>
    <w:rsid w:val="0000117A"/>
    <w:rsid w:val="001E1982"/>
    <w:rsid w:val="002D4F46"/>
    <w:rsid w:val="00745B39"/>
    <w:rsid w:val="00C172B0"/>
    <w:rsid w:val="00D01EAE"/>
    <w:rsid w:val="00E9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6F1C0"/>
  <w15:chartTrackingRefBased/>
  <w15:docId w15:val="{8441A9C6-D217-4452-A1AD-16684CA1A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9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9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903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9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903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9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9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9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9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903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903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903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9039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9039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9039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9039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9039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9039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9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9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9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9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9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9039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9039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9039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903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9039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9039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172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C172B0"/>
  </w:style>
  <w:style w:type="paragraph" w:styleId="Rodap">
    <w:name w:val="footer"/>
    <w:basedOn w:val="Normal"/>
    <w:link w:val="RodapChar"/>
    <w:uiPriority w:val="99"/>
    <w:unhideWhenUsed/>
    <w:rsid w:val="00C172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C172B0"/>
  </w:style>
  <w:style w:type="character" w:styleId="Hyperlink">
    <w:name w:val="Hyperlink"/>
    <w:basedOn w:val="Fontepargpadro"/>
    <w:uiPriority w:val="99"/>
    <w:unhideWhenUsed/>
    <w:rsid w:val="00C172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umai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743</Words>
  <Characters>4015</Characters>
  <Application>Microsoft Office Word</Application>
  <DocSecurity>0</DocSecurity>
  <Lines>33</Lines>
  <Paragraphs>9</Paragraphs>
  <ScaleCrop>false</ScaleCrop>
  <Company/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cp:keywords/>
  <dc:description/>
  <cp:lastModifiedBy>User</cp:lastModifiedBy>
  <cp:revision>3</cp:revision>
  <cp:lastPrinted>2025-10-08T12:35:00Z</cp:lastPrinted>
  <dcterms:created xsi:type="dcterms:W3CDTF">2025-09-04T16:40:00Z</dcterms:created>
  <dcterms:modified xsi:type="dcterms:W3CDTF">2025-10-08T12:38:00Z</dcterms:modified>
</cp:coreProperties>
</file>