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2C3C0" w14:textId="77777777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7B9E45" w14:textId="711E8E09" w:rsidR="00060578" w:rsidRPr="00072EBA" w:rsidRDefault="00F94301" w:rsidP="00072EBA">
      <w:pPr>
        <w:spacing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072EBA">
        <w:rPr>
          <w:rFonts w:ascii="Times New Roman" w:hAnsi="Times New Roman" w:cs="Times New Roman"/>
          <w:b/>
          <w:bCs/>
          <w:u w:val="single"/>
        </w:rPr>
        <w:t>ESTUDO</w:t>
      </w:r>
      <w:r w:rsidRPr="00072EBA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072EBA">
        <w:rPr>
          <w:rFonts w:ascii="Times New Roman" w:hAnsi="Times New Roman" w:cs="Times New Roman"/>
          <w:b/>
          <w:bCs/>
          <w:u w:val="single"/>
        </w:rPr>
        <w:t>TÉCNICO</w:t>
      </w:r>
      <w:r w:rsidRPr="00072EBA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072EBA">
        <w:rPr>
          <w:rFonts w:ascii="Times New Roman" w:hAnsi="Times New Roman" w:cs="Times New Roman"/>
          <w:b/>
          <w:bCs/>
          <w:u w:val="single"/>
        </w:rPr>
        <w:t>PRELIMINAR</w:t>
      </w:r>
      <w:r w:rsidRPr="00072EBA"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</w:p>
    <w:p w14:paraId="72F5A505" w14:textId="77777777" w:rsidR="00060578" w:rsidRPr="00F94301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30FE293" w14:textId="77777777" w:rsidR="00A35ACB" w:rsidRPr="00F94301" w:rsidRDefault="00A35ACB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  <w:sectPr w:rsidR="00A35ACB" w:rsidRPr="00F94301" w:rsidSect="00476859">
          <w:headerReference w:type="default" r:id="rId8"/>
          <w:footerReference w:type="default" r:id="rId9"/>
          <w:pgSz w:w="11910" w:h="16840"/>
          <w:pgMar w:top="1985" w:right="907" w:bottom="851" w:left="1134" w:header="0" w:footer="998" w:gutter="0"/>
          <w:cols w:space="720"/>
        </w:sectPr>
      </w:pPr>
    </w:p>
    <w:p w14:paraId="51A68B17" w14:textId="75D33F7B" w:rsidR="00830D3D" w:rsidRDefault="00F94301" w:rsidP="00CC5A2D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-426" w:firstLine="0"/>
        <w:rPr>
          <w:rFonts w:ascii="Times New Roman" w:hAnsi="Times New Roman" w:cs="Times New Roman"/>
          <w:b/>
          <w:bCs/>
        </w:rPr>
      </w:pPr>
      <w:r w:rsidRPr="00F94301">
        <w:rPr>
          <w:rFonts w:ascii="Times New Roman" w:hAnsi="Times New Roman" w:cs="Times New Roman"/>
          <w:b/>
          <w:bCs/>
        </w:rPr>
        <w:t>DESCRIÇÃO</w:t>
      </w:r>
      <w:r w:rsidRPr="00F94301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F94301">
        <w:rPr>
          <w:rFonts w:ascii="Times New Roman" w:hAnsi="Times New Roman" w:cs="Times New Roman"/>
          <w:b/>
          <w:bCs/>
        </w:rPr>
        <w:t>DA</w:t>
      </w:r>
      <w:r w:rsidRPr="00F94301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F94301">
        <w:rPr>
          <w:rFonts w:ascii="Times New Roman" w:hAnsi="Times New Roman" w:cs="Times New Roman"/>
          <w:b/>
          <w:bCs/>
        </w:rPr>
        <w:t>NECESSIDADE</w:t>
      </w:r>
    </w:p>
    <w:p w14:paraId="51E4ACCF" w14:textId="1CD2C4DA" w:rsidR="0074433D" w:rsidRPr="00CC5A2D" w:rsidRDefault="00CC5A2D" w:rsidP="00CC5A2D">
      <w:pPr>
        <w:spacing w:line="276" w:lineRule="auto"/>
        <w:ind w:left="-426" w:right="-768" w:firstLine="426"/>
        <w:jc w:val="both"/>
        <w:rPr>
          <w:rFonts w:ascii="Times New Roman" w:hAnsi="Times New Roman" w:cs="Times New Roman"/>
          <w:lang w:val="pt-BR"/>
        </w:rPr>
      </w:pPr>
      <w:r w:rsidRPr="00CC5A2D">
        <w:rPr>
          <w:rFonts w:ascii="Times New Roman" w:hAnsi="Times New Roman" w:cs="Times New Roman"/>
          <w:lang w:val="pt-BR"/>
        </w:rPr>
        <w:t>Constitui objeto o Registro de preços para futura e eventual aquisição de MASSA ASFÁLTICA–CBUQ (concreto betuminoso usinado a quente (CBUQ), para entrega parcelada, de acordo com as necessidades, prazos e quantidades que vierem a ser solicitadas, destinado as atividades de restauração e manutenção de vias públicas realizadas pela Secretaria Municipal de Obras do município.</w:t>
      </w:r>
    </w:p>
    <w:p w14:paraId="6C633387" w14:textId="77777777" w:rsidR="00CC5A2D" w:rsidRPr="00072EBA" w:rsidRDefault="00CC5A2D" w:rsidP="00CC5A2D">
      <w:pPr>
        <w:spacing w:line="276" w:lineRule="auto"/>
        <w:ind w:left="-426"/>
        <w:jc w:val="both"/>
        <w:rPr>
          <w:rFonts w:ascii="Times New Roman" w:hAnsi="Times New Roman" w:cs="Times New Roman"/>
          <w:color w:val="FF0000"/>
        </w:rPr>
      </w:pPr>
    </w:p>
    <w:p w14:paraId="28D08F3D" w14:textId="2C5ED6F2" w:rsidR="00DC7736" w:rsidRPr="00072EBA" w:rsidRDefault="0074433D" w:rsidP="00CC5A2D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-426" w:firstLine="0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DEMONSTRATIVO DA PREVISÃO DA CONTRATAÇÃO NO PLANO DE CONTRATAÇÕES ANUAL</w:t>
      </w:r>
    </w:p>
    <w:p w14:paraId="742B0D12" w14:textId="77777777" w:rsidR="00A35ACB" w:rsidRDefault="00A35ACB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  <w:sectPr w:rsidR="00A35ACB" w:rsidSect="00A96B2F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</w:p>
    <w:p w14:paraId="51892C1F" w14:textId="77777777" w:rsidR="004B79AF" w:rsidRPr="004B79AF" w:rsidRDefault="004B79AF" w:rsidP="004B79AF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A contratação proposta, embora não esteja contemplada no Plano de Contratações Anual, representa uma solução essencial para atender às necessidades urgentes e específicas identificadas neste momento. Este fato não diminui a relevância da contratação, pois trata-se de uma resposta ágil e necessária para assegurar a continuidade e a eficiência dos serviços públicos.</w:t>
      </w:r>
    </w:p>
    <w:p w14:paraId="166E71E3" w14:textId="77777777" w:rsidR="004B79AF" w:rsidRPr="004B79AF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Apesar de não constar inicialmente no Plano Anual de Contratações já elaborado, a contratação se alinha plenamente com o planejamento estratégico do município e reflete o compromisso da Administração Pública com a transparência, eficiência e eficácia na gestão dos recursos públicos.</w:t>
      </w:r>
    </w:p>
    <w:p w14:paraId="6F0485C6" w14:textId="2613D607" w:rsidR="002E6DFB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Portanto, para garantir o correto alinhamento estratégico e a integração das ações governamentais, esta contratação deverá ser formalmente incorporada ao Plano Anual de Contratações.</w:t>
      </w:r>
    </w:p>
    <w:p w14:paraId="2F456A2B" w14:textId="77777777" w:rsidR="004B79AF" w:rsidRPr="00072EBA" w:rsidRDefault="004B79AF" w:rsidP="004B79A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63B65A8" w14:textId="20172355" w:rsidR="00060578" w:rsidRPr="00072EBA" w:rsidRDefault="00F94301" w:rsidP="00072EBA">
      <w:pPr>
        <w:pStyle w:val="PargrafodaLista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REQUISITOS</w:t>
      </w:r>
      <w:r w:rsidRPr="00072EBA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DA</w:t>
      </w:r>
      <w:r w:rsidRPr="00072EBA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CONTRATAÇÃO</w:t>
      </w:r>
    </w:p>
    <w:p w14:paraId="755868A8" w14:textId="542CC71C" w:rsidR="00C40B58" w:rsidRPr="00072EBA" w:rsidRDefault="00DB4E57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bookmarkStart w:id="3" w:name="_Hlk143011613"/>
      <w:r w:rsidRPr="00072EBA">
        <w:rPr>
          <w:rFonts w:ascii="Times New Roman" w:hAnsi="Times New Roman" w:cs="Times New Roman"/>
          <w:bCs/>
        </w:rPr>
        <w:t xml:space="preserve">Para a </w:t>
      </w:r>
      <w:r w:rsidR="00E9698A">
        <w:rPr>
          <w:rFonts w:ascii="Times New Roman" w:hAnsi="Times New Roman" w:cs="Times New Roman"/>
          <w:bCs/>
        </w:rPr>
        <w:t xml:space="preserve">adesão a este tipo de </w:t>
      </w:r>
      <w:r w:rsidR="00B90C73">
        <w:rPr>
          <w:rFonts w:ascii="Times New Roman" w:hAnsi="Times New Roman" w:cs="Times New Roman"/>
          <w:bCs/>
        </w:rPr>
        <w:t>contra</w:t>
      </w:r>
      <w:r w:rsidRPr="00072EBA">
        <w:rPr>
          <w:rFonts w:ascii="Times New Roman" w:hAnsi="Times New Roman" w:cs="Times New Roman"/>
          <w:bCs/>
        </w:rPr>
        <w:t>tação</w:t>
      </w:r>
      <w:r w:rsidR="00B90C73">
        <w:rPr>
          <w:rFonts w:ascii="Times New Roman" w:hAnsi="Times New Roman" w:cs="Times New Roman"/>
          <w:bCs/>
        </w:rPr>
        <w:t xml:space="preserve"> </w:t>
      </w:r>
      <w:r w:rsidRPr="00072EBA">
        <w:rPr>
          <w:rFonts w:ascii="Times New Roman" w:hAnsi="Times New Roman" w:cs="Times New Roman"/>
          <w:bCs/>
        </w:rPr>
        <w:t>pretendido os eventuais interessados deverão comprovar que atuam em ramo de atividade compatível com o objeto da licitação, bem como apresentar todos os documentos a título habilitação, nos termos do art. 62, da Lei nº 14.133/2021.</w:t>
      </w:r>
      <w:r w:rsidRPr="00072EBA">
        <w:rPr>
          <w:rFonts w:ascii="Times New Roman" w:hAnsi="Times New Roman" w:cs="Times New Roman"/>
          <w:bCs/>
        </w:rPr>
        <w:cr/>
      </w:r>
      <w:bookmarkEnd w:id="3"/>
    </w:p>
    <w:p w14:paraId="0DA71369" w14:textId="385045B1" w:rsidR="00DC7736" w:rsidRDefault="00DC7736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222ECA">
        <w:rPr>
          <w:rFonts w:ascii="Times New Roman" w:hAnsi="Times New Roman" w:cs="Times New Roman"/>
          <w:b/>
          <w:bCs/>
        </w:rPr>
        <w:t>ESTIMATIVA DA QUANTIDADE</w:t>
      </w:r>
    </w:p>
    <w:p w14:paraId="78715A5A" w14:textId="77777777" w:rsidR="00CC5A2D" w:rsidRPr="00CC5A2D" w:rsidRDefault="00CC5A2D" w:rsidP="00CC5A2D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CC5A2D">
        <w:rPr>
          <w:rFonts w:ascii="Times New Roman" w:hAnsi="Times New Roman" w:cs="Times New Roman"/>
          <w:lang w:val="pt-BR"/>
        </w:rPr>
        <w:t xml:space="preserve">As quantidades estimativas para contratação foram obtidas com base nas aquisições realizadas pelo município em anos anteriores e considerando os períodos recentes. </w:t>
      </w:r>
    </w:p>
    <w:p w14:paraId="2C4CC43F" w14:textId="362EDCBE" w:rsidR="003B7512" w:rsidRDefault="00CC5A2D" w:rsidP="00CC5A2D">
      <w:pPr>
        <w:spacing w:line="276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CC5A2D">
        <w:rPr>
          <w:rFonts w:ascii="Times New Roman" w:hAnsi="Times New Roman" w:cs="Times New Roman"/>
          <w:lang w:val="pt-BR"/>
        </w:rPr>
        <w:t>A existência de preços registrados não obriga o Município a firmar contratações que poderão advir, facultando-se a realização específica para a aquisição pretendida, sendo assegurado ao beneficiário do registro a preferência de fornecimento em igualdade de condições, sendo que para efeito de pagamentos somente serão considerados os itens efetivamente entregues e aceitos pela fiscalização do município.</w:t>
      </w:r>
    </w:p>
    <w:tbl>
      <w:tblPr>
        <w:tblStyle w:val="TableNormal"/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5953"/>
        <w:gridCol w:w="1134"/>
        <w:gridCol w:w="1559"/>
        <w:gridCol w:w="1125"/>
      </w:tblGrid>
      <w:tr w:rsidR="004626F1" w:rsidRPr="004831EE" w14:paraId="10DA1A85" w14:textId="77777777" w:rsidTr="004626F1">
        <w:trPr>
          <w:trHeight w:val="230"/>
          <w:jc w:val="center"/>
        </w:trPr>
        <w:tc>
          <w:tcPr>
            <w:tcW w:w="572" w:type="dxa"/>
          </w:tcPr>
          <w:p w14:paraId="214B7572" w14:textId="77777777" w:rsidR="004626F1" w:rsidRPr="004831EE" w:rsidRDefault="004626F1" w:rsidP="00CD4F4E">
            <w:pPr>
              <w:pStyle w:val="TableParagraph"/>
              <w:spacing w:line="210" w:lineRule="exact"/>
              <w:ind w:left="151" w:right="144"/>
              <w:rPr>
                <w:b/>
                <w:sz w:val="20"/>
              </w:rPr>
            </w:pPr>
            <w:r w:rsidRPr="004831EE">
              <w:rPr>
                <w:b/>
                <w:sz w:val="20"/>
              </w:rPr>
              <w:t>Item</w:t>
            </w:r>
          </w:p>
        </w:tc>
        <w:tc>
          <w:tcPr>
            <w:tcW w:w="5953" w:type="dxa"/>
          </w:tcPr>
          <w:p w14:paraId="66E56B88" w14:textId="77777777" w:rsidR="004626F1" w:rsidRPr="004831EE" w:rsidRDefault="004626F1" w:rsidP="00CD4F4E">
            <w:pPr>
              <w:pStyle w:val="TableParagraph"/>
              <w:spacing w:line="210" w:lineRule="exact"/>
              <w:ind w:left="2446" w:right="2440"/>
              <w:rPr>
                <w:b/>
                <w:sz w:val="20"/>
              </w:rPr>
            </w:pPr>
            <w:r w:rsidRPr="004831EE">
              <w:rPr>
                <w:b/>
                <w:sz w:val="20"/>
              </w:rPr>
              <w:t>Desc</w:t>
            </w:r>
            <w:r>
              <w:rPr>
                <w:b/>
                <w:sz w:val="20"/>
              </w:rPr>
              <w:t>rição</w:t>
            </w:r>
          </w:p>
        </w:tc>
        <w:tc>
          <w:tcPr>
            <w:tcW w:w="1134" w:type="dxa"/>
            <w:vAlign w:val="center"/>
          </w:tcPr>
          <w:p w14:paraId="0A5B2770" w14:textId="77777777" w:rsidR="004626F1" w:rsidRPr="004831EE" w:rsidRDefault="004626F1" w:rsidP="00CD4F4E">
            <w:pPr>
              <w:pStyle w:val="TableParagraph"/>
              <w:spacing w:line="210" w:lineRule="exact"/>
              <w:ind w:left="528"/>
              <w:rPr>
                <w:b/>
                <w:sz w:val="20"/>
              </w:rPr>
            </w:pPr>
            <w:r w:rsidRPr="004831EE">
              <w:rPr>
                <w:b/>
                <w:sz w:val="20"/>
              </w:rPr>
              <w:t>Quant</w:t>
            </w:r>
          </w:p>
        </w:tc>
        <w:tc>
          <w:tcPr>
            <w:tcW w:w="1559" w:type="dxa"/>
          </w:tcPr>
          <w:p w14:paraId="66049DCC" w14:textId="77777777" w:rsidR="004626F1" w:rsidRPr="004831EE" w:rsidRDefault="004626F1" w:rsidP="00CD4F4E">
            <w:pPr>
              <w:pStyle w:val="TableParagraph"/>
              <w:spacing w:line="210" w:lineRule="exact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  <w:tc>
          <w:tcPr>
            <w:tcW w:w="1125" w:type="dxa"/>
          </w:tcPr>
          <w:p w14:paraId="5A267818" w14:textId="77777777" w:rsidR="004626F1" w:rsidRPr="004831EE" w:rsidRDefault="004626F1" w:rsidP="00CD4F4E">
            <w:pPr>
              <w:pStyle w:val="TableParagraph"/>
              <w:spacing w:line="210" w:lineRule="exact"/>
              <w:ind w:left="528"/>
              <w:rPr>
                <w:b/>
                <w:sz w:val="20"/>
              </w:rPr>
            </w:pPr>
            <w:r w:rsidRPr="004831EE">
              <w:rPr>
                <w:b/>
                <w:sz w:val="20"/>
              </w:rPr>
              <w:t>Valor</w:t>
            </w:r>
            <w:r w:rsidRPr="004831EE">
              <w:rPr>
                <w:b/>
                <w:spacing w:val="-2"/>
                <w:sz w:val="20"/>
              </w:rPr>
              <w:t xml:space="preserve"> </w:t>
            </w:r>
            <w:r w:rsidRPr="004831EE">
              <w:rPr>
                <w:b/>
                <w:sz w:val="20"/>
              </w:rPr>
              <w:t>total</w:t>
            </w:r>
          </w:p>
        </w:tc>
      </w:tr>
      <w:tr w:rsidR="004626F1" w:rsidRPr="004831EE" w14:paraId="48B71AAA" w14:textId="77777777" w:rsidTr="004626F1">
        <w:trPr>
          <w:trHeight w:val="1298"/>
          <w:jc w:val="center"/>
        </w:trPr>
        <w:tc>
          <w:tcPr>
            <w:tcW w:w="572" w:type="dxa"/>
          </w:tcPr>
          <w:p w14:paraId="1A382614" w14:textId="77777777" w:rsidR="004626F1" w:rsidRPr="004831EE" w:rsidRDefault="004626F1" w:rsidP="00CD4F4E">
            <w:pPr>
              <w:pStyle w:val="TableParagraph"/>
              <w:spacing w:before="120"/>
              <w:ind w:left="151" w:right="139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953" w:type="dxa"/>
          </w:tcPr>
          <w:p w14:paraId="771984DC" w14:textId="77777777" w:rsidR="004626F1" w:rsidRPr="00CC5A2D" w:rsidRDefault="004626F1" w:rsidP="00CD4F4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5A2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MASSA ASFÁLTICA–CBUQ </w:t>
            </w:r>
            <w:r w:rsidRPr="00CC5A2D">
              <w:rPr>
                <w:rFonts w:ascii="Times New Roman" w:hAnsi="Times New Roman" w:cs="Times New Roman"/>
                <w:sz w:val="16"/>
                <w:szCs w:val="16"/>
              </w:rPr>
              <w:t xml:space="preserve">(concreto betuminoso usinado a quente (CBUQ), para entrega parcelada, de acordo com as necessidades, prazos e quantidades que vierem a ser solicitadas, destinado as atividades de restauração e manutenção de vias públicas do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Pr="00CC5A2D">
              <w:rPr>
                <w:rFonts w:ascii="Times New Roman" w:hAnsi="Times New Roman" w:cs="Times New Roman"/>
                <w:sz w:val="16"/>
                <w:szCs w:val="16"/>
              </w:rPr>
              <w:t>uni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cí</w:t>
            </w:r>
            <w:r w:rsidRPr="00CC5A2D">
              <w:rPr>
                <w:rFonts w:ascii="Times New Roman" w:hAnsi="Times New Roman" w:cs="Times New Roman"/>
                <w:sz w:val="16"/>
                <w:szCs w:val="16"/>
              </w:rPr>
              <w:t>pio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290AE396" w14:textId="77777777" w:rsidR="004626F1" w:rsidRPr="00885035" w:rsidRDefault="004626F1" w:rsidP="00CD4F4E">
            <w:pPr>
              <w:pStyle w:val="TableParagraph"/>
              <w:ind w:right="94"/>
              <w:jc w:val="both"/>
              <w:rPr>
                <w:b/>
                <w:bCs/>
                <w:sz w:val="20"/>
              </w:rPr>
            </w:pPr>
            <w:r w:rsidRPr="00885035">
              <w:rPr>
                <w:b/>
                <w:bCs/>
                <w:sz w:val="20"/>
              </w:rPr>
              <w:t>Obs.: A empresa faz a entrega aqui no Município</w:t>
            </w:r>
          </w:p>
        </w:tc>
        <w:tc>
          <w:tcPr>
            <w:tcW w:w="1134" w:type="dxa"/>
            <w:vAlign w:val="center"/>
          </w:tcPr>
          <w:p w14:paraId="21C9A81E" w14:textId="77777777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sz w:val="20"/>
              </w:rPr>
            </w:pPr>
          </w:p>
          <w:p w14:paraId="50434A55" w14:textId="77777777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sz w:val="20"/>
              </w:rPr>
            </w:pPr>
            <w:r w:rsidRPr="000C62E9">
              <w:rPr>
                <w:rFonts w:ascii="Times New Roman" w:hAnsi="Times New Roman" w:cs="Times New Roman"/>
                <w:sz w:val="20"/>
              </w:rPr>
              <w:t>800T</w:t>
            </w:r>
          </w:p>
        </w:tc>
        <w:tc>
          <w:tcPr>
            <w:tcW w:w="1559" w:type="dxa"/>
            <w:vAlign w:val="center"/>
          </w:tcPr>
          <w:p w14:paraId="40878B00" w14:textId="6B26F1B5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sz w:val="20"/>
              </w:rPr>
            </w:pPr>
            <w:r w:rsidRPr="000C62E9">
              <w:rPr>
                <w:rFonts w:ascii="Times New Roman" w:hAnsi="Times New Roman" w:cs="Times New Roman"/>
                <w:sz w:val="20"/>
              </w:rPr>
              <w:t>740,00</w:t>
            </w:r>
          </w:p>
        </w:tc>
        <w:tc>
          <w:tcPr>
            <w:tcW w:w="1125" w:type="dxa"/>
            <w:vAlign w:val="center"/>
          </w:tcPr>
          <w:p w14:paraId="2AEC5CF6" w14:textId="0022CD76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0C62E9">
              <w:rPr>
                <w:rFonts w:ascii="Times New Roman" w:hAnsi="Times New Roman" w:cs="Times New Roman"/>
                <w:b/>
                <w:bCs/>
                <w:sz w:val="20"/>
              </w:rPr>
              <w:t>592,000,00</w:t>
            </w:r>
          </w:p>
        </w:tc>
      </w:tr>
      <w:tr w:rsidR="004626F1" w:rsidRPr="004831EE" w14:paraId="7DFB4BCD" w14:textId="77777777" w:rsidTr="004626F1">
        <w:trPr>
          <w:trHeight w:val="1298"/>
          <w:jc w:val="center"/>
        </w:trPr>
        <w:tc>
          <w:tcPr>
            <w:tcW w:w="572" w:type="dxa"/>
          </w:tcPr>
          <w:p w14:paraId="3386C8AC" w14:textId="77777777" w:rsidR="004626F1" w:rsidRPr="004831EE" w:rsidRDefault="004626F1" w:rsidP="00CD4F4E">
            <w:pPr>
              <w:pStyle w:val="TableParagraph"/>
              <w:spacing w:before="120"/>
              <w:ind w:left="151" w:right="1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953" w:type="dxa"/>
          </w:tcPr>
          <w:p w14:paraId="54CD2AF3" w14:textId="77777777" w:rsidR="004626F1" w:rsidRDefault="004626F1" w:rsidP="00CD4F4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5A2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MASSA ASFÁLTICA–CBUQ </w:t>
            </w:r>
            <w:r w:rsidRPr="00CC5A2D">
              <w:rPr>
                <w:rFonts w:ascii="Times New Roman" w:hAnsi="Times New Roman" w:cs="Times New Roman"/>
                <w:sz w:val="16"/>
                <w:szCs w:val="16"/>
              </w:rPr>
              <w:t xml:space="preserve">(concreto betuminoso usinado a quente (CBUQ), para entrega parcelada, de acordo com as necessidades, prazos e quantidades que vierem a ser solicitadas, destinado as atividades de restauração e manutenção de vias públicas do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Pr="00CC5A2D">
              <w:rPr>
                <w:rFonts w:ascii="Times New Roman" w:hAnsi="Times New Roman" w:cs="Times New Roman"/>
                <w:sz w:val="16"/>
                <w:szCs w:val="16"/>
              </w:rPr>
              <w:t>unicípio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5DF59C85" w14:textId="77777777" w:rsidR="004626F1" w:rsidRPr="00885035" w:rsidRDefault="004626F1" w:rsidP="00CD4F4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50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Obs.: O Município irá fazer a retirada na empresa.</w:t>
            </w:r>
          </w:p>
          <w:p w14:paraId="328277E7" w14:textId="77777777" w:rsidR="004626F1" w:rsidRPr="004831EE" w:rsidRDefault="004626F1" w:rsidP="00CD4F4E">
            <w:pPr>
              <w:pStyle w:val="TableParagraph"/>
              <w:ind w:right="94"/>
              <w:jc w:val="both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23EADBC" w14:textId="77777777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sz w:val="20"/>
              </w:rPr>
            </w:pPr>
            <w:r w:rsidRPr="000C62E9">
              <w:rPr>
                <w:rFonts w:ascii="Times New Roman" w:hAnsi="Times New Roman" w:cs="Times New Roman"/>
                <w:sz w:val="20"/>
              </w:rPr>
              <w:t>800T</w:t>
            </w:r>
          </w:p>
        </w:tc>
        <w:tc>
          <w:tcPr>
            <w:tcW w:w="1559" w:type="dxa"/>
            <w:vAlign w:val="center"/>
          </w:tcPr>
          <w:p w14:paraId="499BF6D0" w14:textId="1B1EC0DB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sz w:val="20"/>
              </w:rPr>
            </w:pPr>
            <w:r w:rsidRPr="000C62E9">
              <w:rPr>
                <w:rFonts w:ascii="Times New Roman" w:hAnsi="Times New Roman" w:cs="Times New Roman"/>
                <w:sz w:val="20"/>
              </w:rPr>
              <w:t>680,00</w:t>
            </w:r>
          </w:p>
        </w:tc>
        <w:tc>
          <w:tcPr>
            <w:tcW w:w="1125" w:type="dxa"/>
            <w:vAlign w:val="center"/>
          </w:tcPr>
          <w:p w14:paraId="7F586A84" w14:textId="0C942DF1" w:rsidR="004626F1" w:rsidRPr="000C62E9" w:rsidRDefault="004626F1" w:rsidP="004626F1">
            <w:pPr>
              <w:pStyle w:val="TableParagraph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0C62E9">
              <w:rPr>
                <w:rFonts w:ascii="Times New Roman" w:hAnsi="Times New Roman" w:cs="Times New Roman"/>
                <w:b/>
                <w:bCs/>
                <w:sz w:val="20"/>
              </w:rPr>
              <w:t>544.000,00</w:t>
            </w:r>
          </w:p>
        </w:tc>
      </w:tr>
    </w:tbl>
    <w:p w14:paraId="44A9FBE4" w14:textId="77777777" w:rsidR="00CC5A2D" w:rsidRPr="004626F1" w:rsidRDefault="00CC5A2D" w:rsidP="004626F1">
      <w:pPr>
        <w:spacing w:line="276" w:lineRule="auto"/>
        <w:jc w:val="both"/>
        <w:rPr>
          <w:rFonts w:ascii="Times New Roman" w:hAnsi="Times New Roman" w:cs="Times New Roman"/>
          <w:iCs/>
        </w:rPr>
      </w:pPr>
    </w:p>
    <w:p w14:paraId="499F41E0" w14:textId="4BA41443" w:rsidR="00060578" w:rsidRPr="00072EBA" w:rsidRDefault="00F94301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lastRenderedPageBreak/>
        <w:t>LEVANTAMENTO</w:t>
      </w:r>
      <w:r w:rsidRPr="00072EB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DE</w:t>
      </w:r>
      <w:r w:rsidRPr="00072EB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MERCADO</w:t>
      </w:r>
      <w:r w:rsidR="000C0592" w:rsidRPr="00072EBA">
        <w:rPr>
          <w:rFonts w:ascii="Times New Roman" w:hAnsi="Times New Roman" w:cs="Times New Roman"/>
          <w:b/>
          <w:bCs/>
        </w:rPr>
        <w:t xml:space="preserve"> E ESTIMATIVA DO VALOR DA CONTRATAÇÃO</w:t>
      </w:r>
    </w:p>
    <w:p w14:paraId="6CECA852" w14:textId="2B8ED712" w:rsidR="00DC7736" w:rsidRPr="00A35ACB" w:rsidRDefault="00184E0B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  <w:color w:val="FF0000"/>
        </w:rPr>
      </w:pPr>
      <w:r w:rsidRPr="00072EBA">
        <w:rPr>
          <w:rFonts w:ascii="Times New Roman" w:hAnsi="Times New Roman" w:cs="Times New Roman"/>
          <w:bCs/>
        </w:rPr>
        <w:t xml:space="preserve">As estimativas preliminares de custo levam em consideração a quantidade levantada internamente e os preços cotados mediante pesquisa efetuada nos termos do art. 23 da Lei nº 14.133/21 e Decreto Municipal nº </w:t>
      </w:r>
      <w:r w:rsidR="00072EBA" w:rsidRPr="00072EBA">
        <w:rPr>
          <w:rFonts w:ascii="Times New Roman" w:hAnsi="Times New Roman" w:cs="Times New Roman"/>
          <w:bCs/>
        </w:rPr>
        <w:t>05</w:t>
      </w:r>
      <w:r w:rsidRPr="00072EBA">
        <w:rPr>
          <w:rFonts w:ascii="Times New Roman" w:hAnsi="Times New Roman" w:cs="Times New Roman"/>
          <w:bCs/>
        </w:rPr>
        <w:t>/20</w:t>
      </w:r>
      <w:r w:rsidR="00072EBA" w:rsidRPr="00072EBA">
        <w:rPr>
          <w:rFonts w:ascii="Times New Roman" w:hAnsi="Times New Roman" w:cs="Times New Roman"/>
          <w:bCs/>
        </w:rPr>
        <w:t>23</w:t>
      </w:r>
      <w:r w:rsidRPr="00072EBA">
        <w:rPr>
          <w:rFonts w:ascii="Times New Roman" w:hAnsi="Times New Roman" w:cs="Times New Roman"/>
          <w:bCs/>
        </w:rPr>
        <w:t xml:space="preserve">, </w:t>
      </w:r>
      <w:r w:rsidR="00DB5F6C">
        <w:rPr>
          <w:rFonts w:ascii="Times New Roman" w:hAnsi="Times New Roman" w:cs="Times New Roman"/>
          <w:bCs/>
        </w:rPr>
        <w:t xml:space="preserve">para a referida licitação, os valores são baseados </w:t>
      </w:r>
      <w:r w:rsidR="00DB0A7A">
        <w:rPr>
          <w:rFonts w:ascii="Times New Roman" w:hAnsi="Times New Roman" w:cs="Times New Roman"/>
          <w:bCs/>
        </w:rPr>
        <w:t>nos orçamentos em anexo.</w:t>
      </w:r>
    </w:p>
    <w:p w14:paraId="3DDE0309" w14:textId="77777777" w:rsidR="00060578" w:rsidRPr="00072EB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FE02AA7" w14:textId="5F182E3B" w:rsidR="00DC7736" w:rsidRDefault="00F94301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bookmarkStart w:id="4" w:name="_Hlk143010936"/>
      <w:r w:rsidRPr="00222ECA">
        <w:rPr>
          <w:rFonts w:ascii="Times New Roman" w:hAnsi="Times New Roman" w:cs="Times New Roman"/>
          <w:b/>
          <w:bCs/>
        </w:rPr>
        <w:t>DESCRIÇÃO</w:t>
      </w:r>
      <w:r w:rsidRPr="00222ECA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222ECA">
        <w:rPr>
          <w:rFonts w:ascii="Times New Roman" w:hAnsi="Times New Roman" w:cs="Times New Roman"/>
          <w:b/>
          <w:bCs/>
        </w:rPr>
        <w:t>DA</w:t>
      </w:r>
      <w:r w:rsidRPr="00222EC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222ECA">
        <w:rPr>
          <w:rFonts w:ascii="Times New Roman" w:hAnsi="Times New Roman" w:cs="Times New Roman"/>
          <w:b/>
          <w:bCs/>
        </w:rPr>
        <w:t>SOLUÇÃO</w:t>
      </w:r>
      <w:r w:rsidRPr="00222ECA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222ECA">
        <w:rPr>
          <w:rFonts w:ascii="Times New Roman" w:hAnsi="Times New Roman" w:cs="Times New Roman"/>
          <w:b/>
          <w:bCs/>
        </w:rPr>
        <w:t>COMO</w:t>
      </w:r>
      <w:r w:rsidRPr="00222EC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222ECA">
        <w:rPr>
          <w:rFonts w:ascii="Times New Roman" w:hAnsi="Times New Roman" w:cs="Times New Roman"/>
          <w:b/>
          <w:bCs/>
        </w:rPr>
        <w:t>UM</w:t>
      </w:r>
      <w:r w:rsidRPr="00222ECA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222ECA">
        <w:rPr>
          <w:rFonts w:ascii="Times New Roman" w:hAnsi="Times New Roman" w:cs="Times New Roman"/>
          <w:b/>
          <w:bCs/>
        </w:rPr>
        <w:t>TODO</w:t>
      </w:r>
    </w:p>
    <w:bookmarkEnd w:id="4"/>
    <w:p w14:paraId="48D8744A" w14:textId="169A059A" w:rsidR="002E6DFB" w:rsidRDefault="00A87807" w:rsidP="00072EBA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A87807">
        <w:rPr>
          <w:rFonts w:ascii="Times New Roman" w:hAnsi="Times New Roman" w:cs="Times New Roman"/>
          <w:bCs/>
        </w:rPr>
        <w:t xml:space="preserve">A solução proposta para a gestão eficiente e ágil das obras de pavimentação e manutenção da infraestrutura viária do Município de </w:t>
      </w:r>
      <w:r>
        <w:rPr>
          <w:rFonts w:ascii="Times New Roman" w:hAnsi="Times New Roman" w:cs="Times New Roman"/>
          <w:bCs/>
        </w:rPr>
        <w:t>Humaitá</w:t>
      </w:r>
      <w:r w:rsidRPr="00A87807">
        <w:rPr>
          <w:rFonts w:ascii="Times New Roman" w:hAnsi="Times New Roman" w:cs="Times New Roman"/>
          <w:bCs/>
        </w:rPr>
        <w:t xml:space="preserve"> consiste na adoção do Sistema de Registro de Preços (SRP), conforme preconizado no art. 82 da Lei nº 14.133/2021. Este modelo é ideal para a aquisição parcelada e contínua de insumos asfálticos e serviços de pintura de ligação, permitindo que a Secretaria de </w:t>
      </w:r>
      <w:r>
        <w:rPr>
          <w:rFonts w:ascii="Times New Roman" w:hAnsi="Times New Roman" w:cs="Times New Roman"/>
          <w:bCs/>
        </w:rPr>
        <w:t>Obras e Secretaria de Urbanismo</w:t>
      </w:r>
      <w:r w:rsidRPr="00A87807">
        <w:rPr>
          <w:rFonts w:ascii="Times New Roman" w:hAnsi="Times New Roman" w:cs="Times New Roman"/>
          <w:bCs/>
        </w:rPr>
        <w:t xml:space="preserve"> responda prontamente às demandas de manutenção urbana e rural sem a necessidade de estocagem de materiais perecíveis (massa a quente).</w:t>
      </w:r>
    </w:p>
    <w:p w14:paraId="1E298F07" w14:textId="2BA3A695" w:rsidR="00A87807" w:rsidRDefault="00A87807" w:rsidP="00072EBA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A87807">
        <w:rPr>
          <w:rFonts w:ascii="Times New Roman" w:hAnsi="Times New Roman" w:cs="Times New Roman"/>
          <w:bCs/>
        </w:rPr>
        <w:t>Esta abordagem estratégica assegura a trafegabilidade, a segurança do transporte escolar, a logística de escoamento agrícola e o acesso a serviços públicos, permitindo intervenções imediatas após períodos de chuvas intensas que frequentemente degradam o pavimento.</w:t>
      </w:r>
    </w:p>
    <w:p w14:paraId="7A0B0D73" w14:textId="77777777" w:rsidR="00A87807" w:rsidRPr="00072EBA" w:rsidRDefault="00A87807" w:rsidP="00072EBA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</w:p>
    <w:p w14:paraId="6633DF52" w14:textId="7A5E3363" w:rsidR="000C0592" w:rsidRPr="00222EC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222ECA">
        <w:rPr>
          <w:rFonts w:ascii="Times New Roman" w:hAnsi="Times New Roman" w:cs="Times New Roman"/>
          <w:b/>
          <w:bCs/>
        </w:rPr>
        <w:t>PARCELAMENTO/AGRUPAMENTO DE ITENS:</w:t>
      </w:r>
    </w:p>
    <w:p w14:paraId="7444DC68" w14:textId="06FD2777" w:rsidR="0012640B" w:rsidRDefault="00CB1762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Considerando a natureza homogênea do objeto, a contratação será realizada em item único, correspondente ao forneccimento do material para pavimentação asfáltica.</w:t>
      </w:r>
    </w:p>
    <w:p w14:paraId="7AB004E5" w14:textId="4997FDB4" w:rsidR="00CB1762" w:rsidRDefault="00CB1762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agrupamento em item único favorece a padronização do material, facilita o gerenciamento contratual e proporciona maior eficiência operacional à administração.</w:t>
      </w:r>
    </w:p>
    <w:p w14:paraId="24DB1FA4" w14:textId="77777777" w:rsidR="00CB1762" w:rsidRPr="00072EBA" w:rsidRDefault="00CB1762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318A8FEE" w14:textId="2BC0597B" w:rsidR="000C0592" w:rsidRPr="00222EC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222ECA">
        <w:rPr>
          <w:rFonts w:ascii="Times New Roman" w:hAnsi="Times New Roman" w:cs="Times New Roman"/>
          <w:b/>
          <w:bCs/>
        </w:rPr>
        <w:t>RESULTADOS A SEREM ALCANÇADOS</w:t>
      </w:r>
    </w:p>
    <w:p w14:paraId="625F50A5" w14:textId="77777777" w:rsidR="00CB1762" w:rsidRDefault="000C059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 xml:space="preserve">Com a realização da </w:t>
      </w:r>
      <w:r w:rsidR="00222ECA">
        <w:rPr>
          <w:rFonts w:ascii="Times New Roman" w:hAnsi="Times New Roman" w:cs="Times New Roman"/>
        </w:rPr>
        <w:t>licitação</w:t>
      </w:r>
      <w:r w:rsidR="00E9698A">
        <w:rPr>
          <w:rFonts w:ascii="Times New Roman" w:hAnsi="Times New Roman" w:cs="Times New Roman"/>
        </w:rPr>
        <w:t xml:space="preserve">, </w:t>
      </w:r>
      <w:r w:rsidR="00CB1762">
        <w:rPr>
          <w:rFonts w:ascii="Times New Roman" w:hAnsi="Times New Roman" w:cs="Times New Roman"/>
        </w:rPr>
        <w:t xml:space="preserve"> e a futura contratação, espera-se alcançar:</w:t>
      </w:r>
    </w:p>
    <w:p w14:paraId="486B72D5" w14:textId="77777777" w:rsidR="00CB1762" w:rsidRDefault="00CB176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Melhoria das condições de trafegabilidade das vias públicas;</w:t>
      </w:r>
    </w:p>
    <w:p w14:paraId="1B0F8901" w14:textId="77777777" w:rsidR="00CB1762" w:rsidRDefault="00CB176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Maior segurança para motoristas, ciclistas e pedestres;</w:t>
      </w:r>
    </w:p>
    <w:p w14:paraId="0BBD950F" w14:textId="77777777" w:rsidR="00CB1762" w:rsidRDefault="00CB176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Redução de danos causados por buracos e irregularidades no pavimento;</w:t>
      </w:r>
    </w:p>
    <w:p w14:paraId="7AF06CCD" w14:textId="77777777" w:rsidR="00CB1762" w:rsidRDefault="00CB176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Agilidade na execução de serviços de manutenção viária;</w:t>
      </w:r>
    </w:p>
    <w:p w14:paraId="1E12D5BC" w14:textId="77777777" w:rsidR="00CB1762" w:rsidRDefault="00CB176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Coservação da infrestrutura urbana municipal; e </w:t>
      </w:r>
    </w:p>
    <w:p w14:paraId="56AAC65A" w14:textId="5BB8DA51" w:rsidR="000C0592" w:rsidRPr="00072EBA" w:rsidRDefault="00CB1762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Melhor qualidade dos serviços prestados à população.</w:t>
      </w:r>
    </w:p>
    <w:p w14:paraId="52B3A4CB" w14:textId="77777777" w:rsidR="00060578" w:rsidRPr="00072EBA" w:rsidRDefault="00060578" w:rsidP="00072EB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/>
        </w:rPr>
      </w:pPr>
    </w:p>
    <w:p w14:paraId="3771C947" w14:textId="092C7EC7" w:rsidR="000C0592" w:rsidRPr="00072EB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PROVIDÊNCIAS PRÉVIAS A SEREM ADOTADAS PELA ADMINISTRAÇÃO</w:t>
      </w:r>
    </w:p>
    <w:p w14:paraId="4B35BC3B" w14:textId="2726AB14" w:rsidR="00CB1762" w:rsidRDefault="00CB1762" w:rsidP="00072EBA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Antesda contratação, a Administração deverá:</w:t>
      </w:r>
    </w:p>
    <w:p w14:paraId="341A8CD8" w14:textId="1A5DCED5" w:rsidR="00CB1762" w:rsidRDefault="00CB1762" w:rsidP="00072EBA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Elaborar Termo de Referência;</w:t>
      </w:r>
    </w:p>
    <w:p w14:paraId="44F4D4CB" w14:textId="355B24CB" w:rsidR="00CB1762" w:rsidRDefault="00CB1762" w:rsidP="00072EBA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Realizar pesquisa de preços;</w:t>
      </w:r>
    </w:p>
    <w:p w14:paraId="6CE407B3" w14:textId="1D12A1C8" w:rsidR="00CB1762" w:rsidRDefault="00CB1762" w:rsidP="00072EBA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Verificar a disponibilidade orçamentária;</w:t>
      </w:r>
    </w:p>
    <w:p w14:paraId="021954B8" w14:textId="08150399" w:rsidR="00CB1762" w:rsidRDefault="00CB1762" w:rsidP="00072EBA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Definir os responsáveis pela fiscalização contratual; e</w:t>
      </w:r>
    </w:p>
    <w:p w14:paraId="5C462A78" w14:textId="16727373" w:rsidR="00CB1762" w:rsidRDefault="00CB1762" w:rsidP="00072EBA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Adotar os procedimentos licitat´[orios previstos na Lei n° 14.133/2021.</w:t>
      </w:r>
    </w:p>
    <w:p w14:paraId="17DE9B63" w14:textId="77777777" w:rsidR="000C0592" w:rsidRPr="00072EBA" w:rsidRDefault="000C0592" w:rsidP="00072EBA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</w:p>
    <w:p w14:paraId="495CEE2D" w14:textId="0B93E832" w:rsidR="000C0592" w:rsidRPr="00072EB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CONTRATAÇÕES CORRELATADAS/INTERDEPENDENTES</w:t>
      </w:r>
    </w:p>
    <w:p w14:paraId="78F94378" w14:textId="48CBA648" w:rsidR="000C0592" w:rsidRPr="00072EBA" w:rsidRDefault="00DB4E57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072EBA">
        <w:rPr>
          <w:rFonts w:ascii="Times New Roman" w:hAnsi="Times New Roman" w:cs="Times New Roman"/>
          <w:bCs/>
        </w:rPr>
        <w:t>Não há necessidade de contratações correlatas ao objeto ora debatido.</w:t>
      </w:r>
    </w:p>
    <w:p w14:paraId="23583A3E" w14:textId="77777777" w:rsidR="00DB4E57" w:rsidRPr="00072EBA" w:rsidRDefault="00DB4E57" w:rsidP="00072EB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</w:rPr>
      </w:pPr>
    </w:p>
    <w:p w14:paraId="0D28F5E1" w14:textId="1B6FC793" w:rsidR="000C0592" w:rsidRPr="00072EB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DESCRIÇÃO DE POSSÍVEIS IMPACTOS AMBIENTAIS E RESPECTIVAS MEDIDAS MITIGADORAS</w:t>
      </w:r>
    </w:p>
    <w:p w14:paraId="60991082" w14:textId="3824CCF0" w:rsidR="003744BA" w:rsidRDefault="0069332A" w:rsidP="00072EBA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utilização dos materiais deverá observar as normas ambientais vigentes e as boas práticas de exevcução </w:t>
      </w:r>
      <w:r>
        <w:rPr>
          <w:rFonts w:ascii="Times New Roman" w:hAnsi="Times New Roman" w:cs="Times New Roman"/>
        </w:rPr>
        <w:lastRenderedPageBreak/>
        <w:t>dos servviços.</w:t>
      </w:r>
    </w:p>
    <w:p w14:paraId="2EF3CFD8" w14:textId="4FEB3A0E" w:rsidR="0069332A" w:rsidRDefault="0069332A" w:rsidP="00072EBA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Durante a aplicação do material, deverão ser adotadas medidas destinadas a correta destinação de resíduos, prevenção da poluição e minimização dos impactos ambientais decorrentes.</w:t>
      </w:r>
    </w:p>
    <w:p w14:paraId="566BD103" w14:textId="51C4513D" w:rsidR="0069332A" w:rsidRPr="00072EBA" w:rsidRDefault="0069332A" w:rsidP="00072EBA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administração promoverá a fiscalização do cumprimento das exigências ambientais aplicáveis.</w:t>
      </w:r>
    </w:p>
    <w:p w14:paraId="4859FBF7" w14:textId="77777777" w:rsidR="00E63BA8" w:rsidRPr="00072EBA" w:rsidRDefault="00E63BA8" w:rsidP="00072EBA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</w:rPr>
      </w:pPr>
    </w:p>
    <w:p w14:paraId="572A0249" w14:textId="79E476B3" w:rsidR="00593A3A" w:rsidRPr="00072EBA" w:rsidRDefault="00593A3A" w:rsidP="00072EBA">
      <w:pPr>
        <w:pStyle w:val="PargrafodaLista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POSICIONAMENTO CONCLUSIVO</w:t>
      </w:r>
    </w:p>
    <w:p w14:paraId="4AEAFB5A" w14:textId="55EA553E" w:rsidR="00593A3A" w:rsidRPr="00072EBA" w:rsidRDefault="00593A3A" w:rsidP="00072EBA">
      <w:pPr>
        <w:pStyle w:val="PargrafodaLista"/>
        <w:tabs>
          <w:tab w:val="left" w:pos="426"/>
        </w:tabs>
        <w:spacing w:line="276" w:lineRule="auto"/>
        <w:ind w:left="0" w:firstLine="709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>Após reunião realizada com os setores interessados na contratação foi concluído que a contratação é viável e necessária, bem como se encontra dentro da previsão de despesas para as unidades solicitantes, sendo considerada a melhor solução.</w:t>
      </w:r>
    </w:p>
    <w:p w14:paraId="50C5E26D" w14:textId="77777777" w:rsidR="00060578" w:rsidRPr="00072EB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CBF7E7B" w14:textId="77777777" w:rsidR="00072EBA" w:rsidRDefault="00072EBA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433024CD" w14:textId="502B0268" w:rsidR="00072EBA" w:rsidRPr="00072EBA" w:rsidRDefault="00E9698A" w:rsidP="00072EBA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Humaitá/RS, </w:t>
      </w:r>
      <w:r w:rsidR="0069332A">
        <w:rPr>
          <w:rFonts w:ascii="Times New Roman" w:hAnsi="Times New Roman" w:cs="Times New Roman"/>
        </w:rPr>
        <w:t>16</w:t>
      </w:r>
      <w:r w:rsidR="00072EBA" w:rsidRPr="00072EBA">
        <w:rPr>
          <w:rFonts w:ascii="Times New Roman" w:hAnsi="Times New Roman" w:cs="Times New Roman"/>
        </w:rPr>
        <w:t xml:space="preserve"> de </w:t>
      </w:r>
      <w:r w:rsidR="0069332A">
        <w:rPr>
          <w:rFonts w:ascii="Times New Roman" w:hAnsi="Times New Roman" w:cs="Times New Roman"/>
        </w:rPr>
        <w:t>outubro</w:t>
      </w:r>
      <w:r w:rsidR="00072EBA" w:rsidRPr="00072EBA">
        <w:rPr>
          <w:rFonts w:ascii="Times New Roman" w:hAnsi="Times New Roman" w:cs="Times New Roman"/>
        </w:rPr>
        <w:t xml:space="preserve"> de </w:t>
      </w:r>
      <w:r w:rsidR="00744902">
        <w:rPr>
          <w:rFonts w:ascii="Times New Roman" w:hAnsi="Times New Roman" w:cs="Times New Roman"/>
        </w:rPr>
        <w:t>202</w:t>
      </w:r>
      <w:r w:rsidR="0069332A">
        <w:rPr>
          <w:rFonts w:ascii="Times New Roman" w:hAnsi="Times New Roman" w:cs="Times New Roman"/>
        </w:rPr>
        <w:t>6</w:t>
      </w:r>
      <w:r w:rsidR="00133BC4">
        <w:rPr>
          <w:rFonts w:ascii="Times New Roman" w:hAnsi="Times New Roman" w:cs="Times New Roman"/>
        </w:rPr>
        <w:t>.</w:t>
      </w:r>
    </w:p>
    <w:p w14:paraId="34F5056B" w14:textId="77777777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</w:rPr>
      </w:pPr>
    </w:p>
    <w:p w14:paraId="5802F17A" w14:textId="5A6377BA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>______________________</w:t>
      </w:r>
    </w:p>
    <w:p w14:paraId="09A4696B" w14:textId="52E2CF79" w:rsidR="00072EBA" w:rsidRPr="00133BC4" w:rsidRDefault="0069332A" w:rsidP="00B90C7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MAIKON GUTH MODESTO</w:t>
      </w:r>
    </w:p>
    <w:p w14:paraId="32183976" w14:textId="7B04EBD0" w:rsidR="00060578" w:rsidRPr="00072EBA" w:rsidRDefault="00072EBA" w:rsidP="00B90C73">
      <w:pPr>
        <w:jc w:val="center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 xml:space="preserve">Secretário(a) Municipal de </w:t>
      </w:r>
      <w:r w:rsidR="0069332A">
        <w:rPr>
          <w:rFonts w:ascii="Times New Roman" w:hAnsi="Times New Roman" w:cs="Times New Roman"/>
        </w:rPr>
        <w:t>Administração</w:t>
      </w:r>
    </w:p>
    <w:sectPr w:rsidR="00060578" w:rsidRPr="00072EBA" w:rsidSect="00133BC4">
      <w:type w:val="continuous"/>
      <w:pgSz w:w="11910" w:h="16840"/>
      <w:pgMar w:top="1418" w:right="851" w:bottom="851" w:left="1134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8BBBB" w14:textId="77777777" w:rsidR="000D2BD8" w:rsidRDefault="000D2BD8">
      <w:r>
        <w:separator/>
      </w:r>
    </w:p>
  </w:endnote>
  <w:endnote w:type="continuationSeparator" w:id="0">
    <w:p w14:paraId="00F422DE" w14:textId="77777777" w:rsidR="000D2BD8" w:rsidRDefault="000D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074F" w14:textId="7892DF3B" w:rsidR="00072EBA" w:rsidRPr="00072EBA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62A23A56" w14:textId="77777777" w:rsidR="00072EBA" w:rsidRPr="00F90ED3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04A4F0E1" w14:textId="77777777" w:rsidR="00072EBA" w:rsidRPr="00F90ED3" w:rsidRDefault="00072EBA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7AB2090A" w14:textId="1FD801AA" w:rsidR="00060578" w:rsidRPr="00072EBA" w:rsidRDefault="00060578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255A8" w14:textId="77777777" w:rsidR="000D2BD8" w:rsidRDefault="000D2BD8">
      <w:r>
        <w:separator/>
      </w:r>
    </w:p>
  </w:footnote>
  <w:footnote w:type="continuationSeparator" w:id="0">
    <w:p w14:paraId="39BD7B9A" w14:textId="77777777" w:rsidR="000D2BD8" w:rsidRDefault="000D2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8497" w14:textId="6B1AC068" w:rsidR="00072EBA" w:rsidRDefault="00072EBA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776" behindDoc="1" locked="0" layoutInCell="1" allowOverlap="1" wp14:anchorId="6A502A61" wp14:editId="29C4DA88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699EE" w14:textId="611BF1D8" w:rsidR="00072EBA" w:rsidRPr="00F90ED3" w:rsidRDefault="00072EBA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3A2C09B7" w14:textId="77777777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467D8B8B" w14:textId="224278A3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103D7C52" w14:textId="77777777" w:rsidR="00072EBA" w:rsidRDefault="00072E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num w:numId="1" w16cid:durableId="915019552">
    <w:abstractNumId w:val="1"/>
  </w:num>
  <w:num w:numId="2" w16cid:durableId="58315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578"/>
    <w:rsid w:val="0004370E"/>
    <w:rsid w:val="00060578"/>
    <w:rsid w:val="00072EBA"/>
    <w:rsid w:val="000842A0"/>
    <w:rsid w:val="000C0592"/>
    <w:rsid w:val="000C360A"/>
    <w:rsid w:val="000C62E9"/>
    <w:rsid w:val="000D2BD8"/>
    <w:rsid w:val="0012640B"/>
    <w:rsid w:val="00133BC4"/>
    <w:rsid w:val="00150983"/>
    <w:rsid w:val="00151E1C"/>
    <w:rsid w:val="00172E73"/>
    <w:rsid w:val="00181E1E"/>
    <w:rsid w:val="0018407E"/>
    <w:rsid w:val="00184E0B"/>
    <w:rsid w:val="001E4B30"/>
    <w:rsid w:val="0021010B"/>
    <w:rsid w:val="00222ECA"/>
    <w:rsid w:val="002423B9"/>
    <w:rsid w:val="0029786E"/>
    <w:rsid w:val="002B5454"/>
    <w:rsid w:val="002D501C"/>
    <w:rsid w:val="002E6DFB"/>
    <w:rsid w:val="00320F34"/>
    <w:rsid w:val="00365F13"/>
    <w:rsid w:val="003744BA"/>
    <w:rsid w:val="003909B6"/>
    <w:rsid w:val="003B7512"/>
    <w:rsid w:val="003D3221"/>
    <w:rsid w:val="003E730F"/>
    <w:rsid w:val="00423DF5"/>
    <w:rsid w:val="0043357F"/>
    <w:rsid w:val="0045377B"/>
    <w:rsid w:val="004626F1"/>
    <w:rsid w:val="00476859"/>
    <w:rsid w:val="004B79AF"/>
    <w:rsid w:val="00516A41"/>
    <w:rsid w:val="005437A2"/>
    <w:rsid w:val="00570C34"/>
    <w:rsid w:val="0058665A"/>
    <w:rsid w:val="00593A3A"/>
    <w:rsid w:val="005F1767"/>
    <w:rsid w:val="00660748"/>
    <w:rsid w:val="0067475D"/>
    <w:rsid w:val="0069332A"/>
    <w:rsid w:val="006A57FA"/>
    <w:rsid w:val="007273D9"/>
    <w:rsid w:val="0074433D"/>
    <w:rsid w:val="00744902"/>
    <w:rsid w:val="007D6C7E"/>
    <w:rsid w:val="00830367"/>
    <w:rsid w:val="00830D3D"/>
    <w:rsid w:val="008A4CED"/>
    <w:rsid w:val="00927FE1"/>
    <w:rsid w:val="00931AFE"/>
    <w:rsid w:val="0096611F"/>
    <w:rsid w:val="00982262"/>
    <w:rsid w:val="009A0EF4"/>
    <w:rsid w:val="009A59C7"/>
    <w:rsid w:val="009B3051"/>
    <w:rsid w:val="00A27640"/>
    <w:rsid w:val="00A35ACB"/>
    <w:rsid w:val="00A53334"/>
    <w:rsid w:val="00A8752B"/>
    <w:rsid w:val="00A87807"/>
    <w:rsid w:val="00A96B2F"/>
    <w:rsid w:val="00AA377A"/>
    <w:rsid w:val="00AE70ED"/>
    <w:rsid w:val="00B2193B"/>
    <w:rsid w:val="00B21A04"/>
    <w:rsid w:val="00B61445"/>
    <w:rsid w:val="00B90C73"/>
    <w:rsid w:val="00BA7AA1"/>
    <w:rsid w:val="00C40B58"/>
    <w:rsid w:val="00C503EB"/>
    <w:rsid w:val="00CB1762"/>
    <w:rsid w:val="00CC5A2D"/>
    <w:rsid w:val="00CE0521"/>
    <w:rsid w:val="00D048D4"/>
    <w:rsid w:val="00D04C68"/>
    <w:rsid w:val="00D23BD0"/>
    <w:rsid w:val="00DB0A7A"/>
    <w:rsid w:val="00DB3B21"/>
    <w:rsid w:val="00DB4E57"/>
    <w:rsid w:val="00DB5F6C"/>
    <w:rsid w:val="00DC7736"/>
    <w:rsid w:val="00DF6000"/>
    <w:rsid w:val="00DF7500"/>
    <w:rsid w:val="00E63BA8"/>
    <w:rsid w:val="00E9698A"/>
    <w:rsid w:val="00F07B6B"/>
    <w:rsid w:val="00F94301"/>
    <w:rsid w:val="00FE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72EB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72EBA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072EB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D322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43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301"/>
    <w:rPr>
      <w:rFonts w:ascii="Segoe UI" w:eastAsia="Calibri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CC5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C5A2D"/>
    <w:pPr>
      <w:widowControl/>
      <w:adjustRightInd w:val="0"/>
    </w:pPr>
    <w:rPr>
      <w:rFonts w:ascii="Tahoma" w:hAnsi="Tahoma" w:cs="Tahom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D03EA-0EB7-498B-A3F7-13F2F2A14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985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Usuario</cp:lastModifiedBy>
  <cp:revision>12</cp:revision>
  <cp:lastPrinted>2026-10-20T18:36:00Z</cp:lastPrinted>
  <dcterms:created xsi:type="dcterms:W3CDTF">2025-03-26T19:41:00Z</dcterms:created>
  <dcterms:modified xsi:type="dcterms:W3CDTF">2026-10-20T18:38:00Z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