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C7148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2A5C2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  <w:u w:val="single"/>
        </w:rPr>
        <w:t>ESTUDO</w:t>
      </w:r>
      <w:r w:rsidRPr="00C0178E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  <w:u w:val="single"/>
        </w:rPr>
        <w:t>TÉCNICO</w:t>
      </w:r>
      <w:r w:rsidRPr="00C0178E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  <w:u w:val="single"/>
        </w:rPr>
        <w:t>PRELIMINAR</w:t>
      </w:r>
      <w:r w:rsidRPr="00C0178E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</w:p>
    <w:p w14:paraId="448DCBB5" w14:textId="77777777" w:rsidR="008D6EF1" w:rsidRPr="00C0178E" w:rsidRDefault="008D6EF1" w:rsidP="008D6EF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CCBC7E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  <w:sectPr w:rsidR="008D6EF1" w:rsidRPr="00C0178E" w:rsidSect="008D6EF1">
          <w:headerReference w:type="default" r:id="rId7"/>
          <w:footerReference w:type="default" r:id="rId8"/>
          <w:pgSz w:w="11910" w:h="16840"/>
          <w:pgMar w:top="1360" w:right="1580" w:bottom="1200" w:left="1600" w:header="0" w:footer="1000" w:gutter="0"/>
          <w:cols w:space="720"/>
        </w:sectPr>
      </w:pPr>
    </w:p>
    <w:p w14:paraId="5F67EA2A" w14:textId="77777777" w:rsidR="008D6EF1" w:rsidRPr="00C16538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DESCRIÇÃO</w:t>
      </w:r>
      <w:r w:rsidRPr="00C0178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C0178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NECESSIDADE</w:t>
      </w:r>
    </w:p>
    <w:p w14:paraId="308F3689" w14:textId="6527DCFD" w:rsidR="008D6EF1" w:rsidRPr="007D69D9" w:rsidRDefault="008D6EF1" w:rsidP="008D6EF1">
      <w:pPr>
        <w:pStyle w:val="NormalWeb"/>
        <w:jc w:val="both"/>
        <w:rPr>
          <w:b/>
          <w:bCs/>
        </w:rPr>
      </w:pPr>
      <w:r w:rsidRPr="00C0178E">
        <w:rPr>
          <w:rFonts w:eastAsia="Arial"/>
          <w:color w:val="000000"/>
        </w:rPr>
        <w:t xml:space="preserve"> </w:t>
      </w:r>
      <w:r>
        <w:rPr>
          <w:rFonts w:eastAsia="Arial"/>
          <w:color w:val="000000"/>
        </w:rPr>
        <w:tab/>
      </w:r>
      <w:r w:rsidRPr="007D69D9">
        <w:t xml:space="preserve">Trata-se de solicitação de </w:t>
      </w:r>
      <w:r>
        <w:rPr>
          <w:b/>
          <w:bCs/>
        </w:rPr>
        <w:t xml:space="preserve">Abertura de Processo de Licitação, </w:t>
      </w:r>
      <w:r w:rsidRPr="007D69D9">
        <w:t>visando à</w:t>
      </w:r>
      <w:r w:rsidRPr="007D69D9">
        <w:rPr>
          <w:b/>
          <w:bCs/>
        </w:rPr>
        <w:t xml:space="preserve"> </w:t>
      </w:r>
      <w:r w:rsidRPr="007D69D9">
        <w:rPr>
          <w:rStyle w:val="Forte"/>
          <w:rFonts w:eastAsiaTheme="majorEastAsia"/>
        </w:rPr>
        <w:t>aquisição de</w:t>
      </w:r>
      <w:r>
        <w:rPr>
          <w:b/>
          <w:bCs/>
        </w:rPr>
        <w:t xml:space="preserve"> Formulas Infantis em Pó (Leite), nutricionalmente completas </w:t>
      </w:r>
      <w:r w:rsidRPr="00A10C65">
        <w:rPr>
          <w:rStyle w:val="Forte"/>
          <w:rFonts w:eastAsiaTheme="majorEastAsia"/>
        </w:rPr>
        <w:t>para</w:t>
      </w:r>
      <w:r>
        <w:rPr>
          <w:rStyle w:val="Forte"/>
          <w:rFonts w:eastAsia="Calibri"/>
        </w:rPr>
        <w:t xml:space="preserve"> crianças atendidas pela </w:t>
      </w:r>
      <w:r w:rsidRPr="00A10C65">
        <w:rPr>
          <w:rStyle w:val="Forte"/>
          <w:rFonts w:eastAsiaTheme="majorEastAsia"/>
        </w:rPr>
        <w:t>Unidade Básica de Saúde (UBS) do município de Humaitá</w:t>
      </w:r>
      <w:r>
        <w:rPr>
          <w:rStyle w:val="Forte"/>
          <w:rFonts w:eastAsiaTheme="majorEastAsia"/>
        </w:rPr>
        <w:t>/RS,</w:t>
      </w:r>
      <w:r w:rsidRPr="007D69D9">
        <w:rPr>
          <w:rStyle w:val="Forte"/>
          <w:rFonts w:eastAsiaTheme="majorEastAsia"/>
        </w:rPr>
        <w:t xml:space="preserve"> </w:t>
      </w:r>
      <w:r>
        <w:rPr>
          <w:rStyle w:val="Forte"/>
          <w:rFonts w:eastAsiaTheme="majorEastAsia"/>
        </w:rPr>
        <w:t>a</w:t>
      </w:r>
      <w:r w:rsidRPr="007D69D9">
        <w:rPr>
          <w:rStyle w:val="Forte"/>
          <w:rFonts w:eastAsiaTheme="majorEastAsia"/>
        </w:rPr>
        <w:t xml:space="preserve">s quais deverão </w:t>
      </w:r>
      <w:r w:rsidR="000F2746">
        <w:rPr>
          <w:rStyle w:val="Forte"/>
          <w:rFonts w:eastAsiaTheme="majorEastAsia"/>
        </w:rPr>
        <w:t>iniciar a entrega</w:t>
      </w:r>
      <w:r w:rsidRPr="007D69D9">
        <w:t xml:space="preserve"> na Secretaria Municipal de Saúde, situada na Rua Garibaldi, 395, Centro, Humaitá/RS cep: 98670-000, num prazo máximo de </w:t>
      </w:r>
      <w:r w:rsidR="005F65AA">
        <w:t>05</w:t>
      </w:r>
      <w:r w:rsidRPr="007D69D9">
        <w:t xml:space="preserve"> dias a contar da data da homologação da licitação.</w:t>
      </w:r>
    </w:p>
    <w:p w14:paraId="012BE11E" w14:textId="77777777" w:rsidR="008D6EF1" w:rsidRPr="00C0178E" w:rsidRDefault="008D6EF1" w:rsidP="008D6E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67E9FC" w14:textId="77777777" w:rsidR="008D6EF1" w:rsidRPr="00C0178E" w:rsidRDefault="008D6EF1" w:rsidP="008D6EF1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120" w:after="120"/>
        <w:ind w:left="851" w:right="-6" w:hanging="9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DEMONSTRATIVO DA PREVISÃO DA CONTRATAÇÃO NO PLANO DE CONTRATAÇÕES ANUAL</w:t>
      </w:r>
    </w:p>
    <w:p w14:paraId="2C8810DC" w14:textId="77777777" w:rsidR="008D6EF1" w:rsidRPr="00C0178E" w:rsidRDefault="008D6EF1" w:rsidP="008D6EF1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8D6EF1" w:rsidRPr="00C0178E" w:rsidSect="008D6EF1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7AFBA29F" w14:textId="77777777" w:rsidR="008D6EF1" w:rsidRPr="00C0178E" w:rsidRDefault="008D6EF1" w:rsidP="008D6EF1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 xml:space="preserve">A presente contratação está prevista no Plano Anual de Contratações, disponível em: </w:t>
      </w:r>
      <w:hyperlink r:id="rId9" w:history="1">
        <w:r w:rsidRPr="00C0178E">
          <w:rPr>
            <w:rStyle w:val="Hyperlink"/>
            <w:rFonts w:ascii="Times New Roman" w:hAnsi="Times New Roman" w:cs="Times New Roman"/>
            <w:sz w:val="24"/>
            <w:szCs w:val="24"/>
          </w:rPr>
          <w:t>https://humaita.rs.gov.br/cpt_public_legais/plano-anual-de-contratacoes/</w:t>
        </w:r>
      </w:hyperlink>
      <w:r w:rsidRPr="00C0178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9A9607" w14:textId="77777777" w:rsidR="008D6EF1" w:rsidRPr="00C0178E" w:rsidRDefault="008D6EF1" w:rsidP="008D6EF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A47C3" w14:textId="77777777" w:rsidR="008D6EF1" w:rsidRDefault="008D6EF1" w:rsidP="008D6EF1">
      <w:pPr>
        <w:pStyle w:val="PargrafodaLista"/>
        <w:numPr>
          <w:ilvl w:val="0"/>
          <w:numId w:val="1"/>
        </w:numPr>
        <w:spacing w:line="276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REQUISITOS</w:t>
      </w:r>
      <w:r w:rsidRPr="00C0178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C0178E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246AC3E9" w14:textId="77777777" w:rsidR="000F2746" w:rsidRPr="00C0178E" w:rsidRDefault="000F2746" w:rsidP="000F2746">
      <w:pPr>
        <w:pStyle w:val="PargrafodaLista"/>
        <w:spacing w:line="276" w:lineRule="auto"/>
        <w:ind w:left="284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9DF67" w14:textId="77777777" w:rsidR="000F2746" w:rsidRPr="000F2746" w:rsidRDefault="008D6EF1" w:rsidP="000F2746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43011613"/>
      <w:r w:rsidRPr="00C0178E">
        <w:rPr>
          <w:rFonts w:ascii="Times New Roman" w:hAnsi="Times New Roman" w:cs="Times New Roman"/>
          <w:bCs/>
          <w:sz w:val="24"/>
          <w:szCs w:val="24"/>
        </w:rPr>
        <w:t xml:space="preserve">Para a </w:t>
      </w:r>
      <w:r>
        <w:rPr>
          <w:rFonts w:ascii="Times New Roman" w:hAnsi="Times New Roman" w:cs="Times New Roman"/>
          <w:bCs/>
          <w:sz w:val="24"/>
          <w:szCs w:val="24"/>
        </w:rPr>
        <w:t xml:space="preserve">licitacao das </w:t>
      </w:r>
      <w:r>
        <w:rPr>
          <w:rFonts w:ascii="Times New Roman" w:hAnsi="Times New Roman" w:cs="Times New Roman"/>
          <w:b/>
          <w:bCs/>
        </w:rPr>
        <w:t>Formulas Infantis em Pó (Leite)</w:t>
      </w:r>
      <w:r>
        <w:rPr>
          <w:b/>
          <w:bCs/>
        </w:rPr>
        <w:t>,</w:t>
      </w:r>
      <w:r w:rsidRPr="00C0178E">
        <w:rPr>
          <w:rFonts w:ascii="Times New Roman" w:hAnsi="Times New Roman" w:cs="Times New Roman"/>
          <w:bCs/>
          <w:sz w:val="24"/>
          <w:szCs w:val="24"/>
        </w:rPr>
        <w:t xml:space="preserve"> os eventuais interessados deverão comprovar que atuam no ramo de ativ</w:t>
      </w:r>
      <w:r>
        <w:rPr>
          <w:rFonts w:ascii="Times New Roman" w:hAnsi="Times New Roman" w:cs="Times New Roman"/>
          <w:bCs/>
          <w:sz w:val="24"/>
          <w:szCs w:val="24"/>
        </w:rPr>
        <w:t>idade compatível com o objeto do credenciamento</w:t>
      </w:r>
      <w:r w:rsidRPr="00C0178E">
        <w:rPr>
          <w:rFonts w:ascii="Times New Roman" w:hAnsi="Times New Roman" w:cs="Times New Roman"/>
          <w:bCs/>
          <w:sz w:val="24"/>
          <w:szCs w:val="24"/>
        </w:rPr>
        <w:t>, bem como apresentar todos os documentos a título de habilitação, nos termos do art. 62, da Lei nº 14.133/2021.</w:t>
      </w:r>
      <w:r w:rsidR="000F27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2746" w:rsidRPr="000F2746">
        <w:rPr>
          <w:rFonts w:ascii="Times New Roman" w:hAnsi="Times New Roman" w:cs="Times New Roman"/>
          <w:bCs/>
          <w:sz w:val="24"/>
          <w:szCs w:val="24"/>
        </w:rPr>
        <w:t xml:space="preserve">Deverão fazer a </w:t>
      </w:r>
      <w:r w:rsidR="000F2746" w:rsidRPr="000F2746">
        <w:rPr>
          <w:rFonts w:ascii="Times New Roman" w:hAnsi="Times New Roman" w:cs="Times New Roman"/>
          <w:sz w:val="24"/>
          <w:szCs w:val="24"/>
        </w:rPr>
        <w:t>Entrega conforme demanda da Secretaria; prazo máximo de entrega a ser definido em edital; produtos com registro ativo na ANVISA; validade mínima de 12 meses no ato da entrega; embalagens originais, lacradas e íntegras; transporte adequado às condições sanitárias. Serão recusados produtos com embalagem violada, prazo de validade insuficiente, ausência de registro sanitário ou que não atendam às especificações técnicas estabelecidas.</w:t>
      </w:r>
    </w:p>
    <w:p w14:paraId="37E8AF5E" w14:textId="77777777" w:rsidR="000F2746" w:rsidRPr="000F2746" w:rsidRDefault="000F2746" w:rsidP="000F27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2746">
        <w:rPr>
          <w:rFonts w:ascii="Times New Roman" w:hAnsi="Times New Roman" w:cs="Times New Roman"/>
          <w:sz w:val="24"/>
          <w:szCs w:val="24"/>
        </w:rPr>
        <w:t>Fornecer os produtos conforme especificações; substituir itens com irregularidades em até 48 horas; garantir procedência, qualidade e rastreabilidade; manter regularidade fiscal e sanitária durante toda a vigência contratual.</w:t>
      </w:r>
    </w:p>
    <w:bookmarkEnd w:id="3"/>
    <w:p w14:paraId="311FC6AD" w14:textId="6831C8E9" w:rsidR="008D6EF1" w:rsidRPr="000F2746" w:rsidRDefault="008D6EF1" w:rsidP="00754922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14:paraId="2B15B596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ESTIMATIVA DA QUANTIDADE</w:t>
      </w:r>
    </w:p>
    <w:p w14:paraId="1AE251C0" w14:textId="0959B48B" w:rsidR="008D6EF1" w:rsidRPr="000F2746" w:rsidRDefault="008D6EF1" w:rsidP="008D6EF1">
      <w:pPr>
        <w:spacing w:before="32" w:after="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46">
        <w:rPr>
          <w:rFonts w:ascii="Times New Roman" w:hAnsi="Times New Roman" w:cs="Times New Roman"/>
          <w:bCs/>
          <w:sz w:val="24"/>
          <w:szCs w:val="24"/>
        </w:rPr>
        <w:t>A estimativa refere-se a aquisicao de:</w:t>
      </w:r>
      <w:r w:rsidR="00CA3F1E">
        <w:rPr>
          <w:rFonts w:ascii="Times New Roman" w:hAnsi="Times New Roman" w:cs="Times New Roman"/>
          <w:bCs/>
          <w:sz w:val="24"/>
          <w:szCs w:val="24"/>
        </w:rPr>
        <w:t xml:space="preserve"> Formulas infantis em pó (leite)</w:t>
      </w:r>
    </w:p>
    <w:p w14:paraId="23C6D8C6" w14:textId="77777777" w:rsidR="008D6EF1" w:rsidRDefault="008D6EF1" w:rsidP="008D6EF1">
      <w:pPr>
        <w:spacing w:before="32" w:after="1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8728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3815"/>
        <w:gridCol w:w="1196"/>
        <w:gridCol w:w="1675"/>
        <w:gridCol w:w="1316"/>
      </w:tblGrid>
      <w:tr w:rsidR="00CA3F1E" w:rsidRPr="00C957F0" w14:paraId="6E374830" w14:textId="77777777" w:rsidTr="00CA3F1E">
        <w:trPr>
          <w:trHeight w:val="287"/>
        </w:trPr>
        <w:tc>
          <w:tcPr>
            <w:tcW w:w="7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0123875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 w:rsidRPr="00C957F0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</w:tcPr>
          <w:p w14:paraId="560CA2AA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DESCRIÇÃO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3DC93C82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 w:rsidRPr="00C957F0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QUANT.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6C232C27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 w:rsidRPr="00C957F0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VALOR UNITÁRIO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14:paraId="1C61C7B6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 w:rsidRPr="00C957F0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TOTAL</w:t>
            </w:r>
          </w:p>
        </w:tc>
      </w:tr>
      <w:tr w:rsidR="00CA3F1E" w:rsidRPr="00C957F0" w14:paraId="70598693" w14:textId="77777777" w:rsidTr="00CA3F1E">
        <w:trPr>
          <w:trHeight w:val="287"/>
        </w:trPr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946AF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1</w:t>
            </w:r>
          </w:p>
          <w:p w14:paraId="7F797B1E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72751C0A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11C1AC70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4E010174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3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1A4E5" w14:textId="77777777" w:rsidR="00CA3F1E" w:rsidRPr="00C957F0" w:rsidRDefault="00CA3F1E" w:rsidP="00B23744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975C54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Fórmula infantil de partida (0 a 6 meses): fórmula infantil em pó, nutricionalmente completa, com predominância de proteínas do soro do leite, lactose como principal carboidrato, óleos vegetais, DHA e ARA, prebióticos (GOS/FOS ou similares), </w:t>
            </w:r>
            <w:r w:rsidRPr="00975C54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lastRenderedPageBreak/>
              <w:t>nucleotídeos, vitaminas e minerais conforme normas da ANVISA. Isenta de glúten. Embalagem aproximada de 800 g.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FB24B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9A7BD90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732020BD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1.000</w:t>
            </w:r>
            <w:r w:rsidRPr="00C957F0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Und.</w:t>
            </w:r>
          </w:p>
          <w:p w14:paraId="3294F44A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176C77A7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737010F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5430698D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604E1C8A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2FA9BD90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DA1894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52EDA262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017B616C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75551B36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68,57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5D01E28C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2C5D0ADF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0876EA14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54FEA54E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68.570,00</w:t>
            </w:r>
          </w:p>
          <w:p w14:paraId="48188956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</w:tr>
      <w:tr w:rsidR="00CA3F1E" w:rsidRPr="00C957F0" w14:paraId="66BAA0A7" w14:textId="77777777" w:rsidTr="00CA3F1E">
        <w:trPr>
          <w:trHeight w:val="287"/>
        </w:trPr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CA98B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705101F3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6EC4B9EA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2</w:t>
            </w:r>
          </w:p>
          <w:p w14:paraId="0C1D42EB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599CDD0E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3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937F3" w14:textId="77777777" w:rsidR="00CA3F1E" w:rsidRPr="00C957F0" w:rsidRDefault="00CA3F1E" w:rsidP="00B23744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975C54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Fórmula infantil de seguimento (6 a 12 meses): fórmula infantil em pó, contendo proteínas lácteas, lactose e/ou maltodextrina, DHA, ARA, prebióticos, vitaminas e minerais conforme legislação vigente. Isenta de glúten. Embalagem aproximada de 800 g.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46BA0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1.000</w:t>
            </w:r>
            <w:r w:rsidRPr="00C957F0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Und.</w:t>
            </w:r>
          </w:p>
          <w:p w14:paraId="1CE1A6D4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17C9D45B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4E46985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9B0F194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08192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63E7B0D4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4A779958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100,00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942A71F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D124E84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025AFA45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100.000,00</w:t>
            </w:r>
          </w:p>
          <w:p w14:paraId="773FD426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</w:tr>
      <w:tr w:rsidR="00CA3F1E" w:rsidRPr="00C957F0" w14:paraId="0ED9F30E" w14:textId="77777777" w:rsidTr="00CA3F1E">
        <w:trPr>
          <w:trHeight w:val="52"/>
        </w:trPr>
        <w:tc>
          <w:tcPr>
            <w:tcW w:w="7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21856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  <w:t>3</w:t>
            </w:r>
          </w:p>
          <w:p w14:paraId="6B5C63C5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  <w:p w14:paraId="526C762D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3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E6EB2" w14:textId="77777777" w:rsidR="00CA3F1E" w:rsidRPr="00975C54" w:rsidRDefault="00CA3F1E" w:rsidP="00B23744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975C54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Fórmula infantil antirregurgitação (AR): fórmula infantil nutricionalmente completa, contendo espessante natural (amido modificado, goma jataí, farinha de alfarroba ou similar), proporcionando maior viscosidade após preparo. Contendo DHA, ARA, vitaminas e minerais. Isenta de glúten. Embalagem aproximada de 800 g.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96E0B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1.000</w:t>
            </w:r>
            <w:r w:rsidRPr="00C957F0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Und.</w:t>
            </w:r>
          </w:p>
          <w:p w14:paraId="122F6B80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403BB643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4DCBFAFC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687CCD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3488837D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74292308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6931D4D4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79,61</w:t>
            </w:r>
          </w:p>
          <w:p w14:paraId="37BEAAA6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28A56FC8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6DBE1E73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14:paraId="31A316F7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58B4DEDD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2DD6BC06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21F7EFB3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  <w:r w:rsidRPr="00D1160C"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>R$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  <w:t xml:space="preserve"> 79.610,00</w:t>
            </w:r>
          </w:p>
          <w:p w14:paraId="3FB35E60" w14:textId="77777777" w:rsidR="00CA3F1E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5F385321" w14:textId="77777777" w:rsidR="00CA3F1E" w:rsidRPr="00C957F0" w:rsidRDefault="00CA3F1E" w:rsidP="00B23744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</w:tr>
      <w:tr w:rsidR="00CA3F1E" w:rsidRPr="00C957F0" w14:paraId="413C5BBC" w14:textId="77777777" w:rsidTr="00CA3F1E">
        <w:trPr>
          <w:trHeight w:val="287"/>
        </w:trPr>
        <w:tc>
          <w:tcPr>
            <w:tcW w:w="4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E204C" w14:textId="77777777" w:rsidR="00CA3F1E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  <w:p w14:paraId="0239F701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58A5A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95FE3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C052FB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</w:tr>
      <w:tr w:rsidR="00CA3F1E" w:rsidRPr="00C957F0" w14:paraId="09105006" w14:textId="77777777" w:rsidTr="00CA3F1E">
        <w:trPr>
          <w:trHeight w:val="287"/>
        </w:trPr>
        <w:tc>
          <w:tcPr>
            <w:tcW w:w="4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816B6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color w:val="000000"/>
                <w:sz w:val="21"/>
                <w:szCs w:val="21"/>
                <w:lang w:eastAsia="pt-BR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AC0EAC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BBAC0F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C4918B" w14:textId="77777777" w:rsidR="00CA3F1E" w:rsidRPr="00C957F0" w:rsidRDefault="00CA3F1E" w:rsidP="00B23744">
            <w:pPr>
              <w:spacing w:line="276" w:lineRule="auto"/>
              <w:rPr>
                <w:rFonts w:ascii="Times New Roman" w:hAnsi="Times New Roman"/>
                <w:sz w:val="21"/>
                <w:szCs w:val="21"/>
                <w:lang w:eastAsia="pt-BR"/>
              </w:rPr>
            </w:pPr>
          </w:p>
        </w:tc>
      </w:tr>
    </w:tbl>
    <w:p w14:paraId="177041C2" w14:textId="77777777" w:rsidR="008D6EF1" w:rsidRPr="000F2746" w:rsidRDefault="008D6EF1" w:rsidP="008D6EF1">
      <w:pPr>
        <w:spacing w:before="32" w:after="1"/>
        <w:jc w:val="both"/>
        <w:rPr>
          <w:rFonts w:ascii="Times New Roman" w:hAnsi="Times New Roman" w:cs="Times New Roman"/>
          <w:b/>
        </w:rPr>
      </w:pPr>
    </w:p>
    <w:p w14:paraId="7767058B" w14:textId="77777777" w:rsidR="008D6EF1" w:rsidRPr="000F2746" w:rsidRDefault="008D6EF1" w:rsidP="008D6EF1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4C9AAF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hanging="92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LEVANTAMENTO</w:t>
      </w:r>
      <w:r w:rsidRPr="00C0178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C0178E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MERCADO E ESTIMATIVA DO VALOR DA CONTRATAÇÃO</w:t>
      </w:r>
    </w:p>
    <w:p w14:paraId="03D708B7" w14:textId="77777777" w:rsidR="008D6EF1" w:rsidRPr="00C0178E" w:rsidRDefault="008D6EF1" w:rsidP="008D6EF1">
      <w:pPr>
        <w:spacing w:line="276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178E">
        <w:rPr>
          <w:rFonts w:ascii="Times New Roman" w:hAnsi="Times New Roman" w:cs="Times New Roman"/>
          <w:bCs/>
          <w:sz w:val="24"/>
          <w:szCs w:val="24"/>
        </w:rPr>
        <w:t>As estimativas preliminares de custo levam em consideração os preços cotados mediante pesquisa efetuada nos termos do art. 23 da Lei nº 14.133/21 e Decreto Municipal nº 05/2023</w:t>
      </w:r>
      <w:r w:rsidRPr="00C0178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6B75FF7D" w14:textId="77777777" w:rsidR="008D6EF1" w:rsidRPr="00C0178E" w:rsidRDefault="008D6EF1" w:rsidP="008D6EF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D7424B" w14:textId="77777777" w:rsidR="008D6EF1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43010936"/>
      <w:r w:rsidRPr="00C0178E">
        <w:rPr>
          <w:rFonts w:ascii="Times New Roman" w:hAnsi="Times New Roman" w:cs="Times New Roman"/>
          <w:b/>
          <w:bCs/>
          <w:sz w:val="24"/>
          <w:szCs w:val="24"/>
        </w:rPr>
        <w:t>DESCRIÇÃO</w:t>
      </w:r>
      <w:r w:rsidRPr="00C0178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C0178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SOLUÇÃO</w:t>
      </w:r>
      <w:r w:rsidRPr="00C0178E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COMO</w:t>
      </w:r>
      <w:r w:rsidRPr="00C0178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Pr="00C0178E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b/>
          <w:bCs/>
          <w:sz w:val="24"/>
          <w:szCs w:val="24"/>
        </w:rPr>
        <w:t>TODO</w:t>
      </w:r>
    </w:p>
    <w:p w14:paraId="0AACC899" w14:textId="37BD506D" w:rsidR="000F2746" w:rsidRDefault="000F2746" w:rsidP="000F2746">
      <w:pPr>
        <w:pStyle w:val="NormalWeb"/>
        <w:ind w:firstLine="708"/>
        <w:jc w:val="both"/>
      </w:pPr>
      <w:r w:rsidRPr="007D69D9">
        <w:t xml:space="preserve">Trata-se de solicitação de </w:t>
      </w:r>
      <w:r>
        <w:rPr>
          <w:b/>
          <w:bCs/>
        </w:rPr>
        <w:t xml:space="preserve">Abertura de Processo de Licitação, </w:t>
      </w:r>
      <w:r w:rsidRPr="007D69D9">
        <w:t>visando à</w:t>
      </w:r>
      <w:r w:rsidRPr="007D69D9">
        <w:rPr>
          <w:b/>
          <w:bCs/>
        </w:rPr>
        <w:t xml:space="preserve"> </w:t>
      </w:r>
      <w:r w:rsidRPr="007D69D9">
        <w:rPr>
          <w:rStyle w:val="Forte"/>
          <w:rFonts w:eastAsiaTheme="majorEastAsia"/>
        </w:rPr>
        <w:t>aquisição de</w:t>
      </w:r>
      <w:r>
        <w:rPr>
          <w:b/>
          <w:bCs/>
        </w:rPr>
        <w:t xml:space="preserve"> Formulas Infantis em Pó (Leite), nutricionalmente completas </w:t>
      </w:r>
      <w:r w:rsidRPr="00A10C65">
        <w:rPr>
          <w:rStyle w:val="Forte"/>
          <w:rFonts w:eastAsiaTheme="majorEastAsia"/>
        </w:rPr>
        <w:t>para</w:t>
      </w:r>
      <w:r>
        <w:rPr>
          <w:rStyle w:val="Forte"/>
          <w:rFonts w:eastAsia="Calibri"/>
        </w:rPr>
        <w:t xml:space="preserve"> crianças atendidas pela </w:t>
      </w:r>
      <w:r w:rsidRPr="00A10C65">
        <w:rPr>
          <w:rStyle w:val="Forte"/>
          <w:rFonts w:eastAsiaTheme="majorEastAsia"/>
        </w:rPr>
        <w:t>Unidade Básica de Saúde (UBS) do município de Humaitá</w:t>
      </w:r>
      <w:r>
        <w:rPr>
          <w:rStyle w:val="Forte"/>
          <w:rFonts w:eastAsiaTheme="majorEastAsia"/>
        </w:rPr>
        <w:t>/RS,</w:t>
      </w:r>
      <w:r w:rsidRPr="007D69D9">
        <w:rPr>
          <w:rStyle w:val="Forte"/>
          <w:rFonts w:eastAsiaTheme="majorEastAsia"/>
        </w:rPr>
        <w:t xml:space="preserve"> </w:t>
      </w:r>
      <w:r>
        <w:rPr>
          <w:rStyle w:val="Forte"/>
          <w:rFonts w:eastAsiaTheme="majorEastAsia"/>
        </w:rPr>
        <w:t>a</w:t>
      </w:r>
      <w:r w:rsidRPr="007D69D9">
        <w:rPr>
          <w:rStyle w:val="Forte"/>
          <w:rFonts w:eastAsiaTheme="majorEastAsia"/>
        </w:rPr>
        <w:t>s quais deverão ser entregues</w:t>
      </w:r>
      <w:r w:rsidRPr="007D69D9">
        <w:t xml:space="preserve"> na Secretaria Municipal de Saúde, situada na Rua Garibaldi, 395, Centro, Humaitá/RS cep: 98670-000, num prazo máximo de </w:t>
      </w:r>
      <w:r w:rsidR="005F65AA">
        <w:t>05</w:t>
      </w:r>
      <w:r w:rsidRPr="007D69D9">
        <w:t xml:space="preserve"> dias a contar da data da homologação da licitação.</w:t>
      </w:r>
    </w:p>
    <w:p w14:paraId="2B90DD90" w14:textId="77777777" w:rsidR="000F2746" w:rsidRPr="000F2746" w:rsidRDefault="000F2746" w:rsidP="000F2746">
      <w:pPr>
        <w:pStyle w:val="NormalWeb"/>
        <w:ind w:firstLine="708"/>
        <w:jc w:val="both"/>
      </w:pPr>
      <w:r w:rsidRPr="000F2746">
        <w:t>A aquisição de leite fórmula infantil faz-se necessária para atender crianças que, por diferentes razões clínicas e sociais, não podem ser amamentadas exclusivamente com leite materno, conforme preconiza o Ministério da Saúde e as diretrizes do Sistema Único de Saúde.</w:t>
      </w:r>
    </w:p>
    <w:p w14:paraId="6F9097E7" w14:textId="77777777" w:rsidR="000F2746" w:rsidRPr="000F2746" w:rsidRDefault="000F2746" w:rsidP="000F2746">
      <w:pPr>
        <w:pStyle w:val="NormalWeb"/>
        <w:ind w:firstLine="708"/>
        <w:jc w:val="both"/>
      </w:pPr>
      <w:r w:rsidRPr="000F2746">
        <w:t xml:space="preserve">Destaca-se que a fórmula infantil é indicada em casos específicos, tais como: impossibilidade de amamentação por condições maternas de saúde, produção insuficiente de leite, contraindicações médicas ao aleitamento materno, crianças com baixo peso, </w:t>
      </w:r>
      <w:r w:rsidRPr="000F2746">
        <w:lastRenderedPageBreak/>
        <w:t>prematuridade, alergias alimentares ou outras necessidades nutricionais especiais devidamente comprovadas por prescrição médica.</w:t>
      </w:r>
    </w:p>
    <w:p w14:paraId="750E5E19" w14:textId="12E3AB4F" w:rsidR="008D6EF1" w:rsidRPr="00C0178E" w:rsidRDefault="000F2746" w:rsidP="000F2746">
      <w:pPr>
        <w:pStyle w:val="NormalWeb"/>
        <w:ind w:firstLine="708"/>
        <w:jc w:val="both"/>
      </w:pPr>
      <w:r w:rsidRPr="000F2746">
        <w:t>Dessa forma, a aquisição do leite fórmula infantil justifica-se como medida essencial de promoção, proteção e recuperação da saúde infantil, garantindo o direito à vida e à saúde das crianças atendidas pela rede municipal.</w:t>
      </w:r>
      <w:r w:rsidR="008D6EF1" w:rsidRPr="00C0178E">
        <w:rPr>
          <w:bCs/>
        </w:rPr>
        <w:tab/>
      </w:r>
    </w:p>
    <w:bookmarkEnd w:id="4"/>
    <w:p w14:paraId="433CCE82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PARCELAMENTO/AGRUPAMENTO DE ITENS:</w:t>
      </w:r>
    </w:p>
    <w:p w14:paraId="0ECB1A96" w14:textId="77777777" w:rsidR="008D6EF1" w:rsidRPr="00C0178E" w:rsidRDefault="008D6EF1" w:rsidP="008D6EF1">
      <w:pPr>
        <w:pStyle w:val="PargrafodaLista"/>
        <w:spacing w:line="276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20C7994D" w14:textId="35157E51" w:rsidR="008D6EF1" w:rsidRPr="00C0178E" w:rsidRDefault="008D6EF1" w:rsidP="008D6EF1">
      <w:pPr>
        <w:pStyle w:val="PargrafodaLista"/>
        <w:spacing w:line="276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compra</w:t>
      </w:r>
      <w:r w:rsidRPr="00C0178E">
        <w:rPr>
          <w:rFonts w:ascii="Times New Roman" w:hAnsi="Times New Roman" w:cs="Times New Roman"/>
          <w:sz w:val="24"/>
          <w:szCs w:val="24"/>
        </w:rPr>
        <w:t xml:space="preserve"> será </w:t>
      </w:r>
      <w:r w:rsidR="000F2746">
        <w:rPr>
          <w:rFonts w:ascii="Times New Roman" w:hAnsi="Times New Roman" w:cs="Times New Roman"/>
          <w:sz w:val="24"/>
          <w:szCs w:val="24"/>
        </w:rPr>
        <w:t xml:space="preserve">por Processo de Licitação , Pregão Eletronico </w:t>
      </w:r>
      <w:r w:rsidRPr="005E0BAA">
        <w:rPr>
          <w:rFonts w:ascii="Times New Roman" w:hAnsi="Times New Roman" w:cs="Times New Roman"/>
        </w:rPr>
        <w:t>e</w:t>
      </w:r>
      <w:r w:rsidRPr="00C0178E">
        <w:rPr>
          <w:rFonts w:ascii="Times New Roman" w:hAnsi="Times New Roman" w:cs="Times New Roman"/>
          <w:sz w:val="24"/>
          <w:szCs w:val="24"/>
        </w:rPr>
        <w:t xml:space="preserve"> se dará conforme a necessidade apresentada pelo Município.</w:t>
      </w:r>
    </w:p>
    <w:p w14:paraId="2450EA47" w14:textId="77777777" w:rsidR="008D6EF1" w:rsidRPr="00C0178E" w:rsidRDefault="008D6EF1" w:rsidP="008D6E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86E53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RESULTADOS A SEREM ALCANÇADOS</w:t>
      </w:r>
    </w:p>
    <w:p w14:paraId="192E587C" w14:textId="152B2FFD" w:rsidR="00754922" w:rsidRDefault="00754922" w:rsidP="00754922">
      <w:pPr>
        <w:pStyle w:val="NormalWeb"/>
        <w:ind w:firstLine="708"/>
        <w:jc w:val="both"/>
      </w:pPr>
      <w:r w:rsidRPr="00754922">
        <w:t xml:space="preserve"> </w:t>
      </w:r>
      <w:r w:rsidRPr="000F2746">
        <w:t>Ressalta-se que a primeira infância é um período crítico para o desenvolvimento físico, cognitivo e imunológico, sendo imprescindível o aporte nutricional adequado para redução de riscos à saúde e diminuição de internações evitáveis.</w:t>
      </w:r>
    </w:p>
    <w:p w14:paraId="07AD64D7" w14:textId="77777777" w:rsidR="00754922" w:rsidRPr="000F2746" w:rsidRDefault="00754922" w:rsidP="00754922">
      <w:pPr>
        <w:pStyle w:val="NormalWeb"/>
        <w:ind w:firstLine="708"/>
        <w:jc w:val="both"/>
      </w:pPr>
      <w:r w:rsidRPr="000F2746">
        <w:t>A disponibilização da fórmula infantil pela rede pública de saúde visa:</w:t>
      </w:r>
    </w:p>
    <w:p w14:paraId="220253BD" w14:textId="77777777" w:rsidR="00754922" w:rsidRPr="000F2746" w:rsidRDefault="00754922" w:rsidP="00754922">
      <w:pPr>
        <w:pStyle w:val="NormalWeb"/>
        <w:numPr>
          <w:ilvl w:val="0"/>
          <w:numId w:val="2"/>
        </w:numPr>
        <w:jc w:val="both"/>
      </w:pPr>
      <w:r w:rsidRPr="000F2746">
        <w:t>Garantir a segurança alimentar e nutricional das crianças;</w:t>
      </w:r>
    </w:p>
    <w:p w14:paraId="4E534603" w14:textId="77777777" w:rsidR="00754922" w:rsidRPr="000F2746" w:rsidRDefault="00754922" w:rsidP="00754922">
      <w:pPr>
        <w:pStyle w:val="NormalWeb"/>
        <w:numPr>
          <w:ilvl w:val="0"/>
          <w:numId w:val="2"/>
        </w:numPr>
        <w:jc w:val="both"/>
      </w:pPr>
      <w:r w:rsidRPr="000F2746">
        <w:t>Prevenir quadros de desnutrição e complicações associadas;</w:t>
      </w:r>
    </w:p>
    <w:p w14:paraId="6BB1BE73" w14:textId="77777777" w:rsidR="00754922" w:rsidRPr="000F2746" w:rsidRDefault="00754922" w:rsidP="00754922">
      <w:pPr>
        <w:pStyle w:val="NormalWeb"/>
        <w:numPr>
          <w:ilvl w:val="0"/>
          <w:numId w:val="2"/>
        </w:numPr>
        <w:jc w:val="both"/>
      </w:pPr>
      <w:r w:rsidRPr="000F2746">
        <w:t>Assegurar o crescimento e desenvolvimento adequados na primeira infância;</w:t>
      </w:r>
    </w:p>
    <w:p w14:paraId="42ED3966" w14:textId="5F813EDC" w:rsidR="008D6EF1" w:rsidRPr="006575FC" w:rsidRDefault="00754922" w:rsidP="00754922">
      <w:pPr>
        <w:pStyle w:val="NormalWeb"/>
        <w:numPr>
          <w:ilvl w:val="0"/>
          <w:numId w:val="2"/>
        </w:numPr>
        <w:jc w:val="both"/>
      </w:pPr>
      <w:r w:rsidRPr="000F2746">
        <w:t>Atender famílias em situação de vulnerabilidade social que não possuem condições financeiras de adquirir o produto.</w:t>
      </w:r>
    </w:p>
    <w:p w14:paraId="21BFD054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78E">
        <w:rPr>
          <w:rFonts w:ascii="Times New Roman" w:hAnsi="Times New Roman" w:cs="Times New Roman"/>
          <w:b/>
          <w:sz w:val="24"/>
          <w:szCs w:val="24"/>
        </w:rPr>
        <w:t>PROVIDÊNCIAS PRÉVIAS A SEREM ADOTADAS PELA ADMINISTRAÇÃO</w:t>
      </w:r>
    </w:p>
    <w:p w14:paraId="56A7EAED" w14:textId="77777777" w:rsidR="008D6EF1" w:rsidRPr="00C0178E" w:rsidRDefault="008D6EF1" w:rsidP="008D6EF1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14:paraId="02EC59B9" w14:textId="00D58385" w:rsidR="008D6EF1" w:rsidRPr="00754922" w:rsidRDefault="008D6EF1" w:rsidP="008D6EF1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bCs/>
          <w:sz w:val="24"/>
          <w:szCs w:val="24"/>
        </w:rPr>
        <w:t xml:space="preserve">Não há necessidade de adaptação direta no </w:t>
      </w:r>
      <w:r>
        <w:rPr>
          <w:rFonts w:ascii="Times New Roman" w:hAnsi="Times New Roman" w:cs="Times New Roman"/>
          <w:bCs/>
          <w:sz w:val="24"/>
          <w:szCs w:val="24"/>
        </w:rPr>
        <w:t>ambiente físico para a aquisicao</w:t>
      </w:r>
      <w:r w:rsidRPr="00C017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922">
        <w:rPr>
          <w:rFonts w:ascii="Times New Roman" w:hAnsi="Times New Roman" w:cs="Times New Roman"/>
          <w:bCs/>
          <w:sz w:val="24"/>
          <w:szCs w:val="24"/>
        </w:rPr>
        <w:t xml:space="preserve">das referidas </w:t>
      </w:r>
      <w:r w:rsidR="00754922" w:rsidRPr="00754922">
        <w:rPr>
          <w:rFonts w:ascii="Times New Roman" w:hAnsi="Times New Roman" w:cs="Times New Roman"/>
        </w:rPr>
        <w:t>Formulas Infantis em Pó (Leite).</w:t>
      </w:r>
    </w:p>
    <w:p w14:paraId="403AB698" w14:textId="77777777" w:rsidR="008D6EF1" w:rsidRPr="00C0178E" w:rsidRDefault="008D6EF1" w:rsidP="008D6EF1">
      <w:pPr>
        <w:pStyle w:val="PargrafodaLista"/>
        <w:tabs>
          <w:tab w:val="left" w:pos="284"/>
        </w:tabs>
        <w:spacing w:line="276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277BBB64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78E">
        <w:rPr>
          <w:rFonts w:ascii="Times New Roman" w:hAnsi="Times New Roman" w:cs="Times New Roman"/>
          <w:b/>
          <w:sz w:val="24"/>
          <w:szCs w:val="24"/>
        </w:rPr>
        <w:t>CONTRATAÇÕES CORRELATADAS/INTERDEPENDENTES</w:t>
      </w:r>
    </w:p>
    <w:p w14:paraId="50D0B176" w14:textId="77777777" w:rsidR="008D6EF1" w:rsidRPr="00C0178E" w:rsidRDefault="008D6EF1" w:rsidP="008D6EF1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34D64E" w14:textId="77777777" w:rsidR="008D6EF1" w:rsidRDefault="008D6EF1" w:rsidP="008D6EF1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178E">
        <w:rPr>
          <w:rFonts w:ascii="Times New Roman" w:hAnsi="Times New Roman" w:cs="Times New Roman"/>
          <w:bCs/>
          <w:sz w:val="24"/>
          <w:szCs w:val="24"/>
        </w:rPr>
        <w:t>Não há necessidade de contratações aquisições correlatas ao objeto ora debatido.</w:t>
      </w:r>
    </w:p>
    <w:p w14:paraId="130E5165" w14:textId="77777777" w:rsidR="008D6EF1" w:rsidRPr="00C0178E" w:rsidRDefault="008D6EF1" w:rsidP="008D6EF1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7554844" w14:textId="77777777" w:rsidR="008D6EF1" w:rsidRPr="00C0178E" w:rsidRDefault="008D6EF1" w:rsidP="008D6EF1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C21181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284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78E">
        <w:rPr>
          <w:rFonts w:ascii="Times New Roman" w:hAnsi="Times New Roman" w:cs="Times New Roman"/>
          <w:b/>
          <w:sz w:val="24"/>
          <w:szCs w:val="24"/>
        </w:rPr>
        <w:t xml:space="preserve"> DESCRIÇÃO DE POSSÍVEIS IMPACTOS AMBIENTAIS E RESPECTIVAS MEDIDAS MITIGADORAS</w:t>
      </w:r>
    </w:p>
    <w:p w14:paraId="69262933" w14:textId="77777777" w:rsidR="008D6EF1" w:rsidRPr="00C0178E" w:rsidRDefault="008D6EF1" w:rsidP="008D6EF1">
      <w:pPr>
        <w:pStyle w:val="PargrafodaLista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07713A" w14:textId="2909AA9E" w:rsidR="008D6EF1" w:rsidRPr="00C0178E" w:rsidRDefault="008D6EF1" w:rsidP="008D6EF1">
      <w:pPr>
        <w:pStyle w:val="PargrafodaLista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>A</w:t>
      </w:r>
      <w:r w:rsidRPr="00C0178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aquisicao d</w:t>
      </w:r>
      <w:r w:rsidR="00754922">
        <w:rPr>
          <w:rFonts w:ascii="Times New Roman" w:hAnsi="Times New Roman" w:cs="Times New Roman"/>
          <w:bCs/>
          <w:sz w:val="24"/>
          <w:szCs w:val="24"/>
        </w:rPr>
        <w:t>as mesmas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C0178E">
        <w:rPr>
          <w:rFonts w:ascii="Times New Roman" w:hAnsi="Times New Roman" w:cs="Times New Roman"/>
          <w:sz w:val="24"/>
          <w:szCs w:val="24"/>
        </w:rPr>
        <w:t>proporciona</w:t>
      </w:r>
      <w:r w:rsidRPr="00C0178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sz w:val="24"/>
          <w:szCs w:val="24"/>
        </w:rPr>
        <w:t>impacto</w:t>
      </w:r>
      <w:r w:rsidRPr="00C0178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sz w:val="24"/>
          <w:szCs w:val="24"/>
        </w:rPr>
        <w:t>ambiental</w:t>
      </w:r>
      <w:r w:rsidRPr="00C0178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0178E">
        <w:rPr>
          <w:rFonts w:ascii="Times New Roman" w:hAnsi="Times New Roman" w:cs="Times New Roman"/>
          <w:sz w:val="24"/>
          <w:szCs w:val="24"/>
        </w:rPr>
        <w:t>irrelevante e os riscos da contratação são praticamente inexistentes, pois foram minimizados no planejamento realizado através desse Estudo Técnico Preliminar.</w:t>
      </w:r>
    </w:p>
    <w:p w14:paraId="508FA6E5" w14:textId="77777777" w:rsidR="008D6EF1" w:rsidRDefault="008D6EF1" w:rsidP="008D6EF1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12FF2C09" w14:textId="77777777" w:rsidR="00754922" w:rsidRPr="00C0178E" w:rsidRDefault="00754922" w:rsidP="008D6EF1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32027D87" w14:textId="77777777" w:rsidR="008D6EF1" w:rsidRPr="00C0178E" w:rsidRDefault="008D6EF1" w:rsidP="008D6EF1">
      <w:pPr>
        <w:pStyle w:val="PargrafodaLista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78E">
        <w:rPr>
          <w:rFonts w:ascii="Times New Roman" w:hAnsi="Times New Roman" w:cs="Times New Roman"/>
          <w:b/>
          <w:bCs/>
          <w:sz w:val="24"/>
          <w:szCs w:val="24"/>
        </w:rPr>
        <w:t>POSICIONAMENTO CONCLUSIVO</w:t>
      </w:r>
    </w:p>
    <w:p w14:paraId="249671D2" w14:textId="77777777" w:rsidR="008D6EF1" w:rsidRPr="00C0178E" w:rsidRDefault="008D6EF1" w:rsidP="008D6EF1">
      <w:pPr>
        <w:pStyle w:val="PargrafodaLista"/>
        <w:tabs>
          <w:tab w:val="left" w:pos="426"/>
        </w:tabs>
        <w:spacing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14:paraId="3A994D98" w14:textId="195A997E" w:rsidR="008D6EF1" w:rsidRPr="00C0178E" w:rsidRDefault="008D6EF1" w:rsidP="00754922">
      <w:pPr>
        <w:pStyle w:val="PargrafodaLista"/>
        <w:tabs>
          <w:tab w:val="left" w:pos="426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>Após reunião realizada com os setores interessados</w:t>
      </w:r>
      <w:r w:rsidR="00754922">
        <w:rPr>
          <w:rFonts w:ascii="Times New Roman" w:hAnsi="Times New Roman" w:cs="Times New Roman"/>
          <w:sz w:val="24"/>
          <w:szCs w:val="24"/>
        </w:rPr>
        <w:t>,</w:t>
      </w:r>
      <w:r w:rsidRPr="00C0178E">
        <w:rPr>
          <w:rFonts w:ascii="Times New Roman" w:hAnsi="Times New Roman" w:cs="Times New Roman"/>
          <w:sz w:val="24"/>
          <w:szCs w:val="24"/>
        </w:rPr>
        <w:t xml:space="preserve"> fo</w:t>
      </w:r>
      <w:r>
        <w:rPr>
          <w:rFonts w:ascii="Times New Roman" w:hAnsi="Times New Roman" w:cs="Times New Roman"/>
          <w:sz w:val="24"/>
          <w:szCs w:val="24"/>
        </w:rPr>
        <w:t>i concluído</w:t>
      </w:r>
      <w:r w:rsidR="00754922">
        <w:rPr>
          <w:rFonts w:ascii="Times New Roman" w:hAnsi="Times New Roman" w:cs="Times New Roman"/>
          <w:sz w:val="24"/>
          <w:szCs w:val="24"/>
        </w:rPr>
        <w:t xml:space="preserve"> que a compra</w:t>
      </w:r>
      <w:r w:rsidRPr="00C017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 viável e necessária, bem como, </w:t>
      </w:r>
      <w:r w:rsidRPr="00C0178E">
        <w:rPr>
          <w:rFonts w:ascii="Times New Roman" w:hAnsi="Times New Roman" w:cs="Times New Roman"/>
          <w:sz w:val="24"/>
          <w:szCs w:val="24"/>
        </w:rPr>
        <w:t>se encontra dentro da previsão de despesas para as unidades solicitantes, sendo considerada a melhor solução.</w:t>
      </w:r>
    </w:p>
    <w:p w14:paraId="2642A4ED" w14:textId="77777777" w:rsidR="008D6EF1" w:rsidRPr="00C0178E" w:rsidRDefault="008D6EF1" w:rsidP="008D6EF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BDD05E" w14:textId="77777777" w:rsidR="008D6EF1" w:rsidRPr="00C0178E" w:rsidRDefault="008D6EF1" w:rsidP="008D6EF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EF8FCC" w14:textId="6133862E" w:rsidR="008D6EF1" w:rsidRPr="00C0178E" w:rsidRDefault="008D6EF1" w:rsidP="008D6EF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>Humaitá/RS,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922">
        <w:rPr>
          <w:rFonts w:ascii="Times New Roman" w:hAnsi="Times New Roman" w:cs="Times New Roman"/>
          <w:sz w:val="24"/>
          <w:szCs w:val="24"/>
        </w:rPr>
        <w:t>04</w:t>
      </w:r>
      <w:r w:rsidRPr="00C0178E">
        <w:rPr>
          <w:rFonts w:ascii="Times New Roman" w:hAnsi="Times New Roman" w:cs="Times New Roman"/>
          <w:sz w:val="24"/>
          <w:szCs w:val="24"/>
        </w:rPr>
        <w:t xml:space="preserve"> de </w:t>
      </w:r>
      <w:r w:rsidR="00754922">
        <w:rPr>
          <w:rFonts w:ascii="Times New Roman" w:hAnsi="Times New Roman" w:cs="Times New Roman"/>
          <w:sz w:val="24"/>
          <w:szCs w:val="24"/>
        </w:rPr>
        <w:t>março</w:t>
      </w:r>
      <w:r w:rsidRPr="00C0178E">
        <w:rPr>
          <w:rFonts w:ascii="Times New Roman" w:hAnsi="Times New Roman" w:cs="Times New Roman"/>
          <w:sz w:val="24"/>
          <w:szCs w:val="24"/>
        </w:rPr>
        <w:t xml:space="preserve"> de 202</w:t>
      </w:r>
      <w:r w:rsidR="00754922">
        <w:rPr>
          <w:rFonts w:ascii="Times New Roman" w:hAnsi="Times New Roman" w:cs="Times New Roman"/>
          <w:sz w:val="24"/>
          <w:szCs w:val="24"/>
        </w:rPr>
        <w:t>6</w:t>
      </w:r>
      <w:r w:rsidRPr="00C0178E">
        <w:rPr>
          <w:rFonts w:ascii="Times New Roman" w:hAnsi="Times New Roman" w:cs="Times New Roman"/>
          <w:sz w:val="24"/>
          <w:szCs w:val="24"/>
        </w:rPr>
        <w:t>.</w:t>
      </w:r>
    </w:p>
    <w:p w14:paraId="2A6C634C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2A1A73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57E53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0C1A1B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52637C" w14:textId="77777777" w:rsidR="008D6EF1" w:rsidRPr="00C0178E" w:rsidRDefault="008D6EF1" w:rsidP="008D6EF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___________________________</w:t>
      </w:r>
    </w:p>
    <w:p w14:paraId="5CBF788B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>Cesar Schwade</w:t>
      </w:r>
    </w:p>
    <w:p w14:paraId="388046EF" w14:textId="77777777" w:rsidR="008D6EF1" w:rsidRPr="00C0178E" w:rsidRDefault="008D6EF1" w:rsidP="008D6E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178E">
        <w:rPr>
          <w:rFonts w:ascii="Times New Roman" w:hAnsi="Times New Roman" w:cs="Times New Roman"/>
          <w:sz w:val="24"/>
          <w:szCs w:val="24"/>
        </w:rPr>
        <w:t>Secretário  Municipal de Saúde</w:t>
      </w:r>
    </w:p>
    <w:p w14:paraId="2C2E21E2" w14:textId="77777777" w:rsidR="008D6EF1" w:rsidRPr="00C0178E" w:rsidRDefault="008D6EF1" w:rsidP="008D6EF1">
      <w:pPr>
        <w:rPr>
          <w:sz w:val="24"/>
          <w:szCs w:val="24"/>
        </w:rPr>
      </w:pPr>
    </w:p>
    <w:p w14:paraId="00D69387" w14:textId="77777777" w:rsidR="008D6EF1" w:rsidRDefault="008D6EF1" w:rsidP="008D6EF1"/>
    <w:p w14:paraId="57161209" w14:textId="77777777" w:rsidR="00A45B17" w:rsidRDefault="00A45B17"/>
    <w:sectPr w:rsidR="00A45B17" w:rsidSect="008D6EF1">
      <w:type w:val="continuous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5724D" w14:textId="77777777" w:rsidR="0014173B" w:rsidRDefault="0014173B">
      <w:r>
        <w:separator/>
      </w:r>
    </w:p>
  </w:endnote>
  <w:endnote w:type="continuationSeparator" w:id="0">
    <w:p w14:paraId="2B867840" w14:textId="77777777" w:rsidR="0014173B" w:rsidRDefault="0014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621A" w14:textId="77777777" w:rsidR="008D6EF1" w:rsidRPr="00072EBA" w:rsidRDefault="008D6EF1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497B4CEC" w14:textId="77777777" w:rsidR="008D6EF1" w:rsidRPr="00F90ED3" w:rsidRDefault="008D6EF1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1A42CC88" w14:textId="77777777" w:rsidR="008D6EF1" w:rsidRPr="00F90ED3" w:rsidRDefault="008D6EF1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0FAD4C3C" w14:textId="77777777" w:rsidR="008D6EF1" w:rsidRPr="00072EBA" w:rsidRDefault="008D6EF1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2091B" w14:textId="77777777" w:rsidR="0014173B" w:rsidRDefault="0014173B">
      <w:r>
        <w:separator/>
      </w:r>
    </w:p>
  </w:footnote>
  <w:footnote w:type="continuationSeparator" w:id="0">
    <w:p w14:paraId="16FF3EA4" w14:textId="77777777" w:rsidR="0014173B" w:rsidRDefault="00141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4CE7" w14:textId="77777777" w:rsidR="008D6EF1" w:rsidRDefault="008D6EF1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1" locked="0" layoutInCell="1" allowOverlap="1" wp14:anchorId="6FB4D7ED" wp14:editId="07CC8AD9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210FDD" w14:textId="77777777" w:rsidR="008D6EF1" w:rsidRPr="00F90ED3" w:rsidRDefault="008D6EF1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476A5D56" w14:textId="77777777" w:rsidR="008D6EF1" w:rsidRPr="00F90ED3" w:rsidRDefault="008D6EF1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568B9417" w14:textId="77777777" w:rsidR="008D6EF1" w:rsidRPr="00F90ED3" w:rsidRDefault="008D6EF1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43BD2D1E" w14:textId="77777777" w:rsidR="008D6EF1" w:rsidRDefault="008D6EF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0A1103B"/>
    <w:multiLevelType w:val="multilevel"/>
    <w:tmpl w:val="C590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776111">
    <w:abstractNumId w:val="0"/>
  </w:num>
  <w:num w:numId="2" w16cid:durableId="1573077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F1"/>
    <w:rsid w:val="000F2746"/>
    <w:rsid w:val="0014173B"/>
    <w:rsid w:val="0017657E"/>
    <w:rsid w:val="001A67CD"/>
    <w:rsid w:val="00384C10"/>
    <w:rsid w:val="00494205"/>
    <w:rsid w:val="005F65AA"/>
    <w:rsid w:val="00754922"/>
    <w:rsid w:val="008D6EF1"/>
    <w:rsid w:val="00914F52"/>
    <w:rsid w:val="00961861"/>
    <w:rsid w:val="00A45B17"/>
    <w:rsid w:val="00BD13FA"/>
    <w:rsid w:val="00C52E97"/>
    <w:rsid w:val="00CA3F1E"/>
    <w:rsid w:val="00D8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E71A"/>
  <w15:chartTrackingRefBased/>
  <w15:docId w15:val="{40046394-4E0C-4874-9703-2CFBE248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EF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6E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6E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6E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6E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6E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6E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6E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6E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6E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6E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6E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6E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6EF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6EF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6E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6EF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6E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6E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6E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6E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6E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6E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6E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6EF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8D6EF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6EF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6E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6EF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6EF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6E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8D6EF1"/>
    <w:rPr>
      <w:rFonts w:ascii="Calibri" w:eastAsia="Calibri" w:hAnsi="Calibri" w:cs="Calibri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6E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8D6EF1"/>
    <w:rPr>
      <w:rFonts w:ascii="Calibri" w:eastAsia="Calibri" w:hAnsi="Calibri" w:cs="Calibri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8D6EF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D6EF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8D6E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umaita.rs.gov.br/cpt_public_legais/plano-anual-de-contrataco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1007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Usuario</cp:lastModifiedBy>
  <cp:revision>4</cp:revision>
  <cp:lastPrinted>2026-05-06T12:56:00Z</cp:lastPrinted>
  <dcterms:created xsi:type="dcterms:W3CDTF">2026-04-30T14:27:00Z</dcterms:created>
  <dcterms:modified xsi:type="dcterms:W3CDTF">2026-05-06T12:56:00Z</dcterms:modified>
</cp:coreProperties>
</file>