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5EB58" w14:textId="77777777" w:rsidR="00A35ACB" w:rsidRPr="007977BE" w:rsidRDefault="00F94301" w:rsidP="00532283">
      <w:pPr>
        <w:spacing w:line="276" w:lineRule="auto"/>
        <w:jc w:val="center"/>
        <w:rPr>
          <w:rFonts w:ascii="Times New Roman" w:hAnsi="Times New Roman" w:cs="Times New Roman"/>
          <w:b/>
          <w:bCs/>
          <w:spacing w:val="-1"/>
          <w:u w:val="single"/>
        </w:rPr>
      </w:pPr>
      <w:r w:rsidRPr="007977BE">
        <w:rPr>
          <w:rFonts w:ascii="Times New Roman" w:hAnsi="Times New Roman" w:cs="Times New Roman"/>
          <w:b/>
          <w:bCs/>
          <w:u w:val="single"/>
        </w:rPr>
        <w:t>ESTUDO</w:t>
      </w:r>
      <w:r w:rsidRPr="007977BE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7977BE">
        <w:rPr>
          <w:rFonts w:ascii="Times New Roman" w:hAnsi="Times New Roman" w:cs="Times New Roman"/>
          <w:b/>
          <w:bCs/>
          <w:u w:val="single"/>
        </w:rPr>
        <w:t>TÉCNICO</w:t>
      </w:r>
      <w:r w:rsidRPr="007977BE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7977BE">
        <w:rPr>
          <w:rFonts w:ascii="Times New Roman" w:hAnsi="Times New Roman" w:cs="Times New Roman"/>
          <w:b/>
          <w:bCs/>
          <w:u w:val="single"/>
        </w:rPr>
        <w:t>PRELIMINAR</w:t>
      </w:r>
      <w:r w:rsidRPr="007977BE"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</w:p>
    <w:p w14:paraId="5AB19AAD" w14:textId="77777777" w:rsidR="00532283" w:rsidRPr="007977BE" w:rsidRDefault="00532283" w:rsidP="00532283">
      <w:pPr>
        <w:spacing w:line="276" w:lineRule="auto"/>
        <w:jc w:val="center"/>
        <w:rPr>
          <w:rFonts w:ascii="Times New Roman" w:hAnsi="Times New Roman" w:cs="Times New Roman"/>
          <w:b/>
          <w:bCs/>
          <w:spacing w:val="-1"/>
          <w:u w:val="single"/>
        </w:rPr>
      </w:pPr>
    </w:p>
    <w:p w14:paraId="030FE293" w14:textId="31471F02" w:rsidR="00532283" w:rsidRPr="007977BE" w:rsidRDefault="00532283" w:rsidP="00532283">
      <w:pPr>
        <w:spacing w:line="276" w:lineRule="auto"/>
        <w:jc w:val="center"/>
        <w:rPr>
          <w:rFonts w:ascii="Times New Roman" w:hAnsi="Times New Roman" w:cs="Times New Roman"/>
          <w:b/>
          <w:bCs/>
          <w:u w:val="single"/>
        </w:rPr>
        <w:sectPr w:rsidR="00532283" w:rsidRPr="007977BE" w:rsidSect="00476859">
          <w:headerReference w:type="default" r:id="rId8"/>
          <w:footerReference w:type="default" r:id="rId9"/>
          <w:pgSz w:w="11910" w:h="16840"/>
          <w:pgMar w:top="1985" w:right="907" w:bottom="851" w:left="1134" w:header="0" w:footer="998" w:gutter="0"/>
          <w:cols w:space="720"/>
        </w:sectPr>
      </w:pPr>
    </w:p>
    <w:p w14:paraId="048F86D6" w14:textId="77777777" w:rsidR="0047792D" w:rsidRPr="007977BE" w:rsidRDefault="00532283" w:rsidP="0047792D">
      <w:p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 xml:space="preserve">1. </w:t>
      </w:r>
      <w:r w:rsidR="00FF6759" w:rsidRPr="007977BE">
        <w:rPr>
          <w:rFonts w:ascii="Times New Roman" w:hAnsi="Times New Roman" w:cs="Times New Roman"/>
          <w:b/>
          <w:bCs/>
        </w:rPr>
        <w:t xml:space="preserve">  </w:t>
      </w:r>
      <w:r w:rsidR="00F94301" w:rsidRPr="007977BE">
        <w:rPr>
          <w:rFonts w:ascii="Times New Roman" w:hAnsi="Times New Roman" w:cs="Times New Roman"/>
          <w:b/>
          <w:bCs/>
        </w:rPr>
        <w:t>DESCRIÇÃO</w:t>
      </w:r>
      <w:r w:rsidR="00F94301" w:rsidRPr="007977BE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F94301" w:rsidRPr="007977BE">
        <w:rPr>
          <w:rFonts w:ascii="Times New Roman" w:hAnsi="Times New Roman" w:cs="Times New Roman"/>
          <w:b/>
          <w:bCs/>
        </w:rPr>
        <w:t>DA</w:t>
      </w:r>
      <w:r w:rsidR="00F94301" w:rsidRPr="007977BE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F94301" w:rsidRPr="007977BE">
        <w:rPr>
          <w:rFonts w:ascii="Times New Roman" w:hAnsi="Times New Roman" w:cs="Times New Roman"/>
          <w:b/>
          <w:bCs/>
        </w:rPr>
        <w:t>NECESSIDADE</w:t>
      </w:r>
    </w:p>
    <w:p w14:paraId="6CEADFE0" w14:textId="1E927B62" w:rsidR="0047792D" w:rsidRPr="007977BE" w:rsidRDefault="0047792D" w:rsidP="0047792D">
      <w:pPr>
        <w:tabs>
          <w:tab w:val="left" w:pos="284"/>
        </w:tabs>
        <w:spacing w:line="276" w:lineRule="auto"/>
        <w:ind w:left="-426" w:right="-768"/>
        <w:jc w:val="both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lang w:val="pt-BR"/>
        </w:rPr>
        <w:tab/>
        <w:t>A presente contratação visa atender à necessidade de cobertura do solo em áreas de terra em descoberto, com o objetivo de garantir maior segurança, conforto e bem-estar às pessoas que utilizam esses espaços. A medida é necessária para substituir áreas expostas de terra batida.</w:t>
      </w:r>
    </w:p>
    <w:p w14:paraId="65B312FD" w14:textId="0EEB6C6B" w:rsidR="0047792D" w:rsidRPr="007977BE" w:rsidRDefault="0047792D" w:rsidP="0047792D">
      <w:pPr>
        <w:pStyle w:val="Corpodetexto"/>
        <w:spacing w:line="300" w:lineRule="auto"/>
        <w:ind w:left="-426" w:right="-768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977BE">
        <w:rPr>
          <w:rFonts w:ascii="Times New Roman" w:hAnsi="Times New Roman" w:cs="Times New Roman"/>
          <w:sz w:val="22"/>
          <w:szCs w:val="22"/>
        </w:rPr>
        <w:t xml:space="preserve">    A necessidade da compra da grama tipo esmeralda visa revitalizar um dos espaços de terra batida. A grama  foi escolhida por sua resistência, durabilidade e baixa manutenção, características fundamentais para um ambiente de grande circulação de pessoas. A compra dessa grama é essencial para garantir um espaço externo mais seguro, funcional e esteticamente agradável, promovendo um ambiente mais saudável.</w:t>
      </w:r>
    </w:p>
    <w:p w14:paraId="02EAFF5B" w14:textId="77777777" w:rsidR="0047792D" w:rsidRPr="007977BE" w:rsidRDefault="0047792D" w:rsidP="00532283">
      <w:pPr>
        <w:pStyle w:val="Corpodetexto"/>
        <w:spacing w:line="300" w:lineRule="auto"/>
        <w:ind w:left="-426" w:right="-768" w:firstLine="426"/>
        <w:jc w:val="both"/>
        <w:rPr>
          <w:rFonts w:ascii="Times New Roman" w:hAnsi="Times New Roman" w:cs="Times New Roman"/>
          <w:sz w:val="22"/>
          <w:szCs w:val="22"/>
        </w:rPr>
      </w:pPr>
    </w:p>
    <w:p w14:paraId="28D08F3D" w14:textId="21EC57A4" w:rsidR="00DC7736" w:rsidRPr="007977BE" w:rsidRDefault="00532283" w:rsidP="00532283">
      <w:pPr>
        <w:pStyle w:val="Corpodetexto"/>
        <w:spacing w:line="300" w:lineRule="auto"/>
        <w:ind w:left="-426" w:right="-768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977BE"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="0074433D" w:rsidRPr="007977BE">
        <w:rPr>
          <w:rFonts w:ascii="Times New Roman" w:hAnsi="Times New Roman" w:cs="Times New Roman"/>
          <w:b/>
          <w:bCs/>
          <w:sz w:val="22"/>
          <w:szCs w:val="22"/>
        </w:rPr>
        <w:t>DEMONSTRATIVO DA PREVISÃO DA CONTRATAÇÃO NO PLANO DE CONTRATAÇÕES ANUAL</w:t>
      </w:r>
    </w:p>
    <w:p w14:paraId="742B0D12" w14:textId="77777777" w:rsidR="00A35ACB" w:rsidRPr="007977BE" w:rsidRDefault="00A35ACB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  <w:sectPr w:rsidR="00A35ACB" w:rsidRPr="007977BE" w:rsidSect="00A96B2F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</w:p>
    <w:p w14:paraId="51892C1F" w14:textId="2CCED57D" w:rsidR="004B79AF" w:rsidRPr="007977BE" w:rsidRDefault="00A54C90" w:rsidP="004B79AF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</w:rPr>
        <w:t>A contratação</w:t>
      </w:r>
      <w:r w:rsidR="004B79AF" w:rsidRPr="007977BE">
        <w:rPr>
          <w:rFonts w:ascii="Times New Roman" w:hAnsi="Times New Roman" w:cs="Times New Roman"/>
        </w:rPr>
        <w:t>, embora não esteja contemplada no Plano de Contratações Anual, representa uma solução essencial para atender às necessidades urgentes e específicas identificadas neste momento. Este fato não diminui a relevância da contratação, pois trata-se de uma resposta ágil e necessária para assegurar a continuidade e a eficiência dos serviços públicos.</w:t>
      </w:r>
    </w:p>
    <w:p w14:paraId="166E71E3" w14:textId="77777777" w:rsidR="004B79AF" w:rsidRPr="007977BE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</w:rPr>
        <w:t>Apesar de não constar inicialmente no Plano Anual de Contratações já elaborado, a contratação se alinha plenamente com o planejamento estratégico do município e reflete o compromisso da Administração Pública com a transparência, eficiência e eficácia na gestão dos recursos públicos.</w:t>
      </w:r>
    </w:p>
    <w:p w14:paraId="6F0485C6" w14:textId="2613D607" w:rsidR="002E6DFB" w:rsidRPr="007977BE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</w:rPr>
        <w:t>Portanto, para garantir o correto alinhamento estratégico e a integração das ações governamentais, esta contratação deverá ser formalmente incorporada ao Plano Anual de Contratações.</w:t>
      </w:r>
    </w:p>
    <w:p w14:paraId="2F456A2B" w14:textId="77777777" w:rsidR="004B79AF" w:rsidRPr="007977BE" w:rsidRDefault="004B79AF" w:rsidP="004B79A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63B65A8" w14:textId="1B5D6E77" w:rsidR="00060578" w:rsidRPr="007977BE" w:rsidRDefault="00F94301" w:rsidP="00532283">
      <w:pPr>
        <w:pStyle w:val="PargrafodaLista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>REQUISITOS</w:t>
      </w:r>
      <w:r w:rsidRPr="007977BE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DA</w:t>
      </w:r>
      <w:r w:rsidRPr="007977BE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CONTRATAÇÃO</w:t>
      </w:r>
    </w:p>
    <w:p w14:paraId="2D1B0662" w14:textId="77777777" w:rsidR="00864795" w:rsidRPr="007977BE" w:rsidRDefault="00DB4E57" w:rsidP="00864795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bookmarkStart w:id="3" w:name="_Hlk143011613"/>
      <w:r w:rsidRPr="007977BE">
        <w:rPr>
          <w:rFonts w:ascii="Times New Roman" w:hAnsi="Times New Roman" w:cs="Times New Roman"/>
          <w:bCs/>
        </w:rPr>
        <w:t xml:space="preserve">Para a </w:t>
      </w:r>
      <w:r w:rsidR="00B90C73" w:rsidRPr="007977BE">
        <w:rPr>
          <w:rFonts w:ascii="Times New Roman" w:hAnsi="Times New Roman" w:cs="Times New Roman"/>
          <w:bCs/>
        </w:rPr>
        <w:t>contra</w:t>
      </w:r>
      <w:r w:rsidRPr="007977BE">
        <w:rPr>
          <w:rFonts w:ascii="Times New Roman" w:hAnsi="Times New Roman" w:cs="Times New Roman"/>
          <w:bCs/>
        </w:rPr>
        <w:t>tação</w:t>
      </w:r>
      <w:r w:rsidR="00A54C90" w:rsidRPr="007977BE">
        <w:rPr>
          <w:rFonts w:ascii="Times New Roman" w:hAnsi="Times New Roman" w:cs="Times New Roman"/>
          <w:bCs/>
        </w:rPr>
        <w:t xml:space="preserve"> de empresa especializada,</w:t>
      </w:r>
      <w:r w:rsidRPr="007977BE">
        <w:rPr>
          <w:rFonts w:ascii="Times New Roman" w:hAnsi="Times New Roman" w:cs="Times New Roman"/>
          <w:bCs/>
        </w:rPr>
        <w:t xml:space="preserve"> os eventuais interessados deverão comprovar que atuam</w:t>
      </w:r>
      <w:r w:rsidR="00BF0431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 xml:space="preserve"> em ramo de atividade compatível com o objeto da licitação, bem como apresentar todos os documentos a título habilitação,nos</w:t>
      </w:r>
      <w:r w:rsidR="00584D54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termos</w:t>
      </w:r>
      <w:r w:rsidR="00584D54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do</w:t>
      </w:r>
      <w:r w:rsidR="00584D54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art.</w:t>
      </w:r>
      <w:r w:rsidR="00BF0431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62,</w:t>
      </w:r>
      <w:r w:rsidR="00584D54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da</w:t>
      </w:r>
      <w:r w:rsidR="00584D54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Lei</w:t>
      </w:r>
      <w:r w:rsidR="00584D54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>nº14.133/2021.</w:t>
      </w:r>
    </w:p>
    <w:p w14:paraId="0F6FDA75" w14:textId="12FA404F" w:rsidR="00864795" w:rsidRPr="007977BE" w:rsidRDefault="00864795" w:rsidP="00864795">
      <w:pPr>
        <w:spacing w:line="276" w:lineRule="auto"/>
        <w:ind w:firstLine="709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>O período de vigência do contrato será de 12 (doze) meses, contados da data de sua assinatura, podendo ser prorrogado conforme necessidade e conveniência da Administração por até 60 meses;</w:t>
      </w:r>
    </w:p>
    <w:p w14:paraId="5C7A0012" w14:textId="77777777" w:rsidR="00864795" w:rsidRPr="007977BE" w:rsidRDefault="00864795" w:rsidP="00864795">
      <w:pPr>
        <w:spacing w:line="276" w:lineRule="auto"/>
        <w:ind w:firstLine="709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 xml:space="preserve">A execução do serviço contratado será realizada quando solicitada pela Secretaria/Entidade responsável, a partir da emissão da Autorização de fornecimento. A Contratada deverá ter pleno conhecimento das condições necessárias para prestação do serviço; </w:t>
      </w:r>
    </w:p>
    <w:p w14:paraId="7066A7F6" w14:textId="77777777" w:rsidR="00864795" w:rsidRPr="007977BE" w:rsidRDefault="00864795" w:rsidP="00864795">
      <w:pPr>
        <w:spacing w:line="276" w:lineRule="auto"/>
        <w:ind w:firstLine="709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 xml:space="preserve">No atendimento dos serviços é necessário que a contratação respeite as normas de segurança e uso de EPIs, respeitando assim os critérios de Sustentabilidade; </w:t>
      </w:r>
    </w:p>
    <w:p w14:paraId="755868A8" w14:textId="692453D5" w:rsidR="00C40B58" w:rsidRPr="007977BE" w:rsidRDefault="00864795" w:rsidP="00864795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7977BE">
        <w:rPr>
          <w:rFonts w:ascii="Times New Roman" w:hAnsi="Times New Roman" w:cs="Times New Roman"/>
          <w:bCs/>
          <w:lang w:val="pt-BR"/>
        </w:rPr>
        <w:t xml:space="preserve">A contratada deverá comprovar sua capacidade técnica através de atestados que demonstre sua aptidão para a prestação dos serviços em características, quantidades e prazos compatíveis à contratação a ser realizada. </w:t>
      </w:r>
      <w:bookmarkEnd w:id="3"/>
    </w:p>
    <w:p w14:paraId="0DA71369" w14:textId="38FEC8DF" w:rsidR="00DC7736" w:rsidRPr="007977BE" w:rsidRDefault="00DC7736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>ESTIMATIVA DA QUANTIDADE</w:t>
      </w:r>
    </w:p>
    <w:p w14:paraId="2C4CC43F" w14:textId="2508FFD0" w:rsidR="003B7512" w:rsidRPr="007977BE" w:rsidRDefault="00CF70E2" w:rsidP="00072EBA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</w:rPr>
        <w:t xml:space="preserve">Considerando a especificidade do serviço solicitado, no que concerne à exigência de qualidade e tipo de objeto, será necessário </w:t>
      </w:r>
      <w:r w:rsidR="00B23A24" w:rsidRPr="007977BE">
        <w:rPr>
          <w:rFonts w:ascii="Times New Roman" w:hAnsi="Times New Roman" w:cs="Times New Roman"/>
        </w:rPr>
        <w:t>remover, executar serviços de contrução de novo piso e fazer o acabamento,</w:t>
      </w:r>
      <w:r w:rsidRPr="007977BE">
        <w:rPr>
          <w:rFonts w:ascii="Times New Roman" w:hAnsi="Times New Roman" w:cs="Times New Roman"/>
        </w:rPr>
        <w:t xml:space="preserve"> para atender a presente demanda da Secretaria Municipal de </w:t>
      </w:r>
      <w:r w:rsidR="00C86E79" w:rsidRPr="007977BE">
        <w:rPr>
          <w:rFonts w:ascii="Times New Roman" w:hAnsi="Times New Roman" w:cs="Times New Roman"/>
        </w:rPr>
        <w:t>Administração</w:t>
      </w:r>
      <w:r w:rsidRPr="007977BE">
        <w:rPr>
          <w:rFonts w:ascii="Times New Roman" w:hAnsi="Times New Roman" w:cs="Times New Roman"/>
        </w:rPr>
        <w:t xml:space="preserve">, conforme </w:t>
      </w:r>
      <w:r w:rsidR="00BF0431" w:rsidRPr="007977BE">
        <w:rPr>
          <w:rFonts w:ascii="Times New Roman" w:hAnsi="Times New Roman" w:cs="Times New Roman"/>
        </w:rPr>
        <w:t>descrito abaixo</w:t>
      </w:r>
      <w:r w:rsidRPr="007977BE">
        <w:rPr>
          <w:rFonts w:ascii="Times New Roman" w:hAnsi="Times New Roman" w:cs="Times New Roman"/>
        </w:rPr>
        <w:t>.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696"/>
        <w:gridCol w:w="851"/>
        <w:gridCol w:w="1559"/>
      </w:tblGrid>
      <w:tr w:rsidR="00BF0431" w:rsidRPr="007977BE" w14:paraId="6495D440" w14:textId="77777777" w:rsidTr="00BF0431">
        <w:trPr>
          <w:trHeight w:val="263"/>
        </w:trPr>
        <w:tc>
          <w:tcPr>
            <w:tcW w:w="658" w:type="dxa"/>
          </w:tcPr>
          <w:p w14:paraId="6BBA8AD0" w14:textId="77777777" w:rsidR="00BF0431" w:rsidRPr="007977BE" w:rsidRDefault="00BF0431" w:rsidP="00C00E06">
            <w:pPr>
              <w:pStyle w:val="TableParagraph"/>
              <w:ind w:right="4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6696" w:type="dxa"/>
          </w:tcPr>
          <w:p w14:paraId="6E6C39D5" w14:textId="77777777" w:rsidR="00BF0431" w:rsidRPr="007977BE" w:rsidRDefault="00BF0431" w:rsidP="00C00E06">
            <w:pPr>
              <w:pStyle w:val="TableParagraph"/>
              <w:ind w:left="4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Descrição</w:t>
            </w:r>
          </w:p>
        </w:tc>
        <w:tc>
          <w:tcPr>
            <w:tcW w:w="851" w:type="dxa"/>
          </w:tcPr>
          <w:p w14:paraId="48F38C5A" w14:textId="77777777" w:rsidR="00BF0431" w:rsidRPr="007977BE" w:rsidRDefault="00BF0431" w:rsidP="00C00E06">
            <w:pPr>
              <w:pStyle w:val="TableParagraph"/>
              <w:ind w:right="5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Unitário</w:t>
            </w:r>
          </w:p>
        </w:tc>
        <w:tc>
          <w:tcPr>
            <w:tcW w:w="1559" w:type="dxa"/>
          </w:tcPr>
          <w:p w14:paraId="425C28CB" w14:textId="77777777" w:rsidR="00BF0431" w:rsidRPr="007977BE" w:rsidRDefault="00BF0431" w:rsidP="00C00E06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Quantidade</w:t>
            </w:r>
          </w:p>
        </w:tc>
      </w:tr>
      <w:tr w:rsidR="00BF0431" w:rsidRPr="007977BE" w14:paraId="7C86B38B" w14:textId="77777777" w:rsidTr="00B23A24">
        <w:trPr>
          <w:trHeight w:val="340"/>
        </w:trPr>
        <w:tc>
          <w:tcPr>
            <w:tcW w:w="658" w:type="dxa"/>
          </w:tcPr>
          <w:p w14:paraId="62FC99A7" w14:textId="77777777" w:rsidR="00BF0431" w:rsidRPr="007977BE" w:rsidRDefault="00BF0431" w:rsidP="00BF0431">
            <w:pPr>
              <w:pStyle w:val="TableParagraph"/>
              <w:spacing w:before="134"/>
              <w:jc w:val="center"/>
              <w:rPr>
                <w:rFonts w:ascii="Times New Roman" w:hAnsi="Times New Roman" w:cs="Times New Roman"/>
                <w:bCs/>
              </w:rPr>
            </w:pPr>
            <w:r w:rsidRPr="007977BE">
              <w:rPr>
                <w:rFonts w:ascii="Times New Roman" w:hAnsi="Times New Roman" w:cs="Times New Roman"/>
                <w:bCs/>
                <w:spacing w:val="-10"/>
              </w:rPr>
              <w:t>1</w:t>
            </w:r>
          </w:p>
        </w:tc>
        <w:tc>
          <w:tcPr>
            <w:tcW w:w="6696" w:type="dxa"/>
          </w:tcPr>
          <w:p w14:paraId="0F9F85EB" w14:textId="103B8AF7" w:rsidR="00BF0431" w:rsidRPr="007977BE" w:rsidRDefault="007977BE" w:rsidP="00C00E06">
            <w:pPr>
              <w:pStyle w:val="TableParagraph"/>
              <w:spacing w:before="34"/>
              <w:ind w:left="107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</w:rPr>
              <w:t>Grama em leivas, tipo esmeralda</w:t>
            </w:r>
          </w:p>
        </w:tc>
        <w:tc>
          <w:tcPr>
            <w:tcW w:w="851" w:type="dxa"/>
          </w:tcPr>
          <w:p w14:paraId="75E15193" w14:textId="77777777" w:rsidR="00BF0431" w:rsidRPr="007977BE" w:rsidRDefault="00BF0431" w:rsidP="00B23A24">
            <w:pPr>
              <w:pStyle w:val="TableParagraph"/>
              <w:spacing w:before="134"/>
              <w:jc w:val="center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559" w:type="dxa"/>
          </w:tcPr>
          <w:p w14:paraId="60035FFF" w14:textId="7B4D225A" w:rsidR="00BF0431" w:rsidRPr="007977BE" w:rsidRDefault="007977BE" w:rsidP="00B23A24">
            <w:pPr>
              <w:pStyle w:val="TableParagraph"/>
              <w:spacing w:before="134"/>
              <w:ind w:left="7"/>
              <w:jc w:val="center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  <w:spacing w:val="-2"/>
              </w:rPr>
              <w:t>3.500</w:t>
            </w:r>
          </w:p>
        </w:tc>
      </w:tr>
      <w:tr w:rsidR="007977BE" w:rsidRPr="007977BE" w14:paraId="58AA9070" w14:textId="77777777" w:rsidTr="00B23A24">
        <w:trPr>
          <w:trHeight w:val="340"/>
        </w:trPr>
        <w:tc>
          <w:tcPr>
            <w:tcW w:w="658" w:type="dxa"/>
          </w:tcPr>
          <w:p w14:paraId="522467A6" w14:textId="2273FC0B" w:rsidR="007977BE" w:rsidRPr="007977BE" w:rsidRDefault="007977BE" w:rsidP="00BF0431">
            <w:pPr>
              <w:pStyle w:val="TableParagraph"/>
              <w:spacing w:before="134"/>
              <w:jc w:val="center"/>
              <w:rPr>
                <w:rFonts w:ascii="Times New Roman" w:hAnsi="Times New Roman" w:cs="Times New Roman"/>
                <w:bCs/>
                <w:spacing w:val="-10"/>
              </w:rPr>
            </w:pPr>
            <w:r w:rsidRPr="007977BE">
              <w:rPr>
                <w:rFonts w:ascii="Times New Roman" w:hAnsi="Times New Roman" w:cs="Times New Roman"/>
                <w:bCs/>
                <w:spacing w:val="-10"/>
              </w:rPr>
              <w:t>2</w:t>
            </w:r>
          </w:p>
        </w:tc>
        <w:tc>
          <w:tcPr>
            <w:tcW w:w="6696" w:type="dxa"/>
          </w:tcPr>
          <w:p w14:paraId="59A93DF2" w14:textId="3AC030FB" w:rsidR="007977BE" w:rsidRPr="007977BE" w:rsidRDefault="007977BE" w:rsidP="00C00E06">
            <w:pPr>
              <w:pStyle w:val="TableParagraph"/>
              <w:spacing w:before="34"/>
              <w:ind w:left="107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</w:rPr>
              <w:t>Grama em leivas, tipo esmeralda incluindo o plantio e adubação</w:t>
            </w:r>
          </w:p>
        </w:tc>
        <w:tc>
          <w:tcPr>
            <w:tcW w:w="851" w:type="dxa"/>
          </w:tcPr>
          <w:p w14:paraId="4CBA434E" w14:textId="113D0E9D" w:rsidR="007977BE" w:rsidRPr="007977BE" w:rsidRDefault="007977BE" w:rsidP="00B23A24">
            <w:pPr>
              <w:pStyle w:val="TableParagraph"/>
              <w:spacing w:before="134"/>
              <w:jc w:val="center"/>
              <w:rPr>
                <w:rFonts w:ascii="Times New Roman" w:hAnsi="Times New Roman" w:cs="Times New Roman"/>
                <w:spacing w:val="-5"/>
              </w:rPr>
            </w:pPr>
            <w:r w:rsidRPr="007977BE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559" w:type="dxa"/>
          </w:tcPr>
          <w:p w14:paraId="20B4F1BD" w14:textId="4B78675D" w:rsidR="007977BE" w:rsidRPr="007977BE" w:rsidRDefault="007977BE" w:rsidP="00B23A24">
            <w:pPr>
              <w:pStyle w:val="TableParagraph"/>
              <w:spacing w:before="134"/>
              <w:ind w:left="7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7977BE">
              <w:rPr>
                <w:rFonts w:ascii="Times New Roman" w:hAnsi="Times New Roman" w:cs="Times New Roman"/>
                <w:spacing w:val="-2"/>
              </w:rPr>
              <w:t>3.500</w:t>
            </w:r>
          </w:p>
        </w:tc>
      </w:tr>
    </w:tbl>
    <w:p w14:paraId="31036EB3" w14:textId="77777777" w:rsidR="00BF0431" w:rsidRPr="007977BE" w:rsidRDefault="00BF0431" w:rsidP="00072EBA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5F76FA21" w14:textId="77777777" w:rsidR="009966A6" w:rsidRPr="007977BE" w:rsidRDefault="009966A6" w:rsidP="00072EBA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664B997A" w14:textId="77777777" w:rsidR="009966A6" w:rsidRPr="007977BE" w:rsidRDefault="009966A6" w:rsidP="00072EBA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72E982AA" w14:textId="77777777" w:rsidR="00CF70E2" w:rsidRPr="007977BE" w:rsidRDefault="00CF70E2" w:rsidP="00072EBA">
      <w:pPr>
        <w:spacing w:line="276" w:lineRule="auto"/>
        <w:ind w:firstLine="720"/>
        <w:jc w:val="both"/>
        <w:rPr>
          <w:rFonts w:ascii="Times New Roman" w:hAnsi="Times New Roman" w:cs="Times New Roman"/>
          <w:i/>
        </w:rPr>
      </w:pPr>
    </w:p>
    <w:p w14:paraId="499F41E0" w14:textId="16ADC4A0" w:rsidR="00060578" w:rsidRPr="007977BE" w:rsidRDefault="00F94301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>LEVANTAMENTO</w:t>
      </w:r>
      <w:r w:rsidRPr="007977BE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DE</w:t>
      </w:r>
      <w:r w:rsidRPr="007977BE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MERCADO</w:t>
      </w:r>
      <w:r w:rsidR="000C0592" w:rsidRPr="007977BE">
        <w:rPr>
          <w:rFonts w:ascii="Times New Roman" w:hAnsi="Times New Roman" w:cs="Times New Roman"/>
          <w:b/>
          <w:bCs/>
        </w:rPr>
        <w:t xml:space="preserve"> </w:t>
      </w:r>
    </w:p>
    <w:p w14:paraId="7DCA7E31" w14:textId="59FAC341" w:rsidR="003E2FF1" w:rsidRPr="007977BE" w:rsidRDefault="003E2FF1" w:rsidP="003E2FF1">
      <w:pPr>
        <w:tabs>
          <w:tab w:val="left" w:pos="461"/>
        </w:tabs>
        <w:spacing w:line="300" w:lineRule="auto"/>
        <w:ind w:right="15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</w:rPr>
        <w:tab/>
        <w:t>R</w:t>
      </w:r>
      <w:r w:rsidRPr="007977BE">
        <w:rPr>
          <w:rFonts w:ascii="Times New Roman" w:hAnsi="Times New Roman" w:cs="Times New Roman"/>
          <w:bCs/>
          <w:lang w:val="pt-BR"/>
        </w:rPr>
        <w:t xml:space="preserve">ealizou-se um levantamento de mercado para identificar empresas fornecedoras de grama para plantio na região que atendem os requisitos descritos neste ETP. A pesquisa foi realizada através de: </w:t>
      </w:r>
    </w:p>
    <w:p w14:paraId="5C582BB7" w14:textId="0A54B51F" w:rsidR="003E2FF1" w:rsidRPr="007977BE" w:rsidRDefault="00CB1A9F" w:rsidP="003E2FF1">
      <w:pPr>
        <w:tabs>
          <w:tab w:val="left" w:pos="461"/>
        </w:tabs>
        <w:spacing w:line="300" w:lineRule="auto"/>
        <w:ind w:right="15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</w:r>
      <w:r w:rsidR="003E2FF1" w:rsidRPr="007977BE">
        <w:rPr>
          <w:rFonts w:ascii="Times New Roman" w:hAnsi="Times New Roman" w:cs="Times New Roman"/>
          <w:bCs/>
          <w:lang w:val="pt-BR"/>
        </w:rPr>
        <w:t>Consultas a fornecedores cadastrados;</w:t>
      </w:r>
    </w:p>
    <w:p w14:paraId="3D91E685" w14:textId="6EB5237A" w:rsidR="003E2FF1" w:rsidRPr="007977BE" w:rsidRDefault="00CB1A9F" w:rsidP="003E2FF1">
      <w:pPr>
        <w:tabs>
          <w:tab w:val="left" w:pos="461"/>
        </w:tabs>
        <w:spacing w:line="300" w:lineRule="auto"/>
        <w:ind w:right="15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</w:r>
      <w:r w:rsidR="003E2FF1" w:rsidRPr="007977BE">
        <w:rPr>
          <w:rFonts w:ascii="Times New Roman" w:hAnsi="Times New Roman" w:cs="Times New Roman"/>
          <w:bCs/>
          <w:lang w:val="pt-BR"/>
        </w:rPr>
        <w:t>Busca online por empresas especializadas em venda de grama natural para plantio;</w:t>
      </w:r>
    </w:p>
    <w:p w14:paraId="21454A65" w14:textId="361EE885" w:rsidR="003E2FF1" w:rsidRPr="007977BE" w:rsidRDefault="00CB1A9F" w:rsidP="003E2FF1">
      <w:pPr>
        <w:tabs>
          <w:tab w:val="left" w:pos="461"/>
        </w:tabs>
        <w:spacing w:line="300" w:lineRule="auto"/>
        <w:ind w:right="15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</w:r>
      <w:r w:rsidR="003E2FF1" w:rsidRPr="007977BE">
        <w:rPr>
          <w:rFonts w:ascii="Times New Roman" w:hAnsi="Times New Roman" w:cs="Times New Roman"/>
          <w:bCs/>
          <w:lang w:val="pt-BR"/>
        </w:rPr>
        <w:t>Busca no Sistema Banco de Preços;</w:t>
      </w:r>
    </w:p>
    <w:p w14:paraId="6CECA852" w14:textId="5CEF56BA" w:rsidR="00DC7736" w:rsidRPr="007977BE" w:rsidRDefault="00CB1A9F" w:rsidP="003E2FF1">
      <w:pPr>
        <w:tabs>
          <w:tab w:val="left" w:pos="461"/>
        </w:tabs>
        <w:spacing w:line="300" w:lineRule="auto"/>
        <w:ind w:right="15"/>
        <w:jc w:val="both"/>
        <w:rPr>
          <w:rFonts w:ascii="Times New Roman" w:hAnsi="Times New Roman" w:cs="Times New Roman"/>
          <w:bCs/>
        </w:rPr>
      </w:pPr>
      <w:r w:rsidRPr="007977BE">
        <w:rPr>
          <w:rFonts w:ascii="Times New Roman" w:hAnsi="Times New Roman" w:cs="Times New Roman"/>
          <w:bCs/>
          <w:lang w:val="pt-BR"/>
        </w:rPr>
        <w:tab/>
      </w:r>
      <w:r w:rsidRPr="007977BE">
        <w:rPr>
          <w:rFonts w:ascii="Times New Roman" w:hAnsi="Times New Roman" w:cs="Times New Roman"/>
          <w:bCs/>
          <w:lang w:val="pt-BR"/>
        </w:rPr>
        <w:tab/>
      </w:r>
      <w:r w:rsidR="00184E0B" w:rsidRPr="007977BE">
        <w:rPr>
          <w:rFonts w:ascii="Times New Roman" w:hAnsi="Times New Roman" w:cs="Times New Roman"/>
          <w:bCs/>
        </w:rPr>
        <w:t xml:space="preserve">As estimativas preliminares de custo levam em consideração a quantidade levantada internamente e os preços cotados mediante pesquisa efetuada nos termos do art. 23 da Lei nº 14.133/21 e Decreto Municipal nº </w:t>
      </w:r>
      <w:r w:rsidR="00072EBA" w:rsidRPr="007977BE">
        <w:rPr>
          <w:rFonts w:ascii="Times New Roman" w:hAnsi="Times New Roman" w:cs="Times New Roman"/>
          <w:bCs/>
        </w:rPr>
        <w:t>05</w:t>
      </w:r>
      <w:r w:rsidR="00184E0B" w:rsidRPr="007977BE">
        <w:rPr>
          <w:rFonts w:ascii="Times New Roman" w:hAnsi="Times New Roman" w:cs="Times New Roman"/>
          <w:bCs/>
        </w:rPr>
        <w:t>/20</w:t>
      </w:r>
      <w:r w:rsidR="00072EBA" w:rsidRPr="007977BE">
        <w:rPr>
          <w:rFonts w:ascii="Times New Roman" w:hAnsi="Times New Roman" w:cs="Times New Roman"/>
          <w:bCs/>
        </w:rPr>
        <w:t>23</w:t>
      </w:r>
      <w:r w:rsidR="00184E0B" w:rsidRPr="007977BE">
        <w:rPr>
          <w:rFonts w:ascii="Times New Roman" w:hAnsi="Times New Roman" w:cs="Times New Roman"/>
          <w:bCs/>
        </w:rPr>
        <w:t xml:space="preserve">, </w:t>
      </w:r>
      <w:r w:rsidR="00DB5F6C" w:rsidRPr="007977BE">
        <w:rPr>
          <w:rFonts w:ascii="Times New Roman" w:hAnsi="Times New Roman" w:cs="Times New Roman"/>
          <w:bCs/>
        </w:rPr>
        <w:t xml:space="preserve">para a referida licitação, os valores são baseados </w:t>
      </w:r>
      <w:r w:rsidRPr="007977BE">
        <w:rPr>
          <w:rFonts w:ascii="Times New Roman" w:hAnsi="Times New Roman" w:cs="Times New Roman"/>
          <w:bCs/>
        </w:rPr>
        <w:t xml:space="preserve">também </w:t>
      </w:r>
      <w:r w:rsidR="00DB0A7A" w:rsidRPr="007977BE">
        <w:rPr>
          <w:rFonts w:ascii="Times New Roman" w:hAnsi="Times New Roman" w:cs="Times New Roman"/>
          <w:bCs/>
        </w:rPr>
        <w:t>no orçamento em anexo</w:t>
      </w:r>
      <w:r w:rsidR="00B23A24" w:rsidRPr="007977BE">
        <w:rPr>
          <w:rFonts w:ascii="Times New Roman" w:hAnsi="Times New Roman" w:cs="Times New Roman"/>
          <w:bCs/>
        </w:rPr>
        <w:t>(SINAPI)</w:t>
      </w:r>
      <w:r w:rsidR="00DB0A7A" w:rsidRPr="007977BE">
        <w:rPr>
          <w:rFonts w:ascii="Times New Roman" w:hAnsi="Times New Roman" w:cs="Times New Roman"/>
          <w:bCs/>
        </w:rPr>
        <w:t>.</w:t>
      </w:r>
    </w:p>
    <w:p w14:paraId="444F0C81" w14:textId="77777777" w:rsidR="0047761B" w:rsidRPr="007977BE" w:rsidRDefault="0047761B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26FF2449" w14:textId="046EEDC8" w:rsidR="00DF661A" w:rsidRPr="007977BE" w:rsidRDefault="0047761B" w:rsidP="0047761B">
      <w:pPr>
        <w:pStyle w:val="PargrafodaLista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Cs/>
          <w:color w:val="FF0000"/>
        </w:rPr>
      </w:pPr>
      <w:r w:rsidRPr="007977BE">
        <w:rPr>
          <w:rFonts w:ascii="Times New Roman" w:hAnsi="Times New Roman" w:cs="Times New Roman"/>
          <w:b/>
          <w:bCs/>
        </w:rPr>
        <w:t>ESTIMATIVA DO VALOR DA CONTRATAÇÃO</w:t>
      </w:r>
    </w:p>
    <w:p w14:paraId="597C9081" w14:textId="1060BBD9" w:rsidR="0047761B" w:rsidRPr="007977BE" w:rsidRDefault="0047761B" w:rsidP="0047761B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7977BE">
        <w:rPr>
          <w:rFonts w:ascii="Times New Roman" w:hAnsi="Times New Roman" w:cs="Times New Roman"/>
          <w:bCs/>
        </w:rPr>
        <w:t xml:space="preserve">Estima-se para a contratação almejada o valor total de R$ </w:t>
      </w:r>
      <w:r w:rsidR="00511F88" w:rsidRPr="007977BE">
        <w:rPr>
          <w:rFonts w:ascii="Times New Roman" w:hAnsi="Times New Roman" w:cs="Times New Roman"/>
          <w:bCs/>
        </w:rPr>
        <w:t>102.410</w:t>
      </w:r>
      <w:r w:rsidR="009C3A60" w:rsidRPr="007977BE">
        <w:rPr>
          <w:rFonts w:ascii="Times New Roman" w:hAnsi="Times New Roman" w:cs="Times New Roman"/>
          <w:bCs/>
        </w:rPr>
        <w:t>,00</w:t>
      </w:r>
      <w:r w:rsidRPr="007977BE">
        <w:rPr>
          <w:rFonts w:ascii="Times New Roman" w:hAnsi="Times New Roman" w:cs="Times New Roman"/>
          <w:bCs/>
        </w:rPr>
        <w:t xml:space="preserve"> (</w:t>
      </w:r>
      <w:r w:rsidR="009C3A60" w:rsidRPr="007977BE">
        <w:rPr>
          <w:rFonts w:ascii="Times New Roman" w:hAnsi="Times New Roman" w:cs="Times New Roman"/>
          <w:bCs/>
        </w:rPr>
        <w:t xml:space="preserve">cento e </w:t>
      </w:r>
      <w:r w:rsidR="00D167B8" w:rsidRPr="007977BE">
        <w:rPr>
          <w:rFonts w:ascii="Times New Roman" w:hAnsi="Times New Roman" w:cs="Times New Roman"/>
          <w:bCs/>
        </w:rPr>
        <w:t>dois</w:t>
      </w:r>
      <w:r w:rsidR="009C3A60" w:rsidRPr="007977BE">
        <w:rPr>
          <w:rFonts w:ascii="Times New Roman" w:hAnsi="Times New Roman" w:cs="Times New Roman"/>
          <w:bCs/>
        </w:rPr>
        <w:t xml:space="preserve"> </w:t>
      </w:r>
      <w:r w:rsidRPr="007977BE">
        <w:rPr>
          <w:rFonts w:ascii="Times New Roman" w:hAnsi="Times New Roman" w:cs="Times New Roman"/>
          <w:bCs/>
        </w:rPr>
        <w:t xml:space="preserve">mil, </w:t>
      </w:r>
      <w:r w:rsidR="00D167B8" w:rsidRPr="007977BE">
        <w:rPr>
          <w:rFonts w:ascii="Times New Roman" w:hAnsi="Times New Roman" w:cs="Times New Roman"/>
          <w:bCs/>
        </w:rPr>
        <w:t xml:space="preserve">quatrocentos e dez </w:t>
      </w:r>
      <w:r w:rsidRPr="007977BE">
        <w:rPr>
          <w:rFonts w:ascii="Times New Roman" w:hAnsi="Times New Roman" w:cs="Times New Roman"/>
          <w:bCs/>
        </w:rPr>
        <w:t>reais) conforme tabela abaixo.</w:t>
      </w:r>
    </w:p>
    <w:tbl>
      <w:tblPr>
        <w:tblStyle w:val="TableNormal"/>
        <w:tblW w:w="9906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4287"/>
        <w:gridCol w:w="850"/>
        <w:gridCol w:w="1043"/>
        <w:gridCol w:w="1134"/>
        <w:gridCol w:w="1934"/>
      </w:tblGrid>
      <w:tr w:rsidR="007977BE" w:rsidRPr="007977BE" w14:paraId="08F8A880" w14:textId="7769F80E" w:rsidTr="007977BE">
        <w:trPr>
          <w:trHeight w:val="263"/>
        </w:trPr>
        <w:tc>
          <w:tcPr>
            <w:tcW w:w="658" w:type="dxa"/>
          </w:tcPr>
          <w:p w14:paraId="2F40B56A" w14:textId="6022BD30" w:rsidR="007977BE" w:rsidRPr="007977BE" w:rsidRDefault="007977BE" w:rsidP="00C00E06">
            <w:pPr>
              <w:pStyle w:val="TableParagraph"/>
              <w:ind w:right="4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4287" w:type="dxa"/>
          </w:tcPr>
          <w:p w14:paraId="607C667E" w14:textId="77777777" w:rsidR="007977BE" w:rsidRPr="007977BE" w:rsidRDefault="007977BE" w:rsidP="00C00E06">
            <w:pPr>
              <w:pStyle w:val="TableParagraph"/>
              <w:ind w:left="4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Descrição</w:t>
            </w:r>
          </w:p>
        </w:tc>
        <w:tc>
          <w:tcPr>
            <w:tcW w:w="850" w:type="dxa"/>
          </w:tcPr>
          <w:p w14:paraId="1F74D873" w14:textId="42811541" w:rsidR="007977BE" w:rsidRPr="007977BE" w:rsidRDefault="007977BE" w:rsidP="00C00E06">
            <w:pPr>
              <w:pStyle w:val="TableParagraph"/>
              <w:ind w:right="5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Unidade</w:t>
            </w:r>
          </w:p>
        </w:tc>
        <w:tc>
          <w:tcPr>
            <w:tcW w:w="1043" w:type="dxa"/>
          </w:tcPr>
          <w:p w14:paraId="60A08419" w14:textId="77777777" w:rsidR="007977BE" w:rsidRPr="007977BE" w:rsidRDefault="007977BE" w:rsidP="00C00E06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Quantidade</w:t>
            </w:r>
          </w:p>
        </w:tc>
        <w:tc>
          <w:tcPr>
            <w:tcW w:w="1134" w:type="dxa"/>
          </w:tcPr>
          <w:p w14:paraId="091B3065" w14:textId="79855BD3" w:rsidR="007977BE" w:rsidRPr="007977BE" w:rsidRDefault="007977BE" w:rsidP="00C00E06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  <w:spacing w:val="-2"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>Valor/Unit</w:t>
            </w:r>
          </w:p>
        </w:tc>
        <w:tc>
          <w:tcPr>
            <w:tcW w:w="1934" w:type="dxa"/>
          </w:tcPr>
          <w:p w14:paraId="375E1B43" w14:textId="27EC82EE" w:rsidR="007977BE" w:rsidRPr="007977BE" w:rsidRDefault="007977BE" w:rsidP="00C00E06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  <w:spacing w:val="-2"/>
              </w:rPr>
            </w:pPr>
            <w:r w:rsidRPr="007977BE">
              <w:rPr>
                <w:rFonts w:ascii="Times New Roman" w:hAnsi="Times New Roman" w:cs="Times New Roman"/>
                <w:b/>
                <w:spacing w:val="-2"/>
              </w:rPr>
              <w:t xml:space="preserve"> Valor total</w:t>
            </w:r>
          </w:p>
        </w:tc>
      </w:tr>
      <w:tr w:rsidR="007977BE" w:rsidRPr="007977BE" w14:paraId="7A5BE90E" w14:textId="30489BA7" w:rsidTr="007977BE">
        <w:trPr>
          <w:trHeight w:val="340"/>
        </w:trPr>
        <w:tc>
          <w:tcPr>
            <w:tcW w:w="658" w:type="dxa"/>
          </w:tcPr>
          <w:p w14:paraId="4664DBD0" w14:textId="0FB40641" w:rsidR="007977BE" w:rsidRPr="007977BE" w:rsidRDefault="007977BE" w:rsidP="007977BE">
            <w:pPr>
              <w:pStyle w:val="TableParagraph"/>
              <w:spacing w:before="134"/>
              <w:jc w:val="center"/>
              <w:rPr>
                <w:rFonts w:ascii="Times New Roman" w:hAnsi="Times New Roman" w:cs="Times New Roman"/>
                <w:bCs/>
              </w:rPr>
            </w:pPr>
            <w:r w:rsidRPr="007977BE">
              <w:rPr>
                <w:rFonts w:ascii="Times New Roman" w:hAnsi="Times New Roman" w:cs="Times New Roman"/>
                <w:bCs/>
                <w:spacing w:val="-10"/>
              </w:rPr>
              <w:t>1</w:t>
            </w:r>
          </w:p>
        </w:tc>
        <w:tc>
          <w:tcPr>
            <w:tcW w:w="4287" w:type="dxa"/>
          </w:tcPr>
          <w:p w14:paraId="2651A5F0" w14:textId="6FBC8E46" w:rsidR="007977BE" w:rsidRPr="007977BE" w:rsidRDefault="007977BE" w:rsidP="007977BE">
            <w:pPr>
              <w:pStyle w:val="TableParagraph"/>
              <w:spacing w:before="34"/>
              <w:ind w:left="107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</w:rPr>
              <w:t>Grama em leivas, tipo esmeralda</w:t>
            </w:r>
          </w:p>
        </w:tc>
        <w:tc>
          <w:tcPr>
            <w:tcW w:w="850" w:type="dxa"/>
          </w:tcPr>
          <w:p w14:paraId="2557A6D4" w14:textId="77777777" w:rsidR="007977BE" w:rsidRPr="007977BE" w:rsidRDefault="007977BE" w:rsidP="007977BE">
            <w:pPr>
              <w:pStyle w:val="TableParagraph"/>
              <w:spacing w:before="134"/>
              <w:jc w:val="center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043" w:type="dxa"/>
          </w:tcPr>
          <w:p w14:paraId="2EA7E729" w14:textId="4CFBDD90" w:rsidR="007977BE" w:rsidRPr="007977BE" w:rsidRDefault="007977BE" w:rsidP="007977BE">
            <w:pPr>
              <w:pStyle w:val="TableParagraph"/>
              <w:spacing w:before="134"/>
              <w:ind w:left="7"/>
              <w:jc w:val="center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  <w:spacing w:val="-2"/>
              </w:rPr>
              <w:t>3.500</w:t>
            </w:r>
          </w:p>
        </w:tc>
        <w:tc>
          <w:tcPr>
            <w:tcW w:w="1134" w:type="dxa"/>
          </w:tcPr>
          <w:p w14:paraId="2082DCDD" w14:textId="163CB91D" w:rsidR="007977BE" w:rsidRPr="007977BE" w:rsidRDefault="007977BE" w:rsidP="007977BE">
            <w:pPr>
              <w:pStyle w:val="TableParagraph"/>
              <w:spacing w:before="134"/>
              <w:ind w:left="7"/>
              <w:jc w:val="right"/>
              <w:rPr>
                <w:rFonts w:ascii="Times New Roman" w:hAnsi="Times New Roman" w:cs="Times New Roman"/>
                <w:spacing w:val="-2"/>
              </w:rPr>
            </w:pPr>
            <w:r w:rsidRPr="007977BE">
              <w:rPr>
                <w:rFonts w:ascii="Times New Roman" w:hAnsi="Times New Roman" w:cs="Times New Roman"/>
              </w:rPr>
              <w:t>R$ 14,63</w:t>
            </w:r>
          </w:p>
        </w:tc>
        <w:tc>
          <w:tcPr>
            <w:tcW w:w="1934" w:type="dxa"/>
          </w:tcPr>
          <w:p w14:paraId="6C8825FD" w14:textId="6239A91B" w:rsidR="007977BE" w:rsidRPr="007977BE" w:rsidRDefault="007977BE" w:rsidP="007977BE">
            <w:pPr>
              <w:pStyle w:val="TableParagraph"/>
              <w:spacing w:before="134"/>
              <w:ind w:left="7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7977BE">
              <w:rPr>
                <w:rFonts w:ascii="Times New Roman" w:hAnsi="Times New Roman" w:cs="Times New Roman"/>
                <w:b/>
                <w:bCs/>
              </w:rPr>
              <w:t>R$ 51.205,00</w:t>
            </w:r>
          </w:p>
        </w:tc>
      </w:tr>
      <w:tr w:rsidR="007977BE" w:rsidRPr="007977BE" w14:paraId="0F4A8025" w14:textId="7740CF41" w:rsidTr="007977BE">
        <w:trPr>
          <w:trHeight w:val="265"/>
        </w:trPr>
        <w:tc>
          <w:tcPr>
            <w:tcW w:w="658" w:type="dxa"/>
          </w:tcPr>
          <w:p w14:paraId="5F748C6D" w14:textId="2E11389B" w:rsidR="007977BE" w:rsidRPr="007977BE" w:rsidRDefault="007977BE" w:rsidP="007977BE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bCs/>
              </w:rPr>
            </w:pPr>
            <w:r w:rsidRPr="007977B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287" w:type="dxa"/>
          </w:tcPr>
          <w:p w14:paraId="153C0FA3" w14:textId="2FAB0A58" w:rsidR="007977BE" w:rsidRPr="007977BE" w:rsidRDefault="007977BE" w:rsidP="007977BE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</w:rPr>
              <w:t>Grama em leivas, tipo esmeralda incluindo o plantio e adubação</w:t>
            </w:r>
          </w:p>
        </w:tc>
        <w:tc>
          <w:tcPr>
            <w:tcW w:w="850" w:type="dxa"/>
          </w:tcPr>
          <w:p w14:paraId="3C30921E" w14:textId="7C2A337B" w:rsidR="007977BE" w:rsidRPr="007977BE" w:rsidRDefault="007977BE" w:rsidP="007977BE">
            <w:pPr>
              <w:pStyle w:val="TableParagraph"/>
              <w:spacing w:before="2"/>
              <w:ind w:right="1"/>
              <w:jc w:val="center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043" w:type="dxa"/>
          </w:tcPr>
          <w:p w14:paraId="2E6261B1" w14:textId="7A05F236" w:rsidR="007977BE" w:rsidRPr="007977BE" w:rsidRDefault="007977BE" w:rsidP="007977BE">
            <w:pPr>
              <w:pStyle w:val="TableParagraph"/>
              <w:spacing w:before="2"/>
              <w:ind w:left="7" w:right="1"/>
              <w:jc w:val="center"/>
              <w:rPr>
                <w:rFonts w:ascii="Times New Roman" w:hAnsi="Times New Roman" w:cs="Times New Roman"/>
              </w:rPr>
            </w:pPr>
            <w:r w:rsidRPr="007977BE">
              <w:rPr>
                <w:rFonts w:ascii="Times New Roman" w:hAnsi="Times New Roman" w:cs="Times New Roman"/>
                <w:spacing w:val="-2"/>
              </w:rPr>
              <w:t>3.500</w:t>
            </w:r>
          </w:p>
        </w:tc>
        <w:tc>
          <w:tcPr>
            <w:tcW w:w="1134" w:type="dxa"/>
          </w:tcPr>
          <w:p w14:paraId="7D67CA07" w14:textId="32965518" w:rsidR="007977BE" w:rsidRPr="007977BE" w:rsidRDefault="007977BE" w:rsidP="007977BE">
            <w:pPr>
              <w:pStyle w:val="TableParagraph"/>
              <w:spacing w:before="2"/>
              <w:ind w:left="7" w:right="1"/>
              <w:jc w:val="right"/>
              <w:rPr>
                <w:rFonts w:ascii="Times New Roman" w:hAnsi="Times New Roman" w:cs="Times New Roman"/>
                <w:spacing w:val="-2"/>
              </w:rPr>
            </w:pPr>
            <w:r w:rsidRPr="007977BE">
              <w:rPr>
                <w:rFonts w:ascii="Times New Roman" w:hAnsi="Times New Roman" w:cs="Times New Roman"/>
              </w:rPr>
              <w:t>R$ 30,51</w:t>
            </w:r>
          </w:p>
        </w:tc>
        <w:tc>
          <w:tcPr>
            <w:tcW w:w="1934" w:type="dxa"/>
          </w:tcPr>
          <w:p w14:paraId="0C5BF7DD" w14:textId="591949E6" w:rsidR="007977BE" w:rsidRPr="007977BE" w:rsidRDefault="007977BE" w:rsidP="007977BE">
            <w:pPr>
              <w:pStyle w:val="TableParagraph"/>
              <w:spacing w:before="2"/>
              <w:ind w:left="7" w:right="1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7977BE">
              <w:rPr>
                <w:rFonts w:ascii="Times New Roman" w:hAnsi="Times New Roman" w:cs="Times New Roman"/>
                <w:b/>
                <w:bCs/>
              </w:rPr>
              <w:t>R$ 106.785,00</w:t>
            </w:r>
          </w:p>
        </w:tc>
      </w:tr>
    </w:tbl>
    <w:p w14:paraId="534593B7" w14:textId="77777777" w:rsidR="0047761B" w:rsidRPr="007977BE" w:rsidRDefault="0047761B" w:rsidP="0047761B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</w:p>
    <w:p w14:paraId="3FE02AA7" w14:textId="336A9462" w:rsidR="00DC7736" w:rsidRPr="007977BE" w:rsidRDefault="00F94301" w:rsidP="0047761B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bookmarkStart w:id="4" w:name="_Hlk143010936"/>
      <w:r w:rsidRPr="007977BE">
        <w:rPr>
          <w:rFonts w:ascii="Times New Roman" w:hAnsi="Times New Roman" w:cs="Times New Roman"/>
          <w:b/>
          <w:bCs/>
        </w:rPr>
        <w:t>DESCRIÇÃO</w:t>
      </w:r>
      <w:r w:rsidRPr="007977BE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DA</w:t>
      </w:r>
      <w:r w:rsidRPr="007977BE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SOLUÇÃO</w:t>
      </w:r>
      <w:r w:rsidRPr="007977BE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COMO</w:t>
      </w:r>
      <w:r w:rsidRPr="007977BE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UM</w:t>
      </w:r>
      <w:r w:rsidRPr="007977BE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7977BE">
        <w:rPr>
          <w:rFonts w:ascii="Times New Roman" w:hAnsi="Times New Roman" w:cs="Times New Roman"/>
          <w:b/>
          <w:bCs/>
        </w:rPr>
        <w:t>TODO</w:t>
      </w:r>
    </w:p>
    <w:bookmarkEnd w:id="4"/>
    <w:p w14:paraId="39A92BC2" w14:textId="02726571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A solução proposta consiste na aquisição de grama natural do tipo “esmeralda” em leivas, visando a cobertura de áreas externas com solo exposto, especialmente em públicas do município.</w:t>
      </w:r>
    </w:p>
    <w:p w14:paraId="3AEDDD7E" w14:textId="036F948A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A medida tem por objetivo proporcionar mais segurança, conforto térmico, integração com o meio ambiente e qualidade estética aos espaços públicos. A escolha da grama natural, em detrimento de alternativas como concreto ou grama sintética, justifica-se pelos benefícios ambientais, pelo menor custo de implantação e por oferecer uma superfície mais segura e natural.</w:t>
      </w:r>
    </w:p>
    <w:p w14:paraId="52570C54" w14:textId="77777777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A execução da solução envolve:</w:t>
      </w:r>
    </w:p>
    <w:p w14:paraId="7080DF62" w14:textId="77777777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Fornecimento da grama em leivas, de qualidade compatível com o uso paisagístico e recreativo;</w:t>
      </w:r>
    </w:p>
    <w:p w14:paraId="1B06AFE2" w14:textId="77777777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Preparo do terreno, com limpeza, nivelamento e adubação do solo;</w:t>
      </w:r>
    </w:p>
    <w:p w14:paraId="6A963F8D" w14:textId="77777777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Plantio adequado da grama, com assentamento uniforme e sem falhas;</w:t>
      </w:r>
    </w:p>
    <w:p w14:paraId="2110E4E2" w14:textId="77777777" w:rsidR="00271000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Garantia de pegamento e manutenção inicial da vegetação plantada, assegurando o bom enraizamento.</w:t>
      </w:r>
    </w:p>
    <w:p w14:paraId="30FD1261" w14:textId="28B0E923" w:rsidR="00A30D7A" w:rsidRPr="007977BE" w:rsidRDefault="00271000" w:rsidP="00271000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7977BE">
        <w:rPr>
          <w:rFonts w:ascii="Times New Roman" w:hAnsi="Times New Roman" w:cs="Times New Roman"/>
          <w:lang w:val="pt-BR"/>
        </w:rPr>
        <w:t>Com essa solução, espera-se a melhoria da infraestrutura externa das unidades atendidas, contribuindo para o bem-estar dos usuários, a valorização dos espaços públicos e a promoção de um ambiente mais saudável, seguro e sustentável.</w:t>
      </w:r>
    </w:p>
    <w:p w14:paraId="6633DF52" w14:textId="7A5E3363" w:rsidR="000C0592" w:rsidRPr="007977BE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>PARCELAMENTO/AGRUPAMENTO DE ITENS:</w:t>
      </w:r>
    </w:p>
    <w:p w14:paraId="7444DC68" w14:textId="7B749455" w:rsidR="0012640B" w:rsidRPr="007977BE" w:rsidRDefault="00ED2A51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  <w:lang w:val="pt-BR"/>
        </w:rPr>
        <w:t xml:space="preserve">A entrega do objeto não será parcelada, pois a compra em uma única entrega garante a uniformidade e a qualidade do material, essenciais para o sucesso da revitalização dos espaços externo. O parcelamento poderia resultar em inconsistências na qualidade da grama, além de dificultar o planejamento e a execução da preparação do terreno e o posterior uso do espaço. A entrega integral permite que o se realize a instalação de maneira eficiente, assegurando que </w:t>
      </w:r>
      <w:r w:rsidR="008F336D" w:rsidRPr="007977BE">
        <w:rPr>
          <w:rFonts w:ascii="Times New Roman" w:hAnsi="Times New Roman" w:cs="Times New Roman"/>
          <w:lang w:val="pt-BR"/>
        </w:rPr>
        <w:t>toda a área seja</w:t>
      </w:r>
      <w:r w:rsidRPr="007977BE">
        <w:rPr>
          <w:rFonts w:ascii="Times New Roman" w:hAnsi="Times New Roman" w:cs="Times New Roman"/>
          <w:lang w:val="pt-BR"/>
        </w:rPr>
        <w:t xml:space="preserve"> coberta simultaneamente, promovendo um ambiente coeso e bem cuidado, que atende plenamente às necessidades</w:t>
      </w:r>
      <w:r w:rsidR="008F336D" w:rsidRPr="007977BE">
        <w:rPr>
          <w:rFonts w:ascii="Times New Roman" w:hAnsi="Times New Roman" w:cs="Times New Roman"/>
          <w:lang w:val="pt-BR"/>
        </w:rPr>
        <w:t>.</w:t>
      </w:r>
      <w:r w:rsidR="00A30D7A" w:rsidRPr="007977BE">
        <w:rPr>
          <w:rFonts w:ascii="Times New Roman" w:hAnsi="Times New Roman" w:cs="Times New Roman"/>
        </w:rPr>
        <w:t xml:space="preserve"> </w:t>
      </w:r>
    </w:p>
    <w:p w14:paraId="0017A478" w14:textId="77777777" w:rsidR="00A30D7A" w:rsidRPr="007977BE" w:rsidRDefault="00A30D7A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318A8FEE" w14:textId="2BC0597B" w:rsidR="000C0592" w:rsidRPr="007977BE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>RESULTADOS A SEREM ALCANÇADOS</w:t>
      </w:r>
    </w:p>
    <w:p w14:paraId="629BDB0A" w14:textId="0153033B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Com a contratação pretendida, busca-se promover a adequada cobertura vegetal de áreas externas em prédios e espaços públicos do Município, visando:</w:t>
      </w:r>
    </w:p>
    <w:p w14:paraId="102EEA6C" w14:textId="3C7050ED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Melhorar o aspecto paisagístico e estético dos espaços públicos;</w:t>
      </w:r>
    </w:p>
    <w:p w14:paraId="2EB82A09" w14:textId="29407C5C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Proporcionar maior conforto ambiental, contribuindo para o bem-estar dos usuários dos espaços públicos;</w:t>
      </w:r>
    </w:p>
    <w:p w14:paraId="6A31734F" w14:textId="279A16B5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Reduzir poeira, erosão e impactos ambientais negativos, especialmente em áreas expostas de terra;</w:t>
      </w:r>
    </w:p>
    <w:p w14:paraId="4F693E7B" w14:textId="5D65F425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Aumentar a permeabilidade do solo, favorecendo a drenagem da água da chuva e reduzindo o risco de alagamentos;</w:t>
      </w:r>
    </w:p>
    <w:p w14:paraId="6B3EFDB3" w14:textId="66C26172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Contribuir para a conservação do patrimônio público, com áreas gramadas mais organizadas e de fácil manutenção;</w:t>
      </w:r>
    </w:p>
    <w:p w14:paraId="5768346C" w14:textId="7ABED0D4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Atender às exigências de segurança e acessibilidade, conforme previsto em projetos de paisagismo e infraestrutura.</w:t>
      </w:r>
    </w:p>
    <w:p w14:paraId="4E519218" w14:textId="0BB67C99" w:rsidR="002C1081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ab/>
      </w:r>
      <w:r w:rsidRPr="007977BE">
        <w:rPr>
          <w:rFonts w:ascii="Times New Roman" w:hAnsi="Times New Roman" w:cs="Times New Roman"/>
          <w:lang w:val="pt-BR"/>
        </w:rPr>
        <w:tab/>
        <w:t>Com isso, espera-se garantir maior funcionalidade, segurança e valorização dos espaços públicos, promovendo benefícios diretos à coletividade.</w:t>
      </w:r>
    </w:p>
    <w:p w14:paraId="329434C9" w14:textId="77777777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3771C947" w14:textId="092C7EC7" w:rsidR="000C0592" w:rsidRPr="007977BE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</w:rPr>
      </w:pPr>
      <w:r w:rsidRPr="007977BE">
        <w:rPr>
          <w:rFonts w:ascii="Times New Roman" w:hAnsi="Times New Roman" w:cs="Times New Roman"/>
          <w:b/>
        </w:rPr>
        <w:t>PROVIDÊNCIAS PRÉVIAS A SEREM ADOTADAS PELA ADMINISTRAÇÃO</w:t>
      </w:r>
    </w:p>
    <w:p w14:paraId="3CEEC658" w14:textId="21AEA774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  <w:t>Para viabilizar a contratação, serão adotadas as seguintes providências:</w:t>
      </w:r>
    </w:p>
    <w:p w14:paraId="2F3BFCC1" w14:textId="77777777" w:rsidR="00A719BF" w:rsidRPr="007977BE" w:rsidRDefault="00A719BF" w:rsidP="00A719BF">
      <w:pPr>
        <w:pStyle w:val="PargrafodaLista"/>
        <w:tabs>
          <w:tab w:val="left" w:pos="284"/>
        </w:tabs>
        <w:spacing w:line="276" w:lineRule="auto"/>
        <w:ind w:firstLine="0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>Elaboração e aprovação do Termo de Referência, com a devida especificação do objeto, critérios técnicos e</w:t>
      </w:r>
    </w:p>
    <w:p w14:paraId="2B5C4956" w14:textId="77777777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>quantitativos estimados;</w:t>
      </w:r>
    </w:p>
    <w:p w14:paraId="693C7806" w14:textId="2AE6417C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  <w:t>Abertura do processo licitatório na modalidade Pregão, com registro de preços, conforme previsto na legislação vigente e no Plano Anual de Contratações;</w:t>
      </w:r>
    </w:p>
    <w:p w14:paraId="6FEAF5A7" w14:textId="1F5B5EC5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  <w:t>Publicação do edital, garantindo a ampla divulgação e o respeito aos prazos legais;</w:t>
      </w:r>
    </w:p>
    <w:p w14:paraId="3BC2846A" w14:textId="5882B769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  <w:t>Condução da sessão pública do pregão e posterior adjudicação e homologação, conforme critérios estabelecidos no edital;</w:t>
      </w:r>
    </w:p>
    <w:p w14:paraId="6ECADC00" w14:textId="1BAFAA75" w:rsidR="00A719BF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lang w:val="pt-BR"/>
        </w:rPr>
      </w:pPr>
      <w:r w:rsidRPr="007977BE">
        <w:rPr>
          <w:rFonts w:ascii="Times New Roman" w:hAnsi="Times New Roman" w:cs="Times New Roman"/>
          <w:bCs/>
          <w:lang w:val="pt-BR"/>
        </w:rPr>
        <w:tab/>
        <w:t>Formalização da Ata de Registro de Preços, permitindo futuras contratações conforme necessidade da Administração;</w:t>
      </w:r>
    </w:p>
    <w:p w14:paraId="3769A182" w14:textId="5BFDDEEF" w:rsidR="0047761B" w:rsidRPr="007977BE" w:rsidRDefault="00A719BF" w:rsidP="00A719BF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7977BE">
        <w:rPr>
          <w:rFonts w:ascii="Times New Roman" w:hAnsi="Times New Roman" w:cs="Times New Roman"/>
          <w:bCs/>
          <w:lang w:val="pt-BR"/>
        </w:rPr>
        <w:tab/>
        <w:t>Acompanhamento da execução contratual pelos setores responsáveis, garantindo a qualidade da entrega e o cumprimento dos prazos estabelecidos.</w:t>
      </w:r>
      <w:r w:rsidRPr="007977BE">
        <w:rPr>
          <w:rFonts w:ascii="Times New Roman" w:hAnsi="Times New Roman" w:cs="Times New Roman"/>
          <w:bCs/>
        </w:rPr>
        <w:t xml:space="preserve"> </w:t>
      </w:r>
    </w:p>
    <w:p w14:paraId="41A799F9" w14:textId="77777777" w:rsidR="0042386F" w:rsidRPr="007977BE" w:rsidRDefault="0042386F" w:rsidP="00A719BF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</w:p>
    <w:p w14:paraId="495CEE2D" w14:textId="0B93E832" w:rsidR="000C0592" w:rsidRPr="007977BE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</w:rPr>
      </w:pPr>
      <w:r w:rsidRPr="007977BE">
        <w:rPr>
          <w:rFonts w:ascii="Times New Roman" w:hAnsi="Times New Roman" w:cs="Times New Roman"/>
          <w:b/>
        </w:rPr>
        <w:t>CONTRATAÇÕES CORRELATADAS/INTERDEPENDENTES</w:t>
      </w:r>
    </w:p>
    <w:p w14:paraId="38092098" w14:textId="7CB9ED60" w:rsidR="009966A6" w:rsidRPr="007977BE" w:rsidRDefault="0042386F" w:rsidP="0042386F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7977BE">
        <w:rPr>
          <w:rFonts w:ascii="Times New Roman" w:hAnsi="Times New Roman" w:cs="Times New Roman"/>
          <w:bCs/>
        </w:rPr>
        <w:tab/>
      </w:r>
      <w:r w:rsidRPr="007977BE">
        <w:rPr>
          <w:rFonts w:ascii="Times New Roman" w:hAnsi="Times New Roman" w:cs="Times New Roman"/>
          <w:bCs/>
        </w:rPr>
        <w:tab/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 Os bens/serviços que se pretende, portanto, são autônomos e prescindem de contratações correlatas ou interdependentes.</w:t>
      </w:r>
    </w:p>
    <w:p w14:paraId="23583A3E" w14:textId="77777777" w:rsidR="00DB4E57" w:rsidRPr="007977BE" w:rsidRDefault="00DB4E57" w:rsidP="00072EB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</w:rPr>
      </w:pPr>
    </w:p>
    <w:p w14:paraId="0D28F5E1" w14:textId="1B6FC793" w:rsidR="000C0592" w:rsidRPr="007977BE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</w:rPr>
      </w:pPr>
      <w:r w:rsidRPr="007977BE">
        <w:rPr>
          <w:rFonts w:ascii="Times New Roman" w:hAnsi="Times New Roman" w:cs="Times New Roman"/>
          <w:b/>
        </w:rPr>
        <w:t>DESCRIÇÃO DE POSSÍVEIS IMPACTOS AMBIENTAIS E RESPECTIVAS MEDIDAS MITIGADORAS</w:t>
      </w:r>
    </w:p>
    <w:p w14:paraId="6351B7C1" w14:textId="3BDB6B1E" w:rsidR="00ED2A51" w:rsidRPr="007977BE" w:rsidRDefault="00ED2A51" w:rsidP="00ED2A51">
      <w:pPr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A presente contratação, voltada à aquisição de grama em leiva, possui impactos ambientais positivos, especialmente no que se refere à qualificação ambiental dos espaços públicos. Entre os principais efeitos esperados, destacam-se:</w:t>
      </w:r>
    </w:p>
    <w:p w14:paraId="510361FF" w14:textId="34CAA114" w:rsidR="00ED2A51" w:rsidRPr="007977BE" w:rsidRDefault="00ED2A51" w:rsidP="00ED2A51">
      <w:pPr>
        <w:spacing w:line="276" w:lineRule="auto"/>
        <w:ind w:firstLine="27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- Redução da erosão e do assoreamento, por meio da proteção do solo contra o impacto das chuvas;</w:t>
      </w:r>
    </w:p>
    <w:p w14:paraId="4F1587B0" w14:textId="77777777" w:rsidR="00ED2A51" w:rsidRPr="007977BE" w:rsidRDefault="00ED2A51" w:rsidP="00ED2A51">
      <w:pPr>
        <w:spacing w:line="276" w:lineRule="auto"/>
        <w:ind w:firstLine="27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- Melhoria da permeabilidade do solo, favorecendo a infiltração da água da chuva e contribuindo para o equilíbrio do lençol freático;</w:t>
      </w:r>
    </w:p>
    <w:p w14:paraId="76B183A0" w14:textId="603AC781" w:rsidR="00ED2A51" w:rsidRPr="007977BE" w:rsidRDefault="00ED2A51" w:rsidP="00ED2A51">
      <w:pPr>
        <w:spacing w:line="276" w:lineRule="auto"/>
        <w:ind w:firstLine="279"/>
        <w:jc w:val="both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- Redução da temperatura superficial, especialmente em áreas expostas ao sol, contribuindo para o microclima urbano;</w:t>
      </w:r>
    </w:p>
    <w:p w14:paraId="6F6DA443" w14:textId="2E501F06" w:rsidR="00ED2A51" w:rsidRPr="007977BE" w:rsidRDefault="00ED2A51" w:rsidP="0027709F">
      <w:pPr>
        <w:pStyle w:val="PargrafodaLista"/>
        <w:spacing w:line="276" w:lineRule="auto"/>
        <w:ind w:firstLine="0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lastRenderedPageBreak/>
        <w:t>- Diminuição da poeira e da poluição do ar, com benefícios diretos à saúde dos usuários e frequentadores dos espaços públicos;</w:t>
      </w:r>
    </w:p>
    <w:p w14:paraId="5C439061" w14:textId="1EED21C4" w:rsidR="00ED2A51" w:rsidRPr="007977BE" w:rsidRDefault="00ED2A51" w:rsidP="00ED2A51">
      <w:pPr>
        <w:pStyle w:val="PargrafodaLista"/>
        <w:spacing w:line="276" w:lineRule="auto"/>
        <w:ind w:firstLine="709"/>
        <w:rPr>
          <w:rFonts w:ascii="Times New Roman" w:hAnsi="Times New Roman" w:cs="Times New Roman"/>
          <w:lang w:val="pt-BR"/>
        </w:rPr>
      </w:pPr>
      <w:r w:rsidRPr="007977BE">
        <w:rPr>
          <w:rFonts w:ascii="Times New Roman" w:hAnsi="Times New Roman" w:cs="Times New Roman"/>
          <w:lang w:val="pt-BR"/>
        </w:rPr>
        <w:t>- Melhoria do paisagismo urbano, com estímulo ao uso consciente dos espaços e à preservação ambiental.</w:t>
      </w:r>
    </w:p>
    <w:p w14:paraId="577E7E90" w14:textId="77777777" w:rsidR="00ED2A51" w:rsidRPr="007977BE" w:rsidRDefault="00ED2A51" w:rsidP="00ED2A51">
      <w:pPr>
        <w:pStyle w:val="PargrafodaLista"/>
        <w:spacing w:line="276" w:lineRule="auto"/>
        <w:ind w:firstLine="709"/>
        <w:rPr>
          <w:rFonts w:ascii="Times New Roman" w:hAnsi="Times New Roman" w:cs="Times New Roman"/>
        </w:rPr>
      </w:pPr>
    </w:p>
    <w:p w14:paraId="0099EB64" w14:textId="57B08680" w:rsidR="0042386F" w:rsidRPr="007977BE" w:rsidRDefault="00593A3A" w:rsidP="00532283">
      <w:pPr>
        <w:pStyle w:val="PargrafodaLista"/>
        <w:numPr>
          <w:ilvl w:val="0"/>
          <w:numId w:val="5"/>
        </w:numPr>
        <w:tabs>
          <w:tab w:val="left" w:pos="42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977BE">
        <w:rPr>
          <w:rFonts w:ascii="Times New Roman" w:hAnsi="Times New Roman" w:cs="Times New Roman"/>
          <w:b/>
          <w:bCs/>
        </w:rPr>
        <w:t>POSICIONAMENTO CONCLUSIVO</w:t>
      </w:r>
    </w:p>
    <w:p w14:paraId="613F8D90" w14:textId="3620E367" w:rsidR="0042386F" w:rsidRPr="007977BE" w:rsidRDefault="0042386F" w:rsidP="0042386F">
      <w:pPr>
        <w:tabs>
          <w:tab w:val="left" w:pos="426"/>
        </w:tabs>
        <w:spacing w:line="276" w:lineRule="auto"/>
        <w:ind w:right="-140"/>
        <w:jc w:val="both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</w:rPr>
        <w:tab/>
      </w:r>
      <w:r w:rsidRPr="007977BE">
        <w:rPr>
          <w:rFonts w:ascii="Times New Roman" w:hAnsi="Times New Roman" w:cs="Times New Roman"/>
        </w:rPr>
        <w:tab/>
        <w:t>Com base na justificativa e nas especificações técnicas constantes neste Estudo Técnico Preliminar e seus anexos, e na existência de planejamento orçamentário para subsidiar esta contratação, declaramos que a  contratação é viável, atendendo aos padrões e preços de mercado.</w:t>
      </w:r>
    </w:p>
    <w:p w14:paraId="667C440C" w14:textId="316F349F" w:rsidR="003B230B" w:rsidRPr="007977BE" w:rsidRDefault="003B230B" w:rsidP="003B230B">
      <w:pPr>
        <w:pStyle w:val="Corpodetexto"/>
        <w:spacing w:line="300" w:lineRule="auto"/>
        <w:ind w:right="17"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977BE">
        <w:rPr>
          <w:rFonts w:ascii="Times New Roman" w:hAnsi="Times New Roman" w:cs="Times New Roman"/>
          <w:sz w:val="22"/>
          <w:szCs w:val="22"/>
        </w:rPr>
        <w:t>Considerando a necessidade apresentada, a melhor solução está na “</w:t>
      </w:r>
      <w:r w:rsidR="0042386F" w:rsidRPr="007977BE">
        <w:rPr>
          <w:rFonts w:ascii="Times New Roman" w:hAnsi="Times New Roman" w:cs="Times New Roman"/>
          <w:b/>
          <w:sz w:val="22"/>
          <w:szCs w:val="22"/>
          <w:u w:val="single"/>
        </w:rPr>
        <w:t>Contratação/execução dos seviços</w:t>
      </w:r>
      <w:r w:rsidRPr="007977BE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</w:t>
      </w:r>
      <w:r w:rsidRPr="007977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977BE">
        <w:rPr>
          <w:rFonts w:ascii="Times New Roman" w:hAnsi="Times New Roman" w:cs="Times New Roman"/>
          <w:b/>
          <w:sz w:val="22"/>
          <w:szCs w:val="22"/>
          <w:u w:val="single"/>
        </w:rPr>
        <w:t>Meio de Processo Licitatório</w:t>
      </w:r>
      <w:r w:rsidRPr="007977BE">
        <w:rPr>
          <w:rFonts w:ascii="Times New Roman" w:hAnsi="Times New Roman" w:cs="Times New Roman"/>
          <w:sz w:val="22"/>
          <w:szCs w:val="22"/>
        </w:rPr>
        <w:t xml:space="preserve">”, na qual se verifica a viabilidade técnica, bem como melhor atende </w:t>
      </w:r>
      <w:r w:rsidR="0042386F" w:rsidRPr="007977BE">
        <w:rPr>
          <w:rFonts w:ascii="Times New Roman" w:hAnsi="Times New Roman" w:cs="Times New Roman"/>
          <w:sz w:val="22"/>
          <w:szCs w:val="22"/>
        </w:rPr>
        <w:t xml:space="preserve">aos padrões de preços de mercado e </w:t>
      </w:r>
      <w:r w:rsidRPr="007977BE">
        <w:rPr>
          <w:rFonts w:ascii="Times New Roman" w:hAnsi="Times New Roman" w:cs="Times New Roman"/>
          <w:sz w:val="22"/>
          <w:szCs w:val="22"/>
        </w:rPr>
        <w:t xml:space="preserve">às necessidades da Secretaria Municipal de </w:t>
      </w:r>
      <w:r w:rsidR="00ED2A51" w:rsidRPr="007977BE">
        <w:rPr>
          <w:rFonts w:ascii="Times New Roman" w:hAnsi="Times New Roman" w:cs="Times New Roman"/>
          <w:sz w:val="22"/>
          <w:szCs w:val="22"/>
        </w:rPr>
        <w:t>Administração.</w:t>
      </w:r>
    </w:p>
    <w:p w14:paraId="50C5E26D" w14:textId="77777777" w:rsidR="00060578" w:rsidRPr="007977BE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CBF7E7B" w14:textId="77777777" w:rsidR="00072EBA" w:rsidRPr="007977BE" w:rsidRDefault="00072EBA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433024CD" w14:textId="532BC021" w:rsidR="00072EBA" w:rsidRPr="007977BE" w:rsidRDefault="00DB0A7A" w:rsidP="00072EBA">
      <w:pPr>
        <w:spacing w:line="276" w:lineRule="auto"/>
        <w:jc w:val="right"/>
        <w:rPr>
          <w:rFonts w:ascii="Times New Roman" w:hAnsi="Times New Roman" w:cs="Times New Roman"/>
        </w:rPr>
      </w:pPr>
      <w:r w:rsidRPr="007977BE">
        <w:rPr>
          <w:rFonts w:ascii="Times New Roman" w:hAnsi="Times New Roman" w:cs="Times New Roman"/>
        </w:rPr>
        <w:t xml:space="preserve">Humaitá/RS, </w:t>
      </w:r>
      <w:r w:rsidR="00D167B8" w:rsidRPr="007977BE">
        <w:rPr>
          <w:rFonts w:ascii="Times New Roman" w:hAnsi="Times New Roman" w:cs="Times New Roman"/>
        </w:rPr>
        <w:t>29</w:t>
      </w:r>
      <w:r w:rsidR="00072EBA" w:rsidRPr="007977BE">
        <w:rPr>
          <w:rFonts w:ascii="Times New Roman" w:hAnsi="Times New Roman" w:cs="Times New Roman"/>
        </w:rPr>
        <w:t xml:space="preserve"> de </w:t>
      </w:r>
      <w:r w:rsidR="00D167B8" w:rsidRPr="007977BE">
        <w:rPr>
          <w:rFonts w:ascii="Times New Roman" w:hAnsi="Times New Roman" w:cs="Times New Roman"/>
        </w:rPr>
        <w:t>abril</w:t>
      </w:r>
      <w:r w:rsidR="00072EBA" w:rsidRPr="007977BE">
        <w:rPr>
          <w:rFonts w:ascii="Times New Roman" w:hAnsi="Times New Roman" w:cs="Times New Roman"/>
        </w:rPr>
        <w:t xml:space="preserve"> de </w:t>
      </w:r>
      <w:r w:rsidR="00744902" w:rsidRPr="007977BE">
        <w:rPr>
          <w:rFonts w:ascii="Times New Roman" w:hAnsi="Times New Roman" w:cs="Times New Roman"/>
        </w:rPr>
        <w:t>202</w:t>
      </w:r>
      <w:r w:rsidR="00ED2A51" w:rsidRPr="007977BE">
        <w:rPr>
          <w:rFonts w:ascii="Times New Roman" w:hAnsi="Times New Roman" w:cs="Times New Roman"/>
        </w:rPr>
        <w:t>6</w:t>
      </w:r>
      <w:r w:rsidR="00133BC4" w:rsidRPr="007977BE">
        <w:rPr>
          <w:rFonts w:ascii="Times New Roman" w:hAnsi="Times New Roman" w:cs="Times New Roman"/>
        </w:rPr>
        <w:t>.</w:t>
      </w:r>
    </w:p>
    <w:p w14:paraId="34F5056B" w14:textId="77777777" w:rsidR="00072EBA" w:rsidRPr="007977BE" w:rsidRDefault="00072EBA" w:rsidP="00072EBA">
      <w:pPr>
        <w:spacing w:line="276" w:lineRule="auto"/>
        <w:jc w:val="center"/>
        <w:rPr>
          <w:rFonts w:ascii="Times New Roman" w:hAnsi="Times New Roman" w:cs="Times New Roman"/>
        </w:rPr>
      </w:pPr>
    </w:p>
    <w:p w14:paraId="5802F17A" w14:textId="5A6377BA" w:rsidR="00072EBA" w:rsidRPr="007977BE" w:rsidRDefault="00072EBA" w:rsidP="00072EBA">
      <w:pPr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7977BE">
        <w:rPr>
          <w:rFonts w:ascii="Times New Roman" w:hAnsi="Times New Roman" w:cs="Times New Roman"/>
          <w:color w:val="000000" w:themeColor="text1"/>
        </w:rPr>
        <w:t>______________________</w:t>
      </w:r>
    </w:p>
    <w:p w14:paraId="09A4696B" w14:textId="418201E6" w:rsidR="00072EBA" w:rsidRPr="007977BE" w:rsidRDefault="00F6045D" w:rsidP="00B90C7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7977BE">
        <w:rPr>
          <w:rFonts w:ascii="Times New Roman" w:hAnsi="Times New Roman" w:cs="Times New Roman"/>
          <w:b/>
          <w:color w:val="000000" w:themeColor="text1"/>
        </w:rPr>
        <w:t>MAIKON GUTH MODESTO</w:t>
      </w:r>
    </w:p>
    <w:p w14:paraId="32183976" w14:textId="7676D20A" w:rsidR="00060578" w:rsidRPr="007977BE" w:rsidRDefault="00072EBA" w:rsidP="00B90C73">
      <w:pPr>
        <w:jc w:val="center"/>
        <w:rPr>
          <w:rFonts w:ascii="Times New Roman" w:hAnsi="Times New Roman" w:cs="Times New Roman"/>
          <w:color w:val="000000" w:themeColor="text1"/>
        </w:rPr>
      </w:pPr>
      <w:r w:rsidRPr="007977BE">
        <w:rPr>
          <w:rFonts w:ascii="Times New Roman" w:hAnsi="Times New Roman" w:cs="Times New Roman"/>
          <w:color w:val="000000" w:themeColor="text1"/>
        </w:rPr>
        <w:t xml:space="preserve">Secretário(a) Municipal de </w:t>
      </w:r>
      <w:r w:rsidR="00F6045D" w:rsidRPr="007977BE">
        <w:rPr>
          <w:rFonts w:ascii="Times New Roman" w:hAnsi="Times New Roman" w:cs="Times New Roman"/>
          <w:color w:val="000000" w:themeColor="text1"/>
        </w:rPr>
        <w:t>Administração</w:t>
      </w:r>
    </w:p>
    <w:sectPr w:rsidR="00060578" w:rsidRPr="007977BE" w:rsidSect="00133BC4">
      <w:type w:val="continuous"/>
      <w:pgSz w:w="11910" w:h="16840"/>
      <w:pgMar w:top="1418" w:right="851" w:bottom="851" w:left="1134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EB628" w14:textId="77777777" w:rsidR="0081293F" w:rsidRDefault="0081293F">
      <w:r>
        <w:separator/>
      </w:r>
    </w:p>
  </w:endnote>
  <w:endnote w:type="continuationSeparator" w:id="0">
    <w:p w14:paraId="369BD72E" w14:textId="77777777" w:rsidR="0081293F" w:rsidRDefault="0081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074F" w14:textId="7892DF3B" w:rsidR="00072EBA" w:rsidRPr="00072EBA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62A23A56" w14:textId="77777777" w:rsidR="00072EBA" w:rsidRPr="00F90ED3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04A4F0E1" w14:textId="77777777" w:rsidR="00072EBA" w:rsidRPr="00F90ED3" w:rsidRDefault="00072EBA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7AB2090A" w14:textId="1FD801AA" w:rsidR="00060578" w:rsidRPr="00072EBA" w:rsidRDefault="00060578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88E06" w14:textId="77777777" w:rsidR="0081293F" w:rsidRDefault="0081293F">
      <w:r>
        <w:separator/>
      </w:r>
    </w:p>
  </w:footnote>
  <w:footnote w:type="continuationSeparator" w:id="0">
    <w:p w14:paraId="6BDCB582" w14:textId="77777777" w:rsidR="0081293F" w:rsidRDefault="00812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8497" w14:textId="6B1AC068" w:rsidR="00072EBA" w:rsidRDefault="00072EBA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776" behindDoc="1" locked="0" layoutInCell="1" allowOverlap="1" wp14:anchorId="6A502A61" wp14:editId="29C4DA88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699EE" w14:textId="611BF1D8" w:rsidR="00072EBA" w:rsidRPr="00F90ED3" w:rsidRDefault="00072EBA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3A2C09B7" w14:textId="77777777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467D8B8B" w14:textId="224278A3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103D7C52" w14:textId="77777777" w:rsidR="00072EBA" w:rsidRDefault="00072E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2898"/>
    <w:multiLevelType w:val="hybridMultilevel"/>
    <w:tmpl w:val="6386A118"/>
    <w:lvl w:ilvl="0" w:tplc="79FAE8C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FF57B5"/>
    <w:multiLevelType w:val="multilevel"/>
    <w:tmpl w:val="792E442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0804A6"/>
    <w:multiLevelType w:val="hybridMultilevel"/>
    <w:tmpl w:val="588204C2"/>
    <w:lvl w:ilvl="0" w:tplc="79FAE8C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8E4"/>
    <w:multiLevelType w:val="hybridMultilevel"/>
    <w:tmpl w:val="2DDCD384"/>
    <w:lvl w:ilvl="0" w:tplc="037AAA06">
      <w:start w:val="1"/>
      <w:numFmt w:val="decimal"/>
      <w:lvlText w:val="%1."/>
      <w:lvlJc w:val="left"/>
      <w:pPr>
        <w:ind w:left="142" w:hanging="25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94C4584">
      <w:start w:val="1"/>
      <w:numFmt w:val="lowerLetter"/>
      <w:lvlText w:val="%2)"/>
      <w:lvlJc w:val="left"/>
      <w:pPr>
        <w:ind w:left="388" w:hanging="247"/>
      </w:pPr>
      <w:rPr>
        <w:rFonts w:hint="default"/>
        <w:spacing w:val="0"/>
        <w:w w:val="100"/>
        <w:lang w:val="pt-PT" w:eastAsia="en-US" w:bidi="ar-SA"/>
      </w:rPr>
    </w:lvl>
    <w:lvl w:ilvl="2" w:tplc="37040978">
      <w:numFmt w:val="bullet"/>
      <w:lvlText w:val="•"/>
      <w:lvlJc w:val="left"/>
      <w:pPr>
        <w:ind w:left="1378" w:hanging="247"/>
      </w:pPr>
      <w:rPr>
        <w:rFonts w:hint="default"/>
        <w:lang w:val="pt-PT" w:eastAsia="en-US" w:bidi="ar-SA"/>
      </w:rPr>
    </w:lvl>
    <w:lvl w:ilvl="3" w:tplc="C1FC7E82">
      <w:numFmt w:val="bullet"/>
      <w:lvlText w:val="•"/>
      <w:lvlJc w:val="left"/>
      <w:pPr>
        <w:ind w:left="2377" w:hanging="247"/>
      </w:pPr>
      <w:rPr>
        <w:rFonts w:hint="default"/>
        <w:lang w:val="pt-PT" w:eastAsia="en-US" w:bidi="ar-SA"/>
      </w:rPr>
    </w:lvl>
    <w:lvl w:ilvl="4" w:tplc="B944051E">
      <w:numFmt w:val="bullet"/>
      <w:lvlText w:val="•"/>
      <w:lvlJc w:val="left"/>
      <w:pPr>
        <w:ind w:left="3376" w:hanging="247"/>
      </w:pPr>
      <w:rPr>
        <w:rFonts w:hint="default"/>
        <w:lang w:val="pt-PT" w:eastAsia="en-US" w:bidi="ar-SA"/>
      </w:rPr>
    </w:lvl>
    <w:lvl w:ilvl="5" w:tplc="B3822F06">
      <w:numFmt w:val="bullet"/>
      <w:lvlText w:val="•"/>
      <w:lvlJc w:val="left"/>
      <w:pPr>
        <w:ind w:left="4375" w:hanging="247"/>
      </w:pPr>
      <w:rPr>
        <w:rFonts w:hint="default"/>
        <w:lang w:val="pt-PT" w:eastAsia="en-US" w:bidi="ar-SA"/>
      </w:rPr>
    </w:lvl>
    <w:lvl w:ilvl="6" w:tplc="572CACDC">
      <w:numFmt w:val="bullet"/>
      <w:lvlText w:val="•"/>
      <w:lvlJc w:val="left"/>
      <w:pPr>
        <w:ind w:left="5373" w:hanging="247"/>
      </w:pPr>
      <w:rPr>
        <w:rFonts w:hint="default"/>
        <w:lang w:val="pt-PT" w:eastAsia="en-US" w:bidi="ar-SA"/>
      </w:rPr>
    </w:lvl>
    <w:lvl w:ilvl="7" w:tplc="F91EB5F0">
      <w:numFmt w:val="bullet"/>
      <w:lvlText w:val="•"/>
      <w:lvlJc w:val="left"/>
      <w:pPr>
        <w:ind w:left="6372" w:hanging="247"/>
      </w:pPr>
      <w:rPr>
        <w:rFonts w:hint="default"/>
        <w:lang w:val="pt-PT" w:eastAsia="en-US" w:bidi="ar-SA"/>
      </w:rPr>
    </w:lvl>
    <w:lvl w:ilvl="8" w:tplc="43B25982">
      <w:numFmt w:val="bullet"/>
      <w:lvlText w:val="•"/>
      <w:lvlJc w:val="left"/>
      <w:pPr>
        <w:ind w:left="7371" w:hanging="247"/>
      </w:pPr>
      <w:rPr>
        <w:rFonts w:hint="default"/>
        <w:lang w:val="pt-PT" w:eastAsia="en-US" w:bidi="ar-SA"/>
      </w:rPr>
    </w:lvl>
  </w:abstractNum>
  <w:abstractNum w:abstractNumId="4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5" w15:restartNumberingAfterBreak="0">
    <w:nsid w:val="439A2913"/>
    <w:multiLevelType w:val="hybridMultilevel"/>
    <w:tmpl w:val="1BEA3EDA"/>
    <w:lvl w:ilvl="0" w:tplc="C51677C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324141">
    <w:abstractNumId w:val="4"/>
  </w:num>
  <w:num w:numId="2" w16cid:durableId="214782392">
    <w:abstractNumId w:val="1"/>
  </w:num>
  <w:num w:numId="3" w16cid:durableId="211311424">
    <w:abstractNumId w:val="3"/>
  </w:num>
  <w:num w:numId="4" w16cid:durableId="1671521447">
    <w:abstractNumId w:val="0"/>
  </w:num>
  <w:num w:numId="5" w16cid:durableId="1835604269">
    <w:abstractNumId w:val="5"/>
  </w:num>
  <w:num w:numId="6" w16cid:durableId="1925216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578"/>
    <w:rsid w:val="0004370E"/>
    <w:rsid w:val="00060578"/>
    <w:rsid w:val="0006405F"/>
    <w:rsid w:val="00072EBA"/>
    <w:rsid w:val="00075C2E"/>
    <w:rsid w:val="000842A0"/>
    <w:rsid w:val="000A47AC"/>
    <w:rsid w:val="000C0592"/>
    <w:rsid w:val="000C360A"/>
    <w:rsid w:val="0012640B"/>
    <w:rsid w:val="00133BC4"/>
    <w:rsid w:val="00150983"/>
    <w:rsid w:val="00151E1C"/>
    <w:rsid w:val="00166065"/>
    <w:rsid w:val="00172E73"/>
    <w:rsid w:val="00181E1E"/>
    <w:rsid w:val="00184E0B"/>
    <w:rsid w:val="001E4B30"/>
    <w:rsid w:val="001E6169"/>
    <w:rsid w:val="0021010B"/>
    <w:rsid w:val="00222ECA"/>
    <w:rsid w:val="002423B9"/>
    <w:rsid w:val="0025465F"/>
    <w:rsid w:val="00271000"/>
    <w:rsid w:val="00273B43"/>
    <w:rsid w:val="0027709F"/>
    <w:rsid w:val="002B5454"/>
    <w:rsid w:val="002C1081"/>
    <w:rsid w:val="002C28B7"/>
    <w:rsid w:val="002E6DFB"/>
    <w:rsid w:val="00320F34"/>
    <w:rsid w:val="00365F13"/>
    <w:rsid w:val="003744BA"/>
    <w:rsid w:val="00380683"/>
    <w:rsid w:val="003909B6"/>
    <w:rsid w:val="003953D4"/>
    <w:rsid w:val="003A5B0D"/>
    <w:rsid w:val="003B230B"/>
    <w:rsid w:val="003B7512"/>
    <w:rsid w:val="003D04E1"/>
    <w:rsid w:val="003D3221"/>
    <w:rsid w:val="003D3D31"/>
    <w:rsid w:val="003E2FF1"/>
    <w:rsid w:val="0042386F"/>
    <w:rsid w:val="00423DF5"/>
    <w:rsid w:val="0043357F"/>
    <w:rsid w:val="0045377B"/>
    <w:rsid w:val="00476859"/>
    <w:rsid w:val="0047761B"/>
    <w:rsid w:val="0047792D"/>
    <w:rsid w:val="004B79AF"/>
    <w:rsid w:val="004F2DAE"/>
    <w:rsid w:val="00511F88"/>
    <w:rsid w:val="00516A41"/>
    <w:rsid w:val="00531893"/>
    <w:rsid w:val="00532283"/>
    <w:rsid w:val="0053540A"/>
    <w:rsid w:val="005437A2"/>
    <w:rsid w:val="00567C7E"/>
    <w:rsid w:val="00570C34"/>
    <w:rsid w:val="00584D54"/>
    <w:rsid w:val="0058665A"/>
    <w:rsid w:val="00593A3A"/>
    <w:rsid w:val="005F559C"/>
    <w:rsid w:val="00604C3D"/>
    <w:rsid w:val="00660748"/>
    <w:rsid w:val="0067475D"/>
    <w:rsid w:val="0069272A"/>
    <w:rsid w:val="006A57FA"/>
    <w:rsid w:val="007273D9"/>
    <w:rsid w:val="0073413E"/>
    <w:rsid w:val="0074433D"/>
    <w:rsid w:val="00744902"/>
    <w:rsid w:val="007977BE"/>
    <w:rsid w:val="007D6C7E"/>
    <w:rsid w:val="0081293F"/>
    <w:rsid w:val="00813686"/>
    <w:rsid w:val="00824C29"/>
    <w:rsid w:val="00830D3D"/>
    <w:rsid w:val="00864795"/>
    <w:rsid w:val="008F336D"/>
    <w:rsid w:val="00927FE1"/>
    <w:rsid w:val="0096611F"/>
    <w:rsid w:val="00982262"/>
    <w:rsid w:val="009966A6"/>
    <w:rsid w:val="009A59C7"/>
    <w:rsid w:val="009B3051"/>
    <w:rsid w:val="009C3A60"/>
    <w:rsid w:val="00A16BAF"/>
    <w:rsid w:val="00A30D7A"/>
    <w:rsid w:val="00A35ACB"/>
    <w:rsid w:val="00A54C90"/>
    <w:rsid w:val="00A719BF"/>
    <w:rsid w:val="00A96B2F"/>
    <w:rsid w:val="00AA377A"/>
    <w:rsid w:val="00AD1B26"/>
    <w:rsid w:val="00AE70ED"/>
    <w:rsid w:val="00B1214E"/>
    <w:rsid w:val="00B2193B"/>
    <w:rsid w:val="00B21A04"/>
    <w:rsid w:val="00B23A24"/>
    <w:rsid w:val="00B61445"/>
    <w:rsid w:val="00B90C73"/>
    <w:rsid w:val="00B9394F"/>
    <w:rsid w:val="00BA7AA1"/>
    <w:rsid w:val="00BF0431"/>
    <w:rsid w:val="00C2318A"/>
    <w:rsid w:val="00C40B58"/>
    <w:rsid w:val="00C503EB"/>
    <w:rsid w:val="00C86E79"/>
    <w:rsid w:val="00CB1A9F"/>
    <w:rsid w:val="00CD28A2"/>
    <w:rsid w:val="00CE0521"/>
    <w:rsid w:val="00CF70E2"/>
    <w:rsid w:val="00D048D4"/>
    <w:rsid w:val="00D04C68"/>
    <w:rsid w:val="00D05E58"/>
    <w:rsid w:val="00D10BCC"/>
    <w:rsid w:val="00D167B8"/>
    <w:rsid w:val="00D23BD0"/>
    <w:rsid w:val="00D85031"/>
    <w:rsid w:val="00DB0A7A"/>
    <w:rsid w:val="00DB3B21"/>
    <w:rsid w:val="00DB4E57"/>
    <w:rsid w:val="00DB5F6C"/>
    <w:rsid w:val="00DC7736"/>
    <w:rsid w:val="00DF6000"/>
    <w:rsid w:val="00DF661A"/>
    <w:rsid w:val="00DF7500"/>
    <w:rsid w:val="00E63BA8"/>
    <w:rsid w:val="00ED2A51"/>
    <w:rsid w:val="00EF7140"/>
    <w:rsid w:val="00F07B6B"/>
    <w:rsid w:val="00F4581A"/>
    <w:rsid w:val="00F6045D"/>
    <w:rsid w:val="00F94301"/>
    <w:rsid w:val="00FA3802"/>
    <w:rsid w:val="00FE30B7"/>
    <w:rsid w:val="00FF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72EB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72EBA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072EB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D322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43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30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E0D88-F88A-4FF8-9CF6-3ECC4E1F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1558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2</cp:revision>
  <cp:lastPrinted>2026-05-18T19:06:00Z</cp:lastPrinted>
  <dcterms:created xsi:type="dcterms:W3CDTF">2026-05-18T19:08:00Z</dcterms:created>
  <dcterms:modified xsi:type="dcterms:W3CDTF">2026-05-18T19:08:00Z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