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5A5A79" w14:textId="77777777" w:rsidR="00D854CD" w:rsidRPr="00E64BC0" w:rsidRDefault="00D854CD" w:rsidP="00D854CD">
      <w:pPr>
        <w:tabs>
          <w:tab w:val="left" w:pos="4253"/>
        </w:tabs>
        <w:spacing w:after="0" w:line="360" w:lineRule="auto"/>
        <w:jc w:val="center"/>
        <w:rPr>
          <w:rFonts w:ascii="Times New Roman" w:hAnsi="Times New Roman"/>
          <w:b/>
          <w:bCs/>
          <w:sz w:val="24"/>
          <w:szCs w:val="24"/>
          <w:lang w:val="pt-BR"/>
        </w:rPr>
      </w:pPr>
    </w:p>
    <w:p w14:paraId="614DC180" w14:textId="30154940" w:rsidR="00C62B5C" w:rsidRPr="00E64BC0" w:rsidRDefault="00C62B5C" w:rsidP="00D854CD">
      <w:pPr>
        <w:tabs>
          <w:tab w:val="left" w:pos="4253"/>
        </w:tabs>
        <w:spacing w:after="0" w:line="360" w:lineRule="auto"/>
        <w:jc w:val="center"/>
        <w:rPr>
          <w:rFonts w:ascii="Times New Roman" w:hAnsi="Times New Roman"/>
          <w:b/>
          <w:bCs/>
          <w:sz w:val="24"/>
          <w:szCs w:val="24"/>
          <w:highlight w:val="yellow"/>
          <w:lang w:val="pt-BR"/>
        </w:rPr>
      </w:pPr>
      <w:r w:rsidRPr="00E64BC0">
        <w:rPr>
          <w:rFonts w:ascii="Times New Roman" w:hAnsi="Times New Roman"/>
          <w:b/>
          <w:bCs/>
          <w:sz w:val="24"/>
          <w:szCs w:val="24"/>
          <w:lang w:val="pt-BR"/>
        </w:rPr>
        <w:t xml:space="preserve">EDITAL DE PREGÃO ELETRÔNICO Nº </w:t>
      </w:r>
      <w:r w:rsidR="00DB5828" w:rsidRPr="00DB5828">
        <w:rPr>
          <w:rFonts w:ascii="Times New Roman" w:hAnsi="Times New Roman"/>
          <w:b/>
          <w:bCs/>
          <w:sz w:val="24"/>
          <w:szCs w:val="24"/>
          <w:lang w:val="pt-BR"/>
        </w:rPr>
        <w:t>040</w:t>
      </w:r>
      <w:r w:rsidRPr="00DB5828">
        <w:rPr>
          <w:rFonts w:ascii="Times New Roman" w:hAnsi="Times New Roman"/>
          <w:b/>
          <w:bCs/>
          <w:sz w:val="24"/>
          <w:szCs w:val="24"/>
          <w:lang w:val="pt-BR"/>
        </w:rPr>
        <w:t>/2026</w:t>
      </w:r>
    </w:p>
    <w:p w14:paraId="7F053AEA" w14:textId="0F66D796" w:rsidR="002628D8" w:rsidRPr="00E64BC0" w:rsidRDefault="00C62B5C" w:rsidP="00791396">
      <w:pPr>
        <w:widowControl w:val="0"/>
        <w:tabs>
          <w:tab w:val="center" w:pos="5232"/>
          <w:tab w:val="right" w:pos="10466"/>
        </w:tabs>
        <w:spacing w:before="160" w:line="360" w:lineRule="auto"/>
        <w:ind w:hanging="2"/>
        <w:jc w:val="center"/>
        <w:rPr>
          <w:rFonts w:ascii="Times New Roman" w:hAnsi="Times New Roman"/>
          <w:b/>
          <w:bCs/>
          <w:sz w:val="24"/>
          <w:szCs w:val="24"/>
          <w:lang w:val="pt-BR"/>
        </w:rPr>
      </w:pPr>
      <w:r w:rsidRPr="00E64BC0">
        <w:rPr>
          <w:rFonts w:ascii="Times New Roman" w:hAnsi="Times New Roman"/>
          <w:b/>
          <w:bCs/>
          <w:sz w:val="24"/>
          <w:szCs w:val="24"/>
          <w:lang w:val="pt-BR"/>
        </w:rPr>
        <w:t xml:space="preserve">Processo de Licitação nº </w:t>
      </w:r>
      <w:r w:rsidR="00DB5828" w:rsidRPr="00DB5828">
        <w:rPr>
          <w:rFonts w:ascii="Times New Roman" w:hAnsi="Times New Roman"/>
          <w:b/>
          <w:bCs/>
          <w:sz w:val="24"/>
          <w:szCs w:val="24"/>
          <w:lang w:val="pt-BR"/>
        </w:rPr>
        <w:t>101</w:t>
      </w:r>
      <w:r w:rsidRPr="00DB5828">
        <w:rPr>
          <w:rFonts w:ascii="Times New Roman" w:hAnsi="Times New Roman"/>
          <w:b/>
          <w:bCs/>
          <w:sz w:val="24"/>
          <w:szCs w:val="24"/>
          <w:lang w:val="pt-BR"/>
        </w:rPr>
        <w:t>/2026</w:t>
      </w:r>
      <w:r w:rsidR="00CB424E" w:rsidRPr="00E64BC0">
        <w:rPr>
          <w:rFonts w:ascii="Times New Roman" w:eastAsia="Times New Roman" w:hAnsi="Times New Roman"/>
          <w:b/>
          <w:color w:val="000000"/>
          <w:sz w:val="24"/>
          <w:lang w:val="pt-BR"/>
        </w:rPr>
        <w:t xml:space="preserve"> </w:t>
      </w:r>
    </w:p>
    <w:p w14:paraId="06B22709" w14:textId="77777777" w:rsidR="00311744" w:rsidRPr="00E64BC0" w:rsidRDefault="00455D31" w:rsidP="00737EFE">
      <w:pPr>
        <w:autoSpaceDE w:val="0"/>
        <w:autoSpaceDN w:val="0"/>
        <w:spacing w:before="368" w:after="0" w:line="360" w:lineRule="auto"/>
        <w:ind w:left="3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 xml:space="preserve">O </w:t>
      </w:r>
      <w:r w:rsidRPr="00E64BC0">
        <w:rPr>
          <w:rFonts w:ascii="Times New Roman" w:eastAsia="Times New Roman" w:hAnsi="Times New Roman"/>
          <w:b/>
          <w:color w:val="000000"/>
          <w:sz w:val="24"/>
          <w:lang w:val="pt-BR"/>
        </w:rPr>
        <w:t>MUNICÍPIO DE BRAGA/RS</w:t>
      </w:r>
      <w:r w:rsidR="00311744" w:rsidRPr="00E64BC0">
        <w:rPr>
          <w:rFonts w:ascii="Times New Roman" w:eastAsia="Times New Roman" w:hAnsi="Times New Roman"/>
          <w:color w:val="000000"/>
          <w:sz w:val="24"/>
          <w:lang w:val="pt-BR"/>
        </w:rPr>
        <w:t xml:space="preserve">, </w:t>
      </w:r>
      <w:r w:rsidRPr="00E64BC0">
        <w:rPr>
          <w:rFonts w:ascii="Times New Roman" w:eastAsia="Times New Roman" w:hAnsi="Times New Roman"/>
          <w:color w:val="000000"/>
          <w:sz w:val="24"/>
          <w:lang w:val="pt-BR"/>
        </w:rPr>
        <w:t xml:space="preserve">inscrito no CNPJ/MF sob o n° </w:t>
      </w:r>
      <w:r w:rsidRPr="00E64BC0">
        <w:rPr>
          <w:rFonts w:ascii="Times New Roman" w:eastAsia="Times New Roman" w:hAnsi="Times New Roman"/>
          <w:b/>
          <w:color w:val="000000"/>
          <w:sz w:val="24"/>
          <w:lang w:val="pt-BR"/>
        </w:rPr>
        <w:t>87.613.170.0001-20</w:t>
      </w:r>
      <w:r w:rsidR="00311744" w:rsidRPr="00E64BC0">
        <w:rPr>
          <w:rFonts w:ascii="Times New Roman" w:eastAsia="Times New Roman" w:hAnsi="Times New Roman"/>
          <w:color w:val="000000"/>
          <w:sz w:val="24"/>
          <w:lang w:val="pt-BR"/>
        </w:rPr>
        <w:t xml:space="preserve">, </w:t>
      </w:r>
      <w:r w:rsidRPr="00E64BC0">
        <w:rPr>
          <w:rFonts w:ascii="Times New Roman" w:eastAsia="Times New Roman" w:hAnsi="Times New Roman"/>
          <w:color w:val="000000"/>
          <w:sz w:val="24"/>
          <w:lang w:val="pt-BR"/>
        </w:rPr>
        <w:t xml:space="preserve">torna público que realizará </w:t>
      </w:r>
      <w:r w:rsidR="001148E7" w:rsidRPr="00E64BC0">
        <w:rPr>
          <w:rFonts w:ascii="Times New Roman" w:eastAsia="Times New Roman" w:hAnsi="Times New Roman"/>
          <w:color w:val="000000"/>
          <w:sz w:val="24"/>
          <w:lang w:val="pt-BR"/>
        </w:rPr>
        <w:t xml:space="preserve">PREGÃO </w:t>
      </w:r>
      <w:r w:rsidRPr="00E64BC0">
        <w:rPr>
          <w:rFonts w:ascii="Times New Roman" w:eastAsia="Times New Roman" w:hAnsi="Times New Roman"/>
          <w:color w:val="000000"/>
          <w:sz w:val="24"/>
          <w:lang w:val="pt-BR"/>
        </w:rPr>
        <w:t>ELETRÔNICO</w:t>
      </w:r>
      <w:r w:rsidR="00311744" w:rsidRPr="00E64BC0">
        <w:rPr>
          <w:rFonts w:ascii="Times New Roman" w:eastAsia="Times New Roman" w:hAnsi="Times New Roman"/>
          <w:color w:val="000000"/>
          <w:sz w:val="24"/>
          <w:lang w:val="pt-BR"/>
        </w:rPr>
        <w:t xml:space="preserve">, </w:t>
      </w:r>
      <w:r w:rsidR="001148E7" w:rsidRPr="00E64BC0">
        <w:rPr>
          <w:rFonts w:ascii="Times New Roman" w:eastAsia="Times New Roman" w:hAnsi="Times New Roman"/>
          <w:color w:val="000000"/>
          <w:sz w:val="24"/>
          <w:lang w:val="pt-BR"/>
        </w:rPr>
        <w:t>do tipo</w:t>
      </w:r>
      <w:r w:rsidR="00311744" w:rsidRPr="00E64BC0">
        <w:rPr>
          <w:rFonts w:ascii="Times New Roman" w:eastAsia="Times New Roman" w:hAnsi="Times New Roman"/>
          <w:color w:val="000000"/>
          <w:sz w:val="24"/>
          <w:lang w:val="pt-BR"/>
        </w:rPr>
        <w:t xml:space="preserve"> </w:t>
      </w:r>
      <w:r w:rsidR="00311744" w:rsidRPr="00E64BC0">
        <w:rPr>
          <w:rFonts w:ascii="Times New Roman" w:eastAsia="Times New Roman" w:hAnsi="Times New Roman"/>
          <w:b/>
          <w:color w:val="000000"/>
          <w:sz w:val="24"/>
          <w:lang w:val="pt-BR"/>
        </w:rPr>
        <w:t>maior desconto sobre a comissão de 5% (cinco por cento)</w:t>
      </w:r>
      <w:r w:rsidR="00311744" w:rsidRPr="00E64BC0">
        <w:rPr>
          <w:rFonts w:ascii="Times New Roman" w:eastAsia="Times New Roman" w:hAnsi="Times New Roman"/>
          <w:color w:val="000000"/>
          <w:sz w:val="24"/>
          <w:lang w:val="pt-BR"/>
        </w:rPr>
        <w:t xml:space="preserve">, mediante repasse da diferença à Administração, nos termos dos </w:t>
      </w:r>
      <w:proofErr w:type="spellStart"/>
      <w:r w:rsidR="00311744" w:rsidRPr="00E64BC0">
        <w:rPr>
          <w:rFonts w:ascii="Times New Roman" w:eastAsia="Times New Roman" w:hAnsi="Times New Roman"/>
          <w:color w:val="000000"/>
          <w:sz w:val="24"/>
          <w:lang w:val="pt-BR"/>
        </w:rPr>
        <w:t>arts</w:t>
      </w:r>
      <w:proofErr w:type="spellEnd"/>
      <w:r w:rsidR="00311744" w:rsidRPr="00E64BC0">
        <w:rPr>
          <w:rFonts w:ascii="Times New Roman" w:eastAsia="Times New Roman" w:hAnsi="Times New Roman"/>
          <w:color w:val="000000"/>
          <w:sz w:val="24"/>
          <w:lang w:val="pt-BR"/>
        </w:rPr>
        <w:t xml:space="preserve">. 6º, inciso XLI, 17, § 2º, e 34 da Lei Federal nº 14.133, de 1º de abril de 2021, da Lei Complementar nº 123, de 14 de dezembro de 2006, da Instrução Normativa SEGES/ME nº 73, de 30 de setembro de 2022, </w:t>
      </w:r>
      <w:r w:rsidR="00624791" w:rsidRPr="00E64BC0">
        <w:rPr>
          <w:rFonts w:ascii="Times New Roman" w:eastAsia="Times New Roman" w:hAnsi="Times New Roman"/>
          <w:color w:val="000000"/>
          <w:sz w:val="24"/>
          <w:lang w:val="pt-BR"/>
        </w:rPr>
        <w:t>do Decreto Municipal nº 073</w:t>
      </w:r>
      <w:r w:rsidR="00311744" w:rsidRPr="00E64BC0">
        <w:rPr>
          <w:rFonts w:ascii="Times New Roman" w:eastAsia="Times New Roman" w:hAnsi="Times New Roman"/>
          <w:color w:val="000000"/>
          <w:sz w:val="24"/>
          <w:lang w:val="pt-BR"/>
        </w:rPr>
        <w:t xml:space="preserve">/2023, do Código Civil, bem como em conformidade com o Parecer CT Coletivo nº 03/2025, proferido no Processo nº 16025-0200/24-4, do Tribunal de Contas do Estado do Rio Grande do Sul, observadas as condições estabelecidas neste Edital e seus anexos. </w:t>
      </w:r>
    </w:p>
    <w:p w14:paraId="7B9039D7" w14:textId="77777777" w:rsidR="008D3D33" w:rsidRPr="00E64BC0" w:rsidRDefault="008D3D33" w:rsidP="00791396">
      <w:pPr>
        <w:autoSpaceDE w:val="0"/>
        <w:autoSpaceDN w:val="0"/>
        <w:spacing w:before="368" w:after="0" w:line="360" w:lineRule="auto"/>
        <w:ind w:left="30"/>
        <w:rPr>
          <w:lang w:val="pt-BR"/>
        </w:rPr>
      </w:pPr>
    </w:p>
    <w:p w14:paraId="6707E86F" w14:textId="544324E8" w:rsidR="00624791" w:rsidRPr="00E64BC0" w:rsidRDefault="00CB424E" w:rsidP="00791396">
      <w:pPr>
        <w:autoSpaceDE w:val="0"/>
        <w:autoSpaceDN w:val="0"/>
        <w:spacing w:after="0" w:line="360" w:lineRule="auto"/>
        <w:rPr>
          <w:rFonts w:ascii="Times New Roman" w:eastAsia="Times New Roman" w:hAnsi="Times New Roman"/>
          <w:b/>
          <w:color w:val="000000"/>
          <w:sz w:val="24"/>
          <w:lang w:val="pt-BR"/>
        </w:rPr>
      </w:pPr>
      <w:r w:rsidRPr="00E64BC0">
        <w:rPr>
          <w:rFonts w:ascii="Times New Roman" w:eastAsia="Times New Roman" w:hAnsi="Times New Roman"/>
          <w:b/>
          <w:color w:val="000000"/>
          <w:sz w:val="24"/>
          <w:lang w:val="pt-BR"/>
        </w:rPr>
        <w:t>SESSÃO</w:t>
      </w:r>
      <w:r w:rsidR="00624791" w:rsidRPr="00E64BC0">
        <w:rPr>
          <w:rFonts w:ascii="Times New Roman" w:eastAsia="Times New Roman" w:hAnsi="Times New Roman"/>
          <w:b/>
          <w:color w:val="000000"/>
          <w:sz w:val="24"/>
          <w:lang w:val="pt-BR"/>
        </w:rPr>
        <w:t xml:space="preserve"> VIRTUAL</w:t>
      </w:r>
      <w:r w:rsidRPr="00E64BC0">
        <w:rPr>
          <w:rFonts w:ascii="Times New Roman" w:eastAsia="Times New Roman" w:hAnsi="Times New Roman"/>
          <w:b/>
          <w:color w:val="000000"/>
          <w:sz w:val="24"/>
          <w:lang w:val="pt-BR"/>
        </w:rPr>
        <w:t xml:space="preserve">: </w:t>
      </w:r>
      <w:r w:rsidR="005F0878" w:rsidRPr="005F0878">
        <w:rPr>
          <w:rFonts w:ascii="Times New Roman" w:eastAsia="Times New Roman" w:hAnsi="Times New Roman"/>
          <w:b/>
          <w:color w:val="000000"/>
          <w:sz w:val="24"/>
          <w:lang w:val="pt-BR"/>
        </w:rPr>
        <w:t>27/10/2026</w:t>
      </w:r>
    </w:p>
    <w:p w14:paraId="356CE9EE" w14:textId="77777777" w:rsidR="002628D8" w:rsidRPr="00E64BC0" w:rsidRDefault="008D3D33" w:rsidP="00791396">
      <w:pPr>
        <w:autoSpaceDE w:val="0"/>
        <w:autoSpaceDN w:val="0"/>
        <w:spacing w:after="0" w:line="360" w:lineRule="auto"/>
        <w:rPr>
          <w:rFonts w:ascii="Times New Roman" w:hAnsi="Times New Roman" w:cs="Times New Roman"/>
          <w:sz w:val="24"/>
          <w:szCs w:val="24"/>
          <w:lang w:val="pt-BR"/>
        </w:rPr>
      </w:pPr>
      <w:r w:rsidRPr="00E64BC0">
        <w:rPr>
          <w:rFonts w:ascii="Times New Roman" w:eastAsia="Times New Roman" w:hAnsi="Times New Roman"/>
          <w:b/>
          <w:color w:val="000000"/>
          <w:sz w:val="24"/>
          <w:lang w:val="pt-BR"/>
        </w:rPr>
        <w:t xml:space="preserve">HORÁRIO: </w:t>
      </w:r>
      <w:r w:rsidRPr="00E64BC0">
        <w:rPr>
          <w:rFonts w:ascii="Times New Roman" w:eastAsia="Times New Roman" w:hAnsi="Times New Roman"/>
          <w:color w:val="000000"/>
          <w:sz w:val="24"/>
          <w:lang w:val="pt-BR"/>
        </w:rPr>
        <w:t>08h01min</w:t>
      </w:r>
      <w:r w:rsidR="00CB424E" w:rsidRPr="00E64BC0">
        <w:rPr>
          <w:lang w:val="pt-BR"/>
        </w:rPr>
        <w:br/>
      </w:r>
      <w:r w:rsidRPr="00E64BC0">
        <w:rPr>
          <w:rFonts w:ascii="Times New Roman" w:eastAsia="Times New Roman" w:hAnsi="Times New Roman"/>
          <w:b/>
          <w:color w:val="000000"/>
          <w:sz w:val="24"/>
          <w:lang w:val="pt-BR"/>
        </w:rPr>
        <w:t xml:space="preserve">ENDEREÇO: </w:t>
      </w:r>
      <w:r w:rsidRPr="00E64BC0">
        <w:rPr>
          <w:rFonts w:ascii="Times New Roman" w:hAnsi="Times New Roman" w:cs="Times New Roman"/>
          <w:sz w:val="24"/>
          <w:szCs w:val="24"/>
          <w:lang w:val="pt-BR"/>
        </w:rPr>
        <w:t>www.portaldecompraspublicas.com.br</w:t>
      </w:r>
    </w:p>
    <w:p w14:paraId="2E570FC0" w14:textId="77777777" w:rsidR="008D3D33" w:rsidRPr="00E64BC0" w:rsidRDefault="008D3D33" w:rsidP="00791396">
      <w:pPr>
        <w:autoSpaceDE w:val="0"/>
        <w:autoSpaceDN w:val="0"/>
        <w:spacing w:after="0" w:line="360" w:lineRule="auto"/>
        <w:rPr>
          <w:rFonts w:ascii="Times New Roman" w:hAnsi="Times New Roman" w:cs="Times New Roman"/>
          <w:sz w:val="24"/>
          <w:szCs w:val="24"/>
          <w:lang w:val="pt-BR"/>
        </w:rPr>
      </w:pPr>
    </w:p>
    <w:p w14:paraId="5D040CBE" w14:textId="77777777" w:rsidR="008D3D33" w:rsidRPr="00E64BC0" w:rsidRDefault="008D3D33" w:rsidP="00791396">
      <w:pPr>
        <w:widowControl w:val="0"/>
        <w:spacing w:before="80" w:after="80" w:line="360" w:lineRule="auto"/>
        <w:ind w:right="414"/>
        <w:jc w:val="both"/>
        <w:rPr>
          <w:rFonts w:ascii="Times New Roman" w:hAnsi="Times New Roman"/>
          <w:sz w:val="24"/>
          <w:szCs w:val="24"/>
          <w:lang w:val="pt-BR"/>
        </w:rPr>
      </w:pPr>
      <w:r w:rsidRPr="00E64BC0">
        <w:rPr>
          <w:rFonts w:ascii="Times New Roman" w:hAnsi="Times New Roman"/>
          <w:b/>
          <w:bCs/>
          <w:sz w:val="24"/>
          <w:szCs w:val="24"/>
          <w:lang w:val="pt-BR"/>
        </w:rPr>
        <w:t>Obs.:</w:t>
      </w:r>
      <w:r w:rsidRPr="00E64BC0">
        <w:rPr>
          <w:rFonts w:ascii="Times New Roman" w:hAnsi="Times New Roman"/>
          <w:sz w:val="24"/>
          <w:szCs w:val="24"/>
          <w:lang w:val="pt-BR"/>
        </w:rPr>
        <w:t xml:space="preserve"> As propostas e os documentos poderão ser enviados até às </w:t>
      </w:r>
      <w:r w:rsidR="00B33E0C" w:rsidRPr="00E64BC0">
        <w:rPr>
          <w:rFonts w:ascii="Times New Roman" w:hAnsi="Times New Roman"/>
          <w:b/>
          <w:sz w:val="24"/>
          <w:szCs w:val="24"/>
          <w:lang w:val="pt-BR"/>
        </w:rPr>
        <w:t>08</w:t>
      </w:r>
      <w:r w:rsidRPr="00E64BC0">
        <w:rPr>
          <w:rFonts w:ascii="Times New Roman" w:hAnsi="Times New Roman"/>
          <w:b/>
          <w:sz w:val="24"/>
          <w:szCs w:val="24"/>
          <w:lang w:val="pt-BR"/>
        </w:rPr>
        <w:t>h</w:t>
      </w:r>
      <w:r w:rsidRPr="00E64BC0">
        <w:rPr>
          <w:rFonts w:ascii="Times New Roman" w:hAnsi="Times New Roman"/>
          <w:sz w:val="24"/>
          <w:szCs w:val="24"/>
          <w:lang w:val="pt-BR"/>
        </w:rPr>
        <w:t>, sendo que todas as referências de tempo observam o horário de Brasília.</w:t>
      </w:r>
    </w:p>
    <w:p w14:paraId="7F69C69C" w14:textId="77777777" w:rsidR="002B66F1" w:rsidRPr="00E64BC0" w:rsidRDefault="002B66F1" w:rsidP="00791396">
      <w:pPr>
        <w:spacing w:line="360" w:lineRule="auto"/>
        <w:rPr>
          <w:lang w:val="pt-BR"/>
        </w:rPr>
      </w:pPr>
    </w:p>
    <w:p w14:paraId="17F55CF7" w14:textId="77777777" w:rsidR="002628D8" w:rsidRPr="00E64BC0" w:rsidRDefault="00445D23" w:rsidP="00791396">
      <w:pPr>
        <w:pStyle w:val="PargrafodaLista"/>
        <w:numPr>
          <w:ilvl w:val="0"/>
          <w:numId w:val="10"/>
        </w:numPr>
        <w:tabs>
          <w:tab w:val="left" w:pos="426"/>
        </w:tabs>
        <w:spacing w:after="0" w:line="360" w:lineRule="auto"/>
        <w:ind w:left="0" w:firstLine="0"/>
        <w:jc w:val="both"/>
        <w:rPr>
          <w:lang w:val="pt-BR"/>
        </w:rPr>
      </w:pPr>
      <w:r w:rsidRPr="00E64BC0">
        <w:rPr>
          <w:rFonts w:ascii="Times New Roman" w:eastAsia="Times New Roman" w:hAnsi="Times New Roman"/>
          <w:b/>
          <w:color w:val="000000"/>
          <w:sz w:val="24"/>
          <w:lang w:val="pt-BR"/>
        </w:rPr>
        <w:t>OBJETO</w:t>
      </w:r>
    </w:p>
    <w:p w14:paraId="21F799F1" w14:textId="35E1CDCA" w:rsidR="00737EFE" w:rsidRPr="00C005A3" w:rsidRDefault="00620046" w:rsidP="00C005A3">
      <w:pPr>
        <w:pStyle w:val="PargrafodaLista"/>
        <w:numPr>
          <w:ilvl w:val="1"/>
          <w:numId w:val="10"/>
        </w:numPr>
        <w:tabs>
          <w:tab w:val="left" w:pos="567"/>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 xml:space="preserve"> </w:t>
      </w:r>
      <w:r w:rsidRPr="00C005A3">
        <w:rPr>
          <w:rFonts w:ascii="Times New Roman" w:eastAsia="Times New Roman" w:hAnsi="Times New Roman"/>
          <w:color w:val="000000"/>
          <w:sz w:val="24"/>
          <w:lang w:val="pt-BR"/>
        </w:rPr>
        <w:t xml:space="preserve">Constitui </w:t>
      </w:r>
      <w:r w:rsidRPr="00C005A3">
        <w:rPr>
          <w:rFonts w:ascii="Times New Roman" w:hAnsi="Times New Roman"/>
          <w:sz w:val="24"/>
          <w:szCs w:val="24"/>
          <w:lang w:val="pt-BR"/>
        </w:rPr>
        <w:t>objeto da presente licitação a</w:t>
      </w:r>
      <w:r w:rsidRPr="00C005A3">
        <w:rPr>
          <w:rFonts w:ascii="Times New Roman" w:eastAsia="Times New Roman" w:hAnsi="Times New Roman"/>
          <w:color w:val="000000"/>
          <w:sz w:val="24"/>
          <w:lang w:val="pt-BR"/>
        </w:rPr>
        <w:t xml:space="preserve"> </w:t>
      </w:r>
      <w:r w:rsidR="00C005A3">
        <w:rPr>
          <w:rFonts w:ascii="Times New Roman" w:eastAsia="Times New Roman" w:hAnsi="Times New Roman"/>
          <w:color w:val="000000"/>
          <w:sz w:val="24"/>
          <w:lang w:val="pt-BR"/>
        </w:rPr>
        <w:t>c</w:t>
      </w:r>
      <w:r w:rsidR="00C005A3" w:rsidRPr="00C005A3">
        <w:rPr>
          <w:rFonts w:ascii="Times New Roman" w:eastAsia="Times New Roman" w:hAnsi="Times New Roman"/>
          <w:color w:val="000000"/>
          <w:sz w:val="24"/>
          <w:lang w:val="pt-BR"/>
        </w:rPr>
        <w:t>ontratação de Leiloeiro Oficial, regularmente registrado na Junta Comercial, Industrial e Serviços do Rio Grande do Sul, para a prestação de serviços de preparação, organização e realização de leilão público, destinado à alienação de bens inservíveis, pertencentes ao patrimônio da Administração Pública Municipal.</w:t>
      </w:r>
    </w:p>
    <w:p w14:paraId="3AFC20CF" w14:textId="3134DD02" w:rsidR="002628D8" w:rsidRPr="00E64BC0" w:rsidRDefault="00CB424E" w:rsidP="00807CD8">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b/>
          <w:color w:val="000000"/>
          <w:sz w:val="24"/>
          <w:lang w:val="pt-BR"/>
        </w:rPr>
        <w:t xml:space="preserve"> </w:t>
      </w:r>
      <w:r w:rsidR="00807CD8" w:rsidRPr="00737EFE">
        <w:rPr>
          <w:rFonts w:ascii="Times New Roman" w:eastAsia="Times New Roman" w:hAnsi="Times New Roman"/>
          <w:color w:val="000000"/>
          <w:sz w:val="24"/>
          <w:lang w:val="pt-BR"/>
        </w:rPr>
        <w:t xml:space="preserve">Para fins de julgamento e adjudicação, será adotado o critério de </w:t>
      </w:r>
      <w:r w:rsidR="00807CD8" w:rsidRPr="00737EFE">
        <w:rPr>
          <w:rFonts w:ascii="Times New Roman" w:eastAsia="Times New Roman" w:hAnsi="Times New Roman"/>
          <w:b/>
          <w:color w:val="000000"/>
          <w:sz w:val="24"/>
          <w:lang w:val="pt-BR"/>
        </w:rPr>
        <w:t>maior desconto</w:t>
      </w:r>
      <w:r w:rsidR="00807CD8" w:rsidRPr="00737EFE">
        <w:rPr>
          <w:rFonts w:ascii="Times New Roman" w:eastAsia="Times New Roman" w:hAnsi="Times New Roman"/>
          <w:color w:val="000000"/>
          <w:sz w:val="24"/>
          <w:lang w:val="pt-BR"/>
        </w:rPr>
        <w:t xml:space="preserve">, incidente sobre a taxa de </w:t>
      </w:r>
      <w:r w:rsidR="00737EFE">
        <w:rPr>
          <w:rFonts w:ascii="Times New Roman" w:eastAsia="Times New Roman" w:hAnsi="Times New Roman"/>
          <w:color w:val="000000"/>
          <w:sz w:val="24"/>
          <w:lang w:val="pt-BR"/>
        </w:rPr>
        <w:t>comissão</w:t>
      </w:r>
      <w:r w:rsidR="00807CD8" w:rsidRPr="00737EFE">
        <w:rPr>
          <w:rFonts w:ascii="Times New Roman" w:eastAsia="Times New Roman" w:hAnsi="Times New Roman"/>
          <w:color w:val="000000"/>
          <w:sz w:val="24"/>
          <w:lang w:val="pt-BR"/>
        </w:rPr>
        <w:t xml:space="preserve"> de </w:t>
      </w:r>
      <w:r w:rsidR="00807CD8" w:rsidRPr="00737EFE">
        <w:rPr>
          <w:rFonts w:ascii="Times New Roman" w:eastAsia="Times New Roman" w:hAnsi="Times New Roman"/>
          <w:b/>
          <w:color w:val="000000"/>
          <w:sz w:val="24"/>
          <w:lang w:val="pt-BR"/>
        </w:rPr>
        <w:t xml:space="preserve">5% (cinco por cento), </w:t>
      </w:r>
      <w:r w:rsidRPr="00E64BC0">
        <w:rPr>
          <w:rFonts w:ascii="Times New Roman" w:eastAsia="Times New Roman" w:hAnsi="Times New Roman"/>
          <w:color w:val="000000"/>
          <w:sz w:val="24"/>
          <w:lang w:val="pt-BR"/>
        </w:rPr>
        <w:t>conforme descrição técnic</w:t>
      </w:r>
      <w:r w:rsidR="00445D23" w:rsidRPr="00E64BC0">
        <w:rPr>
          <w:rFonts w:ascii="Times New Roman" w:eastAsia="Times New Roman" w:hAnsi="Times New Roman"/>
          <w:color w:val="000000"/>
          <w:sz w:val="24"/>
          <w:lang w:val="pt-BR"/>
        </w:rPr>
        <w:t xml:space="preserve">a estabelecida </w:t>
      </w:r>
      <w:r w:rsidR="00620046" w:rsidRPr="00E64BC0">
        <w:rPr>
          <w:rFonts w:ascii="Times New Roman" w:eastAsia="Times New Roman" w:hAnsi="Times New Roman"/>
          <w:color w:val="000000"/>
          <w:sz w:val="24"/>
          <w:lang w:val="pt-BR"/>
        </w:rPr>
        <w:t>no Termo de Referência (Anexo I)</w:t>
      </w:r>
      <w:r w:rsidR="0023066C" w:rsidRPr="00E64BC0">
        <w:rPr>
          <w:rFonts w:ascii="Times New Roman" w:eastAsia="Times New Roman" w:hAnsi="Times New Roman"/>
          <w:color w:val="000000"/>
          <w:sz w:val="24"/>
          <w:lang w:val="pt-BR"/>
        </w:rPr>
        <w:t>.</w:t>
      </w:r>
    </w:p>
    <w:p w14:paraId="75837E10" w14:textId="77777777" w:rsidR="006C5410" w:rsidRPr="00E64BC0" w:rsidRDefault="006C5410" w:rsidP="00791396">
      <w:pPr>
        <w:pStyle w:val="PargrafodaLista"/>
        <w:tabs>
          <w:tab w:val="left" w:pos="426"/>
        </w:tabs>
        <w:spacing w:after="0" w:line="360" w:lineRule="auto"/>
        <w:ind w:left="0"/>
        <w:jc w:val="both"/>
        <w:rPr>
          <w:lang w:val="pt-BR"/>
        </w:rPr>
      </w:pPr>
    </w:p>
    <w:p w14:paraId="508815FC" w14:textId="77777777" w:rsidR="002628D8" w:rsidRPr="00E64BC0" w:rsidRDefault="00C847A7" w:rsidP="0028160F">
      <w:pPr>
        <w:pStyle w:val="PargrafodaLista"/>
        <w:numPr>
          <w:ilvl w:val="0"/>
          <w:numId w:val="10"/>
        </w:numPr>
        <w:tabs>
          <w:tab w:val="left" w:pos="426"/>
        </w:tabs>
        <w:spacing w:after="0" w:line="360" w:lineRule="auto"/>
        <w:ind w:left="0" w:firstLine="0"/>
        <w:jc w:val="both"/>
        <w:rPr>
          <w:lang w:val="pt-BR"/>
        </w:rPr>
      </w:pPr>
      <w:r w:rsidRPr="00E64BC0">
        <w:rPr>
          <w:rFonts w:ascii="Times New Roman" w:eastAsia="Times New Roman" w:hAnsi="Times New Roman"/>
          <w:b/>
          <w:color w:val="000000"/>
          <w:sz w:val="24"/>
          <w:lang w:val="pt-BR"/>
        </w:rPr>
        <w:lastRenderedPageBreak/>
        <w:t>CREDENCIAMENTO E PARTICIPAÇÃO DO CERTAME</w:t>
      </w:r>
      <w:r w:rsidR="00CB424E" w:rsidRPr="00E64BC0">
        <w:rPr>
          <w:rFonts w:ascii="Times New Roman" w:eastAsia="Times New Roman" w:hAnsi="Times New Roman"/>
          <w:b/>
          <w:color w:val="000000"/>
          <w:sz w:val="24"/>
          <w:lang w:val="pt-BR"/>
        </w:rPr>
        <w:t xml:space="preserve"> </w:t>
      </w:r>
    </w:p>
    <w:p w14:paraId="0FC04D3A" w14:textId="77777777" w:rsidR="002628D8" w:rsidRPr="00E64BC0" w:rsidRDefault="00C847A7" w:rsidP="00791396">
      <w:pPr>
        <w:pStyle w:val="PargrafodaLista"/>
        <w:numPr>
          <w:ilvl w:val="1"/>
          <w:numId w:val="10"/>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t xml:space="preserve">Para </w:t>
      </w:r>
      <w:r w:rsidR="00340A26" w:rsidRPr="00E64BC0">
        <w:rPr>
          <w:rFonts w:ascii="Times New Roman" w:hAnsi="Times New Roman"/>
          <w:bCs/>
          <w:sz w:val="24"/>
          <w:szCs w:val="24"/>
          <w:lang w:val="pt-BR"/>
        </w:rPr>
        <w:t>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5F5F5407" w14:textId="77777777" w:rsidR="00340A26" w:rsidRPr="00E64BC0" w:rsidRDefault="00340A26" w:rsidP="00791396">
      <w:pPr>
        <w:pStyle w:val="PargrafodaLista"/>
        <w:numPr>
          <w:ilvl w:val="1"/>
          <w:numId w:val="10"/>
        </w:numPr>
        <w:tabs>
          <w:tab w:val="left" w:pos="426"/>
        </w:tabs>
        <w:spacing w:after="0" w:line="360" w:lineRule="auto"/>
        <w:ind w:left="0" w:firstLine="0"/>
        <w:jc w:val="both"/>
        <w:rPr>
          <w:rFonts w:ascii="Times New Roman" w:hAnsi="Times New Roman" w:cs="Times New Roman"/>
          <w:sz w:val="24"/>
          <w:lang w:val="pt-BR"/>
        </w:rPr>
      </w:pPr>
      <w:r w:rsidRPr="00E64BC0">
        <w:rPr>
          <w:rFonts w:ascii="Times New Roman" w:hAnsi="Times New Roman" w:cs="Times New Roman"/>
          <w:sz w:val="24"/>
          <w:lang w:val="pt-BR"/>
        </w:rPr>
        <w:t xml:space="preserve">As </w:t>
      </w:r>
      <w:r w:rsidRPr="00E64BC0">
        <w:rPr>
          <w:rFonts w:ascii="Times New Roman" w:hAnsi="Times New Roman"/>
          <w:sz w:val="24"/>
          <w:szCs w:val="24"/>
          <w:lang w:val="pt-BR"/>
        </w:rPr>
        <w:t xml:space="preserve">instruções </w:t>
      </w:r>
      <w:r w:rsidRPr="00E64BC0">
        <w:rPr>
          <w:rFonts w:ascii="Times New Roman" w:hAnsi="Times New Roman"/>
          <w:bCs/>
          <w:sz w:val="24"/>
          <w:szCs w:val="21"/>
          <w:lang w:val="pt-BR"/>
        </w:rPr>
        <w:t xml:space="preserve">para o credenciamento podem ser acessadas no seguinte sítio eletrônico </w:t>
      </w:r>
      <w:r w:rsidRPr="00E64BC0">
        <w:rPr>
          <w:rFonts w:ascii="Times New Roman" w:hAnsi="Times New Roman"/>
          <w:b/>
          <w:bCs/>
          <w:sz w:val="24"/>
          <w:szCs w:val="21"/>
          <w:lang w:val="pt-BR"/>
        </w:rPr>
        <w:t>www.portaldecompraspublicas.com.br</w:t>
      </w:r>
      <w:r w:rsidRPr="00E64BC0">
        <w:rPr>
          <w:rFonts w:ascii="Times New Roman" w:hAnsi="Times New Roman"/>
          <w:bCs/>
          <w:sz w:val="24"/>
          <w:szCs w:val="21"/>
          <w:lang w:val="pt-BR"/>
        </w:rPr>
        <w:t xml:space="preserve">, ou solicitadas por meio do seguinte endereço de e-mail: </w:t>
      </w:r>
      <w:r w:rsidRPr="00E64BC0">
        <w:rPr>
          <w:rFonts w:ascii="Times New Roman" w:hAnsi="Times New Roman"/>
          <w:b/>
          <w:sz w:val="24"/>
          <w:lang w:val="pt-BR"/>
        </w:rPr>
        <w:t>fornecedor@portaldecompraspublicas.com.br.</w:t>
      </w:r>
    </w:p>
    <w:p w14:paraId="672785F4" w14:textId="77777777" w:rsidR="0023066C" w:rsidRPr="00E64BC0" w:rsidRDefault="00340A26" w:rsidP="0028160F">
      <w:pPr>
        <w:pStyle w:val="PargrafodaLista"/>
        <w:numPr>
          <w:ilvl w:val="1"/>
          <w:numId w:val="10"/>
        </w:numPr>
        <w:tabs>
          <w:tab w:val="left" w:pos="426"/>
        </w:tabs>
        <w:spacing w:after="0" w:line="360" w:lineRule="auto"/>
        <w:ind w:left="0" w:firstLine="0"/>
        <w:jc w:val="both"/>
        <w:rPr>
          <w:rFonts w:ascii="Times New Roman" w:hAnsi="Times New Roman" w:cs="Times New Roman"/>
          <w:sz w:val="24"/>
          <w:lang w:val="pt-BR"/>
        </w:rPr>
      </w:pPr>
      <w:r w:rsidRPr="00E64BC0">
        <w:rPr>
          <w:rFonts w:ascii="Times New Roman" w:hAnsi="Times New Roman" w:cs="Times New Roman"/>
          <w:sz w:val="24"/>
          <w:lang w:val="pt-BR"/>
        </w:rPr>
        <w:t xml:space="preserve">É de </w:t>
      </w:r>
      <w:r w:rsidRPr="00E64BC0">
        <w:rPr>
          <w:rFonts w:ascii="Times New Roman" w:hAnsi="Times New Roman"/>
          <w:bCs/>
          <w:sz w:val="24"/>
          <w:szCs w:val="24"/>
          <w:lang w:val="pt-BR"/>
        </w:rPr>
        <w:t>responsabilidade do licitante, além de credenciar-se previamente no sistema eletrônico utilizado no certame e de cumprir as regras do presente edital:</w:t>
      </w:r>
    </w:p>
    <w:p w14:paraId="724AD3AE" w14:textId="77777777" w:rsidR="00340A26" w:rsidRPr="00E64BC0" w:rsidRDefault="00340A26" w:rsidP="0028160F">
      <w:pPr>
        <w:pStyle w:val="PargrafodaLista"/>
        <w:numPr>
          <w:ilvl w:val="2"/>
          <w:numId w:val="10"/>
        </w:numPr>
        <w:tabs>
          <w:tab w:val="left" w:pos="426"/>
        </w:tabs>
        <w:spacing w:after="0" w:line="360" w:lineRule="auto"/>
        <w:ind w:left="0" w:firstLine="0"/>
        <w:jc w:val="both"/>
        <w:rPr>
          <w:rFonts w:ascii="Times New Roman" w:hAnsi="Times New Roman" w:cs="Times New Roman"/>
          <w:sz w:val="24"/>
          <w:lang w:val="pt-BR"/>
        </w:rPr>
      </w:pPr>
      <w:r w:rsidRPr="00E64BC0">
        <w:rPr>
          <w:rFonts w:ascii="Times New Roman" w:hAnsi="Times New Roman" w:cs="Times New Roman"/>
          <w:sz w:val="24"/>
          <w:lang w:val="pt-BR"/>
        </w:rPr>
        <w:t xml:space="preserve">Responsabilizar-se </w:t>
      </w:r>
      <w:r w:rsidRPr="00E64BC0">
        <w:rPr>
          <w:rFonts w:ascii="Times New Roman" w:hAnsi="Times New Roman"/>
          <w:bCs/>
          <w:sz w:val="24"/>
          <w:szCs w:val="24"/>
          <w:lang w:val="pt-BR"/>
        </w:rPr>
        <w:t>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3BA7A595" w14:textId="77777777" w:rsidR="00340A26" w:rsidRPr="00E64BC0" w:rsidRDefault="00340A26" w:rsidP="00791396">
      <w:pPr>
        <w:pStyle w:val="PargrafodaLista"/>
        <w:numPr>
          <w:ilvl w:val="2"/>
          <w:numId w:val="10"/>
        </w:numPr>
        <w:tabs>
          <w:tab w:val="left" w:pos="426"/>
        </w:tabs>
        <w:spacing w:after="0" w:line="360" w:lineRule="auto"/>
        <w:ind w:left="0" w:firstLine="0"/>
        <w:jc w:val="both"/>
        <w:rPr>
          <w:rFonts w:ascii="Times New Roman" w:hAnsi="Times New Roman" w:cs="Times New Roman"/>
          <w:sz w:val="24"/>
          <w:lang w:val="pt-BR"/>
        </w:rPr>
      </w:pPr>
      <w:r w:rsidRPr="00E64BC0">
        <w:rPr>
          <w:rFonts w:ascii="Times New Roman" w:hAnsi="Times New Roman"/>
          <w:bCs/>
          <w:sz w:val="24"/>
          <w:szCs w:val="24"/>
          <w:lang w:val="pt-BR"/>
        </w:rPr>
        <w:t>A</w:t>
      </w:r>
      <w:r w:rsidR="006C1F54" w:rsidRPr="00E64BC0">
        <w:rPr>
          <w:rFonts w:ascii="Times New Roman" w:hAnsi="Times New Roman"/>
          <w:bCs/>
          <w:sz w:val="24"/>
          <w:szCs w:val="24"/>
          <w:lang w:val="pt-BR"/>
        </w:rPr>
        <w:t>companhar as operações no sistema eletrônico durante o processo licitatório e responsabilizar-se pelo ônus decorrente da perda de negócios diante da inobservância de mensagens emitidas pelo sistema ou de sua desconexão.</w:t>
      </w:r>
    </w:p>
    <w:p w14:paraId="29882A35" w14:textId="77777777" w:rsidR="006C1F54" w:rsidRPr="00E64BC0" w:rsidRDefault="006C1F54" w:rsidP="00791396">
      <w:pPr>
        <w:pStyle w:val="PargrafodaLista"/>
        <w:numPr>
          <w:ilvl w:val="2"/>
          <w:numId w:val="10"/>
        </w:numPr>
        <w:tabs>
          <w:tab w:val="left" w:pos="426"/>
        </w:tabs>
        <w:spacing w:after="0" w:line="360" w:lineRule="auto"/>
        <w:ind w:left="0" w:firstLine="0"/>
        <w:jc w:val="both"/>
        <w:rPr>
          <w:rFonts w:ascii="Times New Roman" w:hAnsi="Times New Roman" w:cs="Times New Roman"/>
          <w:sz w:val="24"/>
          <w:lang w:val="pt-BR"/>
        </w:rPr>
      </w:pPr>
      <w:r w:rsidRPr="00E64BC0">
        <w:rPr>
          <w:rFonts w:ascii="Times New Roman" w:hAnsi="Times New Roman"/>
          <w:bCs/>
          <w:sz w:val="24"/>
          <w:szCs w:val="24"/>
          <w:lang w:val="pt-BR"/>
        </w:rPr>
        <w:t>Comunicar imediatamente ao provedor do sistema qualquer acontecimento que possa comprometer o sigilo ou a inviabilidade do uso da senha, para imediato bloqueio de acesso.</w:t>
      </w:r>
    </w:p>
    <w:p w14:paraId="67C80E5D" w14:textId="77777777" w:rsidR="006C1F54" w:rsidRPr="00E64BC0" w:rsidRDefault="006C1F54" w:rsidP="00791396">
      <w:pPr>
        <w:pStyle w:val="PargrafodaLista"/>
        <w:numPr>
          <w:ilvl w:val="1"/>
          <w:numId w:val="10"/>
        </w:numPr>
        <w:tabs>
          <w:tab w:val="left" w:pos="426"/>
        </w:tabs>
        <w:spacing w:after="0" w:line="360" w:lineRule="auto"/>
        <w:ind w:left="0" w:firstLine="0"/>
        <w:jc w:val="both"/>
        <w:rPr>
          <w:rFonts w:ascii="Times New Roman" w:hAnsi="Times New Roman" w:cs="Times New Roman"/>
          <w:sz w:val="24"/>
          <w:lang w:val="pt-BR"/>
        </w:rPr>
      </w:pPr>
      <w:r w:rsidRPr="00E64BC0">
        <w:rPr>
          <w:rFonts w:ascii="Times New Roman" w:hAnsi="Times New Roman"/>
          <w:bCs/>
          <w:sz w:val="24"/>
          <w:szCs w:val="24"/>
          <w:lang w:val="pt-BR"/>
        </w:rPr>
        <w:t>Utilizar a chave de identificação e a senha de acesso para participar do pregão na forma eletrônica.</w:t>
      </w:r>
    </w:p>
    <w:p w14:paraId="00DC0132" w14:textId="77777777" w:rsidR="006C1F54" w:rsidRPr="00E64BC0" w:rsidRDefault="006C1F54" w:rsidP="00791396">
      <w:pPr>
        <w:pStyle w:val="PargrafodaLista"/>
        <w:numPr>
          <w:ilvl w:val="1"/>
          <w:numId w:val="10"/>
        </w:numPr>
        <w:tabs>
          <w:tab w:val="left" w:pos="426"/>
        </w:tabs>
        <w:spacing w:after="0" w:line="360" w:lineRule="auto"/>
        <w:ind w:left="0" w:firstLine="0"/>
        <w:jc w:val="both"/>
        <w:rPr>
          <w:rFonts w:ascii="Times New Roman" w:hAnsi="Times New Roman" w:cs="Times New Roman"/>
          <w:sz w:val="24"/>
          <w:lang w:val="pt-BR"/>
        </w:rPr>
      </w:pPr>
      <w:r w:rsidRPr="00E64BC0">
        <w:rPr>
          <w:rFonts w:ascii="Times New Roman" w:hAnsi="Times New Roman" w:cs="Times New Roman"/>
          <w:sz w:val="24"/>
          <w:lang w:val="pt-BR"/>
        </w:rPr>
        <w:t xml:space="preserve">Solicitar </w:t>
      </w:r>
      <w:r w:rsidRPr="00E64BC0">
        <w:rPr>
          <w:rFonts w:ascii="Times New Roman" w:hAnsi="Times New Roman"/>
          <w:bCs/>
          <w:sz w:val="24"/>
          <w:szCs w:val="24"/>
          <w:lang w:val="pt-BR"/>
        </w:rPr>
        <w:t>o cancelamento da chave de identificação ou</w:t>
      </w:r>
      <w:r w:rsidRPr="00E64BC0">
        <w:rPr>
          <w:rFonts w:ascii="Times New Roman" w:hAnsi="Times New Roman"/>
          <w:sz w:val="24"/>
          <w:szCs w:val="24"/>
          <w:lang w:val="pt-BR"/>
        </w:rPr>
        <w:t xml:space="preserve"> da senha de acesso por interesse próprio.</w:t>
      </w:r>
      <w:r w:rsidRPr="00E64BC0">
        <w:rPr>
          <w:rFonts w:ascii="Times New Roman" w:hAnsi="Times New Roman" w:cs="Times New Roman"/>
          <w:sz w:val="24"/>
          <w:lang w:val="pt-BR"/>
        </w:rPr>
        <w:t xml:space="preserve"> </w:t>
      </w:r>
    </w:p>
    <w:p w14:paraId="132694DD" w14:textId="77777777" w:rsidR="00AE3CA3" w:rsidRPr="00E64BC0" w:rsidRDefault="00AE3CA3" w:rsidP="00791396">
      <w:pPr>
        <w:autoSpaceDE w:val="0"/>
        <w:autoSpaceDN w:val="0"/>
        <w:spacing w:before="52" w:after="0" w:line="360" w:lineRule="auto"/>
        <w:rPr>
          <w:rFonts w:ascii="Times New Roman" w:eastAsia="Times New Roman" w:hAnsi="Times New Roman"/>
          <w:color w:val="000000"/>
          <w:sz w:val="24"/>
          <w:lang w:val="pt-BR"/>
        </w:rPr>
      </w:pPr>
    </w:p>
    <w:p w14:paraId="4A299084" w14:textId="77777777" w:rsidR="002628D8" w:rsidRPr="00E64BC0" w:rsidRDefault="00C2144B" w:rsidP="00791396">
      <w:pPr>
        <w:pStyle w:val="PargrafodaLista"/>
        <w:numPr>
          <w:ilvl w:val="0"/>
          <w:numId w:val="10"/>
        </w:numPr>
        <w:tabs>
          <w:tab w:val="left" w:pos="284"/>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b/>
          <w:color w:val="000000"/>
          <w:sz w:val="24"/>
          <w:lang w:val="pt-BR"/>
        </w:rPr>
        <w:t>ENVIO DAS PROPOSTAS</w:t>
      </w:r>
    </w:p>
    <w:p w14:paraId="379A0011" w14:textId="77777777" w:rsidR="002628D8" w:rsidRPr="00E64BC0" w:rsidRDefault="00C2144B" w:rsidP="00791396">
      <w:pPr>
        <w:pStyle w:val="PargrafodaLista"/>
        <w:numPr>
          <w:ilvl w:val="1"/>
          <w:numId w:val="10"/>
        </w:numPr>
        <w:tabs>
          <w:tab w:val="left" w:pos="426"/>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 xml:space="preserve">As propostas </w:t>
      </w:r>
      <w:r w:rsidRPr="00E64BC0">
        <w:rPr>
          <w:rFonts w:ascii="Times New Roman" w:hAnsi="Times New Roman" w:cs="Times New Roman"/>
          <w:bCs/>
          <w:sz w:val="24"/>
          <w:szCs w:val="24"/>
          <w:lang w:val="pt-BR"/>
        </w:rPr>
        <w:t>deverão ser enviadas exclusivamente por meio do sistema eletrônico, até a data e horário estabelecidos no preâmbulo deste edital, observando o item 4 do presente instrumento, e poderão ser retiradas ou substituídas até a abertura da sessão pública.</w:t>
      </w:r>
    </w:p>
    <w:p w14:paraId="2A0161BF" w14:textId="77777777" w:rsidR="00C2144B" w:rsidRPr="00E64BC0" w:rsidRDefault="00C2144B" w:rsidP="00791396">
      <w:pPr>
        <w:pStyle w:val="PargrafodaLista"/>
        <w:numPr>
          <w:ilvl w:val="1"/>
          <w:numId w:val="10"/>
        </w:numPr>
        <w:tabs>
          <w:tab w:val="left" w:pos="426"/>
        </w:tabs>
        <w:spacing w:after="0" w:line="360" w:lineRule="auto"/>
        <w:ind w:left="0" w:firstLine="0"/>
        <w:jc w:val="both"/>
        <w:rPr>
          <w:rFonts w:ascii="Times New Roman" w:eastAsia="Times New Roman" w:hAnsi="Times New Roman"/>
          <w:b/>
          <w:color w:val="000000"/>
          <w:sz w:val="24"/>
          <w:lang w:val="pt-BR"/>
        </w:rPr>
      </w:pPr>
      <w:r w:rsidRPr="00E64BC0">
        <w:rPr>
          <w:rFonts w:ascii="Times New Roman" w:hAnsi="Times New Roman" w:cs="Times New Roman"/>
          <w:bCs/>
          <w:sz w:val="24"/>
          <w:szCs w:val="24"/>
          <w:lang w:val="pt-BR"/>
        </w:rPr>
        <w:t xml:space="preserve">Outros eventuais </w:t>
      </w:r>
      <w:r w:rsidRPr="00E64BC0">
        <w:rPr>
          <w:rFonts w:ascii="Times New Roman" w:hAnsi="Times New Roman" w:cs="Times New Roman"/>
          <w:bCs/>
          <w:color w:val="000000"/>
          <w:sz w:val="24"/>
          <w:szCs w:val="24"/>
          <w:lang w:val="pt-BR"/>
        </w:rPr>
        <w:t>documentos complementares à proposta e à habilitação, que venham a ser solicitados pelo pregoeiro, deverão ser encaminhados no prazo</w:t>
      </w:r>
      <w:r w:rsidRPr="00E64BC0">
        <w:rPr>
          <w:rFonts w:ascii="Times New Roman" w:hAnsi="Times New Roman" w:cs="Times New Roman"/>
          <w:color w:val="000000"/>
          <w:sz w:val="24"/>
          <w:szCs w:val="24"/>
          <w:lang w:val="pt-BR"/>
        </w:rPr>
        <w:t xml:space="preserve"> máximo </w:t>
      </w:r>
      <w:r w:rsidRPr="00E64BC0">
        <w:rPr>
          <w:rFonts w:ascii="Times New Roman" w:hAnsi="Times New Roman" w:cs="Times New Roman"/>
          <w:sz w:val="24"/>
          <w:szCs w:val="24"/>
          <w:lang w:val="pt-BR"/>
        </w:rPr>
        <w:t>de 120 (cento e vinte) minutos.</w:t>
      </w:r>
    </w:p>
    <w:p w14:paraId="120FA080" w14:textId="77777777" w:rsidR="006C761C" w:rsidRPr="00E64BC0" w:rsidRDefault="006C761C" w:rsidP="00791396">
      <w:pPr>
        <w:pStyle w:val="PargrafodaLista"/>
        <w:tabs>
          <w:tab w:val="left" w:pos="567"/>
        </w:tabs>
        <w:spacing w:after="0" w:line="360" w:lineRule="auto"/>
        <w:ind w:left="0"/>
        <w:jc w:val="both"/>
        <w:rPr>
          <w:rFonts w:ascii="Times New Roman" w:eastAsia="Times New Roman" w:hAnsi="Times New Roman"/>
          <w:color w:val="000000"/>
          <w:sz w:val="24"/>
          <w:lang w:val="pt-BR"/>
        </w:rPr>
      </w:pPr>
    </w:p>
    <w:p w14:paraId="7C8D063E" w14:textId="77777777" w:rsidR="009B0A85" w:rsidRPr="00E64BC0" w:rsidRDefault="009B0A85" w:rsidP="00791396">
      <w:pPr>
        <w:pStyle w:val="PargrafodaLista"/>
        <w:tabs>
          <w:tab w:val="left" w:pos="567"/>
        </w:tabs>
        <w:spacing w:after="0" w:line="360" w:lineRule="auto"/>
        <w:ind w:left="0"/>
        <w:jc w:val="both"/>
        <w:rPr>
          <w:rFonts w:ascii="Times New Roman" w:eastAsia="Times New Roman" w:hAnsi="Times New Roman"/>
          <w:color w:val="000000"/>
          <w:sz w:val="24"/>
          <w:lang w:val="pt-BR"/>
        </w:rPr>
      </w:pPr>
    </w:p>
    <w:p w14:paraId="49357E1F" w14:textId="77777777" w:rsidR="006C761C" w:rsidRPr="00E64BC0" w:rsidRDefault="006C761C" w:rsidP="00791396">
      <w:pPr>
        <w:pStyle w:val="PargrafodaLista"/>
        <w:tabs>
          <w:tab w:val="left" w:pos="567"/>
        </w:tabs>
        <w:spacing w:after="0" w:line="360" w:lineRule="auto"/>
        <w:ind w:left="0"/>
        <w:jc w:val="both"/>
        <w:rPr>
          <w:rFonts w:ascii="Times New Roman" w:eastAsia="Times New Roman" w:hAnsi="Times New Roman"/>
          <w:color w:val="000000"/>
          <w:sz w:val="24"/>
          <w:lang w:val="pt-BR"/>
        </w:rPr>
      </w:pPr>
    </w:p>
    <w:p w14:paraId="24344002" w14:textId="77777777" w:rsidR="00E32357" w:rsidRPr="00E64BC0" w:rsidRDefault="00B27C7D" w:rsidP="00DC0DD0">
      <w:pPr>
        <w:pStyle w:val="PargrafodaLista"/>
        <w:numPr>
          <w:ilvl w:val="0"/>
          <w:numId w:val="10"/>
        </w:numPr>
        <w:tabs>
          <w:tab w:val="left" w:pos="284"/>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b/>
          <w:color w:val="000000"/>
          <w:sz w:val="24"/>
          <w:lang w:val="pt-BR"/>
        </w:rPr>
        <w:t xml:space="preserve">DO ENVIO DAS </w:t>
      </w:r>
      <w:r w:rsidR="008D4F1E" w:rsidRPr="00E64BC0">
        <w:rPr>
          <w:rFonts w:ascii="Times New Roman" w:eastAsia="Times New Roman" w:hAnsi="Times New Roman"/>
          <w:b/>
          <w:color w:val="000000"/>
          <w:sz w:val="24"/>
          <w:lang w:val="pt-BR"/>
        </w:rPr>
        <w:t>PROPOSTA</w:t>
      </w:r>
      <w:r w:rsidRPr="00E64BC0">
        <w:rPr>
          <w:rFonts w:ascii="Times New Roman" w:eastAsia="Times New Roman" w:hAnsi="Times New Roman"/>
          <w:b/>
          <w:color w:val="000000"/>
          <w:sz w:val="24"/>
          <w:lang w:val="pt-BR"/>
        </w:rPr>
        <w:t>S NO PORTAL DE COMPRAS PÚBLICAS</w:t>
      </w:r>
    </w:p>
    <w:p w14:paraId="038850EA" w14:textId="73462285" w:rsidR="00DC0DD0" w:rsidRPr="00E64BC0" w:rsidRDefault="00DC0DD0" w:rsidP="00DC0DD0">
      <w:pPr>
        <w:pStyle w:val="PargrafodaLista"/>
        <w:numPr>
          <w:ilvl w:val="1"/>
          <w:numId w:val="10"/>
        </w:numPr>
        <w:tabs>
          <w:tab w:val="left" w:pos="426"/>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 xml:space="preserve">O </w:t>
      </w:r>
      <w:r w:rsidRPr="00E64BC0">
        <w:rPr>
          <w:rFonts w:ascii="Times New Roman" w:hAnsi="Times New Roman" w:cs="Times New Roman"/>
          <w:bCs/>
          <w:sz w:val="24"/>
          <w:szCs w:val="24"/>
          <w:lang w:val="pt-BR"/>
        </w:rPr>
        <w:t xml:space="preserve">prazo de validade da proposta será de </w:t>
      </w:r>
      <w:r w:rsidRPr="005F0878">
        <w:rPr>
          <w:rFonts w:ascii="Times New Roman" w:hAnsi="Times New Roman" w:cs="Times New Roman"/>
          <w:sz w:val="24"/>
          <w:szCs w:val="24"/>
          <w:lang w:val="pt-BR"/>
        </w:rPr>
        <w:t>60</w:t>
      </w:r>
      <w:r w:rsidR="00B175C4" w:rsidRPr="005F0878">
        <w:rPr>
          <w:rFonts w:ascii="Times New Roman" w:hAnsi="Times New Roman" w:cs="Times New Roman"/>
          <w:sz w:val="24"/>
          <w:szCs w:val="24"/>
          <w:lang w:val="pt-BR"/>
        </w:rPr>
        <w:t xml:space="preserve"> (sessenta)</w:t>
      </w:r>
      <w:r w:rsidRPr="005F0878">
        <w:rPr>
          <w:rFonts w:ascii="Times New Roman" w:hAnsi="Times New Roman" w:cs="Times New Roman"/>
          <w:sz w:val="24"/>
          <w:szCs w:val="24"/>
          <w:lang w:val="pt-BR"/>
        </w:rPr>
        <w:t xml:space="preserve"> dias</w:t>
      </w:r>
      <w:r w:rsidRPr="00E64BC0">
        <w:rPr>
          <w:rFonts w:ascii="Times New Roman" w:hAnsi="Times New Roman" w:cs="Times New Roman"/>
          <w:bCs/>
          <w:sz w:val="24"/>
          <w:szCs w:val="24"/>
          <w:lang w:val="pt-BR"/>
        </w:rPr>
        <w:t>, a contar da data de abertura da sessão do pregão, estabelecida no preâmbulo</w:t>
      </w:r>
      <w:r w:rsidRPr="00E64BC0">
        <w:rPr>
          <w:rFonts w:ascii="Times New Roman" w:hAnsi="Times New Roman" w:cs="Times New Roman"/>
          <w:sz w:val="24"/>
          <w:szCs w:val="24"/>
          <w:lang w:val="pt-BR"/>
        </w:rPr>
        <w:t xml:space="preserve"> desse edital.</w:t>
      </w:r>
    </w:p>
    <w:p w14:paraId="1F94DFBA" w14:textId="77777777" w:rsidR="002628D8" w:rsidRPr="00E64BC0" w:rsidRDefault="00AB1D71"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b/>
          <w:color w:val="000000"/>
          <w:sz w:val="24"/>
          <w:lang w:val="pt-BR"/>
        </w:rPr>
        <w:t>Os licitantes deverão registrar suas propostas</w:t>
      </w:r>
      <w:r w:rsidR="00CB424E" w:rsidRPr="00E64BC0">
        <w:rPr>
          <w:rFonts w:ascii="Times New Roman" w:eastAsia="Times New Roman" w:hAnsi="Times New Roman"/>
          <w:b/>
          <w:color w:val="000000"/>
          <w:sz w:val="24"/>
          <w:lang w:val="pt-BR"/>
        </w:rPr>
        <w:t xml:space="preserve"> </w:t>
      </w:r>
      <w:r w:rsidRPr="00E64BC0">
        <w:rPr>
          <w:rFonts w:ascii="Times New Roman" w:eastAsia="Times New Roman" w:hAnsi="Times New Roman"/>
          <w:b/>
          <w:color w:val="000000"/>
          <w:sz w:val="24"/>
          <w:lang w:val="pt-BR"/>
        </w:rPr>
        <w:t>no</w:t>
      </w:r>
      <w:r w:rsidR="00CB424E" w:rsidRPr="00E64BC0">
        <w:rPr>
          <w:rFonts w:ascii="Times New Roman" w:eastAsia="Times New Roman" w:hAnsi="Times New Roman"/>
          <w:b/>
          <w:color w:val="000000"/>
          <w:sz w:val="24"/>
          <w:lang w:val="pt-BR"/>
        </w:rPr>
        <w:t xml:space="preserve"> sistema eletrônico</w:t>
      </w:r>
      <w:r w:rsidR="00CB424E" w:rsidRPr="00E64BC0">
        <w:rPr>
          <w:rFonts w:ascii="Times New Roman" w:eastAsia="Times New Roman" w:hAnsi="Times New Roman"/>
          <w:color w:val="000000"/>
          <w:sz w:val="24"/>
          <w:lang w:val="pt-BR"/>
        </w:rPr>
        <w:t xml:space="preserve">, até a data e horário estabelecidos no preâmbulo deste edital, e poderão ser retirados ou substituídos até a abertura da sessão pública. </w:t>
      </w:r>
    </w:p>
    <w:p w14:paraId="2D579752" w14:textId="77777777" w:rsidR="002628D8"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 xml:space="preserve">A proposta inicial deve ser preenchida exclusivamente no sistema, sem a necessidade de anexar quaisquer documentos. </w:t>
      </w:r>
      <w:r w:rsidRPr="00E64BC0">
        <w:rPr>
          <w:rFonts w:ascii="Times New Roman" w:eastAsia="Times New Roman" w:hAnsi="Times New Roman"/>
          <w:b/>
          <w:color w:val="000000"/>
          <w:sz w:val="24"/>
          <w:lang w:val="pt-BR"/>
        </w:rPr>
        <w:t xml:space="preserve">No entanto, é indispensável efetuar o download do edital para que o sistema autorize o registo da proposta. </w:t>
      </w:r>
    </w:p>
    <w:p w14:paraId="1454F9D6" w14:textId="77777777" w:rsidR="002628D8"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O encaminhamento da proposta pressupõe o pleno conhecimento e atendimento às exigências de habilitação e das especificações técnicas previstas neste Edital.</w:t>
      </w:r>
    </w:p>
    <w:p w14:paraId="1B014071" w14:textId="77777777" w:rsidR="002628D8"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b/>
          <w:color w:val="000000"/>
          <w:sz w:val="24"/>
          <w:lang w:val="pt-BR"/>
        </w:rPr>
        <w:t xml:space="preserve">Em razão de uma restrição operacional do sistema do Portal de Compras Públicas, </w:t>
      </w:r>
      <w:r w:rsidRPr="00CB39C5">
        <w:rPr>
          <w:rFonts w:ascii="Times New Roman" w:eastAsia="Times New Roman" w:hAnsi="Times New Roman"/>
          <w:b/>
          <w:color w:val="000000"/>
          <w:sz w:val="24"/>
          <w:lang w:val="pt-BR"/>
        </w:rPr>
        <w:t>bem como no sistema utilizado por esta prefeitura</w:t>
      </w:r>
      <w:r w:rsidRPr="00E64BC0">
        <w:rPr>
          <w:rFonts w:ascii="Times New Roman" w:eastAsia="Times New Roman" w:hAnsi="Times New Roman"/>
          <w:b/>
          <w:color w:val="000000"/>
          <w:sz w:val="24"/>
          <w:lang w:val="pt-BR"/>
        </w:rPr>
        <w:t>, a configuração da licitação não pode ser efetuada diretamente em formato percentual. Assim, o procedimento será registrado utilizando a unidade “5”, a qual representa, de forma equivalente, o percentual de 5%. Solicitamos que essa correspondência seja devidamente observada na análise e interpretação do</w:t>
      </w:r>
      <w:r w:rsidR="00470409" w:rsidRPr="00E64BC0">
        <w:rPr>
          <w:rFonts w:ascii="Times New Roman" w:eastAsia="Times New Roman" w:hAnsi="Times New Roman"/>
          <w:b/>
          <w:color w:val="000000"/>
          <w:sz w:val="24"/>
          <w:lang w:val="pt-BR"/>
        </w:rPr>
        <w:t>s dados registrados no sistema.</w:t>
      </w:r>
    </w:p>
    <w:p w14:paraId="1A11DD49" w14:textId="21318973" w:rsidR="002628D8" w:rsidRPr="00DB5828"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 xml:space="preserve">Qualquer elemento que possa identificar o licitante importará na desclassificação da proposta, razão pela qual </w:t>
      </w:r>
      <w:r w:rsidR="0084582E" w:rsidRPr="00E64BC0">
        <w:rPr>
          <w:rFonts w:ascii="Times New Roman" w:hAnsi="Times New Roman" w:cs="Times New Roman"/>
          <w:sz w:val="24"/>
          <w:szCs w:val="24"/>
          <w:lang w:val="pt-BR"/>
        </w:rPr>
        <w:t xml:space="preserve">os licitantes não poderão encaminhar documentos com timbre ou logomarca da empresa, assinatura ou carimbo de sócios ou outra informação que possa levar a sua identificação, </w:t>
      </w:r>
      <w:r w:rsidR="0084582E" w:rsidRPr="00E64BC0">
        <w:rPr>
          <w:rFonts w:ascii="Times New Roman" w:hAnsi="Times New Roman" w:cs="Times New Roman"/>
          <w:b/>
          <w:bCs/>
          <w:sz w:val="24"/>
          <w:szCs w:val="24"/>
          <w:lang w:val="pt-BR"/>
        </w:rPr>
        <w:t>até que se encerre a etapa de lances</w:t>
      </w:r>
      <w:r w:rsidR="0084582E" w:rsidRPr="00E64BC0">
        <w:rPr>
          <w:rFonts w:ascii="Times New Roman" w:hAnsi="Times New Roman" w:cs="Times New Roman"/>
          <w:sz w:val="24"/>
          <w:szCs w:val="24"/>
          <w:lang w:val="pt-BR"/>
        </w:rPr>
        <w:t>.</w:t>
      </w:r>
    </w:p>
    <w:p w14:paraId="6F52C349" w14:textId="77777777" w:rsidR="00DB5828" w:rsidRPr="00DB5828" w:rsidRDefault="00DB5828" w:rsidP="00DB5828">
      <w:pPr>
        <w:pStyle w:val="PargrafodaLista"/>
        <w:numPr>
          <w:ilvl w:val="1"/>
          <w:numId w:val="10"/>
        </w:numPr>
        <w:tabs>
          <w:tab w:val="left" w:pos="567"/>
        </w:tabs>
        <w:spacing w:after="0" w:line="360" w:lineRule="auto"/>
        <w:ind w:left="0" w:firstLine="0"/>
        <w:jc w:val="both"/>
        <w:rPr>
          <w:rFonts w:ascii="Times New Roman" w:eastAsia="Times New Roman" w:hAnsi="Times New Roman" w:cs="Times New Roman"/>
          <w:b/>
          <w:color w:val="000000"/>
          <w:sz w:val="24"/>
          <w:szCs w:val="24"/>
          <w:lang w:val="pt-BR"/>
        </w:rPr>
      </w:pPr>
      <w:r w:rsidRPr="00DB5828">
        <w:rPr>
          <w:rFonts w:ascii="Times New Roman" w:hAnsi="Times New Roman" w:cs="Times New Roman"/>
          <w:sz w:val="24"/>
          <w:szCs w:val="24"/>
          <w:lang w:val="pt-BR"/>
        </w:rPr>
        <w:t xml:space="preserve">Imediatamente após a fase de lances, será exigido da licitante vencedora o envio da proposta com os valores arrematados, no prazo de até 120 (cento e vinte) minutos, devendo conter: </w:t>
      </w:r>
    </w:p>
    <w:p w14:paraId="05CB2BA4" w14:textId="77777777" w:rsidR="00DB5828" w:rsidRDefault="00DB5828" w:rsidP="00DB5828">
      <w:pPr>
        <w:pStyle w:val="PargrafodaLista"/>
        <w:tabs>
          <w:tab w:val="left" w:pos="567"/>
        </w:tabs>
        <w:spacing w:after="0" w:line="360" w:lineRule="auto"/>
        <w:ind w:left="0"/>
        <w:jc w:val="both"/>
        <w:rPr>
          <w:rFonts w:ascii="Times New Roman" w:hAnsi="Times New Roman" w:cs="Times New Roman"/>
          <w:sz w:val="24"/>
          <w:szCs w:val="24"/>
          <w:lang w:val="pt-BR"/>
        </w:rPr>
      </w:pPr>
      <w:r w:rsidRPr="00DB5828">
        <w:rPr>
          <w:rFonts w:ascii="Times New Roman" w:hAnsi="Times New Roman" w:cs="Times New Roman"/>
          <w:sz w:val="24"/>
          <w:szCs w:val="24"/>
          <w:lang w:val="pt-BR"/>
        </w:rPr>
        <w:t xml:space="preserve">a) Identificação completa da empresa; </w:t>
      </w:r>
    </w:p>
    <w:p w14:paraId="0472D779" w14:textId="6268CB3D" w:rsidR="00DB5828" w:rsidRDefault="00DB5828" w:rsidP="00DB5828">
      <w:pPr>
        <w:pStyle w:val="PargrafodaLista"/>
        <w:tabs>
          <w:tab w:val="left" w:pos="567"/>
        </w:tabs>
        <w:spacing w:after="0" w:line="360" w:lineRule="auto"/>
        <w:ind w:left="0"/>
        <w:jc w:val="both"/>
        <w:rPr>
          <w:rFonts w:ascii="Times New Roman" w:hAnsi="Times New Roman" w:cs="Times New Roman"/>
          <w:sz w:val="24"/>
          <w:szCs w:val="24"/>
          <w:lang w:val="pt-BR"/>
        </w:rPr>
      </w:pPr>
      <w:r w:rsidRPr="00DB5828">
        <w:rPr>
          <w:rFonts w:ascii="Times New Roman" w:hAnsi="Times New Roman" w:cs="Times New Roman"/>
          <w:sz w:val="24"/>
          <w:szCs w:val="24"/>
          <w:lang w:val="pt-BR"/>
        </w:rPr>
        <w:t xml:space="preserve">b) Descrição completa do </w:t>
      </w:r>
      <w:r w:rsidR="009261AF">
        <w:rPr>
          <w:rFonts w:ascii="Times New Roman" w:hAnsi="Times New Roman" w:cs="Times New Roman"/>
          <w:sz w:val="24"/>
          <w:szCs w:val="24"/>
          <w:lang w:val="pt-BR"/>
        </w:rPr>
        <w:t>serviço</w:t>
      </w:r>
      <w:r w:rsidRPr="00DB5828">
        <w:rPr>
          <w:rFonts w:ascii="Times New Roman" w:hAnsi="Times New Roman" w:cs="Times New Roman"/>
          <w:sz w:val="24"/>
          <w:szCs w:val="24"/>
          <w:lang w:val="pt-BR"/>
        </w:rPr>
        <w:t xml:space="preserve"> ofertado, referências e demais dados técnicos, com a indicação dos valores unitários e total d</w:t>
      </w:r>
      <w:r w:rsidR="009261AF">
        <w:rPr>
          <w:rFonts w:ascii="Times New Roman" w:hAnsi="Times New Roman" w:cs="Times New Roman"/>
          <w:sz w:val="24"/>
          <w:szCs w:val="24"/>
          <w:lang w:val="pt-BR"/>
        </w:rPr>
        <w:t>o item ofertado.</w:t>
      </w:r>
    </w:p>
    <w:p w14:paraId="628D6F8A" w14:textId="77777777" w:rsidR="00DB5828" w:rsidRPr="00DB5828" w:rsidRDefault="00DB5828" w:rsidP="00DB5828">
      <w:pPr>
        <w:pStyle w:val="PargrafodaLista"/>
        <w:tabs>
          <w:tab w:val="left" w:pos="567"/>
        </w:tabs>
        <w:spacing w:after="0" w:line="360" w:lineRule="auto"/>
        <w:ind w:left="0"/>
        <w:jc w:val="both"/>
        <w:rPr>
          <w:rFonts w:ascii="Times New Roman" w:eastAsia="Times New Roman" w:hAnsi="Times New Roman" w:cs="Times New Roman"/>
          <w:b/>
          <w:color w:val="000000"/>
          <w:sz w:val="24"/>
          <w:szCs w:val="24"/>
          <w:lang w:val="pt-BR"/>
        </w:rPr>
      </w:pPr>
    </w:p>
    <w:p w14:paraId="3A62EFC5" w14:textId="77777777" w:rsidR="00470409" w:rsidRPr="00E64BC0" w:rsidRDefault="00470409" w:rsidP="00791396">
      <w:pPr>
        <w:pStyle w:val="PargrafodaLista"/>
        <w:tabs>
          <w:tab w:val="left" w:pos="567"/>
        </w:tabs>
        <w:spacing w:after="0" w:line="360" w:lineRule="auto"/>
        <w:ind w:left="0"/>
        <w:jc w:val="both"/>
        <w:rPr>
          <w:rFonts w:ascii="Times New Roman" w:eastAsia="Times New Roman" w:hAnsi="Times New Roman"/>
          <w:b/>
          <w:color w:val="000000"/>
          <w:sz w:val="24"/>
          <w:lang w:val="pt-BR"/>
        </w:rPr>
      </w:pPr>
    </w:p>
    <w:p w14:paraId="00951F87" w14:textId="77777777" w:rsidR="002430E8" w:rsidRDefault="002430E8" w:rsidP="0084582E">
      <w:pPr>
        <w:pStyle w:val="PargrafodaLista"/>
        <w:numPr>
          <w:ilvl w:val="0"/>
          <w:numId w:val="10"/>
        </w:numPr>
        <w:tabs>
          <w:tab w:val="left" w:pos="284"/>
        </w:tabs>
        <w:spacing w:after="0" w:line="360" w:lineRule="auto"/>
        <w:ind w:left="0" w:firstLine="0"/>
        <w:jc w:val="both"/>
        <w:rPr>
          <w:rFonts w:ascii="Times New Roman" w:eastAsia="Times New Roman" w:hAnsi="Times New Roman"/>
          <w:b/>
          <w:color w:val="000000"/>
          <w:sz w:val="24"/>
          <w:lang w:val="pt-BR"/>
        </w:rPr>
      </w:pPr>
      <w:r>
        <w:rPr>
          <w:rFonts w:ascii="Times New Roman" w:eastAsia="Times New Roman" w:hAnsi="Times New Roman"/>
          <w:b/>
          <w:color w:val="000000"/>
          <w:sz w:val="24"/>
          <w:lang w:val="pt-BR"/>
        </w:rPr>
        <w:t>DA HABILITAÇÃO</w:t>
      </w:r>
    </w:p>
    <w:p w14:paraId="73E7320A" w14:textId="77777777" w:rsidR="001D0EB0" w:rsidRDefault="001D0EB0" w:rsidP="001D0EB0">
      <w:pPr>
        <w:pStyle w:val="PargrafodaLista"/>
        <w:numPr>
          <w:ilvl w:val="1"/>
          <w:numId w:val="10"/>
        </w:numPr>
        <w:tabs>
          <w:tab w:val="left" w:pos="284"/>
        </w:tabs>
        <w:spacing w:after="0" w:line="360" w:lineRule="auto"/>
        <w:ind w:left="0" w:firstLine="0"/>
        <w:jc w:val="both"/>
        <w:rPr>
          <w:rFonts w:ascii="Times New Roman" w:eastAsia="Times New Roman" w:hAnsi="Times New Roman"/>
          <w:color w:val="000000"/>
          <w:sz w:val="24"/>
          <w:lang w:val="pt-BR"/>
        </w:rPr>
      </w:pPr>
      <w:r w:rsidRPr="001D0EB0">
        <w:rPr>
          <w:rFonts w:ascii="Times New Roman" w:eastAsia="Times New Roman" w:hAnsi="Times New Roman"/>
          <w:color w:val="000000"/>
          <w:sz w:val="24"/>
          <w:lang w:val="pt-BR"/>
        </w:rPr>
        <w:lastRenderedPageBreak/>
        <w:t>Como condição</w:t>
      </w:r>
      <w:r>
        <w:rPr>
          <w:rFonts w:ascii="Times New Roman" w:eastAsia="Times New Roman" w:hAnsi="Times New Roman"/>
          <w:color w:val="000000"/>
          <w:sz w:val="24"/>
          <w:lang w:val="pt-BR"/>
        </w:rPr>
        <w:t xml:space="preserve"> </w:t>
      </w:r>
      <w:r w:rsidRPr="00E64BC0">
        <w:rPr>
          <w:rFonts w:ascii="Times New Roman" w:eastAsia="Times New Roman" w:hAnsi="Times New Roman"/>
          <w:color w:val="000000"/>
          <w:sz w:val="24"/>
          <w:lang w:val="pt-BR"/>
        </w:rPr>
        <w:t>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w:t>
      </w:r>
    </w:p>
    <w:p w14:paraId="0777AC17" w14:textId="77777777" w:rsidR="001D0EB0" w:rsidRDefault="001D0EB0" w:rsidP="001D0EB0">
      <w:pPr>
        <w:pStyle w:val="PargrafodaLista"/>
        <w:numPr>
          <w:ilvl w:val="0"/>
          <w:numId w:val="39"/>
        </w:numPr>
        <w:tabs>
          <w:tab w:val="left" w:pos="284"/>
        </w:tabs>
        <w:spacing w:after="0" w:line="360" w:lineRule="auto"/>
        <w:ind w:left="0" w:firstLine="0"/>
        <w:jc w:val="both"/>
        <w:rPr>
          <w:rFonts w:ascii="Times New Roman" w:eastAsia="Times New Roman" w:hAnsi="Times New Roman"/>
          <w:color w:val="000000"/>
          <w:sz w:val="24"/>
          <w:lang w:val="pt-BR"/>
        </w:rPr>
      </w:pPr>
      <w:r>
        <w:rPr>
          <w:rFonts w:ascii="Times New Roman" w:eastAsia="Times New Roman" w:hAnsi="Times New Roman"/>
          <w:color w:val="000000"/>
          <w:sz w:val="24"/>
          <w:lang w:val="pt-BR"/>
        </w:rPr>
        <w:t xml:space="preserve">Cadastro </w:t>
      </w:r>
      <w:r w:rsidRPr="00E64BC0">
        <w:rPr>
          <w:rFonts w:ascii="Times New Roman" w:eastAsia="Times New Roman" w:hAnsi="Times New Roman"/>
          <w:color w:val="000000"/>
          <w:sz w:val="24"/>
          <w:lang w:val="pt-BR"/>
        </w:rPr>
        <w:t xml:space="preserve">Nacional de Empresas Inidôneas e Suspensas - CEIS, mantido pela Controladoria-Geral da União </w:t>
      </w:r>
      <w:hyperlink r:id="rId8" w:history="1">
        <w:r w:rsidRPr="00E64BC0">
          <w:rPr>
            <w:rFonts w:ascii="Times New Roman" w:eastAsia="Times New Roman" w:hAnsi="Times New Roman"/>
            <w:color w:val="000000"/>
            <w:sz w:val="24"/>
            <w:lang w:val="pt-BR"/>
          </w:rPr>
          <w:t>(www.portaldatransparencia.gov.br/ceis)</w:t>
        </w:r>
      </w:hyperlink>
      <w:r w:rsidRPr="00E64BC0">
        <w:rPr>
          <w:rFonts w:ascii="Times New Roman" w:eastAsia="Times New Roman" w:hAnsi="Times New Roman"/>
          <w:color w:val="000000"/>
          <w:sz w:val="24"/>
          <w:lang w:val="pt-BR"/>
        </w:rPr>
        <w:t>;</w:t>
      </w:r>
    </w:p>
    <w:p w14:paraId="15119027" w14:textId="77777777" w:rsidR="001D0EB0" w:rsidRPr="001D0EB0" w:rsidRDefault="00FA4BC0" w:rsidP="00FA4BC0">
      <w:pPr>
        <w:pStyle w:val="PargrafodaLista"/>
        <w:numPr>
          <w:ilvl w:val="0"/>
          <w:numId w:val="39"/>
        </w:numPr>
        <w:tabs>
          <w:tab w:val="left" w:pos="284"/>
        </w:tabs>
        <w:spacing w:after="0" w:line="360" w:lineRule="auto"/>
        <w:ind w:left="0" w:firstLine="0"/>
        <w:jc w:val="both"/>
        <w:rPr>
          <w:rFonts w:ascii="Times New Roman" w:eastAsia="Times New Roman" w:hAnsi="Times New Roman"/>
          <w:color w:val="000000"/>
          <w:sz w:val="24"/>
          <w:lang w:val="pt-BR"/>
        </w:rPr>
      </w:pPr>
      <w:r>
        <w:rPr>
          <w:rFonts w:ascii="Times New Roman" w:eastAsia="Times New Roman" w:hAnsi="Times New Roman"/>
          <w:color w:val="000000"/>
          <w:sz w:val="24"/>
          <w:lang w:val="pt-BR"/>
        </w:rPr>
        <w:t xml:space="preserve">Cadastro </w:t>
      </w:r>
      <w:r w:rsidRPr="00E64BC0">
        <w:rPr>
          <w:rFonts w:ascii="Times New Roman" w:eastAsia="Times New Roman" w:hAnsi="Times New Roman"/>
          <w:color w:val="000000"/>
          <w:sz w:val="24"/>
          <w:lang w:val="pt-BR"/>
        </w:rPr>
        <w:t>Nacional de Condenações Cíveis por Atos de Improbidade Administrativa, mantido pelo Conselho Nacional de Justiça</w:t>
      </w:r>
    </w:p>
    <w:p w14:paraId="5DD3D892" w14:textId="77777777" w:rsidR="00E955AA" w:rsidRDefault="00DB5828" w:rsidP="001D0EB0">
      <w:pPr>
        <w:pStyle w:val="PargrafodaLista"/>
        <w:tabs>
          <w:tab w:val="left" w:pos="284"/>
        </w:tabs>
        <w:spacing w:after="0" w:line="360" w:lineRule="auto"/>
        <w:ind w:left="0"/>
        <w:jc w:val="both"/>
        <w:rPr>
          <w:rFonts w:ascii="Times New Roman" w:eastAsia="Times New Roman" w:hAnsi="Times New Roman"/>
          <w:color w:val="000000"/>
          <w:sz w:val="24"/>
          <w:lang w:val="pt-BR"/>
        </w:rPr>
      </w:pPr>
      <w:hyperlink r:id="rId9" w:history="1">
        <w:r w:rsidR="00E955AA" w:rsidRPr="00E64BC0">
          <w:rPr>
            <w:rFonts w:ascii="Times New Roman" w:eastAsia="Times New Roman" w:hAnsi="Times New Roman"/>
            <w:color w:val="000000"/>
            <w:sz w:val="24"/>
            <w:lang w:val="pt-BR"/>
          </w:rPr>
          <w:t>(www.cnj.jus.br/improbidade_adm/consultar_requerido.php)</w:t>
        </w:r>
      </w:hyperlink>
      <w:r w:rsidR="00E955AA" w:rsidRPr="00E64BC0">
        <w:rPr>
          <w:rFonts w:ascii="Times New Roman" w:eastAsia="Times New Roman" w:hAnsi="Times New Roman"/>
          <w:color w:val="000000"/>
          <w:sz w:val="24"/>
          <w:lang w:val="pt-BR"/>
        </w:rPr>
        <w:t>.</w:t>
      </w:r>
    </w:p>
    <w:p w14:paraId="23283FEB" w14:textId="77777777" w:rsidR="00E955AA" w:rsidRPr="00421250" w:rsidRDefault="00E955AA" w:rsidP="00E955AA">
      <w:pPr>
        <w:pStyle w:val="PargrafodaLista"/>
        <w:numPr>
          <w:ilvl w:val="0"/>
          <w:numId w:val="39"/>
        </w:numPr>
        <w:tabs>
          <w:tab w:val="left" w:pos="284"/>
        </w:tabs>
        <w:spacing w:after="0" w:line="360" w:lineRule="auto"/>
        <w:ind w:left="0" w:firstLine="0"/>
        <w:jc w:val="both"/>
        <w:rPr>
          <w:rFonts w:ascii="Times New Roman" w:eastAsia="Times New Roman" w:hAnsi="Times New Roman"/>
          <w:color w:val="000000"/>
          <w:sz w:val="24"/>
          <w:lang w:val="pt-BR"/>
        </w:rPr>
      </w:pPr>
      <w:r w:rsidRPr="00E955AA">
        <w:rPr>
          <w:rFonts w:ascii="Times New Roman" w:eastAsia="Times New Roman" w:hAnsi="Times New Roman"/>
          <w:color w:val="000000"/>
          <w:sz w:val="24"/>
          <w:lang w:val="pt-BR"/>
        </w:rPr>
        <w:t xml:space="preserve">Lista </w:t>
      </w:r>
      <w:r w:rsidRPr="00E64BC0">
        <w:rPr>
          <w:rFonts w:ascii="Times New Roman" w:hAnsi="Times New Roman" w:cs="Times New Roman"/>
          <w:sz w:val="24"/>
          <w:szCs w:val="24"/>
          <w:lang w:val="pt-BR"/>
        </w:rPr>
        <w:t>dos Inidôneos, mantida pelo Tribunal de Contas da União – TCU</w:t>
      </w:r>
      <w:r>
        <w:rPr>
          <w:rFonts w:ascii="Times New Roman" w:hAnsi="Times New Roman" w:cs="Times New Roman"/>
          <w:sz w:val="24"/>
          <w:szCs w:val="24"/>
          <w:lang w:val="pt-BR"/>
        </w:rPr>
        <w:t xml:space="preserve"> </w:t>
      </w:r>
      <w:hyperlink r:id="rId10" w:history="1">
        <w:r w:rsidRPr="00E64BC0">
          <w:rPr>
            <w:rFonts w:ascii="Times New Roman" w:eastAsia="Times New Roman" w:hAnsi="Times New Roman" w:cs="Times New Roman"/>
            <w:color w:val="000000"/>
            <w:sz w:val="24"/>
            <w:szCs w:val="24"/>
            <w:lang w:val="pt-BR"/>
          </w:rPr>
          <w:t>(https://contas.tcu.gov.br/ords/f?p=INABILITADO:CERTIDAO:0:</w:t>
        </w:r>
      </w:hyperlink>
      <w:r w:rsidRPr="00E64BC0">
        <w:rPr>
          <w:rFonts w:ascii="Times New Roman" w:eastAsia="Times New Roman" w:hAnsi="Times New Roman" w:cs="Times New Roman"/>
          <w:color w:val="000000"/>
          <w:sz w:val="24"/>
          <w:szCs w:val="24"/>
          <w:lang w:val="pt-BR"/>
        </w:rPr>
        <w:t>);</w:t>
      </w:r>
    </w:p>
    <w:p w14:paraId="5A28DCE8" w14:textId="77777777" w:rsidR="00421250" w:rsidRPr="00421250" w:rsidRDefault="00421250" w:rsidP="00421250">
      <w:pPr>
        <w:pStyle w:val="PargrafodaLista"/>
        <w:numPr>
          <w:ilvl w:val="0"/>
          <w:numId w:val="39"/>
        </w:numPr>
        <w:tabs>
          <w:tab w:val="left" w:pos="284"/>
        </w:tabs>
        <w:spacing w:after="0" w:line="360" w:lineRule="auto"/>
        <w:ind w:left="0" w:firstLine="0"/>
        <w:jc w:val="both"/>
        <w:rPr>
          <w:rFonts w:ascii="Times New Roman" w:eastAsia="Times New Roman" w:hAnsi="Times New Roman"/>
          <w:color w:val="000000"/>
          <w:sz w:val="24"/>
          <w:lang w:val="pt-BR"/>
        </w:rPr>
      </w:pPr>
      <w:r w:rsidRPr="00421250">
        <w:rPr>
          <w:rFonts w:ascii="Times New Roman" w:eastAsia="Times New Roman" w:hAnsi="Times New Roman" w:cs="Times New Roman"/>
          <w:color w:val="000000"/>
          <w:sz w:val="24"/>
          <w:szCs w:val="24"/>
          <w:lang w:val="pt-BR"/>
        </w:rPr>
        <w:t xml:space="preserve">Cadastro </w:t>
      </w:r>
      <w:r w:rsidRPr="00421250">
        <w:rPr>
          <w:rFonts w:ascii="Times New Roman" w:eastAsia="Times New Roman" w:hAnsi="Times New Roman"/>
          <w:color w:val="000000"/>
          <w:sz w:val="24"/>
          <w:lang w:val="pt-BR"/>
        </w:rPr>
        <w:t xml:space="preserve">Nacional de Empresas Punidas, mantido pela Controladoria-Geral da União </w:t>
      </w:r>
    </w:p>
    <w:p w14:paraId="6CAF9582" w14:textId="77777777" w:rsidR="00421250" w:rsidRPr="00421250" w:rsidRDefault="00421250" w:rsidP="00421250">
      <w:pPr>
        <w:pStyle w:val="PargrafodaLista"/>
        <w:tabs>
          <w:tab w:val="left" w:pos="284"/>
        </w:tabs>
        <w:spacing w:after="0" w:line="360" w:lineRule="auto"/>
        <w:ind w:left="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(CNEP)</w:t>
      </w:r>
      <w:r>
        <w:rPr>
          <w:rFonts w:ascii="Times New Roman" w:eastAsia="Times New Roman" w:hAnsi="Times New Roman"/>
          <w:color w:val="000000"/>
          <w:sz w:val="24"/>
          <w:lang w:val="pt-BR"/>
        </w:rPr>
        <w:t xml:space="preserve"> Sanções </w:t>
      </w:r>
      <w:r w:rsidR="00443016">
        <w:rPr>
          <w:rFonts w:ascii="Times New Roman" w:eastAsia="Times New Roman" w:hAnsi="Times New Roman"/>
          <w:color w:val="000000"/>
          <w:sz w:val="24"/>
          <w:lang w:val="pt-BR"/>
        </w:rPr>
        <w:t xml:space="preserve">- </w:t>
      </w:r>
      <w:hyperlink r:id="rId11" w:history="1">
        <w:r w:rsidR="00443016" w:rsidRPr="00E64BC0">
          <w:rPr>
            <w:rFonts w:ascii="Times New Roman" w:eastAsia="Times New Roman" w:hAnsi="Times New Roman"/>
            <w:color w:val="000000"/>
            <w:sz w:val="24"/>
            <w:lang w:val="pt-BR"/>
          </w:rPr>
          <w:t xml:space="preserve"> Portal da transparência (portaldatransparencia.gov.br);</w:t>
        </w:r>
      </w:hyperlink>
    </w:p>
    <w:p w14:paraId="27078547" w14:textId="77777777" w:rsidR="00421250" w:rsidRDefault="00443016" w:rsidP="00E955AA">
      <w:pPr>
        <w:pStyle w:val="PargrafodaLista"/>
        <w:numPr>
          <w:ilvl w:val="0"/>
          <w:numId w:val="39"/>
        </w:numPr>
        <w:tabs>
          <w:tab w:val="left" w:pos="284"/>
        </w:tabs>
        <w:spacing w:after="0" w:line="360" w:lineRule="auto"/>
        <w:ind w:left="0" w:firstLine="0"/>
        <w:jc w:val="both"/>
        <w:rPr>
          <w:rFonts w:ascii="Times New Roman" w:eastAsia="Times New Roman" w:hAnsi="Times New Roman"/>
          <w:color w:val="000000"/>
          <w:sz w:val="24"/>
          <w:lang w:val="pt-BR"/>
        </w:rPr>
      </w:pPr>
      <w:r>
        <w:rPr>
          <w:rFonts w:ascii="Times New Roman" w:eastAsia="Times New Roman" w:hAnsi="Times New Roman"/>
          <w:color w:val="000000"/>
          <w:sz w:val="24"/>
          <w:lang w:val="pt-BR"/>
        </w:rPr>
        <w:t xml:space="preserve">Para </w:t>
      </w:r>
      <w:r w:rsidRPr="00E64BC0">
        <w:rPr>
          <w:rFonts w:ascii="Times New Roman" w:eastAsia="Times New Roman" w:hAnsi="Times New Roman"/>
          <w:color w:val="000000"/>
          <w:sz w:val="24"/>
          <w:lang w:val="pt-BR"/>
        </w:rPr>
        <w:t>a consulta de licitantes pessoa jurídica poderá haver a substituição das consultas das alíneas “a”, “b” e “c” acima pela Consulta Consolidada de Pessoa Jurídica do TCU.</w:t>
      </w:r>
    </w:p>
    <w:p w14:paraId="6690C1BE" w14:textId="77777777" w:rsidR="00443016" w:rsidRDefault="00443016" w:rsidP="002E008D">
      <w:pPr>
        <w:pStyle w:val="PargrafodaLista"/>
        <w:numPr>
          <w:ilvl w:val="0"/>
          <w:numId w:val="39"/>
        </w:numPr>
        <w:tabs>
          <w:tab w:val="left" w:pos="284"/>
        </w:tabs>
        <w:spacing w:after="0" w:line="360" w:lineRule="auto"/>
        <w:ind w:left="0" w:firstLine="0"/>
        <w:jc w:val="both"/>
        <w:rPr>
          <w:rFonts w:ascii="Times New Roman" w:eastAsia="Times New Roman" w:hAnsi="Times New Roman"/>
          <w:color w:val="000000"/>
          <w:sz w:val="24"/>
          <w:lang w:val="pt-BR"/>
        </w:rPr>
      </w:pPr>
      <w:r w:rsidRPr="002E008D">
        <w:rPr>
          <w:rFonts w:ascii="Times New Roman" w:eastAsia="Times New Roman" w:hAnsi="Times New Roman"/>
          <w:color w:val="000000"/>
          <w:sz w:val="24"/>
          <w:lang w:val="pt-BR"/>
        </w:rPr>
        <w:t xml:space="preserve">Sistema de Cadastramento Unificado de Fornecedores – SICAF, quanto à regularidade e à inexistência </w:t>
      </w:r>
      <w:r w:rsidRPr="002E008D">
        <w:rPr>
          <w:lang w:val="pt-BR"/>
        </w:rPr>
        <w:tab/>
      </w:r>
      <w:r w:rsidRPr="002E008D">
        <w:rPr>
          <w:rFonts w:ascii="Times New Roman" w:eastAsia="Times New Roman" w:hAnsi="Times New Roman"/>
          <w:color w:val="000000"/>
          <w:sz w:val="24"/>
          <w:lang w:val="pt-BR"/>
        </w:rPr>
        <w:t xml:space="preserve">de </w:t>
      </w:r>
      <w:r w:rsidRPr="002E008D">
        <w:rPr>
          <w:lang w:val="pt-BR"/>
        </w:rPr>
        <w:tab/>
      </w:r>
      <w:r w:rsidRPr="002E008D">
        <w:rPr>
          <w:rFonts w:ascii="Times New Roman" w:eastAsia="Times New Roman" w:hAnsi="Times New Roman"/>
          <w:color w:val="000000"/>
          <w:sz w:val="24"/>
          <w:lang w:val="pt-BR"/>
        </w:rPr>
        <w:t xml:space="preserve">impedimento ou </w:t>
      </w:r>
      <w:r w:rsidRPr="002E008D">
        <w:rPr>
          <w:lang w:val="pt-BR"/>
        </w:rPr>
        <w:tab/>
      </w:r>
      <w:r w:rsidRPr="002E008D">
        <w:rPr>
          <w:rFonts w:ascii="Times New Roman" w:eastAsia="Times New Roman" w:hAnsi="Times New Roman"/>
          <w:color w:val="000000"/>
          <w:sz w:val="24"/>
          <w:lang w:val="pt-BR"/>
        </w:rPr>
        <w:t xml:space="preserve">suspensão </w:t>
      </w:r>
      <w:r w:rsidRPr="002E008D">
        <w:rPr>
          <w:lang w:val="pt-BR"/>
        </w:rPr>
        <w:tab/>
      </w:r>
      <w:r w:rsidRPr="002E008D">
        <w:rPr>
          <w:rFonts w:ascii="Times New Roman" w:eastAsia="Times New Roman" w:hAnsi="Times New Roman"/>
          <w:color w:val="000000"/>
          <w:sz w:val="24"/>
          <w:lang w:val="pt-BR"/>
        </w:rPr>
        <w:t xml:space="preserve">para </w:t>
      </w:r>
      <w:r w:rsidRPr="002E008D">
        <w:rPr>
          <w:lang w:val="pt-BR"/>
        </w:rPr>
        <w:tab/>
      </w:r>
      <w:r w:rsidRPr="002E008D">
        <w:rPr>
          <w:rFonts w:ascii="Times New Roman" w:eastAsia="Times New Roman" w:hAnsi="Times New Roman"/>
          <w:color w:val="000000"/>
          <w:sz w:val="24"/>
          <w:lang w:val="pt-BR"/>
        </w:rPr>
        <w:t xml:space="preserve">contratar </w:t>
      </w:r>
      <w:r w:rsidRPr="002E008D">
        <w:rPr>
          <w:lang w:val="pt-BR"/>
        </w:rPr>
        <w:tab/>
      </w:r>
      <w:r w:rsidRPr="002E008D">
        <w:rPr>
          <w:rFonts w:ascii="Times New Roman" w:eastAsia="Times New Roman" w:hAnsi="Times New Roman"/>
          <w:color w:val="000000"/>
          <w:sz w:val="24"/>
          <w:lang w:val="pt-BR"/>
        </w:rPr>
        <w:t xml:space="preserve">com o Poder </w:t>
      </w:r>
      <w:r w:rsidRPr="002E008D">
        <w:rPr>
          <w:lang w:val="pt-BR"/>
        </w:rPr>
        <w:tab/>
      </w:r>
      <w:r w:rsidRPr="002E008D">
        <w:rPr>
          <w:rFonts w:ascii="Times New Roman" w:eastAsia="Times New Roman" w:hAnsi="Times New Roman"/>
          <w:color w:val="000000"/>
          <w:sz w:val="24"/>
          <w:lang w:val="pt-BR"/>
        </w:rPr>
        <w:t xml:space="preserve">Público </w:t>
      </w:r>
      <w:hyperlink r:id="rId12" w:history="1">
        <w:r w:rsidRPr="002E008D">
          <w:rPr>
            <w:rFonts w:ascii="Times New Roman" w:eastAsia="Times New Roman" w:hAnsi="Times New Roman"/>
            <w:color w:val="000000"/>
            <w:sz w:val="24"/>
            <w:lang w:val="pt-BR"/>
          </w:rPr>
          <w:t>(https://homsicaf.comprasnet.gov.br/sicaf-</w:t>
        </w:r>
      </w:hyperlink>
      <w:hyperlink r:id="rId13" w:history="1">
        <w:r w:rsidRPr="002E008D">
          <w:rPr>
            <w:rFonts w:ascii="Times New Roman" w:eastAsia="Times New Roman" w:hAnsi="Times New Roman"/>
            <w:color w:val="000000"/>
            <w:sz w:val="24"/>
            <w:lang w:val="pt-BR"/>
          </w:rPr>
          <w:t>web/public/pages/consultas/consultarRestricaoContratarAdministracaoPublica.jsf?utm_source=chat</w:t>
        </w:r>
      </w:hyperlink>
      <w:hyperlink r:id="rId14" w:history="1">
        <w:r w:rsidRPr="002E008D">
          <w:rPr>
            <w:rFonts w:ascii="Times New Roman" w:eastAsia="Times New Roman" w:hAnsi="Times New Roman"/>
            <w:color w:val="000000"/>
            <w:sz w:val="24"/>
            <w:lang w:val="pt-BR"/>
          </w:rPr>
          <w:t>gpt.com)</w:t>
        </w:r>
      </w:hyperlink>
      <w:r w:rsidRPr="002E008D">
        <w:rPr>
          <w:rFonts w:ascii="Times New Roman" w:eastAsia="Times New Roman" w:hAnsi="Times New Roman"/>
          <w:color w:val="000000"/>
          <w:sz w:val="24"/>
          <w:lang w:val="pt-BR"/>
        </w:rPr>
        <w:t xml:space="preserve">. </w:t>
      </w:r>
    </w:p>
    <w:p w14:paraId="03A33EE1" w14:textId="77777777" w:rsidR="0075097F" w:rsidRPr="00E64BC0" w:rsidRDefault="0075097F" w:rsidP="0075097F">
      <w:pPr>
        <w:pStyle w:val="PargrafodaLista"/>
        <w:numPr>
          <w:ilvl w:val="1"/>
          <w:numId w:val="10"/>
        </w:numPr>
        <w:tabs>
          <w:tab w:val="left" w:pos="567"/>
        </w:tabs>
        <w:spacing w:after="0" w:line="360" w:lineRule="auto"/>
        <w:ind w:left="0" w:firstLine="0"/>
        <w:jc w:val="both"/>
        <w:rPr>
          <w:lang w:val="pt-BR"/>
        </w:rPr>
      </w:pPr>
      <w:r>
        <w:rPr>
          <w:rFonts w:ascii="Times New Roman" w:eastAsia="Times New Roman" w:hAnsi="Times New Roman"/>
          <w:color w:val="000000"/>
          <w:sz w:val="24"/>
          <w:lang w:val="pt-BR"/>
        </w:rPr>
        <w:t xml:space="preserve">Na </w:t>
      </w:r>
      <w:r w:rsidRPr="00E64BC0">
        <w:rPr>
          <w:rFonts w:ascii="Times New Roman" w:eastAsia="Times New Roman" w:hAnsi="Times New Roman"/>
          <w:color w:val="000000"/>
          <w:sz w:val="24"/>
          <w:lang w:val="pt-BR"/>
        </w:rPr>
        <w:t>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14:paraId="28AFF1E4" w14:textId="77777777" w:rsidR="0075097F" w:rsidRPr="002E008D" w:rsidRDefault="0075097F" w:rsidP="0075097F">
      <w:pPr>
        <w:pStyle w:val="PargrafodaLista"/>
        <w:tabs>
          <w:tab w:val="left" w:pos="284"/>
        </w:tabs>
        <w:spacing w:after="0" w:line="360" w:lineRule="auto"/>
        <w:ind w:left="0"/>
        <w:jc w:val="both"/>
        <w:rPr>
          <w:rFonts w:ascii="Times New Roman" w:eastAsia="Times New Roman" w:hAnsi="Times New Roman"/>
          <w:color w:val="000000"/>
          <w:sz w:val="24"/>
          <w:lang w:val="pt-BR"/>
        </w:rPr>
      </w:pPr>
    </w:p>
    <w:p w14:paraId="00DF7B7E" w14:textId="77777777" w:rsidR="00470409" w:rsidRDefault="00470409" w:rsidP="0084582E">
      <w:pPr>
        <w:pStyle w:val="PargrafodaLista"/>
        <w:numPr>
          <w:ilvl w:val="0"/>
          <w:numId w:val="10"/>
        </w:numPr>
        <w:tabs>
          <w:tab w:val="left" w:pos="284"/>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b/>
          <w:color w:val="000000"/>
          <w:sz w:val="24"/>
          <w:lang w:val="pt-BR"/>
        </w:rPr>
        <w:t>D</w:t>
      </w:r>
      <w:r w:rsidR="007D74BB" w:rsidRPr="00E64BC0">
        <w:rPr>
          <w:rFonts w:ascii="Times New Roman" w:eastAsia="Times New Roman" w:hAnsi="Times New Roman"/>
          <w:b/>
          <w:color w:val="000000"/>
          <w:sz w:val="24"/>
          <w:lang w:val="pt-BR"/>
        </w:rPr>
        <w:t>OCUMENTOS DE HABILITAÇÃO</w:t>
      </w:r>
    </w:p>
    <w:p w14:paraId="26808E0D" w14:textId="34C715CC" w:rsidR="00CC4E00" w:rsidRPr="00DB5828" w:rsidRDefault="00CC4E00" w:rsidP="00781512">
      <w:pPr>
        <w:pStyle w:val="PargrafodaLista"/>
        <w:numPr>
          <w:ilvl w:val="1"/>
          <w:numId w:val="10"/>
        </w:numPr>
        <w:tabs>
          <w:tab w:val="left" w:pos="284"/>
        </w:tabs>
        <w:spacing w:after="0" w:line="360" w:lineRule="auto"/>
        <w:ind w:left="0" w:firstLine="0"/>
        <w:jc w:val="both"/>
        <w:rPr>
          <w:rFonts w:ascii="Times New Roman" w:eastAsia="Times New Roman" w:hAnsi="Times New Roman"/>
          <w:color w:val="000000"/>
          <w:sz w:val="24"/>
          <w:lang w:val="pt-BR"/>
        </w:rPr>
      </w:pPr>
      <w:r w:rsidRPr="00DB5828">
        <w:rPr>
          <w:rFonts w:ascii="Times New Roman" w:eastAsia="Times New Roman" w:hAnsi="Times New Roman"/>
          <w:color w:val="000000"/>
          <w:sz w:val="24"/>
          <w:lang w:val="pt-BR"/>
        </w:rPr>
        <w:t xml:space="preserve">Para fins de </w:t>
      </w:r>
      <w:r w:rsidRPr="00DB5828">
        <w:rPr>
          <w:rFonts w:ascii="Times New Roman" w:hAnsi="Times New Roman"/>
          <w:sz w:val="24"/>
          <w:szCs w:val="24"/>
          <w:lang w:val="pt-BR"/>
        </w:rPr>
        <w:t xml:space="preserve">habilitação neste pregão, </w:t>
      </w:r>
      <w:r w:rsidRPr="00DB5828">
        <w:rPr>
          <w:rFonts w:ascii="Times New Roman" w:hAnsi="Times New Roman"/>
          <w:b/>
          <w:sz w:val="24"/>
          <w:szCs w:val="24"/>
          <w:u w:val="single"/>
          <w:lang w:val="pt-BR"/>
        </w:rPr>
        <w:t>encerrada a fase de lances e no mesmo prazo para o envio da proposta</w:t>
      </w:r>
      <w:r w:rsidR="00DB5828">
        <w:rPr>
          <w:rFonts w:ascii="Times New Roman" w:hAnsi="Times New Roman"/>
          <w:b/>
          <w:sz w:val="24"/>
          <w:szCs w:val="24"/>
          <w:u w:val="single"/>
          <w:lang w:val="pt-BR"/>
        </w:rPr>
        <w:t xml:space="preserve"> final de que trata o item 4.7</w:t>
      </w:r>
      <w:r w:rsidRPr="00DB5828">
        <w:rPr>
          <w:rFonts w:ascii="Times New Roman" w:hAnsi="Times New Roman"/>
          <w:b/>
          <w:sz w:val="24"/>
          <w:szCs w:val="24"/>
          <w:u w:val="single"/>
          <w:lang w:val="pt-BR"/>
        </w:rPr>
        <w:t xml:space="preserve"> deste Edital</w:t>
      </w:r>
      <w:r w:rsidRPr="00DB5828">
        <w:rPr>
          <w:rFonts w:ascii="Times New Roman" w:hAnsi="Times New Roman"/>
          <w:b/>
          <w:sz w:val="24"/>
          <w:szCs w:val="24"/>
          <w:lang w:val="pt-BR"/>
        </w:rPr>
        <w:t xml:space="preserve">, apenas </w:t>
      </w:r>
      <w:r w:rsidR="009261AF">
        <w:rPr>
          <w:rFonts w:ascii="Times New Roman" w:hAnsi="Times New Roman"/>
          <w:b/>
          <w:sz w:val="24"/>
          <w:szCs w:val="24"/>
          <w:lang w:val="pt-BR"/>
        </w:rPr>
        <w:t>ao</w:t>
      </w:r>
      <w:r w:rsidRPr="00DB5828">
        <w:rPr>
          <w:rFonts w:ascii="Times New Roman" w:hAnsi="Times New Roman"/>
          <w:b/>
          <w:sz w:val="24"/>
          <w:szCs w:val="24"/>
          <w:lang w:val="pt-BR"/>
        </w:rPr>
        <w:t xml:space="preserve"> licitante vencedor</w:t>
      </w:r>
      <w:r w:rsidRPr="00DB5828">
        <w:rPr>
          <w:rFonts w:ascii="Times New Roman" w:hAnsi="Times New Roman"/>
          <w:sz w:val="24"/>
          <w:szCs w:val="24"/>
          <w:lang w:val="pt-BR"/>
        </w:rPr>
        <w:t xml:space="preserve">, </w:t>
      </w:r>
      <w:r w:rsidR="009261AF">
        <w:rPr>
          <w:rFonts w:ascii="Times New Roman" w:hAnsi="Times New Roman"/>
          <w:sz w:val="24"/>
          <w:szCs w:val="24"/>
          <w:lang w:val="pt-BR"/>
        </w:rPr>
        <w:t>será exigido</w:t>
      </w:r>
      <w:r w:rsidR="00DB5828">
        <w:rPr>
          <w:rFonts w:ascii="Times New Roman" w:hAnsi="Times New Roman"/>
          <w:sz w:val="24"/>
          <w:szCs w:val="24"/>
          <w:lang w:val="pt-BR"/>
        </w:rPr>
        <w:t xml:space="preserve"> </w:t>
      </w:r>
      <w:r w:rsidR="009261AF">
        <w:rPr>
          <w:rFonts w:ascii="Times New Roman" w:hAnsi="Times New Roman"/>
          <w:sz w:val="24"/>
          <w:szCs w:val="24"/>
          <w:lang w:val="pt-BR"/>
        </w:rPr>
        <w:t>o envio dos</w:t>
      </w:r>
      <w:r w:rsidRPr="00DB5828">
        <w:rPr>
          <w:rFonts w:ascii="Times New Roman" w:hAnsi="Times New Roman"/>
          <w:sz w:val="24"/>
          <w:szCs w:val="24"/>
          <w:lang w:val="pt-BR"/>
        </w:rPr>
        <w:t xml:space="preserve"> documentos</w:t>
      </w:r>
      <w:r w:rsidR="00DB5828">
        <w:rPr>
          <w:rFonts w:ascii="Times New Roman" w:hAnsi="Times New Roman"/>
          <w:sz w:val="24"/>
          <w:szCs w:val="24"/>
          <w:lang w:val="pt-BR"/>
        </w:rPr>
        <w:t xml:space="preserve"> constantes no item 6.</w:t>
      </w:r>
      <w:r w:rsidR="009261AF">
        <w:rPr>
          <w:rFonts w:ascii="Times New Roman" w:hAnsi="Times New Roman"/>
          <w:sz w:val="24"/>
          <w:szCs w:val="24"/>
          <w:lang w:val="pt-BR"/>
        </w:rPr>
        <w:t xml:space="preserve"> </w:t>
      </w:r>
    </w:p>
    <w:p w14:paraId="1813BB81" w14:textId="77777777" w:rsidR="00BE7D9E" w:rsidRDefault="00BE7D9E" w:rsidP="00BE7D9E">
      <w:pPr>
        <w:pStyle w:val="PargrafodaLista"/>
        <w:numPr>
          <w:ilvl w:val="2"/>
          <w:numId w:val="10"/>
        </w:numPr>
        <w:tabs>
          <w:tab w:val="left" w:pos="284"/>
        </w:tabs>
        <w:spacing w:after="0" w:line="360" w:lineRule="auto"/>
        <w:ind w:left="0" w:firstLine="0"/>
        <w:jc w:val="both"/>
        <w:rPr>
          <w:rFonts w:ascii="Times New Roman" w:eastAsia="Times New Roman" w:hAnsi="Times New Roman"/>
          <w:color w:val="000000"/>
          <w:sz w:val="24"/>
          <w:lang w:val="pt-BR"/>
        </w:rPr>
      </w:pPr>
      <w:r>
        <w:rPr>
          <w:rFonts w:ascii="Times New Roman" w:eastAsia="Times New Roman" w:hAnsi="Times New Roman"/>
          <w:color w:val="000000"/>
          <w:sz w:val="24"/>
          <w:lang w:val="pt-BR"/>
        </w:rPr>
        <w:t xml:space="preserve">O prazo </w:t>
      </w:r>
      <w:r w:rsidRPr="00E64BC0">
        <w:rPr>
          <w:rFonts w:ascii="Times New Roman" w:eastAsia="Times New Roman" w:hAnsi="Times New Roman"/>
          <w:color w:val="000000"/>
          <w:sz w:val="24"/>
          <w:lang w:val="pt-BR"/>
        </w:rPr>
        <w:t>acima estabelecido poderá ser prorrogado, por decisão fundamentada pela pregoeira, de ofício ou mediante solicitação fundamentada do licitante via chat da sessão pública, antes de seu encerramento.</w:t>
      </w:r>
    </w:p>
    <w:p w14:paraId="480CFB6C" w14:textId="77777777" w:rsidR="00BE7D9E" w:rsidRDefault="00BE7D9E" w:rsidP="00BE7D9E">
      <w:pPr>
        <w:pStyle w:val="PargrafodaLista"/>
        <w:numPr>
          <w:ilvl w:val="1"/>
          <w:numId w:val="10"/>
        </w:numPr>
        <w:tabs>
          <w:tab w:val="left" w:pos="426"/>
        </w:tabs>
        <w:spacing w:after="0" w:line="360" w:lineRule="auto"/>
        <w:ind w:left="0" w:firstLine="0"/>
        <w:jc w:val="both"/>
        <w:rPr>
          <w:rFonts w:ascii="Times New Roman" w:eastAsia="Times New Roman" w:hAnsi="Times New Roman"/>
          <w:color w:val="000000"/>
          <w:sz w:val="24"/>
          <w:lang w:val="pt-BR"/>
        </w:rPr>
      </w:pPr>
      <w:r>
        <w:rPr>
          <w:rFonts w:ascii="Times New Roman" w:eastAsia="Times New Roman" w:hAnsi="Times New Roman"/>
          <w:color w:val="000000"/>
          <w:sz w:val="24"/>
          <w:lang w:val="pt-BR"/>
        </w:rPr>
        <w:lastRenderedPageBreak/>
        <w:t xml:space="preserve">Na </w:t>
      </w:r>
      <w:r w:rsidRPr="00E64BC0">
        <w:rPr>
          <w:rFonts w:ascii="Times New Roman" w:eastAsia="Times New Roman" w:hAnsi="Times New Roman"/>
          <w:color w:val="000000"/>
          <w:sz w:val="24"/>
          <w:lang w:val="pt-BR"/>
        </w:rPr>
        <w:t>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w:t>
      </w:r>
    </w:p>
    <w:p w14:paraId="35163F3B" w14:textId="77777777" w:rsidR="00BE7D9E" w:rsidRDefault="00BE7D9E" w:rsidP="00BE7D9E">
      <w:pPr>
        <w:pStyle w:val="PargrafodaLista"/>
        <w:numPr>
          <w:ilvl w:val="1"/>
          <w:numId w:val="10"/>
        </w:numPr>
        <w:tabs>
          <w:tab w:val="left" w:pos="426"/>
        </w:tabs>
        <w:spacing w:after="0" w:line="360" w:lineRule="auto"/>
        <w:ind w:left="0" w:firstLine="0"/>
        <w:jc w:val="both"/>
        <w:rPr>
          <w:rFonts w:ascii="Times New Roman" w:eastAsia="Times New Roman" w:hAnsi="Times New Roman"/>
          <w:color w:val="000000"/>
          <w:sz w:val="24"/>
          <w:lang w:val="pt-BR"/>
        </w:rPr>
      </w:pPr>
      <w:r>
        <w:rPr>
          <w:rFonts w:ascii="Times New Roman" w:eastAsia="Times New Roman" w:hAnsi="Times New Roman"/>
          <w:color w:val="000000"/>
          <w:sz w:val="24"/>
          <w:lang w:val="pt-BR"/>
        </w:rPr>
        <w:t xml:space="preserve">Após </w:t>
      </w:r>
      <w:r w:rsidRPr="00E64BC0">
        <w:rPr>
          <w:rFonts w:ascii="Times New Roman" w:eastAsia="Times New Roman" w:hAnsi="Times New Roman"/>
          <w:color w:val="000000"/>
          <w:sz w:val="24"/>
          <w:lang w:val="pt-BR"/>
        </w:rPr>
        <w:t>a entrega dos documentos para habilitação, não será permitida a substituição ou a apresentação de novos documentos, salvo em sede de diligência, para:</w:t>
      </w:r>
    </w:p>
    <w:p w14:paraId="31848643" w14:textId="77777777" w:rsidR="00BE7D9E" w:rsidRDefault="00BE7D9E" w:rsidP="00BE7D9E">
      <w:pPr>
        <w:pStyle w:val="PargrafodaLista"/>
        <w:numPr>
          <w:ilvl w:val="2"/>
          <w:numId w:val="10"/>
        </w:numPr>
        <w:tabs>
          <w:tab w:val="left" w:pos="567"/>
        </w:tabs>
        <w:spacing w:after="0" w:line="360" w:lineRule="auto"/>
        <w:ind w:left="0" w:firstLine="0"/>
        <w:jc w:val="both"/>
        <w:rPr>
          <w:rFonts w:ascii="Times New Roman" w:eastAsia="Times New Roman" w:hAnsi="Times New Roman"/>
          <w:color w:val="000000"/>
          <w:sz w:val="24"/>
          <w:lang w:val="pt-BR"/>
        </w:rPr>
      </w:pPr>
      <w:r>
        <w:rPr>
          <w:rFonts w:ascii="Times New Roman" w:eastAsia="Times New Roman" w:hAnsi="Times New Roman"/>
          <w:color w:val="000000"/>
          <w:sz w:val="24"/>
          <w:lang w:val="pt-BR"/>
        </w:rPr>
        <w:t xml:space="preserve">Complementação </w:t>
      </w:r>
      <w:r w:rsidRPr="00E64BC0">
        <w:rPr>
          <w:rFonts w:ascii="Times New Roman" w:eastAsia="Times New Roman" w:hAnsi="Times New Roman"/>
          <w:color w:val="000000"/>
          <w:sz w:val="24"/>
          <w:lang w:val="pt-BR"/>
        </w:rPr>
        <w:t>de informações acerca dos documentos já apresentados pelos licitantes e desde que necessária para apurar fatos existentes à época da abertura do certame;</w:t>
      </w:r>
    </w:p>
    <w:p w14:paraId="441F8B49" w14:textId="77777777" w:rsidR="00BE7D9E" w:rsidRDefault="00BE7D9E" w:rsidP="00BE7D9E">
      <w:pPr>
        <w:pStyle w:val="PargrafodaLista"/>
        <w:numPr>
          <w:ilvl w:val="2"/>
          <w:numId w:val="10"/>
        </w:numPr>
        <w:tabs>
          <w:tab w:val="left" w:pos="567"/>
        </w:tabs>
        <w:spacing w:after="0" w:line="360" w:lineRule="auto"/>
        <w:ind w:left="0" w:firstLine="0"/>
        <w:jc w:val="both"/>
        <w:rPr>
          <w:rFonts w:ascii="Times New Roman" w:eastAsia="Times New Roman" w:hAnsi="Times New Roman"/>
          <w:color w:val="000000"/>
          <w:sz w:val="24"/>
          <w:lang w:val="pt-BR"/>
        </w:rPr>
      </w:pPr>
      <w:r>
        <w:rPr>
          <w:rFonts w:ascii="Times New Roman" w:eastAsia="Times New Roman" w:hAnsi="Times New Roman"/>
          <w:color w:val="000000"/>
          <w:sz w:val="24"/>
          <w:lang w:val="pt-BR"/>
        </w:rPr>
        <w:t xml:space="preserve">Atualização </w:t>
      </w:r>
      <w:r w:rsidRPr="00E64BC0">
        <w:rPr>
          <w:rFonts w:ascii="Times New Roman" w:eastAsia="Times New Roman" w:hAnsi="Times New Roman"/>
          <w:color w:val="000000"/>
          <w:sz w:val="24"/>
          <w:lang w:val="pt-BR"/>
        </w:rPr>
        <w:t>de documentos cuja validade tenha expirado após a data de recebimento das propostas.</w:t>
      </w:r>
    </w:p>
    <w:p w14:paraId="768E3B0C" w14:textId="77777777" w:rsidR="0002568C" w:rsidRDefault="0002568C" w:rsidP="0002568C">
      <w:pPr>
        <w:pStyle w:val="PargrafodaLista"/>
        <w:tabs>
          <w:tab w:val="left" w:pos="567"/>
        </w:tabs>
        <w:spacing w:after="0" w:line="360" w:lineRule="auto"/>
        <w:ind w:left="0"/>
        <w:jc w:val="both"/>
        <w:rPr>
          <w:rFonts w:ascii="Times New Roman" w:eastAsia="Times New Roman" w:hAnsi="Times New Roman"/>
          <w:color w:val="000000"/>
          <w:sz w:val="24"/>
          <w:lang w:val="pt-BR"/>
        </w:rPr>
      </w:pPr>
    </w:p>
    <w:p w14:paraId="497C33D8" w14:textId="77777777" w:rsidR="0002568C" w:rsidRDefault="0002568C" w:rsidP="0002568C">
      <w:pPr>
        <w:pStyle w:val="PargrafodaLista"/>
        <w:numPr>
          <w:ilvl w:val="1"/>
          <w:numId w:val="10"/>
        </w:numPr>
        <w:tabs>
          <w:tab w:val="left" w:pos="426"/>
        </w:tabs>
        <w:spacing w:after="0" w:line="360" w:lineRule="auto"/>
        <w:ind w:left="0" w:firstLine="0"/>
        <w:jc w:val="both"/>
        <w:rPr>
          <w:rFonts w:ascii="Times New Roman" w:eastAsia="Times New Roman" w:hAnsi="Times New Roman"/>
          <w:b/>
          <w:color w:val="000000"/>
          <w:sz w:val="24"/>
          <w:lang w:val="pt-BR"/>
        </w:rPr>
      </w:pPr>
      <w:r w:rsidRPr="0002568C">
        <w:rPr>
          <w:rFonts w:ascii="Times New Roman" w:eastAsia="Times New Roman" w:hAnsi="Times New Roman"/>
          <w:b/>
          <w:color w:val="000000"/>
          <w:sz w:val="24"/>
          <w:lang w:val="pt-BR"/>
        </w:rPr>
        <w:t>DA HABILITAÇÃO PESSOA FÍSICA</w:t>
      </w:r>
    </w:p>
    <w:p w14:paraId="3CDDC24E" w14:textId="77777777" w:rsidR="0002568C" w:rsidRDefault="0002568C" w:rsidP="0002568C">
      <w:pPr>
        <w:pStyle w:val="PargrafodaLista"/>
        <w:numPr>
          <w:ilvl w:val="2"/>
          <w:numId w:val="10"/>
        </w:numPr>
        <w:tabs>
          <w:tab w:val="left" w:pos="426"/>
        </w:tabs>
        <w:spacing w:after="0" w:line="360" w:lineRule="auto"/>
        <w:ind w:left="0" w:firstLine="0"/>
        <w:jc w:val="both"/>
        <w:rPr>
          <w:rFonts w:ascii="Times New Roman" w:eastAsia="Times New Roman" w:hAnsi="Times New Roman"/>
          <w:color w:val="000000"/>
          <w:sz w:val="24"/>
          <w:lang w:val="pt-BR"/>
        </w:rPr>
      </w:pPr>
      <w:r w:rsidRPr="0002568C">
        <w:rPr>
          <w:rFonts w:ascii="Times New Roman" w:eastAsia="Times New Roman" w:hAnsi="Times New Roman"/>
          <w:color w:val="000000"/>
          <w:sz w:val="24"/>
          <w:lang w:val="pt-BR"/>
        </w:rPr>
        <w:t>Documento</w:t>
      </w:r>
      <w:r>
        <w:rPr>
          <w:rFonts w:ascii="Times New Roman" w:eastAsia="Times New Roman" w:hAnsi="Times New Roman"/>
          <w:color w:val="000000"/>
          <w:sz w:val="24"/>
          <w:lang w:val="pt-BR"/>
        </w:rPr>
        <w:t xml:space="preserve"> </w:t>
      </w:r>
      <w:r w:rsidRPr="00E64BC0">
        <w:rPr>
          <w:rFonts w:ascii="Times New Roman" w:eastAsia="Times New Roman" w:hAnsi="Times New Roman"/>
          <w:color w:val="000000"/>
          <w:sz w:val="24"/>
          <w:lang w:val="pt-BR"/>
        </w:rPr>
        <w:t>de identidade oficial com foto e CPF;</w:t>
      </w:r>
    </w:p>
    <w:p w14:paraId="22740633" w14:textId="2F00A5DD" w:rsidR="0002568C" w:rsidRDefault="0002568C" w:rsidP="0002568C">
      <w:pPr>
        <w:pStyle w:val="PargrafodaLista"/>
        <w:numPr>
          <w:ilvl w:val="2"/>
          <w:numId w:val="10"/>
        </w:numPr>
        <w:tabs>
          <w:tab w:val="left" w:pos="426"/>
        </w:tabs>
        <w:spacing w:after="0" w:line="360" w:lineRule="auto"/>
        <w:ind w:left="0" w:firstLine="0"/>
        <w:jc w:val="both"/>
        <w:rPr>
          <w:rFonts w:ascii="Times New Roman" w:eastAsia="Times New Roman" w:hAnsi="Times New Roman"/>
          <w:color w:val="000000"/>
          <w:sz w:val="24"/>
          <w:lang w:val="pt-BR"/>
        </w:rPr>
      </w:pPr>
      <w:r>
        <w:rPr>
          <w:rFonts w:ascii="Times New Roman" w:eastAsia="Times New Roman" w:hAnsi="Times New Roman"/>
          <w:color w:val="000000"/>
          <w:sz w:val="24"/>
          <w:lang w:val="pt-BR"/>
        </w:rPr>
        <w:t xml:space="preserve">Prova </w:t>
      </w:r>
      <w:r w:rsidRPr="00E64BC0">
        <w:rPr>
          <w:rFonts w:ascii="Times New Roman" w:eastAsia="Times New Roman" w:hAnsi="Times New Roman"/>
          <w:color w:val="000000"/>
          <w:sz w:val="24"/>
          <w:lang w:val="pt-BR"/>
        </w:rPr>
        <w:t>de regularidade fiscal perante a Fazenda Federal, Estadual e Municipal do domicílio do licitante, ou outra equivalente, na forma da lei;</w:t>
      </w:r>
    </w:p>
    <w:p w14:paraId="46E7CD40" w14:textId="183EEB8C" w:rsidR="002F32A2" w:rsidRDefault="002F32A2" w:rsidP="0002568C">
      <w:pPr>
        <w:pStyle w:val="PargrafodaLista"/>
        <w:numPr>
          <w:ilvl w:val="2"/>
          <w:numId w:val="10"/>
        </w:numPr>
        <w:tabs>
          <w:tab w:val="left" w:pos="426"/>
        </w:tabs>
        <w:spacing w:after="0" w:line="360" w:lineRule="auto"/>
        <w:ind w:left="0" w:firstLine="0"/>
        <w:jc w:val="both"/>
        <w:rPr>
          <w:rFonts w:ascii="Times New Roman" w:eastAsia="Times New Roman" w:hAnsi="Times New Roman"/>
          <w:color w:val="000000"/>
          <w:sz w:val="24"/>
          <w:lang w:val="pt-BR"/>
        </w:rPr>
      </w:pPr>
      <w:r>
        <w:rPr>
          <w:rFonts w:ascii="Times New Roman" w:eastAsia="Times New Roman" w:hAnsi="Times New Roman"/>
          <w:color w:val="000000"/>
          <w:sz w:val="24"/>
          <w:lang w:val="pt-BR"/>
        </w:rPr>
        <w:t>Certidão negativa de débitos perante a Fazenda Pública Municipal de Braga/RS, em atenção ao disposto no art. 193 do Código Tributário Nacional;</w:t>
      </w:r>
    </w:p>
    <w:p w14:paraId="581EA087" w14:textId="7315C495" w:rsidR="00C14E91" w:rsidRDefault="00C14E91" w:rsidP="0002568C">
      <w:pPr>
        <w:pStyle w:val="PargrafodaLista"/>
        <w:numPr>
          <w:ilvl w:val="2"/>
          <w:numId w:val="10"/>
        </w:numPr>
        <w:tabs>
          <w:tab w:val="left" w:pos="426"/>
        </w:tabs>
        <w:spacing w:after="0" w:line="360" w:lineRule="auto"/>
        <w:ind w:left="0" w:firstLine="0"/>
        <w:jc w:val="both"/>
        <w:rPr>
          <w:rFonts w:ascii="Times New Roman" w:eastAsia="Times New Roman" w:hAnsi="Times New Roman"/>
          <w:color w:val="000000"/>
          <w:sz w:val="24"/>
          <w:lang w:val="pt-BR"/>
        </w:rPr>
      </w:pPr>
      <w:r>
        <w:rPr>
          <w:rFonts w:ascii="Times New Roman" w:eastAsia="Times New Roman" w:hAnsi="Times New Roman"/>
          <w:color w:val="000000"/>
          <w:sz w:val="24"/>
          <w:lang w:val="pt-BR"/>
        </w:rPr>
        <w:t xml:space="preserve">Prova </w:t>
      </w:r>
      <w:r w:rsidRPr="00E64BC0">
        <w:rPr>
          <w:rFonts w:ascii="Times New Roman" w:eastAsia="Times New Roman" w:hAnsi="Times New Roman"/>
          <w:color w:val="000000"/>
          <w:sz w:val="24"/>
          <w:lang w:val="pt-BR"/>
        </w:rPr>
        <w:t>de regularidade perante a Justiça do Trabalho;</w:t>
      </w:r>
    </w:p>
    <w:p w14:paraId="252376F3" w14:textId="16F81641" w:rsidR="00B94CE7" w:rsidRDefault="00B94CE7" w:rsidP="0002568C">
      <w:pPr>
        <w:pStyle w:val="PargrafodaLista"/>
        <w:numPr>
          <w:ilvl w:val="2"/>
          <w:numId w:val="10"/>
        </w:numPr>
        <w:tabs>
          <w:tab w:val="left" w:pos="426"/>
        </w:tabs>
        <w:spacing w:after="0" w:line="360" w:lineRule="auto"/>
        <w:ind w:left="0" w:firstLine="0"/>
        <w:jc w:val="both"/>
        <w:rPr>
          <w:rFonts w:ascii="Times New Roman" w:eastAsia="Times New Roman" w:hAnsi="Times New Roman"/>
          <w:color w:val="000000"/>
          <w:sz w:val="24"/>
          <w:lang w:val="pt-BR"/>
        </w:rPr>
      </w:pPr>
      <w:r w:rsidRPr="00B94CE7">
        <w:rPr>
          <w:rFonts w:ascii="Times New Roman" w:eastAsia="Times New Roman" w:hAnsi="Times New Roman"/>
          <w:color w:val="000000"/>
          <w:sz w:val="24"/>
          <w:lang w:val="pt-BR"/>
        </w:rPr>
        <w:t>Prova de Regularidade relativa a Seguridade Social (INSS), demonstrando situação regular no cumprimento dos encargos sociais instituídos por Lei, acompanhada de declaração de atividade junto ao INSS com ocupação "LEILOEIRO", comprovando o atendimento do art. 11, inciso V, alínea 'h', da Lei nº 8.213/1991 (segurado obrigatório)</w:t>
      </w:r>
      <w:r>
        <w:rPr>
          <w:rFonts w:ascii="Times New Roman" w:eastAsia="Times New Roman" w:hAnsi="Times New Roman"/>
          <w:color w:val="000000"/>
          <w:sz w:val="24"/>
          <w:lang w:val="pt-BR"/>
        </w:rPr>
        <w:t>;</w:t>
      </w:r>
    </w:p>
    <w:p w14:paraId="2A013841" w14:textId="4E4FC63E" w:rsidR="00C14E91" w:rsidRDefault="00C14E91" w:rsidP="00C14E91">
      <w:pPr>
        <w:pStyle w:val="PargrafodaLista"/>
        <w:numPr>
          <w:ilvl w:val="2"/>
          <w:numId w:val="10"/>
        </w:numPr>
        <w:tabs>
          <w:tab w:val="left" w:pos="426"/>
        </w:tabs>
        <w:spacing w:after="0" w:line="360" w:lineRule="auto"/>
        <w:ind w:left="0" w:firstLine="0"/>
        <w:jc w:val="both"/>
        <w:rPr>
          <w:rFonts w:ascii="Times New Roman" w:eastAsia="Times New Roman" w:hAnsi="Times New Roman"/>
          <w:color w:val="000000"/>
          <w:sz w:val="24"/>
          <w:lang w:val="pt-BR"/>
        </w:rPr>
      </w:pPr>
      <w:r>
        <w:rPr>
          <w:rFonts w:ascii="Times New Roman" w:eastAsia="Times New Roman" w:hAnsi="Times New Roman"/>
          <w:color w:val="000000"/>
          <w:sz w:val="24"/>
          <w:lang w:val="pt-BR"/>
        </w:rPr>
        <w:t xml:space="preserve">Certidão </w:t>
      </w:r>
      <w:r w:rsidRPr="00E64BC0">
        <w:rPr>
          <w:rFonts w:ascii="Times New Roman" w:eastAsia="Times New Roman" w:hAnsi="Times New Roman"/>
          <w:color w:val="000000"/>
          <w:sz w:val="24"/>
          <w:lang w:val="pt-BR"/>
        </w:rPr>
        <w:t xml:space="preserve">negativa de insolvência civil, expedida pelo distribuidor da </w:t>
      </w:r>
      <w:r w:rsidR="008B241D">
        <w:rPr>
          <w:rFonts w:ascii="Times New Roman" w:eastAsia="Times New Roman" w:hAnsi="Times New Roman"/>
          <w:color w:val="000000"/>
          <w:sz w:val="24"/>
          <w:lang w:val="pt-BR"/>
        </w:rPr>
        <w:t>C</w:t>
      </w:r>
      <w:r w:rsidRPr="00E64BC0">
        <w:rPr>
          <w:rFonts w:ascii="Times New Roman" w:eastAsia="Times New Roman" w:hAnsi="Times New Roman"/>
          <w:color w:val="000000"/>
          <w:sz w:val="24"/>
          <w:lang w:val="pt-BR"/>
        </w:rPr>
        <w:t>omarca de domicílio</w:t>
      </w:r>
      <w:r w:rsidR="00AF2D43">
        <w:rPr>
          <w:rFonts w:ascii="Times New Roman" w:eastAsia="Times New Roman" w:hAnsi="Times New Roman"/>
          <w:color w:val="000000"/>
          <w:sz w:val="24"/>
          <w:lang w:val="pt-BR"/>
        </w:rPr>
        <w:t xml:space="preserve"> do licitante</w:t>
      </w:r>
      <w:r w:rsidRPr="00E64BC0">
        <w:rPr>
          <w:rFonts w:ascii="Times New Roman" w:eastAsia="Times New Roman" w:hAnsi="Times New Roman"/>
          <w:color w:val="000000"/>
          <w:sz w:val="24"/>
          <w:lang w:val="pt-BR"/>
        </w:rPr>
        <w:t>;</w:t>
      </w:r>
    </w:p>
    <w:p w14:paraId="0BD7EDF5" w14:textId="77777777" w:rsidR="00C14E91" w:rsidRDefault="00C14E91" w:rsidP="00C14E91">
      <w:pPr>
        <w:pStyle w:val="PargrafodaLista"/>
        <w:numPr>
          <w:ilvl w:val="2"/>
          <w:numId w:val="10"/>
        </w:numPr>
        <w:tabs>
          <w:tab w:val="left" w:pos="426"/>
        </w:tabs>
        <w:spacing w:after="0" w:line="360" w:lineRule="auto"/>
        <w:ind w:left="0" w:firstLine="0"/>
        <w:jc w:val="both"/>
        <w:rPr>
          <w:rFonts w:ascii="Times New Roman" w:eastAsia="Times New Roman" w:hAnsi="Times New Roman"/>
          <w:color w:val="000000"/>
          <w:sz w:val="24"/>
          <w:lang w:val="pt-BR"/>
        </w:rPr>
      </w:pPr>
      <w:r>
        <w:rPr>
          <w:rFonts w:ascii="Times New Roman" w:eastAsia="Times New Roman" w:hAnsi="Times New Roman"/>
          <w:color w:val="000000"/>
          <w:sz w:val="24"/>
          <w:lang w:val="pt-BR"/>
        </w:rPr>
        <w:t xml:space="preserve">Declaração </w:t>
      </w:r>
      <w:r w:rsidRPr="00E64BC0">
        <w:rPr>
          <w:rFonts w:ascii="Times New Roman" w:eastAsia="Times New Roman" w:hAnsi="Times New Roman"/>
          <w:color w:val="000000"/>
          <w:sz w:val="24"/>
          <w:lang w:val="pt-BR"/>
        </w:rPr>
        <w:t>de inexistência de fato impeditivo para licitar ou contratar com a Administração Pública;</w:t>
      </w:r>
    </w:p>
    <w:p w14:paraId="75D08965" w14:textId="77777777" w:rsidR="00C14E91" w:rsidRDefault="00C14E91" w:rsidP="00C14E91">
      <w:pPr>
        <w:pStyle w:val="PargrafodaLista"/>
        <w:numPr>
          <w:ilvl w:val="2"/>
          <w:numId w:val="10"/>
        </w:numPr>
        <w:tabs>
          <w:tab w:val="left" w:pos="426"/>
        </w:tabs>
        <w:spacing w:after="0" w:line="360" w:lineRule="auto"/>
        <w:ind w:left="0" w:firstLine="0"/>
        <w:jc w:val="both"/>
        <w:rPr>
          <w:rFonts w:ascii="Times New Roman" w:eastAsia="Times New Roman" w:hAnsi="Times New Roman"/>
          <w:color w:val="000000"/>
          <w:sz w:val="24"/>
          <w:lang w:val="pt-BR"/>
        </w:rPr>
      </w:pPr>
      <w:r>
        <w:rPr>
          <w:rFonts w:ascii="Times New Roman" w:eastAsia="Times New Roman" w:hAnsi="Times New Roman"/>
          <w:color w:val="000000"/>
          <w:sz w:val="24"/>
          <w:lang w:val="pt-BR"/>
        </w:rPr>
        <w:t xml:space="preserve">Declaração </w:t>
      </w:r>
      <w:r w:rsidRPr="00E64BC0">
        <w:rPr>
          <w:rFonts w:ascii="Times New Roman" w:eastAsia="Times New Roman" w:hAnsi="Times New Roman"/>
          <w:color w:val="000000"/>
          <w:sz w:val="24"/>
          <w:lang w:val="pt-BR"/>
        </w:rPr>
        <w:t>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C33ED23" w14:textId="380AF912" w:rsidR="004A5CF7" w:rsidRPr="00704AD2" w:rsidRDefault="004A5CF7" w:rsidP="00C14E91">
      <w:pPr>
        <w:pStyle w:val="PargrafodaLista"/>
        <w:numPr>
          <w:ilvl w:val="2"/>
          <w:numId w:val="10"/>
        </w:numPr>
        <w:tabs>
          <w:tab w:val="left" w:pos="426"/>
        </w:tabs>
        <w:spacing w:after="0" w:line="360" w:lineRule="auto"/>
        <w:ind w:left="0" w:firstLine="0"/>
        <w:jc w:val="both"/>
        <w:rPr>
          <w:rFonts w:ascii="Times New Roman" w:eastAsia="Times New Roman" w:hAnsi="Times New Roman"/>
          <w:color w:val="000000"/>
          <w:sz w:val="24"/>
          <w:lang w:val="pt-BR"/>
        </w:rPr>
      </w:pPr>
      <w:r w:rsidRPr="00704AD2">
        <w:rPr>
          <w:rFonts w:ascii="Times New Roman" w:eastAsia="Times New Roman" w:hAnsi="Times New Roman"/>
          <w:color w:val="000000"/>
          <w:sz w:val="24"/>
          <w:lang w:val="pt-BR"/>
        </w:rPr>
        <w:t>Declaração da licitante, de que não pesa contra si, fato impeditivo para contratar com o Poder Público</w:t>
      </w:r>
      <w:r w:rsidR="00704AD2">
        <w:rPr>
          <w:rFonts w:ascii="Times New Roman" w:eastAsia="Times New Roman" w:hAnsi="Times New Roman"/>
          <w:color w:val="000000"/>
          <w:sz w:val="24"/>
          <w:lang w:val="pt-BR"/>
        </w:rPr>
        <w:t>.</w:t>
      </w:r>
    </w:p>
    <w:p w14:paraId="4F1D44E3" w14:textId="77777777" w:rsidR="004A5CF7" w:rsidRPr="009659C3" w:rsidRDefault="004A5CF7" w:rsidP="00C14E91">
      <w:pPr>
        <w:pStyle w:val="PargrafodaLista"/>
        <w:numPr>
          <w:ilvl w:val="2"/>
          <w:numId w:val="10"/>
        </w:numPr>
        <w:tabs>
          <w:tab w:val="left" w:pos="426"/>
        </w:tabs>
        <w:spacing w:after="0" w:line="360" w:lineRule="auto"/>
        <w:ind w:left="0" w:firstLine="0"/>
        <w:jc w:val="both"/>
        <w:rPr>
          <w:rFonts w:ascii="Times New Roman" w:eastAsia="Times New Roman" w:hAnsi="Times New Roman"/>
          <w:color w:val="000000"/>
          <w:sz w:val="24"/>
          <w:lang w:val="pt-BR"/>
        </w:rPr>
      </w:pPr>
      <w:r w:rsidRPr="009659C3">
        <w:rPr>
          <w:rFonts w:ascii="Times New Roman" w:eastAsia="Times New Roman" w:hAnsi="Times New Roman"/>
          <w:color w:val="000000"/>
          <w:sz w:val="24"/>
          <w:lang w:val="pt-BR"/>
        </w:rPr>
        <w:lastRenderedPageBreak/>
        <w:t>Declaração da licitante de que não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 conforme art. 14, IV da Lei nº 14.133/2021.</w:t>
      </w:r>
    </w:p>
    <w:p w14:paraId="30E884E5" w14:textId="77777777" w:rsidR="00807CD8" w:rsidRPr="00781512" w:rsidRDefault="00807CD8" w:rsidP="00781512">
      <w:pPr>
        <w:pStyle w:val="PargrafodaLista"/>
        <w:tabs>
          <w:tab w:val="left" w:pos="284"/>
        </w:tabs>
        <w:spacing w:after="0" w:line="360" w:lineRule="auto"/>
        <w:ind w:left="0"/>
        <w:jc w:val="both"/>
        <w:rPr>
          <w:rFonts w:ascii="Times New Roman" w:eastAsia="Times New Roman" w:hAnsi="Times New Roman"/>
          <w:color w:val="000000"/>
          <w:sz w:val="24"/>
          <w:lang w:val="pt-BR"/>
        </w:rPr>
      </w:pPr>
    </w:p>
    <w:p w14:paraId="633F0328" w14:textId="77777777" w:rsidR="008C3AD9" w:rsidRDefault="009659C3" w:rsidP="009659C3">
      <w:pPr>
        <w:pStyle w:val="PargrafodaLista"/>
        <w:numPr>
          <w:ilvl w:val="1"/>
          <w:numId w:val="10"/>
        </w:numPr>
        <w:tabs>
          <w:tab w:val="left" w:pos="426"/>
        </w:tabs>
        <w:spacing w:after="0" w:line="360" w:lineRule="auto"/>
        <w:ind w:left="0" w:firstLine="0"/>
        <w:jc w:val="both"/>
        <w:rPr>
          <w:rFonts w:ascii="Times New Roman" w:eastAsia="Times New Roman" w:hAnsi="Times New Roman"/>
          <w:b/>
          <w:color w:val="000000"/>
          <w:sz w:val="24"/>
          <w:lang w:val="pt-BR"/>
        </w:rPr>
      </w:pPr>
      <w:r>
        <w:rPr>
          <w:rFonts w:ascii="Times New Roman" w:eastAsia="Times New Roman" w:hAnsi="Times New Roman"/>
          <w:b/>
          <w:color w:val="000000"/>
          <w:sz w:val="24"/>
          <w:lang w:val="pt-BR"/>
        </w:rPr>
        <w:t>DA HABILITAÇÃO PESSOA JURÍDICA</w:t>
      </w:r>
    </w:p>
    <w:p w14:paraId="0368F7B1" w14:textId="77777777" w:rsidR="0082599E" w:rsidRDefault="00C172B1" w:rsidP="00C172B1">
      <w:pPr>
        <w:pStyle w:val="PargrafodaLista"/>
        <w:numPr>
          <w:ilvl w:val="2"/>
          <w:numId w:val="10"/>
        </w:numPr>
        <w:tabs>
          <w:tab w:val="left" w:pos="426"/>
        </w:tabs>
        <w:spacing w:after="0" w:line="360" w:lineRule="auto"/>
        <w:ind w:left="0" w:firstLine="0"/>
        <w:jc w:val="both"/>
        <w:rPr>
          <w:rFonts w:ascii="Times New Roman" w:eastAsia="Times New Roman" w:hAnsi="Times New Roman"/>
          <w:color w:val="000000"/>
          <w:sz w:val="24"/>
          <w:lang w:val="pt-BR"/>
        </w:rPr>
      </w:pPr>
      <w:r w:rsidRPr="00C172B1">
        <w:rPr>
          <w:rFonts w:ascii="Times New Roman" w:eastAsia="Times New Roman" w:hAnsi="Times New Roman"/>
          <w:color w:val="000000"/>
          <w:sz w:val="24"/>
          <w:lang w:val="pt-BR"/>
        </w:rPr>
        <w:t>Cópia</w:t>
      </w:r>
      <w:r>
        <w:rPr>
          <w:rFonts w:ascii="Times New Roman" w:eastAsia="Times New Roman" w:hAnsi="Times New Roman"/>
          <w:color w:val="000000"/>
          <w:sz w:val="24"/>
          <w:lang w:val="pt-BR"/>
        </w:rPr>
        <w:t xml:space="preserve"> </w:t>
      </w:r>
      <w:r w:rsidRPr="00E64BC0">
        <w:rPr>
          <w:rFonts w:ascii="Times New Roman" w:eastAsia="Times New Roman" w:hAnsi="Times New Roman"/>
          <w:color w:val="000000"/>
          <w:sz w:val="24"/>
          <w:lang w:val="pt-BR"/>
        </w:rPr>
        <w:t>do registro comercial, no caso de empresa individual;</w:t>
      </w:r>
    </w:p>
    <w:p w14:paraId="6CF2F2D3" w14:textId="77777777" w:rsidR="00C172B1" w:rsidRDefault="00C172B1" w:rsidP="00C172B1">
      <w:pPr>
        <w:pStyle w:val="PargrafodaLista"/>
        <w:numPr>
          <w:ilvl w:val="2"/>
          <w:numId w:val="10"/>
        </w:numPr>
        <w:tabs>
          <w:tab w:val="left" w:pos="426"/>
        </w:tabs>
        <w:spacing w:after="0" w:line="360" w:lineRule="auto"/>
        <w:ind w:left="0" w:firstLine="0"/>
        <w:jc w:val="both"/>
        <w:rPr>
          <w:rFonts w:ascii="Times New Roman" w:eastAsia="Times New Roman" w:hAnsi="Times New Roman"/>
          <w:color w:val="000000"/>
          <w:sz w:val="24"/>
          <w:lang w:val="pt-BR"/>
        </w:rPr>
      </w:pPr>
      <w:r>
        <w:rPr>
          <w:rFonts w:ascii="Times New Roman" w:eastAsia="Times New Roman" w:hAnsi="Times New Roman"/>
          <w:color w:val="000000"/>
          <w:sz w:val="24"/>
          <w:lang w:val="pt-BR"/>
        </w:rPr>
        <w:t xml:space="preserve">Cópia </w:t>
      </w:r>
      <w:r w:rsidRPr="00C172B1">
        <w:rPr>
          <w:rFonts w:ascii="Times New Roman" w:eastAsia="Times New Roman" w:hAnsi="Times New Roman"/>
          <w:color w:val="000000"/>
          <w:sz w:val="24"/>
          <w:lang w:val="pt-BR"/>
        </w:rPr>
        <w:t>do ato constitutivo, estatuto ou contrato social em vigor, devidamente registrado, em se tratando de sociedades comerciais, e, no caso de sociedade por ações, acompanhado de documentos de eleição de seus administradores;</w:t>
      </w:r>
    </w:p>
    <w:p w14:paraId="3F5A8B54" w14:textId="77777777" w:rsidR="00C172B1" w:rsidRDefault="00C172B1" w:rsidP="00C172B1">
      <w:pPr>
        <w:pStyle w:val="PargrafodaLista"/>
        <w:numPr>
          <w:ilvl w:val="2"/>
          <w:numId w:val="10"/>
        </w:numPr>
        <w:tabs>
          <w:tab w:val="left" w:pos="426"/>
        </w:tabs>
        <w:spacing w:after="0" w:line="360" w:lineRule="auto"/>
        <w:ind w:left="0" w:firstLine="0"/>
        <w:jc w:val="both"/>
        <w:rPr>
          <w:rFonts w:ascii="Times New Roman" w:eastAsia="Times New Roman" w:hAnsi="Times New Roman"/>
          <w:color w:val="000000"/>
          <w:sz w:val="24"/>
          <w:lang w:val="pt-BR"/>
        </w:rPr>
      </w:pPr>
      <w:r>
        <w:rPr>
          <w:rFonts w:ascii="Times New Roman" w:eastAsia="Times New Roman" w:hAnsi="Times New Roman"/>
          <w:color w:val="000000"/>
          <w:sz w:val="24"/>
          <w:lang w:val="pt-BR"/>
        </w:rPr>
        <w:t xml:space="preserve">Cópia </w:t>
      </w:r>
      <w:r w:rsidRPr="00E64BC0">
        <w:rPr>
          <w:rFonts w:ascii="Times New Roman" w:eastAsia="Times New Roman" w:hAnsi="Times New Roman"/>
          <w:color w:val="000000"/>
          <w:sz w:val="24"/>
          <w:lang w:val="pt-BR"/>
        </w:rPr>
        <w:t>do decreto de autorização, em se tratando de empresa ou sociedade estrangeira em funcionamento no País, e ato de registro ou autorização para funcionamento expedido pelo órgão competente, quando a atividade assim o exigir;</w:t>
      </w:r>
    </w:p>
    <w:p w14:paraId="0F9FE6F7" w14:textId="77777777" w:rsidR="00C172B1" w:rsidRDefault="00C172B1" w:rsidP="00C172B1">
      <w:pPr>
        <w:pStyle w:val="PargrafodaLista"/>
        <w:numPr>
          <w:ilvl w:val="2"/>
          <w:numId w:val="10"/>
        </w:numPr>
        <w:tabs>
          <w:tab w:val="left" w:pos="426"/>
        </w:tabs>
        <w:spacing w:after="0" w:line="360" w:lineRule="auto"/>
        <w:ind w:left="0" w:firstLine="0"/>
        <w:jc w:val="both"/>
        <w:rPr>
          <w:rFonts w:ascii="Times New Roman" w:eastAsia="Times New Roman" w:hAnsi="Times New Roman"/>
          <w:color w:val="000000"/>
          <w:sz w:val="24"/>
          <w:lang w:val="pt-BR"/>
        </w:rPr>
      </w:pPr>
      <w:r>
        <w:rPr>
          <w:rFonts w:ascii="Times New Roman" w:eastAsia="Times New Roman" w:hAnsi="Times New Roman"/>
          <w:color w:val="000000"/>
          <w:sz w:val="24"/>
          <w:lang w:val="pt-BR"/>
        </w:rPr>
        <w:t xml:space="preserve">Comprovante </w:t>
      </w:r>
      <w:r w:rsidRPr="00E64BC0">
        <w:rPr>
          <w:rFonts w:ascii="Times New Roman" w:eastAsia="Times New Roman" w:hAnsi="Times New Roman"/>
          <w:color w:val="000000"/>
          <w:sz w:val="24"/>
          <w:lang w:val="pt-BR"/>
        </w:rPr>
        <w:t>de inscrição no Cadastro Nacional da Pessoa Jurídica (CNPJ);</w:t>
      </w:r>
    </w:p>
    <w:p w14:paraId="046C5638" w14:textId="77777777" w:rsidR="00C172B1" w:rsidRPr="00A21E9C" w:rsidRDefault="00C172B1" w:rsidP="00C172B1">
      <w:pPr>
        <w:pStyle w:val="PargrafodaLista"/>
        <w:numPr>
          <w:ilvl w:val="2"/>
          <w:numId w:val="10"/>
        </w:numPr>
        <w:tabs>
          <w:tab w:val="left" w:pos="426"/>
        </w:tabs>
        <w:spacing w:after="0" w:line="360" w:lineRule="auto"/>
        <w:ind w:left="0" w:firstLine="0"/>
        <w:jc w:val="both"/>
        <w:rPr>
          <w:rFonts w:ascii="Times New Roman" w:eastAsia="Times New Roman" w:hAnsi="Times New Roman"/>
          <w:color w:val="000000"/>
          <w:sz w:val="24"/>
          <w:lang w:val="pt-BR"/>
        </w:rPr>
      </w:pPr>
      <w:r w:rsidRPr="00A21E9C">
        <w:rPr>
          <w:rFonts w:ascii="Times New Roman" w:eastAsia="Times New Roman" w:hAnsi="Times New Roman"/>
          <w:color w:val="000000"/>
          <w:sz w:val="24"/>
          <w:lang w:val="pt-BR"/>
        </w:rPr>
        <w:t>Prova de Regularidade com a Fazenda Federal, mediante a apresentação da Certidão de Tributos e Contribuições Federais e Dívida Ativa da União, abrangendo inclusive as contribuições sociais previstas nas alíneas 'a' a 'd' do parágrafo único do art. 11 da Lei n.°8.212, de 24 de julho de 1991, em vigor;</w:t>
      </w:r>
    </w:p>
    <w:p w14:paraId="4B345692" w14:textId="77777777" w:rsidR="00C172B1" w:rsidRDefault="00C172B1" w:rsidP="00C172B1">
      <w:pPr>
        <w:pStyle w:val="PargrafodaLista"/>
        <w:numPr>
          <w:ilvl w:val="2"/>
          <w:numId w:val="10"/>
        </w:numPr>
        <w:tabs>
          <w:tab w:val="left" w:pos="426"/>
        </w:tabs>
        <w:spacing w:after="0" w:line="360" w:lineRule="auto"/>
        <w:ind w:left="0" w:firstLine="0"/>
        <w:jc w:val="both"/>
        <w:rPr>
          <w:rFonts w:ascii="Times New Roman" w:eastAsia="Times New Roman" w:hAnsi="Times New Roman"/>
          <w:color w:val="000000"/>
          <w:sz w:val="24"/>
          <w:lang w:val="pt-BR"/>
        </w:rPr>
      </w:pPr>
      <w:r>
        <w:rPr>
          <w:rFonts w:ascii="Times New Roman" w:eastAsia="Times New Roman" w:hAnsi="Times New Roman"/>
          <w:color w:val="000000"/>
          <w:sz w:val="24"/>
          <w:lang w:val="pt-BR"/>
        </w:rPr>
        <w:t xml:space="preserve">Prova de </w:t>
      </w:r>
      <w:r w:rsidRPr="00E64BC0">
        <w:rPr>
          <w:rFonts w:ascii="Times New Roman" w:eastAsia="Times New Roman" w:hAnsi="Times New Roman"/>
          <w:color w:val="000000"/>
          <w:sz w:val="24"/>
          <w:lang w:val="pt-BR"/>
        </w:rPr>
        <w:t>Regularidade com a Fazenda Estadual, em vigor;</w:t>
      </w:r>
    </w:p>
    <w:p w14:paraId="31E9E9AB" w14:textId="54EC025D" w:rsidR="00C172B1" w:rsidRDefault="00C172B1" w:rsidP="00C172B1">
      <w:pPr>
        <w:pStyle w:val="PargrafodaLista"/>
        <w:numPr>
          <w:ilvl w:val="2"/>
          <w:numId w:val="10"/>
        </w:numPr>
        <w:tabs>
          <w:tab w:val="left" w:pos="426"/>
        </w:tabs>
        <w:spacing w:after="0" w:line="360" w:lineRule="auto"/>
        <w:ind w:left="0" w:firstLine="0"/>
        <w:jc w:val="both"/>
        <w:rPr>
          <w:rFonts w:ascii="Times New Roman" w:eastAsia="Times New Roman" w:hAnsi="Times New Roman"/>
          <w:color w:val="000000"/>
          <w:sz w:val="24"/>
          <w:lang w:val="pt-BR"/>
        </w:rPr>
      </w:pPr>
      <w:r>
        <w:rPr>
          <w:rFonts w:ascii="Times New Roman" w:eastAsia="Times New Roman" w:hAnsi="Times New Roman"/>
          <w:color w:val="000000"/>
          <w:sz w:val="24"/>
          <w:lang w:val="pt-BR"/>
        </w:rPr>
        <w:t xml:space="preserve">Prova de </w:t>
      </w:r>
      <w:r w:rsidRPr="00E64BC0">
        <w:rPr>
          <w:rFonts w:ascii="Times New Roman" w:eastAsia="Times New Roman" w:hAnsi="Times New Roman"/>
          <w:color w:val="000000"/>
          <w:sz w:val="24"/>
          <w:lang w:val="pt-BR"/>
        </w:rPr>
        <w:t>Regularidade com a Fazenda Municipal da sede do licitante, em vigor, conforme legislação tributária do Município expedidor da empresa que ora se habilita para este certame;</w:t>
      </w:r>
    </w:p>
    <w:p w14:paraId="7D237CF4" w14:textId="33713E06" w:rsidR="00C25799" w:rsidRPr="00C25799" w:rsidRDefault="00C25799" w:rsidP="00C25799">
      <w:pPr>
        <w:pStyle w:val="PargrafodaLista"/>
        <w:numPr>
          <w:ilvl w:val="2"/>
          <w:numId w:val="10"/>
        </w:numPr>
        <w:tabs>
          <w:tab w:val="left" w:pos="426"/>
        </w:tabs>
        <w:spacing w:after="0" w:line="360" w:lineRule="auto"/>
        <w:ind w:left="0" w:firstLine="0"/>
        <w:jc w:val="both"/>
        <w:rPr>
          <w:rFonts w:ascii="Times New Roman" w:eastAsia="Times New Roman" w:hAnsi="Times New Roman"/>
          <w:color w:val="000000"/>
          <w:sz w:val="24"/>
          <w:lang w:val="pt-BR"/>
        </w:rPr>
      </w:pPr>
      <w:r>
        <w:rPr>
          <w:rFonts w:ascii="Times New Roman" w:eastAsia="Times New Roman" w:hAnsi="Times New Roman"/>
          <w:color w:val="000000"/>
          <w:sz w:val="24"/>
          <w:lang w:val="pt-BR"/>
        </w:rPr>
        <w:t>Certidão negativa de débitos perante a Fazenda Pública Municipal de Braga/RS, em atenção ao disposto no art. 193 do Código Tributário Nacional;</w:t>
      </w:r>
    </w:p>
    <w:p w14:paraId="75B61BA9" w14:textId="77777777" w:rsidR="000A3EF1" w:rsidRDefault="00792B09" w:rsidP="00C172B1">
      <w:pPr>
        <w:pStyle w:val="PargrafodaLista"/>
        <w:numPr>
          <w:ilvl w:val="2"/>
          <w:numId w:val="10"/>
        </w:numPr>
        <w:tabs>
          <w:tab w:val="left" w:pos="426"/>
        </w:tabs>
        <w:spacing w:after="0" w:line="360" w:lineRule="auto"/>
        <w:ind w:left="0" w:firstLine="0"/>
        <w:jc w:val="both"/>
        <w:rPr>
          <w:rFonts w:ascii="Times New Roman" w:eastAsia="Times New Roman" w:hAnsi="Times New Roman"/>
          <w:color w:val="000000"/>
          <w:sz w:val="24"/>
          <w:lang w:val="pt-BR"/>
        </w:rPr>
      </w:pPr>
      <w:r>
        <w:rPr>
          <w:rFonts w:ascii="Times New Roman" w:eastAsia="Times New Roman" w:hAnsi="Times New Roman"/>
          <w:color w:val="000000"/>
          <w:sz w:val="24"/>
          <w:lang w:val="pt-BR"/>
        </w:rPr>
        <w:t xml:space="preserve">Prova </w:t>
      </w:r>
      <w:r w:rsidRPr="00E64BC0">
        <w:rPr>
          <w:rFonts w:ascii="Times New Roman" w:eastAsia="Times New Roman" w:hAnsi="Times New Roman"/>
          <w:color w:val="000000"/>
          <w:sz w:val="24"/>
          <w:lang w:val="pt-BR"/>
        </w:rPr>
        <w:t>de regularidade relativa à Seguridade Social e ao FGTS, que demonstre cumprimento dos encargos sociais instituídos por lei;</w:t>
      </w:r>
    </w:p>
    <w:p w14:paraId="66501ABA" w14:textId="77777777" w:rsidR="00792B09" w:rsidRDefault="00792B09" w:rsidP="00792B09">
      <w:pPr>
        <w:pStyle w:val="PargrafodaLista"/>
        <w:numPr>
          <w:ilvl w:val="2"/>
          <w:numId w:val="10"/>
        </w:numPr>
        <w:tabs>
          <w:tab w:val="left" w:pos="426"/>
        </w:tabs>
        <w:spacing w:after="0" w:line="360" w:lineRule="auto"/>
        <w:ind w:left="0" w:firstLine="0"/>
        <w:jc w:val="both"/>
        <w:rPr>
          <w:rFonts w:ascii="Times New Roman" w:eastAsia="Times New Roman" w:hAnsi="Times New Roman"/>
          <w:color w:val="000000"/>
          <w:sz w:val="24"/>
          <w:lang w:val="pt-BR"/>
        </w:rPr>
      </w:pPr>
      <w:r>
        <w:rPr>
          <w:rFonts w:ascii="Times New Roman" w:eastAsia="Times New Roman" w:hAnsi="Times New Roman"/>
          <w:color w:val="000000"/>
          <w:sz w:val="24"/>
          <w:lang w:val="pt-BR"/>
        </w:rPr>
        <w:t xml:space="preserve">Prova de </w:t>
      </w:r>
      <w:r w:rsidRPr="00E64BC0">
        <w:rPr>
          <w:rFonts w:ascii="Times New Roman" w:eastAsia="Times New Roman" w:hAnsi="Times New Roman"/>
          <w:color w:val="000000"/>
          <w:sz w:val="24"/>
          <w:lang w:val="pt-BR"/>
        </w:rPr>
        <w:t>regularidade perante a Justiça do Trabalho;</w:t>
      </w:r>
    </w:p>
    <w:p w14:paraId="2A1E46FC" w14:textId="77777777" w:rsidR="00792B09" w:rsidRDefault="00792B09" w:rsidP="00792B09">
      <w:pPr>
        <w:pStyle w:val="PargrafodaLista"/>
        <w:numPr>
          <w:ilvl w:val="2"/>
          <w:numId w:val="10"/>
        </w:numPr>
        <w:tabs>
          <w:tab w:val="left" w:pos="426"/>
        </w:tabs>
        <w:spacing w:after="0" w:line="360" w:lineRule="auto"/>
        <w:ind w:left="0" w:firstLine="0"/>
        <w:jc w:val="both"/>
        <w:rPr>
          <w:rFonts w:ascii="Times New Roman" w:eastAsia="Times New Roman" w:hAnsi="Times New Roman"/>
          <w:color w:val="000000"/>
          <w:sz w:val="24"/>
          <w:lang w:val="pt-BR"/>
        </w:rPr>
      </w:pPr>
      <w:r>
        <w:rPr>
          <w:rFonts w:ascii="Times New Roman" w:eastAsia="Times New Roman" w:hAnsi="Times New Roman"/>
          <w:color w:val="000000"/>
          <w:sz w:val="24"/>
          <w:lang w:val="pt-BR"/>
        </w:rPr>
        <w:t xml:space="preserve">Certidão </w:t>
      </w:r>
      <w:r w:rsidR="00306A0F" w:rsidRPr="00E64BC0">
        <w:rPr>
          <w:rFonts w:ascii="Times New Roman" w:eastAsia="Times New Roman" w:hAnsi="Times New Roman"/>
          <w:color w:val="000000"/>
          <w:sz w:val="24"/>
          <w:lang w:val="pt-BR"/>
        </w:rPr>
        <w:t>negativa de falência expedida pelo distribuidor da sede da pessoa jurídica, em prazo não superior a 90 (noventa) dias da data designada para a apresentação do documento;</w:t>
      </w:r>
    </w:p>
    <w:p w14:paraId="6695FD39" w14:textId="77777777" w:rsidR="00306A0F" w:rsidRDefault="00306A0F" w:rsidP="00792B09">
      <w:pPr>
        <w:pStyle w:val="PargrafodaLista"/>
        <w:numPr>
          <w:ilvl w:val="2"/>
          <w:numId w:val="10"/>
        </w:numPr>
        <w:tabs>
          <w:tab w:val="left" w:pos="426"/>
        </w:tabs>
        <w:spacing w:after="0" w:line="360" w:lineRule="auto"/>
        <w:ind w:left="0" w:firstLine="0"/>
        <w:jc w:val="both"/>
        <w:rPr>
          <w:rFonts w:ascii="Times New Roman" w:eastAsia="Times New Roman" w:hAnsi="Times New Roman"/>
          <w:color w:val="000000"/>
          <w:sz w:val="24"/>
          <w:lang w:val="pt-BR"/>
        </w:rPr>
      </w:pPr>
      <w:r>
        <w:rPr>
          <w:rFonts w:ascii="Times New Roman" w:eastAsia="Times New Roman" w:hAnsi="Times New Roman"/>
          <w:color w:val="000000"/>
          <w:sz w:val="24"/>
          <w:lang w:val="pt-BR"/>
        </w:rPr>
        <w:lastRenderedPageBreak/>
        <w:t xml:space="preserve">Declaração </w:t>
      </w:r>
      <w:r w:rsidRPr="00E64BC0">
        <w:rPr>
          <w:rFonts w:ascii="Times New Roman" w:eastAsia="Times New Roman" w:hAnsi="Times New Roman"/>
          <w:color w:val="000000"/>
          <w:sz w:val="24"/>
          <w:lang w:val="pt-BR"/>
        </w:rPr>
        <w:t>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3205F15" w14:textId="77777777" w:rsidR="00306A0F" w:rsidRDefault="00306A0F" w:rsidP="00792B09">
      <w:pPr>
        <w:pStyle w:val="PargrafodaLista"/>
        <w:numPr>
          <w:ilvl w:val="2"/>
          <w:numId w:val="10"/>
        </w:numPr>
        <w:tabs>
          <w:tab w:val="left" w:pos="426"/>
        </w:tabs>
        <w:spacing w:after="0" w:line="360" w:lineRule="auto"/>
        <w:ind w:left="0" w:firstLine="0"/>
        <w:jc w:val="both"/>
        <w:rPr>
          <w:rFonts w:ascii="Times New Roman" w:eastAsia="Times New Roman" w:hAnsi="Times New Roman"/>
          <w:color w:val="000000"/>
          <w:sz w:val="24"/>
          <w:lang w:val="pt-BR"/>
        </w:rPr>
      </w:pPr>
      <w:r>
        <w:rPr>
          <w:rFonts w:ascii="Times New Roman" w:eastAsia="Times New Roman" w:hAnsi="Times New Roman"/>
          <w:color w:val="000000"/>
          <w:sz w:val="24"/>
          <w:lang w:val="pt-BR"/>
        </w:rPr>
        <w:t xml:space="preserve">As </w:t>
      </w:r>
      <w:r w:rsidRPr="00E64BC0">
        <w:rPr>
          <w:rFonts w:ascii="Times New Roman" w:eastAsia="Times New Roman" w:hAnsi="Times New Roman"/>
          <w:color w:val="000000"/>
          <w:sz w:val="24"/>
          <w:lang w:val="pt-BR"/>
        </w:rPr>
        <w:t>empresas que pretenderem se utilizar dos benefícios da Lei Complementar n° 123/2006, previstos no art. 42 a 45, deverão apresentar, declaração de que se enquadra como Microempresa ou Empresa de Pequeno Porte.</w:t>
      </w:r>
    </w:p>
    <w:p w14:paraId="2BEC6745" w14:textId="75CAEF99" w:rsidR="00306A0F" w:rsidRDefault="00306A0F" w:rsidP="00306A0F">
      <w:pPr>
        <w:pStyle w:val="PargrafodaLista"/>
        <w:numPr>
          <w:ilvl w:val="2"/>
          <w:numId w:val="10"/>
        </w:numPr>
        <w:tabs>
          <w:tab w:val="left" w:pos="426"/>
        </w:tabs>
        <w:spacing w:after="0" w:line="360" w:lineRule="auto"/>
        <w:ind w:left="0" w:firstLine="0"/>
        <w:jc w:val="both"/>
        <w:rPr>
          <w:rFonts w:ascii="Times New Roman" w:eastAsia="Times New Roman" w:hAnsi="Times New Roman"/>
          <w:color w:val="000000"/>
          <w:sz w:val="24"/>
          <w:lang w:val="pt-BR"/>
        </w:rPr>
      </w:pPr>
      <w:r>
        <w:rPr>
          <w:rFonts w:ascii="Times New Roman" w:eastAsia="Times New Roman" w:hAnsi="Times New Roman"/>
          <w:color w:val="000000"/>
          <w:sz w:val="24"/>
          <w:lang w:val="pt-BR"/>
        </w:rPr>
        <w:t xml:space="preserve">Declaração </w:t>
      </w:r>
      <w:r w:rsidRPr="00E64BC0">
        <w:rPr>
          <w:rFonts w:ascii="Times New Roman" w:eastAsia="Times New Roman" w:hAnsi="Times New Roman"/>
          <w:color w:val="000000"/>
          <w:sz w:val="24"/>
          <w:lang w:val="pt-BR"/>
        </w:rPr>
        <w:t>da licitante, de que não pesa contra si, fato impeditivo para contratar com o Poder Público, assinada por representante(s) legal(</w:t>
      </w:r>
      <w:proofErr w:type="spellStart"/>
      <w:r w:rsidRPr="00E64BC0">
        <w:rPr>
          <w:rFonts w:ascii="Times New Roman" w:eastAsia="Times New Roman" w:hAnsi="Times New Roman"/>
          <w:color w:val="000000"/>
          <w:sz w:val="24"/>
          <w:lang w:val="pt-BR"/>
        </w:rPr>
        <w:t>is</w:t>
      </w:r>
      <w:proofErr w:type="spellEnd"/>
      <w:r w:rsidRPr="00E64BC0">
        <w:rPr>
          <w:rFonts w:ascii="Times New Roman" w:eastAsia="Times New Roman" w:hAnsi="Times New Roman"/>
          <w:color w:val="000000"/>
          <w:sz w:val="24"/>
          <w:lang w:val="pt-BR"/>
        </w:rPr>
        <w:t>) da empresa.</w:t>
      </w:r>
    </w:p>
    <w:p w14:paraId="27429636" w14:textId="77777777" w:rsidR="00306A0F" w:rsidRDefault="00306A0F" w:rsidP="00306A0F">
      <w:pPr>
        <w:pStyle w:val="PargrafodaLista"/>
        <w:numPr>
          <w:ilvl w:val="2"/>
          <w:numId w:val="10"/>
        </w:numPr>
        <w:tabs>
          <w:tab w:val="left" w:pos="426"/>
        </w:tabs>
        <w:spacing w:after="0" w:line="360" w:lineRule="auto"/>
        <w:ind w:left="0" w:firstLine="0"/>
        <w:jc w:val="both"/>
        <w:rPr>
          <w:rFonts w:ascii="Times New Roman" w:eastAsia="Times New Roman" w:hAnsi="Times New Roman"/>
          <w:color w:val="000000"/>
          <w:sz w:val="24"/>
          <w:lang w:val="pt-BR"/>
        </w:rPr>
      </w:pPr>
      <w:r>
        <w:rPr>
          <w:rFonts w:ascii="Times New Roman" w:eastAsia="Times New Roman" w:hAnsi="Times New Roman"/>
          <w:color w:val="000000"/>
          <w:sz w:val="24"/>
          <w:lang w:val="pt-BR"/>
        </w:rPr>
        <w:t xml:space="preserve">Declaração </w:t>
      </w:r>
      <w:r w:rsidRPr="00E64BC0">
        <w:rPr>
          <w:rFonts w:ascii="Times New Roman" w:eastAsia="Times New Roman" w:hAnsi="Times New Roman"/>
          <w:color w:val="000000"/>
          <w:sz w:val="24"/>
          <w:lang w:val="pt-BR"/>
        </w:rPr>
        <w:t>de que não possui em seu quadro funcional pessoas menores de 18 (dezoito) anos em trabalho noturno, perigoso ou insalubre e, de menores de 16 (dezesseis) anos em qualquer trabalho, salvo na condição de aprendiz, a partir dos 14 (quatorze) anos, conforme artigo 7°, inciso XXXIII, da Constituição Federal.</w:t>
      </w:r>
    </w:p>
    <w:p w14:paraId="40896EC8" w14:textId="77777777" w:rsidR="00306A0F" w:rsidRDefault="00306A0F" w:rsidP="00306A0F">
      <w:pPr>
        <w:pStyle w:val="PargrafodaLista"/>
        <w:numPr>
          <w:ilvl w:val="2"/>
          <w:numId w:val="10"/>
        </w:numPr>
        <w:tabs>
          <w:tab w:val="left" w:pos="426"/>
        </w:tabs>
        <w:spacing w:after="0" w:line="360" w:lineRule="auto"/>
        <w:ind w:left="0" w:firstLine="0"/>
        <w:jc w:val="both"/>
        <w:rPr>
          <w:rFonts w:ascii="Times New Roman" w:eastAsia="Times New Roman" w:hAnsi="Times New Roman"/>
          <w:color w:val="000000"/>
          <w:sz w:val="24"/>
          <w:lang w:val="pt-BR"/>
        </w:rPr>
      </w:pPr>
      <w:r>
        <w:rPr>
          <w:rFonts w:ascii="Times New Roman" w:eastAsia="Times New Roman" w:hAnsi="Times New Roman"/>
          <w:color w:val="000000"/>
          <w:sz w:val="24"/>
          <w:lang w:val="pt-BR"/>
        </w:rPr>
        <w:t xml:space="preserve">Declaração </w:t>
      </w:r>
      <w:r w:rsidRPr="00E64BC0">
        <w:rPr>
          <w:rFonts w:ascii="Times New Roman" w:eastAsia="Times New Roman" w:hAnsi="Times New Roman"/>
          <w:color w:val="000000"/>
          <w:sz w:val="24"/>
          <w:lang w:val="pt-BR"/>
        </w:rPr>
        <w:t xml:space="preserve">de que cumpre as exigências de reserva de cargos para pessoa com deficiência e para reabilitado da Previdência Social, previstas no Art. 93 da Lei nº 8.213/1991 e em outras normas. </w:t>
      </w:r>
      <w:r w:rsidRPr="007B13B0">
        <w:rPr>
          <w:rFonts w:ascii="Times New Roman" w:eastAsia="Times New Roman" w:hAnsi="Times New Roman"/>
          <w:color w:val="000000"/>
          <w:sz w:val="24"/>
          <w:lang w:val="pt-BR"/>
        </w:rPr>
        <w:t>Esta declaração deverá ser adaptada caso a empresa se submeta ao regramento contido no Art. 93 da Lei nº 8.213/1991 ou não, conforme opções constantes no modelo.</w:t>
      </w:r>
    </w:p>
    <w:p w14:paraId="736BCE56" w14:textId="77777777" w:rsidR="00306A0F" w:rsidRPr="00C172B1" w:rsidRDefault="00306A0F" w:rsidP="00306A0F">
      <w:pPr>
        <w:pStyle w:val="PargrafodaLista"/>
        <w:numPr>
          <w:ilvl w:val="2"/>
          <w:numId w:val="10"/>
        </w:numPr>
        <w:tabs>
          <w:tab w:val="left" w:pos="426"/>
        </w:tabs>
        <w:spacing w:after="0" w:line="360" w:lineRule="auto"/>
        <w:ind w:left="0" w:firstLine="0"/>
        <w:jc w:val="both"/>
        <w:rPr>
          <w:rFonts w:ascii="Times New Roman" w:eastAsia="Times New Roman" w:hAnsi="Times New Roman"/>
          <w:color w:val="000000"/>
          <w:sz w:val="24"/>
          <w:lang w:val="pt-BR"/>
        </w:rPr>
      </w:pPr>
      <w:r>
        <w:rPr>
          <w:rFonts w:ascii="Times New Roman" w:eastAsia="Times New Roman" w:hAnsi="Times New Roman"/>
          <w:color w:val="000000"/>
          <w:sz w:val="24"/>
          <w:lang w:val="pt-BR"/>
        </w:rPr>
        <w:t xml:space="preserve">Declaração </w:t>
      </w:r>
      <w:r w:rsidRPr="00E64BC0">
        <w:rPr>
          <w:rFonts w:ascii="Times New Roman" w:eastAsia="Times New Roman" w:hAnsi="Times New Roman"/>
          <w:color w:val="000000"/>
          <w:sz w:val="24"/>
          <w:lang w:val="pt-BR"/>
        </w:rPr>
        <w:t>da licitante de que não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 conforme art. 14, IV da Lei nº 14.133/2021.</w:t>
      </w:r>
    </w:p>
    <w:p w14:paraId="09D7B7BA" w14:textId="77777777" w:rsidR="009659C3" w:rsidRDefault="009659C3" w:rsidP="00791396">
      <w:pPr>
        <w:pStyle w:val="PargrafodaLista"/>
        <w:tabs>
          <w:tab w:val="left" w:pos="567"/>
        </w:tabs>
        <w:spacing w:after="0" w:line="360" w:lineRule="auto"/>
        <w:ind w:left="0"/>
        <w:jc w:val="both"/>
        <w:rPr>
          <w:rFonts w:ascii="Times New Roman" w:eastAsia="Times New Roman" w:hAnsi="Times New Roman"/>
          <w:b/>
          <w:color w:val="000000"/>
          <w:sz w:val="24"/>
          <w:lang w:val="pt-BR"/>
        </w:rPr>
      </w:pPr>
    </w:p>
    <w:p w14:paraId="33AFFF10" w14:textId="77777777" w:rsidR="00B54CB4" w:rsidRDefault="00B54CB4" w:rsidP="00B54CB4">
      <w:pPr>
        <w:pStyle w:val="PargrafodaLista"/>
        <w:numPr>
          <w:ilvl w:val="1"/>
          <w:numId w:val="10"/>
        </w:numPr>
        <w:tabs>
          <w:tab w:val="left" w:pos="426"/>
        </w:tabs>
        <w:spacing w:after="0" w:line="360" w:lineRule="auto"/>
        <w:ind w:left="0" w:firstLine="0"/>
        <w:jc w:val="both"/>
        <w:rPr>
          <w:rFonts w:ascii="Times New Roman" w:eastAsia="Times New Roman" w:hAnsi="Times New Roman"/>
          <w:b/>
          <w:color w:val="000000"/>
          <w:sz w:val="24"/>
          <w:lang w:val="pt-BR"/>
        </w:rPr>
      </w:pPr>
      <w:r>
        <w:rPr>
          <w:rFonts w:ascii="Times New Roman" w:eastAsia="Times New Roman" w:hAnsi="Times New Roman"/>
          <w:b/>
          <w:color w:val="000000"/>
          <w:sz w:val="24"/>
          <w:lang w:val="pt-BR"/>
        </w:rPr>
        <w:t xml:space="preserve">DA </w:t>
      </w:r>
      <w:r w:rsidRPr="00E64BC0">
        <w:rPr>
          <w:rFonts w:ascii="Times New Roman" w:eastAsia="Times New Roman" w:hAnsi="Times New Roman"/>
          <w:b/>
          <w:color w:val="000000"/>
          <w:sz w:val="24"/>
          <w:lang w:val="pt-BR"/>
        </w:rPr>
        <w:t>QUALIFICAÇÃO TÉCNICA (APLICÁVEL À PESSOA FÍSICA E À PESSOA JURÍDICA)</w:t>
      </w:r>
    </w:p>
    <w:p w14:paraId="01D8CDE7" w14:textId="77777777" w:rsidR="00B54CB4" w:rsidRDefault="00B54CB4" w:rsidP="00B54CB4">
      <w:pPr>
        <w:pStyle w:val="PargrafodaLista"/>
        <w:numPr>
          <w:ilvl w:val="2"/>
          <w:numId w:val="10"/>
        </w:numPr>
        <w:tabs>
          <w:tab w:val="left" w:pos="426"/>
        </w:tabs>
        <w:spacing w:after="0" w:line="360" w:lineRule="auto"/>
        <w:ind w:left="0" w:firstLine="0"/>
        <w:jc w:val="both"/>
        <w:rPr>
          <w:rFonts w:ascii="Times New Roman" w:eastAsia="Times New Roman" w:hAnsi="Times New Roman"/>
          <w:color w:val="000000"/>
          <w:sz w:val="24"/>
          <w:lang w:val="pt-BR"/>
        </w:rPr>
      </w:pPr>
      <w:r w:rsidRPr="00B54CB4">
        <w:rPr>
          <w:rFonts w:ascii="Times New Roman" w:eastAsia="Times New Roman" w:hAnsi="Times New Roman"/>
          <w:color w:val="000000"/>
          <w:sz w:val="24"/>
          <w:lang w:val="pt-BR"/>
        </w:rPr>
        <w:t xml:space="preserve">Atestado </w:t>
      </w:r>
      <w:r w:rsidRPr="00E64BC0">
        <w:rPr>
          <w:rFonts w:ascii="Times New Roman" w:eastAsia="Times New Roman" w:hAnsi="Times New Roman"/>
          <w:color w:val="000000"/>
          <w:sz w:val="24"/>
          <w:lang w:val="pt-BR"/>
        </w:rPr>
        <w:t>de capacidade técnica que contemple de forma satisfatória o fornecimento de serviços compatíveis com o objeto; expedido por pessoa jurídica de direito público ou privado onde constem de preferência os dados relativos ao contrato, indicando os itens entregues e relatando prestação de garantia satisfatória.</w:t>
      </w:r>
    </w:p>
    <w:p w14:paraId="755FB629" w14:textId="77777777" w:rsidR="00B54CB4" w:rsidRDefault="00B54CB4" w:rsidP="00A47B76">
      <w:pPr>
        <w:pStyle w:val="PargrafodaLista"/>
        <w:numPr>
          <w:ilvl w:val="2"/>
          <w:numId w:val="10"/>
        </w:numPr>
        <w:tabs>
          <w:tab w:val="left" w:pos="426"/>
        </w:tabs>
        <w:spacing w:after="0" w:line="360" w:lineRule="auto"/>
        <w:ind w:left="0" w:firstLine="0"/>
        <w:jc w:val="both"/>
        <w:rPr>
          <w:rFonts w:ascii="Times New Roman" w:eastAsia="Times New Roman" w:hAnsi="Times New Roman"/>
          <w:color w:val="000000"/>
          <w:sz w:val="24"/>
          <w:lang w:val="pt-BR"/>
        </w:rPr>
      </w:pPr>
      <w:r>
        <w:rPr>
          <w:rFonts w:ascii="Times New Roman" w:eastAsia="Times New Roman" w:hAnsi="Times New Roman"/>
          <w:color w:val="000000"/>
          <w:sz w:val="24"/>
          <w:lang w:val="pt-BR"/>
        </w:rPr>
        <w:lastRenderedPageBreak/>
        <w:t xml:space="preserve">Os </w:t>
      </w:r>
      <w:r w:rsidR="00A47B76" w:rsidRPr="00E64BC0">
        <w:rPr>
          <w:rFonts w:ascii="Times New Roman" w:eastAsia="Times New Roman" w:hAnsi="Times New Roman"/>
          <w:color w:val="000000"/>
          <w:sz w:val="24"/>
          <w:lang w:val="pt-BR"/>
        </w:rPr>
        <w:t>atestados de capacidade técnica deverão ser apresentados em nome do licitante, observando-se a compatibilidade com a sua natureza jurídica, ou seja, em nome do CNPJ, quando se tratar de pessoa jurídica (matriz ou filial), ou em nome do CPF, quando se tratar de pessoa física.</w:t>
      </w:r>
    </w:p>
    <w:p w14:paraId="73DC3948" w14:textId="77777777" w:rsidR="00A47B76" w:rsidRPr="00AE4DF3" w:rsidRDefault="007E0FB3" w:rsidP="00A47B76">
      <w:pPr>
        <w:pStyle w:val="PargrafodaLista"/>
        <w:numPr>
          <w:ilvl w:val="2"/>
          <w:numId w:val="10"/>
        </w:numPr>
        <w:tabs>
          <w:tab w:val="left" w:pos="426"/>
        </w:tabs>
        <w:spacing w:after="0" w:line="360" w:lineRule="auto"/>
        <w:ind w:left="0" w:firstLine="0"/>
        <w:jc w:val="both"/>
        <w:rPr>
          <w:rFonts w:ascii="Times New Roman" w:eastAsia="Times New Roman" w:hAnsi="Times New Roman"/>
          <w:color w:val="000000"/>
          <w:sz w:val="24"/>
          <w:lang w:val="pt-BR"/>
        </w:rPr>
      </w:pPr>
      <w:r w:rsidRPr="00AE4DF3">
        <w:rPr>
          <w:rFonts w:ascii="Times New Roman" w:eastAsia="Times New Roman" w:hAnsi="Times New Roman"/>
          <w:color w:val="000000"/>
          <w:sz w:val="24"/>
          <w:lang w:val="pt-BR"/>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28E6FC6" w14:textId="77777777" w:rsidR="007E0FB3" w:rsidRDefault="007E0FB3" w:rsidP="00A47B76">
      <w:pPr>
        <w:pStyle w:val="PargrafodaLista"/>
        <w:numPr>
          <w:ilvl w:val="2"/>
          <w:numId w:val="10"/>
        </w:numPr>
        <w:tabs>
          <w:tab w:val="left" w:pos="426"/>
        </w:tabs>
        <w:spacing w:after="0" w:line="360" w:lineRule="auto"/>
        <w:ind w:left="0" w:firstLine="0"/>
        <w:jc w:val="both"/>
        <w:rPr>
          <w:rFonts w:ascii="Times New Roman" w:eastAsia="Times New Roman" w:hAnsi="Times New Roman"/>
          <w:color w:val="000000"/>
          <w:sz w:val="24"/>
          <w:lang w:val="pt-BR"/>
        </w:rPr>
      </w:pPr>
      <w:r>
        <w:rPr>
          <w:rFonts w:ascii="Times New Roman" w:eastAsia="Times New Roman" w:hAnsi="Times New Roman"/>
          <w:color w:val="000000"/>
          <w:sz w:val="24"/>
          <w:lang w:val="pt-BR"/>
        </w:rPr>
        <w:t xml:space="preserve">O licitante </w:t>
      </w:r>
      <w:r w:rsidRPr="00E64BC0">
        <w:rPr>
          <w:rFonts w:ascii="Times New Roman" w:eastAsia="Times New Roman" w:hAnsi="Times New Roman"/>
          <w:color w:val="000000"/>
          <w:sz w:val="24"/>
          <w:lang w:val="pt-BR"/>
        </w:rPr>
        <w:t>deverá comprovar situação regular perante a Junta Comercial da unidade da Federação em que estiver matriculado, mediante apresentação de certidão, declaração ou documento equivalente emitido pelo respectivo órgão competente, demonstrando o exercício regular da atividade de Leiloeiro oficial, nos termos da legislação aplicável.</w:t>
      </w:r>
    </w:p>
    <w:p w14:paraId="0D62D912" w14:textId="77777777" w:rsidR="007E0FB3" w:rsidRPr="00B54CB4" w:rsidRDefault="007E0FB3" w:rsidP="007E0FB3">
      <w:pPr>
        <w:pStyle w:val="PargrafodaLista"/>
        <w:numPr>
          <w:ilvl w:val="2"/>
          <w:numId w:val="10"/>
        </w:numPr>
        <w:tabs>
          <w:tab w:val="left" w:pos="426"/>
        </w:tabs>
        <w:spacing w:after="0" w:line="360" w:lineRule="auto"/>
        <w:ind w:left="0" w:firstLine="0"/>
        <w:jc w:val="both"/>
        <w:rPr>
          <w:rFonts w:ascii="Times New Roman" w:eastAsia="Times New Roman" w:hAnsi="Times New Roman"/>
          <w:color w:val="000000"/>
          <w:sz w:val="24"/>
          <w:lang w:val="pt-BR"/>
        </w:rPr>
      </w:pPr>
      <w:r>
        <w:rPr>
          <w:rFonts w:ascii="Times New Roman" w:eastAsia="Times New Roman" w:hAnsi="Times New Roman"/>
          <w:color w:val="000000"/>
          <w:sz w:val="24"/>
          <w:lang w:val="pt-BR"/>
        </w:rPr>
        <w:t xml:space="preserve">Declaração </w:t>
      </w:r>
      <w:r w:rsidRPr="00E64BC0">
        <w:rPr>
          <w:rFonts w:ascii="Times New Roman" w:eastAsia="Times New Roman" w:hAnsi="Times New Roman"/>
          <w:color w:val="000000"/>
          <w:sz w:val="24"/>
          <w:lang w:val="pt-BR"/>
        </w:rPr>
        <w:t>de que tem pleno conhecimento das condições necessárias para a prestação do serviço.</w:t>
      </w:r>
    </w:p>
    <w:p w14:paraId="242E4EB9" w14:textId="77777777" w:rsidR="00B54CB4" w:rsidRPr="00E64BC0" w:rsidRDefault="00B54CB4" w:rsidP="00791396">
      <w:pPr>
        <w:pStyle w:val="PargrafodaLista"/>
        <w:tabs>
          <w:tab w:val="left" w:pos="567"/>
        </w:tabs>
        <w:spacing w:after="0" w:line="360" w:lineRule="auto"/>
        <w:ind w:left="0"/>
        <w:jc w:val="both"/>
        <w:rPr>
          <w:rFonts w:ascii="Times New Roman" w:eastAsia="Times New Roman" w:hAnsi="Times New Roman"/>
          <w:b/>
          <w:color w:val="000000"/>
          <w:sz w:val="24"/>
          <w:lang w:val="pt-BR"/>
        </w:rPr>
      </w:pPr>
    </w:p>
    <w:p w14:paraId="1F8ED81D" w14:textId="77777777" w:rsidR="000B3B13" w:rsidRDefault="000B3B13" w:rsidP="00E64BC0">
      <w:pPr>
        <w:pStyle w:val="PargrafodaLista"/>
        <w:numPr>
          <w:ilvl w:val="0"/>
          <w:numId w:val="10"/>
        </w:numPr>
        <w:tabs>
          <w:tab w:val="left" w:pos="567"/>
        </w:tabs>
        <w:spacing w:after="0" w:line="360" w:lineRule="auto"/>
        <w:ind w:left="0" w:firstLine="0"/>
        <w:jc w:val="both"/>
        <w:rPr>
          <w:rFonts w:ascii="Times New Roman" w:hAnsi="Times New Roman" w:cs="Times New Roman"/>
          <w:b/>
          <w:sz w:val="24"/>
          <w:lang w:val="pt-BR"/>
        </w:rPr>
      </w:pPr>
      <w:r w:rsidRPr="000B3B13">
        <w:rPr>
          <w:rFonts w:ascii="Times New Roman" w:hAnsi="Times New Roman" w:cs="Times New Roman"/>
          <w:b/>
          <w:sz w:val="24"/>
          <w:lang w:val="pt-BR"/>
        </w:rPr>
        <w:t xml:space="preserve">DAS AUTENTICAÇÕES E CÓPIAS DOS DOCUMENTOS </w:t>
      </w:r>
    </w:p>
    <w:p w14:paraId="4605A042" w14:textId="77777777" w:rsidR="000B3B13" w:rsidRPr="00B36AB2" w:rsidRDefault="00B36AB2" w:rsidP="000B3B13">
      <w:pPr>
        <w:pStyle w:val="PargrafodaLista"/>
        <w:numPr>
          <w:ilvl w:val="1"/>
          <w:numId w:val="10"/>
        </w:numPr>
        <w:tabs>
          <w:tab w:val="left" w:pos="567"/>
        </w:tabs>
        <w:spacing w:after="0" w:line="360" w:lineRule="auto"/>
        <w:ind w:left="0" w:firstLine="0"/>
        <w:jc w:val="both"/>
        <w:rPr>
          <w:rFonts w:ascii="Times New Roman" w:hAnsi="Times New Roman" w:cs="Times New Roman"/>
          <w:sz w:val="24"/>
          <w:lang w:val="pt-BR"/>
        </w:rPr>
      </w:pPr>
      <w:r w:rsidRPr="00B36AB2">
        <w:rPr>
          <w:rFonts w:ascii="Times New Roman" w:hAnsi="Times New Roman" w:cs="Times New Roman"/>
          <w:sz w:val="24"/>
          <w:lang w:val="pt-BR"/>
        </w:rPr>
        <w:t xml:space="preserve">Os </w:t>
      </w:r>
      <w:r w:rsidRPr="00E64BC0">
        <w:rPr>
          <w:rFonts w:ascii="Times New Roman" w:eastAsia="Times New Roman" w:hAnsi="Times New Roman"/>
          <w:color w:val="000000"/>
          <w:sz w:val="24"/>
          <w:lang w:val="pt-BR"/>
        </w:rPr>
        <w:t>documentos apresentados na forma de cópias reprográficas deverão estar autenticados, exceto os emitidos via internet.</w:t>
      </w:r>
    </w:p>
    <w:p w14:paraId="60E1E801" w14:textId="77777777" w:rsidR="00B36AB2" w:rsidRPr="00B36AB2" w:rsidRDefault="00B36AB2" w:rsidP="000B3B13">
      <w:pPr>
        <w:pStyle w:val="PargrafodaLista"/>
        <w:numPr>
          <w:ilvl w:val="1"/>
          <w:numId w:val="10"/>
        </w:numPr>
        <w:tabs>
          <w:tab w:val="left" w:pos="567"/>
        </w:tabs>
        <w:spacing w:after="0" w:line="360" w:lineRule="auto"/>
        <w:ind w:left="0" w:firstLine="0"/>
        <w:jc w:val="both"/>
        <w:rPr>
          <w:rFonts w:ascii="Times New Roman" w:hAnsi="Times New Roman" w:cs="Times New Roman"/>
          <w:sz w:val="24"/>
          <w:lang w:val="pt-BR"/>
        </w:rPr>
      </w:pPr>
      <w:r>
        <w:rPr>
          <w:rFonts w:ascii="Times New Roman" w:eastAsia="Times New Roman" w:hAnsi="Times New Roman"/>
          <w:color w:val="000000"/>
          <w:sz w:val="24"/>
          <w:lang w:val="pt-BR"/>
        </w:rPr>
        <w:t xml:space="preserve">A </w:t>
      </w:r>
      <w:r w:rsidRPr="00E64BC0">
        <w:rPr>
          <w:rFonts w:ascii="Times New Roman" w:eastAsia="Times New Roman" w:hAnsi="Times New Roman"/>
          <w:color w:val="000000"/>
          <w:sz w:val="24"/>
          <w:lang w:val="pt-BR"/>
        </w:rPr>
        <w:t>autenticação dos documentos feita por servidor municipal somente será realizada mediante apresentação do documento original.</w:t>
      </w:r>
    </w:p>
    <w:p w14:paraId="558E5B02" w14:textId="77777777" w:rsidR="00B36AB2" w:rsidRPr="00B36AB2" w:rsidRDefault="00B36AB2" w:rsidP="000B3B13">
      <w:pPr>
        <w:pStyle w:val="PargrafodaLista"/>
        <w:numPr>
          <w:ilvl w:val="1"/>
          <w:numId w:val="10"/>
        </w:numPr>
        <w:tabs>
          <w:tab w:val="left" w:pos="567"/>
        </w:tabs>
        <w:spacing w:after="0" w:line="360" w:lineRule="auto"/>
        <w:ind w:left="0" w:firstLine="0"/>
        <w:jc w:val="both"/>
        <w:rPr>
          <w:rFonts w:ascii="Times New Roman" w:hAnsi="Times New Roman" w:cs="Times New Roman"/>
          <w:sz w:val="24"/>
          <w:lang w:val="pt-BR"/>
        </w:rPr>
      </w:pPr>
      <w:r>
        <w:rPr>
          <w:rFonts w:ascii="Times New Roman" w:hAnsi="Times New Roman" w:cs="Times New Roman"/>
          <w:sz w:val="24"/>
          <w:lang w:val="pt-BR"/>
        </w:rPr>
        <w:t xml:space="preserve">Caso </w:t>
      </w:r>
      <w:r w:rsidRPr="00E64BC0">
        <w:rPr>
          <w:rFonts w:ascii="Times New Roman" w:eastAsia="Times New Roman" w:hAnsi="Times New Roman"/>
          <w:color w:val="000000"/>
          <w:sz w:val="24"/>
          <w:lang w:val="pt-BR"/>
        </w:rPr>
        <w:t xml:space="preserve">a licitante não autentique os documentos nesta Prefeitura, deverá fazê-lo em cartório, </w:t>
      </w:r>
      <w:r w:rsidRPr="00E64BC0">
        <w:rPr>
          <w:rFonts w:ascii="Times New Roman" w:eastAsia="Times New Roman" w:hAnsi="Times New Roman"/>
          <w:b/>
          <w:color w:val="000000"/>
          <w:sz w:val="24"/>
          <w:lang w:val="pt-BR"/>
        </w:rPr>
        <w:t>ou</w:t>
      </w:r>
      <w:r w:rsidRPr="00E64BC0">
        <w:rPr>
          <w:rFonts w:ascii="Times New Roman" w:eastAsia="Times New Roman" w:hAnsi="Times New Roman"/>
          <w:color w:val="000000"/>
          <w:sz w:val="24"/>
          <w:lang w:val="pt-BR"/>
        </w:rPr>
        <w:t xml:space="preserve"> poderá apresentar declaração de autenticidade por advogado, sob sua responsabilidade pessoal, conforme permissivo constante no art. 12, IV, da Lei 14.133/21.</w:t>
      </w:r>
    </w:p>
    <w:p w14:paraId="5146441A" w14:textId="77777777" w:rsidR="009161EB" w:rsidRPr="00B36AB2" w:rsidRDefault="009161EB" w:rsidP="009161EB">
      <w:pPr>
        <w:pStyle w:val="PargrafodaLista"/>
        <w:tabs>
          <w:tab w:val="left" w:pos="567"/>
        </w:tabs>
        <w:spacing w:after="0" w:line="360" w:lineRule="auto"/>
        <w:ind w:left="0"/>
        <w:jc w:val="both"/>
        <w:rPr>
          <w:rFonts w:ascii="Times New Roman" w:hAnsi="Times New Roman" w:cs="Times New Roman"/>
          <w:sz w:val="24"/>
          <w:lang w:val="pt-BR"/>
        </w:rPr>
      </w:pPr>
    </w:p>
    <w:p w14:paraId="0FAF7443" w14:textId="77777777" w:rsidR="00E41D1D" w:rsidRDefault="00E41D1D" w:rsidP="00E64BC0">
      <w:pPr>
        <w:pStyle w:val="PargrafodaLista"/>
        <w:numPr>
          <w:ilvl w:val="0"/>
          <w:numId w:val="10"/>
        </w:numPr>
        <w:tabs>
          <w:tab w:val="left" w:pos="567"/>
        </w:tabs>
        <w:spacing w:after="0" w:line="360" w:lineRule="auto"/>
        <w:ind w:left="0" w:firstLine="0"/>
        <w:jc w:val="both"/>
        <w:rPr>
          <w:rFonts w:ascii="Times New Roman" w:hAnsi="Times New Roman" w:cs="Times New Roman"/>
          <w:b/>
          <w:sz w:val="24"/>
          <w:lang w:val="pt-BR"/>
        </w:rPr>
      </w:pPr>
      <w:r w:rsidRPr="00E41D1D">
        <w:rPr>
          <w:rFonts w:ascii="Times New Roman" w:hAnsi="Times New Roman" w:cs="Times New Roman"/>
          <w:b/>
          <w:sz w:val="24"/>
          <w:lang w:val="pt-BR"/>
        </w:rPr>
        <w:t>DA APRESENTAÇÃO DOS DOCUMENTOS</w:t>
      </w:r>
    </w:p>
    <w:p w14:paraId="590BE782" w14:textId="77777777" w:rsidR="00E41D1D" w:rsidRPr="0012284F" w:rsidRDefault="0012284F" w:rsidP="0012284F">
      <w:pPr>
        <w:pStyle w:val="PargrafodaLista"/>
        <w:numPr>
          <w:ilvl w:val="1"/>
          <w:numId w:val="10"/>
        </w:numPr>
        <w:tabs>
          <w:tab w:val="left" w:pos="426"/>
        </w:tabs>
        <w:spacing w:after="0" w:line="360" w:lineRule="auto"/>
        <w:ind w:left="0" w:firstLine="0"/>
        <w:jc w:val="both"/>
        <w:rPr>
          <w:rFonts w:ascii="Times New Roman" w:hAnsi="Times New Roman" w:cs="Times New Roman"/>
          <w:sz w:val="24"/>
          <w:lang w:val="pt-BR"/>
        </w:rPr>
      </w:pPr>
      <w:r w:rsidRPr="0012284F">
        <w:rPr>
          <w:rFonts w:ascii="Times New Roman" w:hAnsi="Times New Roman" w:cs="Times New Roman"/>
          <w:sz w:val="24"/>
          <w:lang w:val="pt-BR"/>
        </w:rPr>
        <w:t>Sob</w:t>
      </w:r>
      <w:r>
        <w:rPr>
          <w:rFonts w:ascii="Times New Roman" w:hAnsi="Times New Roman" w:cs="Times New Roman"/>
          <w:sz w:val="24"/>
          <w:lang w:val="pt-BR"/>
        </w:rPr>
        <w:t xml:space="preserve"> </w:t>
      </w:r>
      <w:r w:rsidRPr="00E64BC0">
        <w:rPr>
          <w:rFonts w:ascii="Times New Roman" w:eastAsia="Times New Roman" w:hAnsi="Times New Roman"/>
          <w:color w:val="000000"/>
          <w:sz w:val="24"/>
          <w:lang w:val="pt-BR"/>
        </w:rPr>
        <w:t>pena de inabilitação, todos os documentos apresentados para habilitação devem:</w:t>
      </w:r>
    </w:p>
    <w:p w14:paraId="38BD56C5" w14:textId="77777777" w:rsidR="0012284F" w:rsidRPr="0012284F" w:rsidRDefault="0012284F" w:rsidP="0012284F">
      <w:pPr>
        <w:pStyle w:val="PargrafodaLista"/>
        <w:numPr>
          <w:ilvl w:val="0"/>
          <w:numId w:val="40"/>
        </w:numPr>
        <w:tabs>
          <w:tab w:val="left" w:pos="426"/>
        </w:tabs>
        <w:spacing w:after="0" w:line="360" w:lineRule="auto"/>
        <w:ind w:left="0" w:firstLine="0"/>
        <w:jc w:val="both"/>
        <w:rPr>
          <w:rFonts w:ascii="Times New Roman" w:hAnsi="Times New Roman" w:cs="Times New Roman"/>
          <w:sz w:val="24"/>
          <w:lang w:val="pt-BR"/>
        </w:rPr>
      </w:pPr>
      <w:r>
        <w:rPr>
          <w:rFonts w:ascii="Times New Roman" w:hAnsi="Times New Roman" w:cs="Times New Roman"/>
          <w:sz w:val="24"/>
          <w:lang w:val="pt-BR"/>
        </w:rPr>
        <w:t xml:space="preserve">Estar </w:t>
      </w:r>
      <w:r w:rsidRPr="00E64BC0">
        <w:rPr>
          <w:rFonts w:ascii="Times New Roman" w:eastAsia="Times New Roman" w:hAnsi="Times New Roman"/>
          <w:color w:val="000000"/>
          <w:sz w:val="24"/>
          <w:lang w:val="pt-BR"/>
        </w:rPr>
        <w:t>em nome da matriz se a licitante for a matriz.</w:t>
      </w:r>
    </w:p>
    <w:p w14:paraId="52B696A9" w14:textId="77777777" w:rsidR="0012284F" w:rsidRPr="0012284F" w:rsidRDefault="0012284F" w:rsidP="0012284F">
      <w:pPr>
        <w:pStyle w:val="PargrafodaLista"/>
        <w:numPr>
          <w:ilvl w:val="0"/>
          <w:numId w:val="40"/>
        </w:numPr>
        <w:tabs>
          <w:tab w:val="left" w:pos="426"/>
        </w:tabs>
        <w:spacing w:after="0" w:line="360" w:lineRule="auto"/>
        <w:ind w:left="0" w:firstLine="0"/>
        <w:jc w:val="both"/>
        <w:rPr>
          <w:rFonts w:ascii="Times New Roman" w:hAnsi="Times New Roman" w:cs="Times New Roman"/>
          <w:sz w:val="24"/>
          <w:lang w:val="pt-BR"/>
        </w:rPr>
      </w:pPr>
      <w:r>
        <w:rPr>
          <w:rFonts w:ascii="Times New Roman" w:hAnsi="Times New Roman" w:cs="Times New Roman"/>
          <w:sz w:val="24"/>
          <w:lang w:val="pt-BR"/>
        </w:rPr>
        <w:t xml:space="preserve">Estar </w:t>
      </w:r>
      <w:r w:rsidRPr="00E64BC0">
        <w:rPr>
          <w:rFonts w:ascii="Times New Roman" w:eastAsia="Times New Roman" w:hAnsi="Times New Roman"/>
          <w:color w:val="000000"/>
          <w:sz w:val="24"/>
          <w:lang w:val="pt-BR"/>
        </w:rPr>
        <w:t>todos em nome da filial se a licitante for filial, salvo aqueles documentos que são legalmente válidos tanto para matriz como para filial.</w:t>
      </w:r>
    </w:p>
    <w:p w14:paraId="41BEBC18" w14:textId="77777777" w:rsidR="0012284F" w:rsidRPr="0012284F" w:rsidRDefault="0012284F" w:rsidP="0012284F">
      <w:pPr>
        <w:pStyle w:val="PargrafodaLista"/>
        <w:numPr>
          <w:ilvl w:val="0"/>
          <w:numId w:val="40"/>
        </w:numPr>
        <w:tabs>
          <w:tab w:val="left" w:pos="426"/>
        </w:tabs>
        <w:spacing w:after="0" w:line="360" w:lineRule="auto"/>
        <w:ind w:left="0" w:firstLine="0"/>
        <w:jc w:val="both"/>
        <w:rPr>
          <w:rFonts w:ascii="Times New Roman" w:hAnsi="Times New Roman" w:cs="Times New Roman"/>
          <w:sz w:val="24"/>
          <w:lang w:val="pt-BR"/>
        </w:rPr>
      </w:pPr>
      <w:r>
        <w:rPr>
          <w:rFonts w:ascii="Times New Roman" w:hAnsi="Times New Roman" w:cs="Times New Roman"/>
          <w:sz w:val="24"/>
          <w:lang w:val="pt-BR"/>
        </w:rPr>
        <w:t xml:space="preserve">Deverão </w:t>
      </w:r>
      <w:r w:rsidRPr="00E64BC0">
        <w:rPr>
          <w:rFonts w:ascii="Times New Roman" w:eastAsia="Times New Roman" w:hAnsi="Times New Roman"/>
          <w:color w:val="000000"/>
          <w:sz w:val="24"/>
          <w:lang w:val="pt-BR"/>
        </w:rPr>
        <w:t>ser apresentados em nome da matriz e da filial, simultaneamente, se a licitante for a matriz e prestadora dos serviços for a filial.</w:t>
      </w:r>
    </w:p>
    <w:p w14:paraId="4D42B15F" w14:textId="77777777" w:rsidR="0012284F" w:rsidRPr="0012284F" w:rsidRDefault="0012284F" w:rsidP="0012284F">
      <w:pPr>
        <w:pStyle w:val="PargrafodaLista"/>
        <w:tabs>
          <w:tab w:val="left" w:pos="426"/>
        </w:tabs>
        <w:spacing w:after="0" w:line="360" w:lineRule="auto"/>
        <w:ind w:left="0"/>
        <w:jc w:val="both"/>
        <w:rPr>
          <w:rFonts w:ascii="Times New Roman" w:hAnsi="Times New Roman" w:cs="Times New Roman"/>
          <w:sz w:val="24"/>
          <w:lang w:val="pt-BR"/>
        </w:rPr>
      </w:pPr>
    </w:p>
    <w:p w14:paraId="129B5C63" w14:textId="77777777" w:rsidR="00C91D68" w:rsidRDefault="00C91D68" w:rsidP="00E64BC0">
      <w:pPr>
        <w:pStyle w:val="PargrafodaLista"/>
        <w:numPr>
          <w:ilvl w:val="0"/>
          <w:numId w:val="10"/>
        </w:numPr>
        <w:tabs>
          <w:tab w:val="left" w:pos="567"/>
        </w:tabs>
        <w:spacing w:after="0" w:line="360" w:lineRule="auto"/>
        <w:ind w:left="0" w:firstLine="0"/>
        <w:jc w:val="both"/>
        <w:rPr>
          <w:rFonts w:ascii="Times New Roman" w:hAnsi="Times New Roman" w:cs="Times New Roman"/>
          <w:b/>
          <w:sz w:val="24"/>
          <w:lang w:val="pt-BR"/>
        </w:rPr>
      </w:pPr>
      <w:r w:rsidRPr="00C91D68">
        <w:rPr>
          <w:rFonts w:ascii="Times New Roman" w:hAnsi="Times New Roman" w:cs="Times New Roman"/>
          <w:b/>
          <w:sz w:val="24"/>
          <w:lang w:val="pt-BR"/>
        </w:rPr>
        <w:lastRenderedPageBreak/>
        <w:t>INABILITAÇÃO</w:t>
      </w:r>
    </w:p>
    <w:p w14:paraId="6D33F164" w14:textId="77777777" w:rsidR="00C91D68" w:rsidRPr="00C91D68" w:rsidRDefault="00C91D68" w:rsidP="00C91D68">
      <w:pPr>
        <w:pStyle w:val="PargrafodaLista"/>
        <w:numPr>
          <w:ilvl w:val="1"/>
          <w:numId w:val="10"/>
        </w:numPr>
        <w:tabs>
          <w:tab w:val="left" w:pos="567"/>
        </w:tabs>
        <w:spacing w:after="0" w:line="360" w:lineRule="auto"/>
        <w:ind w:left="0" w:firstLine="0"/>
        <w:jc w:val="both"/>
        <w:rPr>
          <w:rFonts w:ascii="Times New Roman" w:hAnsi="Times New Roman" w:cs="Times New Roman"/>
          <w:b/>
          <w:sz w:val="24"/>
          <w:lang w:val="pt-BR"/>
        </w:rPr>
      </w:pPr>
      <w:r w:rsidRPr="00C91D68">
        <w:rPr>
          <w:rFonts w:ascii="Times New Roman" w:hAnsi="Times New Roman" w:cs="Times New Roman"/>
          <w:sz w:val="24"/>
          <w:lang w:val="pt-BR"/>
        </w:rPr>
        <w:t>Serão inabilitadas</w:t>
      </w:r>
      <w:r>
        <w:rPr>
          <w:rFonts w:ascii="Times New Roman" w:hAnsi="Times New Roman" w:cs="Times New Roman"/>
          <w:b/>
          <w:sz w:val="24"/>
          <w:lang w:val="pt-BR"/>
        </w:rPr>
        <w:t xml:space="preserve"> </w:t>
      </w:r>
      <w:r w:rsidRPr="00E64BC0">
        <w:rPr>
          <w:rFonts w:ascii="Times New Roman" w:eastAsia="Times New Roman" w:hAnsi="Times New Roman"/>
          <w:color w:val="000000"/>
          <w:sz w:val="24"/>
          <w:lang w:val="pt-BR"/>
        </w:rPr>
        <w:t>a(s) empresa(s) que não atender(em) a(s) exigência(s) de habilitação contidas neste edital ou as que se oponham a qualquer dispositivo legal vigente.</w:t>
      </w:r>
    </w:p>
    <w:p w14:paraId="7CC088B4" w14:textId="77777777" w:rsidR="00C91D68" w:rsidRPr="00C91D68" w:rsidRDefault="00C91D68" w:rsidP="00C91D68">
      <w:pPr>
        <w:pStyle w:val="PargrafodaLista"/>
        <w:tabs>
          <w:tab w:val="left" w:pos="567"/>
        </w:tabs>
        <w:spacing w:after="0" w:line="360" w:lineRule="auto"/>
        <w:ind w:left="0"/>
        <w:jc w:val="both"/>
        <w:rPr>
          <w:rFonts w:ascii="Times New Roman" w:hAnsi="Times New Roman" w:cs="Times New Roman"/>
          <w:b/>
          <w:sz w:val="24"/>
          <w:lang w:val="pt-BR"/>
        </w:rPr>
      </w:pPr>
    </w:p>
    <w:p w14:paraId="01495981" w14:textId="77777777" w:rsidR="008C3AD9" w:rsidRPr="00E64BC0" w:rsidRDefault="00CB424E" w:rsidP="00E64BC0">
      <w:pPr>
        <w:pStyle w:val="PargrafodaLista"/>
        <w:numPr>
          <w:ilvl w:val="0"/>
          <w:numId w:val="10"/>
        </w:numPr>
        <w:tabs>
          <w:tab w:val="left" w:pos="567"/>
        </w:tabs>
        <w:spacing w:after="0" w:line="360" w:lineRule="auto"/>
        <w:ind w:left="0" w:firstLine="0"/>
        <w:jc w:val="both"/>
        <w:rPr>
          <w:lang w:val="pt-BR"/>
        </w:rPr>
      </w:pPr>
      <w:r w:rsidRPr="00E64BC0">
        <w:rPr>
          <w:rFonts w:ascii="Times New Roman" w:eastAsia="Times New Roman" w:hAnsi="Times New Roman"/>
          <w:b/>
          <w:color w:val="000000"/>
          <w:sz w:val="24"/>
          <w:lang w:val="pt-BR"/>
        </w:rPr>
        <w:t xml:space="preserve">DA ABERTURA DA SESSÃO PÚBLICA </w:t>
      </w:r>
    </w:p>
    <w:p w14:paraId="75FB63EE" w14:textId="77777777" w:rsidR="002628D8" w:rsidRPr="00E64BC0" w:rsidRDefault="00CB424E" w:rsidP="00791396">
      <w:pPr>
        <w:pStyle w:val="PargrafodaLista"/>
        <w:numPr>
          <w:ilvl w:val="1"/>
          <w:numId w:val="10"/>
        </w:numPr>
        <w:tabs>
          <w:tab w:val="left" w:pos="567"/>
        </w:tabs>
        <w:spacing w:after="0" w:line="360" w:lineRule="auto"/>
        <w:ind w:left="0" w:firstLine="0"/>
        <w:jc w:val="both"/>
        <w:rPr>
          <w:lang w:val="pt-BR"/>
        </w:rPr>
      </w:pPr>
      <w:r w:rsidRPr="00E64BC0">
        <w:rPr>
          <w:rFonts w:ascii="Times New Roman" w:eastAsia="Times New Roman" w:hAnsi="Times New Roman"/>
          <w:color w:val="000000"/>
          <w:sz w:val="24"/>
          <w:lang w:val="pt-BR"/>
        </w:rPr>
        <w:t xml:space="preserve">A partir do horário previsto para a abertura das propostas terá início a sessão pública do Pregão Eletrônico, quando a Pregoeira verificará as propostas apresentadas, classificando aquelas que atendam ao Edital e desclassificando aquelas que não estejam em conformidade com os requisitos estabelecidos. </w:t>
      </w:r>
    </w:p>
    <w:p w14:paraId="483598E6" w14:textId="77777777" w:rsidR="002628D8" w:rsidRPr="00E64BC0" w:rsidRDefault="00CB424E" w:rsidP="00791396">
      <w:pPr>
        <w:pStyle w:val="PargrafodaLista"/>
        <w:numPr>
          <w:ilvl w:val="1"/>
          <w:numId w:val="10"/>
        </w:numPr>
        <w:tabs>
          <w:tab w:val="left" w:pos="567"/>
        </w:tabs>
        <w:spacing w:after="0" w:line="360" w:lineRule="auto"/>
        <w:ind w:left="0" w:firstLine="0"/>
        <w:jc w:val="both"/>
        <w:rPr>
          <w:lang w:val="pt-BR"/>
        </w:rPr>
      </w:pPr>
      <w:r w:rsidRPr="00E64BC0">
        <w:rPr>
          <w:rFonts w:ascii="Times New Roman" w:eastAsia="Times New Roman" w:hAnsi="Times New Roman"/>
          <w:color w:val="000000"/>
          <w:sz w:val="24"/>
          <w:lang w:val="pt-BR"/>
        </w:rPr>
        <w:t xml:space="preserve">As propostas classificadas serão ordenadas pelo sistema e a Pregoeira dará início à fase competitiva, oportunidade em que os licitantes poderão encaminhar lances exclusivamente por meio do sistema eletrônico. </w:t>
      </w:r>
    </w:p>
    <w:p w14:paraId="4B378319" w14:textId="77777777" w:rsidR="002628D8" w:rsidRPr="00E64BC0" w:rsidRDefault="00CB424E" w:rsidP="00791396">
      <w:pPr>
        <w:pStyle w:val="PargrafodaLista"/>
        <w:numPr>
          <w:ilvl w:val="1"/>
          <w:numId w:val="10"/>
        </w:numPr>
        <w:tabs>
          <w:tab w:val="left" w:pos="567"/>
        </w:tabs>
        <w:spacing w:after="0" w:line="360" w:lineRule="auto"/>
        <w:ind w:left="0" w:firstLine="0"/>
        <w:jc w:val="both"/>
        <w:rPr>
          <w:lang w:val="pt-BR"/>
        </w:rPr>
      </w:pPr>
      <w:r w:rsidRPr="00E64BC0">
        <w:rPr>
          <w:rFonts w:ascii="Times New Roman" w:eastAsia="Times New Roman" w:hAnsi="Times New Roman"/>
          <w:color w:val="000000"/>
          <w:sz w:val="24"/>
          <w:lang w:val="pt-BR"/>
        </w:rPr>
        <w:t xml:space="preserve">Somente poderão participar da fase competitiva os autores das propostas classificadas. </w:t>
      </w:r>
      <w:r w:rsidRPr="00E64BC0">
        <w:rPr>
          <w:rFonts w:ascii="Times New Roman" w:eastAsia="Times New Roman" w:hAnsi="Times New Roman"/>
          <w:b/>
          <w:color w:val="000000"/>
          <w:sz w:val="24"/>
          <w:lang w:val="pt-BR"/>
        </w:rPr>
        <w:t xml:space="preserve">6.4 </w:t>
      </w:r>
      <w:r w:rsidRPr="00E64BC0">
        <w:rPr>
          <w:lang w:val="pt-BR"/>
        </w:rPr>
        <w:tab/>
      </w:r>
      <w:r w:rsidRPr="00E64BC0">
        <w:rPr>
          <w:rFonts w:ascii="Times New Roman" w:eastAsia="Times New Roman" w:hAnsi="Times New Roman"/>
          <w:color w:val="000000"/>
          <w:sz w:val="24"/>
          <w:lang w:val="pt-BR"/>
        </w:rPr>
        <w:t>Durante a realização do Pregão, a comunicação com o (a) Pregoeiro (a) dar-</w:t>
      </w:r>
      <w:r w:rsidR="004E4CEC" w:rsidRPr="00E64BC0">
        <w:rPr>
          <w:rFonts w:ascii="Times New Roman" w:eastAsia="Times New Roman" w:hAnsi="Times New Roman"/>
          <w:color w:val="000000"/>
          <w:sz w:val="24"/>
          <w:lang w:val="pt-BR"/>
        </w:rPr>
        <w:t>se-á exclusivamente por meio de troca de mensagens em campo próprio do sistema eletrônico.</w:t>
      </w:r>
    </w:p>
    <w:p w14:paraId="2BAD443A" w14:textId="77777777" w:rsidR="002628D8" w:rsidRPr="00E64BC0" w:rsidRDefault="00CB424E" w:rsidP="00791396">
      <w:pPr>
        <w:pStyle w:val="PargrafodaLista"/>
        <w:numPr>
          <w:ilvl w:val="1"/>
          <w:numId w:val="10"/>
        </w:numPr>
        <w:tabs>
          <w:tab w:val="left" w:pos="567"/>
        </w:tabs>
        <w:spacing w:after="0" w:line="360" w:lineRule="auto"/>
        <w:ind w:left="0" w:firstLine="0"/>
        <w:jc w:val="both"/>
        <w:rPr>
          <w:lang w:val="pt-BR"/>
        </w:rPr>
      </w:pPr>
      <w:r w:rsidRPr="00E64BC0">
        <w:rPr>
          <w:rFonts w:ascii="Times New Roman" w:eastAsia="Times New Roman" w:hAnsi="Times New Roman"/>
          <w:color w:val="000000"/>
          <w:sz w:val="24"/>
          <w:lang w:val="pt-BR"/>
        </w:rPr>
        <w:t xml:space="preserve">Iniciada a sessão, as propostas de preços contendo a descrição do objeto e do valor </w:t>
      </w:r>
      <w:r w:rsidR="004E4CEC" w:rsidRPr="00E64BC0">
        <w:rPr>
          <w:rFonts w:ascii="Times New Roman" w:eastAsia="Times New Roman" w:hAnsi="Times New Roman"/>
          <w:color w:val="000000"/>
          <w:sz w:val="24"/>
          <w:lang w:val="pt-BR"/>
        </w:rPr>
        <w:t>ficarão</w:t>
      </w:r>
      <w:r w:rsidR="008C3AD9" w:rsidRPr="00E64BC0">
        <w:rPr>
          <w:rFonts w:ascii="Times New Roman" w:eastAsia="Times New Roman" w:hAnsi="Times New Roman"/>
          <w:color w:val="000000"/>
          <w:sz w:val="24"/>
          <w:lang w:val="pt-BR"/>
        </w:rPr>
        <w:t xml:space="preserve"> disponíveis na internet.</w:t>
      </w:r>
    </w:p>
    <w:p w14:paraId="311F3F5C" w14:textId="77777777" w:rsidR="008C3AD9" w:rsidRPr="00E64BC0" w:rsidRDefault="008C3AD9" w:rsidP="00791396">
      <w:pPr>
        <w:pStyle w:val="PargrafodaLista"/>
        <w:numPr>
          <w:ilvl w:val="1"/>
          <w:numId w:val="10"/>
        </w:numPr>
        <w:tabs>
          <w:tab w:val="left" w:pos="567"/>
        </w:tabs>
        <w:spacing w:after="0" w:line="360" w:lineRule="auto"/>
        <w:ind w:left="0" w:firstLine="0"/>
        <w:jc w:val="both"/>
        <w:rPr>
          <w:lang w:val="pt-BR"/>
        </w:rPr>
      </w:pPr>
      <w:r w:rsidRPr="00E64BC0">
        <w:rPr>
          <w:rFonts w:ascii="Times New Roman" w:eastAsia="Times New Roman" w:hAnsi="Times New Roman"/>
          <w:color w:val="000000"/>
          <w:sz w:val="24"/>
          <w:lang w:val="pt-BR"/>
        </w:rPr>
        <w:t xml:space="preserve">Cabe ao licitante acompanhar as operações no sistema eletrônico durante a sessão pública do Pregão, ficando responsável pelo ônus decorrente da perda de negócios diante da inobservância de qualquer mensagem emitida pelo sistema ou de sua desconexão. </w:t>
      </w:r>
    </w:p>
    <w:p w14:paraId="16CE818B" w14:textId="77777777" w:rsidR="002A603D" w:rsidRPr="00E64BC0" w:rsidRDefault="002A603D" w:rsidP="00791396">
      <w:pPr>
        <w:pStyle w:val="PargrafodaLista"/>
        <w:numPr>
          <w:ilvl w:val="1"/>
          <w:numId w:val="10"/>
        </w:numPr>
        <w:tabs>
          <w:tab w:val="left" w:pos="567"/>
        </w:tabs>
        <w:spacing w:after="0" w:line="360" w:lineRule="auto"/>
        <w:ind w:left="0" w:firstLine="0"/>
        <w:jc w:val="both"/>
        <w:rPr>
          <w:lang w:val="pt-BR"/>
        </w:rPr>
      </w:pPr>
      <w:r w:rsidRPr="00E64BC0">
        <w:rPr>
          <w:rFonts w:ascii="Times New Roman" w:eastAsia="Times New Roman" w:hAnsi="Times New Roman"/>
          <w:color w:val="000000"/>
          <w:sz w:val="24"/>
          <w:lang w:val="pt-BR"/>
        </w:rPr>
        <w:t xml:space="preserve">O licitante será responsável por todas as transações que forem efetuadas em seu nome no sistema eletrônico, assumindo como firmes e verdadeiros sua proposta e lances. </w:t>
      </w:r>
    </w:p>
    <w:p w14:paraId="0B4C722A" w14:textId="77777777" w:rsidR="002A603D" w:rsidRPr="00E64BC0" w:rsidRDefault="002A603D" w:rsidP="00791396">
      <w:pPr>
        <w:tabs>
          <w:tab w:val="left" w:pos="2093"/>
        </w:tabs>
        <w:spacing w:line="360" w:lineRule="auto"/>
        <w:rPr>
          <w:lang w:val="pt-BR"/>
        </w:rPr>
      </w:pPr>
    </w:p>
    <w:p w14:paraId="0EC45F5F" w14:textId="77777777" w:rsidR="002628D8" w:rsidRPr="00E64BC0" w:rsidRDefault="00CB424E" w:rsidP="00D30482">
      <w:pPr>
        <w:pStyle w:val="PargrafodaLista"/>
        <w:numPr>
          <w:ilvl w:val="0"/>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b/>
          <w:color w:val="000000"/>
          <w:sz w:val="24"/>
          <w:lang w:val="pt-BR"/>
        </w:rPr>
        <w:t xml:space="preserve">DA DISPUTA DE LANCES E NEGOCIAÇÃO </w:t>
      </w:r>
    </w:p>
    <w:p w14:paraId="1E8B7623" w14:textId="77777777" w:rsidR="006759B5"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 xml:space="preserve">Aberta </w:t>
      </w:r>
      <w:r w:rsidR="004E4CEC" w:rsidRPr="00E64BC0">
        <w:rPr>
          <w:rFonts w:ascii="Times New Roman" w:eastAsia="Times New Roman" w:hAnsi="Times New Roman"/>
          <w:color w:val="000000"/>
          <w:sz w:val="24"/>
          <w:lang w:val="pt-BR"/>
        </w:rPr>
        <w:t xml:space="preserve">a </w:t>
      </w:r>
      <w:r w:rsidRPr="00E64BC0">
        <w:rPr>
          <w:rFonts w:ascii="Times New Roman" w:eastAsia="Times New Roman" w:hAnsi="Times New Roman"/>
          <w:color w:val="000000"/>
          <w:sz w:val="24"/>
          <w:lang w:val="pt-BR"/>
        </w:rPr>
        <w:t xml:space="preserve">etapa competitiva, os representantes dos licitantes deverão estar conectados ao sistema para </w:t>
      </w:r>
      <w:r w:rsidR="006759B5" w:rsidRPr="00E64BC0">
        <w:rPr>
          <w:rFonts w:ascii="Times New Roman" w:eastAsia="Times New Roman" w:hAnsi="Times New Roman"/>
          <w:color w:val="000000"/>
          <w:sz w:val="24"/>
          <w:lang w:val="pt-BR"/>
        </w:rPr>
        <w:t>participar da sessão de lances.</w:t>
      </w:r>
    </w:p>
    <w:p w14:paraId="673FE026" w14:textId="77777777" w:rsidR="002628D8"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 xml:space="preserve">O modo de disputa será aberto, hipótese em que os licitantes apresentarão suas propostas por meio de lances públicos e sucessivos, crescentes ou decrescentes, nos termos do art. 56, I, da Lei Federal nº 14.133/2021. </w:t>
      </w:r>
    </w:p>
    <w:p w14:paraId="1886FDEE" w14:textId="28E9C16B" w:rsidR="002628D8"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color w:val="000000"/>
          <w:sz w:val="24"/>
          <w:lang w:val="pt-BR"/>
        </w:rPr>
      </w:pPr>
      <w:r w:rsidRPr="00FE71AF">
        <w:rPr>
          <w:rFonts w:ascii="Times New Roman" w:eastAsia="Times New Roman" w:hAnsi="Times New Roman"/>
          <w:b/>
          <w:color w:val="000000"/>
          <w:sz w:val="24"/>
          <w:lang w:val="pt-BR"/>
        </w:rPr>
        <w:t>O intervalo mínimo entre os lances será de 0,0</w:t>
      </w:r>
      <w:r w:rsidR="00E3278E" w:rsidRPr="00FE71AF">
        <w:rPr>
          <w:rFonts w:ascii="Times New Roman" w:eastAsia="Times New Roman" w:hAnsi="Times New Roman"/>
          <w:b/>
          <w:color w:val="000000"/>
          <w:sz w:val="24"/>
          <w:lang w:val="pt-BR"/>
        </w:rPr>
        <w:t>1</w:t>
      </w:r>
      <w:r w:rsidRPr="00FE71AF">
        <w:rPr>
          <w:rFonts w:ascii="Times New Roman" w:eastAsia="Times New Roman" w:hAnsi="Times New Roman"/>
          <w:b/>
          <w:color w:val="000000"/>
          <w:sz w:val="24"/>
          <w:lang w:val="pt-BR"/>
        </w:rPr>
        <w:t xml:space="preserve"> (</w:t>
      </w:r>
      <w:r w:rsidR="00E3278E" w:rsidRPr="00FE71AF">
        <w:rPr>
          <w:rFonts w:ascii="Times New Roman" w:eastAsia="Times New Roman" w:hAnsi="Times New Roman"/>
          <w:b/>
          <w:color w:val="000000"/>
          <w:sz w:val="24"/>
          <w:lang w:val="pt-BR"/>
        </w:rPr>
        <w:t>um</w:t>
      </w:r>
      <w:r w:rsidRPr="00FE71AF">
        <w:rPr>
          <w:rFonts w:ascii="Times New Roman" w:eastAsia="Times New Roman" w:hAnsi="Times New Roman"/>
          <w:b/>
          <w:color w:val="000000"/>
          <w:sz w:val="24"/>
          <w:lang w:val="pt-BR"/>
        </w:rPr>
        <w:t xml:space="preserve"> centésimo</w:t>
      </w:r>
      <w:r w:rsidRPr="00E64BC0">
        <w:rPr>
          <w:rFonts w:ascii="Times New Roman" w:eastAsia="Times New Roman" w:hAnsi="Times New Roman"/>
          <w:b/>
          <w:color w:val="000000"/>
          <w:sz w:val="24"/>
          <w:lang w:val="pt-BR"/>
        </w:rPr>
        <w:t>), correspondente à redução de 0,0</w:t>
      </w:r>
      <w:r w:rsidR="00E3278E">
        <w:rPr>
          <w:rFonts w:ascii="Times New Roman" w:eastAsia="Times New Roman" w:hAnsi="Times New Roman"/>
          <w:b/>
          <w:color w:val="000000"/>
          <w:sz w:val="24"/>
          <w:lang w:val="pt-BR"/>
        </w:rPr>
        <w:t>1</w:t>
      </w:r>
      <w:r w:rsidRPr="00E64BC0">
        <w:rPr>
          <w:rFonts w:ascii="Times New Roman" w:eastAsia="Times New Roman" w:hAnsi="Times New Roman"/>
          <w:b/>
          <w:color w:val="000000"/>
          <w:sz w:val="24"/>
          <w:lang w:val="pt-BR"/>
        </w:rPr>
        <w:t xml:space="preserve"> ponto percentual sobre a taxa de </w:t>
      </w:r>
      <w:r w:rsidR="00E3278E">
        <w:rPr>
          <w:rFonts w:ascii="Times New Roman" w:eastAsia="Times New Roman" w:hAnsi="Times New Roman"/>
          <w:b/>
          <w:color w:val="000000"/>
          <w:sz w:val="24"/>
          <w:lang w:val="pt-BR"/>
        </w:rPr>
        <w:t>comissão</w:t>
      </w:r>
      <w:r w:rsidRPr="00E64BC0">
        <w:rPr>
          <w:rFonts w:ascii="Times New Roman" w:eastAsia="Times New Roman" w:hAnsi="Times New Roman"/>
          <w:b/>
          <w:color w:val="000000"/>
          <w:sz w:val="24"/>
          <w:lang w:val="pt-BR"/>
        </w:rPr>
        <w:t xml:space="preserve"> de referência de 5% (cinco por </w:t>
      </w:r>
      <w:r w:rsidRPr="00E64BC0">
        <w:rPr>
          <w:rFonts w:ascii="Times New Roman" w:eastAsia="Times New Roman" w:hAnsi="Times New Roman"/>
          <w:b/>
          <w:color w:val="000000"/>
          <w:sz w:val="24"/>
          <w:lang w:val="pt-BR"/>
        </w:rPr>
        <w:lastRenderedPageBreak/>
        <w:t>cento). Assim, os lances deverão observar a escala mínima de 0,0</w:t>
      </w:r>
      <w:r w:rsidR="00E3278E">
        <w:rPr>
          <w:rFonts w:ascii="Times New Roman" w:eastAsia="Times New Roman" w:hAnsi="Times New Roman"/>
          <w:b/>
          <w:color w:val="000000"/>
          <w:sz w:val="24"/>
          <w:lang w:val="pt-BR"/>
        </w:rPr>
        <w:t>1</w:t>
      </w:r>
      <w:r w:rsidRPr="00E64BC0">
        <w:rPr>
          <w:rFonts w:ascii="Times New Roman" w:eastAsia="Times New Roman" w:hAnsi="Times New Roman"/>
          <w:b/>
          <w:color w:val="000000"/>
          <w:sz w:val="24"/>
          <w:lang w:val="pt-BR"/>
        </w:rPr>
        <w:t>, admitindo-se, por exemplo, os percentuais de 4,9</w:t>
      </w:r>
      <w:r w:rsidR="00E3278E">
        <w:rPr>
          <w:rFonts w:ascii="Times New Roman" w:eastAsia="Times New Roman" w:hAnsi="Times New Roman"/>
          <w:b/>
          <w:color w:val="000000"/>
          <w:sz w:val="24"/>
          <w:lang w:val="pt-BR"/>
        </w:rPr>
        <w:t>9</w:t>
      </w:r>
      <w:r w:rsidRPr="00E64BC0">
        <w:rPr>
          <w:rFonts w:ascii="Times New Roman" w:eastAsia="Times New Roman" w:hAnsi="Times New Roman"/>
          <w:b/>
          <w:color w:val="000000"/>
          <w:sz w:val="24"/>
          <w:lang w:val="pt-BR"/>
        </w:rPr>
        <w:t>%, 4,9</w:t>
      </w:r>
      <w:r w:rsidR="00E3278E">
        <w:rPr>
          <w:rFonts w:ascii="Times New Roman" w:eastAsia="Times New Roman" w:hAnsi="Times New Roman"/>
          <w:b/>
          <w:color w:val="000000"/>
          <w:sz w:val="24"/>
          <w:lang w:val="pt-BR"/>
        </w:rPr>
        <w:t>8</w:t>
      </w:r>
      <w:r w:rsidRPr="00E64BC0">
        <w:rPr>
          <w:rFonts w:ascii="Times New Roman" w:eastAsia="Times New Roman" w:hAnsi="Times New Roman"/>
          <w:b/>
          <w:color w:val="000000"/>
          <w:sz w:val="24"/>
          <w:lang w:val="pt-BR"/>
        </w:rPr>
        <w:t>%,</w:t>
      </w:r>
      <w:r w:rsidR="009C2E40" w:rsidRPr="00E64BC0">
        <w:rPr>
          <w:rFonts w:ascii="Times New Roman" w:eastAsia="Times New Roman" w:hAnsi="Times New Roman"/>
          <w:b/>
          <w:color w:val="000000"/>
          <w:sz w:val="24"/>
          <w:lang w:val="pt-BR"/>
        </w:rPr>
        <w:t xml:space="preserve"> 4,</w:t>
      </w:r>
      <w:r w:rsidR="00E3278E">
        <w:rPr>
          <w:rFonts w:ascii="Times New Roman" w:eastAsia="Times New Roman" w:hAnsi="Times New Roman"/>
          <w:b/>
          <w:color w:val="000000"/>
          <w:sz w:val="24"/>
          <w:lang w:val="pt-BR"/>
        </w:rPr>
        <w:t>9</w:t>
      </w:r>
      <w:r w:rsidR="00240E14">
        <w:rPr>
          <w:rFonts w:ascii="Times New Roman" w:eastAsia="Times New Roman" w:hAnsi="Times New Roman"/>
          <w:b/>
          <w:color w:val="000000"/>
          <w:sz w:val="24"/>
          <w:lang w:val="pt-BR"/>
        </w:rPr>
        <w:t>7</w:t>
      </w:r>
      <w:r w:rsidR="009C2E40" w:rsidRPr="00E64BC0">
        <w:rPr>
          <w:rFonts w:ascii="Times New Roman" w:eastAsia="Times New Roman" w:hAnsi="Times New Roman"/>
          <w:b/>
          <w:color w:val="000000"/>
          <w:sz w:val="24"/>
          <w:lang w:val="pt-BR"/>
        </w:rPr>
        <w:t>%, e assim sucessivamente.</w:t>
      </w:r>
    </w:p>
    <w:p w14:paraId="0DC84B10" w14:textId="77777777" w:rsidR="009C2E40"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A cada lance ofertado o participante será imediatamente</w:t>
      </w:r>
      <w:r w:rsidR="009C2E40" w:rsidRPr="00E64BC0">
        <w:rPr>
          <w:rFonts w:ascii="Times New Roman" w:eastAsia="Times New Roman" w:hAnsi="Times New Roman"/>
          <w:color w:val="000000"/>
          <w:sz w:val="24"/>
          <w:lang w:val="pt-BR"/>
        </w:rPr>
        <w:t xml:space="preserve"> informado de seu recebimento e </w:t>
      </w:r>
      <w:r w:rsidRPr="00E64BC0">
        <w:rPr>
          <w:rFonts w:ascii="Times New Roman" w:eastAsia="Times New Roman" w:hAnsi="Times New Roman"/>
          <w:color w:val="000000"/>
          <w:sz w:val="24"/>
          <w:lang w:val="pt-BR"/>
        </w:rPr>
        <w:t>respectivo horário de seu registro e valor.</w:t>
      </w:r>
    </w:p>
    <w:p w14:paraId="57F44FBF" w14:textId="77777777" w:rsidR="002628D8"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 xml:space="preserve"> O licitante poderá oferecer lances sucessivos, observado o horário fixado e somente poderá oferecer lance inferior ao último por ele ofer</w:t>
      </w:r>
      <w:r w:rsidR="009C2E40" w:rsidRPr="00E64BC0">
        <w:rPr>
          <w:rFonts w:ascii="Times New Roman" w:eastAsia="Times New Roman" w:hAnsi="Times New Roman"/>
          <w:color w:val="000000"/>
          <w:sz w:val="24"/>
          <w:lang w:val="pt-BR"/>
        </w:rPr>
        <w:t>tado e registrado pelo Sistema.</w:t>
      </w:r>
    </w:p>
    <w:p w14:paraId="52A42F4C" w14:textId="77777777" w:rsidR="009C2E40"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Não serão aceitos dois ou mais lances de mesmo valor, prevalecendo aquele que for recebido e registrado no sistema em primeiro lugar.</w:t>
      </w:r>
    </w:p>
    <w:p w14:paraId="7FB75970" w14:textId="7174BFFC" w:rsidR="002628D8" w:rsidRPr="00E64BC0" w:rsidRDefault="00CB424E" w:rsidP="00791396">
      <w:pPr>
        <w:pStyle w:val="PargrafodaLista"/>
        <w:numPr>
          <w:ilvl w:val="1"/>
          <w:numId w:val="10"/>
        </w:numPr>
        <w:tabs>
          <w:tab w:val="left" w:pos="567"/>
        </w:tabs>
        <w:spacing w:after="0" w:line="360" w:lineRule="auto"/>
        <w:ind w:left="0" w:firstLine="0"/>
        <w:jc w:val="both"/>
        <w:rPr>
          <w:lang w:val="pt-BR"/>
        </w:rPr>
      </w:pPr>
      <w:r w:rsidRPr="00E64BC0">
        <w:rPr>
          <w:rFonts w:ascii="Times New Roman" w:eastAsia="Times New Roman" w:hAnsi="Times New Roman"/>
          <w:color w:val="000000"/>
          <w:sz w:val="24"/>
          <w:lang w:val="pt-BR"/>
        </w:rPr>
        <w:t xml:space="preserve"> Durante o transcurso da disputa, os licitantes </w:t>
      </w:r>
      <w:r w:rsidR="002611EC">
        <w:rPr>
          <w:rFonts w:ascii="Times New Roman" w:eastAsia="Times New Roman" w:hAnsi="Times New Roman"/>
          <w:color w:val="000000"/>
          <w:sz w:val="24"/>
          <w:lang w:val="pt-BR"/>
        </w:rPr>
        <w:t>poderão ser</w:t>
      </w:r>
      <w:r w:rsidRPr="00E64BC0">
        <w:rPr>
          <w:rFonts w:ascii="Times New Roman" w:eastAsia="Times New Roman" w:hAnsi="Times New Roman"/>
          <w:color w:val="000000"/>
          <w:sz w:val="24"/>
          <w:lang w:val="pt-BR"/>
        </w:rPr>
        <w:t xml:space="preserve"> informados, em tempo real, do valor do menor lance registrado, vedada a iden</w:t>
      </w:r>
      <w:r w:rsidR="009C2E40" w:rsidRPr="00E64BC0">
        <w:rPr>
          <w:rFonts w:ascii="Times New Roman" w:eastAsia="Times New Roman" w:hAnsi="Times New Roman"/>
          <w:color w:val="000000"/>
          <w:sz w:val="24"/>
          <w:lang w:val="pt-BR"/>
        </w:rPr>
        <w:t>tificação do detentor do lance.</w:t>
      </w:r>
    </w:p>
    <w:p w14:paraId="37EF0DEE" w14:textId="77777777" w:rsidR="009C2E40" w:rsidRPr="00FC6BAA" w:rsidRDefault="00CB424E" w:rsidP="00791396">
      <w:pPr>
        <w:pStyle w:val="PargrafodaLista"/>
        <w:numPr>
          <w:ilvl w:val="1"/>
          <w:numId w:val="10"/>
        </w:numPr>
        <w:tabs>
          <w:tab w:val="left" w:pos="567"/>
        </w:tabs>
        <w:spacing w:after="0" w:line="360" w:lineRule="auto"/>
        <w:ind w:left="0" w:firstLine="0"/>
        <w:jc w:val="both"/>
        <w:rPr>
          <w:lang w:val="pt-BR"/>
        </w:rPr>
      </w:pPr>
      <w:r w:rsidRPr="00FC6BAA">
        <w:rPr>
          <w:rFonts w:ascii="Times New Roman" w:eastAsia="Times New Roman" w:hAnsi="Times New Roman"/>
          <w:color w:val="000000"/>
          <w:sz w:val="24"/>
          <w:lang w:val="pt-BR"/>
        </w:rPr>
        <w:t>Caso o licitante perceba que inseriu valor incorreto no campo específico para lance, deverá, imediatamente, solicitar o cancelamento</w:t>
      </w:r>
      <w:r w:rsidR="0032252A" w:rsidRPr="00FC6BAA">
        <w:rPr>
          <w:rFonts w:ascii="Times New Roman" w:eastAsia="Times New Roman" w:hAnsi="Times New Roman"/>
          <w:color w:val="000000"/>
          <w:sz w:val="24"/>
          <w:lang w:val="pt-BR"/>
        </w:rPr>
        <w:t xml:space="preserve"> do último lance através de campo próprio de mensagens.</w:t>
      </w:r>
    </w:p>
    <w:p w14:paraId="2E2D09A6" w14:textId="5BC49FC3" w:rsidR="002628D8" w:rsidRPr="00E64BC0" w:rsidRDefault="00CB424E" w:rsidP="00791396">
      <w:pPr>
        <w:pStyle w:val="PargrafodaLista"/>
        <w:numPr>
          <w:ilvl w:val="1"/>
          <w:numId w:val="10"/>
        </w:numPr>
        <w:tabs>
          <w:tab w:val="left" w:pos="567"/>
        </w:tabs>
        <w:spacing w:after="0" w:line="360" w:lineRule="auto"/>
        <w:ind w:left="0" w:firstLine="0"/>
        <w:jc w:val="both"/>
        <w:rPr>
          <w:lang w:val="pt-BR"/>
        </w:rPr>
      </w:pPr>
      <w:r w:rsidRPr="00E64BC0">
        <w:rPr>
          <w:rFonts w:ascii="Times New Roman" w:eastAsia="Times New Roman" w:hAnsi="Times New Roman"/>
          <w:color w:val="000000"/>
          <w:sz w:val="24"/>
          <w:lang w:val="pt-BR"/>
        </w:rPr>
        <w:t>Serão considerados intermediários os lances iguais ou superiores ao menor já ofert</w:t>
      </w:r>
      <w:r w:rsidR="009C2E40" w:rsidRPr="00E64BC0">
        <w:rPr>
          <w:rFonts w:ascii="Times New Roman" w:eastAsia="Times New Roman" w:hAnsi="Times New Roman"/>
          <w:color w:val="000000"/>
          <w:sz w:val="24"/>
          <w:lang w:val="pt-BR"/>
        </w:rPr>
        <w:t>ado;</w:t>
      </w:r>
    </w:p>
    <w:p w14:paraId="10D7E0A7" w14:textId="77777777" w:rsidR="002628D8" w:rsidRPr="00E64BC0" w:rsidRDefault="00CB424E" w:rsidP="00791396">
      <w:pPr>
        <w:pStyle w:val="PargrafodaLista"/>
        <w:numPr>
          <w:ilvl w:val="1"/>
          <w:numId w:val="10"/>
        </w:numPr>
        <w:tabs>
          <w:tab w:val="left" w:pos="567"/>
        </w:tabs>
        <w:spacing w:after="0" w:line="360" w:lineRule="auto"/>
        <w:ind w:left="0" w:firstLine="0"/>
        <w:jc w:val="both"/>
        <w:rPr>
          <w:lang w:val="pt-BR"/>
        </w:rPr>
      </w:pPr>
      <w:r w:rsidRPr="00E64BC0">
        <w:rPr>
          <w:rFonts w:ascii="Times New Roman" w:eastAsia="Times New Roman" w:hAnsi="Times New Roman"/>
          <w:color w:val="000000"/>
          <w:sz w:val="24"/>
          <w:lang w:val="pt-BR"/>
        </w:rPr>
        <w:t xml:space="preserve">No caso de desconexão do sistema do Pregoeiro, no decorrer da etapa de lances, se o sistema eletrônico permanecer acessível aos licitantes, os lances continuarão sendo recebidos, sem prejuízo dos atos realizados. </w:t>
      </w:r>
    </w:p>
    <w:p w14:paraId="44D214C0" w14:textId="77777777" w:rsidR="009C2E40" w:rsidRPr="00E64BC0" w:rsidRDefault="00CB424E" w:rsidP="00791396">
      <w:pPr>
        <w:pStyle w:val="PargrafodaLista"/>
        <w:numPr>
          <w:ilvl w:val="1"/>
          <w:numId w:val="10"/>
        </w:numPr>
        <w:tabs>
          <w:tab w:val="left" w:pos="567"/>
        </w:tabs>
        <w:spacing w:after="0" w:line="360" w:lineRule="auto"/>
        <w:ind w:left="0" w:firstLine="0"/>
        <w:jc w:val="both"/>
        <w:rPr>
          <w:lang w:val="pt-BR"/>
        </w:rPr>
      </w:pPr>
      <w:r w:rsidRPr="00E64BC0">
        <w:rPr>
          <w:rFonts w:ascii="Times New Roman" w:eastAsia="Times New Roman" w:hAnsi="Times New Roman"/>
          <w:color w:val="000000"/>
          <w:sz w:val="24"/>
          <w:lang w:val="pt-BR"/>
        </w:rPr>
        <w:t>Quando a desconexão persistir por tempo superior a 10 (dez) minutos, a sessão do Pregão será suspensa e reiniciada somente decorridas vinte e quatro horas após a comunicação do fato aos participantes, no sítio eletrônico</w:t>
      </w:r>
      <w:hyperlink r:id="rId15" w:history="1">
        <w:r w:rsidRPr="00E64BC0">
          <w:rPr>
            <w:rFonts w:ascii="Times New Roman" w:eastAsia="Times New Roman" w:hAnsi="Times New Roman"/>
            <w:color w:val="000000"/>
            <w:sz w:val="24"/>
            <w:lang w:val="pt-BR"/>
          </w:rPr>
          <w:t xml:space="preserve"> www.portaldecompraspublicas.com.br.</w:t>
        </w:r>
      </w:hyperlink>
    </w:p>
    <w:p w14:paraId="4A72D86D" w14:textId="77777777" w:rsidR="002628D8" w:rsidRPr="00E64BC0" w:rsidRDefault="00CB424E" w:rsidP="00791396">
      <w:pPr>
        <w:pStyle w:val="PargrafodaLista"/>
        <w:numPr>
          <w:ilvl w:val="1"/>
          <w:numId w:val="10"/>
        </w:numPr>
        <w:tabs>
          <w:tab w:val="left" w:pos="567"/>
        </w:tabs>
        <w:spacing w:after="0" w:line="360" w:lineRule="auto"/>
        <w:ind w:left="0" w:firstLine="0"/>
        <w:jc w:val="both"/>
        <w:rPr>
          <w:lang w:val="pt-BR"/>
        </w:rPr>
      </w:pPr>
      <w:r w:rsidRPr="00E64BC0">
        <w:rPr>
          <w:rFonts w:ascii="Times New Roman" w:eastAsia="Times New Roman" w:hAnsi="Times New Roman"/>
          <w:color w:val="000000"/>
          <w:sz w:val="24"/>
          <w:lang w:val="pt-BR"/>
        </w:rPr>
        <w:t xml:space="preserve"> A etapa de envio de lances na sessão pública durará dez minutos e, após isso, será prorrogada automaticamente pelo sistema quando houver lance ofertado nos últimos dois minutos do período de duração da sessão pública. </w:t>
      </w:r>
    </w:p>
    <w:p w14:paraId="32E59CCC" w14:textId="77777777" w:rsidR="009C2E40" w:rsidRPr="00E64BC0" w:rsidRDefault="009C2E40" w:rsidP="00791396">
      <w:pPr>
        <w:pStyle w:val="PargrafodaLista"/>
        <w:numPr>
          <w:ilvl w:val="1"/>
          <w:numId w:val="10"/>
        </w:numPr>
        <w:tabs>
          <w:tab w:val="left" w:pos="567"/>
        </w:tabs>
        <w:spacing w:after="0" w:line="360" w:lineRule="auto"/>
        <w:ind w:left="0" w:firstLine="0"/>
        <w:jc w:val="both"/>
        <w:rPr>
          <w:lang w:val="pt-BR"/>
        </w:rPr>
      </w:pPr>
      <w:r w:rsidRPr="00E64BC0">
        <w:rPr>
          <w:rFonts w:ascii="Times New Roman" w:eastAsia="Times New Roman" w:hAnsi="Times New Roman"/>
          <w:color w:val="000000"/>
          <w:sz w:val="24"/>
          <w:lang w:val="pt-BR"/>
        </w:rPr>
        <w:t>O licitante será responsável por todas as transações que forem efetuadas em seu nome no sistema eletrônico, assumindo como firmes e verdadeiros sua proposta e lances.</w:t>
      </w:r>
    </w:p>
    <w:p w14:paraId="2DBD17BA" w14:textId="77777777" w:rsidR="009C2E40" w:rsidRPr="00E64BC0" w:rsidRDefault="009C2E40" w:rsidP="00791396">
      <w:pPr>
        <w:pStyle w:val="PargrafodaLista"/>
        <w:numPr>
          <w:ilvl w:val="1"/>
          <w:numId w:val="10"/>
        </w:numPr>
        <w:tabs>
          <w:tab w:val="left" w:pos="567"/>
        </w:tabs>
        <w:spacing w:after="0" w:line="360" w:lineRule="auto"/>
        <w:ind w:left="0" w:firstLine="0"/>
        <w:jc w:val="both"/>
        <w:rPr>
          <w:lang w:val="pt-BR"/>
        </w:rPr>
      </w:pPr>
      <w:r w:rsidRPr="00E64BC0">
        <w:rPr>
          <w:rFonts w:ascii="Times New Roman" w:eastAsia="Times New Roman" w:hAnsi="Times New Roman"/>
          <w:color w:val="000000"/>
          <w:sz w:val="24"/>
          <w:lang w:val="pt-BR"/>
        </w:rPr>
        <w:t xml:space="preserve"> Na hipótese de não haver novos lances a sessão pública será encerrada automaticamente.</w:t>
      </w:r>
    </w:p>
    <w:p w14:paraId="4A43F756" w14:textId="77777777" w:rsidR="002628D8" w:rsidRPr="00E64BC0" w:rsidRDefault="00CB424E" w:rsidP="00791396">
      <w:pPr>
        <w:pStyle w:val="PargrafodaLista"/>
        <w:numPr>
          <w:ilvl w:val="1"/>
          <w:numId w:val="10"/>
        </w:numPr>
        <w:tabs>
          <w:tab w:val="left" w:pos="567"/>
        </w:tabs>
        <w:spacing w:after="0" w:line="360" w:lineRule="auto"/>
        <w:ind w:left="0" w:firstLine="0"/>
        <w:jc w:val="both"/>
        <w:rPr>
          <w:lang w:val="pt-BR"/>
        </w:rPr>
      </w:pPr>
      <w:r w:rsidRPr="00E64BC0">
        <w:rPr>
          <w:rFonts w:ascii="Times New Roman" w:eastAsia="Times New Roman" w:hAnsi="Times New Roman"/>
          <w:color w:val="000000"/>
          <w:sz w:val="24"/>
          <w:lang w:val="pt-BR"/>
        </w:rPr>
        <w:t xml:space="preserve">Encerrada a sessão pública sem prorrogação automática pelo sistema, o Pregoeiro poderá, assessorado pela equipe de apoio, admitir o reinício da etapa de envio de lances, em prol da consecução do melhor preço. </w:t>
      </w:r>
    </w:p>
    <w:p w14:paraId="2C7483FF" w14:textId="77777777" w:rsidR="00E0639E" w:rsidRPr="00E64BC0" w:rsidRDefault="00E0639E" w:rsidP="00791396">
      <w:pPr>
        <w:pStyle w:val="PargrafodaLista"/>
        <w:tabs>
          <w:tab w:val="left" w:pos="567"/>
        </w:tabs>
        <w:spacing w:after="0" w:line="360" w:lineRule="auto"/>
        <w:ind w:left="0"/>
        <w:jc w:val="both"/>
        <w:rPr>
          <w:lang w:val="pt-BR"/>
        </w:rPr>
      </w:pPr>
    </w:p>
    <w:p w14:paraId="0CF89ABE" w14:textId="77777777" w:rsidR="00E0639E" w:rsidRPr="00E64BC0" w:rsidRDefault="00CB424E" w:rsidP="00D30482">
      <w:pPr>
        <w:pStyle w:val="PargrafodaLista"/>
        <w:numPr>
          <w:ilvl w:val="0"/>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b/>
          <w:color w:val="000000"/>
          <w:sz w:val="24"/>
          <w:lang w:val="pt-BR"/>
        </w:rPr>
        <w:t>CRITÉRIO DE DESEMPATE</w:t>
      </w:r>
    </w:p>
    <w:p w14:paraId="38551AFA" w14:textId="49F27B40" w:rsidR="002628D8"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b/>
          <w:color w:val="000000"/>
          <w:sz w:val="24"/>
          <w:lang w:val="pt-BR"/>
        </w:rPr>
        <w:lastRenderedPageBreak/>
        <w:t xml:space="preserve"> </w:t>
      </w:r>
      <w:r w:rsidRPr="00E64BC0">
        <w:rPr>
          <w:rFonts w:ascii="Times New Roman" w:eastAsia="Times New Roman" w:hAnsi="Times New Roman"/>
          <w:color w:val="000000"/>
          <w:sz w:val="24"/>
          <w:lang w:val="pt-BR"/>
        </w:rPr>
        <w:t xml:space="preserve">Encerrada etapa de envio de lances, será apurada a ocorrência de empate, </w:t>
      </w:r>
      <w:r w:rsidR="00485E87">
        <w:rPr>
          <w:rFonts w:ascii="Times New Roman" w:eastAsia="Times New Roman" w:hAnsi="Times New Roman"/>
          <w:color w:val="000000"/>
          <w:sz w:val="24"/>
          <w:lang w:val="pt-BR"/>
        </w:rPr>
        <w:t>que será decidido por sorteio.</w:t>
      </w:r>
    </w:p>
    <w:p w14:paraId="3E02DF02" w14:textId="77777777" w:rsidR="003B7F2E" w:rsidRPr="00E64BC0" w:rsidRDefault="003B7F2E" w:rsidP="00791396">
      <w:pPr>
        <w:pStyle w:val="PargrafodaLista"/>
        <w:tabs>
          <w:tab w:val="left" w:pos="567"/>
        </w:tabs>
        <w:spacing w:after="0" w:line="360" w:lineRule="auto"/>
        <w:ind w:left="0"/>
        <w:jc w:val="both"/>
        <w:rPr>
          <w:lang w:val="pt-BR"/>
        </w:rPr>
      </w:pPr>
    </w:p>
    <w:p w14:paraId="0F322752" w14:textId="77777777" w:rsidR="00CC5719" w:rsidRPr="00E64BC0" w:rsidRDefault="00CC5719" w:rsidP="00D30482">
      <w:pPr>
        <w:pStyle w:val="PargrafodaLista"/>
        <w:numPr>
          <w:ilvl w:val="0"/>
          <w:numId w:val="10"/>
        </w:numPr>
        <w:tabs>
          <w:tab w:val="left" w:pos="567"/>
        </w:tabs>
        <w:spacing w:after="0" w:line="360" w:lineRule="auto"/>
        <w:ind w:left="0" w:firstLine="0"/>
        <w:jc w:val="both"/>
        <w:rPr>
          <w:lang w:val="pt-BR"/>
        </w:rPr>
      </w:pPr>
      <w:r w:rsidRPr="00E64BC0">
        <w:rPr>
          <w:rFonts w:ascii="Times New Roman" w:eastAsia="Times New Roman" w:hAnsi="Times New Roman"/>
          <w:b/>
          <w:color w:val="000000"/>
          <w:sz w:val="24"/>
          <w:lang w:val="pt-BR"/>
        </w:rPr>
        <w:t>DA NEGOCIAÇÃO</w:t>
      </w:r>
    </w:p>
    <w:p w14:paraId="121B353B" w14:textId="77777777" w:rsidR="009162A1" w:rsidRPr="00E64BC0" w:rsidRDefault="00CC5719" w:rsidP="00791396">
      <w:pPr>
        <w:pStyle w:val="PargrafodaLista"/>
        <w:numPr>
          <w:ilvl w:val="1"/>
          <w:numId w:val="10"/>
        </w:numPr>
        <w:tabs>
          <w:tab w:val="left" w:pos="567"/>
        </w:tabs>
        <w:spacing w:after="0" w:line="360" w:lineRule="auto"/>
        <w:ind w:left="0" w:firstLine="0"/>
        <w:jc w:val="both"/>
        <w:rPr>
          <w:lang w:val="pt-BR"/>
        </w:rPr>
      </w:pPr>
      <w:r w:rsidRPr="00E64BC0">
        <w:rPr>
          <w:rFonts w:ascii="Times New Roman" w:eastAsia="Times New Roman" w:hAnsi="Times New Roman"/>
          <w:b/>
          <w:color w:val="000000"/>
          <w:sz w:val="24"/>
          <w:lang w:val="pt-BR"/>
        </w:rPr>
        <w:t xml:space="preserve"> </w:t>
      </w:r>
      <w:r w:rsidR="009162A1" w:rsidRPr="00E64BC0">
        <w:rPr>
          <w:rFonts w:ascii="Times New Roman" w:eastAsia="Times New Roman" w:hAnsi="Times New Roman"/>
          <w:color w:val="000000"/>
          <w:sz w:val="24"/>
          <w:lang w:val="pt-BR"/>
        </w:rPr>
        <w:t>Encerrada a etapa de envio de lances da sessão pública, inclusive com a realização do desempate, se for o caso, a Pregoeira deverá encaminhar, pelo sistema eletrônico, contraproposta ao licitante que tenha apresentado o melhor preço, para que seja obtida melhor proposta.</w:t>
      </w:r>
    </w:p>
    <w:p w14:paraId="38D5D401" w14:textId="77777777" w:rsidR="009162A1" w:rsidRPr="00E64BC0" w:rsidRDefault="009162A1"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 xml:space="preserve">Encerrada a fase de negociação, será concedido o prazo de 2 (duas) horas para que a empresa vencedora encaminhe, por meio do sistema, </w:t>
      </w:r>
      <w:r w:rsidRPr="00E64BC0">
        <w:rPr>
          <w:rFonts w:ascii="Times New Roman" w:eastAsia="Times New Roman" w:hAnsi="Times New Roman"/>
          <w:b/>
          <w:color w:val="000000"/>
          <w:sz w:val="24"/>
          <w:lang w:val="pt-BR"/>
        </w:rPr>
        <w:t>a proposta e os documentos complementares necessários</w:t>
      </w:r>
      <w:r w:rsidRPr="00E64BC0">
        <w:rPr>
          <w:rFonts w:ascii="Times New Roman" w:eastAsia="Times New Roman" w:hAnsi="Times New Roman"/>
          <w:color w:val="000000"/>
          <w:sz w:val="24"/>
          <w:lang w:val="pt-BR"/>
        </w:rPr>
        <w:t xml:space="preserve"> para julgamento da aceitabilidade da proposta final atualizada ou readequada. A pedido da empresa ou por decisão da Pregoeira, tal prazo poderá ser prorrogado. </w:t>
      </w:r>
    </w:p>
    <w:p w14:paraId="7E32ED59" w14:textId="77777777" w:rsidR="009162A1" w:rsidRPr="00E64BC0" w:rsidRDefault="009162A1" w:rsidP="00791396">
      <w:pPr>
        <w:tabs>
          <w:tab w:val="left" w:pos="2847"/>
        </w:tabs>
        <w:spacing w:line="360" w:lineRule="auto"/>
        <w:rPr>
          <w:lang w:val="pt-BR"/>
        </w:rPr>
      </w:pPr>
    </w:p>
    <w:p w14:paraId="02C85803" w14:textId="77777777" w:rsidR="00D92C6D" w:rsidRPr="00E64BC0" w:rsidRDefault="009162A1" w:rsidP="00D30482">
      <w:pPr>
        <w:pStyle w:val="PargrafodaLista"/>
        <w:numPr>
          <w:ilvl w:val="0"/>
          <w:numId w:val="10"/>
        </w:numPr>
        <w:tabs>
          <w:tab w:val="left" w:pos="567"/>
        </w:tabs>
        <w:spacing w:after="0" w:line="360" w:lineRule="auto"/>
        <w:ind w:left="0" w:firstLine="0"/>
        <w:jc w:val="both"/>
        <w:rPr>
          <w:lang w:val="pt-BR"/>
        </w:rPr>
      </w:pPr>
      <w:r w:rsidRPr="00E64BC0">
        <w:rPr>
          <w:lang w:val="pt-BR"/>
        </w:rPr>
        <w:tab/>
      </w:r>
      <w:r w:rsidR="00D92C6D" w:rsidRPr="00E64BC0">
        <w:rPr>
          <w:rFonts w:ascii="Times New Roman" w:eastAsia="Times New Roman" w:hAnsi="Times New Roman"/>
          <w:b/>
          <w:color w:val="000000"/>
          <w:sz w:val="24"/>
          <w:lang w:val="pt-BR"/>
        </w:rPr>
        <w:t>DO JULGAMENTO E ACEITAÇÃO DA PROPOSTA</w:t>
      </w:r>
    </w:p>
    <w:p w14:paraId="5AE51520" w14:textId="77777777" w:rsidR="00D92C6D" w:rsidRPr="00E64BC0" w:rsidRDefault="00D92C6D" w:rsidP="00791396">
      <w:pPr>
        <w:pStyle w:val="PargrafodaLista"/>
        <w:numPr>
          <w:ilvl w:val="1"/>
          <w:numId w:val="10"/>
        </w:numPr>
        <w:tabs>
          <w:tab w:val="left" w:pos="567"/>
        </w:tabs>
        <w:spacing w:after="0" w:line="360" w:lineRule="auto"/>
        <w:ind w:left="0" w:firstLine="0"/>
        <w:jc w:val="both"/>
        <w:rPr>
          <w:lang w:val="pt-BR"/>
        </w:rPr>
      </w:pPr>
      <w:r w:rsidRPr="00E64BC0">
        <w:rPr>
          <w:rFonts w:ascii="Times New Roman" w:eastAsia="Times New Roman" w:hAnsi="Times New Roman"/>
          <w:color w:val="000000"/>
          <w:sz w:val="24"/>
          <w:lang w:val="pt-BR"/>
        </w:rPr>
        <w:t>A proposta readequada e os documentos complementares, necessários ao julgamento da proposta, deverão ser anexados, em formato PDF e preenchidos conforme o modelo constant</w:t>
      </w:r>
      <w:r w:rsidR="002D5BA1" w:rsidRPr="00E64BC0">
        <w:rPr>
          <w:rFonts w:ascii="Times New Roman" w:eastAsia="Times New Roman" w:hAnsi="Times New Roman"/>
          <w:color w:val="000000"/>
          <w:sz w:val="24"/>
          <w:lang w:val="pt-BR"/>
        </w:rPr>
        <w:t xml:space="preserve">e </w:t>
      </w:r>
      <w:r w:rsidRPr="00E64BC0">
        <w:rPr>
          <w:rFonts w:ascii="Times New Roman" w:eastAsia="Times New Roman" w:hAnsi="Times New Roman"/>
          <w:color w:val="000000"/>
          <w:sz w:val="24"/>
          <w:lang w:val="pt-BR"/>
        </w:rPr>
        <w:t>no Modelo de Proposta Financeira (Anexo II) ou, caso sejam apresentados em modelo próprio, deverão conter todas as informações ali exigidas, de forma equivalente e completa, devendo a proposta readequada ser assinada digitalmente pelo representante legal ou procurador devidamente constituído da licitante.</w:t>
      </w:r>
    </w:p>
    <w:p w14:paraId="216842A6" w14:textId="77777777" w:rsidR="002D5BA1" w:rsidRPr="00497636" w:rsidRDefault="002D5BA1" w:rsidP="00791396">
      <w:pPr>
        <w:pStyle w:val="PargrafodaLista"/>
        <w:numPr>
          <w:ilvl w:val="2"/>
          <w:numId w:val="10"/>
        </w:numPr>
        <w:tabs>
          <w:tab w:val="left" w:pos="567"/>
        </w:tabs>
        <w:spacing w:after="0" w:line="360" w:lineRule="auto"/>
        <w:ind w:left="0" w:firstLine="0"/>
        <w:jc w:val="both"/>
        <w:rPr>
          <w:lang w:val="pt-BR"/>
        </w:rPr>
      </w:pPr>
      <w:r w:rsidRPr="00497636">
        <w:rPr>
          <w:rFonts w:ascii="Times New Roman" w:eastAsia="Times New Roman" w:hAnsi="Times New Roman"/>
          <w:color w:val="000000"/>
          <w:sz w:val="24"/>
          <w:lang w:val="pt-BR"/>
        </w:rPr>
        <w:t>O descumprimento do disposto neste item, especialmente a não apresentação da proposta em formato PDF devidamente assinada, poderá acarretar a desclassificação do licitante, com consequente convocação do próximo classificado na ordem de sucessão.</w:t>
      </w:r>
    </w:p>
    <w:p w14:paraId="37D19280" w14:textId="77777777" w:rsidR="003D0327" w:rsidRPr="00E64BC0" w:rsidRDefault="00CB424E" w:rsidP="00791396">
      <w:pPr>
        <w:pStyle w:val="PargrafodaLista"/>
        <w:numPr>
          <w:ilvl w:val="1"/>
          <w:numId w:val="10"/>
        </w:numPr>
        <w:tabs>
          <w:tab w:val="left" w:pos="567"/>
        </w:tabs>
        <w:spacing w:after="0" w:line="360" w:lineRule="auto"/>
        <w:ind w:left="0" w:firstLine="0"/>
        <w:jc w:val="both"/>
        <w:rPr>
          <w:lang w:val="pt-BR"/>
        </w:rPr>
      </w:pPr>
      <w:r w:rsidRPr="00E64BC0">
        <w:rPr>
          <w:rFonts w:ascii="Times New Roman" w:eastAsia="Times New Roman" w:hAnsi="Times New Roman"/>
          <w:color w:val="000000"/>
          <w:sz w:val="24"/>
          <w:lang w:val="pt-BR"/>
        </w:rPr>
        <w:t>Anexada a proposta, será examinada a oferta classificada em primeiro lugar quanto à adequação ao objeto e à compatibilidade do descritivo e preço em relaçã</w:t>
      </w:r>
      <w:r w:rsidR="003D0327" w:rsidRPr="00E64BC0">
        <w:rPr>
          <w:rFonts w:ascii="Times New Roman" w:eastAsia="Times New Roman" w:hAnsi="Times New Roman"/>
          <w:color w:val="000000"/>
          <w:sz w:val="24"/>
          <w:lang w:val="pt-BR"/>
        </w:rPr>
        <w:t xml:space="preserve">o ao valor de </w:t>
      </w:r>
      <w:r w:rsidRPr="00E64BC0">
        <w:rPr>
          <w:rFonts w:ascii="Times New Roman" w:eastAsia="Times New Roman" w:hAnsi="Times New Roman"/>
          <w:color w:val="000000"/>
          <w:sz w:val="24"/>
          <w:lang w:val="pt-BR"/>
        </w:rPr>
        <w:t>referência da Administração e, sendo considerada aprovada, será aberto o prazo de 10 (dez) minutos para manifestação de inten</w:t>
      </w:r>
      <w:r w:rsidR="003D0327" w:rsidRPr="00E64BC0">
        <w:rPr>
          <w:rFonts w:ascii="Times New Roman" w:eastAsia="Times New Roman" w:hAnsi="Times New Roman"/>
          <w:color w:val="000000"/>
          <w:sz w:val="24"/>
          <w:lang w:val="pt-BR"/>
        </w:rPr>
        <w:t>ção de interposição de recurso.</w:t>
      </w:r>
    </w:p>
    <w:p w14:paraId="7DEE1B2D" w14:textId="77777777" w:rsidR="002628D8"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A Administração poderá realizar diligências para aferir a exequibilidade das propostas ou exigir dos licitantes que ela seja demonstrada, sob pena de desclassificação em caso de não a</w:t>
      </w:r>
      <w:r w:rsidR="003D0327" w:rsidRPr="00E64BC0">
        <w:rPr>
          <w:rFonts w:ascii="Times New Roman" w:eastAsia="Times New Roman" w:hAnsi="Times New Roman"/>
          <w:color w:val="000000"/>
          <w:sz w:val="24"/>
          <w:lang w:val="pt-BR"/>
        </w:rPr>
        <w:t>presentação.</w:t>
      </w:r>
    </w:p>
    <w:p w14:paraId="32959605" w14:textId="77777777" w:rsidR="00A9242F" w:rsidRPr="00E64BC0" w:rsidRDefault="00CB424E" w:rsidP="00791396">
      <w:pPr>
        <w:pStyle w:val="PargrafodaLista"/>
        <w:numPr>
          <w:ilvl w:val="1"/>
          <w:numId w:val="10"/>
        </w:numPr>
        <w:tabs>
          <w:tab w:val="left" w:pos="567"/>
        </w:tabs>
        <w:spacing w:after="0" w:line="360" w:lineRule="auto"/>
        <w:ind w:left="0" w:firstLine="0"/>
        <w:jc w:val="both"/>
        <w:rPr>
          <w:lang w:val="pt-BR"/>
        </w:rPr>
      </w:pPr>
      <w:r w:rsidRPr="00E64BC0">
        <w:rPr>
          <w:rFonts w:ascii="Times New Roman" w:eastAsia="Times New Roman" w:hAnsi="Times New Roman"/>
          <w:color w:val="000000"/>
          <w:sz w:val="24"/>
          <w:lang w:val="pt-BR"/>
        </w:rPr>
        <w:t>Será desclassificada a proposta que:</w:t>
      </w:r>
    </w:p>
    <w:p w14:paraId="2FA8FD48" w14:textId="58830AEE" w:rsidR="00A9242F" w:rsidRPr="00E64BC0" w:rsidRDefault="00020D64" w:rsidP="00791396">
      <w:pPr>
        <w:pStyle w:val="PargrafodaLista"/>
        <w:numPr>
          <w:ilvl w:val="0"/>
          <w:numId w:val="15"/>
        </w:numPr>
        <w:tabs>
          <w:tab w:val="left" w:pos="284"/>
        </w:tabs>
        <w:spacing w:after="0" w:line="360" w:lineRule="auto"/>
        <w:ind w:left="0" w:firstLine="0"/>
        <w:jc w:val="both"/>
        <w:rPr>
          <w:lang w:val="pt-BR"/>
        </w:rPr>
      </w:pPr>
      <w:r w:rsidRPr="00E64BC0">
        <w:rPr>
          <w:rFonts w:ascii="Times New Roman" w:eastAsia="Times New Roman" w:hAnsi="Times New Roman"/>
          <w:color w:val="000000"/>
          <w:sz w:val="24"/>
          <w:lang w:val="pt-BR"/>
        </w:rPr>
        <w:lastRenderedPageBreak/>
        <w:t>Não</w:t>
      </w:r>
      <w:r w:rsidR="00CB424E" w:rsidRPr="00E64BC0">
        <w:rPr>
          <w:rFonts w:ascii="Times New Roman" w:eastAsia="Times New Roman" w:hAnsi="Times New Roman"/>
          <w:color w:val="000000"/>
          <w:sz w:val="24"/>
          <w:lang w:val="pt-BR"/>
        </w:rPr>
        <w:t xml:space="preserve"> atender a todos os requisitos exigidos neste Edital;</w:t>
      </w:r>
    </w:p>
    <w:p w14:paraId="0109873B" w14:textId="77777777" w:rsidR="00A9242F" w:rsidRPr="00E64BC0" w:rsidRDefault="00CB424E" w:rsidP="00791396">
      <w:pPr>
        <w:pStyle w:val="PargrafodaLista"/>
        <w:numPr>
          <w:ilvl w:val="0"/>
          <w:numId w:val="15"/>
        </w:numPr>
        <w:tabs>
          <w:tab w:val="left" w:pos="284"/>
        </w:tabs>
        <w:spacing w:after="0" w:line="360" w:lineRule="auto"/>
        <w:ind w:left="0" w:firstLine="0"/>
        <w:jc w:val="both"/>
        <w:rPr>
          <w:lang w:val="pt-BR"/>
        </w:rPr>
      </w:pPr>
      <w:r w:rsidRPr="00E64BC0">
        <w:rPr>
          <w:rFonts w:ascii="Times New Roman" w:eastAsia="Times New Roman" w:hAnsi="Times New Roman"/>
          <w:color w:val="000000"/>
          <w:sz w:val="24"/>
          <w:lang w:val="pt-BR"/>
        </w:rPr>
        <w:t xml:space="preserve"> </w:t>
      </w:r>
      <w:r w:rsidR="00020D64" w:rsidRPr="00E64BC0">
        <w:rPr>
          <w:rFonts w:ascii="Times New Roman" w:eastAsia="Times New Roman" w:hAnsi="Times New Roman"/>
          <w:color w:val="000000"/>
          <w:sz w:val="24"/>
          <w:lang w:val="pt-BR"/>
        </w:rPr>
        <w:t>Contiver</w:t>
      </w:r>
      <w:r w:rsidRPr="00E64BC0">
        <w:rPr>
          <w:rFonts w:ascii="Times New Roman" w:eastAsia="Times New Roman" w:hAnsi="Times New Roman"/>
          <w:color w:val="000000"/>
          <w:sz w:val="24"/>
          <w:lang w:val="pt-BR"/>
        </w:rPr>
        <w:t xml:space="preserve"> opções alternativas quando </w:t>
      </w:r>
      <w:r w:rsidR="00A9242F" w:rsidRPr="00E64BC0">
        <w:rPr>
          <w:rFonts w:ascii="Times New Roman" w:eastAsia="Times New Roman" w:hAnsi="Times New Roman"/>
          <w:color w:val="000000"/>
          <w:sz w:val="24"/>
          <w:lang w:val="pt-BR"/>
        </w:rPr>
        <w:t>uma delas desatender ao exigido;</w:t>
      </w:r>
    </w:p>
    <w:p w14:paraId="65958E44" w14:textId="77777777" w:rsidR="002628D8" w:rsidRPr="00E64BC0" w:rsidRDefault="00CB424E" w:rsidP="00791396">
      <w:pPr>
        <w:pStyle w:val="PargrafodaLista"/>
        <w:numPr>
          <w:ilvl w:val="0"/>
          <w:numId w:val="15"/>
        </w:numPr>
        <w:tabs>
          <w:tab w:val="left" w:pos="284"/>
        </w:tabs>
        <w:spacing w:after="0" w:line="360" w:lineRule="auto"/>
        <w:ind w:left="0" w:firstLine="0"/>
        <w:jc w:val="both"/>
        <w:rPr>
          <w:lang w:val="pt-BR"/>
        </w:rPr>
      </w:pPr>
      <w:r w:rsidRPr="00E64BC0">
        <w:rPr>
          <w:rFonts w:ascii="Times New Roman" w:eastAsia="Times New Roman" w:hAnsi="Times New Roman"/>
          <w:color w:val="000000"/>
          <w:sz w:val="24"/>
          <w:lang w:val="pt-BR"/>
        </w:rPr>
        <w:t xml:space="preserve"> </w:t>
      </w:r>
      <w:r w:rsidR="00020D64" w:rsidRPr="00E64BC0">
        <w:rPr>
          <w:rFonts w:ascii="Times New Roman" w:eastAsia="Times New Roman" w:hAnsi="Times New Roman"/>
          <w:color w:val="000000"/>
          <w:sz w:val="24"/>
          <w:lang w:val="pt-BR"/>
        </w:rPr>
        <w:t>Divergir</w:t>
      </w:r>
      <w:r w:rsidR="00A9242F" w:rsidRPr="00E64BC0">
        <w:rPr>
          <w:rFonts w:ascii="Times New Roman" w:eastAsia="Times New Roman" w:hAnsi="Times New Roman"/>
          <w:color w:val="000000"/>
          <w:sz w:val="24"/>
          <w:lang w:val="pt-BR"/>
        </w:rPr>
        <w:t xml:space="preserve"> dos termos deste edital;</w:t>
      </w:r>
    </w:p>
    <w:p w14:paraId="357FAA82" w14:textId="77777777" w:rsidR="00A9242F" w:rsidRPr="00E64BC0" w:rsidRDefault="00020D64" w:rsidP="00791396">
      <w:pPr>
        <w:pStyle w:val="PargrafodaLista"/>
        <w:numPr>
          <w:ilvl w:val="0"/>
          <w:numId w:val="15"/>
        </w:numPr>
        <w:tabs>
          <w:tab w:val="left" w:pos="284"/>
        </w:tabs>
        <w:spacing w:after="0" w:line="360" w:lineRule="auto"/>
        <w:ind w:left="0" w:firstLine="0"/>
        <w:jc w:val="both"/>
        <w:rPr>
          <w:lang w:val="pt-BR"/>
        </w:rPr>
      </w:pPr>
      <w:r w:rsidRPr="00E64BC0">
        <w:rPr>
          <w:rFonts w:ascii="Times New Roman" w:eastAsia="Times New Roman" w:hAnsi="Times New Roman"/>
          <w:color w:val="000000"/>
          <w:sz w:val="24"/>
          <w:lang w:val="pt-BR"/>
        </w:rPr>
        <w:t>Omitir</w:t>
      </w:r>
      <w:r w:rsidR="00CB424E" w:rsidRPr="00E64BC0">
        <w:rPr>
          <w:rFonts w:ascii="Times New Roman" w:eastAsia="Times New Roman" w:hAnsi="Times New Roman"/>
          <w:color w:val="000000"/>
          <w:sz w:val="24"/>
          <w:lang w:val="pt-BR"/>
        </w:rPr>
        <w:t>-se em pontos essenciais, de modo a ensejar dúvidas;</w:t>
      </w:r>
    </w:p>
    <w:p w14:paraId="7DBD206E" w14:textId="77777777" w:rsidR="0086054E" w:rsidRPr="00E64BC0" w:rsidRDefault="00CB424E" w:rsidP="00791396">
      <w:pPr>
        <w:pStyle w:val="PargrafodaLista"/>
        <w:numPr>
          <w:ilvl w:val="0"/>
          <w:numId w:val="15"/>
        </w:numPr>
        <w:tabs>
          <w:tab w:val="left" w:pos="284"/>
        </w:tabs>
        <w:spacing w:after="0" w:line="360" w:lineRule="auto"/>
        <w:ind w:left="0" w:firstLine="0"/>
        <w:jc w:val="both"/>
        <w:rPr>
          <w:lang w:val="pt-BR"/>
        </w:rPr>
      </w:pPr>
      <w:r w:rsidRPr="00E64BC0">
        <w:rPr>
          <w:rFonts w:ascii="Times New Roman" w:eastAsia="Times New Roman" w:hAnsi="Times New Roman"/>
          <w:color w:val="000000"/>
          <w:sz w:val="24"/>
          <w:lang w:val="pt-BR"/>
        </w:rPr>
        <w:t xml:space="preserve"> </w:t>
      </w:r>
      <w:r w:rsidR="00020D64" w:rsidRPr="00E64BC0">
        <w:rPr>
          <w:rFonts w:ascii="Times New Roman" w:eastAsia="Times New Roman" w:hAnsi="Times New Roman"/>
          <w:color w:val="000000"/>
          <w:sz w:val="24"/>
          <w:lang w:val="pt-BR"/>
        </w:rPr>
        <w:t>Contiver</w:t>
      </w:r>
      <w:r w:rsidRPr="00E64BC0">
        <w:rPr>
          <w:rFonts w:ascii="Times New Roman" w:eastAsia="Times New Roman" w:hAnsi="Times New Roman"/>
          <w:color w:val="000000"/>
          <w:sz w:val="24"/>
          <w:lang w:val="pt-BR"/>
        </w:rPr>
        <w:t xml:space="preserve"> vícios insanáveis;</w:t>
      </w:r>
    </w:p>
    <w:p w14:paraId="5B9208AE" w14:textId="77777777" w:rsidR="009F1B97" w:rsidRPr="00E64BC0" w:rsidRDefault="00020D64" w:rsidP="00791396">
      <w:pPr>
        <w:pStyle w:val="PargrafodaLista"/>
        <w:numPr>
          <w:ilvl w:val="0"/>
          <w:numId w:val="15"/>
        </w:numPr>
        <w:tabs>
          <w:tab w:val="left" w:pos="284"/>
        </w:tabs>
        <w:spacing w:after="0" w:line="360" w:lineRule="auto"/>
        <w:ind w:left="0" w:firstLine="0"/>
        <w:jc w:val="both"/>
        <w:rPr>
          <w:lang w:val="pt-BR"/>
        </w:rPr>
      </w:pPr>
      <w:r w:rsidRPr="00E64BC0">
        <w:rPr>
          <w:rFonts w:ascii="Times New Roman" w:eastAsia="Times New Roman" w:hAnsi="Times New Roman"/>
          <w:color w:val="000000"/>
          <w:sz w:val="24"/>
          <w:lang w:val="pt-BR"/>
        </w:rPr>
        <w:t>Apresentar</w:t>
      </w:r>
      <w:r w:rsidR="00CB424E" w:rsidRPr="00E64BC0">
        <w:rPr>
          <w:rFonts w:ascii="Times New Roman" w:eastAsia="Times New Roman" w:hAnsi="Times New Roman"/>
          <w:color w:val="000000"/>
          <w:sz w:val="24"/>
          <w:lang w:val="pt-BR"/>
        </w:rPr>
        <w:t xml:space="preserve"> preços inexequíveis ou permanecer acima do orçamento estimado para a contratação, mesmo após negociação;</w:t>
      </w:r>
    </w:p>
    <w:p w14:paraId="0C63EAA2" w14:textId="77777777" w:rsidR="009F1B97" w:rsidRPr="00E64BC0" w:rsidRDefault="00CB424E" w:rsidP="00791396">
      <w:pPr>
        <w:pStyle w:val="PargrafodaLista"/>
        <w:numPr>
          <w:ilvl w:val="0"/>
          <w:numId w:val="15"/>
        </w:numPr>
        <w:tabs>
          <w:tab w:val="left" w:pos="284"/>
        </w:tabs>
        <w:spacing w:after="0" w:line="360" w:lineRule="auto"/>
        <w:ind w:left="0" w:firstLine="0"/>
        <w:jc w:val="both"/>
        <w:rPr>
          <w:lang w:val="pt-BR"/>
        </w:rPr>
      </w:pPr>
      <w:r w:rsidRPr="00E64BC0">
        <w:rPr>
          <w:rFonts w:ascii="Times New Roman" w:eastAsia="Times New Roman" w:hAnsi="Times New Roman"/>
          <w:color w:val="000000"/>
          <w:sz w:val="24"/>
          <w:lang w:val="pt-BR"/>
        </w:rPr>
        <w:t xml:space="preserve"> </w:t>
      </w:r>
      <w:r w:rsidR="00020D64" w:rsidRPr="00E64BC0">
        <w:rPr>
          <w:rFonts w:ascii="Times New Roman" w:eastAsia="Times New Roman" w:hAnsi="Times New Roman"/>
          <w:color w:val="000000"/>
          <w:sz w:val="24"/>
          <w:lang w:val="pt-BR"/>
        </w:rPr>
        <w:t>Não</w:t>
      </w:r>
      <w:r w:rsidRPr="00E64BC0">
        <w:rPr>
          <w:rFonts w:ascii="Times New Roman" w:eastAsia="Times New Roman" w:hAnsi="Times New Roman"/>
          <w:color w:val="000000"/>
          <w:sz w:val="24"/>
          <w:lang w:val="pt-BR"/>
        </w:rPr>
        <w:t xml:space="preserve"> tiver sua exequibilidade demonstrada, quando exigido pela Administração;</w:t>
      </w:r>
    </w:p>
    <w:p w14:paraId="702D0025" w14:textId="77777777" w:rsidR="002628D8" w:rsidRPr="00E64BC0" w:rsidRDefault="0074785B" w:rsidP="00791396">
      <w:pPr>
        <w:pStyle w:val="PargrafodaLista"/>
        <w:numPr>
          <w:ilvl w:val="0"/>
          <w:numId w:val="15"/>
        </w:numPr>
        <w:tabs>
          <w:tab w:val="left" w:pos="284"/>
        </w:tabs>
        <w:spacing w:after="0" w:line="360" w:lineRule="auto"/>
        <w:ind w:left="0" w:firstLine="0"/>
        <w:jc w:val="both"/>
        <w:rPr>
          <w:lang w:val="pt-BR"/>
        </w:rPr>
      </w:pPr>
      <w:r w:rsidRPr="00E64BC0">
        <w:rPr>
          <w:rFonts w:ascii="Times New Roman" w:eastAsia="Times New Roman" w:hAnsi="Times New Roman"/>
          <w:color w:val="000000"/>
          <w:sz w:val="24"/>
          <w:lang w:val="pt-BR"/>
        </w:rPr>
        <w:t xml:space="preserve"> </w:t>
      </w:r>
      <w:proofErr w:type="spellStart"/>
      <w:r w:rsidRPr="00E64BC0">
        <w:rPr>
          <w:rFonts w:ascii="Times New Roman" w:eastAsia="Times New Roman" w:hAnsi="Times New Roman"/>
          <w:color w:val="000000"/>
          <w:sz w:val="24"/>
          <w:lang w:val="pt-BR"/>
        </w:rPr>
        <w:t>O</w:t>
      </w:r>
      <w:r w:rsidR="00CB424E" w:rsidRPr="00E64BC0">
        <w:rPr>
          <w:rFonts w:ascii="Times New Roman" w:eastAsia="Times New Roman" w:hAnsi="Times New Roman"/>
          <w:color w:val="000000"/>
          <w:sz w:val="24"/>
          <w:lang w:val="pt-BR"/>
        </w:rPr>
        <w:t>puser-se</w:t>
      </w:r>
      <w:proofErr w:type="spellEnd"/>
      <w:r w:rsidR="00CB424E" w:rsidRPr="00E64BC0">
        <w:rPr>
          <w:rFonts w:ascii="Times New Roman" w:eastAsia="Times New Roman" w:hAnsi="Times New Roman"/>
          <w:color w:val="000000"/>
          <w:sz w:val="24"/>
          <w:lang w:val="pt-BR"/>
        </w:rPr>
        <w:t xml:space="preserve"> a qualquer dispositivo legal vigente. </w:t>
      </w:r>
    </w:p>
    <w:p w14:paraId="096B8D98" w14:textId="77777777" w:rsidR="002628D8" w:rsidRPr="00E64BC0" w:rsidRDefault="00CB424E" w:rsidP="00791396">
      <w:pPr>
        <w:pStyle w:val="PargrafodaLista"/>
        <w:numPr>
          <w:ilvl w:val="1"/>
          <w:numId w:val="10"/>
        </w:numPr>
        <w:tabs>
          <w:tab w:val="left" w:pos="567"/>
        </w:tabs>
        <w:spacing w:after="0" w:line="360" w:lineRule="auto"/>
        <w:ind w:left="0" w:firstLine="0"/>
        <w:jc w:val="both"/>
        <w:rPr>
          <w:lang w:val="pt-BR"/>
        </w:rPr>
      </w:pPr>
      <w:r w:rsidRPr="00E64BC0">
        <w:rPr>
          <w:rFonts w:ascii="Times New Roman" w:eastAsia="Times New Roman" w:hAnsi="Times New Roman"/>
          <w:color w:val="000000"/>
          <w:sz w:val="24"/>
          <w:lang w:val="pt-BR"/>
        </w:rPr>
        <w:t xml:space="preserve">A verificação da conformidade das propostas poderá ser feita exclusivamente em relação à </w:t>
      </w:r>
      <w:r w:rsidR="009F1B97" w:rsidRPr="00E64BC0">
        <w:rPr>
          <w:rFonts w:ascii="Times New Roman" w:eastAsia="Times New Roman" w:hAnsi="Times New Roman"/>
          <w:color w:val="000000"/>
          <w:sz w:val="24"/>
          <w:lang w:val="pt-BR"/>
        </w:rPr>
        <w:t>proposta mais bem classificada.</w:t>
      </w:r>
    </w:p>
    <w:p w14:paraId="7E23C752" w14:textId="77777777" w:rsidR="002628D8" w:rsidRPr="00E64BC0" w:rsidRDefault="00CB424E" w:rsidP="00791396">
      <w:pPr>
        <w:pStyle w:val="PargrafodaLista"/>
        <w:numPr>
          <w:ilvl w:val="1"/>
          <w:numId w:val="10"/>
        </w:numPr>
        <w:tabs>
          <w:tab w:val="left" w:pos="567"/>
        </w:tabs>
        <w:spacing w:after="0" w:line="360" w:lineRule="auto"/>
        <w:ind w:left="0" w:firstLine="0"/>
        <w:jc w:val="both"/>
        <w:rPr>
          <w:lang w:val="pt-BR"/>
        </w:rPr>
      </w:pPr>
      <w:r w:rsidRPr="00E64BC0">
        <w:rPr>
          <w:rFonts w:ascii="Times New Roman" w:eastAsia="Times New Roman" w:hAnsi="Times New Roman"/>
          <w:color w:val="000000"/>
          <w:sz w:val="24"/>
          <w:lang w:val="pt-BR"/>
        </w:rPr>
        <w:t>Todos os licitantes participantes e classificados para os itens devem estar cientes que, caso a licitante detentora do menor valor vier a ser desclassificada, a Pregoeira procederá a renegociação do(s) item (</w:t>
      </w:r>
      <w:proofErr w:type="spellStart"/>
      <w:r w:rsidRPr="00E64BC0">
        <w:rPr>
          <w:rFonts w:ascii="Times New Roman" w:eastAsia="Times New Roman" w:hAnsi="Times New Roman"/>
          <w:color w:val="000000"/>
          <w:sz w:val="24"/>
          <w:lang w:val="pt-BR"/>
        </w:rPr>
        <w:t>ns</w:t>
      </w:r>
      <w:proofErr w:type="spellEnd"/>
      <w:r w:rsidRPr="00E64BC0">
        <w:rPr>
          <w:rFonts w:ascii="Times New Roman" w:eastAsia="Times New Roman" w:hAnsi="Times New Roman"/>
          <w:color w:val="000000"/>
          <w:sz w:val="24"/>
          <w:lang w:val="pt-BR"/>
        </w:rPr>
        <w:t>) com a próxima classificada, obede</w:t>
      </w:r>
      <w:r w:rsidR="0050368E" w:rsidRPr="00E64BC0">
        <w:rPr>
          <w:rFonts w:ascii="Times New Roman" w:eastAsia="Times New Roman" w:hAnsi="Times New Roman"/>
          <w:color w:val="000000"/>
          <w:sz w:val="24"/>
          <w:lang w:val="pt-BR"/>
        </w:rPr>
        <w:t>cendo a ordem de classificação.</w:t>
      </w:r>
    </w:p>
    <w:p w14:paraId="3DA2A374" w14:textId="77777777" w:rsidR="0050368E" w:rsidRPr="00E64BC0" w:rsidRDefault="00CB424E" w:rsidP="00791396">
      <w:pPr>
        <w:pStyle w:val="PargrafodaLista"/>
        <w:numPr>
          <w:ilvl w:val="1"/>
          <w:numId w:val="10"/>
        </w:numPr>
        <w:tabs>
          <w:tab w:val="left" w:pos="567"/>
        </w:tabs>
        <w:spacing w:after="0" w:line="360" w:lineRule="auto"/>
        <w:ind w:left="0" w:firstLine="0"/>
        <w:jc w:val="both"/>
        <w:rPr>
          <w:lang w:val="pt-BR"/>
        </w:rPr>
      </w:pPr>
      <w:r w:rsidRPr="00E64BC0">
        <w:rPr>
          <w:rFonts w:ascii="Times New Roman" w:eastAsia="Times New Roman" w:hAnsi="Times New Roman"/>
          <w:color w:val="000000"/>
          <w:sz w:val="24"/>
          <w:lang w:val="pt-BR"/>
        </w:rPr>
        <w:t>Não serão consideradas, para julgamento das propostas, vantagens não previstas no edital.</w:t>
      </w:r>
    </w:p>
    <w:p w14:paraId="23656CFD" w14:textId="77777777" w:rsidR="002628D8" w:rsidRPr="00E64BC0" w:rsidRDefault="00CB424E" w:rsidP="00791396">
      <w:pPr>
        <w:pStyle w:val="PargrafodaLista"/>
        <w:numPr>
          <w:ilvl w:val="1"/>
          <w:numId w:val="10"/>
        </w:numPr>
        <w:tabs>
          <w:tab w:val="left" w:pos="567"/>
        </w:tabs>
        <w:spacing w:after="0" w:line="360" w:lineRule="auto"/>
        <w:ind w:left="0" w:firstLine="0"/>
        <w:jc w:val="both"/>
        <w:rPr>
          <w:lang w:val="pt-BR"/>
        </w:rPr>
      </w:pPr>
      <w:r w:rsidRPr="00E64BC0">
        <w:rPr>
          <w:rFonts w:ascii="Times New Roman" w:eastAsia="Times New Roman" w:hAnsi="Times New Roman"/>
          <w:color w:val="000000"/>
          <w:sz w:val="24"/>
          <w:lang w:val="pt-BR"/>
        </w:rPr>
        <w:t xml:space="preserve"> Em caso de divergência entre valores numéricos e por extenso, inconsistências no descritivo, ou ausência de informações essenciais na proposta, a pregoeira poderá realizar diligência para sanar eventuais vícios ou esclarecer dúvidas.</w:t>
      </w:r>
    </w:p>
    <w:p w14:paraId="0512E335" w14:textId="77777777" w:rsidR="004E0699" w:rsidRPr="00E64BC0" w:rsidRDefault="004E0699" w:rsidP="00791396">
      <w:pPr>
        <w:spacing w:line="360" w:lineRule="auto"/>
        <w:rPr>
          <w:lang w:val="pt-BR"/>
        </w:rPr>
      </w:pPr>
    </w:p>
    <w:p w14:paraId="40A30BB2" w14:textId="77777777" w:rsidR="004E0699" w:rsidRPr="00875571" w:rsidRDefault="00CB424E" w:rsidP="00791396">
      <w:pPr>
        <w:pStyle w:val="PargrafodaLista"/>
        <w:numPr>
          <w:ilvl w:val="0"/>
          <w:numId w:val="10"/>
        </w:numPr>
        <w:tabs>
          <w:tab w:val="left" w:pos="567"/>
        </w:tabs>
        <w:spacing w:after="0" w:line="360" w:lineRule="auto"/>
        <w:ind w:left="0" w:firstLine="0"/>
        <w:jc w:val="both"/>
        <w:rPr>
          <w:lang w:val="pt-BR"/>
        </w:rPr>
      </w:pPr>
      <w:r w:rsidRPr="00875571">
        <w:rPr>
          <w:rFonts w:ascii="Times New Roman" w:eastAsia="Times New Roman" w:hAnsi="Times New Roman"/>
          <w:b/>
          <w:color w:val="000000"/>
          <w:sz w:val="24"/>
          <w:lang w:val="pt-BR"/>
        </w:rPr>
        <w:t>ESCLARECIMENTOS, IMPUGNAÇÃO E RECURSO</w:t>
      </w:r>
    </w:p>
    <w:p w14:paraId="4A048248" w14:textId="77777777" w:rsidR="004E0699" w:rsidRPr="00E64BC0" w:rsidRDefault="00CB424E" w:rsidP="00791396">
      <w:pPr>
        <w:pStyle w:val="PargrafodaLista"/>
        <w:numPr>
          <w:ilvl w:val="1"/>
          <w:numId w:val="10"/>
        </w:numPr>
        <w:tabs>
          <w:tab w:val="left" w:pos="567"/>
        </w:tabs>
        <w:spacing w:after="0" w:line="360" w:lineRule="auto"/>
        <w:ind w:left="0" w:firstLine="0"/>
        <w:jc w:val="both"/>
        <w:rPr>
          <w:lang w:val="pt-BR"/>
        </w:rPr>
      </w:pPr>
      <w:r w:rsidRPr="00E64BC0">
        <w:rPr>
          <w:rFonts w:ascii="Times New Roman" w:eastAsia="Times New Roman" w:hAnsi="Times New Roman"/>
          <w:b/>
          <w:color w:val="000000"/>
          <w:sz w:val="24"/>
          <w:lang w:val="pt-BR"/>
        </w:rPr>
        <w:t xml:space="preserve"> </w:t>
      </w:r>
      <w:r w:rsidRPr="00E64BC0">
        <w:rPr>
          <w:rFonts w:ascii="Times New Roman" w:eastAsia="Times New Roman" w:hAnsi="Times New Roman"/>
          <w:color w:val="000000"/>
          <w:sz w:val="24"/>
          <w:lang w:val="pt-BR"/>
        </w:rPr>
        <w:t>Quaisquer informações, esclarecimentos e dúvidas decorrentes da interpretação do edital poderão ser solicitados via portal de compras públicas até 03 (três) dias úteis antes da data marcada para a realização da abertura das propostas.</w:t>
      </w:r>
    </w:p>
    <w:p w14:paraId="2A06DD19" w14:textId="77777777" w:rsidR="004E0699" w:rsidRPr="00E64BC0" w:rsidRDefault="00CB424E" w:rsidP="00791396">
      <w:pPr>
        <w:pStyle w:val="PargrafodaLista"/>
        <w:numPr>
          <w:ilvl w:val="1"/>
          <w:numId w:val="10"/>
        </w:numPr>
        <w:tabs>
          <w:tab w:val="left" w:pos="567"/>
        </w:tabs>
        <w:spacing w:after="0" w:line="360" w:lineRule="auto"/>
        <w:ind w:left="0" w:firstLine="0"/>
        <w:jc w:val="both"/>
        <w:rPr>
          <w:lang w:val="pt-BR"/>
        </w:rPr>
      </w:pPr>
      <w:r w:rsidRPr="00E64BC0">
        <w:rPr>
          <w:rFonts w:ascii="Times New Roman" w:eastAsia="Times New Roman" w:hAnsi="Times New Roman"/>
          <w:color w:val="000000"/>
          <w:sz w:val="24"/>
          <w:lang w:val="pt-BR"/>
        </w:rPr>
        <w:t xml:space="preserve"> Qualquer pessoa, empresas e outros poderão impugnar o ato convocatório do pregão, até 3 (três) dias úteis antes da data fixada para recebimento das propostas.</w:t>
      </w:r>
    </w:p>
    <w:p w14:paraId="645CD2DC" w14:textId="77777777" w:rsidR="002628D8" w:rsidRPr="00E64BC0" w:rsidRDefault="00CB424E" w:rsidP="00791396">
      <w:pPr>
        <w:pStyle w:val="PargrafodaLista"/>
        <w:numPr>
          <w:ilvl w:val="1"/>
          <w:numId w:val="10"/>
        </w:numPr>
        <w:tabs>
          <w:tab w:val="left" w:pos="567"/>
        </w:tabs>
        <w:spacing w:after="0" w:line="360" w:lineRule="auto"/>
        <w:ind w:left="0" w:firstLine="0"/>
        <w:jc w:val="both"/>
        <w:rPr>
          <w:lang w:val="pt-BR"/>
        </w:rPr>
      </w:pPr>
      <w:r w:rsidRPr="00E64BC0">
        <w:rPr>
          <w:rFonts w:ascii="Times New Roman" w:eastAsia="Times New Roman" w:hAnsi="Times New Roman"/>
          <w:color w:val="000000"/>
          <w:sz w:val="24"/>
          <w:lang w:val="pt-BR"/>
        </w:rPr>
        <w:t xml:space="preserve"> As impugnações ao ato convocatório do pregão serão recebidas até 3 (três) dias úteis antes da data marcada para a abertura das propostas via portal de compras públicas. </w:t>
      </w:r>
    </w:p>
    <w:p w14:paraId="58122666" w14:textId="77777777" w:rsidR="002628D8" w:rsidRPr="00E64BC0" w:rsidRDefault="00CB424E" w:rsidP="00791396">
      <w:pPr>
        <w:pStyle w:val="PargrafodaLista"/>
        <w:numPr>
          <w:ilvl w:val="1"/>
          <w:numId w:val="10"/>
        </w:numPr>
        <w:tabs>
          <w:tab w:val="left" w:pos="567"/>
        </w:tabs>
        <w:spacing w:after="0" w:line="360" w:lineRule="auto"/>
        <w:ind w:left="0" w:firstLine="0"/>
        <w:jc w:val="both"/>
        <w:rPr>
          <w:lang w:val="pt-BR"/>
        </w:rPr>
      </w:pPr>
      <w:r w:rsidRPr="00E64BC0">
        <w:rPr>
          <w:rFonts w:ascii="Times New Roman" w:eastAsia="Times New Roman" w:hAnsi="Times New Roman"/>
          <w:color w:val="000000"/>
          <w:sz w:val="24"/>
          <w:lang w:val="pt-BR"/>
        </w:rPr>
        <w:t>As impugnações e os pedidos de esclarecimentos apresentados fora de prazo serão recebidos como mero e</w:t>
      </w:r>
      <w:r w:rsidR="004E0699" w:rsidRPr="00E64BC0">
        <w:rPr>
          <w:rFonts w:ascii="Times New Roman" w:eastAsia="Times New Roman" w:hAnsi="Times New Roman"/>
          <w:color w:val="000000"/>
          <w:sz w:val="24"/>
          <w:lang w:val="pt-BR"/>
        </w:rPr>
        <w:t>xercício do direito de petição.</w:t>
      </w:r>
    </w:p>
    <w:p w14:paraId="4B580726" w14:textId="77777777" w:rsidR="004E0699" w:rsidRPr="00E64BC0" w:rsidRDefault="00CB424E" w:rsidP="00791396">
      <w:pPr>
        <w:pStyle w:val="PargrafodaLista"/>
        <w:numPr>
          <w:ilvl w:val="1"/>
          <w:numId w:val="10"/>
        </w:numPr>
        <w:tabs>
          <w:tab w:val="left" w:pos="567"/>
        </w:tabs>
        <w:spacing w:after="0" w:line="360" w:lineRule="auto"/>
        <w:ind w:left="0" w:firstLine="0"/>
        <w:jc w:val="both"/>
        <w:rPr>
          <w:lang w:val="pt-BR"/>
        </w:rPr>
      </w:pPr>
      <w:r w:rsidRPr="00E64BC0">
        <w:rPr>
          <w:rFonts w:ascii="Times New Roman" w:eastAsia="Times New Roman" w:hAnsi="Times New Roman"/>
          <w:color w:val="000000"/>
          <w:sz w:val="24"/>
          <w:lang w:val="pt-BR"/>
        </w:rPr>
        <w:t xml:space="preserve">Declarado o vencedor, ou proclamado o resultado sem que haja um vencedor, </w:t>
      </w:r>
      <w:r w:rsidRPr="00E64BC0">
        <w:rPr>
          <w:rFonts w:ascii="Times New Roman" w:eastAsia="Times New Roman" w:hAnsi="Times New Roman"/>
          <w:b/>
          <w:color w:val="000000"/>
          <w:sz w:val="24"/>
          <w:lang w:val="pt-BR"/>
        </w:rPr>
        <w:t>abrir-se-á prazo para a segunda intenção de recurso</w:t>
      </w:r>
      <w:r w:rsidRPr="00E64BC0">
        <w:rPr>
          <w:rFonts w:ascii="Times New Roman" w:eastAsia="Times New Roman" w:hAnsi="Times New Roman"/>
          <w:color w:val="000000"/>
          <w:sz w:val="24"/>
          <w:lang w:val="pt-BR"/>
        </w:rPr>
        <w:t xml:space="preserve"> para que qualquer licitante manifeste imediata intenção de interpor recurso contra ato praticado no certame, podendo qualquer licitante </w:t>
      </w:r>
      <w:r w:rsidRPr="00E64BC0">
        <w:rPr>
          <w:rFonts w:ascii="Times New Roman" w:eastAsia="Times New Roman" w:hAnsi="Times New Roman"/>
          <w:color w:val="000000"/>
          <w:sz w:val="24"/>
          <w:lang w:val="pt-BR"/>
        </w:rPr>
        <w:lastRenderedPageBreak/>
        <w:t>inconformada com o resultado, registrar em ata as razões de interpor recurso. Caso haja recurso, os interessados poderão apresentar as razões do recurso, no prazo de 03 (três) dias úteis, cont</w:t>
      </w:r>
      <w:r w:rsidR="004E0699" w:rsidRPr="00E64BC0">
        <w:rPr>
          <w:rFonts w:ascii="Times New Roman" w:eastAsia="Times New Roman" w:hAnsi="Times New Roman"/>
          <w:color w:val="000000"/>
          <w:sz w:val="24"/>
          <w:lang w:val="pt-BR"/>
        </w:rPr>
        <w:t xml:space="preserve">ados da data de intimação. </w:t>
      </w:r>
    </w:p>
    <w:p w14:paraId="0B170C75" w14:textId="77777777" w:rsidR="004E0699" w:rsidRPr="00E64BC0" w:rsidRDefault="00CB424E" w:rsidP="00791396">
      <w:pPr>
        <w:pStyle w:val="PargrafodaLista"/>
        <w:numPr>
          <w:ilvl w:val="1"/>
          <w:numId w:val="10"/>
        </w:numPr>
        <w:tabs>
          <w:tab w:val="left" w:pos="567"/>
        </w:tabs>
        <w:spacing w:after="0" w:line="360" w:lineRule="auto"/>
        <w:ind w:left="0" w:firstLine="0"/>
        <w:jc w:val="both"/>
        <w:rPr>
          <w:lang w:val="pt-BR"/>
        </w:rPr>
      </w:pPr>
      <w:r w:rsidRPr="00E64BC0">
        <w:rPr>
          <w:rFonts w:ascii="Times New Roman" w:eastAsia="Times New Roman" w:hAnsi="Times New Roman"/>
          <w:color w:val="000000"/>
          <w:sz w:val="24"/>
          <w:lang w:val="pt-BR"/>
        </w:rPr>
        <w:t>O tempo para manifestação de intenção de recurso será de 10 minutos.</w:t>
      </w:r>
    </w:p>
    <w:p w14:paraId="0E459B34" w14:textId="77777777" w:rsidR="002628D8" w:rsidRPr="00E64BC0" w:rsidRDefault="00CB424E" w:rsidP="00791396">
      <w:pPr>
        <w:pStyle w:val="PargrafodaLista"/>
        <w:numPr>
          <w:ilvl w:val="1"/>
          <w:numId w:val="10"/>
        </w:numPr>
        <w:tabs>
          <w:tab w:val="left" w:pos="567"/>
        </w:tabs>
        <w:spacing w:after="0" w:line="360" w:lineRule="auto"/>
        <w:ind w:left="0" w:firstLine="0"/>
        <w:jc w:val="both"/>
        <w:rPr>
          <w:lang w:val="pt-BR"/>
        </w:rPr>
      </w:pPr>
      <w:r w:rsidRPr="00E64BC0">
        <w:rPr>
          <w:rFonts w:ascii="Times New Roman" w:eastAsia="Times New Roman" w:hAnsi="Times New Roman"/>
          <w:color w:val="000000"/>
          <w:sz w:val="24"/>
          <w:lang w:val="pt-BR"/>
        </w:rPr>
        <w:t xml:space="preserve"> A manifestação de recurso deve ser feita em campo específico no Portal de Pregão Eletrôn</w:t>
      </w:r>
      <w:r w:rsidR="004E0699" w:rsidRPr="00E64BC0">
        <w:rPr>
          <w:rFonts w:ascii="Times New Roman" w:eastAsia="Times New Roman" w:hAnsi="Times New Roman"/>
          <w:color w:val="000000"/>
          <w:sz w:val="24"/>
          <w:lang w:val="pt-BR"/>
        </w:rPr>
        <w:t>ico Portal de compras públicas.</w:t>
      </w:r>
    </w:p>
    <w:p w14:paraId="1F5FE44C" w14:textId="77777777" w:rsidR="002628D8" w:rsidRPr="00E64BC0" w:rsidRDefault="00CB424E" w:rsidP="00791396">
      <w:pPr>
        <w:pStyle w:val="PargrafodaLista"/>
        <w:numPr>
          <w:ilvl w:val="1"/>
          <w:numId w:val="10"/>
        </w:numPr>
        <w:tabs>
          <w:tab w:val="left" w:pos="567"/>
        </w:tabs>
        <w:spacing w:after="0" w:line="360" w:lineRule="auto"/>
        <w:ind w:left="0" w:firstLine="0"/>
        <w:jc w:val="both"/>
        <w:rPr>
          <w:lang w:val="pt-BR"/>
        </w:rPr>
      </w:pPr>
      <w:r w:rsidRPr="00E64BC0">
        <w:rPr>
          <w:rFonts w:ascii="Times New Roman" w:eastAsia="Times New Roman" w:hAnsi="Times New Roman"/>
          <w:color w:val="000000"/>
          <w:sz w:val="24"/>
          <w:lang w:val="pt-BR"/>
        </w:rPr>
        <w:t>O recurso contra decisão do Pr</w:t>
      </w:r>
      <w:r w:rsidR="004E0699" w:rsidRPr="00E64BC0">
        <w:rPr>
          <w:rFonts w:ascii="Times New Roman" w:eastAsia="Times New Roman" w:hAnsi="Times New Roman"/>
          <w:color w:val="000000"/>
          <w:sz w:val="24"/>
          <w:lang w:val="pt-BR"/>
        </w:rPr>
        <w:t>egoeiro terá efeito suspensivo.</w:t>
      </w:r>
    </w:p>
    <w:p w14:paraId="3CC5F93F" w14:textId="77777777" w:rsidR="002628D8" w:rsidRPr="00E64BC0" w:rsidRDefault="00CB424E" w:rsidP="00791396">
      <w:pPr>
        <w:pStyle w:val="PargrafodaLista"/>
        <w:numPr>
          <w:ilvl w:val="1"/>
          <w:numId w:val="10"/>
        </w:numPr>
        <w:tabs>
          <w:tab w:val="left" w:pos="567"/>
        </w:tabs>
        <w:spacing w:after="0" w:line="360" w:lineRule="auto"/>
        <w:ind w:left="0" w:firstLine="0"/>
        <w:jc w:val="both"/>
        <w:rPr>
          <w:lang w:val="pt-BR"/>
        </w:rPr>
      </w:pPr>
      <w:r w:rsidRPr="00E64BC0">
        <w:rPr>
          <w:rFonts w:ascii="Times New Roman" w:eastAsia="Times New Roman" w:hAnsi="Times New Roman"/>
          <w:color w:val="000000"/>
          <w:sz w:val="24"/>
          <w:lang w:val="pt-BR"/>
        </w:rPr>
        <w:t>O acolhimento de recurso importará a invalidação apenas dos atos i</w:t>
      </w:r>
      <w:r w:rsidR="004E0699" w:rsidRPr="00E64BC0">
        <w:rPr>
          <w:rFonts w:ascii="Times New Roman" w:eastAsia="Times New Roman" w:hAnsi="Times New Roman"/>
          <w:color w:val="000000"/>
          <w:sz w:val="24"/>
          <w:lang w:val="pt-BR"/>
        </w:rPr>
        <w:t>nsuscetíveis de aproveitamento.</w:t>
      </w:r>
    </w:p>
    <w:p w14:paraId="11F7C439" w14:textId="77777777" w:rsidR="004E0699" w:rsidRPr="00E64BC0" w:rsidRDefault="00CB424E" w:rsidP="00691FF9">
      <w:pPr>
        <w:pStyle w:val="PargrafodaLista"/>
        <w:numPr>
          <w:ilvl w:val="1"/>
          <w:numId w:val="10"/>
        </w:numPr>
        <w:tabs>
          <w:tab w:val="left" w:pos="709"/>
        </w:tabs>
        <w:spacing w:after="0" w:line="360" w:lineRule="auto"/>
        <w:ind w:left="0" w:firstLine="0"/>
        <w:jc w:val="both"/>
        <w:rPr>
          <w:lang w:val="pt-BR"/>
        </w:rPr>
      </w:pPr>
      <w:r w:rsidRPr="00E64BC0">
        <w:rPr>
          <w:rFonts w:ascii="Times New Roman" w:eastAsia="Times New Roman" w:hAnsi="Times New Roman"/>
          <w:color w:val="000000"/>
          <w:sz w:val="24"/>
          <w:lang w:val="pt-BR"/>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92F8C7B" w14:textId="77777777" w:rsidR="002628D8" w:rsidRPr="00E64BC0" w:rsidRDefault="00CB424E" w:rsidP="00791396">
      <w:pPr>
        <w:pStyle w:val="PargrafodaLista"/>
        <w:numPr>
          <w:ilvl w:val="1"/>
          <w:numId w:val="10"/>
        </w:numPr>
        <w:tabs>
          <w:tab w:val="left" w:pos="567"/>
        </w:tabs>
        <w:spacing w:after="0" w:line="360" w:lineRule="auto"/>
        <w:ind w:left="0" w:firstLine="0"/>
        <w:jc w:val="both"/>
        <w:rPr>
          <w:lang w:val="pt-BR"/>
        </w:rPr>
      </w:pPr>
      <w:r w:rsidRPr="00E64BC0">
        <w:rPr>
          <w:rFonts w:ascii="Times New Roman" w:eastAsia="Times New Roman" w:hAnsi="Times New Roman"/>
          <w:color w:val="000000"/>
          <w:sz w:val="24"/>
          <w:lang w:val="pt-BR"/>
        </w:rPr>
        <w:t xml:space="preserve"> A falta de manifestação imediata e motivada das licitantes ao término da sessão pública importará na decadência do direito de recurso e, </w:t>
      </w:r>
      <w:r w:rsidR="00BE4435" w:rsidRPr="00E64BC0">
        <w:rPr>
          <w:rFonts w:ascii="Times New Roman" w:eastAsia="Times New Roman" w:hAnsi="Times New Roman"/>
          <w:color w:val="000000"/>
          <w:sz w:val="24"/>
          <w:lang w:val="pt-BR"/>
        </w:rPr>
        <w:t>consequentemente</w:t>
      </w:r>
      <w:r w:rsidRPr="00E64BC0">
        <w:rPr>
          <w:rFonts w:ascii="Times New Roman" w:eastAsia="Times New Roman" w:hAnsi="Times New Roman"/>
          <w:color w:val="000000"/>
          <w:sz w:val="24"/>
          <w:lang w:val="pt-BR"/>
        </w:rPr>
        <w:t>, dar-se-á a adjudicação do o</w:t>
      </w:r>
      <w:r w:rsidR="004E0699" w:rsidRPr="00E64BC0">
        <w:rPr>
          <w:rFonts w:ascii="Times New Roman" w:eastAsia="Times New Roman" w:hAnsi="Times New Roman"/>
          <w:color w:val="000000"/>
          <w:sz w:val="24"/>
          <w:lang w:val="pt-BR"/>
        </w:rPr>
        <w:t>bjeto da licitação à vencedora.</w:t>
      </w:r>
    </w:p>
    <w:p w14:paraId="602D395A" w14:textId="77777777" w:rsidR="004E0699" w:rsidRPr="00E64BC0" w:rsidRDefault="00CB424E" w:rsidP="00691FF9">
      <w:pPr>
        <w:pStyle w:val="PargrafodaLista"/>
        <w:numPr>
          <w:ilvl w:val="1"/>
          <w:numId w:val="10"/>
        </w:numPr>
        <w:tabs>
          <w:tab w:val="left" w:pos="709"/>
        </w:tabs>
        <w:spacing w:after="0" w:line="360" w:lineRule="auto"/>
        <w:ind w:left="0" w:firstLine="0"/>
        <w:jc w:val="both"/>
        <w:rPr>
          <w:lang w:val="pt-BR"/>
        </w:rPr>
      </w:pPr>
      <w:r w:rsidRPr="00E64BC0">
        <w:rPr>
          <w:rFonts w:ascii="Times New Roman" w:eastAsia="Times New Roman" w:hAnsi="Times New Roman"/>
          <w:color w:val="000000"/>
          <w:sz w:val="24"/>
          <w:lang w:val="pt-BR"/>
        </w:rPr>
        <w:t xml:space="preserve">O prazo para apresentação de contrarrazões ao recurso pelos demais licitantes será de 3 (três) dias úteis, contados da data da intimação pelo portal ou da divulgação da interposição do recurso, assegurada a vista imediata dos elementos indispensáveis à defesa de seus interesses. </w:t>
      </w:r>
    </w:p>
    <w:p w14:paraId="41FE1666" w14:textId="77777777" w:rsidR="002628D8" w:rsidRPr="00E64BC0" w:rsidRDefault="00CB424E" w:rsidP="00691FF9">
      <w:pPr>
        <w:pStyle w:val="PargrafodaLista"/>
        <w:numPr>
          <w:ilvl w:val="1"/>
          <w:numId w:val="10"/>
        </w:numPr>
        <w:tabs>
          <w:tab w:val="left" w:pos="709"/>
        </w:tabs>
        <w:spacing w:after="0" w:line="360" w:lineRule="auto"/>
        <w:ind w:left="0" w:firstLine="0"/>
        <w:jc w:val="both"/>
        <w:rPr>
          <w:lang w:val="pt-BR"/>
        </w:rPr>
      </w:pPr>
      <w:r w:rsidRPr="00E64BC0">
        <w:rPr>
          <w:rFonts w:ascii="Times New Roman" w:eastAsia="Times New Roman" w:hAnsi="Times New Roman"/>
          <w:color w:val="000000"/>
          <w:sz w:val="24"/>
          <w:lang w:val="pt-BR"/>
        </w:rPr>
        <w:t xml:space="preserve">Os recursos deverão ser </w:t>
      </w:r>
      <w:r w:rsidRPr="00E64BC0">
        <w:rPr>
          <w:rFonts w:ascii="Times New Roman" w:eastAsia="Times New Roman" w:hAnsi="Times New Roman"/>
          <w:color w:val="000000"/>
          <w:sz w:val="24"/>
          <w:u w:val="single"/>
          <w:lang w:val="pt-BR"/>
        </w:rPr>
        <w:t>anexados ao sistema, junto ao Portal de Pregão Eletrônico Portal de</w:t>
      </w:r>
      <w:r w:rsidRPr="00E64BC0">
        <w:rPr>
          <w:rFonts w:ascii="Times New Roman" w:eastAsia="Times New Roman" w:hAnsi="Times New Roman"/>
          <w:color w:val="000000"/>
          <w:sz w:val="24"/>
          <w:lang w:val="pt-BR"/>
        </w:rPr>
        <w:t xml:space="preserve"> </w:t>
      </w:r>
      <w:r w:rsidRPr="00E64BC0">
        <w:rPr>
          <w:rFonts w:ascii="Times New Roman" w:eastAsia="Times New Roman" w:hAnsi="Times New Roman"/>
          <w:color w:val="000000"/>
          <w:sz w:val="24"/>
          <w:u w:val="single"/>
          <w:lang w:val="pt-BR"/>
        </w:rPr>
        <w:t>Compras Públicas.</w:t>
      </w:r>
    </w:p>
    <w:p w14:paraId="4BAE25B0" w14:textId="77777777" w:rsidR="002628D8" w:rsidRPr="00E64BC0" w:rsidRDefault="00CB424E" w:rsidP="00691FF9">
      <w:pPr>
        <w:pStyle w:val="PargrafodaLista"/>
        <w:numPr>
          <w:ilvl w:val="1"/>
          <w:numId w:val="10"/>
        </w:numPr>
        <w:tabs>
          <w:tab w:val="left" w:pos="709"/>
        </w:tabs>
        <w:spacing w:after="0" w:line="360" w:lineRule="auto"/>
        <w:ind w:left="0" w:firstLine="0"/>
        <w:jc w:val="both"/>
        <w:rPr>
          <w:lang w:val="pt-BR"/>
        </w:rPr>
      </w:pPr>
      <w:r w:rsidRPr="00E64BC0">
        <w:rPr>
          <w:rFonts w:ascii="Times New Roman" w:eastAsia="Times New Roman" w:hAnsi="Times New Roman"/>
          <w:color w:val="000000"/>
          <w:sz w:val="24"/>
          <w:lang w:val="pt-BR"/>
        </w:rPr>
        <w:t xml:space="preserve">Não serão conhecidos recursos enviados por e-mail ou entregues de outra forma que não </w:t>
      </w:r>
      <w:r w:rsidR="004E0699" w:rsidRPr="00E64BC0">
        <w:rPr>
          <w:rFonts w:ascii="Times New Roman" w:eastAsia="Times New Roman" w:hAnsi="Times New Roman"/>
          <w:color w:val="000000"/>
          <w:sz w:val="24"/>
          <w:lang w:val="pt-BR"/>
        </w:rPr>
        <w:t>seja junto ao referido sistema.</w:t>
      </w:r>
    </w:p>
    <w:p w14:paraId="72E8BA95" w14:textId="77777777" w:rsidR="002628D8" w:rsidRPr="00E64BC0" w:rsidRDefault="00CB424E" w:rsidP="00691FF9">
      <w:pPr>
        <w:pStyle w:val="PargrafodaLista"/>
        <w:numPr>
          <w:ilvl w:val="1"/>
          <w:numId w:val="10"/>
        </w:numPr>
        <w:tabs>
          <w:tab w:val="left" w:pos="709"/>
        </w:tabs>
        <w:spacing w:after="0" w:line="360" w:lineRule="auto"/>
        <w:ind w:left="0" w:firstLine="0"/>
        <w:jc w:val="both"/>
        <w:rPr>
          <w:lang w:val="pt-BR"/>
        </w:rPr>
      </w:pPr>
      <w:r w:rsidRPr="00E64BC0">
        <w:rPr>
          <w:rFonts w:ascii="Times New Roman" w:eastAsia="Times New Roman" w:hAnsi="Times New Roman"/>
          <w:color w:val="000000"/>
          <w:sz w:val="24"/>
          <w:lang w:val="pt-BR"/>
        </w:rPr>
        <w:t xml:space="preserve">Nos recursos e/ou impugnações serão avaliados o cabimento e a adequação, sendo que o mérito será julgado somente se preenchidos os requisitos intrínsecos de admissibilidade, quais sejam, interesse recursal, legitimidade e o pedido juridicamente possível, bem como os requisitos extrínsecos, e a tempestividade (tempo hábil para a interposição do recurso), entre outros. </w:t>
      </w:r>
    </w:p>
    <w:p w14:paraId="654AEAAD" w14:textId="77777777" w:rsidR="002628D8" w:rsidRPr="00E64BC0" w:rsidRDefault="00CB424E" w:rsidP="00691FF9">
      <w:pPr>
        <w:pStyle w:val="PargrafodaLista"/>
        <w:numPr>
          <w:ilvl w:val="1"/>
          <w:numId w:val="10"/>
        </w:numPr>
        <w:tabs>
          <w:tab w:val="left" w:pos="709"/>
        </w:tabs>
        <w:spacing w:after="0" w:line="360" w:lineRule="auto"/>
        <w:ind w:left="0" w:firstLine="0"/>
        <w:jc w:val="both"/>
        <w:rPr>
          <w:lang w:val="pt-BR"/>
        </w:rPr>
      </w:pPr>
      <w:r w:rsidRPr="00E64BC0">
        <w:rPr>
          <w:rFonts w:ascii="Times New Roman" w:eastAsia="Times New Roman" w:hAnsi="Times New Roman"/>
          <w:color w:val="000000"/>
          <w:sz w:val="24"/>
          <w:lang w:val="pt-BR"/>
        </w:rPr>
        <w:t xml:space="preserve">Decididos os recursos, a autoridade competente fará a homologação e adjudicação do objeto da licitação para a licitante vencedora, que será convocada para assinar o Contrato, quando houver, no prazo estabelecido neste edital contados da devida convocação. </w:t>
      </w:r>
    </w:p>
    <w:p w14:paraId="0619D521" w14:textId="77777777" w:rsidR="004E0699" w:rsidRPr="00E64BC0" w:rsidRDefault="00CB424E" w:rsidP="0027390F">
      <w:pPr>
        <w:pStyle w:val="PargrafodaLista"/>
        <w:numPr>
          <w:ilvl w:val="1"/>
          <w:numId w:val="10"/>
        </w:numPr>
        <w:tabs>
          <w:tab w:val="left" w:pos="709"/>
        </w:tabs>
        <w:spacing w:after="0" w:line="360" w:lineRule="auto"/>
        <w:ind w:left="0" w:firstLine="0"/>
        <w:jc w:val="both"/>
        <w:rPr>
          <w:lang w:val="pt-BR"/>
        </w:rPr>
      </w:pPr>
      <w:r w:rsidRPr="00E64BC0">
        <w:rPr>
          <w:rFonts w:ascii="Times New Roman" w:eastAsia="Times New Roman" w:hAnsi="Times New Roman"/>
          <w:color w:val="000000"/>
          <w:sz w:val="24"/>
          <w:lang w:val="pt-BR"/>
        </w:rPr>
        <w:lastRenderedPageBreak/>
        <w:t>Não serão conhecidas as impugnações e os recursos apresentados fora do prazo legal e/ou subscritos por representante não habilitado legalmente ou não identificado no processo para responder pela proponente.</w:t>
      </w:r>
    </w:p>
    <w:p w14:paraId="28120425" w14:textId="77777777" w:rsidR="002628D8" w:rsidRPr="00E64BC0" w:rsidRDefault="00CB424E" w:rsidP="0027390F">
      <w:pPr>
        <w:pStyle w:val="PargrafodaLista"/>
        <w:numPr>
          <w:ilvl w:val="1"/>
          <w:numId w:val="10"/>
        </w:numPr>
        <w:tabs>
          <w:tab w:val="left" w:pos="709"/>
        </w:tabs>
        <w:spacing w:after="0" w:line="360" w:lineRule="auto"/>
        <w:ind w:left="0" w:firstLine="0"/>
        <w:jc w:val="both"/>
        <w:rPr>
          <w:lang w:val="pt-BR"/>
        </w:rPr>
      </w:pPr>
      <w:r w:rsidRPr="00E64BC0">
        <w:rPr>
          <w:rFonts w:ascii="Times New Roman" w:eastAsia="Times New Roman" w:hAnsi="Times New Roman"/>
          <w:color w:val="000000"/>
          <w:sz w:val="24"/>
          <w:lang w:val="pt-BR"/>
        </w:rPr>
        <w:t xml:space="preserve"> Para definição dos prazos, será levado em consideração o horário de expediente da Prefeitura. </w:t>
      </w:r>
    </w:p>
    <w:p w14:paraId="5635B8E9" w14:textId="77777777" w:rsidR="004E0699" w:rsidRPr="00E64BC0" w:rsidRDefault="00CB424E" w:rsidP="0027390F">
      <w:pPr>
        <w:pStyle w:val="PargrafodaLista"/>
        <w:numPr>
          <w:ilvl w:val="1"/>
          <w:numId w:val="10"/>
        </w:numPr>
        <w:tabs>
          <w:tab w:val="left" w:pos="709"/>
        </w:tabs>
        <w:spacing w:after="0" w:line="360" w:lineRule="auto"/>
        <w:ind w:left="0" w:firstLine="0"/>
        <w:jc w:val="both"/>
        <w:rPr>
          <w:lang w:val="pt-BR"/>
        </w:rPr>
      </w:pPr>
      <w:r w:rsidRPr="00E64BC0">
        <w:rPr>
          <w:rFonts w:ascii="Times New Roman" w:eastAsia="Times New Roman" w:hAnsi="Times New Roman"/>
          <w:color w:val="000000"/>
          <w:sz w:val="24"/>
          <w:lang w:val="pt-BR"/>
        </w:rPr>
        <w:t xml:space="preserve">As respostas aos pedidos de esclarecimentos e às impugnações serão divulgadas pelo órgão licitante no </w:t>
      </w:r>
      <w:hyperlink r:id="rId16" w:history="1">
        <w:r w:rsidRPr="00E64BC0">
          <w:rPr>
            <w:rFonts w:ascii="Times New Roman" w:eastAsia="Times New Roman" w:hAnsi="Times New Roman"/>
            <w:color w:val="000000"/>
            <w:sz w:val="24"/>
            <w:u w:val="single"/>
            <w:lang w:val="pt-BR"/>
          </w:rPr>
          <w:t>www.portaldecompraspublicas.com.br,</w:t>
        </w:r>
      </w:hyperlink>
      <w:r w:rsidRPr="00E64BC0">
        <w:rPr>
          <w:rFonts w:ascii="Times New Roman" w:eastAsia="Times New Roman" w:hAnsi="Times New Roman"/>
          <w:color w:val="000000"/>
          <w:sz w:val="24"/>
          <w:lang w:val="pt-BR"/>
        </w:rPr>
        <w:t xml:space="preserve"> Portal da Transparência, Portal Nacional de Contratações Públicas – PNCP e </w:t>
      </w:r>
      <w:proofErr w:type="spellStart"/>
      <w:r w:rsidRPr="00E64BC0">
        <w:rPr>
          <w:rFonts w:ascii="Times New Roman" w:eastAsia="Times New Roman" w:hAnsi="Times New Roman"/>
          <w:color w:val="000000"/>
          <w:sz w:val="24"/>
          <w:lang w:val="pt-BR"/>
        </w:rPr>
        <w:t>Licitacon</w:t>
      </w:r>
      <w:proofErr w:type="spellEnd"/>
      <w:r w:rsidRPr="00E64BC0">
        <w:rPr>
          <w:rFonts w:ascii="Times New Roman" w:eastAsia="Times New Roman" w:hAnsi="Times New Roman"/>
          <w:color w:val="000000"/>
          <w:sz w:val="24"/>
          <w:lang w:val="pt-BR"/>
        </w:rPr>
        <w:t xml:space="preserve"> Cidadão.</w:t>
      </w:r>
    </w:p>
    <w:p w14:paraId="6603A8B2" w14:textId="77777777" w:rsidR="006F6EDC" w:rsidRPr="00E64BC0" w:rsidRDefault="006F6EDC" w:rsidP="00791396">
      <w:pPr>
        <w:pStyle w:val="PargrafodaLista"/>
        <w:tabs>
          <w:tab w:val="left" w:pos="567"/>
        </w:tabs>
        <w:spacing w:after="0" w:line="360" w:lineRule="auto"/>
        <w:ind w:left="0"/>
        <w:jc w:val="both"/>
        <w:rPr>
          <w:lang w:val="pt-BR"/>
        </w:rPr>
      </w:pPr>
    </w:p>
    <w:p w14:paraId="356B9DA4" w14:textId="77777777" w:rsidR="006F6EDC" w:rsidRPr="00E64BC0" w:rsidRDefault="006F6EDC" w:rsidP="00791396">
      <w:pPr>
        <w:pStyle w:val="PargrafodaLista"/>
        <w:numPr>
          <w:ilvl w:val="0"/>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b/>
          <w:color w:val="000000"/>
          <w:sz w:val="24"/>
          <w:lang w:val="pt-BR"/>
        </w:rPr>
        <w:t>SANÇÕES ADMINISTRATIVAS</w:t>
      </w:r>
    </w:p>
    <w:p w14:paraId="7C8B6268" w14:textId="77777777" w:rsidR="006F6EDC"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O contratado será responsabilizado administrativamente nos seguintes casos:</w:t>
      </w:r>
    </w:p>
    <w:p w14:paraId="0A4B3B14" w14:textId="77777777" w:rsidR="006F6EDC" w:rsidRPr="00E64BC0" w:rsidRDefault="00CB424E" w:rsidP="00791396">
      <w:pPr>
        <w:pStyle w:val="PargrafodaLista"/>
        <w:numPr>
          <w:ilvl w:val="0"/>
          <w:numId w:val="20"/>
        </w:numPr>
        <w:tabs>
          <w:tab w:val="left" w:pos="284"/>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 xml:space="preserve"> </w:t>
      </w:r>
      <w:r w:rsidR="00BE4435" w:rsidRPr="00E64BC0">
        <w:rPr>
          <w:rFonts w:ascii="Times New Roman" w:eastAsia="Times New Roman" w:hAnsi="Times New Roman"/>
          <w:color w:val="000000"/>
          <w:sz w:val="24"/>
          <w:lang w:val="pt-BR"/>
        </w:rPr>
        <w:t>Dar</w:t>
      </w:r>
      <w:r w:rsidRPr="00E64BC0">
        <w:rPr>
          <w:rFonts w:ascii="Times New Roman" w:eastAsia="Times New Roman" w:hAnsi="Times New Roman"/>
          <w:color w:val="000000"/>
          <w:sz w:val="24"/>
          <w:lang w:val="pt-BR"/>
        </w:rPr>
        <w:t xml:space="preserve"> causa à</w:t>
      </w:r>
      <w:r w:rsidR="006F6EDC" w:rsidRPr="00E64BC0">
        <w:rPr>
          <w:rFonts w:ascii="Times New Roman" w:eastAsia="Times New Roman" w:hAnsi="Times New Roman"/>
          <w:color w:val="000000"/>
          <w:sz w:val="24"/>
          <w:lang w:val="pt-BR"/>
        </w:rPr>
        <w:t xml:space="preserve"> inexecução parcial do contrato;</w:t>
      </w:r>
    </w:p>
    <w:p w14:paraId="03261528" w14:textId="77777777" w:rsidR="006F6EDC" w:rsidRPr="00E64BC0" w:rsidRDefault="00CB424E" w:rsidP="00791396">
      <w:pPr>
        <w:pStyle w:val="PargrafodaLista"/>
        <w:numPr>
          <w:ilvl w:val="0"/>
          <w:numId w:val="20"/>
        </w:numPr>
        <w:tabs>
          <w:tab w:val="left" w:pos="284"/>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 xml:space="preserve"> </w:t>
      </w:r>
      <w:r w:rsidR="00BE4435" w:rsidRPr="00E64BC0">
        <w:rPr>
          <w:rFonts w:ascii="Times New Roman" w:eastAsia="Times New Roman" w:hAnsi="Times New Roman"/>
          <w:color w:val="000000"/>
          <w:sz w:val="24"/>
          <w:lang w:val="pt-BR"/>
        </w:rPr>
        <w:t>Dar</w:t>
      </w:r>
      <w:r w:rsidRPr="00E64BC0">
        <w:rPr>
          <w:rFonts w:ascii="Times New Roman" w:eastAsia="Times New Roman" w:hAnsi="Times New Roman"/>
          <w:color w:val="000000"/>
          <w:sz w:val="24"/>
          <w:lang w:val="pt-BR"/>
        </w:rPr>
        <w:t xml:space="preserve"> causa à inexecução parcial do contrato que cause grave dano à Administração, ao funcionamento dos serviços públicos ou ao interesse coletivo;</w:t>
      </w:r>
    </w:p>
    <w:p w14:paraId="67065D6C" w14:textId="77777777" w:rsidR="006F6EDC" w:rsidRPr="00E64BC0" w:rsidRDefault="00CB424E" w:rsidP="00791396">
      <w:pPr>
        <w:pStyle w:val="PargrafodaLista"/>
        <w:numPr>
          <w:ilvl w:val="0"/>
          <w:numId w:val="20"/>
        </w:numPr>
        <w:tabs>
          <w:tab w:val="left" w:pos="284"/>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 xml:space="preserve"> </w:t>
      </w:r>
      <w:r w:rsidR="00BE4435" w:rsidRPr="00E64BC0">
        <w:rPr>
          <w:rFonts w:ascii="Times New Roman" w:eastAsia="Times New Roman" w:hAnsi="Times New Roman"/>
          <w:color w:val="000000"/>
          <w:sz w:val="24"/>
          <w:lang w:val="pt-BR"/>
        </w:rPr>
        <w:t>Dar</w:t>
      </w:r>
      <w:r w:rsidRPr="00E64BC0">
        <w:rPr>
          <w:rFonts w:ascii="Times New Roman" w:eastAsia="Times New Roman" w:hAnsi="Times New Roman"/>
          <w:color w:val="000000"/>
          <w:sz w:val="24"/>
          <w:lang w:val="pt-BR"/>
        </w:rPr>
        <w:t xml:space="preserve"> causa à inexecução total do contrato;</w:t>
      </w:r>
    </w:p>
    <w:p w14:paraId="7A3AD36C" w14:textId="77777777" w:rsidR="006F6EDC" w:rsidRPr="00E64BC0" w:rsidRDefault="00CB424E" w:rsidP="00791396">
      <w:pPr>
        <w:pStyle w:val="PargrafodaLista"/>
        <w:numPr>
          <w:ilvl w:val="0"/>
          <w:numId w:val="20"/>
        </w:numPr>
        <w:tabs>
          <w:tab w:val="left" w:pos="284"/>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 xml:space="preserve"> </w:t>
      </w:r>
      <w:r w:rsidR="00BE4435" w:rsidRPr="00E64BC0">
        <w:rPr>
          <w:rFonts w:ascii="Times New Roman" w:eastAsia="Times New Roman" w:hAnsi="Times New Roman"/>
          <w:color w:val="000000"/>
          <w:sz w:val="24"/>
          <w:lang w:val="pt-BR"/>
        </w:rPr>
        <w:t>Deixar</w:t>
      </w:r>
      <w:r w:rsidRPr="00E64BC0">
        <w:rPr>
          <w:rFonts w:ascii="Times New Roman" w:eastAsia="Times New Roman" w:hAnsi="Times New Roman"/>
          <w:color w:val="000000"/>
          <w:sz w:val="24"/>
          <w:lang w:val="pt-BR"/>
        </w:rPr>
        <w:t xml:space="preserve"> de entregar a documentação exigida para o certame;</w:t>
      </w:r>
    </w:p>
    <w:p w14:paraId="3DCDC940" w14:textId="77777777" w:rsidR="006F6EDC" w:rsidRPr="00E64BC0" w:rsidRDefault="00CB424E" w:rsidP="00791396">
      <w:pPr>
        <w:pStyle w:val="PargrafodaLista"/>
        <w:numPr>
          <w:ilvl w:val="0"/>
          <w:numId w:val="20"/>
        </w:numPr>
        <w:tabs>
          <w:tab w:val="left" w:pos="284"/>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 xml:space="preserve"> </w:t>
      </w:r>
      <w:r w:rsidR="00BE4435" w:rsidRPr="00E64BC0">
        <w:rPr>
          <w:rFonts w:ascii="Times New Roman" w:eastAsia="Times New Roman" w:hAnsi="Times New Roman"/>
          <w:color w:val="000000"/>
          <w:sz w:val="24"/>
          <w:lang w:val="pt-BR"/>
        </w:rPr>
        <w:t>Não</w:t>
      </w:r>
      <w:r w:rsidRPr="00E64BC0">
        <w:rPr>
          <w:rFonts w:ascii="Times New Roman" w:eastAsia="Times New Roman" w:hAnsi="Times New Roman"/>
          <w:color w:val="000000"/>
          <w:sz w:val="24"/>
          <w:lang w:val="pt-BR"/>
        </w:rPr>
        <w:t xml:space="preserve"> manter a proposta, salvo em decorrência de fato superveniente devidamente justificado;</w:t>
      </w:r>
    </w:p>
    <w:p w14:paraId="1AAE6F33" w14:textId="77777777" w:rsidR="006F6EDC" w:rsidRPr="00E64BC0" w:rsidRDefault="006F6EDC" w:rsidP="00791396">
      <w:pPr>
        <w:pStyle w:val="PargrafodaLista"/>
        <w:numPr>
          <w:ilvl w:val="0"/>
          <w:numId w:val="20"/>
        </w:numPr>
        <w:tabs>
          <w:tab w:val="left" w:pos="284"/>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 xml:space="preserve"> </w:t>
      </w:r>
      <w:r w:rsidR="00BE4435" w:rsidRPr="00E64BC0">
        <w:rPr>
          <w:rFonts w:ascii="Times New Roman" w:eastAsia="Times New Roman" w:hAnsi="Times New Roman"/>
          <w:color w:val="000000"/>
          <w:sz w:val="24"/>
          <w:lang w:val="pt-BR"/>
        </w:rPr>
        <w:t>Não</w:t>
      </w:r>
      <w:r w:rsidR="00CB424E" w:rsidRPr="00E64BC0">
        <w:rPr>
          <w:rFonts w:ascii="Times New Roman" w:eastAsia="Times New Roman" w:hAnsi="Times New Roman"/>
          <w:color w:val="000000"/>
          <w:sz w:val="24"/>
          <w:lang w:val="pt-BR"/>
        </w:rPr>
        <w:t xml:space="preserve"> celebrar o contrato ou não entregar a documentação exigida para a contratação, quando convocado dentro do prazo de validade de sua proposta;</w:t>
      </w:r>
    </w:p>
    <w:p w14:paraId="30ECADED" w14:textId="77777777" w:rsidR="006F6EDC" w:rsidRPr="00E64BC0" w:rsidRDefault="00CB424E" w:rsidP="00791396">
      <w:pPr>
        <w:pStyle w:val="PargrafodaLista"/>
        <w:numPr>
          <w:ilvl w:val="0"/>
          <w:numId w:val="20"/>
        </w:numPr>
        <w:tabs>
          <w:tab w:val="left" w:pos="284"/>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 xml:space="preserve"> </w:t>
      </w:r>
      <w:r w:rsidR="00BE4435" w:rsidRPr="00E64BC0">
        <w:rPr>
          <w:rFonts w:ascii="Times New Roman" w:eastAsia="Times New Roman" w:hAnsi="Times New Roman"/>
          <w:color w:val="000000"/>
          <w:sz w:val="24"/>
          <w:lang w:val="pt-BR"/>
        </w:rPr>
        <w:t>Ensejar</w:t>
      </w:r>
      <w:r w:rsidRPr="00E64BC0">
        <w:rPr>
          <w:rFonts w:ascii="Times New Roman" w:eastAsia="Times New Roman" w:hAnsi="Times New Roman"/>
          <w:color w:val="000000"/>
          <w:sz w:val="24"/>
          <w:lang w:val="pt-BR"/>
        </w:rPr>
        <w:t xml:space="preserve"> o retardamento da execução ou da entrega do objeto da licitação sem motivo justific</w:t>
      </w:r>
      <w:r w:rsidR="006F6EDC" w:rsidRPr="00E64BC0">
        <w:rPr>
          <w:rFonts w:ascii="Times New Roman" w:eastAsia="Times New Roman" w:hAnsi="Times New Roman"/>
          <w:color w:val="000000"/>
          <w:sz w:val="24"/>
          <w:lang w:val="pt-BR"/>
        </w:rPr>
        <w:t>ado;</w:t>
      </w:r>
    </w:p>
    <w:p w14:paraId="02D931FF" w14:textId="77777777" w:rsidR="006F6EDC" w:rsidRPr="00E64BC0" w:rsidRDefault="00BE4435" w:rsidP="00791396">
      <w:pPr>
        <w:pStyle w:val="PargrafodaLista"/>
        <w:numPr>
          <w:ilvl w:val="0"/>
          <w:numId w:val="20"/>
        </w:numPr>
        <w:tabs>
          <w:tab w:val="left" w:pos="284"/>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Apresentar</w:t>
      </w:r>
      <w:r w:rsidR="00CB424E" w:rsidRPr="00E64BC0">
        <w:rPr>
          <w:rFonts w:ascii="Times New Roman" w:eastAsia="Times New Roman" w:hAnsi="Times New Roman"/>
          <w:color w:val="000000"/>
          <w:sz w:val="24"/>
          <w:lang w:val="pt-BR"/>
        </w:rPr>
        <w:t xml:space="preserve"> declaração ou documentação falsa exigida para o certame ou prestar declaração falsa durante a licit</w:t>
      </w:r>
      <w:r w:rsidR="006F6EDC" w:rsidRPr="00E64BC0">
        <w:rPr>
          <w:rFonts w:ascii="Times New Roman" w:eastAsia="Times New Roman" w:hAnsi="Times New Roman"/>
          <w:color w:val="000000"/>
          <w:sz w:val="24"/>
          <w:lang w:val="pt-BR"/>
        </w:rPr>
        <w:t>ação ou a execução do contrato;</w:t>
      </w:r>
    </w:p>
    <w:p w14:paraId="615FAF65" w14:textId="77777777" w:rsidR="006F6EDC" w:rsidRPr="00E64BC0" w:rsidRDefault="00BE4435" w:rsidP="00791396">
      <w:pPr>
        <w:pStyle w:val="PargrafodaLista"/>
        <w:numPr>
          <w:ilvl w:val="0"/>
          <w:numId w:val="20"/>
        </w:numPr>
        <w:tabs>
          <w:tab w:val="left" w:pos="284"/>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Fraudar</w:t>
      </w:r>
      <w:r w:rsidR="00CB424E" w:rsidRPr="00E64BC0">
        <w:rPr>
          <w:rFonts w:ascii="Times New Roman" w:eastAsia="Times New Roman" w:hAnsi="Times New Roman"/>
          <w:color w:val="000000"/>
          <w:sz w:val="24"/>
          <w:lang w:val="pt-BR"/>
        </w:rPr>
        <w:t xml:space="preserve"> a licitação ou praticar ato fraudulento na execução do contrato;</w:t>
      </w:r>
    </w:p>
    <w:p w14:paraId="2ED89288" w14:textId="77777777" w:rsidR="00A93B6A" w:rsidRPr="00E64BC0" w:rsidRDefault="00CB424E" w:rsidP="00791396">
      <w:pPr>
        <w:pStyle w:val="PargrafodaLista"/>
        <w:numPr>
          <w:ilvl w:val="0"/>
          <w:numId w:val="20"/>
        </w:numPr>
        <w:tabs>
          <w:tab w:val="left" w:pos="284"/>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 xml:space="preserve"> </w:t>
      </w:r>
      <w:r w:rsidR="00BE4435" w:rsidRPr="00E64BC0">
        <w:rPr>
          <w:rFonts w:ascii="Times New Roman" w:eastAsia="Times New Roman" w:hAnsi="Times New Roman"/>
          <w:color w:val="000000"/>
          <w:sz w:val="24"/>
          <w:lang w:val="pt-BR"/>
        </w:rPr>
        <w:t>Comportar</w:t>
      </w:r>
      <w:r w:rsidRPr="00E64BC0">
        <w:rPr>
          <w:rFonts w:ascii="Times New Roman" w:eastAsia="Times New Roman" w:hAnsi="Times New Roman"/>
          <w:color w:val="000000"/>
          <w:sz w:val="24"/>
          <w:lang w:val="pt-BR"/>
        </w:rPr>
        <w:t>-se de modo inidôneo ou cometer fraude de qualquer natureza;</w:t>
      </w:r>
    </w:p>
    <w:p w14:paraId="457A37E8" w14:textId="77777777" w:rsidR="00A93B6A" w:rsidRPr="00E64BC0" w:rsidRDefault="00CB424E" w:rsidP="00791396">
      <w:pPr>
        <w:pStyle w:val="PargrafodaLista"/>
        <w:numPr>
          <w:ilvl w:val="0"/>
          <w:numId w:val="20"/>
        </w:numPr>
        <w:tabs>
          <w:tab w:val="left" w:pos="284"/>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 xml:space="preserve"> </w:t>
      </w:r>
      <w:r w:rsidR="00BE4435" w:rsidRPr="00E64BC0">
        <w:rPr>
          <w:rFonts w:ascii="Times New Roman" w:eastAsia="Times New Roman" w:hAnsi="Times New Roman"/>
          <w:color w:val="000000"/>
          <w:sz w:val="24"/>
          <w:lang w:val="pt-BR"/>
        </w:rPr>
        <w:t>Praticar</w:t>
      </w:r>
      <w:r w:rsidRPr="00E64BC0">
        <w:rPr>
          <w:rFonts w:ascii="Times New Roman" w:eastAsia="Times New Roman" w:hAnsi="Times New Roman"/>
          <w:color w:val="000000"/>
          <w:sz w:val="24"/>
          <w:lang w:val="pt-BR"/>
        </w:rPr>
        <w:t xml:space="preserve"> atos ilícitos com vistas a frustrar os objetivos da licitação;</w:t>
      </w:r>
    </w:p>
    <w:p w14:paraId="7CBFAA93" w14:textId="77777777" w:rsidR="002628D8" w:rsidRPr="00E64BC0" w:rsidRDefault="00BE4435" w:rsidP="00791396">
      <w:pPr>
        <w:pStyle w:val="PargrafodaLista"/>
        <w:numPr>
          <w:ilvl w:val="0"/>
          <w:numId w:val="20"/>
        </w:numPr>
        <w:tabs>
          <w:tab w:val="left" w:pos="284"/>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Praticar</w:t>
      </w:r>
      <w:r w:rsidR="00CB424E" w:rsidRPr="00E64BC0">
        <w:rPr>
          <w:rFonts w:ascii="Times New Roman" w:eastAsia="Times New Roman" w:hAnsi="Times New Roman"/>
          <w:color w:val="000000"/>
          <w:sz w:val="24"/>
          <w:lang w:val="pt-BR"/>
        </w:rPr>
        <w:t xml:space="preserve"> ato lesivo previsto no art. 5º da Lei nº 12.846, de 1º de agosto de 2013. </w:t>
      </w:r>
    </w:p>
    <w:p w14:paraId="5FFFCDCD" w14:textId="77777777" w:rsidR="00A93B6A"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Serão aplicadas ao responsável pelas infrações admi</w:t>
      </w:r>
      <w:r w:rsidR="00483E53">
        <w:rPr>
          <w:rFonts w:ascii="Times New Roman" w:eastAsia="Times New Roman" w:hAnsi="Times New Roman"/>
          <w:color w:val="000000"/>
          <w:sz w:val="24"/>
          <w:lang w:val="pt-BR"/>
        </w:rPr>
        <w:t>nistrativas previstas no item 16</w:t>
      </w:r>
      <w:r w:rsidRPr="00E64BC0">
        <w:rPr>
          <w:rFonts w:ascii="Times New Roman" w:eastAsia="Times New Roman" w:hAnsi="Times New Roman"/>
          <w:color w:val="000000"/>
          <w:sz w:val="24"/>
          <w:lang w:val="pt-BR"/>
        </w:rPr>
        <w:t xml:space="preserve">.1 deste edital as seguintes sanções: </w:t>
      </w:r>
    </w:p>
    <w:p w14:paraId="738709CF" w14:textId="77777777" w:rsidR="00A93B6A" w:rsidRPr="00E64BC0" w:rsidRDefault="008F22C5" w:rsidP="00791396">
      <w:pPr>
        <w:pStyle w:val="PargrafodaLista"/>
        <w:numPr>
          <w:ilvl w:val="0"/>
          <w:numId w:val="21"/>
        </w:numPr>
        <w:tabs>
          <w:tab w:val="left" w:pos="284"/>
          <w:tab w:val="left" w:pos="567"/>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Advertência</w:t>
      </w:r>
      <w:r w:rsidR="00A93B6A" w:rsidRPr="00E64BC0">
        <w:rPr>
          <w:rFonts w:ascii="Times New Roman" w:eastAsia="Times New Roman" w:hAnsi="Times New Roman"/>
          <w:color w:val="000000"/>
          <w:sz w:val="24"/>
          <w:lang w:val="pt-BR"/>
        </w:rPr>
        <w:t>;</w:t>
      </w:r>
    </w:p>
    <w:p w14:paraId="1E905053" w14:textId="77777777" w:rsidR="00A93B6A" w:rsidRPr="00E64BC0" w:rsidRDefault="008F22C5" w:rsidP="00791396">
      <w:pPr>
        <w:pStyle w:val="PargrafodaLista"/>
        <w:numPr>
          <w:ilvl w:val="0"/>
          <w:numId w:val="21"/>
        </w:numPr>
        <w:tabs>
          <w:tab w:val="left" w:pos="284"/>
          <w:tab w:val="left" w:pos="567"/>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Multa;</w:t>
      </w:r>
    </w:p>
    <w:p w14:paraId="21663906" w14:textId="77777777" w:rsidR="00A93B6A" w:rsidRPr="008357A3" w:rsidRDefault="00CB424E" w:rsidP="00791396">
      <w:pPr>
        <w:pStyle w:val="PargrafodaLista"/>
        <w:numPr>
          <w:ilvl w:val="0"/>
          <w:numId w:val="21"/>
        </w:numPr>
        <w:tabs>
          <w:tab w:val="left" w:pos="284"/>
          <w:tab w:val="left" w:pos="567"/>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 xml:space="preserve"> </w:t>
      </w:r>
      <w:r w:rsidR="008F22C5" w:rsidRPr="008357A3">
        <w:rPr>
          <w:rFonts w:ascii="Times New Roman" w:eastAsia="Times New Roman" w:hAnsi="Times New Roman"/>
          <w:color w:val="000000"/>
          <w:sz w:val="24"/>
          <w:lang w:val="pt-BR"/>
        </w:rPr>
        <w:t>Impedimento</w:t>
      </w:r>
      <w:r w:rsidR="008357A3" w:rsidRPr="008357A3">
        <w:rPr>
          <w:rFonts w:ascii="Times New Roman" w:eastAsia="Times New Roman" w:hAnsi="Times New Roman"/>
          <w:color w:val="000000"/>
          <w:sz w:val="24"/>
          <w:lang w:val="pt-BR"/>
        </w:rPr>
        <w:t xml:space="preserve"> de licitar e contratar;</w:t>
      </w:r>
    </w:p>
    <w:p w14:paraId="69A66FD9" w14:textId="77777777" w:rsidR="00A93B6A" w:rsidRDefault="00CB424E" w:rsidP="00791396">
      <w:pPr>
        <w:pStyle w:val="PargrafodaLista"/>
        <w:numPr>
          <w:ilvl w:val="0"/>
          <w:numId w:val="21"/>
        </w:numPr>
        <w:tabs>
          <w:tab w:val="left" w:pos="284"/>
          <w:tab w:val="left" w:pos="567"/>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lastRenderedPageBreak/>
        <w:t xml:space="preserve"> </w:t>
      </w:r>
      <w:r w:rsidR="008F22C5" w:rsidRPr="00E64BC0">
        <w:rPr>
          <w:rFonts w:ascii="Times New Roman" w:eastAsia="Times New Roman" w:hAnsi="Times New Roman"/>
          <w:color w:val="000000"/>
          <w:sz w:val="24"/>
          <w:lang w:val="pt-BR"/>
        </w:rPr>
        <w:t>Declaração</w:t>
      </w:r>
      <w:r w:rsidRPr="00E64BC0">
        <w:rPr>
          <w:rFonts w:ascii="Times New Roman" w:eastAsia="Times New Roman" w:hAnsi="Times New Roman"/>
          <w:color w:val="000000"/>
          <w:sz w:val="24"/>
          <w:lang w:val="pt-BR"/>
        </w:rPr>
        <w:t xml:space="preserve"> de inidone</w:t>
      </w:r>
      <w:r w:rsidR="008357A3">
        <w:rPr>
          <w:rFonts w:ascii="Times New Roman" w:eastAsia="Times New Roman" w:hAnsi="Times New Roman"/>
          <w:color w:val="000000"/>
          <w:sz w:val="24"/>
          <w:lang w:val="pt-BR"/>
        </w:rPr>
        <w:t>idade para licitar ou contratar.</w:t>
      </w:r>
    </w:p>
    <w:p w14:paraId="311DBB6A" w14:textId="77777777" w:rsidR="002B5089" w:rsidRPr="00E64BC0" w:rsidRDefault="002B5089" w:rsidP="002B5089">
      <w:pPr>
        <w:pStyle w:val="PargrafodaLista"/>
        <w:tabs>
          <w:tab w:val="left" w:pos="284"/>
          <w:tab w:val="left" w:pos="567"/>
        </w:tabs>
        <w:spacing w:after="0" w:line="360" w:lineRule="auto"/>
        <w:ind w:left="0"/>
        <w:jc w:val="both"/>
        <w:rPr>
          <w:rFonts w:ascii="Times New Roman" w:eastAsia="Times New Roman" w:hAnsi="Times New Roman"/>
          <w:color w:val="000000"/>
          <w:sz w:val="24"/>
          <w:lang w:val="pt-BR"/>
        </w:rPr>
      </w:pPr>
    </w:p>
    <w:p w14:paraId="5CAB9458" w14:textId="77777777" w:rsidR="002B5089" w:rsidRPr="00A41459" w:rsidRDefault="002B5089"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noProof/>
          <w:color w:val="000000"/>
          <w:sz w:val="24"/>
          <w:lang w:val="pt-BR"/>
        </w:rPr>
      </w:pPr>
      <w:r w:rsidRPr="00A41459">
        <w:rPr>
          <w:rFonts w:ascii="Times New Roman" w:eastAsia="Times New Roman" w:hAnsi="Times New Roman"/>
          <w:b/>
          <w:noProof/>
          <w:color w:val="000000"/>
          <w:sz w:val="24"/>
          <w:lang w:val="pt-BR"/>
        </w:rPr>
        <w:t>Na aplicação</w:t>
      </w:r>
      <w:r w:rsidRPr="00A41459">
        <w:rPr>
          <w:rFonts w:ascii="Times New Roman" w:eastAsia="Times New Roman" w:hAnsi="Times New Roman"/>
          <w:noProof/>
          <w:color w:val="000000"/>
          <w:sz w:val="24"/>
          <w:lang w:val="pt-BR"/>
        </w:rPr>
        <w:t xml:space="preserve"> </w:t>
      </w:r>
      <w:r w:rsidRPr="00A41459">
        <w:rPr>
          <w:rFonts w:ascii="Times New Roman" w:hAnsi="Times New Roman" w:cs="Times New Roman"/>
          <w:b/>
          <w:bCs/>
          <w:noProof/>
          <w:sz w:val="24"/>
          <w:szCs w:val="24"/>
          <w:lang w:val="pt-BR"/>
        </w:rPr>
        <w:t>das sanções serão considerados:</w:t>
      </w:r>
    </w:p>
    <w:p w14:paraId="3D66CEB5" w14:textId="77777777" w:rsidR="002B5089" w:rsidRPr="00A41459" w:rsidRDefault="002B5089" w:rsidP="00A41459">
      <w:pPr>
        <w:pStyle w:val="PargrafodaLista"/>
        <w:numPr>
          <w:ilvl w:val="0"/>
          <w:numId w:val="41"/>
        </w:numPr>
        <w:tabs>
          <w:tab w:val="left" w:pos="284"/>
        </w:tabs>
        <w:spacing w:after="0" w:line="360" w:lineRule="auto"/>
        <w:ind w:left="0" w:firstLine="0"/>
        <w:jc w:val="both"/>
        <w:rPr>
          <w:rFonts w:ascii="Times New Roman" w:eastAsia="Times New Roman" w:hAnsi="Times New Roman"/>
          <w:noProof/>
          <w:color w:val="000000"/>
          <w:sz w:val="24"/>
          <w:lang w:val="pt-BR"/>
        </w:rPr>
      </w:pPr>
      <w:r w:rsidRPr="00A41459">
        <w:rPr>
          <w:rFonts w:ascii="Times New Roman" w:eastAsia="Times New Roman" w:hAnsi="Times New Roman"/>
          <w:noProof/>
          <w:color w:val="000000"/>
          <w:sz w:val="24"/>
          <w:lang w:val="pt-BR"/>
        </w:rPr>
        <w:t>A natureza e a gravidade da infração cometida;</w:t>
      </w:r>
    </w:p>
    <w:p w14:paraId="2C14CE52" w14:textId="77777777" w:rsidR="002B5089" w:rsidRPr="00A41459" w:rsidRDefault="002B5089" w:rsidP="00A41459">
      <w:pPr>
        <w:pStyle w:val="PargrafodaLista"/>
        <w:numPr>
          <w:ilvl w:val="0"/>
          <w:numId w:val="41"/>
        </w:numPr>
        <w:tabs>
          <w:tab w:val="left" w:pos="284"/>
        </w:tabs>
        <w:spacing w:after="0" w:line="360" w:lineRule="auto"/>
        <w:ind w:left="0" w:firstLine="0"/>
        <w:jc w:val="both"/>
        <w:rPr>
          <w:rFonts w:ascii="Times New Roman" w:eastAsia="Times New Roman" w:hAnsi="Times New Roman"/>
          <w:noProof/>
          <w:color w:val="000000"/>
          <w:sz w:val="24"/>
          <w:lang w:val="pt-BR"/>
        </w:rPr>
      </w:pPr>
      <w:r w:rsidRPr="00A41459">
        <w:rPr>
          <w:rFonts w:ascii="Times New Roman" w:eastAsia="Times New Roman" w:hAnsi="Times New Roman"/>
          <w:noProof/>
          <w:color w:val="000000"/>
          <w:sz w:val="24"/>
          <w:lang w:val="pt-BR"/>
        </w:rPr>
        <w:t xml:space="preserve">As </w:t>
      </w:r>
      <w:r w:rsidRPr="00A41459">
        <w:rPr>
          <w:rFonts w:ascii="Times New Roman" w:hAnsi="Times New Roman" w:cs="Times New Roman"/>
          <w:noProof/>
          <w:sz w:val="24"/>
          <w:szCs w:val="24"/>
          <w:lang w:val="pt-BR"/>
        </w:rPr>
        <w:t>peculiaridades do caso concreto;</w:t>
      </w:r>
    </w:p>
    <w:p w14:paraId="353BEE17" w14:textId="77777777" w:rsidR="002B5089" w:rsidRPr="00A41459" w:rsidRDefault="002B5089" w:rsidP="00A41459">
      <w:pPr>
        <w:pStyle w:val="PargrafodaLista"/>
        <w:numPr>
          <w:ilvl w:val="0"/>
          <w:numId w:val="41"/>
        </w:numPr>
        <w:tabs>
          <w:tab w:val="left" w:pos="284"/>
        </w:tabs>
        <w:spacing w:after="0" w:line="360" w:lineRule="auto"/>
        <w:ind w:left="0" w:firstLine="0"/>
        <w:jc w:val="both"/>
        <w:rPr>
          <w:rFonts w:ascii="Times New Roman" w:eastAsia="Times New Roman" w:hAnsi="Times New Roman"/>
          <w:noProof/>
          <w:color w:val="000000"/>
          <w:sz w:val="24"/>
          <w:lang w:val="pt-BR"/>
        </w:rPr>
      </w:pPr>
      <w:r w:rsidRPr="00A41459">
        <w:rPr>
          <w:rFonts w:ascii="Times New Roman" w:hAnsi="Times New Roman" w:cs="Times New Roman"/>
          <w:noProof/>
          <w:sz w:val="24"/>
          <w:szCs w:val="24"/>
          <w:lang w:val="pt-BR"/>
        </w:rPr>
        <w:t>As circunstâncias agravantes ou atenuantes;</w:t>
      </w:r>
    </w:p>
    <w:p w14:paraId="5729BB13" w14:textId="77777777" w:rsidR="002B5089" w:rsidRPr="00A41459" w:rsidRDefault="002B5089" w:rsidP="00A41459">
      <w:pPr>
        <w:pStyle w:val="PargrafodaLista"/>
        <w:numPr>
          <w:ilvl w:val="0"/>
          <w:numId w:val="41"/>
        </w:numPr>
        <w:tabs>
          <w:tab w:val="left" w:pos="284"/>
        </w:tabs>
        <w:spacing w:after="0" w:line="360" w:lineRule="auto"/>
        <w:ind w:left="0" w:firstLine="0"/>
        <w:jc w:val="both"/>
        <w:rPr>
          <w:rFonts w:ascii="Times New Roman" w:eastAsia="Times New Roman" w:hAnsi="Times New Roman"/>
          <w:noProof/>
          <w:color w:val="000000"/>
          <w:sz w:val="24"/>
          <w:lang w:val="pt-BR"/>
        </w:rPr>
      </w:pPr>
      <w:r w:rsidRPr="00A41459">
        <w:rPr>
          <w:rFonts w:ascii="Times New Roman" w:hAnsi="Times New Roman" w:cs="Times New Roman"/>
          <w:noProof/>
          <w:sz w:val="24"/>
          <w:szCs w:val="24"/>
          <w:lang w:val="pt-BR"/>
        </w:rPr>
        <w:t>Os danos que dela provierem para a Administração Pública;</w:t>
      </w:r>
    </w:p>
    <w:p w14:paraId="76FAB61E" w14:textId="77777777" w:rsidR="002B5089" w:rsidRPr="00A41459" w:rsidRDefault="002B5089" w:rsidP="00A41459">
      <w:pPr>
        <w:pStyle w:val="PargrafodaLista"/>
        <w:numPr>
          <w:ilvl w:val="0"/>
          <w:numId w:val="41"/>
        </w:numPr>
        <w:tabs>
          <w:tab w:val="left" w:pos="284"/>
        </w:tabs>
        <w:spacing w:after="0" w:line="360" w:lineRule="auto"/>
        <w:ind w:left="0" w:firstLine="0"/>
        <w:jc w:val="both"/>
        <w:rPr>
          <w:rFonts w:ascii="Times New Roman" w:eastAsia="Times New Roman" w:hAnsi="Times New Roman"/>
          <w:noProof/>
          <w:color w:val="000000"/>
          <w:sz w:val="24"/>
          <w:lang w:val="pt-BR"/>
        </w:rPr>
      </w:pPr>
      <w:r w:rsidRPr="00A41459">
        <w:rPr>
          <w:rFonts w:ascii="Times New Roman" w:hAnsi="Times New Roman" w:cs="Times New Roman"/>
          <w:noProof/>
          <w:sz w:val="24"/>
          <w:szCs w:val="24"/>
          <w:lang w:val="pt-BR"/>
        </w:rPr>
        <w:t>A implantação ou o aperfeiçoamento de programa de integridade, conforme normas e orientações dos órgãos de controle.</w:t>
      </w:r>
    </w:p>
    <w:p w14:paraId="0B29A486" w14:textId="77777777" w:rsidR="002B5089" w:rsidRDefault="002B5089" w:rsidP="002B5089">
      <w:pPr>
        <w:pStyle w:val="PargrafodaLista"/>
        <w:tabs>
          <w:tab w:val="left" w:pos="567"/>
        </w:tabs>
        <w:spacing w:after="0" w:line="360" w:lineRule="auto"/>
        <w:ind w:left="0"/>
        <w:jc w:val="both"/>
        <w:rPr>
          <w:rFonts w:ascii="Times New Roman" w:eastAsia="Times New Roman" w:hAnsi="Times New Roman"/>
          <w:color w:val="000000"/>
          <w:sz w:val="24"/>
          <w:lang w:val="pt-BR"/>
        </w:rPr>
      </w:pPr>
    </w:p>
    <w:p w14:paraId="57995376" w14:textId="77777777" w:rsidR="002628D8"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As sanções previstas nas a</w:t>
      </w:r>
      <w:r w:rsidR="00A41459">
        <w:rPr>
          <w:rFonts w:ascii="Times New Roman" w:eastAsia="Times New Roman" w:hAnsi="Times New Roman"/>
          <w:color w:val="000000"/>
          <w:sz w:val="24"/>
          <w:lang w:val="pt-BR"/>
        </w:rPr>
        <w:t>líneas “a”, “c” e “d” do item 16.2</w:t>
      </w:r>
      <w:r w:rsidRPr="00E64BC0">
        <w:rPr>
          <w:rFonts w:ascii="Times New Roman" w:eastAsia="Times New Roman" w:hAnsi="Times New Roman"/>
          <w:color w:val="000000"/>
          <w:sz w:val="24"/>
          <w:lang w:val="pt-BR"/>
        </w:rPr>
        <w:t xml:space="preserve"> do presente Edital poderão ser aplicadas cumulativamente com a prevista na alínea “b” do mesmo item. </w:t>
      </w:r>
    </w:p>
    <w:p w14:paraId="3023CB35" w14:textId="77777777" w:rsidR="00A93B6A"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A aplicação de multa de mora não impedirá que a Administração a converta em compensatória e promova a extinção unilateral do contrato com a aplicação cumulada de outras sançõ</w:t>
      </w:r>
      <w:r w:rsidR="00483E53">
        <w:rPr>
          <w:rFonts w:ascii="Times New Roman" w:eastAsia="Times New Roman" w:hAnsi="Times New Roman"/>
          <w:color w:val="000000"/>
          <w:sz w:val="24"/>
          <w:lang w:val="pt-BR"/>
        </w:rPr>
        <w:t>es, conforme previsto no item 16</w:t>
      </w:r>
      <w:r w:rsidRPr="00E64BC0">
        <w:rPr>
          <w:rFonts w:ascii="Times New Roman" w:eastAsia="Times New Roman" w:hAnsi="Times New Roman"/>
          <w:color w:val="000000"/>
          <w:sz w:val="24"/>
          <w:lang w:val="pt-BR"/>
        </w:rPr>
        <w:t>.2 do presente Edital.</w:t>
      </w:r>
    </w:p>
    <w:p w14:paraId="683774F6" w14:textId="77777777" w:rsidR="00A93B6A"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 xml:space="preserve"> Se a multa aplicada e as indenizações cabíveis forem superiores ao valor de pagamento eventualmente devido pela Administração ao contratado, além da perda desse valor, a diferença será cobrada judicialmente.</w:t>
      </w:r>
    </w:p>
    <w:p w14:paraId="328EF0DD" w14:textId="77777777" w:rsidR="002628D8"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 xml:space="preserve"> A aplicação </w:t>
      </w:r>
      <w:r w:rsidR="004943DE">
        <w:rPr>
          <w:rFonts w:ascii="Times New Roman" w:eastAsia="Times New Roman" w:hAnsi="Times New Roman"/>
          <w:color w:val="000000"/>
          <w:sz w:val="24"/>
          <w:lang w:val="pt-BR"/>
        </w:rPr>
        <w:t>das sanções previstas no item 16</w:t>
      </w:r>
      <w:r w:rsidRPr="00E64BC0">
        <w:rPr>
          <w:rFonts w:ascii="Times New Roman" w:eastAsia="Times New Roman" w:hAnsi="Times New Roman"/>
          <w:color w:val="000000"/>
          <w:sz w:val="24"/>
          <w:lang w:val="pt-BR"/>
        </w:rPr>
        <w:t>.2 deste Edital não exclui, em hipótese alguma, a obrigação de reparação integral do dano causado à Admin</w:t>
      </w:r>
      <w:r w:rsidR="00A93B6A" w:rsidRPr="00E64BC0">
        <w:rPr>
          <w:rFonts w:ascii="Times New Roman" w:eastAsia="Times New Roman" w:hAnsi="Times New Roman"/>
          <w:color w:val="000000"/>
          <w:sz w:val="24"/>
          <w:lang w:val="pt-BR"/>
        </w:rPr>
        <w:t>istração Pública e a terceiros.</w:t>
      </w:r>
    </w:p>
    <w:p w14:paraId="30BB0C8D" w14:textId="77777777" w:rsidR="00A93B6A" w:rsidRPr="00E64BC0" w:rsidRDefault="004943D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A</w:t>
      </w:r>
      <w:r w:rsidR="00CB424E" w:rsidRPr="00E64BC0">
        <w:rPr>
          <w:rFonts w:ascii="Times New Roman" w:eastAsia="Times New Roman" w:hAnsi="Times New Roman"/>
          <w:color w:val="000000"/>
          <w:sz w:val="24"/>
          <w:lang w:val="pt-BR"/>
        </w:rPr>
        <w:t xml:space="preserve"> aplicaç</w:t>
      </w:r>
      <w:r>
        <w:rPr>
          <w:rFonts w:ascii="Times New Roman" w:eastAsia="Times New Roman" w:hAnsi="Times New Roman"/>
          <w:color w:val="000000"/>
          <w:sz w:val="24"/>
          <w:lang w:val="pt-BR"/>
        </w:rPr>
        <w:t>ão da sanção prevista no item 16</w:t>
      </w:r>
      <w:r w:rsidR="00CB424E" w:rsidRPr="00E64BC0">
        <w:rPr>
          <w:rFonts w:ascii="Times New Roman" w:eastAsia="Times New Roman" w:hAnsi="Times New Roman"/>
          <w:color w:val="000000"/>
          <w:sz w:val="24"/>
          <w:lang w:val="pt-BR"/>
        </w:rPr>
        <w:t>.2, alínea “b”, do presente edital, será facultada a defesa do interessado no prazo de 15 (quinze) dias úteis, contado da data de sua intimação.</w:t>
      </w:r>
    </w:p>
    <w:p w14:paraId="12DD54E4" w14:textId="77777777" w:rsidR="002628D8" w:rsidRPr="00E64BC0" w:rsidRDefault="00A93B6A"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 xml:space="preserve"> </w:t>
      </w:r>
      <w:r w:rsidR="00CB424E" w:rsidRPr="00E64BC0">
        <w:rPr>
          <w:rFonts w:ascii="Times New Roman" w:eastAsia="Times New Roman" w:hAnsi="Times New Roman"/>
          <w:color w:val="000000"/>
          <w:sz w:val="24"/>
          <w:lang w:val="pt-BR"/>
        </w:rPr>
        <w:t xml:space="preserve">Para aplicação das sanções previstas </w:t>
      </w:r>
      <w:r w:rsidR="004943DE">
        <w:rPr>
          <w:rFonts w:ascii="Times New Roman" w:eastAsia="Times New Roman" w:hAnsi="Times New Roman"/>
          <w:color w:val="000000"/>
          <w:sz w:val="24"/>
          <w:lang w:val="pt-BR"/>
        </w:rPr>
        <w:t>nas alíneas “c” e “d” do item 16</w:t>
      </w:r>
      <w:r w:rsidR="00CB424E" w:rsidRPr="00E64BC0">
        <w:rPr>
          <w:rFonts w:ascii="Times New Roman" w:eastAsia="Times New Roman" w:hAnsi="Times New Roman"/>
          <w:color w:val="000000"/>
          <w:sz w:val="24"/>
          <w:lang w:val="pt-BR"/>
        </w:rPr>
        <w:t>.2 do presente Edital o licitante ou o contratado será intimado para, no prazo de 15 (quinze) dias úteis, contado da data de intimação, apresentar defesa escrita e especificar a</w:t>
      </w:r>
      <w:r w:rsidRPr="00E64BC0">
        <w:rPr>
          <w:rFonts w:ascii="Times New Roman" w:eastAsia="Times New Roman" w:hAnsi="Times New Roman"/>
          <w:color w:val="000000"/>
          <w:sz w:val="24"/>
          <w:lang w:val="pt-BR"/>
        </w:rPr>
        <w:t>s provas que pretenda produzir.</w:t>
      </w:r>
    </w:p>
    <w:p w14:paraId="500E763C" w14:textId="77777777" w:rsidR="00A93B6A" w:rsidRPr="00E64BC0" w:rsidRDefault="00CB424E" w:rsidP="004943DE">
      <w:pPr>
        <w:pStyle w:val="PargrafodaLista"/>
        <w:numPr>
          <w:ilvl w:val="1"/>
          <w:numId w:val="10"/>
        </w:numPr>
        <w:tabs>
          <w:tab w:val="left" w:pos="709"/>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55DAB99B" w14:textId="77777777" w:rsidR="002628D8"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 xml:space="preserve"> Serão indeferidas pela comissão, mediante decisão fundamentada, provas ilícitas, impertinentes, desnecessárias, </w:t>
      </w:r>
      <w:r w:rsidR="00A93B6A" w:rsidRPr="00E64BC0">
        <w:rPr>
          <w:rFonts w:ascii="Times New Roman" w:eastAsia="Times New Roman" w:hAnsi="Times New Roman"/>
          <w:color w:val="000000"/>
          <w:sz w:val="24"/>
          <w:lang w:val="pt-BR"/>
        </w:rPr>
        <w:t>protelatórias ou intempestivas.</w:t>
      </w:r>
    </w:p>
    <w:p w14:paraId="430F5908" w14:textId="77777777" w:rsidR="00B1623C" w:rsidRPr="00E64BC0" w:rsidRDefault="00CB424E" w:rsidP="004943DE">
      <w:pPr>
        <w:pStyle w:val="PargrafodaLista"/>
        <w:numPr>
          <w:ilvl w:val="1"/>
          <w:numId w:val="10"/>
        </w:numPr>
        <w:tabs>
          <w:tab w:val="left" w:pos="709"/>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lastRenderedPageBreak/>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ED76D0F" w14:textId="77777777" w:rsidR="00B1623C"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 xml:space="preserve"> É admitida a reabilitação do licitante ou contratado perante a própria autoridade que aplicou a penalid</w:t>
      </w:r>
      <w:r w:rsidR="00B1623C" w:rsidRPr="00E64BC0">
        <w:rPr>
          <w:rFonts w:ascii="Times New Roman" w:eastAsia="Times New Roman" w:hAnsi="Times New Roman"/>
          <w:color w:val="000000"/>
          <w:sz w:val="24"/>
          <w:lang w:val="pt-BR"/>
        </w:rPr>
        <w:t>ade, exigidos, cumulativamente:</w:t>
      </w:r>
    </w:p>
    <w:p w14:paraId="697FBA87" w14:textId="77777777" w:rsidR="00B1623C" w:rsidRPr="00E64BC0" w:rsidRDefault="002325FA" w:rsidP="002325FA">
      <w:pPr>
        <w:pStyle w:val="PargrafodaLista"/>
        <w:numPr>
          <w:ilvl w:val="0"/>
          <w:numId w:val="22"/>
        </w:numPr>
        <w:tabs>
          <w:tab w:val="left" w:pos="284"/>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Reparação</w:t>
      </w:r>
      <w:r w:rsidR="00CB424E" w:rsidRPr="00E64BC0">
        <w:rPr>
          <w:rFonts w:ascii="Times New Roman" w:eastAsia="Times New Roman" w:hAnsi="Times New Roman"/>
          <w:color w:val="000000"/>
          <w:sz w:val="24"/>
          <w:lang w:val="pt-BR"/>
        </w:rPr>
        <w:t xml:space="preserve"> integral do dano causado à Administração Pública;</w:t>
      </w:r>
    </w:p>
    <w:p w14:paraId="6423C454" w14:textId="77777777" w:rsidR="002628D8" w:rsidRPr="00E64BC0" w:rsidRDefault="00CB424E" w:rsidP="002325FA">
      <w:pPr>
        <w:pStyle w:val="PargrafodaLista"/>
        <w:numPr>
          <w:ilvl w:val="0"/>
          <w:numId w:val="22"/>
        </w:numPr>
        <w:tabs>
          <w:tab w:val="left" w:pos="284"/>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 xml:space="preserve"> </w:t>
      </w:r>
      <w:r w:rsidR="002325FA" w:rsidRPr="00E64BC0">
        <w:rPr>
          <w:rFonts w:ascii="Times New Roman" w:eastAsia="Times New Roman" w:hAnsi="Times New Roman"/>
          <w:color w:val="000000"/>
          <w:sz w:val="24"/>
          <w:lang w:val="pt-BR"/>
        </w:rPr>
        <w:t>Pagamento</w:t>
      </w:r>
      <w:r w:rsidR="00B1623C" w:rsidRPr="00E64BC0">
        <w:rPr>
          <w:rFonts w:ascii="Times New Roman" w:eastAsia="Times New Roman" w:hAnsi="Times New Roman"/>
          <w:color w:val="000000"/>
          <w:sz w:val="24"/>
          <w:lang w:val="pt-BR"/>
        </w:rPr>
        <w:t xml:space="preserve"> da multa;</w:t>
      </w:r>
    </w:p>
    <w:p w14:paraId="4B2FAAF3" w14:textId="77777777" w:rsidR="00B1623C" w:rsidRPr="00E64BC0" w:rsidRDefault="002325FA" w:rsidP="002325FA">
      <w:pPr>
        <w:pStyle w:val="PargrafodaLista"/>
        <w:numPr>
          <w:ilvl w:val="0"/>
          <w:numId w:val="22"/>
        </w:numPr>
        <w:tabs>
          <w:tab w:val="left" w:pos="284"/>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Transcurso</w:t>
      </w:r>
      <w:r w:rsidR="00CB424E" w:rsidRPr="00E64BC0">
        <w:rPr>
          <w:rFonts w:ascii="Times New Roman" w:eastAsia="Times New Roman" w:hAnsi="Times New Roman"/>
          <w:color w:val="000000"/>
          <w:sz w:val="24"/>
          <w:lang w:val="pt-BR"/>
        </w:rPr>
        <w:t xml:space="preserve"> do prazo mínimo de 1 (um) ano da aplicação da penalidade, no caso de impedimento de licitar e contratar, ou de 3 (três) anos da aplicação da penalidade, no caso de declaração de inidoneidade;</w:t>
      </w:r>
    </w:p>
    <w:p w14:paraId="7EBDFD59" w14:textId="77777777" w:rsidR="00B1623C" w:rsidRPr="00E64BC0" w:rsidRDefault="00CB424E" w:rsidP="002325FA">
      <w:pPr>
        <w:pStyle w:val="PargrafodaLista"/>
        <w:numPr>
          <w:ilvl w:val="0"/>
          <w:numId w:val="22"/>
        </w:numPr>
        <w:tabs>
          <w:tab w:val="left" w:pos="284"/>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 xml:space="preserve"> </w:t>
      </w:r>
      <w:r w:rsidR="002325FA" w:rsidRPr="00E64BC0">
        <w:rPr>
          <w:rFonts w:ascii="Times New Roman" w:eastAsia="Times New Roman" w:hAnsi="Times New Roman"/>
          <w:color w:val="000000"/>
          <w:sz w:val="24"/>
          <w:lang w:val="pt-BR"/>
        </w:rPr>
        <w:t>Cumprimento</w:t>
      </w:r>
      <w:r w:rsidRPr="00E64BC0">
        <w:rPr>
          <w:rFonts w:ascii="Times New Roman" w:eastAsia="Times New Roman" w:hAnsi="Times New Roman"/>
          <w:color w:val="000000"/>
          <w:sz w:val="24"/>
          <w:lang w:val="pt-BR"/>
        </w:rPr>
        <w:t xml:space="preserve"> das condições de reabilitação definidas no ato punitivo;</w:t>
      </w:r>
    </w:p>
    <w:p w14:paraId="59AD2DB3" w14:textId="77777777" w:rsidR="002628D8" w:rsidRPr="00E64BC0" w:rsidRDefault="00CB424E" w:rsidP="002325FA">
      <w:pPr>
        <w:pStyle w:val="PargrafodaLista"/>
        <w:numPr>
          <w:ilvl w:val="0"/>
          <w:numId w:val="22"/>
        </w:numPr>
        <w:tabs>
          <w:tab w:val="left" w:pos="284"/>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 xml:space="preserve"> </w:t>
      </w:r>
      <w:r w:rsidR="002325FA" w:rsidRPr="00E64BC0">
        <w:rPr>
          <w:rFonts w:ascii="Times New Roman" w:eastAsia="Times New Roman" w:hAnsi="Times New Roman"/>
          <w:color w:val="000000"/>
          <w:sz w:val="24"/>
          <w:lang w:val="pt-BR"/>
        </w:rPr>
        <w:t>Análise</w:t>
      </w:r>
      <w:r w:rsidRPr="00E64BC0">
        <w:rPr>
          <w:rFonts w:ascii="Times New Roman" w:eastAsia="Times New Roman" w:hAnsi="Times New Roman"/>
          <w:color w:val="000000"/>
          <w:sz w:val="24"/>
          <w:lang w:val="pt-BR"/>
        </w:rPr>
        <w:t xml:space="preserve"> jurídica prévia, com posicionamento conclusivo quanto ao cumprimento dos req</w:t>
      </w:r>
      <w:r w:rsidR="00B1623C" w:rsidRPr="00E64BC0">
        <w:rPr>
          <w:rFonts w:ascii="Times New Roman" w:eastAsia="Times New Roman" w:hAnsi="Times New Roman"/>
          <w:color w:val="000000"/>
          <w:sz w:val="24"/>
          <w:lang w:val="pt-BR"/>
        </w:rPr>
        <w:t>uisitos definidos neste artigo.</w:t>
      </w:r>
    </w:p>
    <w:p w14:paraId="63BF1B4B" w14:textId="77777777" w:rsidR="002628D8" w:rsidRPr="00E64BC0" w:rsidRDefault="00CB424E" w:rsidP="002325FA">
      <w:pPr>
        <w:pStyle w:val="PargrafodaLista"/>
        <w:numPr>
          <w:ilvl w:val="1"/>
          <w:numId w:val="10"/>
        </w:numPr>
        <w:tabs>
          <w:tab w:val="left" w:pos="709"/>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 xml:space="preserve">A sanção pelas infrações previstas </w:t>
      </w:r>
      <w:r w:rsidR="002325FA">
        <w:rPr>
          <w:rFonts w:ascii="Times New Roman" w:eastAsia="Times New Roman" w:hAnsi="Times New Roman"/>
          <w:color w:val="000000"/>
          <w:sz w:val="24"/>
          <w:lang w:val="pt-BR"/>
        </w:rPr>
        <w:t>nas alíneas “h” e “l” do item 16</w:t>
      </w:r>
      <w:r w:rsidRPr="00E64BC0">
        <w:rPr>
          <w:rFonts w:ascii="Times New Roman" w:eastAsia="Times New Roman" w:hAnsi="Times New Roman"/>
          <w:color w:val="000000"/>
          <w:sz w:val="24"/>
          <w:lang w:val="pt-BR"/>
        </w:rPr>
        <w:t>.1 do presente Edital exigirá, como condição de reabilitação do licitante ou contratado, a implantação ou aperfeiçoamento de programa d</w:t>
      </w:r>
      <w:r w:rsidR="00B1623C" w:rsidRPr="00E64BC0">
        <w:rPr>
          <w:rFonts w:ascii="Times New Roman" w:eastAsia="Times New Roman" w:hAnsi="Times New Roman"/>
          <w:color w:val="000000"/>
          <w:sz w:val="24"/>
          <w:lang w:val="pt-BR"/>
        </w:rPr>
        <w:t>e integridade pelo responsável.</w:t>
      </w:r>
    </w:p>
    <w:p w14:paraId="35870256" w14:textId="77777777" w:rsidR="002628D8" w:rsidRPr="00E64BC0" w:rsidRDefault="00CB424E" w:rsidP="002325FA">
      <w:pPr>
        <w:pStyle w:val="PargrafodaLista"/>
        <w:numPr>
          <w:ilvl w:val="1"/>
          <w:numId w:val="10"/>
        </w:numPr>
        <w:tabs>
          <w:tab w:val="left" w:pos="709"/>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 xml:space="preserve">Para os fins </w:t>
      </w:r>
      <w:r w:rsidR="002325FA">
        <w:rPr>
          <w:rFonts w:ascii="Times New Roman" w:eastAsia="Times New Roman" w:hAnsi="Times New Roman"/>
          <w:color w:val="000000"/>
          <w:sz w:val="24"/>
          <w:lang w:val="pt-BR"/>
        </w:rPr>
        <w:t xml:space="preserve">da </w:t>
      </w:r>
      <w:proofErr w:type="spellStart"/>
      <w:r w:rsidR="002325FA">
        <w:rPr>
          <w:rFonts w:ascii="Times New Roman" w:eastAsia="Times New Roman" w:hAnsi="Times New Roman"/>
          <w:color w:val="000000"/>
          <w:sz w:val="24"/>
          <w:lang w:val="pt-BR"/>
        </w:rPr>
        <w:t>subcondição</w:t>
      </w:r>
      <w:proofErr w:type="spellEnd"/>
      <w:r w:rsidR="002325FA">
        <w:rPr>
          <w:rFonts w:ascii="Times New Roman" w:eastAsia="Times New Roman" w:hAnsi="Times New Roman"/>
          <w:color w:val="000000"/>
          <w:sz w:val="24"/>
          <w:lang w:val="pt-BR"/>
        </w:rPr>
        <w:t xml:space="preserve"> “j” do subitem 16</w:t>
      </w:r>
      <w:r w:rsidRPr="00E64BC0">
        <w:rPr>
          <w:rFonts w:ascii="Times New Roman" w:eastAsia="Times New Roman" w:hAnsi="Times New Roman"/>
          <w:color w:val="000000"/>
          <w:sz w:val="24"/>
          <w:lang w:val="pt-BR"/>
        </w:rPr>
        <w:t>.1, reputar-se-ão inidôneos atos como os descritos nos artigos 337-F, 337-G, 337-I,</w:t>
      </w:r>
      <w:r w:rsidR="00B1623C" w:rsidRPr="00E64BC0">
        <w:rPr>
          <w:rFonts w:ascii="Times New Roman" w:eastAsia="Times New Roman" w:hAnsi="Times New Roman"/>
          <w:color w:val="000000"/>
          <w:sz w:val="24"/>
          <w:lang w:val="pt-BR"/>
        </w:rPr>
        <w:t xml:space="preserve"> 337-J e 337-K do Código Penal.</w:t>
      </w:r>
    </w:p>
    <w:p w14:paraId="17715AE9" w14:textId="77777777" w:rsidR="002628D8" w:rsidRPr="00E64BC0" w:rsidRDefault="00CB424E" w:rsidP="002325FA">
      <w:pPr>
        <w:pStyle w:val="PargrafodaLista"/>
        <w:numPr>
          <w:ilvl w:val="1"/>
          <w:numId w:val="10"/>
        </w:numPr>
        <w:tabs>
          <w:tab w:val="left" w:pos="709"/>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 xml:space="preserve">No caso de incidência de uma das situações previstas neste edital, a licitante será cientificada através do endereço eletrônico (e-mail) por ela informado no seu ato de vinculação ao certame; sendo que os prazos concedidos para manifestação fluirão, independentemente da confirmação de leitura da mensagem, serão concedidos conforme o caso, de acordo com o estabelecido na Lei 14.133/2021. </w:t>
      </w:r>
    </w:p>
    <w:p w14:paraId="72B962ED" w14:textId="77777777" w:rsidR="00B1623C" w:rsidRPr="00E64BC0" w:rsidRDefault="00B1623C" w:rsidP="00791396">
      <w:pPr>
        <w:pStyle w:val="PargrafodaLista"/>
        <w:tabs>
          <w:tab w:val="left" w:pos="567"/>
        </w:tabs>
        <w:spacing w:after="0" w:line="360" w:lineRule="auto"/>
        <w:ind w:left="0"/>
        <w:jc w:val="both"/>
        <w:rPr>
          <w:rFonts w:ascii="Times New Roman" w:eastAsia="Times New Roman" w:hAnsi="Times New Roman"/>
          <w:color w:val="000000"/>
          <w:sz w:val="24"/>
          <w:lang w:val="pt-BR"/>
        </w:rPr>
      </w:pPr>
    </w:p>
    <w:p w14:paraId="4D150679" w14:textId="77777777" w:rsidR="00B1623C" w:rsidRPr="00E64BC0" w:rsidRDefault="00CB424E" w:rsidP="00791396">
      <w:pPr>
        <w:pStyle w:val="PargrafodaLista"/>
        <w:numPr>
          <w:ilvl w:val="0"/>
          <w:numId w:val="10"/>
        </w:numPr>
        <w:tabs>
          <w:tab w:val="left" w:pos="567"/>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b/>
          <w:color w:val="000000"/>
          <w:sz w:val="24"/>
          <w:lang w:val="pt-BR"/>
        </w:rPr>
        <w:t>CONDIÇÕES DE CONTRATAÇÃO</w:t>
      </w:r>
    </w:p>
    <w:p w14:paraId="3AA62AD8" w14:textId="77777777" w:rsidR="002628D8"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b/>
          <w:color w:val="000000"/>
          <w:sz w:val="24"/>
          <w:lang w:val="pt-BR"/>
        </w:rPr>
        <w:t xml:space="preserve"> </w:t>
      </w:r>
      <w:r w:rsidRPr="00696779">
        <w:rPr>
          <w:rFonts w:ascii="Times New Roman" w:eastAsia="Times New Roman" w:hAnsi="Times New Roman"/>
          <w:color w:val="000000"/>
          <w:sz w:val="24"/>
          <w:lang w:val="pt-BR"/>
        </w:rPr>
        <w:t xml:space="preserve">O licitante vencedor deverá encaminhar o contrato devidamente assinado, </w:t>
      </w:r>
      <w:r w:rsidRPr="00696779">
        <w:rPr>
          <w:rFonts w:ascii="Times New Roman" w:eastAsia="Times New Roman" w:hAnsi="Times New Roman"/>
          <w:b/>
          <w:color w:val="000000"/>
          <w:sz w:val="24"/>
          <w:lang w:val="pt-BR"/>
        </w:rPr>
        <w:t>no prazo de 03 (três) dias úteis</w:t>
      </w:r>
      <w:r w:rsidRPr="00696779">
        <w:rPr>
          <w:rFonts w:ascii="Times New Roman" w:eastAsia="Times New Roman" w:hAnsi="Times New Roman"/>
          <w:color w:val="000000"/>
          <w:sz w:val="24"/>
          <w:lang w:val="pt-BR"/>
        </w:rPr>
        <w:t>, contados da convocação, sob pena de decair do direito à contratação, sem prejuízo das sanções previstas neste Edit</w:t>
      </w:r>
      <w:r w:rsidR="00B1623C" w:rsidRPr="00696779">
        <w:rPr>
          <w:rFonts w:ascii="Times New Roman" w:eastAsia="Times New Roman" w:hAnsi="Times New Roman"/>
          <w:color w:val="000000"/>
          <w:sz w:val="24"/>
          <w:lang w:val="pt-BR"/>
        </w:rPr>
        <w:t>al.</w:t>
      </w:r>
    </w:p>
    <w:p w14:paraId="13C686F9" w14:textId="77777777" w:rsidR="002628D8"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lastRenderedPageBreak/>
        <w:t xml:space="preserve">O prazo para o envio dos documentos supracitados e do contrato devidamente assinado, poderá ser prorrogado 01 (uma) vez, por igual período, mediante solicitação da parte, durante seu transcurso, devidamente justificada, e desde que o motivo apresentado </w:t>
      </w:r>
      <w:r w:rsidR="00B1623C" w:rsidRPr="00E64BC0">
        <w:rPr>
          <w:rFonts w:ascii="Times New Roman" w:eastAsia="Times New Roman" w:hAnsi="Times New Roman"/>
          <w:color w:val="000000"/>
          <w:sz w:val="24"/>
          <w:lang w:val="pt-BR"/>
        </w:rPr>
        <w:t>seja aceito pela Administração.</w:t>
      </w:r>
    </w:p>
    <w:p w14:paraId="4234C484" w14:textId="77777777" w:rsidR="00B1623C"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7D63CF6B" w14:textId="7331BB88" w:rsidR="00197B61"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 xml:space="preserve"> Decorrido o prazo de validade da proposta indicado no item </w:t>
      </w:r>
      <w:r w:rsidR="00F0689C">
        <w:rPr>
          <w:rFonts w:ascii="Times New Roman" w:eastAsia="Times New Roman" w:hAnsi="Times New Roman"/>
          <w:color w:val="000000"/>
          <w:sz w:val="24"/>
          <w:lang w:val="pt-BR"/>
        </w:rPr>
        <w:t>4</w:t>
      </w:r>
      <w:r w:rsidRPr="00696779">
        <w:rPr>
          <w:rFonts w:ascii="Times New Roman" w:eastAsia="Times New Roman" w:hAnsi="Times New Roman"/>
          <w:color w:val="000000"/>
          <w:sz w:val="24"/>
          <w:lang w:val="pt-BR"/>
        </w:rPr>
        <w:t>.1</w:t>
      </w:r>
      <w:r w:rsidRPr="00E64BC0">
        <w:rPr>
          <w:rFonts w:ascii="Times New Roman" w:eastAsia="Times New Roman" w:hAnsi="Times New Roman"/>
          <w:color w:val="000000"/>
          <w:sz w:val="24"/>
          <w:lang w:val="pt-BR"/>
        </w:rPr>
        <w:t xml:space="preserve"> deste Edital, sem convocação para a contratação, ficarão os licitantes liberados dos compromissos assumidos. </w:t>
      </w:r>
    </w:p>
    <w:p w14:paraId="79194968" w14:textId="77777777" w:rsidR="00197B61"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Na hipótese de nenhum dos licitantes aceitar a contratação, a Administração, observados o valor estimado e sua eventual atualização nos termos do edital, poderá:</w:t>
      </w:r>
    </w:p>
    <w:p w14:paraId="5A221FA1" w14:textId="77777777" w:rsidR="00197B61" w:rsidRPr="00E64BC0" w:rsidRDefault="00CB424E" w:rsidP="00791396">
      <w:pPr>
        <w:pStyle w:val="PargrafodaLista"/>
        <w:numPr>
          <w:ilvl w:val="0"/>
          <w:numId w:val="23"/>
        </w:numPr>
        <w:tabs>
          <w:tab w:val="left" w:pos="284"/>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 xml:space="preserve"> </w:t>
      </w:r>
      <w:r w:rsidR="00D2433E" w:rsidRPr="00E64BC0">
        <w:rPr>
          <w:rFonts w:ascii="Times New Roman" w:eastAsia="Times New Roman" w:hAnsi="Times New Roman"/>
          <w:color w:val="000000"/>
          <w:sz w:val="24"/>
          <w:lang w:val="pt-BR"/>
        </w:rPr>
        <w:t>Convocar</w:t>
      </w:r>
      <w:r w:rsidRPr="00E64BC0">
        <w:rPr>
          <w:rFonts w:ascii="Times New Roman" w:eastAsia="Times New Roman" w:hAnsi="Times New Roman"/>
          <w:color w:val="000000"/>
          <w:sz w:val="24"/>
          <w:lang w:val="pt-BR"/>
        </w:rPr>
        <w:t xml:space="preserve"> os licitantes remanescentes para negociação, na ordem de classificação, com vistas à obtenção de preço melhor, mesmo que a</w:t>
      </w:r>
      <w:r w:rsidR="00197B61" w:rsidRPr="00E64BC0">
        <w:rPr>
          <w:rFonts w:ascii="Times New Roman" w:eastAsia="Times New Roman" w:hAnsi="Times New Roman"/>
          <w:color w:val="000000"/>
          <w:sz w:val="24"/>
          <w:lang w:val="pt-BR"/>
        </w:rPr>
        <w:t>cima do preço do adjudicatário;</w:t>
      </w:r>
    </w:p>
    <w:p w14:paraId="6A243F46" w14:textId="77777777" w:rsidR="002628D8" w:rsidRPr="00E64BC0" w:rsidRDefault="00D2433E" w:rsidP="00791396">
      <w:pPr>
        <w:pStyle w:val="PargrafodaLista"/>
        <w:numPr>
          <w:ilvl w:val="0"/>
          <w:numId w:val="23"/>
        </w:numPr>
        <w:tabs>
          <w:tab w:val="left" w:pos="284"/>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Adjudicar</w:t>
      </w:r>
      <w:r w:rsidR="00CB424E" w:rsidRPr="00E64BC0">
        <w:rPr>
          <w:rFonts w:ascii="Times New Roman" w:eastAsia="Times New Roman" w:hAnsi="Times New Roman"/>
          <w:color w:val="000000"/>
          <w:sz w:val="24"/>
          <w:lang w:val="pt-BR"/>
        </w:rPr>
        <w:t xml:space="preserve"> e celebrar o contrato nas condições ofertadas pelos licitantes remanescentes, atendida a ordem classificatória, quando frustrada a</w:t>
      </w:r>
      <w:r w:rsidR="00197B61" w:rsidRPr="00E64BC0">
        <w:rPr>
          <w:rFonts w:ascii="Times New Roman" w:eastAsia="Times New Roman" w:hAnsi="Times New Roman"/>
          <w:color w:val="000000"/>
          <w:sz w:val="24"/>
          <w:lang w:val="pt-BR"/>
        </w:rPr>
        <w:t xml:space="preserve"> negociação de melhor condição.</w:t>
      </w:r>
    </w:p>
    <w:p w14:paraId="0B9C4DD4" w14:textId="77777777" w:rsidR="002628D8"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 xml:space="preserve">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 </w:t>
      </w:r>
    </w:p>
    <w:p w14:paraId="066278FD" w14:textId="77777777" w:rsidR="00882C96" w:rsidRPr="00E64BC0" w:rsidRDefault="00882C96" w:rsidP="00791396">
      <w:pPr>
        <w:pStyle w:val="PargrafodaLista"/>
        <w:tabs>
          <w:tab w:val="left" w:pos="567"/>
        </w:tabs>
        <w:spacing w:after="0" w:line="360" w:lineRule="auto"/>
        <w:ind w:left="0"/>
        <w:jc w:val="both"/>
        <w:rPr>
          <w:rFonts w:ascii="Times New Roman" w:eastAsia="Times New Roman" w:hAnsi="Times New Roman"/>
          <w:color w:val="000000"/>
          <w:sz w:val="24"/>
          <w:lang w:val="pt-BR"/>
        </w:rPr>
      </w:pPr>
    </w:p>
    <w:p w14:paraId="0AC83384" w14:textId="77777777" w:rsidR="00882C96" w:rsidRPr="00F0689C" w:rsidRDefault="00CB424E" w:rsidP="00791396">
      <w:pPr>
        <w:pStyle w:val="PargrafodaLista"/>
        <w:numPr>
          <w:ilvl w:val="0"/>
          <w:numId w:val="10"/>
        </w:numPr>
        <w:tabs>
          <w:tab w:val="left" w:pos="567"/>
        </w:tabs>
        <w:spacing w:after="0" w:line="360" w:lineRule="auto"/>
        <w:ind w:left="0" w:firstLine="0"/>
        <w:jc w:val="both"/>
        <w:rPr>
          <w:rFonts w:ascii="Times New Roman" w:eastAsia="Times New Roman" w:hAnsi="Times New Roman"/>
          <w:color w:val="000000"/>
          <w:sz w:val="24"/>
          <w:lang w:val="pt-BR"/>
        </w:rPr>
      </w:pPr>
      <w:r w:rsidRPr="00F0689C">
        <w:rPr>
          <w:rFonts w:ascii="Times New Roman" w:eastAsia="Times New Roman" w:hAnsi="Times New Roman"/>
          <w:b/>
          <w:color w:val="000000"/>
          <w:sz w:val="24"/>
          <w:lang w:val="pt-BR"/>
        </w:rPr>
        <w:t>PRAZOS DE EXECUÇÃO, DE VIGÊNCIA DO CONTRATO E REEQUILÍBRIO</w:t>
      </w:r>
    </w:p>
    <w:p w14:paraId="3D6D0BDF" w14:textId="77777777" w:rsidR="002628D8"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O prazo de vigência da contratação é de 12</w:t>
      </w:r>
      <w:r w:rsidR="00376ED7" w:rsidRPr="00E64BC0">
        <w:rPr>
          <w:rFonts w:ascii="Times New Roman" w:eastAsia="Times New Roman" w:hAnsi="Times New Roman"/>
          <w:color w:val="000000"/>
          <w:sz w:val="24"/>
          <w:lang w:val="pt-BR"/>
        </w:rPr>
        <w:t xml:space="preserve"> (doze)</w:t>
      </w:r>
      <w:r w:rsidRPr="00E64BC0">
        <w:rPr>
          <w:rFonts w:ascii="Times New Roman" w:eastAsia="Times New Roman" w:hAnsi="Times New Roman"/>
          <w:color w:val="000000"/>
          <w:sz w:val="24"/>
          <w:lang w:val="pt-BR"/>
        </w:rPr>
        <w:t xml:space="preserve"> meses contados da assinatura do </w:t>
      </w:r>
      <w:r w:rsidR="00C6343F">
        <w:rPr>
          <w:rFonts w:ascii="Times New Roman" w:eastAsia="Times New Roman" w:hAnsi="Times New Roman"/>
          <w:color w:val="000000"/>
          <w:sz w:val="24"/>
          <w:lang w:val="pt-BR"/>
        </w:rPr>
        <w:t>contrato</w:t>
      </w:r>
      <w:r w:rsidRPr="00E64BC0">
        <w:rPr>
          <w:rFonts w:ascii="Times New Roman" w:eastAsia="Times New Roman" w:hAnsi="Times New Roman"/>
          <w:color w:val="000000"/>
          <w:sz w:val="24"/>
          <w:lang w:val="pt-BR"/>
        </w:rPr>
        <w:t>, na forma do art. 105 da Lei nº 14.133/2021, podendo ser prorrogado, nos termos dos artigos</w:t>
      </w:r>
      <w:r w:rsidR="00C6343F">
        <w:rPr>
          <w:rFonts w:ascii="Times New Roman" w:eastAsia="Times New Roman" w:hAnsi="Times New Roman"/>
          <w:color w:val="000000"/>
          <w:sz w:val="24"/>
          <w:lang w:val="pt-BR"/>
        </w:rPr>
        <w:t xml:space="preserve"> </w:t>
      </w:r>
      <w:r w:rsidRPr="00E64BC0">
        <w:rPr>
          <w:rFonts w:ascii="Times New Roman" w:eastAsia="Times New Roman" w:hAnsi="Times New Roman"/>
          <w:color w:val="000000"/>
          <w:sz w:val="24"/>
          <w:lang w:val="pt-BR"/>
        </w:rPr>
        <w:t xml:space="preserve">106 e 107 da mesma lei. </w:t>
      </w:r>
    </w:p>
    <w:p w14:paraId="1B6D3757" w14:textId="77777777" w:rsidR="00882C96" w:rsidRPr="00E64BC0" w:rsidRDefault="00882C96" w:rsidP="00791396">
      <w:pPr>
        <w:pStyle w:val="PargrafodaLista"/>
        <w:tabs>
          <w:tab w:val="left" w:pos="567"/>
        </w:tabs>
        <w:spacing w:after="0" w:line="360" w:lineRule="auto"/>
        <w:ind w:left="0"/>
        <w:jc w:val="both"/>
        <w:rPr>
          <w:rFonts w:ascii="Times New Roman" w:eastAsia="Times New Roman" w:hAnsi="Times New Roman"/>
          <w:color w:val="000000"/>
          <w:sz w:val="24"/>
          <w:lang w:val="pt-BR"/>
        </w:rPr>
      </w:pPr>
    </w:p>
    <w:p w14:paraId="47F0C977" w14:textId="77777777" w:rsidR="00882C96" w:rsidRPr="00E64BC0" w:rsidRDefault="00CB424E" w:rsidP="00791396">
      <w:pPr>
        <w:pStyle w:val="PargrafodaLista"/>
        <w:numPr>
          <w:ilvl w:val="0"/>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b/>
          <w:color w:val="000000"/>
          <w:sz w:val="24"/>
          <w:lang w:val="pt-BR"/>
        </w:rPr>
        <w:t>DAS OBRIGAÇÕES DA VENCEDORA</w:t>
      </w:r>
    </w:p>
    <w:p w14:paraId="7B6DB14B" w14:textId="77777777" w:rsidR="00C30C85"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b/>
          <w:color w:val="000000"/>
          <w:sz w:val="24"/>
          <w:lang w:val="pt-BR"/>
        </w:rPr>
        <w:t xml:space="preserve"> </w:t>
      </w:r>
      <w:r w:rsidRPr="00E64BC0">
        <w:rPr>
          <w:rFonts w:ascii="Times New Roman" w:eastAsia="Times New Roman" w:hAnsi="Times New Roman"/>
          <w:color w:val="000000"/>
          <w:sz w:val="24"/>
          <w:lang w:val="pt-BR"/>
        </w:rPr>
        <w:t>O contratado não deverá subcontratar o objeto contratual, considerando a natureza personalíssima do serviço de Leiloeiro oficial, mantendo a responsabilidade direta pela execução dos serviços durante toda a vigência do contrato.</w:t>
      </w:r>
    </w:p>
    <w:p w14:paraId="3A378CFF" w14:textId="77777777" w:rsidR="00C30C85"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lastRenderedPageBreak/>
        <w:t xml:space="preserve"> O contratado deverá observar e realizar todos os procedimentos do leilão, seguindo, além do disposto neste estudo, as disposições previstas na Instrução Normativa nº 52/2022, do Departamento Nacional de Registro Empresarial e Integração (DREI), no que for aplicável.</w:t>
      </w:r>
    </w:p>
    <w:p w14:paraId="0028EB22" w14:textId="77777777" w:rsidR="002628D8" w:rsidRPr="00E64BC0" w:rsidRDefault="00C30C85"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 xml:space="preserve"> </w:t>
      </w:r>
      <w:r w:rsidR="00CB424E" w:rsidRPr="00E64BC0">
        <w:rPr>
          <w:rFonts w:ascii="Times New Roman" w:eastAsia="Times New Roman" w:hAnsi="Times New Roman"/>
          <w:color w:val="000000"/>
          <w:sz w:val="24"/>
          <w:lang w:val="pt-BR"/>
        </w:rPr>
        <w:t xml:space="preserve">O contratado deverá disponibilizar equipe técnica qualificada, devidamente registrada, para a prestação dos serviços, bem como materiais e equipamentos. </w:t>
      </w:r>
    </w:p>
    <w:p w14:paraId="3CD11852" w14:textId="77777777" w:rsidR="002628D8"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 xml:space="preserve">Para a perfeita execução do leilão, o contratado deverá disponibilizar todos os materiais, ferramentas, equipamentos e sistema (hardware e software) e utensílios necessários, nas quantidades suficientes e realizar o leilão hibrido conforme disposto na Instrução Normativa nº 52/2022 – DREI. </w:t>
      </w:r>
    </w:p>
    <w:p w14:paraId="3C9ED8A2" w14:textId="77777777" w:rsidR="002628D8"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O contratado será o responsável pelo recolhimento de impostos, taxas, contribuições à previdência Social, encargos trabalhistas, prêmios de seguro, emolumentos e demais despesas que se façam necessárias à execução dos serviços contratados,</w:t>
      </w:r>
      <w:r w:rsidR="00C30C85" w:rsidRPr="00E64BC0">
        <w:rPr>
          <w:rFonts w:ascii="Times New Roman" w:eastAsia="Times New Roman" w:hAnsi="Times New Roman"/>
          <w:color w:val="000000"/>
          <w:sz w:val="24"/>
          <w:lang w:val="pt-BR"/>
        </w:rPr>
        <w:t xml:space="preserve"> conforme a legislação vigente.</w:t>
      </w:r>
    </w:p>
    <w:p w14:paraId="34E994B8" w14:textId="77777777" w:rsidR="002628D8"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O contratado deverá manter, durante toda a execução do presente contrato, todas as condições de habilitação e qualificação ex</w:t>
      </w:r>
      <w:r w:rsidR="00C30C85" w:rsidRPr="00E64BC0">
        <w:rPr>
          <w:rFonts w:ascii="Times New Roman" w:eastAsia="Times New Roman" w:hAnsi="Times New Roman"/>
          <w:color w:val="000000"/>
          <w:sz w:val="24"/>
          <w:lang w:val="pt-BR"/>
        </w:rPr>
        <w:t>igidas no processo licitatório.</w:t>
      </w:r>
    </w:p>
    <w:p w14:paraId="7FFB36D3" w14:textId="77777777" w:rsidR="00C30C85" w:rsidRPr="000725E6"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0725E6">
        <w:rPr>
          <w:rFonts w:ascii="Times New Roman" w:eastAsia="Times New Roman" w:hAnsi="Times New Roman"/>
          <w:color w:val="000000"/>
          <w:sz w:val="24"/>
          <w:lang w:val="pt-BR"/>
        </w:rPr>
        <w:t>A execução dos serviços deverá ser iniciada em até 90 (noventa) dias após ser fornecida a ordem de serviço.</w:t>
      </w:r>
    </w:p>
    <w:p w14:paraId="637330A4" w14:textId="77777777" w:rsidR="002628D8" w:rsidRPr="000725E6"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0725E6">
        <w:rPr>
          <w:rFonts w:ascii="Times New Roman" w:eastAsia="Times New Roman" w:hAnsi="Times New Roman"/>
          <w:color w:val="000000"/>
          <w:sz w:val="24"/>
          <w:lang w:val="pt-BR"/>
        </w:rPr>
        <w:t xml:space="preserve"> O contratado deverá realizar os serviços somente se solicitados pelo gestor do contrato ou por alguém por ele designado, sendo vedado o atendimento direto a quaisquer outros não autorizados. </w:t>
      </w:r>
    </w:p>
    <w:p w14:paraId="551DE44F" w14:textId="77777777" w:rsidR="00C30C85" w:rsidRPr="00833A0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bCs/>
          <w:color w:val="000000"/>
          <w:sz w:val="24"/>
          <w:lang w:val="pt-BR"/>
        </w:rPr>
      </w:pPr>
      <w:r w:rsidRPr="00833A00">
        <w:rPr>
          <w:rFonts w:ascii="Times New Roman" w:eastAsia="Times New Roman" w:hAnsi="Times New Roman"/>
          <w:b/>
          <w:bCs/>
          <w:color w:val="000000"/>
          <w:sz w:val="24"/>
          <w:lang w:val="pt-BR"/>
        </w:rPr>
        <w:t>O contratado deverá auxiliar a comissão a definir e organizar os lotes a serem leiloados.</w:t>
      </w:r>
    </w:p>
    <w:p w14:paraId="76CC97A4" w14:textId="77777777" w:rsidR="002628D8" w:rsidRPr="00833A00" w:rsidRDefault="00C30C85"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bCs/>
          <w:color w:val="000000"/>
          <w:sz w:val="24"/>
          <w:lang w:val="pt-BR"/>
        </w:rPr>
      </w:pPr>
      <w:r w:rsidRPr="00833A00">
        <w:rPr>
          <w:rFonts w:ascii="Times New Roman" w:eastAsia="Times New Roman" w:hAnsi="Times New Roman"/>
          <w:b/>
          <w:bCs/>
          <w:color w:val="000000"/>
          <w:sz w:val="24"/>
          <w:lang w:val="pt-BR"/>
        </w:rPr>
        <w:t xml:space="preserve"> </w:t>
      </w:r>
      <w:r w:rsidR="00CB424E" w:rsidRPr="00833A00">
        <w:rPr>
          <w:rFonts w:ascii="Times New Roman" w:eastAsia="Times New Roman" w:hAnsi="Times New Roman"/>
          <w:b/>
          <w:bCs/>
          <w:color w:val="000000"/>
          <w:sz w:val="24"/>
          <w:lang w:val="pt-BR"/>
        </w:rPr>
        <w:t xml:space="preserve">O contratado deverá preparar os bens a serem leiloados, promovendo a identificação dos mesmos, por meio de vistorias, consultas a sistemas e realizando a checagem dos elementos identificadores físicos obtidos nas vistorias realizadas e dados dos sistemas para verificação de fraudes e irregularidades. </w:t>
      </w:r>
    </w:p>
    <w:p w14:paraId="21E272D4" w14:textId="77777777" w:rsidR="00EA70F4" w:rsidRPr="00833A00" w:rsidRDefault="00CB424E" w:rsidP="002E63B6">
      <w:pPr>
        <w:pStyle w:val="PargrafodaLista"/>
        <w:numPr>
          <w:ilvl w:val="1"/>
          <w:numId w:val="10"/>
        </w:numPr>
        <w:tabs>
          <w:tab w:val="left" w:pos="709"/>
        </w:tabs>
        <w:spacing w:after="0" w:line="360" w:lineRule="auto"/>
        <w:ind w:left="0" w:firstLine="0"/>
        <w:jc w:val="both"/>
        <w:rPr>
          <w:rFonts w:ascii="Times New Roman" w:eastAsia="Times New Roman" w:hAnsi="Times New Roman"/>
          <w:b/>
          <w:bCs/>
          <w:color w:val="000000"/>
          <w:sz w:val="24"/>
          <w:lang w:val="pt-BR"/>
        </w:rPr>
      </w:pPr>
      <w:r w:rsidRPr="00833A00">
        <w:rPr>
          <w:rFonts w:ascii="Times New Roman" w:eastAsia="Times New Roman" w:hAnsi="Times New Roman"/>
          <w:b/>
          <w:bCs/>
          <w:color w:val="000000"/>
          <w:sz w:val="24"/>
          <w:lang w:val="pt-BR"/>
        </w:rPr>
        <w:t>O contratado deverá realizar a preparação, avaliação, organizaçã</w:t>
      </w:r>
      <w:r w:rsidR="00EA70F4" w:rsidRPr="00833A00">
        <w:rPr>
          <w:rFonts w:ascii="Times New Roman" w:eastAsia="Times New Roman" w:hAnsi="Times New Roman"/>
          <w:b/>
          <w:bCs/>
          <w:color w:val="000000"/>
          <w:sz w:val="24"/>
          <w:lang w:val="pt-BR"/>
        </w:rPr>
        <w:t>o e composição dos lotes.</w:t>
      </w:r>
    </w:p>
    <w:p w14:paraId="075BF96C" w14:textId="77777777" w:rsidR="00C30C85" w:rsidRPr="00833A00" w:rsidRDefault="00CB424E" w:rsidP="002E63B6">
      <w:pPr>
        <w:pStyle w:val="PargrafodaLista"/>
        <w:numPr>
          <w:ilvl w:val="1"/>
          <w:numId w:val="10"/>
        </w:numPr>
        <w:tabs>
          <w:tab w:val="left" w:pos="709"/>
        </w:tabs>
        <w:spacing w:after="0" w:line="360" w:lineRule="auto"/>
        <w:ind w:left="0" w:firstLine="0"/>
        <w:jc w:val="both"/>
        <w:rPr>
          <w:rFonts w:ascii="Times New Roman" w:eastAsia="Times New Roman" w:hAnsi="Times New Roman"/>
          <w:b/>
          <w:bCs/>
          <w:color w:val="000000"/>
          <w:sz w:val="24"/>
          <w:lang w:val="pt-BR"/>
        </w:rPr>
      </w:pPr>
      <w:r w:rsidRPr="00833A00">
        <w:rPr>
          <w:rFonts w:ascii="Times New Roman" w:eastAsia="Times New Roman" w:hAnsi="Times New Roman"/>
          <w:b/>
          <w:bCs/>
          <w:color w:val="000000"/>
          <w:sz w:val="24"/>
          <w:lang w:val="pt-BR"/>
        </w:rPr>
        <w:t>O contratado deverá avaliar, elaborar a especificação técnica e sugerir preços mínimos dos bens para o arremate.</w:t>
      </w:r>
    </w:p>
    <w:p w14:paraId="6E7C65DE" w14:textId="77777777" w:rsidR="00C30C85" w:rsidRPr="00833A0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bCs/>
          <w:color w:val="000000"/>
          <w:sz w:val="24"/>
          <w:lang w:val="pt-BR"/>
        </w:rPr>
      </w:pPr>
      <w:r w:rsidRPr="00E64BC0">
        <w:rPr>
          <w:rFonts w:ascii="Times New Roman" w:eastAsia="Times New Roman" w:hAnsi="Times New Roman"/>
          <w:color w:val="000000"/>
          <w:sz w:val="24"/>
          <w:lang w:val="pt-BR"/>
        </w:rPr>
        <w:t xml:space="preserve"> </w:t>
      </w:r>
      <w:r w:rsidRPr="00833A00">
        <w:rPr>
          <w:rFonts w:ascii="Times New Roman" w:eastAsia="Times New Roman" w:hAnsi="Times New Roman"/>
          <w:b/>
          <w:bCs/>
          <w:color w:val="000000"/>
          <w:sz w:val="24"/>
          <w:lang w:val="pt-BR"/>
        </w:rPr>
        <w:t>O contratado deverá fotografar os bens que serão leiloados e fazer a marcação dos lotes utilizando meios que garantam a fácil identificação.</w:t>
      </w:r>
    </w:p>
    <w:p w14:paraId="355CFA59" w14:textId="77777777" w:rsidR="00A22DCC" w:rsidRPr="00E64BC0" w:rsidRDefault="00C30C85"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O contratado deverá expor na melhor forma a descrição dos bens a serem leiloados.</w:t>
      </w:r>
    </w:p>
    <w:p w14:paraId="4AFCF62F" w14:textId="77777777" w:rsidR="00C30C85" w:rsidRPr="00E64BC0" w:rsidRDefault="00A22DCC"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lastRenderedPageBreak/>
        <w:t xml:space="preserve"> </w:t>
      </w:r>
      <w:r w:rsidR="00C30C85" w:rsidRPr="00E64BC0">
        <w:rPr>
          <w:rFonts w:ascii="Times New Roman" w:eastAsia="Times New Roman" w:hAnsi="Times New Roman"/>
          <w:color w:val="000000"/>
          <w:sz w:val="24"/>
          <w:lang w:val="pt-BR"/>
        </w:rPr>
        <w:t>Após a organização e avaliação dos lotes a serem leiloados, o contratado deverá comunicar o fiscal do contrato.</w:t>
      </w:r>
    </w:p>
    <w:p w14:paraId="657D3859" w14:textId="77777777" w:rsidR="002628D8" w:rsidRPr="00E64BC0" w:rsidRDefault="00CB424E" w:rsidP="002E63B6">
      <w:pPr>
        <w:pStyle w:val="PargrafodaLista"/>
        <w:numPr>
          <w:ilvl w:val="1"/>
          <w:numId w:val="10"/>
        </w:numPr>
        <w:tabs>
          <w:tab w:val="left" w:pos="709"/>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O contratado deverá auxiliar nas atividades necessárias à realização do leilão, assim como colaborar previamente no seu edital e especificações de bens a leiloar, bem como fixar exigênc</w:t>
      </w:r>
      <w:r w:rsidR="00A22DCC" w:rsidRPr="00E64BC0">
        <w:rPr>
          <w:rFonts w:ascii="Times New Roman" w:eastAsia="Times New Roman" w:hAnsi="Times New Roman"/>
          <w:color w:val="000000"/>
          <w:sz w:val="24"/>
          <w:lang w:val="pt-BR"/>
        </w:rPr>
        <w:t>ias para habilitação no leilão.</w:t>
      </w:r>
    </w:p>
    <w:p w14:paraId="0FE78EEB" w14:textId="77777777" w:rsidR="00D42DB1" w:rsidRPr="00E64BC0" w:rsidRDefault="00CB424E" w:rsidP="002E63B6">
      <w:pPr>
        <w:pStyle w:val="PargrafodaLista"/>
        <w:numPr>
          <w:ilvl w:val="1"/>
          <w:numId w:val="10"/>
        </w:numPr>
        <w:tabs>
          <w:tab w:val="left" w:pos="709"/>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O contratado deverá auxiliar na elaboração do edital na forma prevista na legislação.</w:t>
      </w:r>
    </w:p>
    <w:p w14:paraId="41628604" w14:textId="77777777" w:rsidR="00A22DCC" w:rsidRPr="00E64BC0" w:rsidRDefault="00CB424E" w:rsidP="002E63B6">
      <w:pPr>
        <w:pStyle w:val="PargrafodaLista"/>
        <w:numPr>
          <w:ilvl w:val="1"/>
          <w:numId w:val="10"/>
        </w:numPr>
        <w:tabs>
          <w:tab w:val="left" w:pos="709"/>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O contratado deverá reparar e corrigir todos os atos necessários à efetivação do Leilão de interesse do contratante.</w:t>
      </w:r>
    </w:p>
    <w:p w14:paraId="7BBC2D94" w14:textId="77777777" w:rsidR="002628D8" w:rsidRPr="00833A0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bCs/>
          <w:color w:val="000000"/>
          <w:sz w:val="24"/>
          <w:lang w:val="pt-BR"/>
        </w:rPr>
      </w:pPr>
      <w:r w:rsidRPr="00E64BC0">
        <w:rPr>
          <w:rFonts w:ascii="Times New Roman" w:eastAsia="Times New Roman" w:hAnsi="Times New Roman"/>
          <w:color w:val="000000"/>
          <w:sz w:val="24"/>
          <w:lang w:val="pt-BR"/>
        </w:rPr>
        <w:t xml:space="preserve"> </w:t>
      </w:r>
      <w:r w:rsidRPr="00833A00">
        <w:rPr>
          <w:rFonts w:ascii="Times New Roman" w:eastAsia="Times New Roman" w:hAnsi="Times New Roman"/>
          <w:b/>
          <w:bCs/>
          <w:color w:val="000000"/>
          <w:sz w:val="24"/>
          <w:lang w:val="pt-BR"/>
        </w:rPr>
        <w:t xml:space="preserve">O contratado terá a responsabilidade de elaborar os Avisos de Leilões, distribuir os Catálogos Oficiais, realizar medidas para </w:t>
      </w:r>
      <w:r w:rsidR="00E45D5A" w:rsidRPr="00833A00">
        <w:rPr>
          <w:rFonts w:ascii="Times New Roman" w:eastAsia="Times New Roman" w:hAnsi="Times New Roman"/>
          <w:b/>
          <w:bCs/>
          <w:color w:val="000000"/>
          <w:sz w:val="24"/>
          <w:lang w:val="pt-BR"/>
        </w:rPr>
        <w:t xml:space="preserve">divulgar a realização do leilão, </w:t>
      </w:r>
      <w:r w:rsidRPr="00833A00">
        <w:rPr>
          <w:rFonts w:ascii="Times New Roman" w:eastAsia="Times New Roman" w:hAnsi="Times New Roman"/>
          <w:b/>
          <w:bCs/>
          <w:color w:val="000000"/>
          <w:sz w:val="24"/>
          <w:lang w:val="pt-BR"/>
        </w:rPr>
        <w:t>disponibilizar informações sobre o leilão na internet, possibilitando a visualização e características dos respectivos lotes, enfim, fazer o que for necessário para a divulgação do event</w:t>
      </w:r>
      <w:r w:rsidR="00A22DCC" w:rsidRPr="00833A00">
        <w:rPr>
          <w:rFonts w:ascii="Times New Roman" w:eastAsia="Times New Roman" w:hAnsi="Times New Roman"/>
          <w:b/>
          <w:bCs/>
          <w:color w:val="000000"/>
          <w:sz w:val="24"/>
          <w:lang w:val="pt-BR"/>
        </w:rPr>
        <w:t>o.</w:t>
      </w:r>
    </w:p>
    <w:p w14:paraId="7D2D76B5" w14:textId="77777777" w:rsidR="002628D8"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O contratado deverá divulgar o leilão através de publicações em meios eletrônicos, internet e demais meios necessá</w:t>
      </w:r>
      <w:r w:rsidR="00A22DCC" w:rsidRPr="00E64BC0">
        <w:rPr>
          <w:rFonts w:ascii="Times New Roman" w:eastAsia="Times New Roman" w:hAnsi="Times New Roman"/>
          <w:color w:val="000000"/>
          <w:sz w:val="24"/>
          <w:lang w:val="pt-BR"/>
        </w:rPr>
        <w:t>rios para divulgação do evento.</w:t>
      </w:r>
    </w:p>
    <w:p w14:paraId="542FE5FA" w14:textId="77777777" w:rsidR="00A22DCC"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O contratado deverá disponibilizar fotos e informações durante o período de vistoria.</w:t>
      </w:r>
    </w:p>
    <w:p w14:paraId="4C969B22" w14:textId="77777777" w:rsidR="00A22DCC"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O contratado deverá administrar e custear todos os assistentes, auxiliares e outros recursos humanos necessários à boa condução dos procedimentos de leilões.</w:t>
      </w:r>
    </w:p>
    <w:p w14:paraId="48CA5618" w14:textId="77777777" w:rsidR="002628D8"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 xml:space="preserve"> O contratado deverá adotar todas as demais providências e suprir todos os custos necessários à regularização e boa</w:t>
      </w:r>
      <w:r w:rsidR="00A22DCC" w:rsidRPr="00E64BC0">
        <w:rPr>
          <w:rFonts w:ascii="Times New Roman" w:eastAsia="Times New Roman" w:hAnsi="Times New Roman"/>
          <w:color w:val="000000"/>
          <w:sz w:val="24"/>
          <w:lang w:val="pt-BR"/>
        </w:rPr>
        <w:t xml:space="preserve"> condução do leilão a presidir.</w:t>
      </w:r>
    </w:p>
    <w:p w14:paraId="1555C265" w14:textId="77777777" w:rsidR="002628D8"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Para a realização do leilão, deverão ser observadas as condições e exigências previstas na legislação aplicável e no Contrato de Prestação de Serviços, especialmente as obrigações do Contratado.</w:t>
      </w:r>
    </w:p>
    <w:p w14:paraId="160F50D8" w14:textId="61D251F4" w:rsidR="002628D8" w:rsidRPr="009D018C"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9D018C">
        <w:rPr>
          <w:rFonts w:ascii="Times New Roman" w:eastAsia="Times New Roman" w:hAnsi="Times New Roman"/>
          <w:color w:val="000000"/>
          <w:sz w:val="24"/>
          <w:lang w:val="pt-BR"/>
        </w:rPr>
        <w:t xml:space="preserve">Os serviços deverão ser executados de forma a permitir que os lances sejam </w:t>
      </w:r>
      <w:r w:rsidR="00875571">
        <w:rPr>
          <w:rFonts w:ascii="Times New Roman" w:eastAsia="Times New Roman" w:hAnsi="Times New Roman"/>
          <w:b/>
          <w:bCs/>
          <w:color w:val="000000"/>
          <w:sz w:val="24"/>
          <w:lang w:val="pt-BR"/>
        </w:rPr>
        <w:t>presenciais e eletrônicos (hí</w:t>
      </w:r>
      <w:r w:rsidRPr="009D018C">
        <w:rPr>
          <w:rFonts w:ascii="Times New Roman" w:eastAsia="Times New Roman" w:hAnsi="Times New Roman"/>
          <w:b/>
          <w:bCs/>
          <w:color w:val="000000"/>
          <w:sz w:val="24"/>
          <w:lang w:val="pt-BR"/>
        </w:rPr>
        <w:t>brido)</w:t>
      </w:r>
      <w:r w:rsidRPr="009D018C">
        <w:rPr>
          <w:rFonts w:ascii="Times New Roman" w:eastAsia="Times New Roman" w:hAnsi="Times New Roman"/>
          <w:color w:val="000000"/>
          <w:sz w:val="24"/>
          <w:lang w:val="pt-BR"/>
        </w:rPr>
        <w:t>, correndo por conta do Leiloeiro todas as despesas relativas a encargos trabalhistas, previdenciários, transporte de pessoal e quaisquer outras dec</w:t>
      </w:r>
      <w:r w:rsidR="00A22DCC" w:rsidRPr="009D018C">
        <w:rPr>
          <w:rFonts w:ascii="Times New Roman" w:eastAsia="Times New Roman" w:hAnsi="Times New Roman"/>
          <w:color w:val="000000"/>
          <w:sz w:val="24"/>
          <w:lang w:val="pt-BR"/>
        </w:rPr>
        <w:t>orrentes da execução do objeto.</w:t>
      </w:r>
    </w:p>
    <w:p w14:paraId="649D3221" w14:textId="77777777" w:rsidR="002628D8" w:rsidRPr="009D018C"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9D018C">
        <w:rPr>
          <w:rFonts w:ascii="Times New Roman" w:eastAsia="Times New Roman" w:hAnsi="Times New Roman"/>
          <w:color w:val="000000"/>
          <w:sz w:val="24"/>
          <w:lang w:val="pt-BR"/>
        </w:rPr>
        <w:t>O contratado deverá realizar a sessão pública em formato presencial e virtual (via internet) de forma simultânea, para recebimento de ofertas/lances e arrematação dos bens. O leilão deverá ser realizado em site de ampla divulgação, com fácil acesso aos usuários e em “homepage” que garanta segurança, controle, celeridade, clareza e simplicidade na exposição de dados para efetivação dos arrematantes; A utilização de plataforma virtual deverá ser gratuita, ficando impedid</w:t>
      </w:r>
      <w:r w:rsidR="00A22DCC" w:rsidRPr="009D018C">
        <w:rPr>
          <w:rFonts w:ascii="Times New Roman" w:eastAsia="Times New Roman" w:hAnsi="Times New Roman"/>
          <w:color w:val="000000"/>
          <w:sz w:val="24"/>
          <w:lang w:val="pt-BR"/>
        </w:rPr>
        <w:t>a a cobrança de qualquer valor.</w:t>
      </w:r>
    </w:p>
    <w:p w14:paraId="7D98F6A6" w14:textId="28EFBEB2" w:rsidR="002628D8" w:rsidRPr="009D018C"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9D018C">
        <w:rPr>
          <w:rFonts w:ascii="Times New Roman" w:eastAsia="Times New Roman" w:hAnsi="Times New Roman"/>
          <w:color w:val="000000"/>
          <w:sz w:val="24"/>
          <w:lang w:val="pt-BR"/>
        </w:rPr>
        <w:lastRenderedPageBreak/>
        <w:t>O contratado deverá realizar o leilão</w:t>
      </w:r>
      <w:r w:rsidR="00FE72B6">
        <w:rPr>
          <w:rFonts w:ascii="Times New Roman" w:eastAsia="Times New Roman" w:hAnsi="Times New Roman"/>
          <w:color w:val="000000"/>
          <w:sz w:val="24"/>
          <w:lang w:val="pt-BR"/>
        </w:rPr>
        <w:t xml:space="preserve"> </w:t>
      </w:r>
      <w:r w:rsidRPr="009D018C">
        <w:rPr>
          <w:rFonts w:ascii="Times New Roman" w:eastAsia="Times New Roman" w:hAnsi="Times New Roman"/>
          <w:color w:val="000000"/>
          <w:sz w:val="24"/>
          <w:lang w:val="pt-BR"/>
        </w:rPr>
        <w:t xml:space="preserve">de modo </w:t>
      </w:r>
      <w:r w:rsidRPr="00FE72B6">
        <w:rPr>
          <w:rFonts w:ascii="Times New Roman" w:eastAsia="Times New Roman" w:hAnsi="Times New Roman"/>
          <w:b/>
          <w:bCs/>
          <w:color w:val="000000"/>
          <w:sz w:val="24"/>
          <w:lang w:val="pt-BR"/>
        </w:rPr>
        <w:t>presencial</w:t>
      </w:r>
      <w:r w:rsidRPr="009D018C">
        <w:rPr>
          <w:rFonts w:ascii="Times New Roman" w:eastAsia="Times New Roman" w:hAnsi="Times New Roman"/>
          <w:color w:val="000000"/>
          <w:sz w:val="24"/>
          <w:lang w:val="pt-BR"/>
        </w:rPr>
        <w:t>, junto à Secretaria de Administração</w:t>
      </w:r>
      <w:r w:rsidR="00FE72B6">
        <w:rPr>
          <w:rFonts w:ascii="Times New Roman" w:eastAsia="Times New Roman" w:hAnsi="Times New Roman"/>
          <w:color w:val="000000"/>
          <w:sz w:val="24"/>
          <w:lang w:val="pt-BR"/>
        </w:rPr>
        <w:t xml:space="preserve"> ou outro local a definir, e</w:t>
      </w:r>
      <w:r w:rsidRPr="009D018C">
        <w:rPr>
          <w:rFonts w:ascii="Times New Roman" w:eastAsia="Times New Roman" w:hAnsi="Times New Roman"/>
          <w:color w:val="000000"/>
          <w:sz w:val="24"/>
          <w:lang w:val="pt-BR"/>
        </w:rPr>
        <w:t xml:space="preserve"> </w:t>
      </w:r>
      <w:r w:rsidRPr="00FE72B6">
        <w:rPr>
          <w:rFonts w:ascii="Times New Roman" w:eastAsia="Times New Roman" w:hAnsi="Times New Roman"/>
          <w:b/>
          <w:bCs/>
          <w:color w:val="000000"/>
          <w:sz w:val="24"/>
          <w:lang w:val="pt-BR"/>
        </w:rPr>
        <w:t>eletrônico</w:t>
      </w:r>
      <w:r w:rsidRPr="009D018C">
        <w:rPr>
          <w:rFonts w:ascii="Times New Roman" w:eastAsia="Times New Roman" w:hAnsi="Times New Roman"/>
          <w:color w:val="000000"/>
          <w:sz w:val="24"/>
          <w:lang w:val="pt-BR"/>
        </w:rPr>
        <w:t xml:space="preserve"> (on-l</w:t>
      </w:r>
      <w:r w:rsidR="00875571">
        <w:rPr>
          <w:rFonts w:ascii="Times New Roman" w:eastAsia="Times New Roman" w:hAnsi="Times New Roman"/>
          <w:color w:val="000000"/>
          <w:sz w:val="24"/>
          <w:lang w:val="pt-BR"/>
        </w:rPr>
        <w:t>ine) ou seja, de forma hí</w:t>
      </w:r>
      <w:r w:rsidR="00A22DCC" w:rsidRPr="009D018C">
        <w:rPr>
          <w:rFonts w:ascii="Times New Roman" w:eastAsia="Times New Roman" w:hAnsi="Times New Roman"/>
          <w:color w:val="000000"/>
          <w:sz w:val="24"/>
          <w:lang w:val="pt-BR"/>
        </w:rPr>
        <w:t>brida.</w:t>
      </w:r>
    </w:p>
    <w:p w14:paraId="703B3643" w14:textId="77777777" w:rsidR="002628D8"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O contratado deverá orientar os arrematantes quanto aos procedimentos referentes ao pagamento do bem arrematado, tais como prazos, forma de pagamento, caução, etc. Os referidos prazos serão</w:t>
      </w:r>
      <w:r w:rsidR="00A22DCC" w:rsidRPr="00E64BC0">
        <w:rPr>
          <w:rFonts w:ascii="Times New Roman" w:eastAsia="Times New Roman" w:hAnsi="Times New Roman"/>
          <w:color w:val="000000"/>
          <w:sz w:val="24"/>
          <w:lang w:val="pt-BR"/>
        </w:rPr>
        <w:t xml:space="preserve"> definidos no edital do leilão.</w:t>
      </w:r>
    </w:p>
    <w:p w14:paraId="2A9DA133" w14:textId="77777777" w:rsidR="00A22DCC"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O contratado deverá responsabilizar-se pela cobrança da taxa fixa de 5% (cinco por cento) sobre o valor do bem arrematado, a ser pag</w:t>
      </w:r>
      <w:r w:rsidR="00A22DCC" w:rsidRPr="00E64BC0">
        <w:rPr>
          <w:rFonts w:ascii="Times New Roman" w:eastAsia="Times New Roman" w:hAnsi="Times New Roman"/>
          <w:color w:val="000000"/>
          <w:sz w:val="24"/>
          <w:lang w:val="pt-BR"/>
        </w:rPr>
        <w:t>a diretamente pelo arrematante.</w:t>
      </w:r>
    </w:p>
    <w:p w14:paraId="7C3DFAEA" w14:textId="77777777" w:rsidR="00C63CD6"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961F9D">
        <w:rPr>
          <w:rFonts w:ascii="Times New Roman" w:eastAsia="Times New Roman" w:hAnsi="Times New Roman"/>
          <w:b/>
          <w:bCs/>
          <w:color w:val="000000"/>
          <w:sz w:val="24"/>
          <w:u w:val="single"/>
          <w:lang w:val="pt-BR"/>
        </w:rPr>
        <w:t xml:space="preserve">O valor resultante da diferença percentual entre os 5% cobrados do arrematante e o índice proposto pelo licitante, deverá ser repassado pelo Leiloeiro ao município de </w:t>
      </w:r>
      <w:r w:rsidR="00C63CD6" w:rsidRPr="00961F9D">
        <w:rPr>
          <w:rFonts w:ascii="Times New Roman" w:eastAsia="Times New Roman" w:hAnsi="Times New Roman"/>
          <w:b/>
          <w:bCs/>
          <w:color w:val="000000"/>
          <w:sz w:val="24"/>
          <w:u w:val="single"/>
          <w:lang w:val="pt-BR"/>
        </w:rPr>
        <w:t>Braga</w:t>
      </w:r>
      <w:r w:rsidRPr="00E64BC0">
        <w:rPr>
          <w:rFonts w:ascii="Times New Roman" w:eastAsia="Times New Roman" w:hAnsi="Times New Roman"/>
          <w:color w:val="000000"/>
          <w:sz w:val="24"/>
          <w:lang w:val="pt-BR"/>
        </w:rPr>
        <w:t>, em conta a ser indicada pela municipalidade no prazo de 02 (dois) dias após o tér</w:t>
      </w:r>
      <w:r w:rsidR="00C63CD6" w:rsidRPr="00E64BC0">
        <w:rPr>
          <w:rFonts w:ascii="Times New Roman" w:eastAsia="Times New Roman" w:hAnsi="Times New Roman"/>
          <w:color w:val="000000"/>
          <w:sz w:val="24"/>
          <w:lang w:val="pt-BR"/>
        </w:rPr>
        <w:t>mino da sessão do leilão.</w:t>
      </w:r>
    </w:p>
    <w:p w14:paraId="70CFD798" w14:textId="77777777" w:rsidR="002628D8"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 xml:space="preserve">O contratado deverá emitir os documentos fiscais, se for o caso, e de arrematação </w:t>
      </w:r>
      <w:r w:rsidR="00A22DCC" w:rsidRPr="00E64BC0">
        <w:rPr>
          <w:rFonts w:ascii="Times New Roman" w:eastAsia="Times New Roman" w:hAnsi="Times New Roman"/>
          <w:color w:val="000000"/>
          <w:sz w:val="24"/>
          <w:lang w:val="pt-BR"/>
        </w:rPr>
        <w:t>em leilão, conforme legislação.</w:t>
      </w:r>
    </w:p>
    <w:p w14:paraId="708ED455" w14:textId="77777777" w:rsidR="002628D8"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O contratado deverá proceder à inutilização dos chassis, de plaquetas e das placas de identificação dos lotes leiloados, nos casos dos veículos sem condições de segurança para trafegar em via aberta ao público, ou s</w:t>
      </w:r>
      <w:r w:rsidR="00A22DCC" w:rsidRPr="00E64BC0">
        <w:rPr>
          <w:rFonts w:ascii="Times New Roman" w:eastAsia="Times New Roman" w:hAnsi="Times New Roman"/>
          <w:color w:val="000000"/>
          <w:sz w:val="24"/>
          <w:lang w:val="pt-BR"/>
        </w:rPr>
        <w:t>eja, classificados como sucata.</w:t>
      </w:r>
    </w:p>
    <w:p w14:paraId="3274B34C" w14:textId="77777777" w:rsidR="002628D8"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 xml:space="preserve">O contratado deverá providenciar junto à prestação de contas, o Auto de Arrematação ou a Ata de Leilão, documentos estes que deverão registrar, resumidamente, tudo o que acontecer no decorrer do Leilão. </w:t>
      </w:r>
    </w:p>
    <w:p w14:paraId="420F2C2C" w14:textId="77777777" w:rsidR="002628D8"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O contratado deverá apresentar a prestação de contas, tais como Atas do Leilão, Relatório de Vendas, cópias de comprovantes de pagamentos e demais atos referentes ao leilão no prazo regul</w:t>
      </w:r>
      <w:r w:rsidR="00A22DCC" w:rsidRPr="00E64BC0">
        <w:rPr>
          <w:rFonts w:ascii="Times New Roman" w:eastAsia="Times New Roman" w:hAnsi="Times New Roman"/>
          <w:color w:val="000000"/>
          <w:sz w:val="24"/>
          <w:lang w:val="pt-BR"/>
        </w:rPr>
        <w:t>amentado.</w:t>
      </w:r>
    </w:p>
    <w:p w14:paraId="5B1E6B59" w14:textId="77777777" w:rsidR="002628D8"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O contratado deverá remeter ao Contratante, em até 10 (dez) dias após à realização do Leilão, o relatório analítico de prestação de contas, cópias das notas de venda\arrematação e dema</w:t>
      </w:r>
      <w:r w:rsidR="00A22DCC" w:rsidRPr="00E64BC0">
        <w:rPr>
          <w:rFonts w:ascii="Times New Roman" w:eastAsia="Times New Roman" w:hAnsi="Times New Roman"/>
          <w:color w:val="000000"/>
          <w:sz w:val="24"/>
          <w:lang w:val="pt-BR"/>
        </w:rPr>
        <w:t>is documentos previstos em Lei.</w:t>
      </w:r>
    </w:p>
    <w:p w14:paraId="39092D98" w14:textId="77777777" w:rsidR="00A22DCC"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O contratado deverá responsabilizar-se por todos os danos causados por seus funcionários à contratante e/ou terceiros, decorrentes de culpo ou dolo, devidamente apurados mediante processo administrativo, quando da execução dos serviços.</w:t>
      </w:r>
    </w:p>
    <w:p w14:paraId="3026E827" w14:textId="77777777" w:rsidR="00A22DCC"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 xml:space="preserve"> O contratado deverá reparar e/ou corrigir, às suas expensas, os serviços efetuados em que se verificar vícios, defeitos ou incorreções, resultantes da execução do serviço contratado.</w:t>
      </w:r>
    </w:p>
    <w:p w14:paraId="5FA4E207" w14:textId="77777777" w:rsidR="002628D8" w:rsidRPr="00E64BC0" w:rsidRDefault="00CB424E" w:rsidP="00791396">
      <w:pPr>
        <w:pStyle w:val="PargrafodaLista"/>
        <w:tabs>
          <w:tab w:val="left" w:pos="567"/>
        </w:tabs>
        <w:spacing w:after="0" w:line="360" w:lineRule="auto"/>
        <w:ind w:left="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 xml:space="preserve"> </w:t>
      </w:r>
    </w:p>
    <w:p w14:paraId="538019C8" w14:textId="77777777" w:rsidR="00A22DCC" w:rsidRPr="00E64BC0" w:rsidRDefault="00CB424E" w:rsidP="00791396">
      <w:pPr>
        <w:pStyle w:val="PargrafodaLista"/>
        <w:numPr>
          <w:ilvl w:val="0"/>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b/>
          <w:color w:val="000000"/>
          <w:sz w:val="24"/>
          <w:lang w:val="pt-BR"/>
        </w:rPr>
        <w:t>CONDIÇÕES DE RECEBIMENTO E DO PAGAMENTO</w:t>
      </w:r>
    </w:p>
    <w:p w14:paraId="7469F56E" w14:textId="77777777" w:rsidR="00A22DCC"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b/>
          <w:color w:val="000000"/>
          <w:sz w:val="24"/>
          <w:lang w:val="pt-BR"/>
        </w:rPr>
        <w:lastRenderedPageBreak/>
        <w:t xml:space="preserve"> </w:t>
      </w:r>
      <w:r w:rsidRPr="00E64BC0">
        <w:rPr>
          <w:rFonts w:ascii="Times New Roman" w:eastAsia="Times New Roman" w:hAnsi="Times New Roman"/>
          <w:color w:val="000000"/>
          <w:sz w:val="24"/>
          <w:lang w:val="pt-BR"/>
        </w:rPr>
        <w:t xml:space="preserve">A contratação não gerará despesa para o município, e, portanto, não há condições de pagamento a serem estabelecidas pela Administração, tendo em vista que a remuneração do Leiloeiro oficial ocorrerá exclusivamente por meio de comissão paga diretamente pelos arrematantes, no percentual definido no certame, não havendo qualquer ônus para o Município. </w:t>
      </w:r>
    </w:p>
    <w:p w14:paraId="1FF96CC2" w14:textId="77777777" w:rsidR="002628D8"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Não será devida ao Leiloeiro qualquer outra forma de remuneração por parte da Administração Pública, a qualquer título, inclusive taxa</w:t>
      </w:r>
      <w:r w:rsidR="00A22DCC" w:rsidRPr="00E64BC0">
        <w:rPr>
          <w:rFonts w:ascii="Times New Roman" w:eastAsia="Times New Roman" w:hAnsi="Times New Roman"/>
          <w:color w:val="000000"/>
          <w:sz w:val="24"/>
          <w:lang w:val="pt-BR"/>
        </w:rPr>
        <w:t xml:space="preserve"> administrativa ou equivalente.</w:t>
      </w:r>
    </w:p>
    <w:p w14:paraId="3ECE0241" w14:textId="77777777" w:rsidR="00A22DCC"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 xml:space="preserve">O Município de </w:t>
      </w:r>
      <w:r w:rsidR="0055717A" w:rsidRPr="00E64BC0">
        <w:rPr>
          <w:rFonts w:ascii="Times New Roman" w:eastAsia="Times New Roman" w:hAnsi="Times New Roman"/>
          <w:color w:val="000000"/>
          <w:sz w:val="24"/>
          <w:lang w:val="pt-BR"/>
        </w:rPr>
        <w:t>Braga</w:t>
      </w:r>
      <w:r w:rsidRPr="00E64BC0">
        <w:rPr>
          <w:rFonts w:ascii="Times New Roman" w:eastAsia="Times New Roman" w:hAnsi="Times New Roman"/>
          <w:color w:val="000000"/>
          <w:sz w:val="24"/>
          <w:lang w:val="pt-BR"/>
        </w:rPr>
        <w:t xml:space="preserve"> fica isento do pagamento da comissão prevista no artigo 24 do decreto Federal 21.981 de 19 de outubro de 1932 e suas alterações, bem como quaisquer despesas sobre o serviço diretamente executados pelo Leiloeiro a fim de atingir os objetivos dos leilões contratados</w:t>
      </w:r>
      <w:r w:rsidR="0055717A" w:rsidRPr="00E64BC0">
        <w:rPr>
          <w:rFonts w:ascii="Times New Roman" w:eastAsia="Times New Roman" w:hAnsi="Times New Roman"/>
          <w:color w:val="000000"/>
          <w:sz w:val="24"/>
          <w:lang w:val="pt-BR"/>
        </w:rPr>
        <w:t>.</w:t>
      </w:r>
    </w:p>
    <w:p w14:paraId="00393ECD" w14:textId="77777777" w:rsidR="00A22DCC"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 xml:space="preserve"> O arrematante deverá efetuar o pagamento do valor do bem diretamente à Administração Pública. O percentual correspondente à comissão do Leiloeiro deverá ser pago diretamente a este, de forma destacada.</w:t>
      </w:r>
    </w:p>
    <w:p w14:paraId="2F2AE104" w14:textId="77777777" w:rsidR="00A22DCC"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 xml:space="preserve"> O Leiloeiro será responsável pelo recolhimento de todos os tributos, encargos legais e demais obrigações decorrentes da execução de suas atividades, bem como pela cobrança dos valores devidos pelos arrematantes, promovendo as medidas administrativas necessárias para a sua efetiva quitação. </w:t>
      </w:r>
    </w:p>
    <w:p w14:paraId="1B07262E" w14:textId="77777777" w:rsidR="007D1938"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Compete exclusivamente ao Leiloeiro oficial a responsabilidade pela cobrança da comissão junto aos arrematantes, assumindo integralmente os riscos decorrentes de eventual inadimplência, desistência ou não pagamento, não cabendo à Administração Pública qualquer responsabil</w:t>
      </w:r>
      <w:r w:rsidR="007D1938" w:rsidRPr="00E64BC0">
        <w:rPr>
          <w:rFonts w:ascii="Times New Roman" w:eastAsia="Times New Roman" w:hAnsi="Times New Roman"/>
          <w:color w:val="000000"/>
          <w:sz w:val="24"/>
          <w:lang w:val="pt-BR"/>
        </w:rPr>
        <w:t>idade, solidária ou subsidiária.</w:t>
      </w:r>
    </w:p>
    <w:p w14:paraId="7C507EC3" w14:textId="39FB50BA" w:rsidR="002628D8"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 xml:space="preserve">O Leiloeiro deverá repassar ao Município de </w:t>
      </w:r>
      <w:r w:rsidR="009B3B87" w:rsidRPr="00E64BC0">
        <w:rPr>
          <w:rFonts w:ascii="Times New Roman" w:eastAsia="Times New Roman" w:hAnsi="Times New Roman"/>
          <w:color w:val="000000"/>
          <w:sz w:val="24"/>
          <w:lang w:val="pt-BR"/>
        </w:rPr>
        <w:t>Braga</w:t>
      </w:r>
      <w:r w:rsidRPr="00E64BC0">
        <w:rPr>
          <w:rFonts w:ascii="Times New Roman" w:eastAsia="Times New Roman" w:hAnsi="Times New Roman"/>
          <w:color w:val="000000"/>
          <w:sz w:val="24"/>
          <w:lang w:val="pt-BR"/>
        </w:rPr>
        <w:t xml:space="preserve"> o valor correspondente à diferença entre a comissão de 5% (cinco por cento) incidente sobre o valor do bem arrematado e o percentual ofertado pela Contratada na licitação, correspondente a </w:t>
      </w:r>
      <w:r w:rsidR="00B2369A">
        <w:rPr>
          <w:rFonts w:ascii="Times New Roman" w:eastAsia="Times New Roman" w:hAnsi="Times New Roman"/>
          <w:color w:val="000000"/>
          <w:sz w:val="24"/>
          <w:lang w:val="pt-BR"/>
        </w:rPr>
        <w:t>“</w:t>
      </w:r>
      <w:r w:rsidRPr="00E64BC0">
        <w:rPr>
          <w:rFonts w:ascii="Times New Roman" w:eastAsia="Times New Roman" w:hAnsi="Times New Roman"/>
          <w:color w:val="000000"/>
          <w:sz w:val="24"/>
          <w:lang w:val="pt-BR"/>
        </w:rPr>
        <w:t>XX% (____ por cento)</w:t>
      </w:r>
      <w:r w:rsidR="00B2369A">
        <w:rPr>
          <w:rFonts w:ascii="Times New Roman" w:eastAsia="Times New Roman" w:hAnsi="Times New Roman"/>
          <w:color w:val="000000"/>
          <w:sz w:val="24"/>
          <w:lang w:val="pt-BR"/>
        </w:rPr>
        <w:t>”</w:t>
      </w:r>
      <w:r w:rsidRPr="00E64BC0">
        <w:rPr>
          <w:rFonts w:ascii="Times New Roman" w:eastAsia="Times New Roman" w:hAnsi="Times New Roman"/>
          <w:color w:val="000000"/>
          <w:sz w:val="24"/>
          <w:lang w:val="pt-BR"/>
        </w:rPr>
        <w:t xml:space="preserve">, em conta bancária indicada pela Contratante, no prazo de até 02 (dois) dias contados do término da sessão pública do leilão. </w:t>
      </w:r>
    </w:p>
    <w:p w14:paraId="371BE6B1" w14:textId="77777777" w:rsidR="007D1938" w:rsidRPr="00E64BC0" w:rsidRDefault="007D1938" w:rsidP="00791396">
      <w:pPr>
        <w:pStyle w:val="PargrafodaLista"/>
        <w:tabs>
          <w:tab w:val="left" w:pos="567"/>
        </w:tabs>
        <w:spacing w:after="0" w:line="360" w:lineRule="auto"/>
        <w:ind w:left="0"/>
        <w:jc w:val="both"/>
        <w:rPr>
          <w:rFonts w:ascii="Times New Roman" w:eastAsia="Times New Roman" w:hAnsi="Times New Roman"/>
          <w:color w:val="000000"/>
          <w:sz w:val="24"/>
          <w:lang w:val="pt-BR"/>
        </w:rPr>
      </w:pPr>
    </w:p>
    <w:p w14:paraId="446DE4D9" w14:textId="77777777" w:rsidR="007D1938" w:rsidRPr="00E64BC0" w:rsidRDefault="00CB424E" w:rsidP="00791396">
      <w:pPr>
        <w:pStyle w:val="PargrafodaLista"/>
        <w:numPr>
          <w:ilvl w:val="0"/>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b/>
          <w:color w:val="000000"/>
          <w:sz w:val="24"/>
          <w:lang w:val="pt-BR"/>
        </w:rPr>
        <w:t>DAS DISPOSIÇÕES FINAIS:</w:t>
      </w:r>
    </w:p>
    <w:p w14:paraId="46F13CC9" w14:textId="1727CE5D" w:rsidR="002628D8"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b/>
          <w:color w:val="000000"/>
          <w:sz w:val="24"/>
          <w:lang w:val="pt-BR"/>
        </w:rPr>
        <w:t xml:space="preserve"> </w:t>
      </w:r>
      <w:r w:rsidRPr="00E64BC0">
        <w:rPr>
          <w:rFonts w:ascii="Times New Roman" w:eastAsia="Times New Roman" w:hAnsi="Times New Roman"/>
          <w:color w:val="000000"/>
          <w:sz w:val="24"/>
          <w:lang w:val="pt-BR"/>
        </w:rPr>
        <w:t>Somente poderão participar da Licitação</w:t>
      </w:r>
      <w:r w:rsidR="00B2369A">
        <w:rPr>
          <w:rFonts w:ascii="Times New Roman" w:eastAsia="Times New Roman" w:hAnsi="Times New Roman"/>
          <w:color w:val="000000"/>
          <w:sz w:val="24"/>
          <w:lang w:val="pt-BR"/>
        </w:rPr>
        <w:t xml:space="preserve"> pessoas físicas e</w:t>
      </w:r>
      <w:r w:rsidRPr="00E64BC0">
        <w:rPr>
          <w:rFonts w:ascii="Times New Roman" w:eastAsia="Times New Roman" w:hAnsi="Times New Roman"/>
          <w:color w:val="000000"/>
          <w:sz w:val="24"/>
          <w:lang w:val="pt-BR"/>
        </w:rPr>
        <w:t xml:space="preserve"> empresas legalmente constituídas e que estejam habilitadas e capacitadas a executar o seu objeto e que satisfaçam, integralmente, a todas as condições do Edital. </w:t>
      </w:r>
    </w:p>
    <w:p w14:paraId="2FB5D0B3" w14:textId="77777777" w:rsidR="007D1938"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lastRenderedPageBreak/>
        <w:t>A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da proponente que o tiver apresentado, ou, caso tenha sido a vencedora, o cancelamento do pedido de compra, sem prejuízo das demais sanções cabíveis.</w:t>
      </w:r>
    </w:p>
    <w:p w14:paraId="6D142928" w14:textId="77777777" w:rsidR="002628D8"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 xml:space="preserve"> Quaisquer inserções na proposta que visem modificar, extinguir ou criar direitos, sem previsão no edital, serão tidas como inexistentes, aproveitando-se a proposta no que não for conflitante com o instrumento convocatório. </w:t>
      </w:r>
    </w:p>
    <w:p w14:paraId="397BE455" w14:textId="77777777" w:rsidR="002628D8"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 xml:space="preserve">Agentes Públicos, assim considerados aqueles do art. 6º, V, da Lei nº 14.133/21, estão impedidos de participar deste certame licitatório, (tanto como membro da diretoria da empresa ou como do quadro de funcionários desta), por determinação do art. 9º, § 1º, da Lei nº 14.133/21, tendo em vista a vedação expressa de contratar com o Município. </w:t>
      </w:r>
    </w:p>
    <w:p w14:paraId="60F37402" w14:textId="77777777" w:rsidR="002628D8"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 xml:space="preserve">É facultada à Pregoeira ou à autoridade competente, em qualquer fase da licitação, a promoção de diligência destinada a esclarecer ou complementar a instrução de assunto relacionado ao presente procedimento licitatório, vedada a inclusão posterior de documento ou informação que deveria constar da proposta. </w:t>
      </w:r>
    </w:p>
    <w:p w14:paraId="76B6567A" w14:textId="77777777" w:rsidR="002628D8"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 xml:space="preserve">A participação na Licitação implica na aceitação integral e irretratável pelas Licitantes, dos termos, cláusulas, condições e Anexos do Edital, com lastro na legislação referida no preâmbulo da Licitação, bem como na observância das normas técnicas aplicáveis, não sendo aceita, sob qualquer hipótese, alegação de seu desconhecimento em qualquer fase do procedimento licitatório e execução do contrato. </w:t>
      </w:r>
    </w:p>
    <w:p w14:paraId="4C2079C9" w14:textId="77777777" w:rsidR="002628D8"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 xml:space="preserve">A Administração poderá revogar a licitação por interesse público, devendo anulá-la por ilegalidade, em despacho fundamentado, sem a obrigação de indenizar. </w:t>
      </w:r>
    </w:p>
    <w:p w14:paraId="5FE9A88B" w14:textId="77777777" w:rsidR="002628D8"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 xml:space="preserve">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 </w:t>
      </w:r>
    </w:p>
    <w:p w14:paraId="1D3F5792" w14:textId="77777777" w:rsidR="00717B09" w:rsidRPr="00497636"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497636">
        <w:rPr>
          <w:rFonts w:ascii="Times New Roman" w:eastAsia="Times New Roman" w:hAnsi="Times New Roman"/>
          <w:color w:val="000000"/>
          <w:sz w:val="24"/>
          <w:lang w:val="pt-BR"/>
        </w:rPr>
        <w:t>Após a apresentação da proposta, não caberá desistência, salvo por motivo justo decorrente de fato superveniente e aceito pelo Pregoeiro.</w:t>
      </w:r>
    </w:p>
    <w:p w14:paraId="220F5056" w14:textId="1665A528" w:rsidR="00717B09" w:rsidRPr="00F143A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 xml:space="preserve"> A Administração tem a prerrogativa de fiscalizar o cumprimento satisfatório do objeto da presente licitação, por meio de agente designado para tal função, conforme o disposto na Lei nº 14.133/2021.</w:t>
      </w:r>
    </w:p>
    <w:p w14:paraId="547DB12B" w14:textId="41FF93A4" w:rsidR="00F143A0" w:rsidRPr="00E64BC0" w:rsidRDefault="00F143A0"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Pr>
          <w:rFonts w:ascii="Times New Roman" w:eastAsia="Times New Roman" w:hAnsi="Times New Roman"/>
          <w:color w:val="000000"/>
          <w:sz w:val="24"/>
          <w:lang w:val="pt-BR"/>
        </w:rPr>
        <w:lastRenderedPageBreak/>
        <w:t xml:space="preserve">Os descontos aplicados sobre o percentual de comissão são de liberalidade do Leiloeiro, </w:t>
      </w:r>
      <w:r w:rsidR="00941EDD">
        <w:rPr>
          <w:rFonts w:ascii="Times New Roman" w:eastAsia="Times New Roman" w:hAnsi="Times New Roman"/>
          <w:color w:val="000000"/>
          <w:sz w:val="24"/>
          <w:lang w:val="pt-BR"/>
        </w:rPr>
        <w:t>em razão da natureza disponível da verba</w:t>
      </w:r>
      <w:r w:rsidR="00241BBC">
        <w:rPr>
          <w:rFonts w:ascii="Times New Roman" w:eastAsia="Times New Roman" w:hAnsi="Times New Roman"/>
          <w:color w:val="000000"/>
          <w:sz w:val="24"/>
          <w:lang w:val="pt-BR"/>
        </w:rPr>
        <w:t>.</w:t>
      </w:r>
    </w:p>
    <w:p w14:paraId="4089B3FB" w14:textId="77777777" w:rsidR="002628D8"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 xml:space="preserve"> Fica eleito o Foro da Comarca de </w:t>
      </w:r>
      <w:r w:rsidR="0000180C" w:rsidRPr="00E64BC0">
        <w:rPr>
          <w:rFonts w:ascii="Times New Roman" w:eastAsia="Times New Roman" w:hAnsi="Times New Roman"/>
          <w:color w:val="000000"/>
          <w:sz w:val="24"/>
          <w:lang w:val="pt-BR"/>
        </w:rPr>
        <w:t>Campo Novo</w:t>
      </w:r>
      <w:r w:rsidRPr="00E64BC0">
        <w:rPr>
          <w:rFonts w:ascii="Times New Roman" w:eastAsia="Times New Roman" w:hAnsi="Times New Roman"/>
          <w:color w:val="000000"/>
          <w:sz w:val="24"/>
          <w:lang w:val="pt-BR"/>
        </w:rPr>
        <w:t xml:space="preserve">/RS para dirimir quaisquer litígios oriundos da licitação e do contrato dela decorrente, com expressa renúncia a outro qualquer, por mais privilegiado que seja. </w:t>
      </w:r>
    </w:p>
    <w:p w14:paraId="5BF581FD" w14:textId="0662FDC2" w:rsidR="002628D8" w:rsidRPr="00E64BC0" w:rsidRDefault="00CB424E" w:rsidP="00791396">
      <w:pPr>
        <w:pStyle w:val="PargrafodaLista"/>
        <w:numPr>
          <w:ilvl w:val="1"/>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Não é permitido ao licitante transferir a terceiros ou subcontratar o objeto do Contrato, no todo ou em parte</w:t>
      </w:r>
      <w:r w:rsidR="00751BE8">
        <w:rPr>
          <w:rFonts w:ascii="Times New Roman" w:eastAsia="Times New Roman" w:hAnsi="Times New Roman"/>
          <w:color w:val="000000"/>
          <w:sz w:val="24"/>
          <w:lang w:val="pt-BR"/>
        </w:rPr>
        <w:t>.</w:t>
      </w:r>
    </w:p>
    <w:p w14:paraId="7488B13B" w14:textId="77777777" w:rsidR="00717B09" w:rsidRPr="00E64BC0" w:rsidRDefault="00717B09" w:rsidP="00791396">
      <w:pPr>
        <w:pStyle w:val="PargrafodaLista"/>
        <w:tabs>
          <w:tab w:val="left" w:pos="567"/>
        </w:tabs>
        <w:spacing w:after="0" w:line="360" w:lineRule="auto"/>
        <w:ind w:left="0"/>
        <w:jc w:val="both"/>
        <w:rPr>
          <w:rFonts w:ascii="Times New Roman" w:eastAsia="Times New Roman" w:hAnsi="Times New Roman"/>
          <w:b/>
          <w:color w:val="000000"/>
          <w:sz w:val="24"/>
          <w:lang w:val="pt-BR"/>
        </w:rPr>
      </w:pPr>
    </w:p>
    <w:p w14:paraId="3B041AF9" w14:textId="77777777" w:rsidR="00B01A05" w:rsidRPr="00F936CB" w:rsidRDefault="00717B09" w:rsidP="00791396">
      <w:pPr>
        <w:pStyle w:val="PargrafodaLista"/>
        <w:numPr>
          <w:ilvl w:val="0"/>
          <w:numId w:val="10"/>
        </w:numPr>
        <w:tabs>
          <w:tab w:val="left" w:pos="567"/>
        </w:tabs>
        <w:spacing w:after="0" w:line="360" w:lineRule="auto"/>
        <w:ind w:left="0" w:firstLine="0"/>
        <w:jc w:val="both"/>
        <w:rPr>
          <w:rFonts w:ascii="Times New Roman" w:eastAsia="Times New Roman" w:hAnsi="Times New Roman"/>
          <w:b/>
          <w:color w:val="000000"/>
          <w:sz w:val="24"/>
          <w:lang w:val="pt-BR"/>
        </w:rPr>
      </w:pPr>
      <w:r w:rsidRPr="00F936CB">
        <w:rPr>
          <w:rFonts w:ascii="Times New Roman" w:eastAsia="Times New Roman" w:hAnsi="Times New Roman"/>
          <w:b/>
          <w:color w:val="000000"/>
          <w:sz w:val="24"/>
          <w:lang w:val="pt-BR"/>
        </w:rPr>
        <w:t>ANEXOS DO EDITAL</w:t>
      </w:r>
    </w:p>
    <w:p w14:paraId="278B83B9" w14:textId="77777777" w:rsidR="00D7099E" w:rsidRPr="00E64BC0" w:rsidRDefault="00B01A05" w:rsidP="00791396">
      <w:pPr>
        <w:pStyle w:val="PargrafodaLista"/>
        <w:tabs>
          <w:tab w:val="left" w:pos="567"/>
        </w:tabs>
        <w:spacing w:after="0" w:line="360" w:lineRule="auto"/>
        <w:ind w:left="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I – Termo de Referência;</w:t>
      </w:r>
    </w:p>
    <w:p w14:paraId="2E490BB4" w14:textId="77777777" w:rsidR="00B01A05" w:rsidRPr="00E64BC0" w:rsidRDefault="00B01A05" w:rsidP="00791396">
      <w:pPr>
        <w:pStyle w:val="PargrafodaLista"/>
        <w:tabs>
          <w:tab w:val="left" w:pos="567"/>
        </w:tabs>
        <w:spacing w:after="0" w:line="360" w:lineRule="auto"/>
        <w:ind w:left="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II – Minuta de Contrato;</w:t>
      </w:r>
    </w:p>
    <w:p w14:paraId="4352B469" w14:textId="77777777" w:rsidR="00B01A05" w:rsidRPr="00E64BC0" w:rsidRDefault="00B01A05" w:rsidP="00791396">
      <w:pPr>
        <w:pStyle w:val="PargrafodaLista"/>
        <w:tabs>
          <w:tab w:val="left" w:pos="567"/>
        </w:tabs>
        <w:spacing w:after="0" w:line="360" w:lineRule="auto"/>
        <w:ind w:left="0"/>
        <w:jc w:val="both"/>
        <w:rPr>
          <w:rFonts w:ascii="Times New Roman" w:eastAsia="Times New Roman" w:hAnsi="Times New Roman"/>
          <w:b/>
          <w:color w:val="000000"/>
          <w:sz w:val="24"/>
          <w:highlight w:val="yellow"/>
          <w:lang w:val="pt-BR"/>
        </w:rPr>
      </w:pPr>
      <w:r w:rsidRPr="00E64BC0">
        <w:rPr>
          <w:rFonts w:ascii="Times New Roman" w:eastAsia="Times New Roman" w:hAnsi="Times New Roman"/>
          <w:color w:val="000000"/>
          <w:sz w:val="24"/>
          <w:lang w:val="pt-BR"/>
        </w:rPr>
        <w:t xml:space="preserve">III – </w:t>
      </w:r>
      <w:r w:rsidR="00CF2471" w:rsidRPr="00E64BC0">
        <w:rPr>
          <w:rFonts w:ascii="Times New Roman" w:eastAsia="Times New Roman" w:hAnsi="Times New Roman"/>
          <w:color w:val="000000"/>
          <w:sz w:val="24"/>
          <w:lang w:val="pt-BR"/>
        </w:rPr>
        <w:t xml:space="preserve">Modelo de </w:t>
      </w:r>
      <w:r w:rsidRPr="00E64BC0">
        <w:rPr>
          <w:rFonts w:ascii="Times New Roman" w:eastAsia="Times New Roman" w:hAnsi="Times New Roman"/>
          <w:color w:val="000000"/>
          <w:sz w:val="24"/>
          <w:lang w:val="pt-BR"/>
        </w:rPr>
        <w:t>Declarações.</w:t>
      </w:r>
    </w:p>
    <w:p w14:paraId="56DFE693" w14:textId="3CF0E0AA" w:rsidR="002628D8" w:rsidRPr="00E64BC0" w:rsidRDefault="002628D8" w:rsidP="00791396">
      <w:pPr>
        <w:autoSpaceDE w:val="0"/>
        <w:autoSpaceDN w:val="0"/>
        <w:spacing w:after="0" w:line="360" w:lineRule="auto"/>
        <w:rPr>
          <w:lang w:val="pt-BR"/>
        </w:rPr>
      </w:pPr>
    </w:p>
    <w:p w14:paraId="669D8BB6" w14:textId="4AC09BF7" w:rsidR="00791396" w:rsidRDefault="00F2351E" w:rsidP="009B0A85">
      <w:pPr>
        <w:autoSpaceDE w:val="0"/>
        <w:autoSpaceDN w:val="0"/>
        <w:spacing w:before="146" w:after="0" w:line="360" w:lineRule="auto"/>
        <w:ind w:right="20"/>
        <w:jc w:val="right"/>
        <w:rPr>
          <w:rFonts w:ascii="Times New Roman" w:eastAsia="Times New Roman" w:hAnsi="Times New Roman"/>
          <w:color w:val="000000"/>
          <w:sz w:val="24"/>
          <w:lang w:val="pt-BR"/>
        </w:rPr>
      </w:pPr>
      <w:r w:rsidRPr="00E64BC0">
        <w:rPr>
          <w:noProof/>
          <w:lang w:val="pt-BR" w:eastAsia="pt-BR"/>
        </w:rPr>
        <mc:AlternateContent>
          <mc:Choice Requires="wps">
            <w:drawing>
              <wp:anchor distT="0" distB="0" distL="114300" distR="114300" simplePos="0" relativeHeight="251661312" behindDoc="0" locked="0" layoutInCell="1" allowOverlap="1" wp14:anchorId="605A61D1" wp14:editId="2BD711C7">
                <wp:simplePos x="0" y="0"/>
                <wp:positionH relativeFrom="column">
                  <wp:posOffset>-165735</wp:posOffset>
                </wp:positionH>
                <wp:positionV relativeFrom="paragraph">
                  <wp:posOffset>259080</wp:posOffset>
                </wp:positionV>
                <wp:extent cx="2619375" cy="1733550"/>
                <wp:effectExtent l="0" t="0" r="28575" b="19050"/>
                <wp:wrapNone/>
                <wp:docPr id="1" name="Caixa de Texto 1"/>
                <wp:cNvGraphicFramePr/>
                <a:graphic xmlns:a="http://schemas.openxmlformats.org/drawingml/2006/main">
                  <a:graphicData uri="http://schemas.microsoft.com/office/word/2010/wordprocessingShape">
                    <wps:wsp>
                      <wps:cNvSpPr txBox="1"/>
                      <wps:spPr>
                        <a:xfrm>
                          <a:off x="0" y="0"/>
                          <a:ext cx="2619375" cy="1733550"/>
                        </a:xfrm>
                        <a:prstGeom prst="rect">
                          <a:avLst/>
                        </a:prstGeom>
                        <a:noFill/>
                        <a:ln w="6350">
                          <a:solidFill>
                            <a:prstClr val="black"/>
                          </a:solidFill>
                        </a:ln>
                      </wps:spPr>
                      <wps:txbx>
                        <w:txbxContent>
                          <w:p w14:paraId="6376C144" w14:textId="77777777" w:rsidR="00DB5828" w:rsidRPr="004D53AB" w:rsidRDefault="00DB5828" w:rsidP="00C25BD9">
                            <w:pPr>
                              <w:spacing w:after="0" w:line="240" w:lineRule="auto"/>
                              <w:suppressOverlap/>
                              <w:jc w:val="both"/>
                              <w:rPr>
                                <w:rFonts w:ascii="Times New Roman" w:hAnsi="Times New Roman"/>
                                <w:sz w:val="24"/>
                                <w:lang w:val="pt-BR" w:eastAsia="pt-BR"/>
                              </w:rPr>
                            </w:pPr>
                            <w:r w:rsidRPr="004D53AB">
                              <w:rPr>
                                <w:rFonts w:ascii="Times New Roman" w:hAnsi="Times New Roman"/>
                                <w:sz w:val="24"/>
                                <w:lang w:val="pt-BR" w:eastAsia="pt-BR"/>
                              </w:rPr>
                              <w:t>Este edital se encontra examinado e aprovado por esta Procuradoria Jurídica.</w:t>
                            </w:r>
                          </w:p>
                          <w:p w14:paraId="5DE14164" w14:textId="77777777" w:rsidR="00DB5828" w:rsidRPr="004D53AB" w:rsidRDefault="00DB5828" w:rsidP="00C25BD9">
                            <w:pPr>
                              <w:spacing w:after="0" w:line="240" w:lineRule="auto"/>
                              <w:suppressOverlap/>
                              <w:jc w:val="both"/>
                              <w:rPr>
                                <w:rFonts w:ascii="Times New Roman" w:hAnsi="Times New Roman"/>
                                <w:sz w:val="24"/>
                                <w:lang w:val="pt-BR" w:eastAsia="pt-BR"/>
                              </w:rPr>
                            </w:pPr>
                          </w:p>
                          <w:p w14:paraId="2596848D" w14:textId="77777777" w:rsidR="00DB5828" w:rsidRPr="004D53AB" w:rsidRDefault="00DB5828" w:rsidP="00C25BD9">
                            <w:pPr>
                              <w:spacing w:after="0" w:line="240" w:lineRule="auto"/>
                              <w:suppressOverlap/>
                              <w:jc w:val="both"/>
                              <w:rPr>
                                <w:rFonts w:ascii="Times New Roman" w:hAnsi="Times New Roman"/>
                                <w:sz w:val="24"/>
                                <w:lang w:val="pt-BR" w:eastAsia="pt-BR"/>
                              </w:rPr>
                            </w:pPr>
                            <w:r w:rsidRPr="004D53AB">
                              <w:rPr>
                                <w:rFonts w:ascii="Times New Roman" w:hAnsi="Times New Roman"/>
                                <w:sz w:val="24"/>
                                <w:lang w:val="pt-BR" w:eastAsia="pt-BR"/>
                              </w:rPr>
                              <w:t>Em ___-___-______.</w:t>
                            </w:r>
                          </w:p>
                          <w:p w14:paraId="1A67EC4B" w14:textId="77777777" w:rsidR="00DB5828" w:rsidRDefault="00DB5828" w:rsidP="00C25BD9">
                            <w:pPr>
                              <w:spacing w:after="0" w:line="240" w:lineRule="auto"/>
                              <w:suppressOverlap/>
                              <w:jc w:val="center"/>
                              <w:rPr>
                                <w:rFonts w:ascii="Times New Roman" w:hAnsi="Times New Roman"/>
                                <w:sz w:val="24"/>
                                <w:lang w:val="pt-BR" w:eastAsia="pt-BR"/>
                              </w:rPr>
                            </w:pPr>
                          </w:p>
                          <w:p w14:paraId="1FE0AF46" w14:textId="77777777" w:rsidR="00DB5828" w:rsidRPr="004D53AB" w:rsidRDefault="00DB5828" w:rsidP="00C25BD9">
                            <w:pPr>
                              <w:spacing w:after="0" w:line="240" w:lineRule="auto"/>
                              <w:suppressOverlap/>
                              <w:jc w:val="center"/>
                              <w:rPr>
                                <w:rFonts w:ascii="Times New Roman" w:hAnsi="Times New Roman"/>
                                <w:sz w:val="24"/>
                                <w:lang w:val="pt-BR" w:eastAsia="pt-BR"/>
                              </w:rPr>
                            </w:pPr>
                          </w:p>
                          <w:p w14:paraId="09B0C27C" w14:textId="77777777" w:rsidR="00DB5828" w:rsidRPr="004D53AB" w:rsidRDefault="00DB5828" w:rsidP="00C25BD9">
                            <w:pPr>
                              <w:spacing w:after="0" w:line="240" w:lineRule="auto"/>
                              <w:suppressOverlap/>
                              <w:jc w:val="center"/>
                              <w:rPr>
                                <w:rFonts w:ascii="Times New Roman" w:hAnsi="Times New Roman"/>
                                <w:sz w:val="24"/>
                                <w:lang w:val="pt-BR" w:eastAsia="pt-BR"/>
                              </w:rPr>
                            </w:pPr>
                          </w:p>
                          <w:p w14:paraId="5D21CF69" w14:textId="77777777" w:rsidR="00DB5828" w:rsidRPr="004D53AB" w:rsidRDefault="00DB5828" w:rsidP="00E3519B">
                            <w:pPr>
                              <w:spacing w:after="0" w:line="240" w:lineRule="auto"/>
                              <w:suppressOverlap/>
                              <w:jc w:val="center"/>
                              <w:rPr>
                                <w:rFonts w:ascii="Times New Roman" w:hAnsi="Times New Roman"/>
                                <w:sz w:val="24"/>
                                <w:lang w:val="pt-BR" w:eastAsia="pt-BR"/>
                              </w:rPr>
                            </w:pPr>
                            <w:r w:rsidRPr="004D53AB">
                              <w:rPr>
                                <w:rFonts w:ascii="Times New Roman" w:hAnsi="Times New Roman"/>
                                <w:sz w:val="24"/>
                                <w:lang w:val="pt-BR" w:eastAsia="pt-BR"/>
                              </w:rPr>
                              <w:t>________________________</w:t>
                            </w:r>
                          </w:p>
                          <w:p w14:paraId="751ECA1B" w14:textId="77777777" w:rsidR="00DB5828" w:rsidRDefault="00DB5828" w:rsidP="00E3519B">
                            <w:pPr>
                              <w:tabs>
                                <w:tab w:val="left" w:pos="1170"/>
                              </w:tabs>
                              <w:jc w:val="center"/>
                              <w:rPr>
                                <w:lang w:val="pt-BR"/>
                              </w:rPr>
                            </w:pPr>
                            <w:r w:rsidRPr="004D53AB">
                              <w:rPr>
                                <w:rFonts w:ascii="Times New Roman" w:hAnsi="Times New Roman"/>
                                <w:sz w:val="24"/>
                                <w:lang w:val="pt-BR" w:eastAsia="pt-BR"/>
                              </w:rPr>
                              <w:t>Procurador Jurídico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5A61D1" id="_x0000_t202" coordsize="21600,21600" o:spt="202" path="m,l,21600r21600,l21600,xe">
                <v:stroke joinstyle="miter"/>
                <v:path gradientshapeok="t" o:connecttype="rect"/>
              </v:shapetype>
              <v:shape id="Caixa de Texto 1" o:spid="_x0000_s1026" type="#_x0000_t202" style="position:absolute;left:0;text-align:left;margin-left:-13.05pt;margin-top:20.4pt;width:206.25pt;height:13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" filled="f" strokeweight=".5pt">
                <v:textbox>
                  <w:txbxContent>
                    <w:p w14:paraId="6376C144" w14:textId="77777777" w:rsidR="00DB5828" w:rsidRPr="004D53AB" w:rsidRDefault="00DB5828" w:rsidP="00C25BD9">
                      <w:pPr>
                        <w:spacing w:after="0" w:line="240" w:lineRule="auto"/>
                        <w:suppressOverlap/>
                        <w:jc w:val="both"/>
                        <w:rPr>
                          <w:rFonts w:ascii="Times New Roman" w:hAnsi="Times New Roman"/>
                          <w:sz w:val="24"/>
                          <w:lang w:val="pt-BR" w:eastAsia="pt-BR"/>
                        </w:rPr>
                      </w:pPr>
                      <w:r w:rsidRPr="004D53AB">
                        <w:rPr>
                          <w:rFonts w:ascii="Times New Roman" w:hAnsi="Times New Roman"/>
                          <w:sz w:val="24"/>
                          <w:lang w:val="pt-BR" w:eastAsia="pt-BR"/>
                        </w:rPr>
                        <w:t>Este edital se encontra examinado e aprovado por esta Procuradoria Jurídica.</w:t>
                      </w:r>
                    </w:p>
                    <w:p w14:paraId="5DE14164" w14:textId="77777777" w:rsidR="00DB5828" w:rsidRPr="004D53AB" w:rsidRDefault="00DB5828" w:rsidP="00C25BD9">
                      <w:pPr>
                        <w:spacing w:after="0" w:line="240" w:lineRule="auto"/>
                        <w:suppressOverlap/>
                        <w:jc w:val="both"/>
                        <w:rPr>
                          <w:rFonts w:ascii="Times New Roman" w:hAnsi="Times New Roman"/>
                          <w:sz w:val="24"/>
                          <w:lang w:val="pt-BR" w:eastAsia="pt-BR"/>
                        </w:rPr>
                      </w:pPr>
                    </w:p>
                    <w:p w14:paraId="2596848D" w14:textId="77777777" w:rsidR="00DB5828" w:rsidRPr="004D53AB" w:rsidRDefault="00DB5828" w:rsidP="00C25BD9">
                      <w:pPr>
                        <w:spacing w:after="0" w:line="240" w:lineRule="auto"/>
                        <w:suppressOverlap/>
                        <w:jc w:val="both"/>
                        <w:rPr>
                          <w:rFonts w:ascii="Times New Roman" w:hAnsi="Times New Roman"/>
                          <w:sz w:val="24"/>
                          <w:lang w:val="pt-BR" w:eastAsia="pt-BR"/>
                        </w:rPr>
                      </w:pPr>
                      <w:r w:rsidRPr="004D53AB">
                        <w:rPr>
                          <w:rFonts w:ascii="Times New Roman" w:hAnsi="Times New Roman"/>
                          <w:sz w:val="24"/>
                          <w:lang w:val="pt-BR" w:eastAsia="pt-BR"/>
                        </w:rPr>
                        <w:t>Em ___-___-______.</w:t>
                      </w:r>
                    </w:p>
                    <w:p w14:paraId="1A67EC4B" w14:textId="77777777" w:rsidR="00DB5828" w:rsidRDefault="00DB5828" w:rsidP="00C25BD9">
                      <w:pPr>
                        <w:spacing w:after="0" w:line="240" w:lineRule="auto"/>
                        <w:suppressOverlap/>
                        <w:jc w:val="center"/>
                        <w:rPr>
                          <w:rFonts w:ascii="Times New Roman" w:hAnsi="Times New Roman"/>
                          <w:sz w:val="24"/>
                          <w:lang w:val="pt-BR" w:eastAsia="pt-BR"/>
                        </w:rPr>
                      </w:pPr>
                    </w:p>
                    <w:p w14:paraId="1FE0AF46" w14:textId="77777777" w:rsidR="00DB5828" w:rsidRPr="004D53AB" w:rsidRDefault="00DB5828" w:rsidP="00C25BD9">
                      <w:pPr>
                        <w:spacing w:after="0" w:line="240" w:lineRule="auto"/>
                        <w:suppressOverlap/>
                        <w:jc w:val="center"/>
                        <w:rPr>
                          <w:rFonts w:ascii="Times New Roman" w:hAnsi="Times New Roman"/>
                          <w:sz w:val="24"/>
                          <w:lang w:val="pt-BR" w:eastAsia="pt-BR"/>
                        </w:rPr>
                      </w:pPr>
                    </w:p>
                    <w:p w14:paraId="09B0C27C" w14:textId="77777777" w:rsidR="00DB5828" w:rsidRPr="004D53AB" w:rsidRDefault="00DB5828" w:rsidP="00C25BD9">
                      <w:pPr>
                        <w:spacing w:after="0" w:line="240" w:lineRule="auto"/>
                        <w:suppressOverlap/>
                        <w:jc w:val="center"/>
                        <w:rPr>
                          <w:rFonts w:ascii="Times New Roman" w:hAnsi="Times New Roman"/>
                          <w:sz w:val="24"/>
                          <w:lang w:val="pt-BR" w:eastAsia="pt-BR"/>
                        </w:rPr>
                      </w:pPr>
                    </w:p>
                    <w:p w14:paraId="5D21CF69" w14:textId="77777777" w:rsidR="00DB5828" w:rsidRPr="004D53AB" w:rsidRDefault="00DB5828" w:rsidP="00E3519B">
                      <w:pPr>
                        <w:spacing w:after="0" w:line="240" w:lineRule="auto"/>
                        <w:suppressOverlap/>
                        <w:jc w:val="center"/>
                        <w:rPr>
                          <w:rFonts w:ascii="Times New Roman" w:hAnsi="Times New Roman"/>
                          <w:sz w:val="24"/>
                          <w:lang w:val="pt-BR" w:eastAsia="pt-BR"/>
                        </w:rPr>
                      </w:pPr>
                      <w:r w:rsidRPr="004D53AB">
                        <w:rPr>
                          <w:rFonts w:ascii="Times New Roman" w:hAnsi="Times New Roman"/>
                          <w:sz w:val="24"/>
                          <w:lang w:val="pt-BR" w:eastAsia="pt-BR"/>
                        </w:rPr>
                        <w:t>________________________</w:t>
                      </w:r>
                    </w:p>
                    <w:p w14:paraId="751ECA1B" w14:textId="77777777" w:rsidR="00DB5828" w:rsidRDefault="00DB5828" w:rsidP="00E3519B">
                      <w:pPr>
                        <w:tabs>
                          <w:tab w:val="left" w:pos="1170"/>
                        </w:tabs>
                        <w:jc w:val="center"/>
                        <w:rPr>
                          <w:lang w:val="pt-BR"/>
                        </w:rPr>
                      </w:pPr>
                      <w:r w:rsidRPr="004D53AB">
                        <w:rPr>
                          <w:rFonts w:ascii="Times New Roman" w:hAnsi="Times New Roman"/>
                          <w:sz w:val="24"/>
                          <w:lang w:val="pt-BR" w:eastAsia="pt-BR"/>
                        </w:rPr>
                        <w:t>Procurador Jurídico</w:t>
                      </w:r>
                    </w:p>
                  </w:txbxContent>
                </v:textbox>
              </v:shape>
            </w:pict>
          </mc:Fallback>
        </mc:AlternateContent>
      </w:r>
      <w:r w:rsidR="00A12866" w:rsidRPr="00E64BC0">
        <w:rPr>
          <w:rFonts w:ascii="Times New Roman" w:eastAsia="Times New Roman" w:hAnsi="Times New Roman"/>
          <w:color w:val="000000"/>
          <w:sz w:val="24"/>
          <w:lang w:val="pt-BR"/>
        </w:rPr>
        <w:t>Braga</w:t>
      </w:r>
      <w:r w:rsidR="00CB424E" w:rsidRPr="00E64BC0">
        <w:rPr>
          <w:rFonts w:ascii="Times New Roman" w:eastAsia="Times New Roman" w:hAnsi="Times New Roman"/>
          <w:color w:val="000000"/>
          <w:sz w:val="24"/>
          <w:lang w:val="pt-BR"/>
        </w:rPr>
        <w:t xml:space="preserve">/RS, </w:t>
      </w:r>
      <w:r w:rsidR="00F936CB" w:rsidRPr="000D4A13">
        <w:rPr>
          <w:rFonts w:ascii="Times New Roman" w:eastAsia="Times New Roman" w:hAnsi="Times New Roman"/>
          <w:color w:val="000000"/>
          <w:sz w:val="24"/>
          <w:lang w:val="pt-BR"/>
        </w:rPr>
        <w:t>06 de outubro</w:t>
      </w:r>
      <w:r w:rsidR="009B0A85" w:rsidRPr="00E64BC0">
        <w:rPr>
          <w:rFonts w:ascii="Times New Roman" w:eastAsia="Times New Roman" w:hAnsi="Times New Roman"/>
          <w:color w:val="000000"/>
          <w:sz w:val="24"/>
          <w:lang w:val="pt-BR"/>
        </w:rPr>
        <w:t xml:space="preserve"> de 2026.</w:t>
      </w:r>
    </w:p>
    <w:p w14:paraId="63A76E29" w14:textId="3837FE72" w:rsidR="00F2351E" w:rsidRDefault="00F2351E" w:rsidP="009B0A85">
      <w:pPr>
        <w:autoSpaceDE w:val="0"/>
        <w:autoSpaceDN w:val="0"/>
        <w:spacing w:before="146" w:after="0" w:line="360" w:lineRule="auto"/>
        <w:ind w:right="20"/>
        <w:jc w:val="right"/>
        <w:rPr>
          <w:rFonts w:ascii="Times New Roman" w:eastAsia="Times New Roman" w:hAnsi="Times New Roman"/>
          <w:color w:val="000000"/>
          <w:sz w:val="24"/>
          <w:lang w:val="pt-BR"/>
        </w:rPr>
      </w:pPr>
    </w:p>
    <w:p w14:paraId="3A008E39" w14:textId="762D87DB" w:rsidR="00F2351E" w:rsidRDefault="00F2351E" w:rsidP="009B0A85">
      <w:pPr>
        <w:autoSpaceDE w:val="0"/>
        <w:autoSpaceDN w:val="0"/>
        <w:spacing w:before="146" w:after="0" w:line="360" w:lineRule="auto"/>
        <w:ind w:right="20"/>
        <w:jc w:val="right"/>
        <w:rPr>
          <w:rFonts w:ascii="Times New Roman" w:eastAsia="Times New Roman" w:hAnsi="Times New Roman"/>
          <w:color w:val="000000"/>
          <w:sz w:val="24"/>
          <w:lang w:val="pt-BR"/>
        </w:rPr>
      </w:pPr>
    </w:p>
    <w:p w14:paraId="4BC1D1F9" w14:textId="77777777" w:rsidR="00F2351E" w:rsidRPr="00E64BC0" w:rsidRDefault="00F2351E" w:rsidP="009B0A85">
      <w:pPr>
        <w:autoSpaceDE w:val="0"/>
        <w:autoSpaceDN w:val="0"/>
        <w:spacing w:before="146" w:after="0" w:line="360" w:lineRule="auto"/>
        <w:ind w:right="20"/>
        <w:jc w:val="right"/>
        <w:rPr>
          <w:lang w:val="pt-BR"/>
        </w:rPr>
      </w:pPr>
    </w:p>
    <w:p w14:paraId="4505BE0D" w14:textId="7E958D6C" w:rsidR="002628D8" w:rsidRPr="00E64BC0" w:rsidRDefault="009B0A85" w:rsidP="00F2351E">
      <w:pPr>
        <w:autoSpaceDE w:val="0"/>
        <w:autoSpaceDN w:val="0"/>
        <w:spacing w:after="0" w:line="240" w:lineRule="auto"/>
        <w:ind w:left="142"/>
        <w:jc w:val="center"/>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 xml:space="preserve">                                   </w:t>
      </w:r>
      <w:r w:rsidR="00F2351E">
        <w:rPr>
          <w:rFonts w:ascii="Times New Roman" w:eastAsia="Times New Roman" w:hAnsi="Times New Roman"/>
          <w:color w:val="000000"/>
          <w:sz w:val="24"/>
          <w:lang w:val="pt-BR"/>
        </w:rPr>
        <w:t xml:space="preserve">                                                 </w:t>
      </w:r>
      <w:r w:rsidR="00CB424E" w:rsidRPr="00E64BC0">
        <w:rPr>
          <w:rFonts w:ascii="Times New Roman" w:eastAsia="Times New Roman" w:hAnsi="Times New Roman"/>
          <w:color w:val="000000"/>
          <w:sz w:val="24"/>
          <w:lang w:val="pt-BR"/>
        </w:rPr>
        <w:t>_____________________________</w:t>
      </w:r>
    </w:p>
    <w:p w14:paraId="0858D902" w14:textId="6D75EDB1" w:rsidR="002628D8" w:rsidRPr="00E64BC0" w:rsidRDefault="009B0A85" w:rsidP="00F2351E">
      <w:pPr>
        <w:tabs>
          <w:tab w:val="left" w:pos="4678"/>
        </w:tabs>
        <w:autoSpaceDE w:val="0"/>
        <w:autoSpaceDN w:val="0"/>
        <w:spacing w:after="0" w:line="240" w:lineRule="auto"/>
        <w:jc w:val="center"/>
        <w:rPr>
          <w:b/>
          <w:lang w:val="pt-BR"/>
        </w:rPr>
      </w:pPr>
      <w:r w:rsidRPr="00E64BC0">
        <w:rPr>
          <w:rFonts w:ascii="Times New Roman" w:eastAsia="Times New Roman" w:hAnsi="Times New Roman"/>
          <w:b/>
          <w:color w:val="000000"/>
          <w:sz w:val="24"/>
          <w:lang w:val="pt-BR"/>
        </w:rPr>
        <w:t xml:space="preserve">                                        </w:t>
      </w:r>
      <w:r w:rsidR="00F2351E">
        <w:rPr>
          <w:rFonts w:ascii="Times New Roman" w:eastAsia="Times New Roman" w:hAnsi="Times New Roman"/>
          <w:b/>
          <w:color w:val="000000"/>
          <w:sz w:val="24"/>
          <w:lang w:val="pt-BR"/>
        </w:rPr>
        <w:t xml:space="preserve">                                              </w:t>
      </w:r>
      <w:r w:rsidR="00851262" w:rsidRPr="00E64BC0">
        <w:rPr>
          <w:rFonts w:ascii="Times New Roman" w:eastAsia="Times New Roman" w:hAnsi="Times New Roman"/>
          <w:b/>
          <w:color w:val="000000"/>
          <w:sz w:val="24"/>
          <w:lang w:val="pt-BR"/>
        </w:rPr>
        <w:t>SADI ENRIQUE DELLA LIBERA</w:t>
      </w:r>
    </w:p>
    <w:p w14:paraId="5389E4DD" w14:textId="3674D3C6" w:rsidR="00C25BD9" w:rsidRPr="00E64BC0" w:rsidRDefault="009B0A85" w:rsidP="00F2351E">
      <w:pPr>
        <w:tabs>
          <w:tab w:val="left" w:pos="4678"/>
        </w:tabs>
        <w:autoSpaceDE w:val="0"/>
        <w:autoSpaceDN w:val="0"/>
        <w:spacing w:after="0" w:line="240" w:lineRule="auto"/>
        <w:jc w:val="center"/>
        <w:rPr>
          <w:lang w:val="pt-BR"/>
        </w:rPr>
      </w:pPr>
      <w:r w:rsidRPr="00E64BC0">
        <w:rPr>
          <w:rFonts w:ascii="Times New Roman" w:eastAsia="Times New Roman" w:hAnsi="Times New Roman"/>
          <w:color w:val="000000"/>
          <w:sz w:val="24"/>
          <w:lang w:val="pt-BR"/>
        </w:rPr>
        <w:t xml:space="preserve">                                </w:t>
      </w:r>
      <w:r w:rsidR="00F2351E">
        <w:rPr>
          <w:rFonts w:ascii="Times New Roman" w:eastAsia="Times New Roman" w:hAnsi="Times New Roman"/>
          <w:color w:val="000000"/>
          <w:sz w:val="24"/>
          <w:lang w:val="pt-BR"/>
        </w:rPr>
        <w:t xml:space="preserve">                                                       </w:t>
      </w:r>
      <w:r w:rsidR="00CB424E" w:rsidRPr="00E64BC0">
        <w:rPr>
          <w:rFonts w:ascii="Times New Roman" w:eastAsia="Times New Roman" w:hAnsi="Times New Roman"/>
          <w:color w:val="000000"/>
          <w:sz w:val="24"/>
          <w:lang w:val="pt-BR"/>
        </w:rPr>
        <w:t>Prefeito Municipal</w:t>
      </w:r>
    </w:p>
    <w:p w14:paraId="6C1DC288" w14:textId="77777777" w:rsidR="00981853" w:rsidRPr="00E64BC0" w:rsidRDefault="00981853" w:rsidP="00981853">
      <w:pPr>
        <w:tabs>
          <w:tab w:val="left" w:pos="4678"/>
        </w:tabs>
        <w:autoSpaceDE w:val="0"/>
        <w:autoSpaceDN w:val="0"/>
        <w:spacing w:before="50" w:after="0" w:line="360" w:lineRule="auto"/>
        <w:ind w:right="-1"/>
        <w:jc w:val="center"/>
        <w:rPr>
          <w:lang w:val="pt-BR"/>
        </w:rPr>
      </w:pPr>
    </w:p>
    <w:p w14:paraId="4CBCC9DA" w14:textId="77777777" w:rsidR="00C25BD9" w:rsidRPr="00E64BC0" w:rsidRDefault="00C25BD9" w:rsidP="00791396">
      <w:pPr>
        <w:framePr w:hSpace="141" w:wrap="around" w:vAnchor="text" w:hAnchor="margin" w:y="162"/>
        <w:spacing w:after="0" w:line="360" w:lineRule="auto"/>
        <w:suppressOverlap/>
        <w:jc w:val="both"/>
        <w:rPr>
          <w:rFonts w:ascii="Times New Roman" w:hAnsi="Times New Roman"/>
          <w:sz w:val="24"/>
          <w:lang w:val="pt-BR" w:eastAsia="pt-BR"/>
        </w:rPr>
      </w:pPr>
    </w:p>
    <w:p w14:paraId="49213064" w14:textId="77777777" w:rsidR="00F2351E" w:rsidRDefault="00F2351E" w:rsidP="00791396">
      <w:pPr>
        <w:tabs>
          <w:tab w:val="left" w:pos="4253"/>
        </w:tabs>
        <w:spacing w:line="360" w:lineRule="auto"/>
        <w:jc w:val="center"/>
        <w:rPr>
          <w:rFonts w:ascii="Times New Roman" w:hAnsi="Times New Roman"/>
          <w:b/>
          <w:bCs/>
          <w:sz w:val="24"/>
          <w:szCs w:val="24"/>
          <w:lang w:val="pt-BR"/>
        </w:rPr>
      </w:pPr>
    </w:p>
    <w:p w14:paraId="7BFAAD91" w14:textId="77777777" w:rsidR="00F2351E" w:rsidRDefault="00F2351E" w:rsidP="00791396">
      <w:pPr>
        <w:tabs>
          <w:tab w:val="left" w:pos="4253"/>
        </w:tabs>
        <w:spacing w:line="360" w:lineRule="auto"/>
        <w:jc w:val="center"/>
        <w:rPr>
          <w:rFonts w:ascii="Times New Roman" w:hAnsi="Times New Roman"/>
          <w:b/>
          <w:bCs/>
          <w:sz w:val="24"/>
          <w:szCs w:val="24"/>
          <w:lang w:val="pt-BR"/>
        </w:rPr>
      </w:pPr>
    </w:p>
    <w:p w14:paraId="19BFAA29" w14:textId="77777777" w:rsidR="00F2351E" w:rsidRDefault="00F2351E" w:rsidP="00791396">
      <w:pPr>
        <w:tabs>
          <w:tab w:val="left" w:pos="4253"/>
        </w:tabs>
        <w:spacing w:line="360" w:lineRule="auto"/>
        <w:jc w:val="center"/>
        <w:rPr>
          <w:rFonts w:ascii="Times New Roman" w:hAnsi="Times New Roman"/>
          <w:b/>
          <w:bCs/>
          <w:sz w:val="24"/>
          <w:szCs w:val="24"/>
          <w:lang w:val="pt-BR"/>
        </w:rPr>
      </w:pPr>
    </w:p>
    <w:p w14:paraId="4EA2CF36" w14:textId="77777777" w:rsidR="00F2351E" w:rsidRDefault="00F2351E" w:rsidP="00791396">
      <w:pPr>
        <w:tabs>
          <w:tab w:val="left" w:pos="4253"/>
        </w:tabs>
        <w:spacing w:line="360" w:lineRule="auto"/>
        <w:jc w:val="center"/>
        <w:rPr>
          <w:rFonts w:ascii="Times New Roman" w:hAnsi="Times New Roman"/>
          <w:b/>
          <w:bCs/>
          <w:sz w:val="24"/>
          <w:szCs w:val="24"/>
          <w:lang w:val="pt-BR"/>
        </w:rPr>
      </w:pPr>
    </w:p>
    <w:p w14:paraId="1DADEAEC" w14:textId="77777777" w:rsidR="00F2351E" w:rsidRDefault="00F2351E" w:rsidP="00791396">
      <w:pPr>
        <w:tabs>
          <w:tab w:val="left" w:pos="4253"/>
        </w:tabs>
        <w:spacing w:line="360" w:lineRule="auto"/>
        <w:jc w:val="center"/>
        <w:rPr>
          <w:rFonts w:ascii="Times New Roman" w:hAnsi="Times New Roman"/>
          <w:b/>
          <w:bCs/>
          <w:sz w:val="24"/>
          <w:szCs w:val="24"/>
          <w:lang w:val="pt-BR"/>
        </w:rPr>
      </w:pPr>
    </w:p>
    <w:p w14:paraId="278B29C0" w14:textId="77777777" w:rsidR="00F2351E" w:rsidRDefault="00F2351E" w:rsidP="00791396">
      <w:pPr>
        <w:tabs>
          <w:tab w:val="left" w:pos="4253"/>
        </w:tabs>
        <w:spacing w:line="360" w:lineRule="auto"/>
        <w:jc w:val="center"/>
        <w:rPr>
          <w:rFonts w:ascii="Times New Roman" w:hAnsi="Times New Roman"/>
          <w:b/>
          <w:bCs/>
          <w:sz w:val="24"/>
          <w:szCs w:val="24"/>
          <w:lang w:val="pt-BR"/>
        </w:rPr>
      </w:pPr>
    </w:p>
    <w:p w14:paraId="1B45A68A" w14:textId="77777777" w:rsidR="00F2351E" w:rsidRDefault="00F2351E" w:rsidP="00791396">
      <w:pPr>
        <w:tabs>
          <w:tab w:val="left" w:pos="4253"/>
        </w:tabs>
        <w:spacing w:line="360" w:lineRule="auto"/>
        <w:jc w:val="center"/>
        <w:rPr>
          <w:rFonts w:ascii="Times New Roman" w:hAnsi="Times New Roman"/>
          <w:b/>
          <w:bCs/>
          <w:sz w:val="24"/>
          <w:szCs w:val="24"/>
          <w:lang w:val="pt-BR"/>
        </w:rPr>
      </w:pPr>
    </w:p>
    <w:p w14:paraId="1ED27F6E" w14:textId="1B06BD69" w:rsidR="00F2351E" w:rsidRDefault="00F2351E" w:rsidP="00591B73">
      <w:pPr>
        <w:tabs>
          <w:tab w:val="left" w:pos="4253"/>
        </w:tabs>
        <w:spacing w:line="360" w:lineRule="auto"/>
        <w:rPr>
          <w:rFonts w:ascii="Times New Roman" w:hAnsi="Times New Roman"/>
          <w:b/>
          <w:bCs/>
          <w:sz w:val="24"/>
          <w:szCs w:val="24"/>
          <w:lang w:val="pt-BR"/>
        </w:rPr>
      </w:pPr>
    </w:p>
    <w:p w14:paraId="7E548FFA" w14:textId="77777777" w:rsidR="00591B73" w:rsidRPr="00E64BC0" w:rsidRDefault="00591B73" w:rsidP="00591B73">
      <w:pPr>
        <w:tabs>
          <w:tab w:val="left" w:pos="4253"/>
        </w:tabs>
        <w:spacing w:after="0" w:line="360" w:lineRule="auto"/>
        <w:jc w:val="center"/>
        <w:rPr>
          <w:rFonts w:ascii="Times New Roman" w:hAnsi="Times New Roman"/>
          <w:b/>
          <w:bCs/>
          <w:sz w:val="24"/>
          <w:szCs w:val="24"/>
          <w:highlight w:val="yellow"/>
          <w:lang w:val="pt-BR"/>
        </w:rPr>
      </w:pPr>
      <w:r w:rsidRPr="00E64BC0">
        <w:rPr>
          <w:rFonts w:ascii="Times New Roman" w:hAnsi="Times New Roman"/>
          <w:b/>
          <w:bCs/>
          <w:sz w:val="24"/>
          <w:szCs w:val="24"/>
          <w:lang w:val="pt-BR"/>
        </w:rPr>
        <w:lastRenderedPageBreak/>
        <w:t xml:space="preserve">EDITAL DE PREGÃO ELETRÔNICO Nº </w:t>
      </w:r>
      <w:r w:rsidRPr="00DB5828">
        <w:rPr>
          <w:rFonts w:ascii="Times New Roman" w:hAnsi="Times New Roman"/>
          <w:b/>
          <w:bCs/>
          <w:sz w:val="24"/>
          <w:szCs w:val="24"/>
          <w:lang w:val="pt-BR"/>
        </w:rPr>
        <w:t>040/2026</w:t>
      </w:r>
    </w:p>
    <w:p w14:paraId="01E9F961" w14:textId="070D8310" w:rsidR="00A12866" w:rsidRDefault="00591B73" w:rsidP="00591B73">
      <w:pPr>
        <w:autoSpaceDE w:val="0"/>
        <w:autoSpaceDN w:val="0"/>
        <w:spacing w:before="146" w:after="248" w:line="360" w:lineRule="auto"/>
        <w:jc w:val="center"/>
        <w:rPr>
          <w:rFonts w:ascii="Times New Roman" w:hAnsi="Times New Roman"/>
          <w:b/>
          <w:bCs/>
          <w:sz w:val="24"/>
          <w:szCs w:val="24"/>
          <w:lang w:val="pt-BR"/>
        </w:rPr>
      </w:pPr>
      <w:r w:rsidRPr="00E64BC0">
        <w:rPr>
          <w:rFonts w:ascii="Times New Roman" w:hAnsi="Times New Roman"/>
          <w:b/>
          <w:bCs/>
          <w:sz w:val="24"/>
          <w:szCs w:val="24"/>
          <w:lang w:val="pt-BR"/>
        </w:rPr>
        <w:t xml:space="preserve">Processo de Licitação nº </w:t>
      </w:r>
      <w:r w:rsidRPr="00DB5828">
        <w:rPr>
          <w:rFonts w:ascii="Times New Roman" w:hAnsi="Times New Roman"/>
          <w:b/>
          <w:bCs/>
          <w:sz w:val="24"/>
          <w:szCs w:val="24"/>
          <w:lang w:val="pt-BR"/>
        </w:rPr>
        <w:t>101/2026</w:t>
      </w:r>
    </w:p>
    <w:p w14:paraId="2C69B828" w14:textId="77777777" w:rsidR="00591B73" w:rsidRPr="00E64BC0" w:rsidRDefault="00591B73" w:rsidP="00591B73">
      <w:pPr>
        <w:autoSpaceDE w:val="0"/>
        <w:autoSpaceDN w:val="0"/>
        <w:spacing w:before="146" w:after="248" w:line="360" w:lineRule="auto"/>
        <w:jc w:val="center"/>
        <w:rPr>
          <w:rFonts w:ascii="Times New Roman" w:eastAsia="Times New Roman" w:hAnsi="Times New Roman"/>
          <w:b/>
          <w:color w:val="000000"/>
          <w:sz w:val="24"/>
          <w:lang w:val="pt-BR"/>
        </w:rPr>
      </w:pPr>
    </w:p>
    <w:p w14:paraId="0810A67B" w14:textId="77777777" w:rsidR="002628D8" w:rsidRPr="00E64BC0" w:rsidRDefault="00CB424E" w:rsidP="00791396">
      <w:pPr>
        <w:autoSpaceDE w:val="0"/>
        <w:autoSpaceDN w:val="0"/>
        <w:spacing w:before="146" w:after="248" w:line="360" w:lineRule="auto"/>
        <w:ind w:left="2190"/>
        <w:rPr>
          <w:rFonts w:ascii="Times New Roman" w:eastAsia="Times New Roman" w:hAnsi="Times New Roman"/>
          <w:b/>
          <w:color w:val="000000"/>
          <w:sz w:val="24"/>
          <w:lang w:val="pt-BR"/>
        </w:rPr>
      </w:pPr>
      <w:r w:rsidRPr="00E64BC0">
        <w:rPr>
          <w:rFonts w:ascii="Times New Roman" w:eastAsia="Times New Roman" w:hAnsi="Times New Roman"/>
          <w:b/>
          <w:color w:val="000000"/>
          <w:sz w:val="24"/>
          <w:lang w:val="pt-BR"/>
        </w:rPr>
        <w:t xml:space="preserve">ANEXO I </w:t>
      </w:r>
      <w:r w:rsidR="006D5291" w:rsidRPr="00E64BC0">
        <w:rPr>
          <w:rFonts w:ascii="Times New Roman" w:eastAsia="Times New Roman" w:hAnsi="Times New Roman"/>
          <w:b/>
          <w:color w:val="000000"/>
          <w:sz w:val="24"/>
          <w:lang w:val="pt-BR"/>
        </w:rPr>
        <w:t>–</w:t>
      </w:r>
      <w:r w:rsidRPr="00E64BC0">
        <w:rPr>
          <w:rFonts w:ascii="Times New Roman" w:eastAsia="Times New Roman" w:hAnsi="Times New Roman"/>
          <w:b/>
          <w:color w:val="000000"/>
          <w:sz w:val="24"/>
          <w:lang w:val="pt-BR"/>
        </w:rPr>
        <w:t xml:space="preserve"> </w:t>
      </w:r>
      <w:r w:rsidR="006D5291" w:rsidRPr="00E64BC0">
        <w:rPr>
          <w:rFonts w:ascii="Times New Roman" w:eastAsia="Times New Roman" w:hAnsi="Times New Roman"/>
          <w:b/>
          <w:color w:val="000000"/>
          <w:sz w:val="24"/>
          <w:lang w:val="pt-BR"/>
        </w:rPr>
        <w:t>TERMO DE REFERÊNCIA</w:t>
      </w:r>
      <w:r w:rsidRPr="00E64BC0">
        <w:rPr>
          <w:rFonts w:ascii="Times New Roman" w:eastAsia="Times New Roman" w:hAnsi="Times New Roman"/>
          <w:b/>
          <w:color w:val="000000"/>
          <w:sz w:val="24"/>
          <w:lang w:val="pt-BR"/>
        </w:rPr>
        <w:t xml:space="preserve"> </w:t>
      </w:r>
    </w:p>
    <w:p w14:paraId="01CF5E8F" w14:textId="77777777" w:rsidR="00791396" w:rsidRPr="00E64BC0" w:rsidRDefault="00791396" w:rsidP="00791396">
      <w:pPr>
        <w:autoSpaceDE w:val="0"/>
        <w:autoSpaceDN w:val="0"/>
        <w:spacing w:before="146" w:after="248" w:line="360" w:lineRule="auto"/>
        <w:ind w:left="2190"/>
        <w:rPr>
          <w:rFonts w:ascii="Times New Roman" w:eastAsia="Times New Roman" w:hAnsi="Times New Roman"/>
          <w:b/>
          <w:color w:val="000000"/>
          <w:sz w:val="24"/>
          <w:lang w:val="pt-BR"/>
        </w:rPr>
      </w:pPr>
    </w:p>
    <w:p w14:paraId="0B6B3BF5" w14:textId="77777777" w:rsidR="006D5291" w:rsidRPr="00E64BC0" w:rsidRDefault="006D5291" w:rsidP="00791396">
      <w:pPr>
        <w:pStyle w:val="PargrafodaLista"/>
        <w:numPr>
          <w:ilvl w:val="0"/>
          <w:numId w:val="33"/>
        </w:numPr>
        <w:autoSpaceDE w:val="0"/>
        <w:autoSpaceDN w:val="0"/>
        <w:spacing w:before="146" w:after="248" w:line="360" w:lineRule="auto"/>
        <w:jc w:val="both"/>
        <w:rPr>
          <w:rFonts w:ascii="Times New Roman" w:hAnsi="Times New Roman" w:cs="Times New Roman"/>
          <w:b/>
          <w:sz w:val="24"/>
          <w:lang w:val="pt-BR"/>
        </w:rPr>
      </w:pPr>
      <w:r w:rsidRPr="00E64BC0">
        <w:rPr>
          <w:rFonts w:ascii="Times New Roman" w:hAnsi="Times New Roman" w:cs="Times New Roman"/>
          <w:b/>
          <w:sz w:val="24"/>
          <w:lang w:val="pt-BR"/>
        </w:rPr>
        <w:t>DO OBJETO</w:t>
      </w:r>
    </w:p>
    <w:p w14:paraId="2BE7CA14" w14:textId="45407DDD" w:rsidR="006D5291" w:rsidRPr="00E64BC0" w:rsidRDefault="00A868E6" w:rsidP="00791396">
      <w:pPr>
        <w:pStyle w:val="PargrafodaLista"/>
        <w:numPr>
          <w:ilvl w:val="1"/>
          <w:numId w:val="33"/>
        </w:numPr>
        <w:autoSpaceDE w:val="0"/>
        <w:autoSpaceDN w:val="0"/>
        <w:spacing w:before="146" w:after="248" w:line="360" w:lineRule="auto"/>
        <w:ind w:left="0" w:firstLine="0"/>
        <w:jc w:val="both"/>
        <w:rPr>
          <w:rFonts w:ascii="Times New Roman" w:hAnsi="Times New Roman" w:cs="Times New Roman"/>
          <w:sz w:val="24"/>
          <w:lang w:val="pt-BR"/>
        </w:rPr>
      </w:pPr>
      <w:r w:rsidRPr="00E64BC0">
        <w:rPr>
          <w:rFonts w:ascii="Times New Roman" w:hAnsi="Times New Roman" w:cs="Times New Roman"/>
          <w:sz w:val="24"/>
          <w:lang w:val="pt-BR"/>
        </w:rPr>
        <w:t xml:space="preserve">O </w:t>
      </w:r>
      <w:r w:rsidR="00CC79B5" w:rsidRPr="00E64BC0">
        <w:rPr>
          <w:rFonts w:ascii="Times New Roman" w:hAnsi="Times New Roman" w:cs="Times New Roman"/>
          <w:sz w:val="24"/>
          <w:lang w:val="pt-BR"/>
        </w:rPr>
        <w:t xml:space="preserve">presente termo tem por objeto </w:t>
      </w:r>
      <w:r w:rsidR="00CC79B5" w:rsidRPr="00ED5DE3">
        <w:rPr>
          <w:rFonts w:ascii="Times New Roman" w:hAnsi="Times New Roman" w:cs="Times New Roman"/>
          <w:sz w:val="24"/>
          <w:lang w:val="pt-BR"/>
        </w:rPr>
        <w:t xml:space="preserve">a </w:t>
      </w:r>
      <w:r w:rsidR="00C005A3">
        <w:rPr>
          <w:rFonts w:ascii="Times New Roman" w:eastAsia="Times New Roman" w:hAnsi="Times New Roman"/>
          <w:color w:val="000000"/>
          <w:sz w:val="24"/>
          <w:lang w:val="pt-BR"/>
        </w:rPr>
        <w:t>c</w:t>
      </w:r>
      <w:r w:rsidR="00C005A3" w:rsidRPr="00C005A3">
        <w:rPr>
          <w:rFonts w:ascii="Times New Roman" w:eastAsia="Times New Roman" w:hAnsi="Times New Roman"/>
          <w:color w:val="000000"/>
          <w:sz w:val="24"/>
          <w:lang w:val="pt-BR"/>
        </w:rPr>
        <w:t>ontratação de Leiloeiro Oficial, regularmente registrado na Junta Comercial, Industrial e Serviços do Rio Grande do Sul, para a prestação de serviços de preparação, organização e realização de leilão público, destinado à alienação de bens inservíveis, pertencentes ao patrimônio da Administração Pública Municipal</w:t>
      </w:r>
      <w:r w:rsidR="000075A8" w:rsidRPr="00E64BC0">
        <w:rPr>
          <w:rFonts w:ascii="Times New Roman" w:hAnsi="Times New Roman" w:cs="Times New Roman"/>
          <w:color w:val="000000"/>
          <w:sz w:val="24"/>
          <w:lang w:val="pt-BR"/>
        </w:rPr>
        <w:t>, nos termos da tabela abaixo, conforme condições e exigências estabelecidas neste instrumento.</w:t>
      </w:r>
    </w:p>
    <w:tbl>
      <w:tblPr>
        <w:tblStyle w:val="Tabelacomgrade"/>
        <w:tblW w:w="0" w:type="auto"/>
        <w:tblLook w:val="04A0" w:firstRow="1" w:lastRow="0" w:firstColumn="1" w:lastColumn="0" w:noHBand="0" w:noVBand="1"/>
      </w:tblPr>
      <w:tblGrid>
        <w:gridCol w:w="857"/>
        <w:gridCol w:w="3140"/>
        <w:gridCol w:w="1337"/>
        <w:gridCol w:w="1857"/>
        <w:gridCol w:w="1870"/>
      </w:tblGrid>
      <w:tr w:rsidR="009D4AC1" w:rsidRPr="00E64BC0" w14:paraId="2C5DA7A9" w14:textId="77777777" w:rsidTr="00652FA1">
        <w:tc>
          <w:tcPr>
            <w:tcW w:w="704" w:type="dxa"/>
            <w:vAlign w:val="center"/>
          </w:tcPr>
          <w:p w14:paraId="76401AF0" w14:textId="77777777" w:rsidR="009D4AC1" w:rsidRPr="00E64BC0" w:rsidRDefault="009D4AC1" w:rsidP="00C9525A">
            <w:pPr>
              <w:autoSpaceDE w:val="0"/>
              <w:autoSpaceDN w:val="0"/>
              <w:jc w:val="center"/>
              <w:rPr>
                <w:rFonts w:ascii="Times New Roman" w:eastAsia="Times New Roman" w:hAnsi="Times New Roman"/>
                <w:b/>
                <w:color w:val="000000"/>
                <w:sz w:val="24"/>
                <w:lang w:val="pt-BR"/>
              </w:rPr>
            </w:pPr>
            <w:r w:rsidRPr="00E64BC0">
              <w:rPr>
                <w:rFonts w:ascii="Times New Roman" w:eastAsia="Times New Roman" w:hAnsi="Times New Roman"/>
                <w:b/>
                <w:color w:val="000000"/>
                <w:sz w:val="24"/>
                <w:lang w:val="pt-BR"/>
              </w:rPr>
              <w:t>ITEM</w:t>
            </w:r>
          </w:p>
        </w:tc>
        <w:tc>
          <w:tcPr>
            <w:tcW w:w="3293" w:type="dxa"/>
            <w:vAlign w:val="center"/>
          </w:tcPr>
          <w:p w14:paraId="14566C04" w14:textId="77777777" w:rsidR="009D4AC1" w:rsidRPr="00E64BC0" w:rsidRDefault="009D4AC1" w:rsidP="00C9525A">
            <w:pPr>
              <w:autoSpaceDE w:val="0"/>
              <w:autoSpaceDN w:val="0"/>
              <w:jc w:val="center"/>
              <w:rPr>
                <w:rFonts w:ascii="Times New Roman" w:eastAsia="Times New Roman" w:hAnsi="Times New Roman"/>
                <w:b/>
                <w:color w:val="000000"/>
                <w:sz w:val="24"/>
                <w:lang w:val="pt-BR"/>
              </w:rPr>
            </w:pPr>
            <w:r w:rsidRPr="00E64BC0">
              <w:rPr>
                <w:rFonts w:ascii="Times New Roman" w:eastAsia="Times New Roman" w:hAnsi="Times New Roman"/>
                <w:b/>
                <w:color w:val="000000"/>
                <w:sz w:val="24"/>
                <w:lang w:val="pt-BR"/>
              </w:rPr>
              <w:t>ESPECIFICAÇÃO</w:t>
            </w:r>
          </w:p>
        </w:tc>
        <w:tc>
          <w:tcPr>
            <w:tcW w:w="1337" w:type="dxa"/>
            <w:vAlign w:val="center"/>
          </w:tcPr>
          <w:p w14:paraId="527A8E9F" w14:textId="77777777" w:rsidR="009D4AC1" w:rsidRPr="00E64BC0" w:rsidRDefault="009D4AC1" w:rsidP="00C9525A">
            <w:pPr>
              <w:autoSpaceDE w:val="0"/>
              <w:autoSpaceDN w:val="0"/>
              <w:jc w:val="center"/>
              <w:rPr>
                <w:rFonts w:ascii="Times New Roman" w:eastAsia="Times New Roman" w:hAnsi="Times New Roman"/>
                <w:b/>
                <w:color w:val="000000"/>
                <w:sz w:val="24"/>
                <w:lang w:val="pt-BR"/>
              </w:rPr>
            </w:pPr>
            <w:r w:rsidRPr="00E64BC0">
              <w:rPr>
                <w:rFonts w:ascii="Times New Roman" w:eastAsia="Times New Roman" w:hAnsi="Times New Roman"/>
                <w:b/>
                <w:color w:val="000000"/>
                <w:sz w:val="24"/>
                <w:lang w:val="pt-BR"/>
              </w:rPr>
              <w:t>UNIDADE</w:t>
            </w:r>
          </w:p>
        </w:tc>
        <w:tc>
          <w:tcPr>
            <w:tcW w:w="1857" w:type="dxa"/>
            <w:vAlign w:val="center"/>
          </w:tcPr>
          <w:p w14:paraId="42BE5A4E" w14:textId="77777777" w:rsidR="009D4AC1" w:rsidRPr="00E64BC0" w:rsidRDefault="009D4AC1" w:rsidP="00C9525A">
            <w:pPr>
              <w:autoSpaceDE w:val="0"/>
              <w:autoSpaceDN w:val="0"/>
              <w:jc w:val="center"/>
              <w:rPr>
                <w:rFonts w:ascii="Times New Roman" w:eastAsia="Times New Roman" w:hAnsi="Times New Roman"/>
                <w:b/>
                <w:color w:val="000000"/>
                <w:sz w:val="24"/>
                <w:lang w:val="pt-BR"/>
              </w:rPr>
            </w:pPr>
            <w:r w:rsidRPr="00E64BC0">
              <w:rPr>
                <w:rFonts w:ascii="Times New Roman" w:eastAsia="Times New Roman" w:hAnsi="Times New Roman"/>
                <w:b/>
                <w:color w:val="000000"/>
                <w:sz w:val="24"/>
                <w:lang w:val="pt-BR"/>
              </w:rPr>
              <w:t>QUANTIDADE</w:t>
            </w:r>
          </w:p>
        </w:tc>
        <w:tc>
          <w:tcPr>
            <w:tcW w:w="1870" w:type="dxa"/>
            <w:vAlign w:val="center"/>
          </w:tcPr>
          <w:p w14:paraId="1B9B356F" w14:textId="77777777" w:rsidR="009D4AC1" w:rsidRPr="00E64BC0" w:rsidRDefault="009D4AC1" w:rsidP="00C9525A">
            <w:pPr>
              <w:autoSpaceDE w:val="0"/>
              <w:autoSpaceDN w:val="0"/>
              <w:jc w:val="center"/>
              <w:rPr>
                <w:rFonts w:ascii="Times New Roman" w:eastAsia="Times New Roman" w:hAnsi="Times New Roman"/>
                <w:b/>
                <w:color w:val="000000"/>
                <w:sz w:val="24"/>
                <w:lang w:val="pt-BR"/>
              </w:rPr>
            </w:pPr>
            <w:r w:rsidRPr="00E64BC0">
              <w:rPr>
                <w:rFonts w:ascii="Times New Roman" w:eastAsia="Times New Roman" w:hAnsi="Times New Roman"/>
                <w:b/>
                <w:color w:val="000000"/>
                <w:sz w:val="24"/>
                <w:lang w:val="pt-BR"/>
              </w:rPr>
              <w:t>PERCENTUAL MÁXIMO</w:t>
            </w:r>
          </w:p>
        </w:tc>
      </w:tr>
      <w:tr w:rsidR="009D4AC1" w:rsidRPr="00E64BC0" w14:paraId="6D3B3504" w14:textId="77777777" w:rsidTr="00652FA1">
        <w:tc>
          <w:tcPr>
            <w:tcW w:w="704" w:type="dxa"/>
            <w:vAlign w:val="center"/>
          </w:tcPr>
          <w:p w14:paraId="1FF5CB0C" w14:textId="77777777" w:rsidR="009D4AC1" w:rsidRPr="00E64BC0" w:rsidRDefault="009D4AC1" w:rsidP="00C9525A">
            <w:pPr>
              <w:autoSpaceDE w:val="0"/>
              <w:autoSpaceDN w:val="0"/>
              <w:jc w:val="center"/>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01</w:t>
            </w:r>
          </w:p>
        </w:tc>
        <w:tc>
          <w:tcPr>
            <w:tcW w:w="3293" w:type="dxa"/>
          </w:tcPr>
          <w:p w14:paraId="337B5E3B" w14:textId="77777777" w:rsidR="009D4AC1" w:rsidRPr="00E64BC0" w:rsidRDefault="009D4AC1" w:rsidP="00C9525A">
            <w:pPr>
              <w:autoSpaceDE w:val="0"/>
              <w:autoSpaceDN w:val="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SERVIÇO DE LEILOEIRO OFICIAL</w:t>
            </w:r>
          </w:p>
        </w:tc>
        <w:tc>
          <w:tcPr>
            <w:tcW w:w="1337" w:type="dxa"/>
            <w:vAlign w:val="center"/>
          </w:tcPr>
          <w:p w14:paraId="1EDAD33B" w14:textId="77777777" w:rsidR="009D4AC1" w:rsidRPr="00E64BC0" w:rsidRDefault="00652FA1" w:rsidP="00C9525A">
            <w:pPr>
              <w:autoSpaceDE w:val="0"/>
              <w:autoSpaceDN w:val="0"/>
              <w:jc w:val="center"/>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SERVIÇO</w:t>
            </w:r>
          </w:p>
        </w:tc>
        <w:tc>
          <w:tcPr>
            <w:tcW w:w="1857" w:type="dxa"/>
            <w:vAlign w:val="center"/>
          </w:tcPr>
          <w:p w14:paraId="4BE63116" w14:textId="77777777" w:rsidR="009D4AC1" w:rsidRPr="00E64BC0" w:rsidRDefault="00652FA1" w:rsidP="00C9525A">
            <w:pPr>
              <w:autoSpaceDE w:val="0"/>
              <w:autoSpaceDN w:val="0"/>
              <w:jc w:val="center"/>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01</w:t>
            </w:r>
          </w:p>
        </w:tc>
        <w:tc>
          <w:tcPr>
            <w:tcW w:w="1870" w:type="dxa"/>
            <w:vAlign w:val="center"/>
          </w:tcPr>
          <w:p w14:paraId="58F5EABD" w14:textId="77777777" w:rsidR="009D4AC1" w:rsidRPr="00E64BC0" w:rsidRDefault="00652FA1" w:rsidP="00C9525A">
            <w:pPr>
              <w:autoSpaceDE w:val="0"/>
              <w:autoSpaceDN w:val="0"/>
              <w:jc w:val="center"/>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5%</w:t>
            </w:r>
          </w:p>
        </w:tc>
      </w:tr>
    </w:tbl>
    <w:p w14:paraId="136DCAEC" w14:textId="77777777" w:rsidR="00431BF4" w:rsidRPr="00E64BC0" w:rsidRDefault="00431BF4" w:rsidP="00791396">
      <w:pPr>
        <w:autoSpaceDE w:val="0"/>
        <w:autoSpaceDN w:val="0"/>
        <w:spacing w:before="146" w:after="0" w:line="360" w:lineRule="auto"/>
        <w:jc w:val="both"/>
        <w:rPr>
          <w:rFonts w:ascii="Times New Roman" w:eastAsia="Times New Roman" w:hAnsi="Times New Roman"/>
          <w:b/>
          <w:color w:val="000000"/>
          <w:sz w:val="24"/>
          <w:lang w:val="pt-BR"/>
        </w:rPr>
      </w:pPr>
    </w:p>
    <w:p w14:paraId="760E8BEF" w14:textId="77777777" w:rsidR="0011329F" w:rsidRPr="00E64BC0" w:rsidRDefault="00C6268F" w:rsidP="00791396">
      <w:pPr>
        <w:pStyle w:val="PargrafodaLista"/>
        <w:numPr>
          <w:ilvl w:val="2"/>
          <w:numId w:val="33"/>
        </w:numPr>
        <w:autoSpaceDE w:val="0"/>
        <w:autoSpaceDN w:val="0"/>
        <w:spacing w:before="146" w:after="248"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 xml:space="preserve">Em razão </w:t>
      </w:r>
      <w:r w:rsidRPr="00E64BC0">
        <w:rPr>
          <w:rFonts w:ascii="Times New Roman"/>
          <w:color w:val="000000"/>
          <w:sz w:val="24"/>
          <w:lang w:val="pt-BR"/>
        </w:rPr>
        <w:t>de</w:t>
      </w:r>
      <w:r w:rsidRPr="00E64BC0">
        <w:rPr>
          <w:rFonts w:ascii="Times New Roman"/>
          <w:color w:val="000000"/>
          <w:spacing w:val="11"/>
          <w:sz w:val="24"/>
          <w:lang w:val="pt-BR"/>
        </w:rPr>
        <w:t xml:space="preserve"> </w:t>
      </w:r>
      <w:r w:rsidRPr="00E64BC0">
        <w:rPr>
          <w:rFonts w:ascii="Times New Roman"/>
          <w:color w:val="000000"/>
          <w:sz w:val="24"/>
          <w:lang w:val="pt-BR"/>
        </w:rPr>
        <w:t>uma</w:t>
      </w:r>
      <w:r w:rsidRPr="00E64BC0">
        <w:rPr>
          <w:rFonts w:ascii="Times New Roman"/>
          <w:color w:val="000000"/>
          <w:spacing w:val="11"/>
          <w:sz w:val="24"/>
          <w:lang w:val="pt-BR"/>
        </w:rPr>
        <w:t xml:space="preserve"> </w:t>
      </w:r>
      <w:r w:rsidRPr="00E64BC0">
        <w:rPr>
          <w:rFonts w:ascii="Times New Roman" w:hAnsi="Times New Roman" w:cs="Times New Roman"/>
          <w:color w:val="000000"/>
          <w:sz w:val="24"/>
          <w:lang w:val="pt-BR"/>
        </w:rPr>
        <w:t>restrição</w:t>
      </w:r>
      <w:r w:rsidRPr="00E64BC0">
        <w:rPr>
          <w:rFonts w:ascii="Times New Roman"/>
          <w:color w:val="000000"/>
          <w:spacing w:val="12"/>
          <w:sz w:val="24"/>
          <w:lang w:val="pt-BR"/>
        </w:rPr>
        <w:t xml:space="preserve"> </w:t>
      </w:r>
      <w:r w:rsidRPr="00E64BC0">
        <w:rPr>
          <w:rFonts w:ascii="Times New Roman"/>
          <w:color w:val="000000"/>
          <w:sz w:val="24"/>
          <w:lang w:val="pt-BR"/>
        </w:rPr>
        <w:t>operacional</w:t>
      </w:r>
      <w:r w:rsidRPr="00E64BC0">
        <w:rPr>
          <w:rFonts w:ascii="Times New Roman"/>
          <w:color w:val="000000"/>
          <w:spacing w:val="12"/>
          <w:sz w:val="24"/>
          <w:lang w:val="pt-BR"/>
        </w:rPr>
        <w:t xml:space="preserve"> </w:t>
      </w:r>
      <w:r w:rsidRPr="00E64BC0">
        <w:rPr>
          <w:rFonts w:ascii="Times New Roman"/>
          <w:color w:val="000000"/>
          <w:sz w:val="24"/>
          <w:lang w:val="pt-BR"/>
        </w:rPr>
        <w:t>do</w:t>
      </w:r>
      <w:r w:rsidRPr="00E64BC0">
        <w:rPr>
          <w:rFonts w:ascii="Times New Roman"/>
          <w:color w:val="000000"/>
          <w:spacing w:val="12"/>
          <w:sz w:val="24"/>
          <w:lang w:val="pt-BR"/>
        </w:rPr>
        <w:t xml:space="preserve"> </w:t>
      </w:r>
      <w:r w:rsidRPr="00E64BC0">
        <w:rPr>
          <w:rFonts w:ascii="Times New Roman"/>
          <w:color w:val="000000"/>
          <w:sz w:val="24"/>
          <w:lang w:val="pt-BR"/>
        </w:rPr>
        <w:t>sistema</w:t>
      </w:r>
      <w:r w:rsidRPr="00E64BC0">
        <w:rPr>
          <w:rFonts w:ascii="Times New Roman"/>
          <w:color w:val="000000"/>
          <w:spacing w:val="11"/>
          <w:sz w:val="24"/>
          <w:lang w:val="pt-BR"/>
        </w:rPr>
        <w:t xml:space="preserve"> </w:t>
      </w:r>
      <w:r w:rsidRPr="00E64BC0">
        <w:rPr>
          <w:rFonts w:ascii="Times New Roman"/>
          <w:color w:val="000000"/>
          <w:sz w:val="24"/>
          <w:lang w:val="pt-BR"/>
        </w:rPr>
        <w:t>do</w:t>
      </w:r>
      <w:r w:rsidRPr="00E64BC0">
        <w:rPr>
          <w:rFonts w:ascii="Times New Roman"/>
          <w:color w:val="000000"/>
          <w:spacing w:val="12"/>
          <w:sz w:val="24"/>
          <w:lang w:val="pt-BR"/>
        </w:rPr>
        <w:t xml:space="preserve"> </w:t>
      </w:r>
      <w:r w:rsidRPr="00E64BC0">
        <w:rPr>
          <w:rFonts w:ascii="Times New Roman"/>
          <w:color w:val="000000"/>
          <w:sz w:val="24"/>
          <w:lang w:val="pt-BR"/>
        </w:rPr>
        <w:t>Portal</w:t>
      </w:r>
      <w:r w:rsidRPr="00E64BC0">
        <w:rPr>
          <w:rFonts w:ascii="Times New Roman"/>
          <w:color w:val="000000"/>
          <w:spacing w:val="12"/>
          <w:sz w:val="24"/>
          <w:lang w:val="pt-BR"/>
        </w:rPr>
        <w:t xml:space="preserve"> </w:t>
      </w:r>
      <w:r w:rsidRPr="00E64BC0">
        <w:rPr>
          <w:rFonts w:ascii="Times New Roman"/>
          <w:color w:val="000000"/>
          <w:sz w:val="24"/>
          <w:lang w:val="pt-BR"/>
        </w:rPr>
        <w:t>de</w:t>
      </w:r>
      <w:r w:rsidRPr="00E64BC0">
        <w:rPr>
          <w:rFonts w:ascii="Times New Roman"/>
          <w:color w:val="000000"/>
          <w:spacing w:val="11"/>
          <w:sz w:val="24"/>
          <w:lang w:val="pt-BR"/>
        </w:rPr>
        <w:t xml:space="preserve"> </w:t>
      </w:r>
      <w:r w:rsidRPr="00E64BC0">
        <w:rPr>
          <w:rFonts w:ascii="Times New Roman"/>
          <w:color w:val="000000"/>
          <w:spacing w:val="-1"/>
          <w:sz w:val="24"/>
          <w:lang w:val="pt-BR"/>
        </w:rPr>
        <w:t>Compras</w:t>
      </w:r>
      <w:r w:rsidRPr="00E64BC0">
        <w:rPr>
          <w:rFonts w:ascii="Times New Roman"/>
          <w:color w:val="000000"/>
          <w:spacing w:val="12"/>
          <w:sz w:val="24"/>
          <w:lang w:val="pt-BR"/>
        </w:rPr>
        <w:t xml:space="preserve"> </w:t>
      </w:r>
      <w:r w:rsidRPr="00E64BC0">
        <w:rPr>
          <w:rFonts w:ascii="Times New Roman" w:hAnsi="Times New Roman" w:cs="Times New Roman"/>
          <w:color w:val="000000"/>
          <w:sz w:val="24"/>
          <w:lang w:val="pt-BR"/>
        </w:rPr>
        <w:t>Públicas,</w:t>
      </w:r>
      <w:r w:rsidRPr="00E64BC0">
        <w:rPr>
          <w:rFonts w:ascii="Times New Roman"/>
          <w:color w:val="000000"/>
          <w:spacing w:val="12"/>
          <w:sz w:val="24"/>
          <w:lang w:val="pt-BR"/>
        </w:rPr>
        <w:t xml:space="preserve"> </w:t>
      </w:r>
      <w:r w:rsidRPr="00497636">
        <w:rPr>
          <w:rFonts w:ascii="Times New Roman"/>
          <w:color w:val="000000"/>
          <w:sz w:val="24"/>
          <w:lang w:val="pt-BR"/>
        </w:rPr>
        <w:t>bem</w:t>
      </w:r>
      <w:r w:rsidR="003E6065" w:rsidRPr="00497636">
        <w:rPr>
          <w:rFonts w:ascii="Times New Roman"/>
          <w:color w:val="000000"/>
          <w:sz w:val="24"/>
          <w:lang w:val="pt-BR"/>
        </w:rPr>
        <w:t xml:space="preserve"> como</w:t>
      </w:r>
      <w:r w:rsidR="003E6065" w:rsidRPr="00497636">
        <w:rPr>
          <w:rFonts w:ascii="Times New Roman"/>
          <w:color w:val="000000"/>
          <w:spacing w:val="-6"/>
          <w:sz w:val="24"/>
          <w:lang w:val="pt-BR"/>
        </w:rPr>
        <w:t xml:space="preserve"> </w:t>
      </w:r>
      <w:r w:rsidR="003E6065" w:rsidRPr="00497636">
        <w:rPr>
          <w:rFonts w:ascii="Times New Roman"/>
          <w:color w:val="000000"/>
          <w:sz w:val="24"/>
          <w:lang w:val="pt-BR"/>
        </w:rPr>
        <w:t>no</w:t>
      </w:r>
      <w:r w:rsidR="003E6065" w:rsidRPr="00497636">
        <w:rPr>
          <w:rFonts w:ascii="Times New Roman"/>
          <w:color w:val="000000"/>
          <w:spacing w:val="-7"/>
          <w:sz w:val="24"/>
          <w:lang w:val="pt-BR"/>
        </w:rPr>
        <w:t xml:space="preserve"> </w:t>
      </w:r>
      <w:r w:rsidR="003E6065" w:rsidRPr="00497636">
        <w:rPr>
          <w:rFonts w:ascii="Times New Roman"/>
          <w:color w:val="000000"/>
          <w:sz w:val="24"/>
          <w:lang w:val="pt-BR"/>
        </w:rPr>
        <w:t>sistema</w:t>
      </w:r>
      <w:r w:rsidR="003E6065" w:rsidRPr="00497636">
        <w:rPr>
          <w:rFonts w:ascii="Times New Roman"/>
          <w:color w:val="000000"/>
          <w:spacing w:val="-8"/>
          <w:sz w:val="24"/>
          <w:lang w:val="pt-BR"/>
        </w:rPr>
        <w:t xml:space="preserve"> </w:t>
      </w:r>
      <w:r w:rsidR="003E6065" w:rsidRPr="00497636">
        <w:rPr>
          <w:rFonts w:ascii="Times New Roman"/>
          <w:color w:val="000000"/>
          <w:sz w:val="24"/>
          <w:lang w:val="pt-BR"/>
        </w:rPr>
        <w:t>utilizado</w:t>
      </w:r>
      <w:r w:rsidR="003E6065" w:rsidRPr="00497636">
        <w:rPr>
          <w:rFonts w:ascii="Times New Roman"/>
          <w:color w:val="000000"/>
          <w:spacing w:val="-7"/>
          <w:sz w:val="24"/>
          <w:lang w:val="pt-BR"/>
        </w:rPr>
        <w:t xml:space="preserve"> </w:t>
      </w:r>
      <w:r w:rsidR="003E6065" w:rsidRPr="00497636">
        <w:rPr>
          <w:rFonts w:ascii="Times New Roman"/>
          <w:color w:val="000000"/>
          <w:sz w:val="24"/>
          <w:lang w:val="pt-BR"/>
        </w:rPr>
        <w:t>por</w:t>
      </w:r>
      <w:r w:rsidR="003E6065" w:rsidRPr="00497636">
        <w:rPr>
          <w:rFonts w:ascii="Times New Roman"/>
          <w:color w:val="000000"/>
          <w:spacing w:val="-8"/>
          <w:sz w:val="24"/>
          <w:lang w:val="pt-BR"/>
        </w:rPr>
        <w:t xml:space="preserve"> </w:t>
      </w:r>
      <w:r w:rsidR="003E6065" w:rsidRPr="00497636">
        <w:rPr>
          <w:rFonts w:ascii="Times New Roman"/>
          <w:color w:val="000000"/>
          <w:sz w:val="24"/>
          <w:lang w:val="pt-BR"/>
        </w:rPr>
        <w:t>esta</w:t>
      </w:r>
      <w:r w:rsidR="003E6065" w:rsidRPr="00497636">
        <w:rPr>
          <w:rFonts w:ascii="Times New Roman"/>
          <w:color w:val="000000"/>
          <w:spacing w:val="-5"/>
          <w:sz w:val="24"/>
          <w:lang w:val="pt-BR"/>
        </w:rPr>
        <w:t xml:space="preserve"> </w:t>
      </w:r>
      <w:r w:rsidR="003E6065" w:rsidRPr="00497636">
        <w:rPr>
          <w:rFonts w:ascii="Times New Roman"/>
          <w:color w:val="000000"/>
          <w:sz w:val="24"/>
          <w:lang w:val="pt-BR"/>
        </w:rPr>
        <w:t>prefeitura</w:t>
      </w:r>
      <w:r w:rsidR="003E6065" w:rsidRPr="00E64BC0">
        <w:rPr>
          <w:rFonts w:ascii="Times New Roman"/>
          <w:color w:val="000000"/>
          <w:sz w:val="24"/>
          <w:lang w:val="pt-BR"/>
        </w:rPr>
        <w:t>,</w:t>
      </w:r>
      <w:r w:rsidR="003E6065" w:rsidRPr="00E64BC0">
        <w:rPr>
          <w:rFonts w:ascii="Times New Roman"/>
          <w:color w:val="000000"/>
          <w:spacing w:val="-5"/>
          <w:sz w:val="24"/>
          <w:lang w:val="pt-BR"/>
        </w:rPr>
        <w:t xml:space="preserve"> </w:t>
      </w:r>
      <w:r w:rsidR="003E6065" w:rsidRPr="00E64BC0">
        <w:rPr>
          <w:rFonts w:ascii="Times New Roman"/>
          <w:color w:val="000000"/>
          <w:sz w:val="24"/>
          <w:lang w:val="pt-BR"/>
        </w:rPr>
        <w:t>a</w:t>
      </w:r>
      <w:r w:rsidR="003E6065" w:rsidRPr="00E64BC0">
        <w:rPr>
          <w:rFonts w:ascii="Times New Roman"/>
          <w:color w:val="000000"/>
          <w:spacing w:val="-6"/>
          <w:sz w:val="24"/>
          <w:lang w:val="pt-BR"/>
        </w:rPr>
        <w:t xml:space="preserve"> </w:t>
      </w:r>
      <w:r w:rsidR="003E6065" w:rsidRPr="00E64BC0">
        <w:rPr>
          <w:rFonts w:ascii="Times New Roman" w:hAnsi="Times New Roman" w:cs="Times New Roman"/>
          <w:color w:val="000000"/>
          <w:sz w:val="24"/>
          <w:lang w:val="pt-BR"/>
        </w:rPr>
        <w:t>configuração</w:t>
      </w:r>
      <w:r w:rsidR="003E6065" w:rsidRPr="00E64BC0">
        <w:rPr>
          <w:rFonts w:ascii="Times New Roman"/>
          <w:color w:val="000000"/>
          <w:spacing w:val="-7"/>
          <w:sz w:val="24"/>
          <w:lang w:val="pt-BR"/>
        </w:rPr>
        <w:t xml:space="preserve"> </w:t>
      </w:r>
      <w:r w:rsidR="003E6065" w:rsidRPr="00E64BC0">
        <w:rPr>
          <w:rFonts w:ascii="Times New Roman"/>
          <w:color w:val="000000"/>
          <w:sz w:val="24"/>
          <w:lang w:val="pt-BR"/>
        </w:rPr>
        <w:t>da</w:t>
      </w:r>
      <w:r w:rsidR="003E6065" w:rsidRPr="00E64BC0">
        <w:rPr>
          <w:rFonts w:ascii="Times New Roman"/>
          <w:color w:val="000000"/>
          <w:spacing w:val="-6"/>
          <w:sz w:val="24"/>
          <w:lang w:val="pt-BR"/>
        </w:rPr>
        <w:t xml:space="preserve"> </w:t>
      </w:r>
      <w:r w:rsidR="003E6065" w:rsidRPr="00E64BC0">
        <w:rPr>
          <w:rFonts w:ascii="Times New Roman" w:hAnsi="Times New Roman" w:cs="Times New Roman"/>
          <w:color w:val="000000"/>
          <w:sz w:val="24"/>
          <w:lang w:val="pt-BR"/>
        </w:rPr>
        <w:t>licitação</w:t>
      </w:r>
      <w:r w:rsidR="003E6065" w:rsidRPr="00E64BC0">
        <w:rPr>
          <w:rFonts w:ascii="Times New Roman"/>
          <w:color w:val="000000"/>
          <w:spacing w:val="-7"/>
          <w:sz w:val="24"/>
          <w:lang w:val="pt-BR"/>
        </w:rPr>
        <w:t xml:space="preserve"> </w:t>
      </w:r>
      <w:r w:rsidR="003E6065" w:rsidRPr="00E64BC0">
        <w:rPr>
          <w:rFonts w:ascii="Times New Roman" w:hAnsi="Times New Roman" w:cs="Times New Roman"/>
          <w:color w:val="000000"/>
          <w:spacing w:val="2"/>
          <w:sz w:val="24"/>
          <w:lang w:val="pt-BR"/>
        </w:rPr>
        <w:t>não</w:t>
      </w:r>
      <w:r w:rsidR="003E6065" w:rsidRPr="00E64BC0">
        <w:rPr>
          <w:rFonts w:ascii="Times New Roman"/>
          <w:color w:val="000000"/>
          <w:spacing w:val="-9"/>
          <w:sz w:val="24"/>
          <w:lang w:val="pt-BR"/>
        </w:rPr>
        <w:t xml:space="preserve"> </w:t>
      </w:r>
      <w:r w:rsidR="003E6065" w:rsidRPr="00E64BC0">
        <w:rPr>
          <w:rFonts w:ascii="Times New Roman"/>
          <w:color w:val="000000"/>
          <w:sz w:val="24"/>
          <w:lang w:val="pt-BR"/>
        </w:rPr>
        <w:t>pode</w:t>
      </w:r>
      <w:r w:rsidR="003E6065" w:rsidRPr="00E64BC0">
        <w:rPr>
          <w:rFonts w:ascii="Times New Roman"/>
          <w:color w:val="000000"/>
          <w:spacing w:val="-8"/>
          <w:sz w:val="24"/>
          <w:lang w:val="pt-BR"/>
        </w:rPr>
        <w:t xml:space="preserve"> </w:t>
      </w:r>
      <w:r w:rsidR="003E6065" w:rsidRPr="00E64BC0">
        <w:rPr>
          <w:rFonts w:ascii="Times New Roman"/>
          <w:color w:val="000000"/>
          <w:spacing w:val="1"/>
          <w:sz w:val="24"/>
          <w:lang w:val="pt-BR"/>
        </w:rPr>
        <w:t>ser</w:t>
      </w:r>
      <w:r w:rsidR="003E6065" w:rsidRPr="00E64BC0">
        <w:rPr>
          <w:rFonts w:ascii="Times New Roman"/>
          <w:color w:val="000000"/>
          <w:spacing w:val="-9"/>
          <w:sz w:val="24"/>
          <w:lang w:val="pt-BR"/>
        </w:rPr>
        <w:t xml:space="preserve"> </w:t>
      </w:r>
      <w:r w:rsidR="003E6065" w:rsidRPr="00E64BC0">
        <w:rPr>
          <w:rFonts w:ascii="Times New Roman"/>
          <w:color w:val="000000"/>
          <w:sz w:val="24"/>
          <w:lang w:val="pt-BR"/>
        </w:rPr>
        <w:t>efetuada diretamente</w:t>
      </w:r>
      <w:r w:rsidR="003E6065" w:rsidRPr="00E64BC0">
        <w:rPr>
          <w:rFonts w:ascii="Times New Roman"/>
          <w:color w:val="000000"/>
          <w:spacing w:val="-10"/>
          <w:sz w:val="24"/>
          <w:lang w:val="pt-BR"/>
        </w:rPr>
        <w:t xml:space="preserve"> </w:t>
      </w:r>
      <w:r w:rsidR="003E6065" w:rsidRPr="00E64BC0">
        <w:rPr>
          <w:rFonts w:ascii="Times New Roman"/>
          <w:color w:val="000000"/>
          <w:spacing w:val="-1"/>
          <w:sz w:val="24"/>
          <w:lang w:val="pt-BR"/>
        </w:rPr>
        <w:t>em</w:t>
      </w:r>
      <w:r w:rsidR="003E6065" w:rsidRPr="00E64BC0">
        <w:rPr>
          <w:rFonts w:ascii="Times New Roman"/>
          <w:color w:val="000000"/>
          <w:spacing w:val="-8"/>
          <w:sz w:val="24"/>
          <w:lang w:val="pt-BR"/>
        </w:rPr>
        <w:t xml:space="preserve"> </w:t>
      </w:r>
      <w:r w:rsidR="003E6065" w:rsidRPr="00E64BC0">
        <w:rPr>
          <w:rFonts w:ascii="Times New Roman"/>
          <w:color w:val="000000"/>
          <w:sz w:val="24"/>
          <w:lang w:val="pt-BR"/>
        </w:rPr>
        <w:t>formato</w:t>
      </w:r>
      <w:r w:rsidR="003E6065" w:rsidRPr="00E64BC0">
        <w:rPr>
          <w:rFonts w:ascii="Times New Roman"/>
          <w:color w:val="000000"/>
          <w:spacing w:val="-9"/>
          <w:sz w:val="24"/>
          <w:lang w:val="pt-BR"/>
        </w:rPr>
        <w:t xml:space="preserve"> </w:t>
      </w:r>
      <w:r w:rsidR="003E6065" w:rsidRPr="00E64BC0">
        <w:rPr>
          <w:rFonts w:ascii="Times New Roman"/>
          <w:color w:val="000000"/>
          <w:sz w:val="24"/>
          <w:lang w:val="pt-BR"/>
        </w:rPr>
        <w:t>percentual.</w:t>
      </w:r>
      <w:r w:rsidR="003E6065" w:rsidRPr="00E64BC0">
        <w:rPr>
          <w:rFonts w:ascii="Times New Roman"/>
          <w:color w:val="000000"/>
          <w:spacing w:val="-21"/>
          <w:sz w:val="24"/>
          <w:lang w:val="pt-BR"/>
        </w:rPr>
        <w:t xml:space="preserve"> </w:t>
      </w:r>
      <w:r w:rsidR="003E6065" w:rsidRPr="00E64BC0">
        <w:rPr>
          <w:rFonts w:ascii="Times New Roman"/>
          <w:color w:val="000000"/>
          <w:sz w:val="24"/>
          <w:lang w:val="pt-BR"/>
        </w:rPr>
        <w:t>Assim,</w:t>
      </w:r>
      <w:r w:rsidR="003E6065" w:rsidRPr="00E64BC0">
        <w:rPr>
          <w:rFonts w:ascii="Times New Roman"/>
          <w:color w:val="000000"/>
          <w:spacing w:val="-10"/>
          <w:sz w:val="24"/>
          <w:lang w:val="pt-BR"/>
        </w:rPr>
        <w:t xml:space="preserve"> </w:t>
      </w:r>
      <w:r w:rsidR="003E6065" w:rsidRPr="00E64BC0">
        <w:rPr>
          <w:rFonts w:ascii="Times New Roman"/>
          <w:color w:val="000000"/>
          <w:sz w:val="24"/>
          <w:lang w:val="pt-BR"/>
        </w:rPr>
        <w:t>o</w:t>
      </w:r>
      <w:r w:rsidR="003E6065" w:rsidRPr="00E64BC0">
        <w:rPr>
          <w:rFonts w:ascii="Times New Roman"/>
          <w:color w:val="000000"/>
          <w:spacing w:val="-10"/>
          <w:sz w:val="24"/>
          <w:lang w:val="pt-BR"/>
        </w:rPr>
        <w:t xml:space="preserve"> </w:t>
      </w:r>
      <w:r w:rsidR="003E6065" w:rsidRPr="00E64BC0">
        <w:rPr>
          <w:rFonts w:ascii="Times New Roman"/>
          <w:color w:val="000000"/>
          <w:sz w:val="24"/>
          <w:lang w:val="pt-BR"/>
        </w:rPr>
        <w:t>procedimento</w:t>
      </w:r>
      <w:r w:rsidR="003E6065" w:rsidRPr="00E64BC0">
        <w:rPr>
          <w:rFonts w:ascii="Times New Roman"/>
          <w:color w:val="000000"/>
          <w:spacing w:val="-9"/>
          <w:sz w:val="24"/>
          <w:lang w:val="pt-BR"/>
        </w:rPr>
        <w:t xml:space="preserve"> </w:t>
      </w:r>
      <w:r w:rsidR="003E6065" w:rsidRPr="00E64BC0">
        <w:rPr>
          <w:rFonts w:ascii="Times New Roman" w:hAnsi="Times New Roman" w:cs="Times New Roman"/>
          <w:color w:val="000000"/>
          <w:sz w:val="24"/>
          <w:lang w:val="pt-BR"/>
        </w:rPr>
        <w:t>será</w:t>
      </w:r>
      <w:r w:rsidR="003E6065" w:rsidRPr="00E64BC0">
        <w:rPr>
          <w:rFonts w:ascii="Times New Roman"/>
          <w:color w:val="000000"/>
          <w:spacing w:val="-11"/>
          <w:sz w:val="24"/>
          <w:lang w:val="pt-BR"/>
        </w:rPr>
        <w:t xml:space="preserve"> </w:t>
      </w:r>
      <w:r w:rsidR="003E6065" w:rsidRPr="00E64BC0">
        <w:rPr>
          <w:rFonts w:ascii="Times New Roman"/>
          <w:color w:val="000000"/>
          <w:sz w:val="24"/>
          <w:lang w:val="pt-BR"/>
        </w:rPr>
        <w:t>registrado</w:t>
      </w:r>
      <w:r w:rsidR="003E6065" w:rsidRPr="00E64BC0">
        <w:rPr>
          <w:rFonts w:ascii="Times New Roman"/>
          <w:color w:val="000000"/>
          <w:spacing w:val="-7"/>
          <w:sz w:val="24"/>
          <w:lang w:val="pt-BR"/>
        </w:rPr>
        <w:t xml:space="preserve"> </w:t>
      </w:r>
      <w:r w:rsidR="003E6065" w:rsidRPr="00E64BC0">
        <w:rPr>
          <w:rFonts w:ascii="Times New Roman"/>
          <w:color w:val="000000"/>
          <w:sz w:val="24"/>
          <w:lang w:val="pt-BR"/>
        </w:rPr>
        <w:t>utilizando</w:t>
      </w:r>
      <w:r w:rsidR="003E6065" w:rsidRPr="00E64BC0">
        <w:rPr>
          <w:rFonts w:ascii="Times New Roman"/>
          <w:color w:val="000000"/>
          <w:spacing w:val="-10"/>
          <w:sz w:val="24"/>
          <w:lang w:val="pt-BR"/>
        </w:rPr>
        <w:t xml:space="preserve"> </w:t>
      </w:r>
      <w:r w:rsidR="003E6065" w:rsidRPr="00E64BC0">
        <w:rPr>
          <w:rFonts w:ascii="Times New Roman"/>
          <w:color w:val="000000"/>
          <w:sz w:val="24"/>
          <w:lang w:val="pt-BR"/>
        </w:rPr>
        <w:t>a</w:t>
      </w:r>
      <w:r w:rsidR="003E6065" w:rsidRPr="00E64BC0">
        <w:rPr>
          <w:rFonts w:ascii="Times New Roman"/>
          <w:color w:val="000000"/>
          <w:spacing w:val="-11"/>
          <w:sz w:val="24"/>
          <w:lang w:val="pt-BR"/>
        </w:rPr>
        <w:t xml:space="preserve"> </w:t>
      </w:r>
      <w:r w:rsidR="003E6065" w:rsidRPr="00E64BC0">
        <w:rPr>
          <w:rFonts w:ascii="Times New Roman"/>
          <w:color w:val="000000"/>
          <w:sz w:val="24"/>
          <w:lang w:val="pt-BR"/>
        </w:rPr>
        <w:t>unidade</w:t>
      </w:r>
      <w:r w:rsidR="0011329F" w:rsidRPr="00E64BC0">
        <w:rPr>
          <w:rFonts w:ascii="Times New Roman"/>
          <w:color w:val="000000"/>
          <w:sz w:val="24"/>
          <w:lang w:val="pt-BR"/>
        </w:rPr>
        <w:t xml:space="preserve"> </w:t>
      </w:r>
      <w:r w:rsidR="0011329F" w:rsidRPr="00E64BC0">
        <w:rPr>
          <w:rFonts w:ascii="Times New Roman" w:hAnsi="Times New Roman" w:cs="Times New Roman"/>
          <w:color w:val="000000"/>
          <w:spacing w:val="-1"/>
          <w:sz w:val="24"/>
          <w:lang w:val="pt-BR"/>
        </w:rPr>
        <w:t>“5”,</w:t>
      </w:r>
      <w:r w:rsidR="0011329F" w:rsidRPr="00E64BC0">
        <w:rPr>
          <w:rFonts w:ascii="Times New Roman"/>
          <w:color w:val="000000"/>
          <w:spacing w:val="60"/>
          <w:sz w:val="24"/>
          <w:lang w:val="pt-BR"/>
        </w:rPr>
        <w:t xml:space="preserve"> </w:t>
      </w:r>
      <w:r w:rsidR="0011329F" w:rsidRPr="00E64BC0">
        <w:rPr>
          <w:rFonts w:ascii="Times New Roman"/>
          <w:color w:val="000000"/>
          <w:sz w:val="24"/>
          <w:lang w:val="pt-BR"/>
        </w:rPr>
        <w:t>a</w:t>
      </w:r>
      <w:r w:rsidR="0011329F" w:rsidRPr="00E64BC0">
        <w:rPr>
          <w:rFonts w:ascii="Times New Roman"/>
          <w:color w:val="000000"/>
          <w:spacing w:val="56"/>
          <w:sz w:val="24"/>
          <w:lang w:val="pt-BR"/>
        </w:rPr>
        <w:t xml:space="preserve"> </w:t>
      </w:r>
      <w:r w:rsidR="0011329F" w:rsidRPr="00E64BC0">
        <w:rPr>
          <w:rFonts w:ascii="Times New Roman"/>
          <w:color w:val="000000"/>
          <w:sz w:val="24"/>
          <w:lang w:val="pt-BR"/>
        </w:rPr>
        <w:t>qual</w:t>
      </w:r>
      <w:r w:rsidR="0011329F" w:rsidRPr="00E64BC0">
        <w:rPr>
          <w:rFonts w:ascii="Times New Roman"/>
          <w:color w:val="000000"/>
          <w:spacing w:val="60"/>
          <w:sz w:val="24"/>
          <w:lang w:val="pt-BR"/>
        </w:rPr>
        <w:t xml:space="preserve"> </w:t>
      </w:r>
      <w:r w:rsidR="0011329F" w:rsidRPr="00E64BC0">
        <w:rPr>
          <w:rFonts w:ascii="Times New Roman"/>
          <w:color w:val="000000"/>
          <w:sz w:val="24"/>
          <w:lang w:val="pt-BR"/>
        </w:rPr>
        <w:t>representa,</w:t>
      </w:r>
      <w:r w:rsidR="0011329F" w:rsidRPr="00E64BC0">
        <w:rPr>
          <w:rFonts w:ascii="Times New Roman"/>
          <w:color w:val="000000"/>
          <w:spacing w:val="62"/>
          <w:sz w:val="24"/>
          <w:lang w:val="pt-BR"/>
        </w:rPr>
        <w:t xml:space="preserve"> </w:t>
      </w:r>
      <w:r w:rsidR="0011329F" w:rsidRPr="00E64BC0">
        <w:rPr>
          <w:rFonts w:ascii="Times New Roman"/>
          <w:color w:val="000000"/>
          <w:sz w:val="24"/>
          <w:lang w:val="pt-BR"/>
        </w:rPr>
        <w:t>de</w:t>
      </w:r>
      <w:r w:rsidR="0011329F" w:rsidRPr="00E64BC0">
        <w:rPr>
          <w:rFonts w:ascii="Times New Roman"/>
          <w:color w:val="000000"/>
          <w:spacing w:val="56"/>
          <w:sz w:val="24"/>
          <w:lang w:val="pt-BR"/>
        </w:rPr>
        <w:t xml:space="preserve"> </w:t>
      </w:r>
      <w:r w:rsidR="0011329F" w:rsidRPr="00E64BC0">
        <w:rPr>
          <w:rFonts w:ascii="Times New Roman"/>
          <w:color w:val="000000"/>
          <w:sz w:val="24"/>
          <w:lang w:val="pt-BR"/>
        </w:rPr>
        <w:t>forma</w:t>
      </w:r>
      <w:r w:rsidR="0011329F" w:rsidRPr="00E64BC0">
        <w:rPr>
          <w:rFonts w:ascii="Times New Roman"/>
          <w:color w:val="000000"/>
          <w:spacing w:val="56"/>
          <w:sz w:val="24"/>
          <w:lang w:val="pt-BR"/>
        </w:rPr>
        <w:t xml:space="preserve"> </w:t>
      </w:r>
      <w:r w:rsidR="0011329F" w:rsidRPr="00E64BC0">
        <w:rPr>
          <w:rFonts w:ascii="Times New Roman"/>
          <w:color w:val="000000"/>
          <w:sz w:val="24"/>
          <w:lang w:val="pt-BR"/>
        </w:rPr>
        <w:t>equivalente,</w:t>
      </w:r>
      <w:r w:rsidR="0011329F" w:rsidRPr="00E64BC0">
        <w:rPr>
          <w:rFonts w:ascii="Times New Roman"/>
          <w:color w:val="000000"/>
          <w:spacing w:val="57"/>
          <w:sz w:val="24"/>
          <w:lang w:val="pt-BR"/>
        </w:rPr>
        <w:t xml:space="preserve"> </w:t>
      </w:r>
      <w:r w:rsidR="0011329F" w:rsidRPr="00E64BC0">
        <w:rPr>
          <w:rFonts w:ascii="Times New Roman"/>
          <w:color w:val="000000"/>
          <w:sz w:val="24"/>
          <w:lang w:val="pt-BR"/>
        </w:rPr>
        <w:t>o</w:t>
      </w:r>
      <w:r w:rsidR="0011329F" w:rsidRPr="00E64BC0">
        <w:rPr>
          <w:rFonts w:ascii="Times New Roman"/>
          <w:color w:val="000000"/>
          <w:spacing w:val="60"/>
          <w:sz w:val="24"/>
          <w:lang w:val="pt-BR"/>
        </w:rPr>
        <w:t xml:space="preserve"> </w:t>
      </w:r>
      <w:r w:rsidR="0011329F" w:rsidRPr="00E64BC0">
        <w:rPr>
          <w:rFonts w:ascii="Times New Roman"/>
          <w:color w:val="000000"/>
          <w:sz w:val="24"/>
          <w:lang w:val="pt-BR"/>
        </w:rPr>
        <w:t>percentual</w:t>
      </w:r>
      <w:r w:rsidR="0011329F" w:rsidRPr="00E64BC0">
        <w:rPr>
          <w:rFonts w:ascii="Times New Roman"/>
          <w:color w:val="000000"/>
          <w:spacing w:val="58"/>
          <w:sz w:val="24"/>
          <w:lang w:val="pt-BR"/>
        </w:rPr>
        <w:t xml:space="preserve"> </w:t>
      </w:r>
      <w:r w:rsidR="0011329F" w:rsidRPr="00E64BC0">
        <w:rPr>
          <w:rFonts w:ascii="Times New Roman"/>
          <w:color w:val="000000"/>
          <w:spacing w:val="2"/>
          <w:sz w:val="24"/>
          <w:lang w:val="pt-BR"/>
        </w:rPr>
        <w:t>de</w:t>
      </w:r>
      <w:r w:rsidR="0011329F" w:rsidRPr="00E64BC0">
        <w:rPr>
          <w:rFonts w:ascii="Times New Roman"/>
          <w:color w:val="000000"/>
          <w:spacing w:val="60"/>
          <w:sz w:val="24"/>
          <w:lang w:val="pt-BR"/>
        </w:rPr>
        <w:t xml:space="preserve"> </w:t>
      </w:r>
      <w:r w:rsidR="0011329F" w:rsidRPr="00E64BC0">
        <w:rPr>
          <w:rFonts w:ascii="Times New Roman"/>
          <w:color w:val="000000"/>
          <w:sz w:val="24"/>
          <w:lang w:val="pt-BR"/>
        </w:rPr>
        <w:t>5%.</w:t>
      </w:r>
      <w:r w:rsidR="0011329F" w:rsidRPr="00E64BC0">
        <w:rPr>
          <w:rFonts w:ascii="Times New Roman"/>
          <w:color w:val="000000"/>
          <w:spacing w:val="60"/>
          <w:sz w:val="24"/>
          <w:lang w:val="pt-BR"/>
        </w:rPr>
        <w:t xml:space="preserve"> </w:t>
      </w:r>
      <w:r w:rsidR="0011329F" w:rsidRPr="00E64BC0">
        <w:rPr>
          <w:rFonts w:ascii="Times New Roman"/>
          <w:color w:val="000000"/>
          <w:sz w:val="24"/>
          <w:lang w:val="pt-BR"/>
        </w:rPr>
        <w:t>Solicitamos</w:t>
      </w:r>
      <w:r w:rsidR="0011329F" w:rsidRPr="00E64BC0">
        <w:rPr>
          <w:rFonts w:ascii="Times New Roman"/>
          <w:color w:val="000000"/>
          <w:spacing w:val="58"/>
          <w:sz w:val="24"/>
          <w:lang w:val="pt-BR"/>
        </w:rPr>
        <w:t xml:space="preserve"> </w:t>
      </w:r>
      <w:r w:rsidR="0011329F" w:rsidRPr="00E64BC0">
        <w:rPr>
          <w:rFonts w:ascii="Times New Roman"/>
          <w:color w:val="000000"/>
          <w:sz w:val="24"/>
          <w:lang w:val="pt-BR"/>
        </w:rPr>
        <w:t>que</w:t>
      </w:r>
      <w:r w:rsidR="0011329F" w:rsidRPr="00E64BC0">
        <w:rPr>
          <w:rFonts w:ascii="Times New Roman"/>
          <w:color w:val="000000"/>
          <w:spacing w:val="56"/>
          <w:sz w:val="24"/>
          <w:lang w:val="pt-BR"/>
        </w:rPr>
        <w:t xml:space="preserve"> </w:t>
      </w:r>
      <w:r w:rsidR="0011329F" w:rsidRPr="00E64BC0">
        <w:rPr>
          <w:rFonts w:ascii="Times New Roman"/>
          <w:color w:val="000000"/>
          <w:spacing w:val="1"/>
          <w:sz w:val="24"/>
          <w:lang w:val="pt-BR"/>
        </w:rPr>
        <w:t xml:space="preserve">essa </w:t>
      </w:r>
      <w:r w:rsidR="0011329F" w:rsidRPr="00E64BC0">
        <w:rPr>
          <w:rFonts w:ascii="Times New Roman" w:hAnsi="Times New Roman" w:cs="Times New Roman"/>
          <w:color w:val="000000"/>
          <w:sz w:val="24"/>
          <w:lang w:val="pt-BR"/>
        </w:rPr>
        <w:t>correspondência</w:t>
      </w:r>
      <w:r w:rsidR="0011329F" w:rsidRPr="00E64BC0">
        <w:rPr>
          <w:rFonts w:ascii="Times New Roman"/>
          <w:color w:val="000000"/>
          <w:spacing w:val="14"/>
          <w:sz w:val="24"/>
          <w:lang w:val="pt-BR"/>
        </w:rPr>
        <w:t xml:space="preserve"> </w:t>
      </w:r>
      <w:r w:rsidR="0011329F" w:rsidRPr="00E64BC0">
        <w:rPr>
          <w:rFonts w:ascii="Times New Roman"/>
          <w:color w:val="000000"/>
          <w:sz w:val="24"/>
          <w:lang w:val="pt-BR"/>
        </w:rPr>
        <w:t>seja</w:t>
      </w:r>
      <w:r w:rsidR="0011329F" w:rsidRPr="00E64BC0">
        <w:rPr>
          <w:rFonts w:ascii="Times New Roman"/>
          <w:color w:val="000000"/>
          <w:spacing w:val="12"/>
          <w:sz w:val="24"/>
          <w:lang w:val="pt-BR"/>
        </w:rPr>
        <w:t xml:space="preserve"> </w:t>
      </w:r>
      <w:r w:rsidR="0011329F" w:rsidRPr="00E64BC0">
        <w:rPr>
          <w:rFonts w:ascii="Times New Roman"/>
          <w:color w:val="000000"/>
          <w:sz w:val="24"/>
          <w:lang w:val="pt-BR"/>
        </w:rPr>
        <w:t>devidamente</w:t>
      </w:r>
      <w:r w:rsidR="0011329F" w:rsidRPr="00E64BC0">
        <w:rPr>
          <w:rFonts w:ascii="Times New Roman"/>
          <w:color w:val="000000"/>
          <w:spacing w:val="11"/>
          <w:sz w:val="24"/>
          <w:lang w:val="pt-BR"/>
        </w:rPr>
        <w:t xml:space="preserve"> </w:t>
      </w:r>
      <w:r w:rsidR="0011329F" w:rsidRPr="00E64BC0">
        <w:rPr>
          <w:rFonts w:ascii="Times New Roman"/>
          <w:color w:val="000000"/>
          <w:sz w:val="24"/>
          <w:lang w:val="pt-BR"/>
        </w:rPr>
        <w:t>observada</w:t>
      </w:r>
      <w:r w:rsidR="0011329F" w:rsidRPr="00E64BC0">
        <w:rPr>
          <w:rFonts w:ascii="Times New Roman"/>
          <w:color w:val="000000"/>
          <w:spacing w:val="13"/>
          <w:sz w:val="24"/>
          <w:lang w:val="pt-BR"/>
        </w:rPr>
        <w:t xml:space="preserve"> </w:t>
      </w:r>
      <w:r w:rsidR="0011329F" w:rsidRPr="00E64BC0">
        <w:rPr>
          <w:rFonts w:ascii="Times New Roman"/>
          <w:color w:val="000000"/>
          <w:sz w:val="24"/>
          <w:lang w:val="pt-BR"/>
        </w:rPr>
        <w:t>na</w:t>
      </w:r>
      <w:r w:rsidR="0011329F" w:rsidRPr="00E64BC0">
        <w:rPr>
          <w:rFonts w:ascii="Times New Roman"/>
          <w:color w:val="000000"/>
          <w:spacing w:val="13"/>
          <w:sz w:val="24"/>
          <w:lang w:val="pt-BR"/>
        </w:rPr>
        <w:t xml:space="preserve"> </w:t>
      </w:r>
      <w:r w:rsidR="0011329F" w:rsidRPr="00E64BC0">
        <w:rPr>
          <w:rFonts w:ascii="Times New Roman" w:hAnsi="Times New Roman" w:cs="Times New Roman"/>
          <w:color w:val="000000"/>
          <w:sz w:val="24"/>
          <w:lang w:val="pt-BR"/>
        </w:rPr>
        <w:t>análise</w:t>
      </w:r>
      <w:r w:rsidR="0011329F" w:rsidRPr="00E64BC0">
        <w:rPr>
          <w:rFonts w:ascii="Times New Roman"/>
          <w:color w:val="000000"/>
          <w:spacing w:val="11"/>
          <w:sz w:val="24"/>
          <w:lang w:val="pt-BR"/>
        </w:rPr>
        <w:t xml:space="preserve"> </w:t>
      </w:r>
      <w:r w:rsidR="0011329F" w:rsidRPr="00E64BC0">
        <w:rPr>
          <w:rFonts w:ascii="Times New Roman"/>
          <w:color w:val="000000"/>
          <w:sz w:val="24"/>
          <w:lang w:val="pt-BR"/>
        </w:rPr>
        <w:t>e</w:t>
      </w:r>
      <w:r w:rsidR="0011329F" w:rsidRPr="00E64BC0">
        <w:rPr>
          <w:rFonts w:ascii="Times New Roman"/>
          <w:color w:val="000000"/>
          <w:spacing w:val="11"/>
          <w:sz w:val="24"/>
          <w:lang w:val="pt-BR"/>
        </w:rPr>
        <w:t xml:space="preserve"> </w:t>
      </w:r>
      <w:r w:rsidR="0011329F" w:rsidRPr="00E64BC0">
        <w:rPr>
          <w:rFonts w:ascii="Times New Roman" w:hAnsi="Times New Roman" w:cs="Times New Roman"/>
          <w:color w:val="000000"/>
          <w:sz w:val="24"/>
          <w:lang w:val="pt-BR"/>
        </w:rPr>
        <w:t>interpretação</w:t>
      </w:r>
      <w:r w:rsidR="0011329F" w:rsidRPr="00E64BC0">
        <w:rPr>
          <w:rFonts w:ascii="Times New Roman"/>
          <w:color w:val="000000"/>
          <w:spacing w:val="14"/>
          <w:sz w:val="24"/>
          <w:lang w:val="pt-BR"/>
        </w:rPr>
        <w:t xml:space="preserve"> </w:t>
      </w:r>
      <w:r w:rsidR="0011329F" w:rsidRPr="00E64BC0">
        <w:rPr>
          <w:rFonts w:ascii="Times New Roman"/>
          <w:color w:val="000000"/>
          <w:spacing w:val="1"/>
          <w:sz w:val="24"/>
          <w:lang w:val="pt-BR"/>
        </w:rPr>
        <w:t>dos</w:t>
      </w:r>
      <w:r w:rsidR="0011329F" w:rsidRPr="00E64BC0">
        <w:rPr>
          <w:rFonts w:ascii="Times New Roman"/>
          <w:color w:val="000000"/>
          <w:spacing w:val="11"/>
          <w:sz w:val="24"/>
          <w:lang w:val="pt-BR"/>
        </w:rPr>
        <w:t xml:space="preserve"> </w:t>
      </w:r>
      <w:r w:rsidR="0011329F" w:rsidRPr="00E64BC0">
        <w:rPr>
          <w:rFonts w:ascii="Times New Roman"/>
          <w:color w:val="000000"/>
          <w:sz w:val="24"/>
          <w:lang w:val="pt-BR"/>
        </w:rPr>
        <w:t>dados</w:t>
      </w:r>
      <w:r w:rsidR="0011329F" w:rsidRPr="00E64BC0">
        <w:rPr>
          <w:rFonts w:ascii="Times New Roman"/>
          <w:color w:val="000000"/>
          <w:spacing w:val="12"/>
          <w:sz w:val="24"/>
          <w:lang w:val="pt-BR"/>
        </w:rPr>
        <w:t xml:space="preserve"> </w:t>
      </w:r>
      <w:r w:rsidR="0011329F" w:rsidRPr="00E64BC0">
        <w:rPr>
          <w:rFonts w:ascii="Times New Roman"/>
          <w:color w:val="000000"/>
          <w:sz w:val="24"/>
          <w:lang w:val="pt-BR"/>
        </w:rPr>
        <w:t>registrados no sistema.</w:t>
      </w:r>
    </w:p>
    <w:p w14:paraId="271B459D" w14:textId="77777777" w:rsidR="0011329F" w:rsidRPr="00497636" w:rsidRDefault="0011329F" w:rsidP="00791396">
      <w:pPr>
        <w:pStyle w:val="PargrafodaLista"/>
        <w:numPr>
          <w:ilvl w:val="2"/>
          <w:numId w:val="33"/>
        </w:numPr>
        <w:autoSpaceDE w:val="0"/>
        <w:autoSpaceDN w:val="0"/>
        <w:spacing w:before="146" w:after="248" w:line="360" w:lineRule="auto"/>
        <w:ind w:left="0" w:firstLine="0"/>
        <w:jc w:val="both"/>
        <w:rPr>
          <w:rFonts w:ascii="Times New Roman" w:eastAsia="Times New Roman" w:hAnsi="Times New Roman"/>
          <w:color w:val="000000"/>
          <w:sz w:val="24"/>
          <w:lang w:val="pt-BR"/>
        </w:rPr>
      </w:pPr>
      <w:r w:rsidRPr="00497636">
        <w:rPr>
          <w:rFonts w:ascii="Times New Roman"/>
          <w:color w:val="000000"/>
          <w:sz w:val="24"/>
          <w:lang w:val="pt-BR"/>
        </w:rPr>
        <w:t>O arrematante</w:t>
      </w:r>
      <w:r w:rsidRPr="00497636">
        <w:rPr>
          <w:rFonts w:ascii="Times New Roman"/>
          <w:color w:val="000000"/>
          <w:spacing w:val="-3"/>
          <w:sz w:val="24"/>
          <w:lang w:val="pt-BR"/>
        </w:rPr>
        <w:t xml:space="preserve"> </w:t>
      </w:r>
      <w:r w:rsidRPr="00497636">
        <w:rPr>
          <w:rFonts w:ascii="Times New Roman" w:hAnsi="Times New Roman" w:cs="Times New Roman"/>
          <w:color w:val="000000"/>
          <w:sz w:val="24"/>
          <w:lang w:val="pt-BR"/>
        </w:rPr>
        <w:t>pagará</w:t>
      </w:r>
      <w:r w:rsidRPr="00497636">
        <w:rPr>
          <w:rFonts w:ascii="Times New Roman"/>
          <w:color w:val="000000"/>
          <w:spacing w:val="-2"/>
          <w:sz w:val="24"/>
          <w:lang w:val="pt-BR"/>
        </w:rPr>
        <w:t xml:space="preserve"> </w:t>
      </w:r>
      <w:r w:rsidRPr="00497636">
        <w:rPr>
          <w:rFonts w:ascii="Times New Roman"/>
          <w:color w:val="000000"/>
          <w:sz w:val="24"/>
          <w:lang w:val="pt-BR"/>
        </w:rPr>
        <w:t>a</w:t>
      </w:r>
      <w:r w:rsidRPr="00497636">
        <w:rPr>
          <w:rFonts w:ascii="Times New Roman"/>
          <w:color w:val="000000"/>
          <w:spacing w:val="-3"/>
          <w:sz w:val="24"/>
          <w:lang w:val="pt-BR"/>
        </w:rPr>
        <w:t xml:space="preserve"> </w:t>
      </w:r>
      <w:r w:rsidRPr="00497636">
        <w:rPr>
          <w:rFonts w:ascii="Times New Roman"/>
          <w:color w:val="000000"/>
          <w:spacing w:val="1"/>
          <w:sz w:val="24"/>
          <w:lang w:val="pt-BR"/>
        </w:rPr>
        <w:t>taxa</w:t>
      </w:r>
      <w:r w:rsidRPr="00497636">
        <w:rPr>
          <w:rFonts w:ascii="Times New Roman"/>
          <w:color w:val="000000"/>
          <w:spacing w:val="-4"/>
          <w:sz w:val="24"/>
          <w:lang w:val="pt-BR"/>
        </w:rPr>
        <w:t xml:space="preserve"> </w:t>
      </w:r>
      <w:r w:rsidRPr="00497636">
        <w:rPr>
          <w:rFonts w:ascii="Times New Roman"/>
          <w:color w:val="000000"/>
          <w:spacing w:val="1"/>
          <w:sz w:val="24"/>
          <w:lang w:val="pt-BR"/>
        </w:rPr>
        <w:t>fixa</w:t>
      </w:r>
      <w:r w:rsidRPr="00497636">
        <w:rPr>
          <w:rFonts w:ascii="Times New Roman"/>
          <w:color w:val="000000"/>
          <w:spacing w:val="-4"/>
          <w:sz w:val="24"/>
          <w:lang w:val="pt-BR"/>
        </w:rPr>
        <w:t xml:space="preserve"> </w:t>
      </w:r>
      <w:r w:rsidRPr="00497636">
        <w:rPr>
          <w:rFonts w:ascii="Times New Roman"/>
          <w:color w:val="000000"/>
          <w:sz w:val="24"/>
          <w:lang w:val="pt-BR"/>
        </w:rPr>
        <w:t>de</w:t>
      </w:r>
      <w:r w:rsidRPr="00497636">
        <w:rPr>
          <w:rFonts w:ascii="Times New Roman"/>
          <w:color w:val="000000"/>
          <w:spacing w:val="-1"/>
          <w:sz w:val="24"/>
          <w:lang w:val="pt-BR"/>
        </w:rPr>
        <w:t xml:space="preserve"> </w:t>
      </w:r>
      <w:r w:rsidRPr="00497636">
        <w:rPr>
          <w:rFonts w:ascii="Times New Roman"/>
          <w:color w:val="000000"/>
          <w:sz w:val="24"/>
          <w:lang w:val="pt-BR"/>
        </w:rPr>
        <w:t>5%</w:t>
      </w:r>
      <w:r w:rsidRPr="00497636">
        <w:rPr>
          <w:rFonts w:ascii="Times New Roman"/>
          <w:color w:val="000000"/>
          <w:spacing w:val="-3"/>
          <w:sz w:val="24"/>
          <w:lang w:val="pt-BR"/>
        </w:rPr>
        <w:t xml:space="preserve"> </w:t>
      </w:r>
      <w:r w:rsidRPr="00497636">
        <w:rPr>
          <w:rFonts w:ascii="Times New Roman"/>
          <w:color w:val="000000"/>
          <w:spacing w:val="1"/>
          <w:sz w:val="24"/>
          <w:lang w:val="pt-BR"/>
        </w:rPr>
        <w:t>sobre</w:t>
      </w:r>
      <w:r w:rsidRPr="00497636">
        <w:rPr>
          <w:rFonts w:ascii="Times New Roman"/>
          <w:color w:val="000000"/>
          <w:spacing w:val="-5"/>
          <w:sz w:val="24"/>
          <w:lang w:val="pt-BR"/>
        </w:rPr>
        <w:t xml:space="preserve"> </w:t>
      </w:r>
      <w:r w:rsidRPr="00497636">
        <w:rPr>
          <w:rFonts w:ascii="Times New Roman"/>
          <w:color w:val="000000"/>
          <w:sz w:val="24"/>
          <w:lang w:val="pt-BR"/>
        </w:rPr>
        <w:t>o</w:t>
      </w:r>
      <w:r w:rsidRPr="00497636">
        <w:rPr>
          <w:rFonts w:ascii="Times New Roman"/>
          <w:color w:val="000000"/>
          <w:spacing w:val="-2"/>
          <w:sz w:val="24"/>
          <w:lang w:val="pt-BR"/>
        </w:rPr>
        <w:t xml:space="preserve"> </w:t>
      </w:r>
      <w:r w:rsidRPr="00497636">
        <w:rPr>
          <w:rFonts w:ascii="Times New Roman"/>
          <w:color w:val="000000"/>
          <w:sz w:val="24"/>
          <w:lang w:val="pt-BR"/>
        </w:rPr>
        <w:t>valor</w:t>
      </w:r>
      <w:r w:rsidRPr="00497636">
        <w:rPr>
          <w:rFonts w:ascii="Times New Roman"/>
          <w:color w:val="000000"/>
          <w:spacing w:val="-3"/>
          <w:sz w:val="24"/>
          <w:lang w:val="pt-BR"/>
        </w:rPr>
        <w:t xml:space="preserve"> </w:t>
      </w:r>
      <w:r w:rsidRPr="00497636">
        <w:rPr>
          <w:rFonts w:ascii="Times New Roman"/>
          <w:color w:val="000000"/>
          <w:sz w:val="24"/>
          <w:lang w:val="pt-BR"/>
        </w:rPr>
        <w:t>do bem</w:t>
      </w:r>
      <w:r w:rsidRPr="00497636">
        <w:rPr>
          <w:rFonts w:ascii="Times New Roman"/>
          <w:color w:val="000000"/>
          <w:spacing w:val="4"/>
          <w:sz w:val="24"/>
          <w:lang w:val="pt-BR"/>
        </w:rPr>
        <w:t xml:space="preserve"> </w:t>
      </w:r>
      <w:r w:rsidRPr="00497636">
        <w:rPr>
          <w:rFonts w:ascii="Times New Roman"/>
          <w:color w:val="000000"/>
          <w:sz w:val="24"/>
          <w:lang w:val="pt-BR"/>
        </w:rPr>
        <w:t>arrematado</w:t>
      </w:r>
      <w:r w:rsidRPr="00497636">
        <w:rPr>
          <w:rFonts w:ascii="Times New Roman"/>
          <w:color w:val="000000"/>
          <w:spacing w:val="-3"/>
          <w:sz w:val="24"/>
          <w:lang w:val="pt-BR"/>
        </w:rPr>
        <w:t xml:space="preserve"> </w:t>
      </w:r>
      <w:r w:rsidRPr="00497636">
        <w:rPr>
          <w:rFonts w:ascii="Times New Roman"/>
          <w:color w:val="000000"/>
          <w:sz w:val="24"/>
          <w:lang w:val="pt-BR"/>
        </w:rPr>
        <w:t>diretamente</w:t>
      </w:r>
      <w:r w:rsidRPr="00497636">
        <w:rPr>
          <w:rFonts w:ascii="Times New Roman"/>
          <w:color w:val="000000"/>
          <w:spacing w:val="-3"/>
          <w:sz w:val="24"/>
          <w:lang w:val="pt-BR"/>
        </w:rPr>
        <w:t xml:space="preserve"> </w:t>
      </w:r>
      <w:r w:rsidRPr="00497636">
        <w:rPr>
          <w:rFonts w:ascii="Times New Roman"/>
          <w:color w:val="000000"/>
          <w:spacing w:val="-1"/>
          <w:sz w:val="24"/>
          <w:lang w:val="pt-BR"/>
        </w:rPr>
        <w:t>ao</w:t>
      </w:r>
      <w:r w:rsidR="00AA7DB1" w:rsidRPr="00497636">
        <w:rPr>
          <w:rFonts w:ascii="Times New Roman"/>
          <w:color w:val="000000"/>
          <w:spacing w:val="-1"/>
          <w:sz w:val="24"/>
          <w:lang w:val="pt-BR"/>
        </w:rPr>
        <w:t xml:space="preserve"> leiloeiro.</w:t>
      </w:r>
    </w:p>
    <w:p w14:paraId="5C4A6031" w14:textId="65CA8311" w:rsidR="00AA7DB1" w:rsidRPr="00E64BC0" w:rsidRDefault="00AA7DB1" w:rsidP="00791396">
      <w:pPr>
        <w:pStyle w:val="PargrafodaLista"/>
        <w:numPr>
          <w:ilvl w:val="2"/>
          <w:numId w:val="33"/>
        </w:numPr>
        <w:autoSpaceDE w:val="0"/>
        <w:autoSpaceDN w:val="0"/>
        <w:spacing w:before="146" w:after="248" w:line="360" w:lineRule="auto"/>
        <w:ind w:left="0" w:firstLine="0"/>
        <w:jc w:val="both"/>
        <w:rPr>
          <w:rFonts w:ascii="Times New Roman" w:eastAsia="Times New Roman" w:hAnsi="Times New Roman"/>
          <w:color w:val="000000"/>
          <w:sz w:val="24"/>
          <w:lang w:val="pt-BR"/>
        </w:rPr>
      </w:pPr>
      <w:r w:rsidRPr="00E64BC0">
        <w:rPr>
          <w:rFonts w:ascii="Times New Roman"/>
          <w:color w:val="000000"/>
          <w:spacing w:val="-1"/>
          <w:sz w:val="24"/>
          <w:lang w:val="pt-BR"/>
        </w:rPr>
        <w:t>A</w:t>
      </w:r>
      <w:r w:rsidR="009E651C" w:rsidRPr="00E64BC0">
        <w:rPr>
          <w:rFonts w:ascii="Times New Roman"/>
          <w:color w:val="000000"/>
          <w:spacing w:val="-1"/>
          <w:sz w:val="24"/>
          <w:lang w:val="pt-BR"/>
        </w:rPr>
        <w:t xml:space="preserve"> </w:t>
      </w:r>
      <w:r w:rsidR="009E651C" w:rsidRPr="00E64BC0">
        <w:rPr>
          <w:rFonts w:ascii="Times New Roman"/>
          <w:color w:val="000000"/>
          <w:sz w:val="24"/>
          <w:lang w:val="pt-BR"/>
        </w:rPr>
        <w:t>apresentada</w:t>
      </w:r>
      <w:r w:rsidR="009E651C" w:rsidRPr="00E64BC0">
        <w:rPr>
          <w:rFonts w:ascii="Times New Roman"/>
          <w:color w:val="000000"/>
          <w:spacing w:val="24"/>
          <w:sz w:val="24"/>
          <w:lang w:val="pt-BR"/>
        </w:rPr>
        <w:t xml:space="preserve"> </w:t>
      </w:r>
      <w:r w:rsidR="009E651C" w:rsidRPr="00E64BC0">
        <w:rPr>
          <w:rFonts w:ascii="Times New Roman" w:hAnsi="Times New Roman" w:cs="Times New Roman"/>
          <w:color w:val="000000"/>
          <w:sz w:val="24"/>
          <w:lang w:val="pt-BR"/>
        </w:rPr>
        <w:t>deverá</w:t>
      </w:r>
      <w:r w:rsidR="009E651C" w:rsidRPr="00E64BC0">
        <w:rPr>
          <w:rFonts w:ascii="Times New Roman"/>
          <w:color w:val="000000"/>
          <w:spacing w:val="22"/>
          <w:sz w:val="24"/>
          <w:lang w:val="pt-BR"/>
        </w:rPr>
        <w:t xml:space="preserve"> </w:t>
      </w:r>
      <w:r w:rsidR="009E651C" w:rsidRPr="00E64BC0">
        <w:rPr>
          <w:rFonts w:ascii="Times New Roman"/>
          <w:color w:val="000000"/>
          <w:spacing w:val="1"/>
          <w:sz w:val="24"/>
          <w:lang w:val="pt-BR"/>
        </w:rPr>
        <w:t>ser</w:t>
      </w:r>
      <w:r w:rsidR="009E651C" w:rsidRPr="00E64BC0">
        <w:rPr>
          <w:rFonts w:ascii="Times New Roman"/>
          <w:color w:val="000000"/>
          <w:spacing w:val="22"/>
          <w:sz w:val="24"/>
          <w:lang w:val="pt-BR"/>
        </w:rPr>
        <w:t xml:space="preserve"> </w:t>
      </w:r>
      <w:r w:rsidR="009E651C" w:rsidRPr="00E64BC0">
        <w:rPr>
          <w:rFonts w:ascii="Times New Roman"/>
          <w:color w:val="000000"/>
          <w:sz w:val="24"/>
          <w:lang w:val="pt-BR"/>
        </w:rPr>
        <w:t>fornecida</w:t>
      </w:r>
      <w:r w:rsidR="009E651C" w:rsidRPr="00E64BC0">
        <w:rPr>
          <w:rFonts w:ascii="Times New Roman"/>
          <w:color w:val="000000"/>
          <w:spacing w:val="23"/>
          <w:sz w:val="24"/>
          <w:lang w:val="pt-BR"/>
        </w:rPr>
        <w:t xml:space="preserve"> </w:t>
      </w:r>
      <w:r w:rsidR="009E651C" w:rsidRPr="00E64BC0">
        <w:rPr>
          <w:rFonts w:ascii="Times New Roman"/>
          <w:color w:val="000000"/>
          <w:sz w:val="24"/>
          <w:lang w:val="pt-BR"/>
        </w:rPr>
        <w:t>com</w:t>
      </w:r>
      <w:r w:rsidR="009E651C" w:rsidRPr="00E64BC0">
        <w:rPr>
          <w:rFonts w:ascii="Times New Roman"/>
          <w:color w:val="000000"/>
          <w:spacing w:val="25"/>
          <w:sz w:val="24"/>
          <w:lang w:val="pt-BR"/>
        </w:rPr>
        <w:t xml:space="preserve"> </w:t>
      </w:r>
      <w:r w:rsidR="009E651C" w:rsidRPr="00E64BC0">
        <w:rPr>
          <w:rFonts w:ascii="Times New Roman" w:hAnsi="Times New Roman" w:cs="Times New Roman"/>
          <w:color w:val="000000"/>
          <w:sz w:val="24"/>
          <w:lang w:val="pt-BR"/>
        </w:rPr>
        <w:t>índices</w:t>
      </w:r>
      <w:r w:rsidR="009E651C" w:rsidRPr="00E64BC0">
        <w:rPr>
          <w:rFonts w:ascii="Times New Roman"/>
          <w:color w:val="000000"/>
          <w:spacing w:val="27"/>
          <w:sz w:val="24"/>
          <w:lang w:val="pt-BR"/>
        </w:rPr>
        <w:t xml:space="preserve"> </w:t>
      </w:r>
      <w:r w:rsidR="009E651C" w:rsidRPr="00E64BC0">
        <w:rPr>
          <w:rFonts w:ascii="Times New Roman"/>
          <w:color w:val="000000"/>
          <w:sz w:val="24"/>
          <w:lang w:val="pt-BR"/>
        </w:rPr>
        <w:t>centesimais,</w:t>
      </w:r>
      <w:r w:rsidR="009E651C" w:rsidRPr="00E64BC0">
        <w:rPr>
          <w:rFonts w:ascii="Times New Roman"/>
          <w:color w:val="000000"/>
          <w:spacing w:val="24"/>
          <w:sz w:val="24"/>
          <w:lang w:val="pt-BR"/>
        </w:rPr>
        <w:t xml:space="preserve"> </w:t>
      </w:r>
      <w:r w:rsidR="009E651C" w:rsidRPr="00E64BC0">
        <w:rPr>
          <w:rFonts w:ascii="Times New Roman"/>
          <w:color w:val="000000"/>
          <w:sz w:val="24"/>
          <w:lang w:val="pt-BR"/>
        </w:rPr>
        <w:t>considerando</w:t>
      </w:r>
      <w:r w:rsidR="009E651C" w:rsidRPr="00E64BC0">
        <w:rPr>
          <w:rFonts w:ascii="Times New Roman"/>
          <w:color w:val="000000"/>
          <w:spacing w:val="26"/>
          <w:sz w:val="24"/>
          <w:lang w:val="pt-BR"/>
        </w:rPr>
        <w:t xml:space="preserve"> </w:t>
      </w:r>
      <w:r w:rsidR="009E651C" w:rsidRPr="00E64BC0">
        <w:rPr>
          <w:rFonts w:ascii="Times New Roman"/>
          <w:color w:val="000000"/>
          <w:sz w:val="24"/>
          <w:lang w:val="pt-BR"/>
        </w:rPr>
        <w:t xml:space="preserve">a </w:t>
      </w:r>
      <w:r w:rsidR="009E651C" w:rsidRPr="00E64BC0">
        <w:rPr>
          <w:rFonts w:ascii="Times New Roman"/>
          <w:color w:val="000000"/>
          <w:spacing w:val="-1"/>
          <w:sz w:val="24"/>
          <w:lang w:val="pt-BR"/>
        </w:rPr>
        <w:t>escala</w:t>
      </w:r>
      <w:r w:rsidR="009E651C" w:rsidRPr="00E64BC0">
        <w:rPr>
          <w:rFonts w:ascii="Times New Roman"/>
          <w:color w:val="000000"/>
          <w:spacing w:val="5"/>
          <w:sz w:val="24"/>
          <w:lang w:val="pt-BR"/>
        </w:rPr>
        <w:t xml:space="preserve"> </w:t>
      </w:r>
      <w:r w:rsidR="009E651C" w:rsidRPr="00E64BC0">
        <w:rPr>
          <w:rFonts w:ascii="Times New Roman" w:hAnsi="Times New Roman" w:cs="Times New Roman"/>
          <w:color w:val="000000"/>
          <w:sz w:val="24"/>
          <w:lang w:val="pt-BR"/>
        </w:rPr>
        <w:t>mínima</w:t>
      </w:r>
      <w:r w:rsidR="009E651C" w:rsidRPr="00E64BC0">
        <w:rPr>
          <w:rFonts w:ascii="Times New Roman"/>
          <w:color w:val="000000"/>
          <w:spacing w:val="3"/>
          <w:sz w:val="24"/>
          <w:lang w:val="pt-BR"/>
        </w:rPr>
        <w:t xml:space="preserve"> </w:t>
      </w:r>
      <w:r w:rsidR="009E651C" w:rsidRPr="00E64BC0">
        <w:rPr>
          <w:rFonts w:ascii="Times New Roman"/>
          <w:color w:val="000000"/>
          <w:sz w:val="24"/>
          <w:lang w:val="pt-BR"/>
        </w:rPr>
        <w:t>de</w:t>
      </w:r>
      <w:r w:rsidR="009E651C" w:rsidRPr="00E64BC0">
        <w:rPr>
          <w:rFonts w:ascii="Times New Roman"/>
          <w:color w:val="000000"/>
          <w:spacing w:val="4"/>
          <w:sz w:val="24"/>
          <w:lang w:val="pt-BR"/>
        </w:rPr>
        <w:t xml:space="preserve"> </w:t>
      </w:r>
      <w:r w:rsidR="009E651C" w:rsidRPr="00E64BC0">
        <w:rPr>
          <w:rFonts w:ascii="Times New Roman"/>
          <w:color w:val="000000"/>
          <w:sz w:val="24"/>
          <w:lang w:val="pt-BR"/>
        </w:rPr>
        <w:t>0,0</w:t>
      </w:r>
      <w:r w:rsidR="00241BBC">
        <w:rPr>
          <w:rFonts w:ascii="Times New Roman"/>
          <w:color w:val="000000"/>
          <w:sz w:val="24"/>
          <w:lang w:val="pt-BR"/>
        </w:rPr>
        <w:t>1</w:t>
      </w:r>
      <w:r w:rsidR="009E651C" w:rsidRPr="00E64BC0">
        <w:rPr>
          <w:rFonts w:ascii="Times New Roman"/>
          <w:color w:val="000000"/>
          <w:spacing w:val="4"/>
          <w:sz w:val="24"/>
          <w:lang w:val="pt-BR"/>
        </w:rPr>
        <w:t xml:space="preserve"> </w:t>
      </w:r>
      <w:r w:rsidR="009E651C" w:rsidRPr="00E64BC0">
        <w:rPr>
          <w:rFonts w:ascii="Times New Roman"/>
          <w:color w:val="000000"/>
          <w:sz w:val="24"/>
          <w:lang w:val="pt-BR"/>
        </w:rPr>
        <w:t>(Exemplo:</w:t>
      </w:r>
      <w:r w:rsidR="009E651C" w:rsidRPr="00E64BC0">
        <w:rPr>
          <w:rFonts w:ascii="Times New Roman"/>
          <w:color w:val="000000"/>
          <w:spacing w:val="5"/>
          <w:sz w:val="24"/>
          <w:lang w:val="pt-BR"/>
        </w:rPr>
        <w:t xml:space="preserve"> </w:t>
      </w:r>
      <w:r w:rsidR="009E651C" w:rsidRPr="00E64BC0">
        <w:rPr>
          <w:rFonts w:ascii="Times New Roman"/>
          <w:color w:val="000000"/>
          <w:sz w:val="24"/>
          <w:lang w:val="pt-BR"/>
        </w:rPr>
        <w:t>4,9</w:t>
      </w:r>
      <w:r w:rsidR="00241BBC">
        <w:rPr>
          <w:rFonts w:ascii="Times New Roman"/>
          <w:color w:val="000000"/>
          <w:sz w:val="24"/>
          <w:lang w:val="pt-BR"/>
        </w:rPr>
        <w:t>9</w:t>
      </w:r>
      <w:r w:rsidR="009E651C" w:rsidRPr="00E64BC0">
        <w:rPr>
          <w:rFonts w:ascii="Times New Roman"/>
          <w:color w:val="000000"/>
          <w:sz w:val="24"/>
          <w:lang w:val="pt-BR"/>
        </w:rPr>
        <w:t>;</w:t>
      </w:r>
      <w:r w:rsidR="009E651C" w:rsidRPr="00E64BC0">
        <w:rPr>
          <w:rFonts w:ascii="Times New Roman"/>
          <w:color w:val="000000"/>
          <w:spacing w:val="5"/>
          <w:sz w:val="24"/>
          <w:lang w:val="pt-BR"/>
        </w:rPr>
        <w:t xml:space="preserve"> </w:t>
      </w:r>
      <w:r w:rsidR="009E651C" w:rsidRPr="00E64BC0">
        <w:rPr>
          <w:rFonts w:ascii="Times New Roman"/>
          <w:color w:val="000000"/>
          <w:sz w:val="24"/>
          <w:lang w:val="pt-BR"/>
        </w:rPr>
        <w:t>4,9</w:t>
      </w:r>
      <w:r w:rsidR="00241BBC">
        <w:rPr>
          <w:rFonts w:ascii="Times New Roman"/>
          <w:color w:val="000000"/>
          <w:sz w:val="24"/>
          <w:lang w:val="pt-BR"/>
        </w:rPr>
        <w:t>8</w:t>
      </w:r>
      <w:r w:rsidR="009E651C" w:rsidRPr="00E64BC0">
        <w:rPr>
          <w:rFonts w:ascii="Times New Roman"/>
          <w:color w:val="000000"/>
          <w:sz w:val="24"/>
          <w:lang w:val="pt-BR"/>
        </w:rPr>
        <w:t>,</w:t>
      </w:r>
      <w:r w:rsidR="009E651C" w:rsidRPr="00E64BC0">
        <w:rPr>
          <w:rFonts w:ascii="Times New Roman"/>
          <w:color w:val="000000"/>
          <w:spacing w:val="5"/>
          <w:sz w:val="24"/>
          <w:lang w:val="pt-BR"/>
        </w:rPr>
        <w:t xml:space="preserve"> </w:t>
      </w:r>
      <w:r w:rsidR="009E651C" w:rsidRPr="00E64BC0">
        <w:rPr>
          <w:rFonts w:ascii="Times New Roman"/>
          <w:color w:val="000000"/>
          <w:sz w:val="24"/>
          <w:lang w:val="pt-BR"/>
        </w:rPr>
        <w:t>4,</w:t>
      </w:r>
      <w:r w:rsidR="00241BBC">
        <w:rPr>
          <w:rFonts w:ascii="Times New Roman"/>
          <w:color w:val="000000"/>
          <w:sz w:val="24"/>
          <w:lang w:val="pt-BR"/>
        </w:rPr>
        <w:t>97</w:t>
      </w:r>
      <w:r w:rsidR="009E651C" w:rsidRPr="00E64BC0">
        <w:rPr>
          <w:rFonts w:ascii="Times New Roman"/>
          <w:color w:val="000000"/>
          <w:sz w:val="24"/>
          <w:lang w:val="pt-BR"/>
        </w:rPr>
        <w:t>,</w:t>
      </w:r>
      <w:r w:rsidR="009E651C" w:rsidRPr="00E64BC0">
        <w:rPr>
          <w:rFonts w:ascii="Times New Roman"/>
          <w:color w:val="000000"/>
          <w:spacing w:val="2"/>
          <w:sz w:val="24"/>
          <w:lang w:val="pt-BR"/>
        </w:rPr>
        <w:t xml:space="preserve"> </w:t>
      </w:r>
      <w:r w:rsidR="00772DF4" w:rsidRPr="00E64BC0">
        <w:rPr>
          <w:rFonts w:ascii="Times New Roman"/>
          <w:color w:val="000000"/>
          <w:sz w:val="24"/>
          <w:lang w:val="pt-BR"/>
        </w:rPr>
        <w:t>etc.</w:t>
      </w:r>
      <w:r w:rsidR="009E651C" w:rsidRPr="00E64BC0">
        <w:rPr>
          <w:rFonts w:ascii="Times New Roman"/>
          <w:color w:val="000000"/>
          <w:sz w:val="24"/>
          <w:lang w:val="pt-BR"/>
        </w:rPr>
        <w:t xml:space="preserve">), </w:t>
      </w:r>
      <w:r w:rsidR="005C1711" w:rsidRPr="00E64BC0">
        <w:rPr>
          <w:rFonts w:ascii="Times New Roman"/>
          <w:color w:val="000000"/>
          <w:sz w:val="24"/>
          <w:lang w:val="pt-BR"/>
        </w:rPr>
        <w:t>o que representa a propor</w:t>
      </w:r>
      <w:r w:rsidR="005C1711" w:rsidRPr="00E64BC0">
        <w:rPr>
          <w:rFonts w:ascii="Times New Roman"/>
          <w:color w:val="000000"/>
          <w:sz w:val="24"/>
          <w:lang w:val="pt-BR"/>
        </w:rPr>
        <w:t>çã</w:t>
      </w:r>
      <w:r w:rsidR="005C1711" w:rsidRPr="00E64BC0">
        <w:rPr>
          <w:rFonts w:ascii="Times New Roman"/>
          <w:color w:val="000000"/>
          <w:sz w:val="24"/>
          <w:lang w:val="pt-BR"/>
        </w:rPr>
        <w:t xml:space="preserve">o de 1% por lance a incidir sobre o valor total arrecadado pelo leiloeiro. (Exemplo: </w:t>
      </w:r>
      <w:r w:rsidR="005C1711" w:rsidRPr="00E64BC0">
        <w:rPr>
          <w:rFonts w:ascii="Times New Roman"/>
          <w:color w:val="000000"/>
          <w:spacing w:val="-4"/>
          <w:sz w:val="24"/>
          <w:lang w:val="pt-BR"/>
        </w:rPr>
        <w:t>Total</w:t>
      </w:r>
      <w:r w:rsidR="005C1711" w:rsidRPr="00E64BC0">
        <w:rPr>
          <w:rFonts w:ascii="Times New Roman"/>
          <w:color w:val="000000"/>
          <w:spacing w:val="28"/>
          <w:sz w:val="24"/>
          <w:lang w:val="pt-BR"/>
        </w:rPr>
        <w:t xml:space="preserve"> </w:t>
      </w:r>
      <w:r w:rsidR="005C1711" w:rsidRPr="00E64BC0">
        <w:rPr>
          <w:rFonts w:ascii="Times New Roman"/>
          <w:color w:val="000000"/>
          <w:sz w:val="24"/>
          <w:lang w:val="pt-BR"/>
        </w:rPr>
        <w:t>arrecadado pelo leiloeiro: R$100.000,00 (cem mil reais) = 5%; assim R$</w:t>
      </w:r>
      <w:r w:rsidR="00D24BE5" w:rsidRPr="00E64BC0">
        <w:rPr>
          <w:rFonts w:ascii="Times New Roman"/>
          <w:color w:val="000000"/>
          <w:sz w:val="24"/>
          <w:lang w:val="pt-BR"/>
        </w:rPr>
        <w:t xml:space="preserve"> 99.000,00, representa 4,95%; R$98.000,00 representa 4,90%.</w:t>
      </w:r>
    </w:p>
    <w:p w14:paraId="2C590E92" w14:textId="77777777" w:rsidR="00D24BE5" w:rsidRPr="00E64BC0" w:rsidRDefault="00D24BE5" w:rsidP="00791396">
      <w:pPr>
        <w:pStyle w:val="PargrafodaLista"/>
        <w:numPr>
          <w:ilvl w:val="2"/>
          <w:numId w:val="33"/>
        </w:numPr>
        <w:autoSpaceDE w:val="0"/>
        <w:autoSpaceDN w:val="0"/>
        <w:spacing w:before="146" w:after="248" w:line="360" w:lineRule="auto"/>
        <w:ind w:left="0" w:firstLine="0"/>
        <w:jc w:val="both"/>
        <w:rPr>
          <w:rFonts w:ascii="Times New Roman" w:eastAsia="Times New Roman" w:hAnsi="Times New Roman"/>
          <w:color w:val="000000"/>
          <w:sz w:val="24"/>
          <w:lang w:val="pt-BR"/>
        </w:rPr>
      </w:pPr>
      <w:r w:rsidRPr="00E64BC0">
        <w:rPr>
          <w:rFonts w:ascii="Times New Roman"/>
          <w:color w:val="000000"/>
          <w:sz w:val="24"/>
          <w:lang w:val="pt-BR"/>
        </w:rPr>
        <w:lastRenderedPageBreak/>
        <w:t xml:space="preserve">O valor </w:t>
      </w:r>
      <w:r w:rsidR="002034BF" w:rsidRPr="00E64BC0">
        <w:rPr>
          <w:rFonts w:ascii="Times New Roman"/>
          <w:color w:val="000000"/>
          <w:sz w:val="24"/>
          <w:lang w:val="pt-BR"/>
        </w:rPr>
        <w:t xml:space="preserve">resultante </w:t>
      </w:r>
      <w:r w:rsidR="00521488" w:rsidRPr="00E64BC0">
        <w:rPr>
          <w:rFonts w:ascii="Times New Roman"/>
          <w:color w:val="000000"/>
          <w:sz w:val="24"/>
          <w:lang w:val="pt-BR"/>
        </w:rPr>
        <w:t>da</w:t>
      </w:r>
      <w:r w:rsidR="00521488" w:rsidRPr="00E64BC0">
        <w:rPr>
          <w:rFonts w:ascii="Times New Roman"/>
          <w:color w:val="000000"/>
          <w:spacing w:val="20"/>
          <w:sz w:val="24"/>
          <w:lang w:val="pt-BR"/>
        </w:rPr>
        <w:t xml:space="preserve"> </w:t>
      </w:r>
      <w:r w:rsidR="00521488" w:rsidRPr="00E64BC0">
        <w:rPr>
          <w:rFonts w:ascii="Times New Roman" w:hAnsi="Times New Roman" w:cs="Times New Roman"/>
          <w:color w:val="000000"/>
          <w:sz w:val="24"/>
          <w:lang w:val="pt-BR"/>
        </w:rPr>
        <w:t>diferença</w:t>
      </w:r>
      <w:r w:rsidR="00521488" w:rsidRPr="00E64BC0">
        <w:rPr>
          <w:rFonts w:ascii="Times New Roman"/>
          <w:color w:val="000000"/>
          <w:spacing w:val="21"/>
          <w:sz w:val="24"/>
          <w:lang w:val="pt-BR"/>
        </w:rPr>
        <w:t xml:space="preserve"> </w:t>
      </w:r>
      <w:r w:rsidR="00521488" w:rsidRPr="00E64BC0">
        <w:rPr>
          <w:rFonts w:ascii="Times New Roman"/>
          <w:color w:val="000000"/>
          <w:sz w:val="24"/>
          <w:lang w:val="pt-BR"/>
        </w:rPr>
        <w:t>percentual</w:t>
      </w:r>
      <w:r w:rsidR="00521488" w:rsidRPr="00E64BC0">
        <w:rPr>
          <w:rFonts w:ascii="Times New Roman"/>
          <w:color w:val="000000"/>
          <w:spacing w:val="24"/>
          <w:sz w:val="24"/>
          <w:lang w:val="pt-BR"/>
        </w:rPr>
        <w:t xml:space="preserve"> </w:t>
      </w:r>
      <w:r w:rsidR="00521488" w:rsidRPr="00E64BC0">
        <w:rPr>
          <w:rFonts w:ascii="Times New Roman"/>
          <w:color w:val="000000"/>
          <w:sz w:val="24"/>
          <w:lang w:val="pt-BR"/>
        </w:rPr>
        <w:t>entre</w:t>
      </w:r>
      <w:r w:rsidR="00521488" w:rsidRPr="00E64BC0">
        <w:rPr>
          <w:rFonts w:ascii="Times New Roman"/>
          <w:color w:val="000000"/>
          <w:spacing w:val="20"/>
          <w:sz w:val="24"/>
          <w:lang w:val="pt-BR"/>
        </w:rPr>
        <w:t xml:space="preserve"> </w:t>
      </w:r>
      <w:r w:rsidR="00521488" w:rsidRPr="00E64BC0">
        <w:rPr>
          <w:rFonts w:ascii="Times New Roman"/>
          <w:color w:val="000000"/>
          <w:sz w:val="24"/>
          <w:lang w:val="pt-BR"/>
        </w:rPr>
        <w:t>os</w:t>
      </w:r>
      <w:r w:rsidR="00521488" w:rsidRPr="00E64BC0">
        <w:rPr>
          <w:rFonts w:ascii="Times New Roman"/>
          <w:color w:val="000000"/>
          <w:spacing w:val="22"/>
          <w:sz w:val="24"/>
          <w:lang w:val="pt-BR"/>
        </w:rPr>
        <w:t xml:space="preserve"> </w:t>
      </w:r>
      <w:r w:rsidR="00521488" w:rsidRPr="00E64BC0">
        <w:rPr>
          <w:rFonts w:ascii="Times New Roman"/>
          <w:color w:val="000000"/>
          <w:sz w:val="24"/>
          <w:lang w:val="pt-BR"/>
        </w:rPr>
        <w:t>5% cobrados</w:t>
      </w:r>
      <w:r w:rsidR="00521488" w:rsidRPr="00E64BC0">
        <w:rPr>
          <w:rFonts w:ascii="Times New Roman"/>
          <w:color w:val="000000"/>
          <w:spacing w:val="22"/>
          <w:sz w:val="24"/>
          <w:lang w:val="pt-BR"/>
        </w:rPr>
        <w:t xml:space="preserve"> </w:t>
      </w:r>
      <w:r w:rsidR="00521488" w:rsidRPr="00E64BC0">
        <w:rPr>
          <w:rFonts w:ascii="Times New Roman"/>
          <w:color w:val="000000"/>
          <w:sz w:val="24"/>
          <w:lang w:val="pt-BR"/>
        </w:rPr>
        <w:t>do</w:t>
      </w:r>
      <w:r w:rsidR="00521488" w:rsidRPr="00E64BC0">
        <w:rPr>
          <w:rFonts w:ascii="Times New Roman"/>
          <w:color w:val="000000"/>
          <w:spacing w:val="21"/>
          <w:sz w:val="24"/>
          <w:lang w:val="pt-BR"/>
        </w:rPr>
        <w:t xml:space="preserve"> </w:t>
      </w:r>
      <w:r w:rsidR="00521488" w:rsidRPr="00E64BC0">
        <w:rPr>
          <w:rFonts w:ascii="Times New Roman"/>
          <w:color w:val="000000"/>
          <w:sz w:val="24"/>
          <w:lang w:val="pt-BR"/>
        </w:rPr>
        <w:t>arrematante</w:t>
      </w:r>
      <w:r w:rsidR="00521488" w:rsidRPr="00E64BC0">
        <w:rPr>
          <w:rFonts w:ascii="Times New Roman"/>
          <w:color w:val="000000"/>
          <w:spacing w:val="21"/>
          <w:sz w:val="24"/>
          <w:lang w:val="pt-BR"/>
        </w:rPr>
        <w:t xml:space="preserve"> </w:t>
      </w:r>
      <w:r w:rsidR="00521488" w:rsidRPr="00E64BC0">
        <w:rPr>
          <w:rFonts w:ascii="Times New Roman"/>
          <w:color w:val="000000"/>
          <w:sz w:val="24"/>
          <w:lang w:val="pt-BR"/>
        </w:rPr>
        <w:t xml:space="preserve">(item </w:t>
      </w:r>
      <w:r w:rsidR="00A50E79" w:rsidRPr="00E64BC0">
        <w:rPr>
          <w:rFonts w:ascii="Times New Roman"/>
          <w:color w:val="000000"/>
          <w:sz w:val="24"/>
          <w:lang w:val="pt-BR"/>
        </w:rPr>
        <w:t>1.1.2) e</w:t>
      </w:r>
      <w:r w:rsidR="00A50E79" w:rsidRPr="00E64BC0">
        <w:rPr>
          <w:rFonts w:ascii="Times New Roman"/>
          <w:color w:val="000000"/>
          <w:spacing w:val="18"/>
          <w:sz w:val="24"/>
          <w:lang w:val="pt-BR"/>
        </w:rPr>
        <w:t xml:space="preserve"> </w:t>
      </w:r>
      <w:r w:rsidR="00A50E79" w:rsidRPr="00E64BC0">
        <w:rPr>
          <w:rFonts w:ascii="Times New Roman"/>
          <w:color w:val="000000"/>
          <w:sz w:val="24"/>
          <w:lang w:val="pt-BR"/>
        </w:rPr>
        <w:t>o</w:t>
      </w:r>
      <w:r w:rsidR="00A50E79" w:rsidRPr="00E64BC0">
        <w:rPr>
          <w:rFonts w:ascii="Times New Roman"/>
          <w:color w:val="000000"/>
          <w:spacing w:val="21"/>
          <w:sz w:val="24"/>
          <w:lang w:val="pt-BR"/>
        </w:rPr>
        <w:t xml:space="preserve"> </w:t>
      </w:r>
      <w:r w:rsidR="00A50E79" w:rsidRPr="00E64BC0">
        <w:rPr>
          <w:rFonts w:ascii="Times New Roman" w:hAnsi="Times New Roman" w:cs="Times New Roman"/>
          <w:color w:val="000000"/>
          <w:sz w:val="24"/>
          <w:lang w:val="pt-BR"/>
        </w:rPr>
        <w:t>índice</w:t>
      </w:r>
      <w:r w:rsidR="00A50E79" w:rsidRPr="00E64BC0">
        <w:rPr>
          <w:rFonts w:ascii="Times New Roman"/>
          <w:color w:val="000000"/>
          <w:spacing w:val="18"/>
          <w:sz w:val="24"/>
          <w:lang w:val="pt-BR"/>
        </w:rPr>
        <w:t xml:space="preserve"> </w:t>
      </w:r>
      <w:r w:rsidR="00A50E79" w:rsidRPr="00E64BC0">
        <w:rPr>
          <w:rFonts w:ascii="Times New Roman"/>
          <w:color w:val="000000"/>
          <w:spacing w:val="1"/>
          <w:sz w:val="24"/>
          <w:lang w:val="pt-BR"/>
        </w:rPr>
        <w:t>proposto</w:t>
      </w:r>
      <w:r w:rsidR="00A50E79" w:rsidRPr="00E64BC0">
        <w:rPr>
          <w:rFonts w:ascii="Times New Roman"/>
          <w:color w:val="000000"/>
          <w:spacing w:val="19"/>
          <w:sz w:val="24"/>
          <w:lang w:val="pt-BR"/>
        </w:rPr>
        <w:t xml:space="preserve"> </w:t>
      </w:r>
      <w:r w:rsidR="00A50E79" w:rsidRPr="00E64BC0">
        <w:rPr>
          <w:rFonts w:ascii="Times New Roman"/>
          <w:color w:val="000000"/>
          <w:sz w:val="24"/>
          <w:lang w:val="pt-BR"/>
        </w:rPr>
        <w:t>pelo</w:t>
      </w:r>
      <w:r w:rsidR="00A50E79" w:rsidRPr="00E64BC0">
        <w:rPr>
          <w:rFonts w:ascii="Times New Roman"/>
          <w:color w:val="000000"/>
          <w:spacing w:val="20"/>
          <w:sz w:val="24"/>
          <w:lang w:val="pt-BR"/>
        </w:rPr>
        <w:t xml:space="preserve"> </w:t>
      </w:r>
      <w:r w:rsidR="00A50E79" w:rsidRPr="00E64BC0">
        <w:rPr>
          <w:rFonts w:ascii="Times New Roman"/>
          <w:color w:val="000000"/>
          <w:sz w:val="24"/>
          <w:lang w:val="pt-BR"/>
        </w:rPr>
        <w:t>licitante</w:t>
      </w:r>
      <w:r w:rsidR="00A50E79" w:rsidRPr="00E64BC0">
        <w:rPr>
          <w:rFonts w:ascii="Times New Roman"/>
          <w:color w:val="000000"/>
          <w:spacing w:val="19"/>
          <w:sz w:val="24"/>
          <w:lang w:val="pt-BR"/>
        </w:rPr>
        <w:t xml:space="preserve"> </w:t>
      </w:r>
      <w:r w:rsidR="00A50E79" w:rsidRPr="00E64BC0">
        <w:rPr>
          <w:rFonts w:ascii="Times New Roman"/>
          <w:color w:val="000000"/>
          <w:sz w:val="24"/>
          <w:lang w:val="pt-BR"/>
        </w:rPr>
        <w:t>(item</w:t>
      </w:r>
      <w:r w:rsidR="00A50E79" w:rsidRPr="00E64BC0">
        <w:rPr>
          <w:rFonts w:ascii="Times New Roman"/>
          <w:color w:val="000000"/>
          <w:spacing w:val="22"/>
          <w:sz w:val="24"/>
          <w:lang w:val="pt-BR"/>
        </w:rPr>
        <w:t xml:space="preserve"> </w:t>
      </w:r>
      <w:r w:rsidR="00A50E79" w:rsidRPr="00E64BC0">
        <w:rPr>
          <w:rFonts w:ascii="Times New Roman"/>
          <w:color w:val="000000"/>
          <w:sz w:val="24"/>
          <w:lang w:val="pt-BR"/>
        </w:rPr>
        <w:t>1.1.3.),</w:t>
      </w:r>
      <w:r w:rsidR="00A50E79" w:rsidRPr="00E64BC0">
        <w:rPr>
          <w:rFonts w:ascii="Times New Roman"/>
          <w:color w:val="000000"/>
          <w:spacing w:val="18"/>
          <w:sz w:val="24"/>
          <w:lang w:val="pt-BR"/>
        </w:rPr>
        <w:t xml:space="preserve"> </w:t>
      </w:r>
      <w:r w:rsidR="00A50E79" w:rsidRPr="00E64BC0">
        <w:rPr>
          <w:rFonts w:ascii="Times New Roman" w:hAnsi="Times New Roman" w:cs="Times New Roman"/>
          <w:color w:val="000000"/>
          <w:sz w:val="24"/>
          <w:lang w:val="pt-BR"/>
        </w:rPr>
        <w:t>deverá</w:t>
      </w:r>
      <w:r w:rsidR="00A50E79" w:rsidRPr="00E64BC0">
        <w:rPr>
          <w:rFonts w:ascii="Times New Roman"/>
          <w:color w:val="000000"/>
          <w:spacing w:val="17"/>
          <w:sz w:val="24"/>
          <w:lang w:val="pt-BR"/>
        </w:rPr>
        <w:t xml:space="preserve"> </w:t>
      </w:r>
      <w:r w:rsidR="00A50E79" w:rsidRPr="00E64BC0">
        <w:rPr>
          <w:rFonts w:ascii="Times New Roman"/>
          <w:color w:val="000000"/>
          <w:spacing w:val="1"/>
          <w:sz w:val="24"/>
          <w:lang w:val="pt-BR"/>
        </w:rPr>
        <w:t>ser</w:t>
      </w:r>
      <w:r w:rsidR="00A50E79" w:rsidRPr="00E64BC0">
        <w:rPr>
          <w:rFonts w:ascii="Times New Roman"/>
          <w:color w:val="000000"/>
          <w:spacing w:val="20"/>
          <w:sz w:val="24"/>
          <w:lang w:val="pt-BR"/>
        </w:rPr>
        <w:t xml:space="preserve"> </w:t>
      </w:r>
      <w:r w:rsidR="00A50E79" w:rsidRPr="00E64BC0">
        <w:rPr>
          <w:rFonts w:ascii="Times New Roman"/>
          <w:color w:val="000000"/>
          <w:sz w:val="24"/>
          <w:lang w:val="pt-BR"/>
        </w:rPr>
        <w:t>repassado</w:t>
      </w:r>
      <w:r w:rsidR="00A50E79" w:rsidRPr="00E64BC0">
        <w:rPr>
          <w:rFonts w:ascii="Times New Roman"/>
          <w:color w:val="000000"/>
          <w:spacing w:val="19"/>
          <w:sz w:val="24"/>
          <w:lang w:val="pt-BR"/>
        </w:rPr>
        <w:t xml:space="preserve"> </w:t>
      </w:r>
      <w:r w:rsidR="00A50E79" w:rsidRPr="00E64BC0">
        <w:rPr>
          <w:rFonts w:ascii="Times New Roman"/>
          <w:color w:val="000000"/>
          <w:sz w:val="24"/>
          <w:lang w:val="pt-BR"/>
        </w:rPr>
        <w:t>pelo</w:t>
      </w:r>
      <w:r w:rsidR="00A50E79" w:rsidRPr="00E64BC0">
        <w:rPr>
          <w:rFonts w:ascii="Times New Roman"/>
          <w:color w:val="000000"/>
          <w:spacing w:val="20"/>
          <w:sz w:val="24"/>
          <w:lang w:val="pt-BR"/>
        </w:rPr>
        <w:t xml:space="preserve"> </w:t>
      </w:r>
      <w:r w:rsidR="00A50E79" w:rsidRPr="00E64BC0">
        <w:rPr>
          <w:rFonts w:ascii="Times New Roman"/>
          <w:color w:val="000000"/>
          <w:sz w:val="24"/>
          <w:lang w:val="pt-BR"/>
        </w:rPr>
        <w:t>leiloeiro</w:t>
      </w:r>
      <w:r w:rsidR="00A50E79" w:rsidRPr="00E64BC0">
        <w:rPr>
          <w:rFonts w:ascii="Times New Roman"/>
          <w:color w:val="000000"/>
          <w:spacing w:val="21"/>
          <w:sz w:val="24"/>
          <w:lang w:val="pt-BR"/>
        </w:rPr>
        <w:t xml:space="preserve"> </w:t>
      </w:r>
      <w:r w:rsidR="00A50E79" w:rsidRPr="00E64BC0">
        <w:rPr>
          <w:rFonts w:ascii="Times New Roman"/>
          <w:color w:val="000000"/>
          <w:spacing w:val="-1"/>
          <w:sz w:val="24"/>
          <w:lang w:val="pt-BR"/>
        </w:rPr>
        <w:t xml:space="preserve">ao </w:t>
      </w:r>
      <w:r w:rsidR="00A50E79" w:rsidRPr="00E64BC0">
        <w:rPr>
          <w:rFonts w:ascii="Times New Roman" w:hAnsi="Times New Roman" w:cs="Times New Roman"/>
          <w:color w:val="000000"/>
          <w:sz w:val="24"/>
          <w:lang w:val="pt-BR"/>
        </w:rPr>
        <w:t>município</w:t>
      </w:r>
      <w:r w:rsidR="00A50E79" w:rsidRPr="00E64BC0">
        <w:rPr>
          <w:rFonts w:ascii="Times New Roman"/>
          <w:color w:val="000000"/>
          <w:spacing w:val="14"/>
          <w:sz w:val="24"/>
          <w:lang w:val="pt-BR"/>
        </w:rPr>
        <w:t xml:space="preserve"> </w:t>
      </w:r>
      <w:r w:rsidR="00A50E79" w:rsidRPr="00E64BC0">
        <w:rPr>
          <w:rFonts w:ascii="Times New Roman"/>
          <w:color w:val="000000"/>
          <w:sz w:val="24"/>
          <w:lang w:val="pt-BR"/>
        </w:rPr>
        <w:t>de</w:t>
      </w:r>
      <w:r w:rsidR="00A50E79" w:rsidRPr="00E64BC0">
        <w:rPr>
          <w:rFonts w:ascii="Times New Roman"/>
          <w:color w:val="000000"/>
          <w:spacing w:val="13"/>
          <w:sz w:val="24"/>
          <w:lang w:val="pt-BR"/>
        </w:rPr>
        <w:t xml:space="preserve"> </w:t>
      </w:r>
      <w:r w:rsidR="00772DF4" w:rsidRPr="00E64BC0">
        <w:rPr>
          <w:rFonts w:ascii="Times New Roman"/>
          <w:color w:val="000000"/>
          <w:sz w:val="24"/>
          <w:lang w:val="pt-BR"/>
        </w:rPr>
        <w:t>Braga</w:t>
      </w:r>
      <w:r w:rsidR="00A50E79" w:rsidRPr="00E64BC0">
        <w:rPr>
          <w:rFonts w:ascii="Times New Roman"/>
          <w:color w:val="000000"/>
          <w:sz w:val="24"/>
          <w:lang w:val="pt-BR"/>
        </w:rPr>
        <w:t xml:space="preserve">, </w:t>
      </w:r>
      <w:r w:rsidR="00A50E79" w:rsidRPr="00E64BC0">
        <w:rPr>
          <w:rFonts w:ascii="Times New Roman"/>
          <w:color w:val="000000"/>
          <w:spacing w:val="-1"/>
          <w:sz w:val="24"/>
          <w:lang w:val="pt-BR"/>
        </w:rPr>
        <w:t>em</w:t>
      </w:r>
      <w:r w:rsidR="00A50E79" w:rsidRPr="00E64BC0">
        <w:rPr>
          <w:rFonts w:ascii="Times New Roman"/>
          <w:color w:val="000000"/>
          <w:spacing w:val="16"/>
          <w:sz w:val="24"/>
          <w:lang w:val="pt-BR"/>
        </w:rPr>
        <w:t xml:space="preserve"> </w:t>
      </w:r>
      <w:r w:rsidR="00A50E79" w:rsidRPr="00E64BC0">
        <w:rPr>
          <w:rFonts w:ascii="Times New Roman"/>
          <w:color w:val="000000"/>
          <w:sz w:val="24"/>
          <w:lang w:val="pt-BR"/>
        </w:rPr>
        <w:t>conta</w:t>
      </w:r>
      <w:r w:rsidR="00A50E79" w:rsidRPr="00E64BC0">
        <w:rPr>
          <w:rFonts w:ascii="Times New Roman"/>
          <w:color w:val="000000"/>
          <w:spacing w:val="14"/>
          <w:sz w:val="24"/>
          <w:lang w:val="pt-BR"/>
        </w:rPr>
        <w:t xml:space="preserve"> </w:t>
      </w:r>
      <w:r w:rsidR="00A50E79" w:rsidRPr="00E64BC0">
        <w:rPr>
          <w:rFonts w:ascii="Times New Roman"/>
          <w:color w:val="000000"/>
          <w:sz w:val="24"/>
          <w:lang w:val="pt-BR"/>
        </w:rPr>
        <w:t>a</w:t>
      </w:r>
      <w:r w:rsidR="00A50E79" w:rsidRPr="00E64BC0">
        <w:rPr>
          <w:rFonts w:ascii="Times New Roman"/>
          <w:color w:val="000000"/>
          <w:spacing w:val="13"/>
          <w:sz w:val="24"/>
          <w:lang w:val="pt-BR"/>
        </w:rPr>
        <w:t xml:space="preserve"> </w:t>
      </w:r>
      <w:r w:rsidR="00A50E79" w:rsidRPr="00E64BC0">
        <w:rPr>
          <w:rFonts w:ascii="Times New Roman"/>
          <w:color w:val="000000"/>
          <w:sz w:val="24"/>
          <w:lang w:val="pt-BR"/>
        </w:rPr>
        <w:t>ser</w:t>
      </w:r>
      <w:r w:rsidR="00A50E79" w:rsidRPr="00E64BC0">
        <w:rPr>
          <w:rFonts w:ascii="Times New Roman"/>
          <w:color w:val="000000"/>
          <w:spacing w:val="14"/>
          <w:sz w:val="24"/>
          <w:lang w:val="pt-BR"/>
        </w:rPr>
        <w:t xml:space="preserve"> </w:t>
      </w:r>
      <w:r w:rsidR="00A50E79" w:rsidRPr="00E64BC0">
        <w:rPr>
          <w:rFonts w:ascii="Times New Roman"/>
          <w:color w:val="000000"/>
          <w:sz w:val="24"/>
          <w:lang w:val="pt-BR"/>
        </w:rPr>
        <w:t>indicada</w:t>
      </w:r>
      <w:r w:rsidR="00A50E79" w:rsidRPr="00E64BC0">
        <w:rPr>
          <w:rFonts w:ascii="Times New Roman"/>
          <w:color w:val="000000"/>
          <w:spacing w:val="16"/>
          <w:sz w:val="24"/>
          <w:lang w:val="pt-BR"/>
        </w:rPr>
        <w:t xml:space="preserve"> </w:t>
      </w:r>
      <w:r w:rsidR="00A50E79" w:rsidRPr="00E64BC0">
        <w:rPr>
          <w:rFonts w:ascii="Times New Roman"/>
          <w:color w:val="000000"/>
          <w:sz w:val="24"/>
          <w:lang w:val="pt-BR"/>
        </w:rPr>
        <w:t>pela</w:t>
      </w:r>
      <w:r w:rsidR="00A50E79" w:rsidRPr="00E64BC0">
        <w:rPr>
          <w:rFonts w:ascii="Times New Roman"/>
          <w:color w:val="000000"/>
          <w:spacing w:val="14"/>
          <w:sz w:val="24"/>
          <w:lang w:val="pt-BR"/>
        </w:rPr>
        <w:t xml:space="preserve"> </w:t>
      </w:r>
      <w:r w:rsidR="00A50E79" w:rsidRPr="00E64BC0">
        <w:rPr>
          <w:rFonts w:ascii="Times New Roman"/>
          <w:color w:val="000000"/>
          <w:sz w:val="24"/>
          <w:lang w:val="pt-BR"/>
        </w:rPr>
        <w:t>municipalidade no</w:t>
      </w:r>
      <w:r w:rsidR="00A50E79" w:rsidRPr="00E64BC0">
        <w:rPr>
          <w:rFonts w:ascii="Times New Roman"/>
          <w:color w:val="000000"/>
          <w:spacing w:val="14"/>
          <w:sz w:val="24"/>
          <w:lang w:val="pt-BR"/>
        </w:rPr>
        <w:t xml:space="preserve"> </w:t>
      </w:r>
      <w:r w:rsidR="00A50E79" w:rsidRPr="00E64BC0">
        <w:rPr>
          <w:rFonts w:ascii="Times New Roman"/>
          <w:color w:val="000000"/>
          <w:spacing w:val="1"/>
          <w:sz w:val="24"/>
          <w:lang w:val="pt-BR"/>
        </w:rPr>
        <w:t>prazo</w:t>
      </w:r>
      <w:r w:rsidR="00A50E79" w:rsidRPr="00E64BC0">
        <w:rPr>
          <w:rFonts w:ascii="Times New Roman"/>
          <w:color w:val="000000"/>
          <w:spacing w:val="13"/>
          <w:sz w:val="24"/>
          <w:lang w:val="pt-BR"/>
        </w:rPr>
        <w:t xml:space="preserve"> </w:t>
      </w:r>
      <w:r w:rsidR="00A50E79" w:rsidRPr="00E64BC0">
        <w:rPr>
          <w:rFonts w:ascii="Times New Roman"/>
          <w:color w:val="000000"/>
          <w:sz w:val="24"/>
          <w:lang w:val="pt-BR"/>
        </w:rPr>
        <w:t>de</w:t>
      </w:r>
      <w:r w:rsidR="00A50E79" w:rsidRPr="00E64BC0">
        <w:rPr>
          <w:rFonts w:ascii="Times New Roman"/>
          <w:color w:val="000000"/>
          <w:spacing w:val="13"/>
          <w:sz w:val="24"/>
          <w:lang w:val="pt-BR"/>
        </w:rPr>
        <w:t xml:space="preserve"> </w:t>
      </w:r>
      <w:r w:rsidR="00A50E79" w:rsidRPr="00E64BC0">
        <w:rPr>
          <w:rFonts w:ascii="Times New Roman"/>
          <w:color w:val="000000"/>
          <w:sz w:val="24"/>
          <w:lang w:val="pt-BR"/>
        </w:rPr>
        <w:t>02</w:t>
      </w:r>
      <w:r w:rsidR="00A50E79" w:rsidRPr="00E64BC0">
        <w:rPr>
          <w:rFonts w:ascii="Times New Roman"/>
          <w:color w:val="000000"/>
          <w:spacing w:val="15"/>
          <w:sz w:val="24"/>
          <w:lang w:val="pt-BR"/>
        </w:rPr>
        <w:t xml:space="preserve"> </w:t>
      </w:r>
      <w:r w:rsidR="00A50E79" w:rsidRPr="00E64BC0">
        <w:rPr>
          <w:rFonts w:ascii="Times New Roman"/>
          <w:color w:val="000000"/>
          <w:sz w:val="24"/>
          <w:lang w:val="pt-BR"/>
        </w:rPr>
        <w:t xml:space="preserve">(dois) </w:t>
      </w:r>
      <w:r w:rsidR="00A50E79" w:rsidRPr="00E64BC0">
        <w:rPr>
          <w:rFonts w:ascii="Times New Roman" w:hAnsi="Times New Roman" w:cs="Times New Roman"/>
          <w:color w:val="000000"/>
          <w:sz w:val="24"/>
          <w:lang w:val="pt-BR"/>
        </w:rPr>
        <w:t>após</w:t>
      </w:r>
      <w:r w:rsidR="00A50E79" w:rsidRPr="00E64BC0">
        <w:rPr>
          <w:rFonts w:ascii="Times New Roman"/>
          <w:color w:val="000000"/>
          <w:sz w:val="24"/>
          <w:lang w:val="pt-BR"/>
        </w:rPr>
        <w:t xml:space="preserve"> o </w:t>
      </w:r>
      <w:r w:rsidR="00A50E79" w:rsidRPr="00E64BC0">
        <w:rPr>
          <w:rFonts w:ascii="Times New Roman" w:hAnsi="Times New Roman" w:cs="Times New Roman"/>
          <w:color w:val="000000"/>
          <w:sz w:val="24"/>
          <w:lang w:val="pt-BR"/>
        </w:rPr>
        <w:t>término</w:t>
      </w:r>
      <w:r w:rsidR="00A50E79" w:rsidRPr="00E64BC0">
        <w:rPr>
          <w:rFonts w:ascii="Times New Roman"/>
          <w:color w:val="000000"/>
          <w:sz w:val="24"/>
          <w:lang w:val="pt-BR"/>
        </w:rPr>
        <w:t xml:space="preserve"> da</w:t>
      </w:r>
      <w:r w:rsidR="00A50E79" w:rsidRPr="00E64BC0">
        <w:rPr>
          <w:rFonts w:ascii="Times New Roman"/>
          <w:color w:val="000000"/>
          <w:spacing w:val="-1"/>
          <w:sz w:val="24"/>
          <w:lang w:val="pt-BR"/>
        </w:rPr>
        <w:t xml:space="preserve"> </w:t>
      </w:r>
      <w:r w:rsidR="00A50E79" w:rsidRPr="00E64BC0">
        <w:rPr>
          <w:rFonts w:ascii="Times New Roman" w:hAnsi="Times New Roman" w:cs="Times New Roman"/>
          <w:color w:val="000000"/>
          <w:sz w:val="24"/>
          <w:lang w:val="pt-BR"/>
        </w:rPr>
        <w:t>sessão</w:t>
      </w:r>
      <w:r w:rsidR="00A50E79" w:rsidRPr="00E64BC0">
        <w:rPr>
          <w:rFonts w:ascii="Times New Roman"/>
          <w:color w:val="000000"/>
          <w:sz w:val="24"/>
          <w:lang w:val="pt-BR"/>
        </w:rPr>
        <w:t xml:space="preserve"> do </w:t>
      </w:r>
      <w:r w:rsidR="00A50E79" w:rsidRPr="00E64BC0">
        <w:rPr>
          <w:rFonts w:ascii="Times New Roman" w:hAnsi="Times New Roman" w:cs="Times New Roman"/>
          <w:color w:val="000000"/>
          <w:sz w:val="24"/>
          <w:lang w:val="pt-BR"/>
        </w:rPr>
        <w:t>leilão.</w:t>
      </w:r>
    </w:p>
    <w:p w14:paraId="6F90B78D" w14:textId="77777777" w:rsidR="00A50E79" w:rsidRPr="00E64BC0" w:rsidRDefault="00A50E79" w:rsidP="00791396">
      <w:pPr>
        <w:pStyle w:val="PargrafodaLista"/>
        <w:autoSpaceDE w:val="0"/>
        <w:autoSpaceDN w:val="0"/>
        <w:spacing w:before="146" w:after="248" w:line="360" w:lineRule="auto"/>
        <w:ind w:left="0"/>
        <w:jc w:val="both"/>
        <w:rPr>
          <w:rFonts w:ascii="Times New Roman" w:eastAsia="Times New Roman" w:hAnsi="Times New Roman"/>
          <w:color w:val="000000"/>
          <w:sz w:val="24"/>
          <w:lang w:val="pt-BR"/>
        </w:rPr>
      </w:pPr>
    </w:p>
    <w:p w14:paraId="1DDE8520" w14:textId="77777777" w:rsidR="00A939DB" w:rsidRPr="00E64BC0" w:rsidRDefault="00A939DB" w:rsidP="00791396">
      <w:pPr>
        <w:widowControl w:val="0"/>
        <w:numPr>
          <w:ilvl w:val="0"/>
          <w:numId w:val="33"/>
        </w:numPr>
        <w:tabs>
          <w:tab w:val="left" w:pos="993"/>
        </w:tabs>
        <w:suppressAutoHyphens/>
        <w:spacing w:after="0" w:line="360" w:lineRule="auto"/>
        <w:ind w:right="414"/>
        <w:jc w:val="both"/>
        <w:outlineLvl w:val="0"/>
        <w:rPr>
          <w:rFonts w:ascii="Times New Roman" w:hAnsi="Times New Roman"/>
          <w:b/>
          <w:sz w:val="24"/>
          <w:szCs w:val="24"/>
          <w:u w:val="single"/>
          <w:lang w:val="pt-BR"/>
        </w:rPr>
      </w:pPr>
      <w:r w:rsidRPr="00E64BC0">
        <w:rPr>
          <w:rFonts w:ascii="Times New Roman" w:hAnsi="Times New Roman"/>
          <w:b/>
          <w:sz w:val="24"/>
          <w:szCs w:val="24"/>
          <w:u w:val="single"/>
          <w:lang w:val="pt-BR"/>
        </w:rPr>
        <w:t>Da natureza do objeto</w:t>
      </w:r>
    </w:p>
    <w:p w14:paraId="7CA5DB7D" w14:textId="77777777" w:rsidR="00A939DB" w:rsidRPr="00E64BC0" w:rsidRDefault="00A939DB" w:rsidP="00791396">
      <w:pPr>
        <w:pStyle w:val="PargrafodaLista"/>
        <w:widowControl w:val="0"/>
        <w:spacing w:line="360" w:lineRule="auto"/>
        <w:ind w:left="0" w:rightChars="59" w:right="130"/>
        <w:jc w:val="both"/>
        <w:rPr>
          <w:rFonts w:ascii="Times New Roman" w:hAnsi="Times New Roman"/>
          <w:sz w:val="24"/>
          <w:szCs w:val="24"/>
          <w:lang w:val="pt-BR"/>
        </w:rPr>
      </w:pPr>
      <w:proofErr w:type="gramStart"/>
      <w:r w:rsidRPr="00E64BC0">
        <w:rPr>
          <w:rFonts w:ascii="Times New Roman" w:hAnsi="Times New Roman"/>
          <w:sz w:val="24"/>
          <w:szCs w:val="24"/>
          <w:lang w:val="pt-BR"/>
        </w:rPr>
        <w:t>( X</w:t>
      </w:r>
      <w:proofErr w:type="gramEnd"/>
      <w:r w:rsidRPr="00E64BC0">
        <w:rPr>
          <w:rFonts w:ascii="Times New Roman" w:hAnsi="Times New Roman"/>
          <w:sz w:val="24"/>
          <w:szCs w:val="24"/>
          <w:lang w:val="pt-BR"/>
        </w:rPr>
        <w:t xml:space="preserve"> ) Não se enquadra como sendo bem de luxo, conforme Decreto n.º 073/2023.</w:t>
      </w:r>
    </w:p>
    <w:p w14:paraId="01E23377" w14:textId="77777777" w:rsidR="00A939DB" w:rsidRPr="00E64BC0" w:rsidRDefault="00A939DB" w:rsidP="00791396">
      <w:pPr>
        <w:pStyle w:val="PargrafodaLista"/>
        <w:widowControl w:val="0"/>
        <w:spacing w:line="360" w:lineRule="auto"/>
        <w:ind w:left="0" w:rightChars="59" w:right="130"/>
        <w:jc w:val="both"/>
        <w:rPr>
          <w:rFonts w:ascii="Times New Roman" w:hAnsi="Times New Roman"/>
          <w:sz w:val="24"/>
          <w:szCs w:val="24"/>
          <w:lang w:val="pt-BR"/>
        </w:rPr>
      </w:pPr>
      <w:proofErr w:type="gramStart"/>
      <w:r w:rsidRPr="00E64BC0">
        <w:rPr>
          <w:rFonts w:ascii="Times New Roman" w:hAnsi="Times New Roman"/>
          <w:sz w:val="24"/>
          <w:szCs w:val="24"/>
          <w:lang w:val="pt-BR"/>
        </w:rPr>
        <w:t>( X</w:t>
      </w:r>
      <w:proofErr w:type="gramEnd"/>
      <w:r w:rsidRPr="00E64BC0">
        <w:rPr>
          <w:rFonts w:ascii="Times New Roman" w:hAnsi="Times New Roman"/>
          <w:sz w:val="24"/>
          <w:szCs w:val="24"/>
          <w:lang w:val="pt-BR"/>
        </w:rPr>
        <w:t xml:space="preserve"> ) Os bens objeto desta contratação são caracterizados como comuns, com características e especificações usuais de mercado.</w:t>
      </w:r>
    </w:p>
    <w:p w14:paraId="5DDD02D1" w14:textId="77777777" w:rsidR="00A75016" w:rsidRPr="00E64BC0" w:rsidRDefault="00A75016" w:rsidP="00791396">
      <w:pPr>
        <w:pStyle w:val="PargrafodaLista"/>
        <w:widowControl w:val="0"/>
        <w:spacing w:line="360" w:lineRule="auto"/>
        <w:ind w:left="0" w:rightChars="59" w:right="130"/>
        <w:jc w:val="both"/>
        <w:rPr>
          <w:rFonts w:ascii="Times New Roman" w:hAnsi="Times New Roman"/>
          <w:sz w:val="24"/>
          <w:szCs w:val="24"/>
          <w:lang w:val="pt-BR"/>
        </w:rPr>
      </w:pPr>
    </w:p>
    <w:p w14:paraId="02C1FAAD" w14:textId="77777777" w:rsidR="00A75016" w:rsidRPr="000D4A13" w:rsidRDefault="00A75016" w:rsidP="00791396">
      <w:pPr>
        <w:widowControl w:val="0"/>
        <w:numPr>
          <w:ilvl w:val="0"/>
          <w:numId w:val="33"/>
        </w:numPr>
        <w:tabs>
          <w:tab w:val="left" w:pos="993"/>
        </w:tabs>
        <w:suppressAutoHyphens/>
        <w:spacing w:after="0" w:line="360" w:lineRule="auto"/>
        <w:ind w:right="414"/>
        <w:jc w:val="both"/>
        <w:outlineLvl w:val="0"/>
        <w:rPr>
          <w:rFonts w:ascii="Times New Roman" w:hAnsi="Times New Roman"/>
          <w:b/>
          <w:sz w:val="24"/>
          <w:szCs w:val="24"/>
          <w:lang w:val="pt-BR"/>
        </w:rPr>
      </w:pPr>
      <w:r w:rsidRPr="000D4A13">
        <w:rPr>
          <w:rFonts w:ascii="Times New Roman" w:hAnsi="Times New Roman"/>
          <w:b/>
          <w:sz w:val="24"/>
          <w:szCs w:val="24"/>
          <w:lang w:val="pt-BR"/>
        </w:rPr>
        <w:t>DOS FUNDAMENTOS DA CONTRATAÇÃO</w:t>
      </w:r>
    </w:p>
    <w:p w14:paraId="66BA74CB" w14:textId="0EA47B74" w:rsidR="00A75016" w:rsidRPr="000D4A13" w:rsidRDefault="000D4A13" w:rsidP="000D4A13">
      <w:pPr>
        <w:widowControl w:val="0"/>
        <w:numPr>
          <w:ilvl w:val="1"/>
          <w:numId w:val="33"/>
        </w:numPr>
        <w:tabs>
          <w:tab w:val="left" w:pos="851"/>
        </w:tabs>
        <w:suppressAutoHyphens/>
        <w:spacing w:after="0" w:line="360" w:lineRule="auto"/>
        <w:ind w:left="0" w:right="414" w:firstLine="0"/>
        <w:jc w:val="both"/>
        <w:outlineLvl w:val="0"/>
        <w:rPr>
          <w:rFonts w:ascii="Times New Roman" w:hAnsi="Times New Roman"/>
          <w:b/>
          <w:sz w:val="24"/>
          <w:szCs w:val="24"/>
          <w:lang w:val="pt-BR"/>
        </w:rPr>
      </w:pPr>
      <w:r>
        <w:rPr>
          <w:rFonts w:ascii="Times New Roman" w:hAnsi="Times New Roman"/>
          <w:b/>
          <w:sz w:val="24"/>
          <w:szCs w:val="24"/>
          <w:lang w:val="pt-BR"/>
        </w:rPr>
        <w:t xml:space="preserve"> </w:t>
      </w:r>
      <w:r w:rsidRPr="000D4A13">
        <w:rPr>
          <w:rFonts w:ascii="Times New Roman" w:hAnsi="Times New Roman" w:cs="Times New Roman"/>
          <w:sz w:val="24"/>
          <w:szCs w:val="24"/>
          <w:lang w:val="pt-BR"/>
        </w:rPr>
        <w:t>O Município de Braga/RS possui bens móveis inservíveis, antieconômicos ou obsoletos, cuja permanência sob sua guarda ocasiona custos de armazenamento, manutenção e controle patrimonial, além de contribuir para a deterioração e perda de valor dos bens. Nesse contexto, mostra-se necessária a adoção de medidas destinadas à adequada destinação desses bens, mediante sua alienação por meio de leilão, observadas as disposições legais aplicáveis, com avaliação prévia, autorização competente, ampla publicidade e regular processamento do certame.</w:t>
      </w:r>
    </w:p>
    <w:p w14:paraId="5720CB22" w14:textId="1D358566" w:rsidR="000D4A13" w:rsidRPr="000D4A13" w:rsidRDefault="000D4A13" w:rsidP="000D4A13">
      <w:pPr>
        <w:widowControl w:val="0"/>
        <w:tabs>
          <w:tab w:val="left" w:pos="851"/>
        </w:tabs>
        <w:suppressAutoHyphens/>
        <w:spacing w:after="0" w:line="360" w:lineRule="auto"/>
        <w:ind w:right="414"/>
        <w:jc w:val="both"/>
        <w:outlineLvl w:val="0"/>
        <w:rPr>
          <w:rFonts w:ascii="Times New Roman" w:hAnsi="Times New Roman" w:cs="Times New Roman"/>
          <w:sz w:val="24"/>
          <w:szCs w:val="24"/>
          <w:lang w:val="pt-BR"/>
        </w:rPr>
      </w:pPr>
      <w:r w:rsidRPr="000D4A13">
        <w:rPr>
          <w:rFonts w:ascii="Times New Roman" w:hAnsi="Times New Roman" w:cs="Times New Roman"/>
          <w:sz w:val="24"/>
          <w:szCs w:val="24"/>
          <w:lang w:val="pt-BR"/>
        </w:rPr>
        <w:tab/>
        <w:t>Para a realização dos leilões, faz-se necessária a contratação de Leiloeiro(a) Oficial, regularmente matriculado(a) na Junta Comercial do Estado do Rio Grande do Sul – JUCERGS, com capacidade técnica e habilitação compatíveis com a execução dos serviços, abrangendo, conforme as necessidades da Administração, as atividades de organização, divulgação, condução das sessões de leilão, recebimento e processamento dos lances, apoio à liquidação e demais procedimentos necessários à adequada conclusão das alienações.</w:t>
      </w:r>
    </w:p>
    <w:p w14:paraId="36728890" w14:textId="77777777" w:rsidR="000D4A13" w:rsidRPr="000D4A13" w:rsidRDefault="000D4A13" w:rsidP="000D4A13">
      <w:pPr>
        <w:spacing w:line="360" w:lineRule="auto"/>
        <w:ind w:firstLine="567"/>
        <w:jc w:val="both"/>
        <w:rPr>
          <w:rFonts w:ascii="Times New Roman" w:hAnsi="Times New Roman" w:cs="Times New Roman"/>
          <w:sz w:val="24"/>
          <w:szCs w:val="24"/>
          <w:lang w:val="pt-BR"/>
        </w:rPr>
      </w:pPr>
      <w:r w:rsidRPr="000D4A13">
        <w:rPr>
          <w:rFonts w:ascii="Times New Roman" w:hAnsi="Times New Roman" w:cs="Times New Roman"/>
          <w:sz w:val="24"/>
          <w:szCs w:val="24"/>
          <w:lang w:val="pt-BR"/>
        </w:rPr>
        <w:tab/>
        <w:t>A contratação será realizada mediante Pregão Eletrônico, observados os requisitos de habilitação e qualificação estabelecidos no edital, buscando-se assegurar a seleção da proposta mais vantajosa para a Administração, em condições isonômicas, transparentes e competitivas.</w:t>
      </w:r>
    </w:p>
    <w:p w14:paraId="294B4FC8" w14:textId="704A256D" w:rsidR="000D4A13" w:rsidRPr="000D4A13" w:rsidRDefault="000D4A13" w:rsidP="000D4A13">
      <w:pPr>
        <w:widowControl w:val="0"/>
        <w:tabs>
          <w:tab w:val="left" w:pos="851"/>
        </w:tabs>
        <w:suppressAutoHyphens/>
        <w:spacing w:after="0" w:line="360" w:lineRule="auto"/>
        <w:ind w:right="414"/>
        <w:jc w:val="both"/>
        <w:outlineLvl w:val="0"/>
        <w:rPr>
          <w:rFonts w:ascii="Times New Roman" w:hAnsi="Times New Roman" w:cs="Times New Roman"/>
          <w:sz w:val="24"/>
          <w:szCs w:val="24"/>
          <w:lang w:val="pt-BR"/>
        </w:rPr>
      </w:pPr>
      <w:r w:rsidRPr="000D4A13">
        <w:rPr>
          <w:rFonts w:ascii="Times New Roman" w:hAnsi="Times New Roman"/>
          <w:b/>
          <w:sz w:val="24"/>
          <w:szCs w:val="24"/>
          <w:lang w:val="pt-BR"/>
        </w:rPr>
        <w:tab/>
      </w:r>
      <w:r w:rsidRPr="000D4A13">
        <w:rPr>
          <w:rFonts w:ascii="Times New Roman" w:hAnsi="Times New Roman" w:cs="Times New Roman"/>
          <w:sz w:val="24"/>
          <w:szCs w:val="24"/>
          <w:lang w:val="pt-BR"/>
        </w:rPr>
        <w:t xml:space="preserve">O modelo de contratação deverá estabelecer de forma objetiva as obrigações do contratado, os procedimentos para realização dos leilões, os critérios de remuneração, os limites eventualmente aplicáveis à comissão suportada pelos arrematantes e as demais </w:t>
      </w:r>
      <w:r w:rsidRPr="000D4A13">
        <w:rPr>
          <w:rFonts w:ascii="Times New Roman" w:hAnsi="Times New Roman" w:cs="Times New Roman"/>
          <w:sz w:val="24"/>
          <w:szCs w:val="24"/>
          <w:lang w:val="pt-BR"/>
        </w:rPr>
        <w:lastRenderedPageBreak/>
        <w:t>condições necessárias à execução dos serviços, de modo a preservar o interesse público e evitar a geração de despesas indevidas para o Município, ressalvadas aquelas expressamente previstas e previamente autorizadas.</w:t>
      </w:r>
    </w:p>
    <w:p w14:paraId="678AC3CD" w14:textId="32767C9C" w:rsidR="000D4A13" w:rsidRPr="000D4A13" w:rsidRDefault="000D4A13" w:rsidP="000D4A13">
      <w:pPr>
        <w:widowControl w:val="0"/>
        <w:tabs>
          <w:tab w:val="left" w:pos="851"/>
        </w:tabs>
        <w:suppressAutoHyphens/>
        <w:spacing w:after="0" w:line="360" w:lineRule="auto"/>
        <w:ind w:right="414"/>
        <w:jc w:val="both"/>
        <w:outlineLvl w:val="0"/>
        <w:rPr>
          <w:rFonts w:ascii="Times New Roman" w:hAnsi="Times New Roman" w:cs="Times New Roman"/>
          <w:sz w:val="24"/>
          <w:szCs w:val="24"/>
          <w:lang w:val="pt-BR"/>
        </w:rPr>
      </w:pPr>
      <w:r w:rsidRPr="000D4A13">
        <w:rPr>
          <w:rFonts w:ascii="Times New Roman" w:hAnsi="Times New Roman" w:cs="Times New Roman"/>
          <w:sz w:val="24"/>
          <w:szCs w:val="24"/>
          <w:lang w:val="pt-BR"/>
        </w:rPr>
        <w:tab/>
        <w:t>A adoção do procedimento eletrônico contribui para a ampliação da competitividade, transparência e publicidade da contratação, permitindo a participação de interessados que atendam aos requisitos legais e técnicos estabelecidos pela Administração. Além disso, a padronização das etapas — incluindo avaliação dos bens, desincorporação patrimonial, preparação e publicação do edital de leilão, divulgação, realização das sessões, processamento dos lances, homologação, etc. — favorece o controle interno e externo e proporciona maior segurança na gestão do patrimônio público.</w:t>
      </w:r>
    </w:p>
    <w:p w14:paraId="7767449F" w14:textId="53FFC4E6" w:rsidR="000D4A13" w:rsidRPr="000D4A13" w:rsidRDefault="000D4A13" w:rsidP="000D4A13">
      <w:pPr>
        <w:widowControl w:val="0"/>
        <w:tabs>
          <w:tab w:val="left" w:pos="851"/>
        </w:tabs>
        <w:suppressAutoHyphens/>
        <w:spacing w:after="0" w:line="360" w:lineRule="auto"/>
        <w:ind w:right="414"/>
        <w:jc w:val="both"/>
        <w:outlineLvl w:val="0"/>
        <w:rPr>
          <w:rFonts w:ascii="Times New Roman" w:hAnsi="Times New Roman"/>
          <w:b/>
          <w:sz w:val="24"/>
          <w:szCs w:val="24"/>
          <w:lang w:val="pt-BR"/>
        </w:rPr>
      </w:pPr>
      <w:r w:rsidRPr="000D4A13">
        <w:rPr>
          <w:rFonts w:ascii="Times New Roman" w:hAnsi="Times New Roman" w:cs="Times New Roman"/>
          <w:sz w:val="24"/>
          <w:szCs w:val="24"/>
          <w:lang w:val="pt-BR"/>
        </w:rPr>
        <w:tab/>
        <w:t xml:space="preserve">Dessa forma, a contratação de </w:t>
      </w:r>
      <w:proofErr w:type="gramStart"/>
      <w:r w:rsidRPr="000D4A13">
        <w:rPr>
          <w:rFonts w:ascii="Times New Roman" w:hAnsi="Times New Roman" w:cs="Times New Roman"/>
          <w:sz w:val="24"/>
          <w:szCs w:val="24"/>
          <w:lang w:val="pt-BR"/>
        </w:rPr>
        <w:t>Leiloeiro(</w:t>
      </w:r>
      <w:proofErr w:type="gramEnd"/>
      <w:r w:rsidRPr="000D4A13">
        <w:rPr>
          <w:rFonts w:ascii="Times New Roman" w:hAnsi="Times New Roman" w:cs="Times New Roman"/>
          <w:sz w:val="24"/>
          <w:szCs w:val="24"/>
          <w:lang w:val="pt-BR"/>
        </w:rPr>
        <w:t>a) Oficial por meio de Pregão Eletrônico mostra-se necessária para viabilizar a adequada alienação dos bens móveis inservíveis do Município de Braga/RS, promovendo maior eficiência na gestão patrimonial, redução dos custos decorrentes da manutenção e guarda dos bens e observância aos princípios da legalidade, impessoalidade, publicidade, eficiência, economicidade, isonomia e seleção da proposta mais vantajosa para a Administração.</w:t>
      </w:r>
    </w:p>
    <w:p w14:paraId="1A1F8790" w14:textId="77777777" w:rsidR="000960C9" w:rsidRPr="00E64BC0" w:rsidRDefault="000960C9" w:rsidP="00791396">
      <w:pPr>
        <w:widowControl w:val="0"/>
        <w:tabs>
          <w:tab w:val="left" w:pos="993"/>
        </w:tabs>
        <w:suppressAutoHyphens/>
        <w:spacing w:after="0" w:line="360" w:lineRule="auto"/>
        <w:ind w:right="414"/>
        <w:jc w:val="both"/>
        <w:outlineLvl w:val="0"/>
        <w:rPr>
          <w:rFonts w:ascii="Times New Roman" w:hAnsi="Times New Roman"/>
          <w:b/>
          <w:sz w:val="24"/>
          <w:szCs w:val="24"/>
          <w:lang w:val="pt-BR"/>
        </w:rPr>
      </w:pPr>
    </w:p>
    <w:p w14:paraId="46A05470" w14:textId="77777777" w:rsidR="000960C9" w:rsidRPr="00E64BC0" w:rsidRDefault="00172CB5" w:rsidP="00791396">
      <w:pPr>
        <w:widowControl w:val="0"/>
        <w:numPr>
          <w:ilvl w:val="0"/>
          <w:numId w:val="33"/>
        </w:numPr>
        <w:tabs>
          <w:tab w:val="left" w:pos="993"/>
        </w:tabs>
        <w:suppressAutoHyphens/>
        <w:spacing w:after="0" w:line="360" w:lineRule="auto"/>
        <w:ind w:right="414"/>
        <w:jc w:val="both"/>
        <w:outlineLvl w:val="0"/>
        <w:rPr>
          <w:rFonts w:ascii="Times New Roman" w:hAnsi="Times New Roman"/>
          <w:b/>
          <w:sz w:val="24"/>
          <w:szCs w:val="24"/>
          <w:lang w:val="pt-BR"/>
        </w:rPr>
      </w:pPr>
      <w:r w:rsidRPr="00E64BC0">
        <w:rPr>
          <w:rFonts w:ascii="Times New Roman" w:hAnsi="Times New Roman"/>
          <w:b/>
          <w:sz w:val="24"/>
          <w:szCs w:val="24"/>
          <w:lang w:val="pt-BR"/>
        </w:rPr>
        <w:t>DOS REQUISITOS DA CONTRATAÇÃO</w:t>
      </w:r>
    </w:p>
    <w:p w14:paraId="0FD41E36" w14:textId="77777777" w:rsidR="00172CB5" w:rsidRPr="00E64BC0" w:rsidRDefault="00172CB5" w:rsidP="00791396">
      <w:pPr>
        <w:widowControl w:val="0"/>
        <w:numPr>
          <w:ilvl w:val="1"/>
          <w:numId w:val="33"/>
        </w:numPr>
        <w:tabs>
          <w:tab w:val="left" w:pos="426"/>
        </w:tabs>
        <w:suppressAutoHyphens/>
        <w:spacing w:after="0" w:line="360" w:lineRule="auto"/>
        <w:ind w:left="0" w:right="414" w:firstLine="0"/>
        <w:jc w:val="both"/>
        <w:outlineLvl w:val="0"/>
        <w:rPr>
          <w:rFonts w:ascii="Times New Roman" w:hAnsi="Times New Roman"/>
          <w:sz w:val="24"/>
          <w:szCs w:val="24"/>
          <w:lang w:val="pt-BR"/>
        </w:rPr>
      </w:pPr>
      <w:r w:rsidRPr="00E64BC0">
        <w:rPr>
          <w:rFonts w:ascii="Times New Roman" w:hAnsi="Times New Roman"/>
          <w:color w:val="000000"/>
          <w:sz w:val="24"/>
          <w:szCs w:val="24"/>
          <w:lang w:val="pt-BR"/>
        </w:rPr>
        <w:t xml:space="preserve">Os requisitos para contratação </w:t>
      </w:r>
      <w:r w:rsidRPr="00E64BC0">
        <w:rPr>
          <w:rFonts w:ascii="Times New Roman" w:hAnsi="Times New Roman"/>
          <w:sz w:val="24"/>
          <w:szCs w:val="24"/>
          <w:lang w:val="pt-BR"/>
        </w:rPr>
        <w:t>encontram-se pormenorizados no item 5 do Edital.</w:t>
      </w:r>
    </w:p>
    <w:p w14:paraId="5797C912" w14:textId="77777777" w:rsidR="00172CB5" w:rsidRPr="00E64BC0" w:rsidRDefault="00172CB5" w:rsidP="00791396">
      <w:pPr>
        <w:widowControl w:val="0"/>
        <w:tabs>
          <w:tab w:val="left" w:pos="993"/>
        </w:tabs>
        <w:suppressAutoHyphens/>
        <w:spacing w:after="0" w:line="360" w:lineRule="auto"/>
        <w:ind w:right="414"/>
        <w:jc w:val="both"/>
        <w:outlineLvl w:val="0"/>
        <w:rPr>
          <w:rFonts w:ascii="Times New Roman" w:hAnsi="Times New Roman"/>
          <w:b/>
          <w:sz w:val="24"/>
          <w:szCs w:val="24"/>
          <w:lang w:val="pt-BR"/>
        </w:rPr>
      </w:pPr>
    </w:p>
    <w:p w14:paraId="75098E01" w14:textId="77777777" w:rsidR="00AD7526" w:rsidRPr="00E64BC0" w:rsidRDefault="00AD7526" w:rsidP="00791396">
      <w:pPr>
        <w:widowControl w:val="0"/>
        <w:numPr>
          <w:ilvl w:val="0"/>
          <w:numId w:val="33"/>
        </w:numPr>
        <w:tabs>
          <w:tab w:val="left" w:pos="993"/>
        </w:tabs>
        <w:suppressAutoHyphens/>
        <w:spacing w:after="0" w:line="360" w:lineRule="auto"/>
        <w:ind w:right="414"/>
        <w:jc w:val="both"/>
        <w:outlineLvl w:val="0"/>
        <w:rPr>
          <w:rFonts w:ascii="Times New Roman" w:hAnsi="Times New Roman"/>
          <w:b/>
          <w:sz w:val="24"/>
          <w:szCs w:val="24"/>
          <w:lang w:val="pt-BR"/>
        </w:rPr>
      </w:pPr>
      <w:r w:rsidRPr="00E64BC0">
        <w:rPr>
          <w:rFonts w:ascii="Times New Roman" w:hAnsi="Times New Roman"/>
          <w:b/>
          <w:sz w:val="24"/>
          <w:szCs w:val="24"/>
          <w:lang w:val="pt-BR"/>
        </w:rPr>
        <w:t>MODELO DE EXECUÇÃO DO OBJETO</w:t>
      </w:r>
    </w:p>
    <w:p w14:paraId="0A99ADBC" w14:textId="77777777" w:rsidR="00AD7526" w:rsidRPr="00B77CC6" w:rsidRDefault="00AD7526" w:rsidP="000D61A8">
      <w:pPr>
        <w:widowControl w:val="0"/>
        <w:numPr>
          <w:ilvl w:val="1"/>
          <w:numId w:val="33"/>
        </w:numPr>
        <w:tabs>
          <w:tab w:val="left" w:pos="426"/>
        </w:tabs>
        <w:suppressAutoHyphens/>
        <w:spacing w:after="0" w:line="360" w:lineRule="auto"/>
        <w:ind w:left="0" w:right="414" w:firstLine="0"/>
        <w:jc w:val="both"/>
        <w:outlineLvl w:val="0"/>
        <w:rPr>
          <w:rFonts w:ascii="Times New Roman" w:hAnsi="Times New Roman"/>
          <w:sz w:val="24"/>
          <w:szCs w:val="24"/>
          <w:lang w:val="pt-BR"/>
        </w:rPr>
      </w:pPr>
      <w:r w:rsidRPr="00B77CC6">
        <w:rPr>
          <w:rFonts w:ascii="Times New Roman" w:hAnsi="Times New Roman"/>
          <w:sz w:val="24"/>
          <w:szCs w:val="24"/>
          <w:lang w:val="pt-BR"/>
        </w:rPr>
        <w:t>A execução dos serviços deverá ser iniciada em até 90 (noventa) dias após ser fornecida a ordem de serviço.</w:t>
      </w:r>
    </w:p>
    <w:p w14:paraId="44AAB207" w14:textId="77777777" w:rsidR="001F4028" w:rsidRPr="00E64BC0" w:rsidRDefault="006840C1" w:rsidP="000D61A8">
      <w:pPr>
        <w:widowControl w:val="0"/>
        <w:numPr>
          <w:ilvl w:val="1"/>
          <w:numId w:val="33"/>
        </w:numPr>
        <w:tabs>
          <w:tab w:val="left" w:pos="426"/>
        </w:tabs>
        <w:suppressAutoHyphens/>
        <w:spacing w:after="0" w:line="360" w:lineRule="auto"/>
        <w:ind w:left="0" w:right="414" w:firstLine="0"/>
        <w:jc w:val="both"/>
        <w:outlineLvl w:val="0"/>
        <w:rPr>
          <w:rFonts w:ascii="Times New Roman" w:hAnsi="Times New Roman"/>
          <w:sz w:val="24"/>
          <w:szCs w:val="24"/>
          <w:lang w:val="pt-BR"/>
        </w:rPr>
      </w:pPr>
      <w:r w:rsidRPr="00E64BC0">
        <w:rPr>
          <w:rFonts w:ascii="Times New Roman" w:hAnsi="Times New Roman"/>
          <w:sz w:val="24"/>
          <w:szCs w:val="24"/>
          <w:lang w:val="pt-BR"/>
        </w:rPr>
        <w:t>Os serviços objeto da presente licitação serão executados pelo Leiloeiro Oficial contratado, observadas as disposições que seguem:</w:t>
      </w:r>
    </w:p>
    <w:p w14:paraId="637CA13D" w14:textId="77777777" w:rsidR="006840C1" w:rsidRPr="00E64BC0" w:rsidRDefault="006840C1" w:rsidP="000D61A8">
      <w:pPr>
        <w:widowControl w:val="0"/>
        <w:numPr>
          <w:ilvl w:val="2"/>
          <w:numId w:val="33"/>
        </w:numPr>
        <w:tabs>
          <w:tab w:val="left" w:pos="567"/>
        </w:tabs>
        <w:suppressAutoHyphens/>
        <w:spacing w:after="0" w:line="360" w:lineRule="auto"/>
        <w:ind w:left="0" w:right="414" w:firstLine="0"/>
        <w:jc w:val="both"/>
        <w:outlineLvl w:val="0"/>
        <w:rPr>
          <w:rFonts w:ascii="Times New Roman" w:hAnsi="Times New Roman"/>
          <w:sz w:val="24"/>
          <w:szCs w:val="24"/>
          <w:lang w:val="pt-BR"/>
        </w:rPr>
      </w:pPr>
      <w:r w:rsidRPr="00E64BC0">
        <w:rPr>
          <w:rFonts w:ascii="Times New Roman" w:hAnsi="Times New Roman"/>
          <w:sz w:val="24"/>
          <w:szCs w:val="24"/>
          <w:lang w:val="pt-BR"/>
        </w:rPr>
        <w:t xml:space="preserve"> Preparar </w:t>
      </w:r>
      <w:r w:rsidRPr="00E64BC0">
        <w:rPr>
          <w:rFonts w:ascii="Times New Roman"/>
          <w:color w:val="000000"/>
          <w:sz w:val="24"/>
          <w:lang w:val="pt-BR"/>
        </w:rPr>
        <w:t>os</w:t>
      </w:r>
      <w:r w:rsidRPr="00E64BC0">
        <w:rPr>
          <w:rFonts w:ascii="Times New Roman"/>
          <w:color w:val="000000"/>
          <w:spacing w:val="2"/>
          <w:sz w:val="24"/>
          <w:lang w:val="pt-BR"/>
        </w:rPr>
        <w:t xml:space="preserve"> </w:t>
      </w:r>
      <w:r w:rsidRPr="00E64BC0">
        <w:rPr>
          <w:rFonts w:ascii="Times New Roman"/>
          <w:color w:val="000000"/>
          <w:sz w:val="24"/>
          <w:lang w:val="pt-BR"/>
        </w:rPr>
        <w:t>bens</w:t>
      </w:r>
      <w:r w:rsidRPr="00E64BC0">
        <w:rPr>
          <w:rFonts w:ascii="Times New Roman"/>
          <w:color w:val="000000"/>
          <w:spacing w:val="5"/>
          <w:sz w:val="24"/>
          <w:lang w:val="pt-BR"/>
        </w:rPr>
        <w:t xml:space="preserve"> </w:t>
      </w:r>
      <w:r w:rsidRPr="00E64BC0">
        <w:rPr>
          <w:rFonts w:ascii="Times New Roman"/>
          <w:color w:val="000000"/>
          <w:sz w:val="24"/>
          <w:lang w:val="pt-BR"/>
        </w:rPr>
        <w:t>a</w:t>
      </w:r>
      <w:r w:rsidRPr="00E64BC0">
        <w:rPr>
          <w:rFonts w:ascii="Times New Roman"/>
          <w:color w:val="000000"/>
          <w:spacing w:val="1"/>
          <w:sz w:val="24"/>
          <w:lang w:val="pt-BR"/>
        </w:rPr>
        <w:t xml:space="preserve"> </w:t>
      </w:r>
      <w:r w:rsidRPr="00E64BC0">
        <w:rPr>
          <w:rFonts w:ascii="Times New Roman"/>
          <w:color w:val="000000"/>
          <w:sz w:val="24"/>
          <w:lang w:val="pt-BR"/>
        </w:rPr>
        <w:t>serem</w:t>
      </w:r>
      <w:r w:rsidRPr="00E64BC0">
        <w:rPr>
          <w:rFonts w:ascii="Times New Roman"/>
          <w:color w:val="000000"/>
          <w:spacing w:val="3"/>
          <w:sz w:val="24"/>
          <w:lang w:val="pt-BR"/>
        </w:rPr>
        <w:t xml:space="preserve"> </w:t>
      </w:r>
      <w:r w:rsidRPr="00E64BC0">
        <w:rPr>
          <w:rFonts w:ascii="Times New Roman"/>
          <w:color w:val="000000"/>
          <w:sz w:val="24"/>
          <w:lang w:val="pt-BR"/>
        </w:rPr>
        <w:t>leiloados,</w:t>
      </w:r>
      <w:r w:rsidRPr="00E64BC0">
        <w:rPr>
          <w:rFonts w:ascii="Times New Roman"/>
          <w:color w:val="000000"/>
          <w:spacing w:val="2"/>
          <w:sz w:val="24"/>
          <w:lang w:val="pt-BR"/>
        </w:rPr>
        <w:t xml:space="preserve"> </w:t>
      </w:r>
      <w:r w:rsidRPr="00E64BC0">
        <w:rPr>
          <w:rFonts w:ascii="Times New Roman"/>
          <w:color w:val="000000"/>
          <w:sz w:val="24"/>
          <w:lang w:val="pt-BR"/>
        </w:rPr>
        <w:t>promovendo</w:t>
      </w:r>
      <w:r w:rsidRPr="00E64BC0">
        <w:rPr>
          <w:rFonts w:ascii="Times New Roman"/>
          <w:color w:val="000000"/>
          <w:spacing w:val="2"/>
          <w:sz w:val="24"/>
          <w:lang w:val="pt-BR"/>
        </w:rPr>
        <w:t xml:space="preserve"> </w:t>
      </w:r>
      <w:r w:rsidRPr="00E64BC0">
        <w:rPr>
          <w:rFonts w:ascii="Times New Roman"/>
          <w:color w:val="000000"/>
          <w:sz w:val="24"/>
          <w:lang w:val="pt-BR"/>
        </w:rPr>
        <w:t>a</w:t>
      </w:r>
      <w:r w:rsidRPr="00E64BC0">
        <w:rPr>
          <w:rFonts w:ascii="Times New Roman"/>
          <w:color w:val="000000"/>
          <w:spacing w:val="3"/>
          <w:sz w:val="24"/>
          <w:lang w:val="pt-BR"/>
        </w:rPr>
        <w:t xml:space="preserve"> </w:t>
      </w:r>
      <w:r w:rsidRPr="00E64BC0">
        <w:rPr>
          <w:rFonts w:ascii="Times New Roman" w:hAnsi="Times New Roman" w:cs="Times New Roman"/>
          <w:color w:val="000000"/>
          <w:sz w:val="24"/>
          <w:lang w:val="pt-BR"/>
        </w:rPr>
        <w:t>identificação</w:t>
      </w:r>
      <w:r w:rsidRPr="00E64BC0">
        <w:rPr>
          <w:rFonts w:ascii="Times New Roman"/>
          <w:color w:val="000000"/>
          <w:spacing w:val="5"/>
          <w:sz w:val="24"/>
          <w:lang w:val="pt-BR"/>
        </w:rPr>
        <w:t xml:space="preserve"> </w:t>
      </w:r>
      <w:r w:rsidRPr="00E64BC0">
        <w:rPr>
          <w:rFonts w:ascii="Times New Roman"/>
          <w:color w:val="000000"/>
          <w:sz w:val="24"/>
          <w:lang w:val="pt-BR"/>
        </w:rPr>
        <w:t>dos</w:t>
      </w:r>
      <w:r w:rsidRPr="00E64BC0">
        <w:rPr>
          <w:rFonts w:ascii="Times New Roman"/>
          <w:color w:val="000000"/>
          <w:spacing w:val="2"/>
          <w:sz w:val="24"/>
          <w:lang w:val="pt-BR"/>
        </w:rPr>
        <w:t xml:space="preserve"> </w:t>
      </w:r>
      <w:r w:rsidRPr="00E64BC0">
        <w:rPr>
          <w:rFonts w:ascii="Times New Roman"/>
          <w:color w:val="000000"/>
          <w:sz w:val="24"/>
          <w:lang w:val="pt-BR"/>
        </w:rPr>
        <w:t>mesmos,</w:t>
      </w:r>
      <w:r w:rsidRPr="00E64BC0">
        <w:rPr>
          <w:rFonts w:ascii="Times New Roman"/>
          <w:color w:val="000000"/>
          <w:spacing w:val="3"/>
          <w:sz w:val="24"/>
          <w:lang w:val="pt-BR"/>
        </w:rPr>
        <w:t xml:space="preserve"> </w:t>
      </w:r>
      <w:r w:rsidRPr="00E64BC0">
        <w:rPr>
          <w:rFonts w:ascii="Times New Roman"/>
          <w:color w:val="000000"/>
          <w:sz w:val="24"/>
          <w:lang w:val="pt-BR"/>
        </w:rPr>
        <w:t>por</w:t>
      </w:r>
      <w:r w:rsidRPr="00E64BC0">
        <w:rPr>
          <w:rFonts w:ascii="Times New Roman"/>
          <w:color w:val="000000"/>
          <w:spacing w:val="1"/>
          <w:sz w:val="24"/>
          <w:lang w:val="pt-BR"/>
        </w:rPr>
        <w:t xml:space="preserve"> meio de vistorias, consultas a sistemas e realizando a checagem dos elementos identificadores f</w:t>
      </w:r>
      <w:r w:rsidRPr="00E64BC0">
        <w:rPr>
          <w:rFonts w:ascii="Times New Roman"/>
          <w:color w:val="000000"/>
          <w:spacing w:val="1"/>
          <w:sz w:val="24"/>
          <w:lang w:val="pt-BR"/>
        </w:rPr>
        <w:t>í</w:t>
      </w:r>
      <w:r w:rsidRPr="00E64BC0">
        <w:rPr>
          <w:rFonts w:ascii="Times New Roman"/>
          <w:color w:val="000000"/>
          <w:spacing w:val="1"/>
          <w:sz w:val="24"/>
          <w:lang w:val="pt-BR"/>
        </w:rPr>
        <w:t>sicos obtidos nas vistorias realizadas e dados dos sistemas para verifica</w:t>
      </w:r>
      <w:r w:rsidRPr="00E64BC0">
        <w:rPr>
          <w:rFonts w:ascii="Times New Roman"/>
          <w:color w:val="000000"/>
          <w:spacing w:val="1"/>
          <w:sz w:val="24"/>
          <w:lang w:val="pt-BR"/>
        </w:rPr>
        <w:t>çã</w:t>
      </w:r>
      <w:r w:rsidRPr="00E64BC0">
        <w:rPr>
          <w:rFonts w:ascii="Times New Roman"/>
          <w:color w:val="000000"/>
          <w:spacing w:val="1"/>
          <w:sz w:val="24"/>
          <w:lang w:val="pt-BR"/>
        </w:rPr>
        <w:t>o de fraudes e irregularidades;</w:t>
      </w:r>
    </w:p>
    <w:p w14:paraId="3F42942D" w14:textId="77777777" w:rsidR="006840C1" w:rsidRPr="00E64BC0" w:rsidRDefault="006840C1" w:rsidP="000D61A8">
      <w:pPr>
        <w:widowControl w:val="0"/>
        <w:numPr>
          <w:ilvl w:val="2"/>
          <w:numId w:val="33"/>
        </w:numPr>
        <w:tabs>
          <w:tab w:val="left" w:pos="567"/>
        </w:tabs>
        <w:suppressAutoHyphens/>
        <w:spacing w:after="0" w:line="360" w:lineRule="auto"/>
        <w:ind w:left="0" w:right="414" w:firstLine="0"/>
        <w:jc w:val="both"/>
        <w:outlineLvl w:val="0"/>
        <w:rPr>
          <w:rFonts w:ascii="Times New Roman" w:hAnsi="Times New Roman"/>
          <w:sz w:val="24"/>
          <w:szCs w:val="24"/>
          <w:lang w:val="pt-BR"/>
        </w:rPr>
      </w:pPr>
      <w:r w:rsidRPr="00E64BC0">
        <w:rPr>
          <w:rFonts w:ascii="Times New Roman"/>
          <w:color w:val="000000"/>
          <w:spacing w:val="1"/>
          <w:sz w:val="24"/>
          <w:lang w:val="pt-BR"/>
        </w:rPr>
        <w:t>Realizar a prepara</w:t>
      </w:r>
      <w:r w:rsidRPr="00E64BC0">
        <w:rPr>
          <w:rFonts w:ascii="Times New Roman"/>
          <w:color w:val="000000"/>
          <w:spacing w:val="1"/>
          <w:sz w:val="24"/>
          <w:lang w:val="pt-BR"/>
        </w:rPr>
        <w:t>çã</w:t>
      </w:r>
      <w:r w:rsidRPr="00E64BC0">
        <w:rPr>
          <w:rFonts w:ascii="Times New Roman"/>
          <w:color w:val="000000"/>
          <w:spacing w:val="1"/>
          <w:sz w:val="24"/>
          <w:lang w:val="pt-BR"/>
        </w:rPr>
        <w:t>o, avalia</w:t>
      </w:r>
      <w:r w:rsidRPr="00E64BC0">
        <w:rPr>
          <w:rFonts w:ascii="Times New Roman"/>
          <w:color w:val="000000"/>
          <w:spacing w:val="1"/>
          <w:sz w:val="24"/>
          <w:lang w:val="pt-BR"/>
        </w:rPr>
        <w:t>çã</w:t>
      </w:r>
      <w:r w:rsidRPr="00E64BC0">
        <w:rPr>
          <w:rFonts w:ascii="Times New Roman"/>
          <w:color w:val="000000"/>
          <w:spacing w:val="1"/>
          <w:sz w:val="24"/>
          <w:lang w:val="pt-BR"/>
        </w:rPr>
        <w:t>o, organiza</w:t>
      </w:r>
      <w:r w:rsidRPr="00E64BC0">
        <w:rPr>
          <w:rFonts w:ascii="Times New Roman"/>
          <w:color w:val="000000"/>
          <w:spacing w:val="1"/>
          <w:sz w:val="24"/>
          <w:lang w:val="pt-BR"/>
        </w:rPr>
        <w:t>çã</w:t>
      </w:r>
      <w:r w:rsidRPr="00E64BC0">
        <w:rPr>
          <w:rFonts w:ascii="Times New Roman"/>
          <w:color w:val="000000"/>
          <w:spacing w:val="1"/>
          <w:sz w:val="24"/>
          <w:lang w:val="pt-BR"/>
        </w:rPr>
        <w:t>o e composi</w:t>
      </w:r>
      <w:r w:rsidRPr="00E64BC0">
        <w:rPr>
          <w:rFonts w:ascii="Times New Roman"/>
          <w:color w:val="000000"/>
          <w:spacing w:val="1"/>
          <w:sz w:val="24"/>
          <w:lang w:val="pt-BR"/>
        </w:rPr>
        <w:t>çã</w:t>
      </w:r>
      <w:r w:rsidRPr="00E64BC0">
        <w:rPr>
          <w:rFonts w:ascii="Times New Roman"/>
          <w:color w:val="000000"/>
          <w:spacing w:val="1"/>
          <w:sz w:val="24"/>
          <w:lang w:val="pt-BR"/>
        </w:rPr>
        <w:t>o dos lotes;</w:t>
      </w:r>
    </w:p>
    <w:p w14:paraId="783B5537" w14:textId="77777777" w:rsidR="006840C1" w:rsidRPr="00E64BC0" w:rsidRDefault="006840C1" w:rsidP="000D61A8">
      <w:pPr>
        <w:widowControl w:val="0"/>
        <w:numPr>
          <w:ilvl w:val="2"/>
          <w:numId w:val="33"/>
        </w:numPr>
        <w:tabs>
          <w:tab w:val="left" w:pos="567"/>
        </w:tabs>
        <w:suppressAutoHyphens/>
        <w:spacing w:after="0" w:line="360" w:lineRule="auto"/>
        <w:ind w:left="0" w:right="414" w:firstLine="0"/>
        <w:jc w:val="both"/>
        <w:outlineLvl w:val="0"/>
        <w:rPr>
          <w:rFonts w:ascii="Times New Roman" w:hAnsi="Times New Roman"/>
          <w:sz w:val="24"/>
          <w:szCs w:val="24"/>
          <w:lang w:val="pt-BR"/>
        </w:rPr>
      </w:pPr>
      <w:r w:rsidRPr="00E64BC0">
        <w:rPr>
          <w:rFonts w:ascii="Times New Roman"/>
          <w:color w:val="000000"/>
          <w:spacing w:val="1"/>
          <w:sz w:val="24"/>
          <w:lang w:val="pt-BR"/>
        </w:rPr>
        <w:t xml:space="preserve"> Avaliar, </w:t>
      </w:r>
      <w:r w:rsidRPr="00E64BC0">
        <w:rPr>
          <w:rFonts w:ascii="Times New Roman"/>
          <w:color w:val="000000"/>
          <w:sz w:val="24"/>
          <w:lang w:val="pt-BR"/>
        </w:rPr>
        <w:t>elaborar</w:t>
      </w:r>
      <w:r w:rsidRPr="00E64BC0">
        <w:rPr>
          <w:rFonts w:ascii="Times New Roman"/>
          <w:color w:val="000000"/>
          <w:spacing w:val="47"/>
          <w:sz w:val="24"/>
          <w:lang w:val="pt-BR"/>
        </w:rPr>
        <w:t xml:space="preserve"> </w:t>
      </w:r>
      <w:r w:rsidRPr="00E64BC0">
        <w:rPr>
          <w:rFonts w:ascii="Times New Roman"/>
          <w:color w:val="000000"/>
          <w:sz w:val="24"/>
          <w:lang w:val="pt-BR"/>
        </w:rPr>
        <w:t>a</w:t>
      </w:r>
      <w:r w:rsidRPr="00E64BC0">
        <w:rPr>
          <w:rFonts w:ascii="Times New Roman"/>
          <w:color w:val="000000"/>
          <w:spacing w:val="47"/>
          <w:sz w:val="24"/>
          <w:lang w:val="pt-BR"/>
        </w:rPr>
        <w:t xml:space="preserve"> </w:t>
      </w:r>
      <w:r w:rsidRPr="00E64BC0">
        <w:rPr>
          <w:rFonts w:ascii="Times New Roman" w:hAnsi="Times New Roman" w:cs="Times New Roman"/>
          <w:color w:val="000000"/>
          <w:sz w:val="24"/>
          <w:lang w:val="pt-BR"/>
        </w:rPr>
        <w:t>especificação</w:t>
      </w:r>
      <w:r w:rsidRPr="00E64BC0">
        <w:rPr>
          <w:rFonts w:ascii="Times New Roman"/>
          <w:color w:val="000000"/>
          <w:spacing w:val="48"/>
          <w:sz w:val="24"/>
          <w:lang w:val="pt-BR"/>
        </w:rPr>
        <w:t xml:space="preserve"> </w:t>
      </w:r>
      <w:r w:rsidRPr="00E64BC0">
        <w:rPr>
          <w:rFonts w:ascii="Times New Roman" w:hAnsi="Times New Roman" w:cs="Times New Roman"/>
          <w:color w:val="000000"/>
          <w:sz w:val="24"/>
          <w:lang w:val="pt-BR"/>
        </w:rPr>
        <w:t>técnica</w:t>
      </w:r>
      <w:r w:rsidRPr="00E64BC0">
        <w:rPr>
          <w:rFonts w:ascii="Times New Roman"/>
          <w:color w:val="000000"/>
          <w:spacing w:val="49"/>
          <w:sz w:val="24"/>
          <w:lang w:val="pt-BR"/>
        </w:rPr>
        <w:t xml:space="preserve"> </w:t>
      </w:r>
      <w:r w:rsidRPr="00E64BC0">
        <w:rPr>
          <w:rFonts w:ascii="Times New Roman"/>
          <w:color w:val="000000"/>
          <w:sz w:val="24"/>
          <w:lang w:val="pt-BR"/>
        </w:rPr>
        <w:t>e</w:t>
      </w:r>
      <w:r w:rsidRPr="00E64BC0">
        <w:rPr>
          <w:rFonts w:ascii="Times New Roman"/>
          <w:color w:val="000000"/>
          <w:spacing w:val="47"/>
          <w:sz w:val="24"/>
          <w:lang w:val="pt-BR"/>
        </w:rPr>
        <w:t xml:space="preserve"> </w:t>
      </w:r>
      <w:r w:rsidRPr="00E64BC0">
        <w:rPr>
          <w:rFonts w:ascii="Times New Roman"/>
          <w:color w:val="000000"/>
          <w:sz w:val="24"/>
          <w:lang w:val="pt-BR"/>
        </w:rPr>
        <w:t>sugerir</w:t>
      </w:r>
      <w:r w:rsidRPr="00E64BC0">
        <w:rPr>
          <w:rFonts w:ascii="Times New Roman"/>
          <w:color w:val="000000"/>
          <w:spacing w:val="47"/>
          <w:sz w:val="24"/>
          <w:lang w:val="pt-BR"/>
        </w:rPr>
        <w:t xml:space="preserve"> </w:t>
      </w:r>
      <w:r w:rsidRPr="00E64BC0">
        <w:rPr>
          <w:rFonts w:ascii="Times New Roman" w:hAnsi="Times New Roman" w:cs="Times New Roman"/>
          <w:color w:val="000000"/>
          <w:spacing w:val="-1"/>
          <w:sz w:val="24"/>
          <w:lang w:val="pt-BR"/>
        </w:rPr>
        <w:t>preços</w:t>
      </w:r>
      <w:r w:rsidRPr="00E64BC0">
        <w:rPr>
          <w:rFonts w:ascii="Times New Roman"/>
          <w:color w:val="000000"/>
          <w:spacing w:val="48"/>
          <w:sz w:val="24"/>
          <w:lang w:val="pt-BR"/>
        </w:rPr>
        <w:t xml:space="preserve"> </w:t>
      </w:r>
      <w:r w:rsidRPr="00E64BC0">
        <w:rPr>
          <w:rFonts w:ascii="Times New Roman" w:hAnsi="Times New Roman" w:cs="Times New Roman"/>
          <w:color w:val="000000"/>
          <w:sz w:val="24"/>
          <w:lang w:val="pt-BR"/>
        </w:rPr>
        <w:t>mínimos</w:t>
      </w:r>
      <w:r w:rsidRPr="00E64BC0">
        <w:rPr>
          <w:rFonts w:ascii="Times New Roman"/>
          <w:color w:val="000000"/>
          <w:spacing w:val="48"/>
          <w:sz w:val="24"/>
          <w:lang w:val="pt-BR"/>
        </w:rPr>
        <w:t xml:space="preserve"> </w:t>
      </w:r>
      <w:r w:rsidRPr="00E64BC0">
        <w:rPr>
          <w:rFonts w:ascii="Times New Roman"/>
          <w:color w:val="000000"/>
          <w:sz w:val="24"/>
          <w:lang w:val="pt-BR"/>
        </w:rPr>
        <w:t>dos</w:t>
      </w:r>
      <w:r w:rsidRPr="00E64BC0">
        <w:rPr>
          <w:rFonts w:ascii="Times New Roman"/>
          <w:color w:val="000000"/>
          <w:spacing w:val="48"/>
          <w:sz w:val="24"/>
          <w:lang w:val="pt-BR"/>
        </w:rPr>
        <w:t xml:space="preserve"> </w:t>
      </w:r>
      <w:r w:rsidRPr="00E64BC0">
        <w:rPr>
          <w:rFonts w:ascii="Times New Roman"/>
          <w:color w:val="000000"/>
          <w:sz w:val="24"/>
          <w:lang w:val="pt-BR"/>
        </w:rPr>
        <w:t>bens</w:t>
      </w:r>
      <w:r w:rsidRPr="00E64BC0">
        <w:rPr>
          <w:rFonts w:ascii="Times New Roman"/>
          <w:color w:val="000000"/>
          <w:spacing w:val="48"/>
          <w:sz w:val="24"/>
          <w:lang w:val="pt-BR"/>
        </w:rPr>
        <w:t xml:space="preserve"> </w:t>
      </w:r>
      <w:r w:rsidRPr="00E64BC0">
        <w:rPr>
          <w:rFonts w:ascii="Times New Roman"/>
          <w:color w:val="000000"/>
          <w:sz w:val="24"/>
          <w:lang w:val="pt-BR"/>
        </w:rPr>
        <w:t>para</w:t>
      </w:r>
      <w:r w:rsidRPr="00E64BC0">
        <w:rPr>
          <w:rFonts w:ascii="Times New Roman"/>
          <w:color w:val="000000"/>
          <w:spacing w:val="46"/>
          <w:sz w:val="24"/>
          <w:lang w:val="pt-BR"/>
        </w:rPr>
        <w:t xml:space="preserve"> </w:t>
      </w:r>
      <w:r w:rsidRPr="00E64BC0">
        <w:rPr>
          <w:rFonts w:ascii="Times New Roman"/>
          <w:color w:val="000000"/>
          <w:sz w:val="24"/>
          <w:lang w:val="pt-BR"/>
        </w:rPr>
        <w:t>o</w:t>
      </w:r>
      <w:r w:rsidR="00AC42B8" w:rsidRPr="00E64BC0">
        <w:rPr>
          <w:rFonts w:ascii="Times New Roman"/>
          <w:color w:val="000000"/>
          <w:sz w:val="24"/>
          <w:lang w:val="pt-BR"/>
        </w:rPr>
        <w:t xml:space="preserve"> arremate;</w:t>
      </w:r>
    </w:p>
    <w:p w14:paraId="17411B24" w14:textId="77777777" w:rsidR="00AC42B8" w:rsidRPr="00E64BC0" w:rsidRDefault="00AC42B8" w:rsidP="000D61A8">
      <w:pPr>
        <w:widowControl w:val="0"/>
        <w:numPr>
          <w:ilvl w:val="2"/>
          <w:numId w:val="33"/>
        </w:numPr>
        <w:tabs>
          <w:tab w:val="left" w:pos="567"/>
        </w:tabs>
        <w:suppressAutoHyphens/>
        <w:spacing w:after="0" w:line="360" w:lineRule="auto"/>
        <w:ind w:left="0" w:right="414" w:firstLine="0"/>
        <w:jc w:val="both"/>
        <w:outlineLvl w:val="0"/>
        <w:rPr>
          <w:rFonts w:ascii="Times New Roman" w:hAnsi="Times New Roman"/>
          <w:sz w:val="24"/>
          <w:szCs w:val="24"/>
          <w:lang w:val="pt-BR"/>
        </w:rPr>
      </w:pPr>
      <w:r w:rsidRPr="00E64BC0">
        <w:rPr>
          <w:rFonts w:ascii="Times New Roman"/>
          <w:color w:val="000000"/>
          <w:sz w:val="24"/>
          <w:lang w:val="pt-BR"/>
        </w:rPr>
        <w:lastRenderedPageBreak/>
        <w:t xml:space="preserve"> Fotografar os bens que ser</w:t>
      </w:r>
      <w:r w:rsidRPr="00E64BC0">
        <w:rPr>
          <w:rFonts w:ascii="Times New Roman"/>
          <w:color w:val="000000"/>
          <w:sz w:val="24"/>
          <w:lang w:val="pt-BR"/>
        </w:rPr>
        <w:t>ã</w:t>
      </w:r>
      <w:r w:rsidRPr="00E64BC0">
        <w:rPr>
          <w:rFonts w:ascii="Times New Roman"/>
          <w:color w:val="000000"/>
          <w:sz w:val="24"/>
          <w:lang w:val="pt-BR"/>
        </w:rPr>
        <w:t>o leiloados e fazer a marca</w:t>
      </w:r>
      <w:r w:rsidRPr="00E64BC0">
        <w:rPr>
          <w:rFonts w:ascii="Times New Roman"/>
          <w:color w:val="000000"/>
          <w:sz w:val="24"/>
          <w:lang w:val="pt-BR"/>
        </w:rPr>
        <w:t>çã</w:t>
      </w:r>
      <w:r w:rsidRPr="00E64BC0">
        <w:rPr>
          <w:rFonts w:ascii="Times New Roman"/>
          <w:color w:val="000000"/>
          <w:sz w:val="24"/>
          <w:lang w:val="pt-BR"/>
        </w:rPr>
        <w:t>o dos lotes utilizando meios que garantam a f</w:t>
      </w:r>
      <w:r w:rsidRPr="00E64BC0">
        <w:rPr>
          <w:rFonts w:ascii="Times New Roman"/>
          <w:color w:val="000000"/>
          <w:sz w:val="24"/>
          <w:lang w:val="pt-BR"/>
        </w:rPr>
        <w:t>á</w:t>
      </w:r>
      <w:r w:rsidRPr="00E64BC0">
        <w:rPr>
          <w:rFonts w:ascii="Times New Roman"/>
          <w:color w:val="000000"/>
          <w:sz w:val="24"/>
          <w:lang w:val="pt-BR"/>
        </w:rPr>
        <w:t>cil identifica</w:t>
      </w:r>
      <w:r w:rsidRPr="00E64BC0">
        <w:rPr>
          <w:rFonts w:ascii="Times New Roman"/>
          <w:color w:val="000000"/>
          <w:sz w:val="24"/>
          <w:lang w:val="pt-BR"/>
        </w:rPr>
        <w:t>çã</w:t>
      </w:r>
      <w:r w:rsidRPr="00E64BC0">
        <w:rPr>
          <w:rFonts w:ascii="Times New Roman"/>
          <w:color w:val="000000"/>
          <w:sz w:val="24"/>
          <w:lang w:val="pt-BR"/>
        </w:rPr>
        <w:t>o;</w:t>
      </w:r>
    </w:p>
    <w:p w14:paraId="37BAE6CE" w14:textId="77777777" w:rsidR="00AC42B8" w:rsidRPr="00E64BC0" w:rsidRDefault="00AC42B8" w:rsidP="000D61A8">
      <w:pPr>
        <w:widowControl w:val="0"/>
        <w:numPr>
          <w:ilvl w:val="2"/>
          <w:numId w:val="33"/>
        </w:numPr>
        <w:tabs>
          <w:tab w:val="left" w:pos="567"/>
        </w:tabs>
        <w:suppressAutoHyphens/>
        <w:spacing w:after="0" w:line="360" w:lineRule="auto"/>
        <w:ind w:left="0" w:right="414" w:firstLine="0"/>
        <w:jc w:val="both"/>
        <w:outlineLvl w:val="0"/>
        <w:rPr>
          <w:rFonts w:ascii="Times New Roman" w:hAnsi="Times New Roman"/>
          <w:sz w:val="24"/>
          <w:szCs w:val="24"/>
          <w:lang w:val="pt-BR"/>
        </w:rPr>
      </w:pPr>
      <w:r w:rsidRPr="00E64BC0">
        <w:rPr>
          <w:rFonts w:ascii="Times New Roman"/>
          <w:color w:val="000000"/>
          <w:sz w:val="24"/>
          <w:lang w:val="pt-BR"/>
        </w:rPr>
        <w:t xml:space="preserve"> Ap</w:t>
      </w:r>
      <w:r w:rsidRPr="00E64BC0">
        <w:rPr>
          <w:rFonts w:ascii="Times New Roman"/>
          <w:color w:val="000000"/>
          <w:sz w:val="24"/>
          <w:lang w:val="pt-BR"/>
        </w:rPr>
        <w:t>ó</w:t>
      </w:r>
      <w:r w:rsidRPr="00E64BC0">
        <w:rPr>
          <w:rFonts w:ascii="Times New Roman"/>
          <w:color w:val="000000"/>
          <w:sz w:val="24"/>
          <w:lang w:val="pt-BR"/>
        </w:rPr>
        <w:t>s a organiza</w:t>
      </w:r>
      <w:r w:rsidRPr="00E64BC0">
        <w:rPr>
          <w:rFonts w:ascii="Times New Roman"/>
          <w:color w:val="000000"/>
          <w:sz w:val="24"/>
          <w:lang w:val="pt-BR"/>
        </w:rPr>
        <w:t>çã</w:t>
      </w:r>
      <w:r w:rsidRPr="00E64BC0">
        <w:rPr>
          <w:rFonts w:ascii="Times New Roman"/>
          <w:color w:val="000000"/>
          <w:sz w:val="24"/>
          <w:lang w:val="pt-BR"/>
        </w:rPr>
        <w:t>o e avalia</w:t>
      </w:r>
      <w:r w:rsidRPr="00E64BC0">
        <w:rPr>
          <w:rFonts w:ascii="Times New Roman"/>
          <w:color w:val="000000"/>
          <w:sz w:val="24"/>
          <w:lang w:val="pt-BR"/>
        </w:rPr>
        <w:t>çã</w:t>
      </w:r>
      <w:r w:rsidRPr="00E64BC0">
        <w:rPr>
          <w:rFonts w:ascii="Times New Roman"/>
          <w:color w:val="000000"/>
          <w:sz w:val="24"/>
          <w:lang w:val="pt-BR"/>
        </w:rPr>
        <w:t>o dos lotes a serem leiloados, o contratado dever</w:t>
      </w:r>
      <w:r w:rsidRPr="00E64BC0">
        <w:rPr>
          <w:rFonts w:ascii="Times New Roman"/>
          <w:color w:val="000000"/>
          <w:sz w:val="24"/>
          <w:lang w:val="pt-BR"/>
        </w:rPr>
        <w:t>á</w:t>
      </w:r>
      <w:r w:rsidRPr="00E64BC0">
        <w:rPr>
          <w:rFonts w:ascii="Times New Roman"/>
          <w:color w:val="000000"/>
          <w:sz w:val="24"/>
          <w:lang w:val="pt-BR"/>
        </w:rPr>
        <w:t xml:space="preserve"> comunicar o fiscal do contrato;</w:t>
      </w:r>
    </w:p>
    <w:p w14:paraId="1835458E" w14:textId="77777777" w:rsidR="00AC42B8" w:rsidRPr="00E64BC0" w:rsidRDefault="00AC42B8" w:rsidP="000D61A8">
      <w:pPr>
        <w:widowControl w:val="0"/>
        <w:numPr>
          <w:ilvl w:val="2"/>
          <w:numId w:val="33"/>
        </w:numPr>
        <w:tabs>
          <w:tab w:val="left" w:pos="567"/>
        </w:tabs>
        <w:suppressAutoHyphens/>
        <w:spacing w:after="0" w:line="360" w:lineRule="auto"/>
        <w:ind w:left="0" w:right="414" w:firstLine="0"/>
        <w:jc w:val="both"/>
        <w:outlineLvl w:val="0"/>
        <w:rPr>
          <w:rFonts w:ascii="Times New Roman" w:hAnsi="Times New Roman"/>
          <w:sz w:val="24"/>
          <w:szCs w:val="24"/>
          <w:lang w:val="pt-BR"/>
        </w:rPr>
      </w:pPr>
      <w:r w:rsidRPr="00E64BC0">
        <w:rPr>
          <w:rFonts w:ascii="Times New Roman"/>
          <w:color w:val="000000"/>
          <w:sz w:val="24"/>
          <w:lang w:val="pt-BR"/>
        </w:rPr>
        <w:t xml:space="preserve"> Auxiliar na</w:t>
      </w:r>
      <w:r w:rsidRPr="00E64BC0">
        <w:rPr>
          <w:rFonts w:ascii="Times New Roman"/>
          <w:color w:val="000000"/>
          <w:spacing w:val="1"/>
          <w:sz w:val="24"/>
          <w:lang w:val="pt-BR"/>
        </w:rPr>
        <w:t xml:space="preserve"> </w:t>
      </w:r>
      <w:r w:rsidRPr="00E64BC0">
        <w:rPr>
          <w:rFonts w:ascii="Times New Roman" w:hAnsi="Times New Roman" w:cs="Times New Roman"/>
          <w:color w:val="000000"/>
          <w:sz w:val="24"/>
          <w:lang w:val="pt-BR"/>
        </w:rPr>
        <w:t>elaboração</w:t>
      </w:r>
      <w:r w:rsidRPr="00E64BC0">
        <w:rPr>
          <w:rFonts w:ascii="Times New Roman"/>
          <w:color w:val="000000"/>
          <w:sz w:val="24"/>
          <w:lang w:val="pt-BR"/>
        </w:rPr>
        <w:t xml:space="preserve"> do edital</w:t>
      </w:r>
      <w:r w:rsidRPr="00E64BC0">
        <w:rPr>
          <w:rFonts w:ascii="Times New Roman"/>
          <w:color w:val="000000"/>
          <w:spacing w:val="1"/>
          <w:sz w:val="24"/>
          <w:lang w:val="pt-BR"/>
        </w:rPr>
        <w:t xml:space="preserve"> </w:t>
      </w:r>
      <w:r w:rsidRPr="00E64BC0">
        <w:rPr>
          <w:rFonts w:ascii="Times New Roman"/>
          <w:color w:val="000000"/>
          <w:sz w:val="24"/>
          <w:lang w:val="pt-BR"/>
        </w:rPr>
        <w:t>na</w:t>
      </w:r>
      <w:r w:rsidRPr="00E64BC0">
        <w:rPr>
          <w:rFonts w:ascii="Times New Roman"/>
          <w:color w:val="000000"/>
          <w:spacing w:val="1"/>
          <w:sz w:val="24"/>
          <w:lang w:val="pt-BR"/>
        </w:rPr>
        <w:t xml:space="preserve"> </w:t>
      </w:r>
      <w:r w:rsidRPr="00E64BC0">
        <w:rPr>
          <w:rFonts w:ascii="Times New Roman"/>
          <w:color w:val="000000"/>
          <w:sz w:val="24"/>
          <w:lang w:val="pt-BR"/>
        </w:rPr>
        <w:t>forma prevista</w:t>
      </w:r>
      <w:r w:rsidRPr="00E64BC0">
        <w:rPr>
          <w:rFonts w:ascii="Times New Roman"/>
          <w:color w:val="000000"/>
          <w:spacing w:val="-1"/>
          <w:sz w:val="24"/>
          <w:lang w:val="pt-BR"/>
        </w:rPr>
        <w:t xml:space="preserve"> </w:t>
      </w:r>
      <w:r w:rsidRPr="00E64BC0">
        <w:rPr>
          <w:rFonts w:ascii="Times New Roman"/>
          <w:color w:val="000000"/>
          <w:sz w:val="24"/>
          <w:lang w:val="pt-BR"/>
        </w:rPr>
        <w:t>na</w:t>
      </w:r>
      <w:r w:rsidRPr="00E64BC0">
        <w:rPr>
          <w:rFonts w:ascii="Times New Roman"/>
          <w:color w:val="000000"/>
          <w:spacing w:val="-1"/>
          <w:sz w:val="24"/>
          <w:lang w:val="pt-BR"/>
        </w:rPr>
        <w:t xml:space="preserve"> </w:t>
      </w:r>
      <w:r w:rsidRPr="00E64BC0">
        <w:rPr>
          <w:rFonts w:ascii="Times New Roman" w:hAnsi="Times New Roman" w:cs="Times New Roman"/>
          <w:color w:val="000000"/>
          <w:sz w:val="24"/>
          <w:lang w:val="pt-BR"/>
        </w:rPr>
        <w:t>legislação;</w:t>
      </w:r>
    </w:p>
    <w:p w14:paraId="4EBA0E75" w14:textId="77777777" w:rsidR="00AC42B8" w:rsidRPr="00E64BC0" w:rsidRDefault="00AC42B8" w:rsidP="000D61A8">
      <w:pPr>
        <w:widowControl w:val="0"/>
        <w:numPr>
          <w:ilvl w:val="2"/>
          <w:numId w:val="33"/>
        </w:numPr>
        <w:tabs>
          <w:tab w:val="left" w:pos="567"/>
        </w:tabs>
        <w:suppressAutoHyphens/>
        <w:spacing w:after="0" w:line="360" w:lineRule="auto"/>
        <w:ind w:left="0" w:right="414" w:firstLine="0"/>
        <w:jc w:val="both"/>
        <w:outlineLvl w:val="0"/>
        <w:rPr>
          <w:rFonts w:ascii="Times New Roman" w:hAnsi="Times New Roman"/>
          <w:sz w:val="24"/>
          <w:szCs w:val="24"/>
          <w:lang w:val="pt-BR"/>
        </w:rPr>
      </w:pPr>
      <w:r w:rsidRPr="00E64BC0">
        <w:rPr>
          <w:rFonts w:ascii="Times New Roman" w:hAnsi="Times New Roman" w:cs="Times New Roman"/>
          <w:color w:val="000000"/>
          <w:sz w:val="24"/>
          <w:lang w:val="pt-BR"/>
        </w:rPr>
        <w:t xml:space="preserve"> </w:t>
      </w:r>
      <w:r w:rsidR="00534793" w:rsidRPr="00E64BC0">
        <w:rPr>
          <w:rFonts w:ascii="Times New Roman"/>
          <w:color w:val="000000"/>
          <w:sz w:val="24"/>
          <w:lang w:val="pt-BR"/>
        </w:rPr>
        <w:t>Reparar</w:t>
      </w:r>
      <w:r w:rsidR="00534793" w:rsidRPr="00E64BC0">
        <w:rPr>
          <w:rFonts w:ascii="Times New Roman"/>
          <w:color w:val="000000"/>
          <w:spacing w:val="45"/>
          <w:sz w:val="24"/>
          <w:lang w:val="pt-BR"/>
        </w:rPr>
        <w:t xml:space="preserve"> </w:t>
      </w:r>
      <w:r w:rsidR="00534793" w:rsidRPr="00E64BC0">
        <w:rPr>
          <w:rFonts w:ascii="Times New Roman"/>
          <w:color w:val="000000"/>
          <w:sz w:val="24"/>
          <w:lang w:val="pt-BR"/>
        </w:rPr>
        <w:t>e</w:t>
      </w:r>
      <w:r w:rsidR="00534793" w:rsidRPr="00E64BC0">
        <w:rPr>
          <w:rFonts w:ascii="Times New Roman"/>
          <w:color w:val="000000"/>
          <w:spacing w:val="44"/>
          <w:sz w:val="24"/>
          <w:lang w:val="pt-BR"/>
        </w:rPr>
        <w:t xml:space="preserve"> </w:t>
      </w:r>
      <w:r w:rsidR="00534793" w:rsidRPr="00E64BC0">
        <w:rPr>
          <w:rFonts w:ascii="Times New Roman"/>
          <w:color w:val="000000"/>
          <w:sz w:val="24"/>
          <w:lang w:val="pt-BR"/>
        </w:rPr>
        <w:t>corrigir</w:t>
      </w:r>
      <w:r w:rsidR="00534793" w:rsidRPr="00E64BC0">
        <w:rPr>
          <w:rFonts w:ascii="Times New Roman"/>
          <w:color w:val="000000"/>
          <w:spacing w:val="47"/>
          <w:sz w:val="24"/>
          <w:lang w:val="pt-BR"/>
        </w:rPr>
        <w:t xml:space="preserve"> </w:t>
      </w:r>
      <w:r w:rsidR="00534793" w:rsidRPr="00E64BC0">
        <w:rPr>
          <w:rFonts w:ascii="Times New Roman"/>
          <w:color w:val="000000"/>
          <w:sz w:val="24"/>
          <w:lang w:val="pt-BR"/>
        </w:rPr>
        <w:t>todos</w:t>
      </w:r>
      <w:r w:rsidR="00534793" w:rsidRPr="00E64BC0">
        <w:rPr>
          <w:rFonts w:ascii="Times New Roman"/>
          <w:color w:val="000000"/>
          <w:spacing w:val="46"/>
          <w:sz w:val="24"/>
          <w:lang w:val="pt-BR"/>
        </w:rPr>
        <w:t xml:space="preserve"> </w:t>
      </w:r>
      <w:r w:rsidR="00534793" w:rsidRPr="00E64BC0">
        <w:rPr>
          <w:rFonts w:ascii="Times New Roman"/>
          <w:color w:val="000000"/>
          <w:sz w:val="24"/>
          <w:lang w:val="pt-BR"/>
        </w:rPr>
        <w:t>os</w:t>
      </w:r>
      <w:r w:rsidR="00534793" w:rsidRPr="00E64BC0">
        <w:rPr>
          <w:rFonts w:ascii="Times New Roman"/>
          <w:color w:val="000000"/>
          <w:spacing w:val="46"/>
          <w:sz w:val="24"/>
          <w:lang w:val="pt-BR"/>
        </w:rPr>
        <w:t xml:space="preserve"> </w:t>
      </w:r>
      <w:r w:rsidR="00534793" w:rsidRPr="00E64BC0">
        <w:rPr>
          <w:rFonts w:ascii="Times New Roman"/>
          <w:color w:val="000000"/>
          <w:sz w:val="24"/>
          <w:lang w:val="pt-BR"/>
        </w:rPr>
        <w:t>atos</w:t>
      </w:r>
      <w:r w:rsidR="00534793" w:rsidRPr="00E64BC0">
        <w:rPr>
          <w:rFonts w:ascii="Times New Roman"/>
          <w:color w:val="000000"/>
          <w:spacing w:val="46"/>
          <w:sz w:val="24"/>
          <w:lang w:val="pt-BR"/>
        </w:rPr>
        <w:t xml:space="preserve"> </w:t>
      </w:r>
      <w:r w:rsidR="00534793" w:rsidRPr="00E64BC0">
        <w:rPr>
          <w:rFonts w:ascii="Times New Roman" w:hAnsi="Times New Roman" w:cs="Times New Roman"/>
          <w:color w:val="000000"/>
          <w:sz w:val="24"/>
          <w:lang w:val="pt-BR"/>
        </w:rPr>
        <w:t>necessários</w:t>
      </w:r>
      <w:r w:rsidR="00534793" w:rsidRPr="00E64BC0">
        <w:rPr>
          <w:rFonts w:ascii="Times New Roman"/>
          <w:color w:val="000000"/>
          <w:spacing w:val="45"/>
          <w:sz w:val="24"/>
          <w:lang w:val="pt-BR"/>
        </w:rPr>
        <w:t xml:space="preserve"> </w:t>
      </w:r>
      <w:r w:rsidR="00534793" w:rsidRPr="00E64BC0">
        <w:rPr>
          <w:rFonts w:ascii="Times New Roman" w:hAnsi="Times New Roman" w:cs="Times New Roman"/>
          <w:color w:val="000000"/>
          <w:sz w:val="24"/>
          <w:lang w:val="pt-BR"/>
        </w:rPr>
        <w:t>à</w:t>
      </w:r>
      <w:r w:rsidR="00534793" w:rsidRPr="00E64BC0">
        <w:rPr>
          <w:rFonts w:ascii="Times New Roman"/>
          <w:color w:val="000000"/>
          <w:spacing w:val="44"/>
          <w:sz w:val="24"/>
          <w:lang w:val="pt-BR"/>
        </w:rPr>
        <w:t xml:space="preserve"> </w:t>
      </w:r>
      <w:r w:rsidR="00534793" w:rsidRPr="00E64BC0">
        <w:rPr>
          <w:rFonts w:ascii="Times New Roman" w:hAnsi="Times New Roman" w:cs="Times New Roman"/>
          <w:color w:val="000000"/>
          <w:sz w:val="24"/>
          <w:lang w:val="pt-BR"/>
        </w:rPr>
        <w:t>efetivação</w:t>
      </w:r>
      <w:r w:rsidR="00534793" w:rsidRPr="00E64BC0">
        <w:rPr>
          <w:rFonts w:ascii="Times New Roman"/>
          <w:color w:val="000000"/>
          <w:spacing w:val="46"/>
          <w:sz w:val="24"/>
          <w:lang w:val="pt-BR"/>
        </w:rPr>
        <w:t xml:space="preserve"> </w:t>
      </w:r>
      <w:r w:rsidR="00534793" w:rsidRPr="00E64BC0">
        <w:rPr>
          <w:rFonts w:ascii="Times New Roman"/>
          <w:color w:val="000000"/>
          <w:sz w:val="24"/>
          <w:lang w:val="pt-BR"/>
        </w:rPr>
        <w:t>do</w:t>
      </w:r>
      <w:r w:rsidR="00534793" w:rsidRPr="00E64BC0">
        <w:rPr>
          <w:rFonts w:ascii="Times New Roman"/>
          <w:color w:val="000000"/>
          <w:spacing w:val="48"/>
          <w:sz w:val="24"/>
          <w:lang w:val="pt-BR"/>
        </w:rPr>
        <w:t xml:space="preserve"> </w:t>
      </w:r>
      <w:r w:rsidR="00534793" w:rsidRPr="00E64BC0">
        <w:rPr>
          <w:rFonts w:ascii="Times New Roman" w:hAnsi="Times New Roman" w:cs="Times New Roman"/>
          <w:color w:val="000000"/>
          <w:sz w:val="24"/>
          <w:lang w:val="pt-BR"/>
        </w:rPr>
        <w:t>Leilão</w:t>
      </w:r>
      <w:r w:rsidR="00534793" w:rsidRPr="00E64BC0">
        <w:rPr>
          <w:rFonts w:ascii="Times New Roman"/>
          <w:color w:val="000000"/>
          <w:spacing w:val="46"/>
          <w:sz w:val="24"/>
          <w:lang w:val="pt-BR"/>
        </w:rPr>
        <w:t xml:space="preserve"> </w:t>
      </w:r>
      <w:r w:rsidR="00534793" w:rsidRPr="00E64BC0">
        <w:rPr>
          <w:rFonts w:ascii="Times New Roman"/>
          <w:color w:val="000000"/>
          <w:sz w:val="24"/>
          <w:lang w:val="pt-BR"/>
        </w:rPr>
        <w:t>de</w:t>
      </w:r>
      <w:r w:rsidR="00534793" w:rsidRPr="00E64BC0">
        <w:rPr>
          <w:rFonts w:ascii="Times New Roman"/>
          <w:color w:val="000000"/>
          <w:spacing w:val="44"/>
          <w:sz w:val="24"/>
          <w:lang w:val="pt-BR"/>
        </w:rPr>
        <w:t xml:space="preserve"> </w:t>
      </w:r>
      <w:r w:rsidR="00534793" w:rsidRPr="00E64BC0">
        <w:rPr>
          <w:rFonts w:ascii="Times New Roman"/>
          <w:color w:val="000000"/>
          <w:sz w:val="24"/>
          <w:lang w:val="pt-BR"/>
        </w:rPr>
        <w:t>interesse</w:t>
      </w:r>
      <w:r w:rsidR="00534793" w:rsidRPr="00E64BC0">
        <w:rPr>
          <w:rFonts w:ascii="Times New Roman"/>
          <w:color w:val="000000"/>
          <w:spacing w:val="45"/>
          <w:sz w:val="24"/>
          <w:lang w:val="pt-BR"/>
        </w:rPr>
        <w:t xml:space="preserve"> </w:t>
      </w:r>
      <w:r w:rsidR="00534793" w:rsidRPr="00E64BC0">
        <w:rPr>
          <w:rFonts w:ascii="Times New Roman"/>
          <w:color w:val="000000"/>
          <w:sz w:val="24"/>
          <w:lang w:val="pt-BR"/>
        </w:rPr>
        <w:t>do contratante;</w:t>
      </w:r>
    </w:p>
    <w:p w14:paraId="52C98F58" w14:textId="77777777" w:rsidR="00534793" w:rsidRPr="00E64BC0" w:rsidRDefault="00534793" w:rsidP="000D61A8">
      <w:pPr>
        <w:widowControl w:val="0"/>
        <w:numPr>
          <w:ilvl w:val="2"/>
          <w:numId w:val="33"/>
        </w:numPr>
        <w:tabs>
          <w:tab w:val="left" w:pos="567"/>
        </w:tabs>
        <w:suppressAutoHyphens/>
        <w:spacing w:after="0" w:line="360" w:lineRule="auto"/>
        <w:ind w:left="0" w:right="414" w:firstLine="0"/>
        <w:jc w:val="both"/>
        <w:outlineLvl w:val="0"/>
        <w:rPr>
          <w:rFonts w:ascii="Times New Roman" w:hAnsi="Times New Roman"/>
          <w:sz w:val="24"/>
          <w:szCs w:val="24"/>
          <w:lang w:val="pt-BR"/>
        </w:rPr>
      </w:pPr>
      <w:r w:rsidRPr="00E64BC0">
        <w:rPr>
          <w:rFonts w:ascii="Times New Roman"/>
          <w:color w:val="000000"/>
          <w:sz w:val="24"/>
          <w:lang w:val="pt-BR"/>
        </w:rPr>
        <w:t xml:space="preserve"> Disponibilizar fotos e </w:t>
      </w:r>
      <w:r w:rsidRPr="00E64BC0">
        <w:rPr>
          <w:rFonts w:ascii="Times New Roman" w:hAnsi="Times New Roman" w:cs="Times New Roman"/>
          <w:color w:val="000000"/>
          <w:sz w:val="24"/>
          <w:lang w:val="pt-BR"/>
        </w:rPr>
        <w:t>informações</w:t>
      </w:r>
      <w:r w:rsidRPr="00E64BC0">
        <w:rPr>
          <w:rFonts w:ascii="Times New Roman"/>
          <w:color w:val="000000"/>
          <w:sz w:val="24"/>
          <w:lang w:val="pt-BR"/>
        </w:rPr>
        <w:t xml:space="preserve"> durante</w:t>
      </w:r>
      <w:r w:rsidRPr="00E64BC0">
        <w:rPr>
          <w:rFonts w:ascii="Times New Roman"/>
          <w:color w:val="000000"/>
          <w:spacing w:val="2"/>
          <w:sz w:val="24"/>
          <w:lang w:val="pt-BR"/>
        </w:rPr>
        <w:t xml:space="preserve"> </w:t>
      </w:r>
      <w:r w:rsidRPr="00E64BC0">
        <w:rPr>
          <w:rFonts w:ascii="Times New Roman"/>
          <w:color w:val="000000"/>
          <w:sz w:val="24"/>
          <w:lang w:val="pt-BR"/>
        </w:rPr>
        <w:t xml:space="preserve">o </w:t>
      </w:r>
      <w:r w:rsidRPr="00E64BC0">
        <w:rPr>
          <w:rFonts w:ascii="Times New Roman" w:hAnsi="Times New Roman" w:cs="Times New Roman"/>
          <w:color w:val="000000"/>
          <w:sz w:val="24"/>
          <w:lang w:val="pt-BR"/>
        </w:rPr>
        <w:t>período</w:t>
      </w:r>
      <w:r w:rsidRPr="00E64BC0">
        <w:rPr>
          <w:rFonts w:ascii="Times New Roman"/>
          <w:color w:val="000000"/>
          <w:sz w:val="24"/>
          <w:lang w:val="pt-BR"/>
        </w:rPr>
        <w:t xml:space="preserve"> de</w:t>
      </w:r>
      <w:r w:rsidRPr="00E64BC0">
        <w:rPr>
          <w:rFonts w:ascii="Times New Roman"/>
          <w:color w:val="000000"/>
          <w:spacing w:val="-1"/>
          <w:sz w:val="24"/>
          <w:lang w:val="pt-BR"/>
        </w:rPr>
        <w:t xml:space="preserve"> </w:t>
      </w:r>
      <w:r w:rsidRPr="00E64BC0">
        <w:rPr>
          <w:rFonts w:ascii="Times New Roman"/>
          <w:color w:val="000000"/>
          <w:sz w:val="24"/>
          <w:lang w:val="pt-BR"/>
        </w:rPr>
        <w:t>vistoria;</w:t>
      </w:r>
    </w:p>
    <w:p w14:paraId="198D11F1" w14:textId="41B79E29" w:rsidR="00534793" w:rsidRPr="00E64BC0" w:rsidRDefault="00534793" w:rsidP="000D61A8">
      <w:pPr>
        <w:widowControl w:val="0"/>
        <w:numPr>
          <w:ilvl w:val="2"/>
          <w:numId w:val="33"/>
        </w:numPr>
        <w:tabs>
          <w:tab w:val="left" w:pos="567"/>
        </w:tabs>
        <w:suppressAutoHyphens/>
        <w:spacing w:after="0" w:line="360" w:lineRule="auto"/>
        <w:ind w:left="0" w:right="414" w:firstLine="0"/>
        <w:jc w:val="both"/>
        <w:outlineLvl w:val="0"/>
        <w:rPr>
          <w:rFonts w:ascii="Times New Roman" w:hAnsi="Times New Roman"/>
          <w:sz w:val="24"/>
          <w:szCs w:val="24"/>
          <w:lang w:val="pt-BR"/>
        </w:rPr>
      </w:pPr>
      <w:r w:rsidRPr="00E64BC0">
        <w:rPr>
          <w:rFonts w:ascii="Times New Roman" w:hAnsi="Times New Roman"/>
          <w:sz w:val="24"/>
          <w:szCs w:val="24"/>
          <w:lang w:val="pt-BR"/>
        </w:rPr>
        <w:t xml:space="preserve"> </w:t>
      </w:r>
      <w:r w:rsidRPr="00E64BC0">
        <w:rPr>
          <w:rFonts w:ascii="Times New Roman"/>
          <w:color w:val="000000"/>
          <w:sz w:val="24"/>
          <w:lang w:val="pt-BR"/>
        </w:rPr>
        <w:t>Realizar</w:t>
      </w:r>
      <w:r w:rsidRPr="00E64BC0">
        <w:rPr>
          <w:rFonts w:ascii="Times New Roman"/>
          <w:color w:val="000000"/>
          <w:spacing w:val="62"/>
          <w:sz w:val="24"/>
          <w:lang w:val="pt-BR"/>
        </w:rPr>
        <w:t xml:space="preserve"> </w:t>
      </w:r>
      <w:r w:rsidRPr="00E64BC0">
        <w:rPr>
          <w:rFonts w:ascii="Times New Roman"/>
          <w:color w:val="000000"/>
          <w:sz w:val="24"/>
          <w:lang w:val="pt-BR"/>
        </w:rPr>
        <w:t>a</w:t>
      </w:r>
      <w:r w:rsidRPr="00E64BC0">
        <w:rPr>
          <w:rFonts w:ascii="Times New Roman"/>
          <w:color w:val="000000"/>
          <w:spacing w:val="59"/>
          <w:sz w:val="24"/>
          <w:lang w:val="pt-BR"/>
        </w:rPr>
        <w:t xml:space="preserve"> </w:t>
      </w:r>
      <w:r w:rsidRPr="00E64BC0">
        <w:rPr>
          <w:rFonts w:ascii="Times New Roman" w:hAnsi="Times New Roman" w:cs="Times New Roman"/>
          <w:color w:val="000000"/>
          <w:sz w:val="24"/>
          <w:lang w:val="pt-BR"/>
        </w:rPr>
        <w:t>sessão</w:t>
      </w:r>
      <w:r w:rsidRPr="00E64BC0">
        <w:rPr>
          <w:rFonts w:ascii="Times New Roman"/>
          <w:color w:val="000000"/>
          <w:spacing w:val="62"/>
          <w:sz w:val="24"/>
          <w:lang w:val="pt-BR"/>
        </w:rPr>
        <w:t xml:space="preserve"> </w:t>
      </w:r>
      <w:r w:rsidRPr="00E64BC0">
        <w:rPr>
          <w:rFonts w:ascii="Times New Roman" w:hAnsi="Times New Roman" w:cs="Times New Roman"/>
          <w:color w:val="000000"/>
          <w:sz w:val="24"/>
          <w:lang w:val="pt-BR"/>
        </w:rPr>
        <w:t>pública</w:t>
      </w:r>
      <w:r w:rsidRPr="00E64BC0">
        <w:rPr>
          <w:rFonts w:ascii="Times New Roman"/>
          <w:color w:val="000000"/>
          <w:spacing w:val="59"/>
          <w:sz w:val="24"/>
          <w:lang w:val="pt-BR"/>
        </w:rPr>
        <w:t xml:space="preserve"> </w:t>
      </w:r>
      <w:r w:rsidRPr="00E64BC0">
        <w:rPr>
          <w:rFonts w:ascii="Times New Roman"/>
          <w:color w:val="000000"/>
          <w:spacing w:val="-1"/>
          <w:sz w:val="24"/>
          <w:lang w:val="pt-BR"/>
        </w:rPr>
        <w:t>em</w:t>
      </w:r>
      <w:r w:rsidRPr="00E64BC0">
        <w:rPr>
          <w:rFonts w:ascii="Times New Roman"/>
          <w:color w:val="000000"/>
          <w:spacing w:val="61"/>
          <w:sz w:val="24"/>
          <w:lang w:val="pt-BR"/>
        </w:rPr>
        <w:t xml:space="preserve"> </w:t>
      </w:r>
      <w:r w:rsidRPr="00E64BC0">
        <w:rPr>
          <w:rFonts w:ascii="Times New Roman"/>
          <w:color w:val="000000"/>
          <w:sz w:val="24"/>
          <w:lang w:val="pt-BR"/>
        </w:rPr>
        <w:t>formato</w:t>
      </w:r>
      <w:r w:rsidRPr="00E64BC0">
        <w:rPr>
          <w:rFonts w:ascii="Times New Roman"/>
          <w:color w:val="000000"/>
          <w:spacing w:val="60"/>
          <w:sz w:val="24"/>
          <w:lang w:val="pt-BR"/>
        </w:rPr>
        <w:t xml:space="preserve"> </w:t>
      </w:r>
      <w:r w:rsidRPr="001531D3">
        <w:rPr>
          <w:rFonts w:ascii="Times New Roman"/>
          <w:b/>
          <w:bCs/>
          <w:color w:val="000000"/>
          <w:sz w:val="24"/>
          <w:lang w:val="pt-BR"/>
        </w:rPr>
        <w:t>presencial</w:t>
      </w:r>
      <w:r w:rsidRPr="001531D3">
        <w:rPr>
          <w:rFonts w:ascii="Times New Roman"/>
          <w:b/>
          <w:bCs/>
          <w:color w:val="000000"/>
          <w:spacing w:val="60"/>
          <w:sz w:val="24"/>
          <w:lang w:val="pt-BR"/>
        </w:rPr>
        <w:t xml:space="preserve"> </w:t>
      </w:r>
      <w:r w:rsidRPr="001531D3">
        <w:rPr>
          <w:rFonts w:ascii="Times New Roman"/>
          <w:b/>
          <w:bCs/>
          <w:color w:val="000000"/>
          <w:sz w:val="24"/>
          <w:lang w:val="pt-BR"/>
        </w:rPr>
        <w:t>e</w:t>
      </w:r>
      <w:r w:rsidRPr="001531D3">
        <w:rPr>
          <w:rFonts w:ascii="Times New Roman"/>
          <w:b/>
          <w:bCs/>
          <w:color w:val="000000"/>
          <w:spacing w:val="61"/>
          <w:sz w:val="24"/>
          <w:lang w:val="pt-BR"/>
        </w:rPr>
        <w:t xml:space="preserve"> </w:t>
      </w:r>
      <w:r w:rsidRPr="001531D3">
        <w:rPr>
          <w:rFonts w:ascii="Times New Roman"/>
          <w:b/>
          <w:bCs/>
          <w:color w:val="000000"/>
          <w:sz w:val="24"/>
          <w:lang w:val="pt-BR"/>
        </w:rPr>
        <w:t>virtual</w:t>
      </w:r>
      <w:r w:rsidRPr="001531D3">
        <w:rPr>
          <w:rFonts w:ascii="Times New Roman"/>
          <w:b/>
          <w:bCs/>
          <w:color w:val="000000"/>
          <w:spacing w:val="60"/>
          <w:sz w:val="24"/>
          <w:lang w:val="pt-BR"/>
        </w:rPr>
        <w:t xml:space="preserve"> </w:t>
      </w:r>
      <w:r w:rsidRPr="001531D3">
        <w:rPr>
          <w:rFonts w:ascii="Times New Roman"/>
          <w:b/>
          <w:bCs/>
          <w:color w:val="000000"/>
          <w:sz w:val="24"/>
          <w:lang w:val="pt-BR"/>
        </w:rPr>
        <w:t>(via</w:t>
      </w:r>
      <w:r w:rsidRPr="001531D3">
        <w:rPr>
          <w:rFonts w:ascii="Times New Roman"/>
          <w:b/>
          <w:bCs/>
          <w:color w:val="000000"/>
          <w:spacing w:val="59"/>
          <w:sz w:val="24"/>
          <w:lang w:val="pt-BR"/>
        </w:rPr>
        <w:t xml:space="preserve"> </w:t>
      </w:r>
      <w:r w:rsidRPr="001531D3">
        <w:rPr>
          <w:rFonts w:ascii="Times New Roman"/>
          <w:b/>
          <w:bCs/>
          <w:color w:val="000000"/>
          <w:sz w:val="24"/>
          <w:lang w:val="pt-BR"/>
        </w:rPr>
        <w:t>internet)</w:t>
      </w:r>
      <w:r w:rsidRPr="00E64BC0">
        <w:rPr>
          <w:rFonts w:ascii="Times New Roman"/>
          <w:color w:val="000000"/>
          <w:spacing w:val="66"/>
          <w:sz w:val="24"/>
          <w:lang w:val="pt-BR"/>
        </w:rPr>
        <w:t xml:space="preserve"> </w:t>
      </w:r>
      <w:r w:rsidRPr="00E64BC0">
        <w:rPr>
          <w:rFonts w:ascii="Times New Roman"/>
          <w:color w:val="000000"/>
          <w:sz w:val="24"/>
          <w:lang w:val="pt-BR"/>
        </w:rPr>
        <w:t>de</w:t>
      </w:r>
      <w:r w:rsidRPr="00E64BC0">
        <w:rPr>
          <w:rFonts w:ascii="Times New Roman"/>
          <w:color w:val="000000"/>
          <w:spacing w:val="61"/>
          <w:sz w:val="24"/>
          <w:lang w:val="pt-BR"/>
        </w:rPr>
        <w:t xml:space="preserve"> </w:t>
      </w:r>
      <w:r w:rsidRPr="00E64BC0">
        <w:rPr>
          <w:rFonts w:ascii="Times New Roman"/>
          <w:color w:val="000000"/>
          <w:sz w:val="24"/>
          <w:lang w:val="pt-BR"/>
        </w:rPr>
        <w:t>forma</w:t>
      </w:r>
      <w:r w:rsidR="007937CC" w:rsidRPr="00E64BC0">
        <w:rPr>
          <w:rFonts w:ascii="Times New Roman"/>
          <w:color w:val="000000"/>
          <w:sz w:val="24"/>
          <w:lang w:val="pt-BR"/>
        </w:rPr>
        <w:t xml:space="preserve"> </w:t>
      </w:r>
      <w:r w:rsidR="007937CC" w:rsidRPr="00E64BC0">
        <w:rPr>
          <w:rFonts w:ascii="Times New Roman" w:hAnsi="Times New Roman" w:cs="Times New Roman"/>
          <w:color w:val="000000"/>
          <w:sz w:val="24"/>
          <w:lang w:val="pt-BR"/>
        </w:rPr>
        <w:t>simultânea,</w:t>
      </w:r>
      <w:r w:rsidR="007937CC" w:rsidRPr="00E64BC0">
        <w:rPr>
          <w:rFonts w:ascii="Times New Roman"/>
          <w:color w:val="000000"/>
          <w:spacing w:val="31"/>
          <w:sz w:val="24"/>
          <w:lang w:val="pt-BR"/>
        </w:rPr>
        <w:t xml:space="preserve"> </w:t>
      </w:r>
      <w:r w:rsidR="007937CC" w:rsidRPr="00E64BC0">
        <w:rPr>
          <w:rFonts w:ascii="Times New Roman"/>
          <w:color w:val="000000"/>
          <w:sz w:val="24"/>
          <w:lang w:val="pt-BR"/>
        </w:rPr>
        <w:t>para</w:t>
      </w:r>
      <w:r w:rsidR="007937CC" w:rsidRPr="00E64BC0">
        <w:rPr>
          <w:rFonts w:ascii="Times New Roman"/>
          <w:color w:val="000000"/>
          <w:spacing w:val="30"/>
          <w:sz w:val="24"/>
          <w:lang w:val="pt-BR"/>
        </w:rPr>
        <w:t xml:space="preserve"> </w:t>
      </w:r>
      <w:r w:rsidR="007937CC" w:rsidRPr="00E64BC0">
        <w:rPr>
          <w:rFonts w:ascii="Times New Roman"/>
          <w:color w:val="000000"/>
          <w:sz w:val="24"/>
          <w:lang w:val="pt-BR"/>
        </w:rPr>
        <w:t>recebimento</w:t>
      </w:r>
      <w:r w:rsidR="007937CC" w:rsidRPr="00E64BC0">
        <w:rPr>
          <w:rFonts w:ascii="Times New Roman"/>
          <w:color w:val="000000"/>
          <w:spacing w:val="31"/>
          <w:sz w:val="24"/>
          <w:lang w:val="pt-BR"/>
        </w:rPr>
        <w:t xml:space="preserve"> </w:t>
      </w:r>
      <w:r w:rsidR="007937CC" w:rsidRPr="00E64BC0">
        <w:rPr>
          <w:rFonts w:ascii="Times New Roman"/>
          <w:color w:val="000000"/>
          <w:sz w:val="24"/>
          <w:lang w:val="pt-BR"/>
        </w:rPr>
        <w:t>de</w:t>
      </w:r>
      <w:r w:rsidR="007937CC" w:rsidRPr="00E64BC0">
        <w:rPr>
          <w:rFonts w:ascii="Times New Roman"/>
          <w:color w:val="000000"/>
          <w:spacing w:val="30"/>
          <w:sz w:val="24"/>
          <w:lang w:val="pt-BR"/>
        </w:rPr>
        <w:t xml:space="preserve"> </w:t>
      </w:r>
      <w:r w:rsidR="007937CC" w:rsidRPr="00E64BC0">
        <w:rPr>
          <w:rFonts w:ascii="Times New Roman"/>
          <w:color w:val="000000"/>
          <w:sz w:val="24"/>
          <w:lang w:val="pt-BR"/>
        </w:rPr>
        <w:t>ofertas/lances</w:t>
      </w:r>
      <w:r w:rsidR="007937CC" w:rsidRPr="00E64BC0">
        <w:rPr>
          <w:rFonts w:ascii="Times New Roman"/>
          <w:color w:val="000000"/>
          <w:spacing w:val="34"/>
          <w:sz w:val="24"/>
          <w:lang w:val="pt-BR"/>
        </w:rPr>
        <w:t xml:space="preserve"> </w:t>
      </w:r>
      <w:r w:rsidR="007937CC" w:rsidRPr="00E64BC0">
        <w:rPr>
          <w:rFonts w:ascii="Times New Roman"/>
          <w:color w:val="000000"/>
          <w:sz w:val="24"/>
          <w:lang w:val="pt-BR"/>
        </w:rPr>
        <w:t>e</w:t>
      </w:r>
      <w:r w:rsidR="007937CC" w:rsidRPr="00E64BC0">
        <w:rPr>
          <w:rFonts w:ascii="Times New Roman"/>
          <w:color w:val="000000"/>
          <w:spacing w:val="30"/>
          <w:sz w:val="24"/>
          <w:lang w:val="pt-BR"/>
        </w:rPr>
        <w:t xml:space="preserve"> </w:t>
      </w:r>
      <w:r w:rsidR="007937CC" w:rsidRPr="00E64BC0">
        <w:rPr>
          <w:rFonts w:ascii="Times New Roman" w:hAnsi="Times New Roman" w:cs="Times New Roman"/>
          <w:color w:val="000000"/>
          <w:sz w:val="24"/>
          <w:lang w:val="pt-BR"/>
        </w:rPr>
        <w:t>arrematação</w:t>
      </w:r>
      <w:r w:rsidR="007937CC" w:rsidRPr="00E64BC0">
        <w:rPr>
          <w:rFonts w:ascii="Times New Roman"/>
          <w:color w:val="000000"/>
          <w:spacing w:val="31"/>
          <w:sz w:val="24"/>
          <w:lang w:val="pt-BR"/>
        </w:rPr>
        <w:t xml:space="preserve"> </w:t>
      </w:r>
      <w:r w:rsidR="007937CC" w:rsidRPr="00E64BC0">
        <w:rPr>
          <w:rFonts w:ascii="Times New Roman"/>
          <w:color w:val="000000"/>
          <w:sz w:val="24"/>
          <w:lang w:val="pt-BR"/>
        </w:rPr>
        <w:t>dos</w:t>
      </w:r>
      <w:r w:rsidR="007937CC" w:rsidRPr="00E64BC0">
        <w:rPr>
          <w:rFonts w:ascii="Times New Roman"/>
          <w:color w:val="000000"/>
          <w:spacing w:val="31"/>
          <w:sz w:val="24"/>
          <w:lang w:val="pt-BR"/>
        </w:rPr>
        <w:t xml:space="preserve"> </w:t>
      </w:r>
      <w:r w:rsidR="007937CC" w:rsidRPr="00E64BC0">
        <w:rPr>
          <w:rFonts w:ascii="Times New Roman"/>
          <w:color w:val="000000"/>
          <w:sz w:val="24"/>
          <w:lang w:val="pt-BR"/>
        </w:rPr>
        <w:t>bens.</w:t>
      </w:r>
      <w:r w:rsidR="007937CC" w:rsidRPr="00E64BC0">
        <w:rPr>
          <w:rFonts w:ascii="Times New Roman"/>
          <w:color w:val="000000"/>
          <w:spacing w:val="34"/>
          <w:sz w:val="24"/>
          <w:lang w:val="pt-BR"/>
        </w:rPr>
        <w:t xml:space="preserve"> </w:t>
      </w:r>
      <w:r w:rsidR="007937CC" w:rsidRPr="00E64BC0">
        <w:rPr>
          <w:rFonts w:ascii="Times New Roman"/>
          <w:color w:val="000000"/>
          <w:sz w:val="24"/>
          <w:lang w:val="pt-BR"/>
        </w:rPr>
        <w:t>O</w:t>
      </w:r>
      <w:r w:rsidR="007937CC" w:rsidRPr="00E64BC0">
        <w:rPr>
          <w:rFonts w:ascii="Times New Roman"/>
          <w:color w:val="000000"/>
          <w:spacing w:val="30"/>
          <w:sz w:val="24"/>
          <w:lang w:val="pt-BR"/>
        </w:rPr>
        <w:t xml:space="preserve"> </w:t>
      </w:r>
      <w:r w:rsidR="007937CC" w:rsidRPr="00E64BC0">
        <w:rPr>
          <w:rFonts w:ascii="Times New Roman" w:hAnsi="Times New Roman" w:cs="Times New Roman"/>
          <w:color w:val="000000"/>
          <w:sz w:val="24"/>
          <w:lang w:val="pt-BR"/>
        </w:rPr>
        <w:t>leilão</w:t>
      </w:r>
      <w:r w:rsidR="007937CC" w:rsidRPr="00E64BC0">
        <w:rPr>
          <w:rFonts w:ascii="Times New Roman"/>
          <w:color w:val="000000"/>
          <w:spacing w:val="30"/>
          <w:sz w:val="24"/>
          <w:lang w:val="pt-BR"/>
        </w:rPr>
        <w:t xml:space="preserve"> </w:t>
      </w:r>
      <w:r w:rsidR="007937CC" w:rsidRPr="00E64BC0">
        <w:rPr>
          <w:rFonts w:ascii="Times New Roman" w:hAnsi="Times New Roman" w:cs="Times New Roman"/>
          <w:color w:val="000000"/>
          <w:sz w:val="24"/>
          <w:lang w:val="pt-BR"/>
        </w:rPr>
        <w:t>deverá</w:t>
      </w:r>
      <w:r w:rsidR="007937CC" w:rsidRPr="00E64BC0">
        <w:rPr>
          <w:rFonts w:ascii="Times New Roman"/>
          <w:color w:val="000000"/>
          <w:spacing w:val="30"/>
          <w:sz w:val="24"/>
          <w:lang w:val="pt-BR"/>
        </w:rPr>
        <w:t xml:space="preserve"> </w:t>
      </w:r>
      <w:r w:rsidR="007937CC" w:rsidRPr="00E64BC0">
        <w:rPr>
          <w:rFonts w:ascii="Times New Roman"/>
          <w:color w:val="000000"/>
          <w:spacing w:val="1"/>
          <w:sz w:val="24"/>
          <w:lang w:val="pt-BR"/>
        </w:rPr>
        <w:t xml:space="preserve">ser </w:t>
      </w:r>
      <w:r w:rsidR="007937CC" w:rsidRPr="00E64BC0">
        <w:rPr>
          <w:rFonts w:ascii="Times New Roman"/>
          <w:color w:val="000000"/>
          <w:sz w:val="24"/>
          <w:lang w:val="pt-BR"/>
        </w:rPr>
        <w:t>realizado</w:t>
      </w:r>
      <w:r w:rsidR="007937CC" w:rsidRPr="00E64BC0">
        <w:rPr>
          <w:rFonts w:ascii="Times New Roman"/>
          <w:color w:val="000000"/>
          <w:spacing w:val="22"/>
          <w:sz w:val="24"/>
          <w:lang w:val="pt-BR"/>
        </w:rPr>
        <w:t xml:space="preserve"> </w:t>
      </w:r>
      <w:r w:rsidR="007937CC" w:rsidRPr="00E64BC0">
        <w:rPr>
          <w:rFonts w:ascii="Times New Roman"/>
          <w:color w:val="000000"/>
          <w:spacing w:val="-1"/>
          <w:sz w:val="24"/>
          <w:lang w:val="pt-BR"/>
        </w:rPr>
        <w:t>em</w:t>
      </w:r>
      <w:r w:rsidR="007937CC" w:rsidRPr="00E64BC0">
        <w:rPr>
          <w:rFonts w:ascii="Times New Roman"/>
          <w:color w:val="000000"/>
          <w:spacing w:val="20"/>
          <w:sz w:val="24"/>
          <w:lang w:val="pt-BR"/>
        </w:rPr>
        <w:t xml:space="preserve"> </w:t>
      </w:r>
      <w:r w:rsidR="007937CC" w:rsidRPr="00E64BC0">
        <w:rPr>
          <w:rFonts w:ascii="Times New Roman"/>
          <w:color w:val="000000"/>
          <w:sz w:val="24"/>
          <w:lang w:val="pt-BR"/>
        </w:rPr>
        <w:t>site</w:t>
      </w:r>
      <w:r w:rsidR="007937CC" w:rsidRPr="00E64BC0">
        <w:rPr>
          <w:rFonts w:ascii="Times New Roman"/>
          <w:color w:val="000000"/>
          <w:spacing w:val="18"/>
          <w:sz w:val="24"/>
          <w:lang w:val="pt-BR"/>
        </w:rPr>
        <w:t xml:space="preserve"> </w:t>
      </w:r>
      <w:r w:rsidR="007937CC" w:rsidRPr="00E64BC0">
        <w:rPr>
          <w:rFonts w:ascii="Times New Roman"/>
          <w:color w:val="000000"/>
          <w:sz w:val="24"/>
          <w:lang w:val="pt-BR"/>
        </w:rPr>
        <w:t>de</w:t>
      </w:r>
      <w:r w:rsidR="007937CC" w:rsidRPr="00E64BC0">
        <w:rPr>
          <w:rFonts w:ascii="Times New Roman"/>
          <w:color w:val="000000"/>
          <w:spacing w:val="18"/>
          <w:sz w:val="24"/>
          <w:lang w:val="pt-BR"/>
        </w:rPr>
        <w:t xml:space="preserve"> </w:t>
      </w:r>
      <w:r w:rsidR="007937CC" w:rsidRPr="00E64BC0">
        <w:rPr>
          <w:rFonts w:ascii="Times New Roman"/>
          <w:color w:val="000000"/>
          <w:sz w:val="24"/>
          <w:lang w:val="pt-BR"/>
        </w:rPr>
        <w:t>ampla</w:t>
      </w:r>
      <w:r w:rsidR="007937CC" w:rsidRPr="00E64BC0">
        <w:rPr>
          <w:rFonts w:ascii="Times New Roman"/>
          <w:color w:val="000000"/>
          <w:spacing w:val="18"/>
          <w:sz w:val="24"/>
          <w:lang w:val="pt-BR"/>
        </w:rPr>
        <w:t xml:space="preserve"> </w:t>
      </w:r>
      <w:r w:rsidR="007937CC" w:rsidRPr="00E64BC0">
        <w:rPr>
          <w:rFonts w:ascii="Times New Roman" w:hAnsi="Times New Roman" w:cs="Times New Roman"/>
          <w:color w:val="000000"/>
          <w:sz w:val="24"/>
          <w:lang w:val="pt-BR"/>
        </w:rPr>
        <w:t>divulgação,</w:t>
      </w:r>
      <w:r w:rsidR="007937CC" w:rsidRPr="00E64BC0">
        <w:rPr>
          <w:rFonts w:ascii="Times New Roman"/>
          <w:color w:val="000000"/>
          <w:spacing w:val="19"/>
          <w:sz w:val="24"/>
          <w:lang w:val="pt-BR"/>
        </w:rPr>
        <w:t xml:space="preserve"> </w:t>
      </w:r>
      <w:r w:rsidR="007937CC" w:rsidRPr="00E64BC0">
        <w:rPr>
          <w:rFonts w:ascii="Times New Roman"/>
          <w:color w:val="000000"/>
          <w:sz w:val="24"/>
          <w:lang w:val="pt-BR"/>
        </w:rPr>
        <w:t>com</w:t>
      </w:r>
      <w:r w:rsidR="007937CC" w:rsidRPr="00E64BC0">
        <w:rPr>
          <w:rFonts w:ascii="Times New Roman"/>
          <w:color w:val="000000"/>
          <w:spacing w:val="20"/>
          <w:sz w:val="24"/>
          <w:lang w:val="pt-BR"/>
        </w:rPr>
        <w:t xml:space="preserve"> </w:t>
      </w:r>
      <w:r w:rsidR="007937CC" w:rsidRPr="00E64BC0">
        <w:rPr>
          <w:rFonts w:ascii="Times New Roman" w:hAnsi="Times New Roman" w:cs="Times New Roman"/>
          <w:color w:val="000000"/>
          <w:spacing w:val="1"/>
          <w:sz w:val="24"/>
          <w:lang w:val="pt-BR"/>
        </w:rPr>
        <w:t>fácil</w:t>
      </w:r>
      <w:r w:rsidR="007937CC" w:rsidRPr="00E64BC0">
        <w:rPr>
          <w:rFonts w:ascii="Times New Roman"/>
          <w:color w:val="000000"/>
          <w:spacing w:val="19"/>
          <w:sz w:val="24"/>
          <w:lang w:val="pt-BR"/>
        </w:rPr>
        <w:t xml:space="preserve"> </w:t>
      </w:r>
      <w:r w:rsidR="007937CC" w:rsidRPr="00E64BC0">
        <w:rPr>
          <w:rFonts w:ascii="Times New Roman"/>
          <w:color w:val="000000"/>
          <w:spacing w:val="-1"/>
          <w:sz w:val="24"/>
          <w:lang w:val="pt-BR"/>
        </w:rPr>
        <w:t>acesso</w:t>
      </w:r>
      <w:r w:rsidR="007937CC" w:rsidRPr="00E64BC0">
        <w:rPr>
          <w:rFonts w:ascii="Times New Roman"/>
          <w:color w:val="000000"/>
          <w:spacing w:val="20"/>
          <w:sz w:val="24"/>
          <w:lang w:val="pt-BR"/>
        </w:rPr>
        <w:t xml:space="preserve"> </w:t>
      </w:r>
      <w:r w:rsidR="007937CC" w:rsidRPr="00E64BC0">
        <w:rPr>
          <w:rFonts w:ascii="Times New Roman"/>
          <w:color w:val="000000"/>
          <w:sz w:val="24"/>
          <w:lang w:val="pt-BR"/>
        </w:rPr>
        <w:t>aos</w:t>
      </w:r>
      <w:r w:rsidR="007937CC" w:rsidRPr="00E64BC0">
        <w:rPr>
          <w:rFonts w:ascii="Times New Roman"/>
          <w:color w:val="000000"/>
          <w:spacing w:val="20"/>
          <w:sz w:val="24"/>
          <w:lang w:val="pt-BR"/>
        </w:rPr>
        <w:t xml:space="preserve"> </w:t>
      </w:r>
      <w:r w:rsidR="007937CC" w:rsidRPr="00E64BC0">
        <w:rPr>
          <w:rFonts w:ascii="Times New Roman" w:hAnsi="Times New Roman" w:cs="Times New Roman"/>
          <w:color w:val="000000"/>
          <w:sz w:val="24"/>
          <w:lang w:val="pt-BR"/>
        </w:rPr>
        <w:t>usuários</w:t>
      </w:r>
      <w:r w:rsidR="007937CC" w:rsidRPr="00E64BC0">
        <w:rPr>
          <w:rFonts w:ascii="Times New Roman"/>
          <w:color w:val="000000"/>
          <w:spacing w:val="19"/>
          <w:sz w:val="24"/>
          <w:lang w:val="pt-BR"/>
        </w:rPr>
        <w:t xml:space="preserve"> </w:t>
      </w:r>
      <w:r w:rsidR="007937CC" w:rsidRPr="00E64BC0">
        <w:rPr>
          <w:rFonts w:ascii="Times New Roman"/>
          <w:color w:val="000000"/>
          <w:sz w:val="24"/>
          <w:lang w:val="pt-BR"/>
        </w:rPr>
        <w:t>e</w:t>
      </w:r>
      <w:r w:rsidR="007937CC" w:rsidRPr="00E64BC0">
        <w:rPr>
          <w:rFonts w:ascii="Times New Roman"/>
          <w:color w:val="000000"/>
          <w:spacing w:val="18"/>
          <w:sz w:val="24"/>
          <w:lang w:val="pt-BR"/>
        </w:rPr>
        <w:t xml:space="preserve"> </w:t>
      </w:r>
      <w:r w:rsidR="007937CC" w:rsidRPr="00E64BC0">
        <w:rPr>
          <w:rFonts w:ascii="Times New Roman"/>
          <w:color w:val="000000"/>
          <w:spacing w:val="1"/>
          <w:sz w:val="24"/>
          <w:lang w:val="pt-BR"/>
        </w:rPr>
        <w:t>em</w:t>
      </w:r>
      <w:r w:rsidR="007937CC" w:rsidRPr="00E64BC0">
        <w:rPr>
          <w:rFonts w:ascii="Times New Roman"/>
          <w:color w:val="000000"/>
          <w:spacing w:val="18"/>
          <w:sz w:val="24"/>
          <w:lang w:val="pt-BR"/>
        </w:rPr>
        <w:t xml:space="preserve"> </w:t>
      </w:r>
      <w:r w:rsidR="007937CC" w:rsidRPr="00E64BC0">
        <w:rPr>
          <w:rFonts w:ascii="Times New Roman" w:hAnsi="Times New Roman" w:cs="Times New Roman"/>
          <w:color w:val="000000"/>
          <w:sz w:val="24"/>
          <w:lang w:val="pt-BR"/>
        </w:rPr>
        <w:t>“homepage”</w:t>
      </w:r>
      <w:r w:rsidR="007937CC" w:rsidRPr="00E64BC0">
        <w:rPr>
          <w:rFonts w:ascii="Times New Roman"/>
          <w:color w:val="000000"/>
          <w:spacing w:val="18"/>
          <w:sz w:val="24"/>
          <w:lang w:val="pt-BR"/>
        </w:rPr>
        <w:t xml:space="preserve"> </w:t>
      </w:r>
      <w:r w:rsidR="007937CC" w:rsidRPr="00E64BC0">
        <w:rPr>
          <w:rFonts w:ascii="Times New Roman"/>
          <w:color w:val="000000"/>
          <w:sz w:val="24"/>
          <w:lang w:val="pt-BR"/>
        </w:rPr>
        <w:t>que garanta</w:t>
      </w:r>
      <w:r w:rsidR="007937CC" w:rsidRPr="00E64BC0">
        <w:rPr>
          <w:rFonts w:ascii="Times New Roman"/>
          <w:color w:val="000000"/>
          <w:spacing w:val="36"/>
          <w:sz w:val="24"/>
          <w:lang w:val="pt-BR"/>
        </w:rPr>
        <w:t xml:space="preserve"> </w:t>
      </w:r>
      <w:r w:rsidR="007937CC" w:rsidRPr="00E64BC0">
        <w:rPr>
          <w:rFonts w:ascii="Times New Roman" w:hAnsi="Times New Roman" w:cs="Times New Roman"/>
          <w:color w:val="000000"/>
          <w:sz w:val="24"/>
          <w:lang w:val="pt-BR"/>
        </w:rPr>
        <w:t>segurança,</w:t>
      </w:r>
      <w:r w:rsidR="007937CC" w:rsidRPr="00E64BC0">
        <w:rPr>
          <w:rFonts w:ascii="Times New Roman"/>
          <w:color w:val="000000"/>
          <w:spacing w:val="36"/>
          <w:sz w:val="24"/>
          <w:lang w:val="pt-BR"/>
        </w:rPr>
        <w:t xml:space="preserve"> </w:t>
      </w:r>
      <w:r w:rsidR="007937CC" w:rsidRPr="00E64BC0">
        <w:rPr>
          <w:rFonts w:ascii="Times New Roman"/>
          <w:color w:val="000000"/>
          <w:sz w:val="24"/>
          <w:lang w:val="pt-BR"/>
        </w:rPr>
        <w:t>controle,</w:t>
      </w:r>
      <w:r w:rsidR="007937CC" w:rsidRPr="00E64BC0">
        <w:rPr>
          <w:rFonts w:ascii="Times New Roman"/>
          <w:color w:val="000000"/>
          <w:spacing w:val="35"/>
          <w:sz w:val="24"/>
          <w:lang w:val="pt-BR"/>
        </w:rPr>
        <w:t xml:space="preserve"> </w:t>
      </w:r>
      <w:r w:rsidR="007937CC" w:rsidRPr="00E64BC0">
        <w:rPr>
          <w:rFonts w:ascii="Times New Roman"/>
          <w:color w:val="000000"/>
          <w:sz w:val="24"/>
          <w:lang w:val="pt-BR"/>
        </w:rPr>
        <w:t>celeridade,</w:t>
      </w:r>
      <w:r w:rsidR="007937CC" w:rsidRPr="00E64BC0">
        <w:rPr>
          <w:rFonts w:ascii="Times New Roman"/>
          <w:color w:val="000000"/>
          <w:spacing w:val="36"/>
          <w:sz w:val="24"/>
          <w:lang w:val="pt-BR"/>
        </w:rPr>
        <w:t xml:space="preserve"> </w:t>
      </w:r>
      <w:r w:rsidR="007937CC" w:rsidRPr="00E64BC0">
        <w:rPr>
          <w:rFonts w:ascii="Times New Roman"/>
          <w:color w:val="000000"/>
          <w:sz w:val="24"/>
          <w:lang w:val="pt-BR"/>
        </w:rPr>
        <w:t>clareza</w:t>
      </w:r>
      <w:r w:rsidR="007937CC" w:rsidRPr="00E64BC0">
        <w:rPr>
          <w:rFonts w:ascii="Times New Roman"/>
          <w:color w:val="000000"/>
          <w:spacing w:val="37"/>
          <w:sz w:val="24"/>
          <w:lang w:val="pt-BR"/>
        </w:rPr>
        <w:t xml:space="preserve"> </w:t>
      </w:r>
      <w:r w:rsidR="007937CC" w:rsidRPr="00E64BC0">
        <w:rPr>
          <w:rFonts w:ascii="Times New Roman"/>
          <w:color w:val="000000"/>
          <w:sz w:val="24"/>
          <w:lang w:val="pt-BR"/>
        </w:rPr>
        <w:t>e</w:t>
      </w:r>
      <w:r w:rsidR="007937CC" w:rsidRPr="00E64BC0">
        <w:rPr>
          <w:rFonts w:ascii="Times New Roman"/>
          <w:color w:val="000000"/>
          <w:spacing w:val="35"/>
          <w:sz w:val="24"/>
          <w:lang w:val="pt-BR"/>
        </w:rPr>
        <w:t xml:space="preserve"> </w:t>
      </w:r>
      <w:r w:rsidR="007937CC" w:rsidRPr="00E64BC0">
        <w:rPr>
          <w:rFonts w:ascii="Times New Roman"/>
          <w:color w:val="000000"/>
          <w:sz w:val="24"/>
          <w:lang w:val="pt-BR"/>
        </w:rPr>
        <w:t>simplicidade</w:t>
      </w:r>
      <w:r w:rsidR="007937CC" w:rsidRPr="00E64BC0">
        <w:rPr>
          <w:rFonts w:ascii="Times New Roman"/>
          <w:color w:val="000000"/>
          <w:spacing w:val="34"/>
          <w:sz w:val="24"/>
          <w:lang w:val="pt-BR"/>
        </w:rPr>
        <w:t xml:space="preserve"> </w:t>
      </w:r>
      <w:r w:rsidR="007937CC" w:rsidRPr="00E64BC0">
        <w:rPr>
          <w:rFonts w:ascii="Times New Roman"/>
          <w:color w:val="000000"/>
          <w:sz w:val="24"/>
          <w:lang w:val="pt-BR"/>
        </w:rPr>
        <w:t>na</w:t>
      </w:r>
      <w:r w:rsidR="007937CC" w:rsidRPr="00E64BC0">
        <w:rPr>
          <w:rFonts w:ascii="Times New Roman"/>
          <w:color w:val="000000"/>
          <w:spacing w:val="35"/>
          <w:sz w:val="24"/>
          <w:lang w:val="pt-BR"/>
        </w:rPr>
        <w:t xml:space="preserve"> </w:t>
      </w:r>
      <w:r w:rsidR="007937CC" w:rsidRPr="00E64BC0">
        <w:rPr>
          <w:rFonts w:ascii="Times New Roman" w:hAnsi="Times New Roman" w:cs="Times New Roman"/>
          <w:color w:val="000000"/>
          <w:sz w:val="24"/>
          <w:lang w:val="pt-BR"/>
        </w:rPr>
        <w:t>exposição</w:t>
      </w:r>
      <w:r w:rsidR="007937CC" w:rsidRPr="00E64BC0">
        <w:rPr>
          <w:rFonts w:ascii="Times New Roman"/>
          <w:color w:val="000000"/>
          <w:spacing w:val="36"/>
          <w:sz w:val="24"/>
          <w:lang w:val="pt-BR"/>
        </w:rPr>
        <w:t xml:space="preserve"> </w:t>
      </w:r>
      <w:r w:rsidR="007937CC" w:rsidRPr="00E64BC0">
        <w:rPr>
          <w:rFonts w:ascii="Times New Roman"/>
          <w:color w:val="000000"/>
          <w:sz w:val="24"/>
          <w:lang w:val="pt-BR"/>
        </w:rPr>
        <w:t>de</w:t>
      </w:r>
      <w:r w:rsidR="007937CC" w:rsidRPr="00E64BC0">
        <w:rPr>
          <w:rFonts w:ascii="Times New Roman"/>
          <w:color w:val="000000"/>
          <w:spacing w:val="35"/>
          <w:sz w:val="24"/>
          <w:lang w:val="pt-BR"/>
        </w:rPr>
        <w:t xml:space="preserve"> </w:t>
      </w:r>
      <w:r w:rsidR="007937CC" w:rsidRPr="00E64BC0">
        <w:rPr>
          <w:rFonts w:ascii="Times New Roman"/>
          <w:color w:val="000000"/>
          <w:sz w:val="24"/>
          <w:lang w:val="pt-BR"/>
        </w:rPr>
        <w:t>dados</w:t>
      </w:r>
      <w:r w:rsidR="007937CC" w:rsidRPr="00E64BC0">
        <w:rPr>
          <w:rFonts w:ascii="Times New Roman"/>
          <w:color w:val="000000"/>
          <w:spacing w:val="43"/>
          <w:sz w:val="24"/>
          <w:lang w:val="pt-BR"/>
        </w:rPr>
        <w:t xml:space="preserve"> </w:t>
      </w:r>
      <w:r w:rsidR="007937CC" w:rsidRPr="00E64BC0">
        <w:rPr>
          <w:rFonts w:ascii="Times New Roman"/>
          <w:color w:val="000000"/>
          <w:sz w:val="24"/>
          <w:lang w:val="pt-BR"/>
        </w:rPr>
        <w:t xml:space="preserve">para </w:t>
      </w:r>
      <w:r w:rsidR="007937CC" w:rsidRPr="00E64BC0">
        <w:rPr>
          <w:rFonts w:ascii="Times New Roman" w:hAnsi="Times New Roman" w:cs="Times New Roman"/>
          <w:color w:val="000000"/>
          <w:sz w:val="24"/>
          <w:lang w:val="pt-BR"/>
        </w:rPr>
        <w:t>efetivação</w:t>
      </w:r>
      <w:r w:rsidR="007937CC" w:rsidRPr="00E64BC0">
        <w:rPr>
          <w:rFonts w:ascii="Times New Roman"/>
          <w:color w:val="000000"/>
          <w:spacing w:val="36"/>
          <w:sz w:val="24"/>
          <w:lang w:val="pt-BR"/>
        </w:rPr>
        <w:t xml:space="preserve"> </w:t>
      </w:r>
      <w:r w:rsidR="007937CC" w:rsidRPr="00E64BC0">
        <w:rPr>
          <w:rFonts w:ascii="Times New Roman"/>
          <w:color w:val="000000"/>
          <w:sz w:val="24"/>
          <w:lang w:val="pt-BR"/>
        </w:rPr>
        <w:t>dos</w:t>
      </w:r>
      <w:r w:rsidR="007937CC" w:rsidRPr="00E64BC0">
        <w:rPr>
          <w:rFonts w:ascii="Times New Roman"/>
          <w:color w:val="000000"/>
          <w:spacing w:val="38"/>
          <w:sz w:val="24"/>
          <w:lang w:val="pt-BR"/>
        </w:rPr>
        <w:t xml:space="preserve"> </w:t>
      </w:r>
      <w:r w:rsidR="007937CC" w:rsidRPr="00E64BC0">
        <w:rPr>
          <w:rFonts w:ascii="Times New Roman"/>
          <w:color w:val="000000"/>
          <w:sz w:val="24"/>
          <w:lang w:val="pt-BR"/>
        </w:rPr>
        <w:t>arrematantes;</w:t>
      </w:r>
      <w:r w:rsidR="007937CC" w:rsidRPr="00E64BC0">
        <w:rPr>
          <w:rFonts w:ascii="Times New Roman"/>
          <w:color w:val="000000"/>
          <w:spacing w:val="14"/>
          <w:sz w:val="24"/>
          <w:lang w:val="pt-BR"/>
        </w:rPr>
        <w:t xml:space="preserve"> </w:t>
      </w:r>
      <w:r w:rsidR="007937CC" w:rsidRPr="00E64BC0">
        <w:rPr>
          <w:rFonts w:ascii="Times New Roman"/>
          <w:color w:val="000000"/>
          <w:sz w:val="24"/>
          <w:lang w:val="pt-BR"/>
        </w:rPr>
        <w:t>A</w:t>
      </w:r>
      <w:r w:rsidR="007937CC" w:rsidRPr="00E64BC0">
        <w:rPr>
          <w:rFonts w:ascii="Times New Roman"/>
          <w:color w:val="000000"/>
          <w:spacing w:val="23"/>
          <w:sz w:val="24"/>
          <w:lang w:val="pt-BR"/>
        </w:rPr>
        <w:t xml:space="preserve"> </w:t>
      </w:r>
      <w:r w:rsidR="007937CC" w:rsidRPr="00E64BC0">
        <w:rPr>
          <w:rFonts w:ascii="Times New Roman" w:hAnsi="Times New Roman" w:cs="Times New Roman"/>
          <w:color w:val="000000"/>
          <w:sz w:val="24"/>
          <w:lang w:val="pt-BR"/>
        </w:rPr>
        <w:t>utilização</w:t>
      </w:r>
      <w:r w:rsidR="007937CC" w:rsidRPr="00E64BC0">
        <w:rPr>
          <w:rFonts w:ascii="Times New Roman"/>
          <w:color w:val="000000"/>
          <w:spacing w:val="38"/>
          <w:sz w:val="24"/>
          <w:lang w:val="pt-BR"/>
        </w:rPr>
        <w:t xml:space="preserve"> </w:t>
      </w:r>
      <w:r w:rsidR="007937CC" w:rsidRPr="00E64BC0">
        <w:rPr>
          <w:rFonts w:ascii="Times New Roman"/>
          <w:color w:val="000000"/>
          <w:sz w:val="24"/>
          <w:lang w:val="pt-BR"/>
        </w:rPr>
        <w:t>de</w:t>
      </w:r>
      <w:r w:rsidR="007937CC" w:rsidRPr="00E64BC0">
        <w:rPr>
          <w:rFonts w:ascii="Times New Roman"/>
          <w:color w:val="000000"/>
          <w:spacing w:val="35"/>
          <w:sz w:val="24"/>
          <w:lang w:val="pt-BR"/>
        </w:rPr>
        <w:t xml:space="preserve"> </w:t>
      </w:r>
      <w:r w:rsidR="007937CC" w:rsidRPr="00E64BC0">
        <w:rPr>
          <w:rFonts w:ascii="Times New Roman"/>
          <w:color w:val="000000"/>
          <w:sz w:val="24"/>
          <w:lang w:val="pt-BR"/>
        </w:rPr>
        <w:t>plataforma</w:t>
      </w:r>
      <w:r w:rsidR="007937CC" w:rsidRPr="00E64BC0">
        <w:rPr>
          <w:rFonts w:ascii="Times New Roman"/>
          <w:color w:val="000000"/>
          <w:spacing w:val="35"/>
          <w:sz w:val="24"/>
          <w:lang w:val="pt-BR"/>
        </w:rPr>
        <w:t xml:space="preserve"> </w:t>
      </w:r>
      <w:r w:rsidR="007937CC" w:rsidRPr="00E64BC0">
        <w:rPr>
          <w:rFonts w:ascii="Times New Roman"/>
          <w:color w:val="000000"/>
          <w:sz w:val="24"/>
          <w:lang w:val="pt-BR"/>
        </w:rPr>
        <w:t>virtual</w:t>
      </w:r>
      <w:r w:rsidR="007937CC" w:rsidRPr="00E64BC0">
        <w:rPr>
          <w:rFonts w:ascii="Times New Roman"/>
          <w:color w:val="000000"/>
          <w:spacing w:val="36"/>
          <w:sz w:val="24"/>
          <w:lang w:val="pt-BR"/>
        </w:rPr>
        <w:t xml:space="preserve"> </w:t>
      </w:r>
      <w:r w:rsidR="007937CC" w:rsidRPr="00E64BC0">
        <w:rPr>
          <w:rFonts w:ascii="Times New Roman" w:hAnsi="Times New Roman" w:cs="Times New Roman"/>
          <w:color w:val="000000"/>
          <w:sz w:val="24"/>
          <w:lang w:val="pt-BR"/>
        </w:rPr>
        <w:t>deverá</w:t>
      </w:r>
      <w:r w:rsidR="007937CC" w:rsidRPr="00E64BC0">
        <w:rPr>
          <w:rFonts w:ascii="Times New Roman"/>
          <w:color w:val="000000"/>
          <w:spacing w:val="34"/>
          <w:sz w:val="24"/>
          <w:lang w:val="pt-BR"/>
        </w:rPr>
        <w:t xml:space="preserve"> </w:t>
      </w:r>
      <w:r w:rsidR="007937CC" w:rsidRPr="00E64BC0">
        <w:rPr>
          <w:rFonts w:ascii="Times New Roman"/>
          <w:color w:val="000000"/>
          <w:spacing w:val="1"/>
          <w:sz w:val="24"/>
          <w:lang w:val="pt-BR"/>
        </w:rPr>
        <w:t>ser</w:t>
      </w:r>
      <w:r w:rsidR="007937CC" w:rsidRPr="00E64BC0">
        <w:rPr>
          <w:rFonts w:ascii="Times New Roman"/>
          <w:color w:val="000000"/>
          <w:spacing w:val="34"/>
          <w:sz w:val="24"/>
          <w:lang w:val="pt-BR"/>
        </w:rPr>
        <w:t xml:space="preserve"> </w:t>
      </w:r>
      <w:r w:rsidR="007937CC" w:rsidRPr="00E64BC0">
        <w:rPr>
          <w:rFonts w:ascii="Times New Roman"/>
          <w:color w:val="000000"/>
          <w:sz w:val="24"/>
          <w:lang w:val="pt-BR"/>
        </w:rPr>
        <w:t>gratuita,</w:t>
      </w:r>
      <w:r w:rsidR="007937CC" w:rsidRPr="00E64BC0">
        <w:rPr>
          <w:rFonts w:ascii="Times New Roman"/>
          <w:color w:val="000000"/>
          <w:spacing w:val="35"/>
          <w:sz w:val="24"/>
          <w:lang w:val="pt-BR"/>
        </w:rPr>
        <w:t xml:space="preserve"> </w:t>
      </w:r>
      <w:r w:rsidR="007937CC" w:rsidRPr="00E64BC0">
        <w:rPr>
          <w:rFonts w:ascii="Times New Roman"/>
          <w:color w:val="000000"/>
          <w:sz w:val="24"/>
          <w:lang w:val="pt-BR"/>
        </w:rPr>
        <w:t>ficando impedida a</w:t>
      </w:r>
      <w:r w:rsidR="007937CC" w:rsidRPr="00E64BC0">
        <w:rPr>
          <w:rFonts w:ascii="Times New Roman"/>
          <w:color w:val="000000"/>
          <w:spacing w:val="-1"/>
          <w:sz w:val="24"/>
          <w:lang w:val="pt-BR"/>
        </w:rPr>
        <w:t xml:space="preserve"> </w:t>
      </w:r>
      <w:r w:rsidR="007937CC" w:rsidRPr="00E64BC0">
        <w:rPr>
          <w:rFonts w:ascii="Times New Roman" w:hAnsi="Times New Roman" w:cs="Times New Roman"/>
          <w:color w:val="000000"/>
          <w:sz w:val="24"/>
          <w:lang w:val="pt-BR"/>
        </w:rPr>
        <w:t>cobrança</w:t>
      </w:r>
      <w:r w:rsidR="007937CC" w:rsidRPr="00E64BC0">
        <w:rPr>
          <w:rFonts w:ascii="Times New Roman"/>
          <w:color w:val="000000"/>
          <w:spacing w:val="-1"/>
          <w:sz w:val="24"/>
          <w:lang w:val="pt-BR"/>
        </w:rPr>
        <w:t xml:space="preserve"> </w:t>
      </w:r>
      <w:r w:rsidR="007937CC" w:rsidRPr="00E64BC0">
        <w:rPr>
          <w:rFonts w:ascii="Times New Roman"/>
          <w:color w:val="000000"/>
          <w:spacing w:val="2"/>
          <w:sz w:val="24"/>
          <w:lang w:val="pt-BR"/>
        </w:rPr>
        <w:t>de</w:t>
      </w:r>
      <w:r w:rsidR="007937CC" w:rsidRPr="00E64BC0">
        <w:rPr>
          <w:rFonts w:ascii="Times New Roman"/>
          <w:color w:val="000000"/>
          <w:spacing w:val="-3"/>
          <w:sz w:val="24"/>
          <w:lang w:val="pt-BR"/>
        </w:rPr>
        <w:t xml:space="preserve"> </w:t>
      </w:r>
      <w:r w:rsidR="007937CC" w:rsidRPr="00E64BC0">
        <w:rPr>
          <w:rFonts w:ascii="Times New Roman"/>
          <w:color w:val="000000"/>
          <w:sz w:val="24"/>
          <w:lang w:val="pt-BR"/>
        </w:rPr>
        <w:t>qualquer</w:t>
      </w:r>
      <w:r w:rsidR="007937CC" w:rsidRPr="00E64BC0">
        <w:rPr>
          <w:rFonts w:ascii="Times New Roman"/>
          <w:color w:val="000000"/>
          <w:spacing w:val="-1"/>
          <w:sz w:val="24"/>
          <w:lang w:val="pt-BR"/>
        </w:rPr>
        <w:t xml:space="preserve"> </w:t>
      </w:r>
      <w:r w:rsidR="007937CC" w:rsidRPr="00E64BC0">
        <w:rPr>
          <w:rFonts w:ascii="Times New Roman"/>
          <w:color w:val="000000"/>
          <w:spacing w:val="-2"/>
          <w:sz w:val="24"/>
          <w:lang w:val="pt-BR"/>
        </w:rPr>
        <w:t>valor.</w:t>
      </w:r>
    </w:p>
    <w:p w14:paraId="53F5FE66" w14:textId="77777777" w:rsidR="007937CC" w:rsidRPr="00E64BC0" w:rsidRDefault="007937CC" w:rsidP="000D61A8">
      <w:pPr>
        <w:widowControl w:val="0"/>
        <w:numPr>
          <w:ilvl w:val="2"/>
          <w:numId w:val="33"/>
        </w:numPr>
        <w:tabs>
          <w:tab w:val="left" w:pos="567"/>
        </w:tabs>
        <w:suppressAutoHyphens/>
        <w:spacing w:after="0" w:line="360" w:lineRule="auto"/>
        <w:ind w:left="0" w:right="414" w:firstLine="0"/>
        <w:jc w:val="both"/>
        <w:outlineLvl w:val="0"/>
        <w:rPr>
          <w:rFonts w:ascii="Times New Roman" w:hAnsi="Times New Roman"/>
          <w:sz w:val="24"/>
          <w:szCs w:val="24"/>
          <w:lang w:val="pt-BR"/>
        </w:rPr>
      </w:pPr>
      <w:r w:rsidRPr="00E64BC0">
        <w:rPr>
          <w:rFonts w:ascii="Times New Roman"/>
          <w:color w:val="000000"/>
          <w:sz w:val="24"/>
          <w:lang w:val="pt-BR"/>
        </w:rPr>
        <w:t>Emitir</w:t>
      </w:r>
      <w:r w:rsidRPr="00E64BC0">
        <w:rPr>
          <w:rFonts w:ascii="Times New Roman"/>
          <w:color w:val="000000"/>
          <w:spacing w:val="35"/>
          <w:sz w:val="24"/>
          <w:lang w:val="pt-BR"/>
        </w:rPr>
        <w:t xml:space="preserve"> </w:t>
      </w:r>
      <w:r w:rsidRPr="00E64BC0">
        <w:rPr>
          <w:rFonts w:ascii="Times New Roman"/>
          <w:color w:val="000000"/>
          <w:sz w:val="24"/>
          <w:lang w:val="pt-BR"/>
        </w:rPr>
        <w:t>os</w:t>
      </w:r>
      <w:r w:rsidRPr="00E64BC0">
        <w:rPr>
          <w:rFonts w:ascii="Times New Roman"/>
          <w:color w:val="000000"/>
          <w:spacing w:val="36"/>
          <w:sz w:val="24"/>
          <w:lang w:val="pt-BR"/>
        </w:rPr>
        <w:t xml:space="preserve"> </w:t>
      </w:r>
      <w:r w:rsidRPr="00E64BC0">
        <w:rPr>
          <w:rFonts w:ascii="Times New Roman"/>
          <w:color w:val="000000"/>
          <w:sz w:val="24"/>
          <w:lang w:val="pt-BR"/>
        </w:rPr>
        <w:t>documentos</w:t>
      </w:r>
      <w:r w:rsidRPr="00E64BC0">
        <w:rPr>
          <w:rFonts w:ascii="Times New Roman"/>
          <w:color w:val="000000"/>
          <w:spacing w:val="36"/>
          <w:sz w:val="24"/>
          <w:lang w:val="pt-BR"/>
        </w:rPr>
        <w:t xml:space="preserve"> </w:t>
      </w:r>
      <w:r w:rsidRPr="00E64BC0">
        <w:rPr>
          <w:rFonts w:ascii="Times New Roman"/>
          <w:color w:val="000000"/>
          <w:sz w:val="24"/>
          <w:lang w:val="pt-BR"/>
        </w:rPr>
        <w:t>fiscais,</w:t>
      </w:r>
      <w:r w:rsidRPr="00E64BC0">
        <w:rPr>
          <w:rFonts w:ascii="Times New Roman"/>
          <w:color w:val="000000"/>
          <w:spacing w:val="37"/>
          <w:sz w:val="24"/>
          <w:lang w:val="pt-BR"/>
        </w:rPr>
        <w:t xml:space="preserve"> </w:t>
      </w:r>
      <w:r w:rsidRPr="00E64BC0">
        <w:rPr>
          <w:rFonts w:ascii="Times New Roman"/>
          <w:color w:val="000000"/>
          <w:sz w:val="24"/>
          <w:lang w:val="pt-BR"/>
        </w:rPr>
        <w:t>se</w:t>
      </w:r>
      <w:r w:rsidRPr="00E64BC0">
        <w:rPr>
          <w:rFonts w:ascii="Times New Roman"/>
          <w:color w:val="000000"/>
          <w:spacing w:val="37"/>
          <w:sz w:val="24"/>
          <w:lang w:val="pt-BR"/>
        </w:rPr>
        <w:t xml:space="preserve"> </w:t>
      </w:r>
      <w:r w:rsidRPr="00E64BC0">
        <w:rPr>
          <w:rFonts w:ascii="Times New Roman"/>
          <w:color w:val="000000"/>
          <w:sz w:val="24"/>
          <w:lang w:val="pt-BR"/>
        </w:rPr>
        <w:t>for</w:t>
      </w:r>
      <w:r w:rsidRPr="00E64BC0">
        <w:rPr>
          <w:rFonts w:ascii="Times New Roman"/>
          <w:color w:val="000000"/>
          <w:spacing w:val="36"/>
          <w:sz w:val="24"/>
          <w:lang w:val="pt-BR"/>
        </w:rPr>
        <w:t xml:space="preserve"> </w:t>
      </w:r>
      <w:r w:rsidRPr="00E64BC0">
        <w:rPr>
          <w:rFonts w:ascii="Times New Roman"/>
          <w:color w:val="000000"/>
          <w:sz w:val="24"/>
          <w:lang w:val="pt-BR"/>
        </w:rPr>
        <w:t>o</w:t>
      </w:r>
      <w:r w:rsidRPr="00E64BC0">
        <w:rPr>
          <w:rFonts w:ascii="Times New Roman"/>
          <w:color w:val="000000"/>
          <w:spacing w:val="36"/>
          <w:sz w:val="24"/>
          <w:lang w:val="pt-BR"/>
        </w:rPr>
        <w:t xml:space="preserve"> </w:t>
      </w:r>
      <w:r w:rsidRPr="00E64BC0">
        <w:rPr>
          <w:rFonts w:ascii="Times New Roman"/>
          <w:color w:val="000000"/>
          <w:sz w:val="24"/>
          <w:lang w:val="pt-BR"/>
        </w:rPr>
        <w:t>caso,</w:t>
      </w:r>
      <w:r w:rsidRPr="00E64BC0">
        <w:rPr>
          <w:rFonts w:ascii="Times New Roman"/>
          <w:color w:val="000000"/>
          <w:spacing w:val="36"/>
          <w:sz w:val="24"/>
          <w:lang w:val="pt-BR"/>
        </w:rPr>
        <w:t xml:space="preserve"> </w:t>
      </w:r>
      <w:r w:rsidRPr="00E64BC0">
        <w:rPr>
          <w:rFonts w:ascii="Times New Roman"/>
          <w:color w:val="000000"/>
          <w:sz w:val="24"/>
          <w:lang w:val="pt-BR"/>
        </w:rPr>
        <w:t>e</w:t>
      </w:r>
      <w:r w:rsidRPr="00E64BC0">
        <w:rPr>
          <w:rFonts w:ascii="Times New Roman"/>
          <w:color w:val="000000"/>
          <w:spacing w:val="35"/>
          <w:sz w:val="24"/>
          <w:lang w:val="pt-BR"/>
        </w:rPr>
        <w:t xml:space="preserve"> </w:t>
      </w:r>
      <w:r w:rsidRPr="00E64BC0">
        <w:rPr>
          <w:rFonts w:ascii="Times New Roman"/>
          <w:color w:val="000000"/>
          <w:spacing w:val="2"/>
          <w:sz w:val="24"/>
          <w:lang w:val="pt-BR"/>
        </w:rPr>
        <w:t>de</w:t>
      </w:r>
      <w:r w:rsidRPr="00E64BC0">
        <w:rPr>
          <w:rFonts w:ascii="Times New Roman"/>
          <w:color w:val="000000"/>
          <w:spacing w:val="33"/>
          <w:sz w:val="24"/>
          <w:lang w:val="pt-BR"/>
        </w:rPr>
        <w:t xml:space="preserve"> </w:t>
      </w:r>
      <w:r w:rsidRPr="00E64BC0">
        <w:rPr>
          <w:rFonts w:ascii="Times New Roman" w:hAnsi="Times New Roman" w:cs="Times New Roman"/>
          <w:color w:val="000000"/>
          <w:sz w:val="24"/>
          <w:lang w:val="pt-BR"/>
        </w:rPr>
        <w:t>arrematação</w:t>
      </w:r>
      <w:r w:rsidRPr="00E64BC0">
        <w:rPr>
          <w:rFonts w:ascii="Times New Roman"/>
          <w:color w:val="000000"/>
          <w:spacing w:val="36"/>
          <w:sz w:val="24"/>
          <w:lang w:val="pt-BR"/>
        </w:rPr>
        <w:t xml:space="preserve"> </w:t>
      </w:r>
      <w:r w:rsidRPr="00E64BC0">
        <w:rPr>
          <w:rFonts w:ascii="Times New Roman"/>
          <w:color w:val="000000"/>
          <w:spacing w:val="1"/>
          <w:sz w:val="24"/>
          <w:lang w:val="pt-BR"/>
        </w:rPr>
        <w:t>em</w:t>
      </w:r>
      <w:r w:rsidRPr="00E64BC0">
        <w:rPr>
          <w:rFonts w:ascii="Times New Roman"/>
          <w:color w:val="000000"/>
          <w:spacing w:val="35"/>
          <w:sz w:val="24"/>
          <w:lang w:val="pt-BR"/>
        </w:rPr>
        <w:t xml:space="preserve"> </w:t>
      </w:r>
      <w:r w:rsidRPr="00E64BC0">
        <w:rPr>
          <w:rFonts w:ascii="Times New Roman" w:hAnsi="Times New Roman" w:cs="Times New Roman"/>
          <w:color w:val="000000"/>
          <w:sz w:val="24"/>
          <w:lang w:val="pt-BR"/>
        </w:rPr>
        <w:t>leilão,</w:t>
      </w:r>
      <w:r w:rsidRPr="00E64BC0">
        <w:rPr>
          <w:rFonts w:ascii="Times New Roman"/>
          <w:color w:val="000000"/>
          <w:spacing w:val="35"/>
          <w:sz w:val="24"/>
          <w:lang w:val="pt-BR"/>
        </w:rPr>
        <w:t xml:space="preserve"> </w:t>
      </w:r>
      <w:r w:rsidRPr="00E64BC0">
        <w:rPr>
          <w:rFonts w:ascii="Times New Roman"/>
          <w:color w:val="000000"/>
          <w:sz w:val="24"/>
          <w:lang w:val="pt-BR"/>
        </w:rPr>
        <w:t>conforme legisla</w:t>
      </w:r>
      <w:r w:rsidRPr="00E64BC0">
        <w:rPr>
          <w:rFonts w:ascii="Times New Roman"/>
          <w:color w:val="000000"/>
          <w:sz w:val="24"/>
          <w:lang w:val="pt-BR"/>
        </w:rPr>
        <w:t>çã</w:t>
      </w:r>
      <w:r w:rsidRPr="00E64BC0">
        <w:rPr>
          <w:rFonts w:ascii="Times New Roman"/>
          <w:color w:val="000000"/>
          <w:sz w:val="24"/>
          <w:lang w:val="pt-BR"/>
        </w:rPr>
        <w:t>o;</w:t>
      </w:r>
    </w:p>
    <w:p w14:paraId="1F2D8392" w14:textId="77777777" w:rsidR="007937CC" w:rsidRPr="00E64BC0" w:rsidRDefault="007937CC" w:rsidP="000D61A8">
      <w:pPr>
        <w:widowControl w:val="0"/>
        <w:numPr>
          <w:ilvl w:val="2"/>
          <w:numId w:val="33"/>
        </w:numPr>
        <w:tabs>
          <w:tab w:val="left" w:pos="567"/>
        </w:tabs>
        <w:suppressAutoHyphens/>
        <w:spacing w:after="0" w:line="360" w:lineRule="auto"/>
        <w:ind w:left="0" w:right="414" w:firstLine="0"/>
        <w:jc w:val="both"/>
        <w:outlineLvl w:val="0"/>
        <w:rPr>
          <w:rFonts w:ascii="Times New Roman" w:hAnsi="Times New Roman"/>
          <w:sz w:val="24"/>
          <w:szCs w:val="24"/>
          <w:lang w:val="pt-BR"/>
        </w:rPr>
      </w:pPr>
      <w:r w:rsidRPr="00E64BC0">
        <w:rPr>
          <w:rFonts w:ascii="Times New Roman"/>
          <w:color w:val="000000"/>
          <w:sz w:val="24"/>
          <w:lang w:val="pt-BR"/>
        </w:rPr>
        <w:t>Providenciar</w:t>
      </w:r>
      <w:r w:rsidRPr="00E64BC0">
        <w:rPr>
          <w:rFonts w:ascii="Times New Roman"/>
          <w:color w:val="000000"/>
          <w:spacing w:val="18"/>
          <w:sz w:val="24"/>
          <w:lang w:val="pt-BR"/>
        </w:rPr>
        <w:t xml:space="preserve"> </w:t>
      </w:r>
      <w:r w:rsidRPr="00E64BC0">
        <w:rPr>
          <w:rFonts w:ascii="Times New Roman"/>
          <w:color w:val="000000"/>
          <w:sz w:val="24"/>
          <w:lang w:val="pt-BR"/>
        </w:rPr>
        <w:t>junto</w:t>
      </w:r>
      <w:r w:rsidRPr="00E64BC0">
        <w:rPr>
          <w:rFonts w:ascii="Times New Roman"/>
          <w:color w:val="000000"/>
          <w:spacing w:val="21"/>
          <w:sz w:val="24"/>
          <w:lang w:val="pt-BR"/>
        </w:rPr>
        <w:t xml:space="preserve"> </w:t>
      </w:r>
      <w:r w:rsidRPr="00E64BC0">
        <w:rPr>
          <w:rFonts w:ascii="Times New Roman" w:hAnsi="Times New Roman" w:cs="Times New Roman"/>
          <w:color w:val="000000"/>
          <w:sz w:val="24"/>
          <w:lang w:val="pt-BR"/>
        </w:rPr>
        <w:t>à</w:t>
      </w:r>
      <w:r w:rsidRPr="00E64BC0">
        <w:rPr>
          <w:rFonts w:ascii="Times New Roman"/>
          <w:color w:val="000000"/>
          <w:spacing w:val="18"/>
          <w:sz w:val="24"/>
          <w:lang w:val="pt-BR"/>
        </w:rPr>
        <w:t xml:space="preserve"> </w:t>
      </w:r>
      <w:r w:rsidRPr="00E64BC0">
        <w:rPr>
          <w:rFonts w:ascii="Times New Roman" w:hAnsi="Times New Roman" w:cs="Times New Roman"/>
          <w:color w:val="000000"/>
          <w:sz w:val="24"/>
          <w:lang w:val="pt-BR"/>
        </w:rPr>
        <w:t>prestação</w:t>
      </w:r>
      <w:r w:rsidRPr="00E64BC0">
        <w:rPr>
          <w:rFonts w:ascii="Times New Roman"/>
          <w:color w:val="000000"/>
          <w:spacing w:val="19"/>
          <w:sz w:val="24"/>
          <w:lang w:val="pt-BR"/>
        </w:rPr>
        <w:t xml:space="preserve"> </w:t>
      </w:r>
      <w:r w:rsidRPr="00E64BC0">
        <w:rPr>
          <w:rFonts w:ascii="Times New Roman"/>
          <w:color w:val="000000"/>
          <w:spacing w:val="2"/>
          <w:sz w:val="24"/>
          <w:lang w:val="pt-BR"/>
        </w:rPr>
        <w:t>de</w:t>
      </w:r>
      <w:r w:rsidRPr="00E64BC0">
        <w:rPr>
          <w:rFonts w:ascii="Times New Roman"/>
          <w:color w:val="000000"/>
          <w:spacing w:val="18"/>
          <w:sz w:val="24"/>
          <w:lang w:val="pt-BR"/>
        </w:rPr>
        <w:t xml:space="preserve"> </w:t>
      </w:r>
      <w:r w:rsidRPr="00E64BC0">
        <w:rPr>
          <w:rFonts w:ascii="Times New Roman"/>
          <w:color w:val="000000"/>
          <w:sz w:val="24"/>
          <w:lang w:val="pt-BR"/>
        </w:rPr>
        <w:t>contas,</w:t>
      </w:r>
      <w:r w:rsidRPr="00E64BC0">
        <w:rPr>
          <w:rFonts w:ascii="Times New Roman"/>
          <w:color w:val="000000"/>
          <w:spacing w:val="19"/>
          <w:sz w:val="24"/>
          <w:lang w:val="pt-BR"/>
        </w:rPr>
        <w:t xml:space="preserve"> </w:t>
      </w:r>
      <w:r w:rsidRPr="00E64BC0">
        <w:rPr>
          <w:rFonts w:ascii="Times New Roman"/>
          <w:color w:val="000000"/>
          <w:sz w:val="24"/>
          <w:lang w:val="pt-BR"/>
        </w:rPr>
        <w:t>o</w:t>
      </w:r>
      <w:r w:rsidRPr="00E64BC0">
        <w:rPr>
          <w:rFonts w:ascii="Times New Roman"/>
          <w:color w:val="000000"/>
          <w:spacing w:val="5"/>
          <w:sz w:val="24"/>
          <w:lang w:val="pt-BR"/>
        </w:rPr>
        <w:t xml:space="preserve"> </w:t>
      </w:r>
      <w:r w:rsidRPr="00E64BC0">
        <w:rPr>
          <w:rFonts w:ascii="Times New Roman"/>
          <w:color w:val="000000"/>
          <w:sz w:val="24"/>
          <w:lang w:val="pt-BR"/>
        </w:rPr>
        <w:t>Auto</w:t>
      </w:r>
      <w:r w:rsidRPr="00E64BC0">
        <w:rPr>
          <w:rFonts w:ascii="Times New Roman"/>
          <w:color w:val="000000"/>
          <w:spacing w:val="19"/>
          <w:sz w:val="24"/>
          <w:lang w:val="pt-BR"/>
        </w:rPr>
        <w:t xml:space="preserve"> </w:t>
      </w:r>
      <w:r w:rsidRPr="00E64BC0">
        <w:rPr>
          <w:rFonts w:ascii="Times New Roman"/>
          <w:color w:val="000000"/>
          <w:sz w:val="24"/>
          <w:lang w:val="pt-BR"/>
        </w:rPr>
        <w:t>de</w:t>
      </w:r>
      <w:r w:rsidRPr="00E64BC0">
        <w:rPr>
          <w:rFonts w:ascii="Times New Roman"/>
          <w:color w:val="000000"/>
          <w:spacing w:val="1"/>
          <w:sz w:val="24"/>
          <w:lang w:val="pt-BR"/>
        </w:rPr>
        <w:t xml:space="preserve"> </w:t>
      </w:r>
      <w:r w:rsidRPr="00E64BC0">
        <w:rPr>
          <w:rFonts w:ascii="Times New Roman" w:hAnsi="Times New Roman" w:cs="Times New Roman"/>
          <w:color w:val="000000"/>
          <w:sz w:val="24"/>
          <w:lang w:val="pt-BR"/>
        </w:rPr>
        <w:t>Arrematação</w:t>
      </w:r>
      <w:r w:rsidRPr="00E64BC0">
        <w:rPr>
          <w:rFonts w:ascii="Times New Roman"/>
          <w:color w:val="000000"/>
          <w:spacing w:val="21"/>
          <w:sz w:val="24"/>
          <w:lang w:val="pt-BR"/>
        </w:rPr>
        <w:t xml:space="preserve"> </w:t>
      </w:r>
      <w:r w:rsidRPr="00E64BC0">
        <w:rPr>
          <w:rFonts w:ascii="Times New Roman"/>
          <w:color w:val="000000"/>
          <w:sz w:val="24"/>
          <w:lang w:val="pt-BR"/>
        </w:rPr>
        <w:t>ou</w:t>
      </w:r>
      <w:r w:rsidRPr="00E64BC0">
        <w:rPr>
          <w:rFonts w:ascii="Times New Roman"/>
          <w:color w:val="000000"/>
          <w:spacing w:val="21"/>
          <w:sz w:val="24"/>
          <w:lang w:val="pt-BR"/>
        </w:rPr>
        <w:t xml:space="preserve"> </w:t>
      </w:r>
      <w:r w:rsidRPr="00E64BC0">
        <w:rPr>
          <w:rFonts w:ascii="Times New Roman"/>
          <w:color w:val="000000"/>
          <w:sz w:val="24"/>
          <w:lang w:val="pt-BR"/>
        </w:rPr>
        <w:t>a</w:t>
      </w:r>
      <w:r w:rsidRPr="00E64BC0">
        <w:rPr>
          <w:rFonts w:ascii="Times New Roman"/>
          <w:color w:val="000000"/>
          <w:spacing w:val="1"/>
          <w:sz w:val="24"/>
          <w:lang w:val="pt-BR"/>
        </w:rPr>
        <w:t xml:space="preserve"> Ata</w:t>
      </w:r>
      <w:r w:rsidRPr="00E64BC0">
        <w:rPr>
          <w:rFonts w:ascii="Times New Roman"/>
          <w:color w:val="000000"/>
          <w:spacing w:val="17"/>
          <w:sz w:val="24"/>
          <w:lang w:val="pt-BR"/>
        </w:rPr>
        <w:t xml:space="preserve"> </w:t>
      </w:r>
      <w:r w:rsidRPr="00E64BC0">
        <w:rPr>
          <w:rFonts w:ascii="Times New Roman"/>
          <w:color w:val="000000"/>
          <w:sz w:val="24"/>
          <w:lang w:val="pt-BR"/>
        </w:rPr>
        <w:t>de</w:t>
      </w:r>
      <w:r w:rsidRPr="00E64BC0">
        <w:rPr>
          <w:rFonts w:ascii="Times New Roman"/>
          <w:color w:val="000000"/>
          <w:spacing w:val="20"/>
          <w:sz w:val="24"/>
          <w:lang w:val="pt-BR"/>
        </w:rPr>
        <w:t xml:space="preserve"> </w:t>
      </w:r>
      <w:r w:rsidRPr="00E64BC0">
        <w:rPr>
          <w:rFonts w:ascii="Times New Roman" w:hAnsi="Times New Roman" w:cs="Times New Roman"/>
          <w:color w:val="000000"/>
          <w:sz w:val="24"/>
          <w:lang w:val="pt-BR"/>
        </w:rPr>
        <w:t xml:space="preserve">Leilão, </w:t>
      </w:r>
      <w:r w:rsidRPr="00E64BC0">
        <w:rPr>
          <w:rFonts w:ascii="Times New Roman"/>
          <w:color w:val="000000"/>
          <w:sz w:val="24"/>
          <w:lang w:val="pt-BR"/>
        </w:rPr>
        <w:t>documentos</w:t>
      </w:r>
      <w:r w:rsidRPr="00E64BC0">
        <w:rPr>
          <w:rFonts w:ascii="Times New Roman"/>
          <w:color w:val="000000"/>
          <w:spacing w:val="12"/>
          <w:sz w:val="24"/>
          <w:lang w:val="pt-BR"/>
        </w:rPr>
        <w:t xml:space="preserve"> </w:t>
      </w:r>
      <w:r w:rsidRPr="00E64BC0">
        <w:rPr>
          <w:rFonts w:ascii="Times New Roman"/>
          <w:color w:val="000000"/>
          <w:sz w:val="24"/>
          <w:lang w:val="pt-BR"/>
        </w:rPr>
        <w:t>estes</w:t>
      </w:r>
      <w:r w:rsidRPr="00E64BC0">
        <w:rPr>
          <w:rFonts w:ascii="Times New Roman"/>
          <w:color w:val="000000"/>
          <w:spacing w:val="12"/>
          <w:sz w:val="24"/>
          <w:lang w:val="pt-BR"/>
        </w:rPr>
        <w:t xml:space="preserve"> </w:t>
      </w:r>
      <w:r w:rsidRPr="00E64BC0">
        <w:rPr>
          <w:rFonts w:ascii="Times New Roman"/>
          <w:color w:val="000000"/>
          <w:spacing w:val="1"/>
          <w:sz w:val="24"/>
          <w:lang w:val="pt-BR"/>
        </w:rPr>
        <w:t>que</w:t>
      </w:r>
      <w:r w:rsidRPr="00E64BC0">
        <w:rPr>
          <w:rFonts w:ascii="Times New Roman"/>
          <w:color w:val="000000"/>
          <w:spacing w:val="10"/>
          <w:sz w:val="24"/>
          <w:lang w:val="pt-BR"/>
        </w:rPr>
        <w:t xml:space="preserve"> </w:t>
      </w:r>
      <w:r w:rsidRPr="00E64BC0">
        <w:rPr>
          <w:rFonts w:ascii="Times New Roman" w:hAnsi="Times New Roman" w:cs="Times New Roman"/>
          <w:color w:val="000000"/>
          <w:sz w:val="24"/>
          <w:lang w:val="pt-BR"/>
        </w:rPr>
        <w:t>deverão</w:t>
      </w:r>
      <w:r w:rsidRPr="00E64BC0">
        <w:rPr>
          <w:rFonts w:ascii="Times New Roman"/>
          <w:color w:val="000000"/>
          <w:spacing w:val="14"/>
          <w:sz w:val="24"/>
          <w:lang w:val="pt-BR"/>
        </w:rPr>
        <w:t xml:space="preserve"> </w:t>
      </w:r>
      <w:r w:rsidRPr="00E64BC0">
        <w:rPr>
          <w:rFonts w:ascii="Times New Roman"/>
          <w:color w:val="000000"/>
          <w:spacing w:val="-1"/>
          <w:sz w:val="24"/>
          <w:lang w:val="pt-BR"/>
        </w:rPr>
        <w:t>registrar,</w:t>
      </w:r>
      <w:r w:rsidRPr="00E64BC0">
        <w:rPr>
          <w:rFonts w:ascii="Times New Roman"/>
          <w:color w:val="000000"/>
          <w:spacing w:val="13"/>
          <w:sz w:val="24"/>
          <w:lang w:val="pt-BR"/>
        </w:rPr>
        <w:t xml:space="preserve"> </w:t>
      </w:r>
      <w:r w:rsidRPr="00E64BC0">
        <w:rPr>
          <w:rFonts w:ascii="Times New Roman"/>
          <w:color w:val="000000"/>
          <w:sz w:val="24"/>
          <w:lang w:val="pt-BR"/>
        </w:rPr>
        <w:t>resumidamente,</w:t>
      </w:r>
      <w:r w:rsidRPr="00E64BC0">
        <w:rPr>
          <w:rFonts w:ascii="Times New Roman"/>
          <w:color w:val="000000"/>
          <w:spacing w:val="12"/>
          <w:sz w:val="24"/>
          <w:lang w:val="pt-BR"/>
        </w:rPr>
        <w:t xml:space="preserve"> </w:t>
      </w:r>
      <w:r w:rsidRPr="00E64BC0">
        <w:rPr>
          <w:rFonts w:ascii="Times New Roman"/>
          <w:color w:val="000000"/>
          <w:sz w:val="24"/>
          <w:lang w:val="pt-BR"/>
        </w:rPr>
        <w:t>tudo</w:t>
      </w:r>
      <w:r w:rsidRPr="00E64BC0">
        <w:rPr>
          <w:rFonts w:ascii="Times New Roman"/>
          <w:color w:val="000000"/>
          <w:spacing w:val="12"/>
          <w:sz w:val="24"/>
          <w:lang w:val="pt-BR"/>
        </w:rPr>
        <w:t xml:space="preserve"> </w:t>
      </w:r>
      <w:r w:rsidRPr="00E64BC0">
        <w:rPr>
          <w:rFonts w:ascii="Times New Roman"/>
          <w:color w:val="000000"/>
          <w:sz w:val="24"/>
          <w:lang w:val="pt-BR"/>
        </w:rPr>
        <w:t>o</w:t>
      </w:r>
      <w:r w:rsidRPr="00E64BC0">
        <w:rPr>
          <w:rFonts w:ascii="Times New Roman"/>
          <w:color w:val="000000"/>
          <w:spacing w:val="12"/>
          <w:sz w:val="24"/>
          <w:lang w:val="pt-BR"/>
        </w:rPr>
        <w:t xml:space="preserve"> </w:t>
      </w:r>
      <w:r w:rsidRPr="00E64BC0">
        <w:rPr>
          <w:rFonts w:ascii="Times New Roman"/>
          <w:color w:val="000000"/>
          <w:sz w:val="24"/>
          <w:lang w:val="pt-BR"/>
        </w:rPr>
        <w:t>que</w:t>
      </w:r>
      <w:r w:rsidRPr="00E64BC0">
        <w:rPr>
          <w:rFonts w:ascii="Times New Roman"/>
          <w:color w:val="000000"/>
          <w:spacing w:val="13"/>
          <w:sz w:val="24"/>
          <w:lang w:val="pt-BR"/>
        </w:rPr>
        <w:t xml:space="preserve"> </w:t>
      </w:r>
      <w:r w:rsidRPr="00E64BC0">
        <w:rPr>
          <w:rFonts w:ascii="Times New Roman"/>
          <w:color w:val="000000"/>
          <w:sz w:val="24"/>
          <w:lang w:val="pt-BR"/>
        </w:rPr>
        <w:t>acontecer</w:t>
      </w:r>
      <w:r w:rsidRPr="00E64BC0">
        <w:rPr>
          <w:rFonts w:ascii="Times New Roman"/>
          <w:color w:val="000000"/>
          <w:spacing w:val="11"/>
          <w:sz w:val="24"/>
          <w:lang w:val="pt-BR"/>
        </w:rPr>
        <w:t xml:space="preserve"> </w:t>
      </w:r>
      <w:r w:rsidRPr="00E64BC0">
        <w:rPr>
          <w:rFonts w:ascii="Times New Roman"/>
          <w:color w:val="000000"/>
          <w:sz w:val="24"/>
          <w:lang w:val="pt-BR"/>
        </w:rPr>
        <w:t>no</w:t>
      </w:r>
      <w:r w:rsidRPr="00E64BC0">
        <w:rPr>
          <w:rFonts w:ascii="Times New Roman"/>
          <w:color w:val="000000"/>
          <w:spacing w:val="14"/>
          <w:sz w:val="24"/>
          <w:lang w:val="pt-BR"/>
        </w:rPr>
        <w:t xml:space="preserve"> </w:t>
      </w:r>
      <w:r w:rsidRPr="00E64BC0">
        <w:rPr>
          <w:rFonts w:ascii="Times New Roman"/>
          <w:color w:val="000000"/>
          <w:sz w:val="24"/>
          <w:lang w:val="pt-BR"/>
        </w:rPr>
        <w:t>decorrer</w:t>
      </w:r>
      <w:r w:rsidRPr="00E64BC0">
        <w:rPr>
          <w:rFonts w:ascii="Times New Roman"/>
          <w:color w:val="000000"/>
          <w:spacing w:val="11"/>
          <w:sz w:val="24"/>
          <w:lang w:val="pt-BR"/>
        </w:rPr>
        <w:t xml:space="preserve"> </w:t>
      </w:r>
      <w:r w:rsidRPr="00E64BC0">
        <w:rPr>
          <w:rFonts w:ascii="Times New Roman"/>
          <w:color w:val="000000"/>
          <w:spacing w:val="2"/>
          <w:sz w:val="24"/>
          <w:lang w:val="pt-BR"/>
        </w:rPr>
        <w:t>do Leil</w:t>
      </w:r>
      <w:r w:rsidRPr="00E64BC0">
        <w:rPr>
          <w:rFonts w:ascii="Times New Roman"/>
          <w:color w:val="000000"/>
          <w:spacing w:val="2"/>
          <w:sz w:val="24"/>
          <w:lang w:val="pt-BR"/>
        </w:rPr>
        <w:t>ã</w:t>
      </w:r>
      <w:r w:rsidRPr="00E64BC0">
        <w:rPr>
          <w:rFonts w:ascii="Times New Roman"/>
          <w:color w:val="000000"/>
          <w:spacing w:val="2"/>
          <w:sz w:val="24"/>
          <w:lang w:val="pt-BR"/>
        </w:rPr>
        <w:t>o;</w:t>
      </w:r>
    </w:p>
    <w:p w14:paraId="301D3CD3" w14:textId="77777777" w:rsidR="007937CC" w:rsidRPr="00E64BC0" w:rsidRDefault="00682E39" w:rsidP="000D61A8">
      <w:pPr>
        <w:widowControl w:val="0"/>
        <w:numPr>
          <w:ilvl w:val="2"/>
          <w:numId w:val="33"/>
        </w:numPr>
        <w:tabs>
          <w:tab w:val="left" w:pos="567"/>
        </w:tabs>
        <w:suppressAutoHyphens/>
        <w:spacing w:after="0" w:line="360" w:lineRule="auto"/>
        <w:ind w:left="0" w:right="414" w:firstLine="0"/>
        <w:jc w:val="both"/>
        <w:outlineLvl w:val="0"/>
        <w:rPr>
          <w:rFonts w:ascii="Times New Roman" w:hAnsi="Times New Roman"/>
          <w:sz w:val="24"/>
          <w:szCs w:val="24"/>
          <w:lang w:val="pt-BR"/>
        </w:rPr>
      </w:pPr>
      <w:r w:rsidRPr="00E64BC0">
        <w:rPr>
          <w:rFonts w:ascii="Times New Roman"/>
          <w:color w:val="000000"/>
          <w:sz w:val="24"/>
          <w:lang w:val="pt-BR"/>
        </w:rPr>
        <w:t>Proceder</w:t>
      </w:r>
      <w:r w:rsidRPr="00E64BC0">
        <w:rPr>
          <w:rFonts w:ascii="Times New Roman"/>
          <w:color w:val="000000"/>
          <w:spacing w:val="2"/>
          <w:sz w:val="24"/>
          <w:lang w:val="pt-BR"/>
        </w:rPr>
        <w:t xml:space="preserve"> </w:t>
      </w:r>
      <w:r w:rsidRPr="00E64BC0">
        <w:rPr>
          <w:rFonts w:ascii="Times New Roman" w:hAnsi="Times New Roman" w:cs="Times New Roman"/>
          <w:color w:val="000000"/>
          <w:sz w:val="24"/>
          <w:lang w:val="pt-BR"/>
        </w:rPr>
        <w:t>à</w:t>
      </w:r>
      <w:r w:rsidRPr="00E64BC0">
        <w:rPr>
          <w:rFonts w:ascii="Times New Roman"/>
          <w:color w:val="000000"/>
          <w:spacing w:val="1"/>
          <w:sz w:val="24"/>
          <w:lang w:val="pt-BR"/>
        </w:rPr>
        <w:t xml:space="preserve"> </w:t>
      </w:r>
      <w:r w:rsidRPr="00E64BC0">
        <w:rPr>
          <w:rFonts w:ascii="Times New Roman" w:hAnsi="Times New Roman" w:cs="Times New Roman"/>
          <w:color w:val="000000"/>
          <w:sz w:val="24"/>
          <w:lang w:val="pt-BR"/>
        </w:rPr>
        <w:t>inutilização</w:t>
      </w:r>
      <w:r w:rsidRPr="00E64BC0">
        <w:rPr>
          <w:rFonts w:ascii="Times New Roman"/>
          <w:color w:val="000000"/>
          <w:spacing w:val="2"/>
          <w:sz w:val="24"/>
          <w:lang w:val="pt-BR"/>
        </w:rPr>
        <w:t xml:space="preserve"> </w:t>
      </w:r>
      <w:r w:rsidRPr="00E64BC0">
        <w:rPr>
          <w:rFonts w:ascii="Times New Roman"/>
          <w:color w:val="000000"/>
          <w:spacing w:val="1"/>
          <w:sz w:val="24"/>
          <w:lang w:val="pt-BR"/>
        </w:rPr>
        <w:t xml:space="preserve">dos </w:t>
      </w:r>
      <w:r w:rsidRPr="00E64BC0">
        <w:rPr>
          <w:rFonts w:ascii="Times New Roman"/>
          <w:color w:val="000000"/>
          <w:sz w:val="24"/>
          <w:lang w:val="pt-BR"/>
        </w:rPr>
        <w:t>chassis,</w:t>
      </w:r>
      <w:r w:rsidRPr="00E64BC0">
        <w:rPr>
          <w:rFonts w:ascii="Times New Roman"/>
          <w:color w:val="000000"/>
          <w:spacing w:val="3"/>
          <w:sz w:val="24"/>
          <w:lang w:val="pt-BR"/>
        </w:rPr>
        <w:t xml:space="preserve"> </w:t>
      </w:r>
      <w:r w:rsidRPr="00E64BC0">
        <w:rPr>
          <w:rFonts w:ascii="Times New Roman"/>
          <w:color w:val="000000"/>
          <w:sz w:val="24"/>
          <w:lang w:val="pt-BR"/>
        </w:rPr>
        <w:t>de</w:t>
      </w:r>
      <w:r w:rsidRPr="00E64BC0">
        <w:rPr>
          <w:rFonts w:ascii="Times New Roman"/>
          <w:color w:val="000000"/>
          <w:spacing w:val="1"/>
          <w:sz w:val="24"/>
          <w:lang w:val="pt-BR"/>
        </w:rPr>
        <w:t xml:space="preserve"> </w:t>
      </w:r>
      <w:r w:rsidRPr="00E64BC0">
        <w:rPr>
          <w:rFonts w:ascii="Times New Roman"/>
          <w:color w:val="000000"/>
          <w:sz w:val="24"/>
          <w:lang w:val="pt-BR"/>
        </w:rPr>
        <w:t>plaquetas</w:t>
      </w:r>
      <w:r w:rsidRPr="00E64BC0">
        <w:rPr>
          <w:rFonts w:ascii="Times New Roman"/>
          <w:color w:val="000000"/>
          <w:spacing w:val="2"/>
          <w:sz w:val="24"/>
          <w:lang w:val="pt-BR"/>
        </w:rPr>
        <w:t xml:space="preserve"> </w:t>
      </w:r>
      <w:r w:rsidRPr="00E64BC0">
        <w:rPr>
          <w:rFonts w:ascii="Times New Roman"/>
          <w:color w:val="000000"/>
          <w:sz w:val="24"/>
          <w:lang w:val="pt-BR"/>
        </w:rPr>
        <w:t>e</w:t>
      </w:r>
      <w:r w:rsidRPr="00E64BC0">
        <w:rPr>
          <w:rFonts w:ascii="Times New Roman"/>
          <w:color w:val="000000"/>
          <w:spacing w:val="1"/>
          <w:sz w:val="24"/>
          <w:lang w:val="pt-BR"/>
        </w:rPr>
        <w:t xml:space="preserve"> </w:t>
      </w:r>
      <w:r w:rsidRPr="00E64BC0">
        <w:rPr>
          <w:rFonts w:ascii="Times New Roman"/>
          <w:color w:val="000000"/>
          <w:sz w:val="24"/>
          <w:lang w:val="pt-BR"/>
        </w:rPr>
        <w:t>das</w:t>
      </w:r>
      <w:r w:rsidRPr="00E64BC0">
        <w:rPr>
          <w:rFonts w:ascii="Times New Roman"/>
          <w:color w:val="000000"/>
          <w:spacing w:val="3"/>
          <w:sz w:val="24"/>
          <w:lang w:val="pt-BR"/>
        </w:rPr>
        <w:t xml:space="preserve"> </w:t>
      </w:r>
      <w:r w:rsidRPr="00E64BC0">
        <w:rPr>
          <w:rFonts w:ascii="Times New Roman"/>
          <w:color w:val="000000"/>
          <w:sz w:val="24"/>
          <w:lang w:val="pt-BR"/>
        </w:rPr>
        <w:t>placas</w:t>
      </w:r>
      <w:r w:rsidRPr="00E64BC0">
        <w:rPr>
          <w:rFonts w:ascii="Times New Roman"/>
          <w:color w:val="000000"/>
          <w:spacing w:val="3"/>
          <w:sz w:val="24"/>
          <w:lang w:val="pt-BR"/>
        </w:rPr>
        <w:t xml:space="preserve"> </w:t>
      </w:r>
      <w:r w:rsidRPr="00E64BC0">
        <w:rPr>
          <w:rFonts w:ascii="Times New Roman"/>
          <w:color w:val="000000"/>
          <w:sz w:val="24"/>
          <w:lang w:val="pt-BR"/>
        </w:rPr>
        <w:t>de</w:t>
      </w:r>
      <w:r w:rsidRPr="00E64BC0">
        <w:rPr>
          <w:rFonts w:ascii="Times New Roman"/>
          <w:color w:val="000000"/>
          <w:spacing w:val="1"/>
          <w:sz w:val="24"/>
          <w:lang w:val="pt-BR"/>
        </w:rPr>
        <w:t xml:space="preserve"> </w:t>
      </w:r>
      <w:r w:rsidRPr="00E64BC0">
        <w:rPr>
          <w:rFonts w:ascii="Times New Roman" w:hAnsi="Times New Roman" w:cs="Times New Roman"/>
          <w:color w:val="000000"/>
          <w:sz w:val="24"/>
          <w:lang w:val="pt-BR"/>
        </w:rPr>
        <w:t>identificação</w:t>
      </w:r>
      <w:r w:rsidRPr="00E64BC0">
        <w:rPr>
          <w:rFonts w:ascii="Times New Roman"/>
          <w:color w:val="000000"/>
          <w:spacing w:val="2"/>
          <w:sz w:val="24"/>
          <w:lang w:val="pt-BR"/>
        </w:rPr>
        <w:t xml:space="preserve"> </w:t>
      </w:r>
      <w:r w:rsidRPr="00E64BC0">
        <w:rPr>
          <w:rFonts w:ascii="Times New Roman"/>
          <w:color w:val="000000"/>
          <w:sz w:val="24"/>
          <w:lang w:val="pt-BR"/>
        </w:rPr>
        <w:t>dos</w:t>
      </w:r>
      <w:r w:rsidRPr="00E64BC0">
        <w:rPr>
          <w:rFonts w:ascii="Times New Roman"/>
          <w:color w:val="000000"/>
          <w:spacing w:val="2"/>
          <w:sz w:val="24"/>
          <w:lang w:val="pt-BR"/>
        </w:rPr>
        <w:t xml:space="preserve"> </w:t>
      </w:r>
      <w:r w:rsidRPr="00E64BC0">
        <w:rPr>
          <w:rFonts w:ascii="Times New Roman"/>
          <w:color w:val="000000"/>
          <w:sz w:val="24"/>
          <w:lang w:val="pt-BR"/>
        </w:rPr>
        <w:t>lotes leiloados,</w:t>
      </w:r>
      <w:r w:rsidRPr="00E64BC0">
        <w:rPr>
          <w:rFonts w:ascii="Times New Roman"/>
          <w:color w:val="000000"/>
          <w:spacing w:val="16"/>
          <w:sz w:val="24"/>
          <w:lang w:val="pt-BR"/>
        </w:rPr>
        <w:t xml:space="preserve"> </w:t>
      </w:r>
      <w:r w:rsidRPr="00E64BC0">
        <w:rPr>
          <w:rFonts w:ascii="Times New Roman"/>
          <w:color w:val="000000"/>
          <w:sz w:val="24"/>
          <w:lang w:val="pt-BR"/>
        </w:rPr>
        <w:t>nos</w:t>
      </w:r>
      <w:r w:rsidRPr="00E64BC0">
        <w:rPr>
          <w:rFonts w:ascii="Times New Roman"/>
          <w:color w:val="000000"/>
          <w:spacing w:val="17"/>
          <w:sz w:val="24"/>
          <w:lang w:val="pt-BR"/>
        </w:rPr>
        <w:t xml:space="preserve"> </w:t>
      </w:r>
      <w:r w:rsidRPr="00E64BC0">
        <w:rPr>
          <w:rFonts w:ascii="Times New Roman"/>
          <w:color w:val="000000"/>
          <w:sz w:val="24"/>
          <w:lang w:val="pt-BR"/>
        </w:rPr>
        <w:t>casos</w:t>
      </w:r>
      <w:r w:rsidRPr="00E64BC0">
        <w:rPr>
          <w:rFonts w:ascii="Times New Roman"/>
          <w:color w:val="000000"/>
          <w:spacing w:val="17"/>
          <w:sz w:val="24"/>
          <w:lang w:val="pt-BR"/>
        </w:rPr>
        <w:t xml:space="preserve"> </w:t>
      </w:r>
      <w:r w:rsidRPr="00E64BC0">
        <w:rPr>
          <w:rFonts w:ascii="Times New Roman"/>
          <w:color w:val="000000"/>
          <w:sz w:val="24"/>
          <w:lang w:val="pt-BR"/>
        </w:rPr>
        <w:t>dos</w:t>
      </w:r>
      <w:r w:rsidRPr="00E64BC0">
        <w:rPr>
          <w:rFonts w:ascii="Times New Roman"/>
          <w:color w:val="000000"/>
          <w:spacing w:val="17"/>
          <w:sz w:val="24"/>
          <w:lang w:val="pt-BR"/>
        </w:rPr>
        <w:t xml:space="preserve"> </w:t>
      </w:r>
      <w:r w:rsidRPr="00E64BC0">
        <w:rPr>
          <w:rFonts w:ascii="Times New Roman" w:hAnsi="Times New Roman" w:cs="Times New Roman"/>
          <w:color w:val="000000"/>
          <w:sz w:val="24"/>
          <w:lang w:val="pt-BR"/>
        </w:rPr>
        <w:t>veículos</w:t>
      </w:r>
      <w:r w:rsidRPr="00E64BC0">
        <w:rPr>
          <w:rFonts w:ascii="Times New Roman"/>
          <w:color w:val="000000"/>
          <w:spacing w:val="17"/>
          <w:sz w:val="24"/>
          <w:lang w:val="pt-BR"/>
        </w:rPr>
        <w:t xml:space="preserve"> </w:t>
      </w:r>
      <w:r w:rsidRPr="00E64BC0">
        <w:rPr>
          <w:rFonts w:ascii="Times New Roman"/>
          <w:color w:val="000000"/>
          <w:sz w:val="24"/>
          <w:lang w:val="pt-BR"/>
        </w:rPr>
        <w:t>sem</w:t>
      </w:r>
      <w:r w:rsidRPr="00E64BC0">
        <w:rPr>
          <w:rFonts w:ascii="Times New Roman"/>
          <w:color w:val="000000"/>
          <w:spacing w:val="17"/>
          <w:sz w:val="24"/>
          <w:lang w:val="pt-BR"/>
        </w:rPr>
        <w:t xml:space="preserve"> </w:t>
      </w:r>
      <w:r w:rsidRPr="00E64BC0">
        <w:rPr>
          <w:rFonts w:ascii="Times New Roman" w:hAnsi="Times New Roman" w:cs="Times New Roman"/>
          <w:color w:val="000000"/>
          <w:sz w:val="24"/>
          <w:lang w:val="pt-BR"/>
        </w:rPr>
        <w:t>condições</w:t>
      </w:r>
      <w:r w:rsidRPr="00E64BC0">
        <w:rPr>
          <w:rFonts w:ascii="Times New Roman"/>
          <w:color w:val="000000"/>
          <w:spacing w:val="19"/>
          <w:sz w:val="24"/>
          <w:lang w:val="pt-BR"/>
        </w:rPr>
        <w:t xml:space="preserve"> </w:t>
      </w:r>
      <w:r w:rsidRPr="00E64BC0">
        <w:rPr>
          <w:rFonts w:ascii="Times New Roman"/>
          <w:color w:val="000000"/>
          <w:sz w:val="24"/>
          <w:lang w:val="pt-BR"/>
        </w:rPr>
        <w:t>de</w:t>
      </w:r>
      <w:r w:rsidRPr="00E64BC0">
        <w:rPr>
          <w:rFonts w:ascii="Times New Roman"/>
          <w:color w:val="000000"/>
          <w:spacing w:val="16"/>
          <w:sz w:val="24"/>
          <w:lang w:val="pt-BR"/>
        </w:rPr>
        <w:t xml:space="preserve"> </w:t>
      </w:r>
      <w:r w:rsidRPr="00E64BC0">
        <w:rPr>
          <w:rFonts w:ascii="Times New Roman" w:hAnsi="Times New Roman" w:cs="Times New Roman"/>
          <w:color w:val="000000"/>
          <w:sz w:val="24"/>
          <w:lang w:val="pt-BR"/>
        </w:rPr>
        <w:t>segurança</w:t>
      </w:r>
      <w:r w:rsidRPr="00E64BC0">
        <w:rPr>
          <w:rFonts w:ascii="Times New Roman"/>
          <w:color w:val="000000"/>
          <w:spacing w:val="16"/>
          <w:sz w:val="24"/>
          <w:lang w:val="pt-BR"/>
        </w:rPr>
        <w:t xml:space="preserve"> </w:t>
      </w:r>
      <w:r w:rsidRPr="00E64BC0">
        <w:rPr>
          <w:rFonts w:ascii="Times New Roman"/>
          <w:color w:val="000000"/>
          <w:sz w:val="24"/>
          <w:lang w:val="pt-BR"/>
        </w:rPr>
        <w:t>para</w:t>
      </w:r>
      <w:r w:rsidRPr="00E64BC0">
        <w:rPr>
          <w:rFonts w:ascii="Times New Roman"/>
          <w:color w:val="000000"/>
          <w:spacing w:val="15"/>
          <w:sz w:val="24"/>
          <w:lang w:val="pt-BR"/>
        </w:rPr>
        <w:t xml:space="preserve"> </w:t>
      </w:r>
      <w:r w:rsidRPr="00E64BC0">
        <w:rPr>
          <w:rFonts w:ascii="Times New Roman"/>
          <w:color w:val="000000"/>
          <w:sz w:val="24"/>
          <w:lang w:val="pt-BR"/>
        </w:rPr>
        <w:t>trafegar</w:t>
      </w:r>
      <w:r w:rsidRPr="00E64BC0">
        <w:rPr>
          <w:rFonts w:ascii="Times New Roman"/>
          <w:color w:val="000000"/>
          <w:spacing w:val="16"/>
          <w:sz w:val="24"/>
          <w:lang w:val="pt-BR"/>
        </w:rPr>
        <w:t xml:space="preserve"> </w:t>
      </w:r>
      <w:r w:rsidRPr="00E64BC0">
        <w:rPr>
          <w:rFonts w:ascii="Times New Roman"/>
          <w:color w:val="000000"/>
          <w:spacing w:val="-1"/>
          <w:sz w:val="24"/>
          <w:lang w:val="pt-BR"/>
        </w:rPr>
        <w:t>em</w:t>
      </w:r>
      <w:r w:rsidRPr="00E64BC0">
        <w:rPr>
          <w:rFonts w:ascii="Times New Roman"/>
          <w:color w:val="000000"/>
          <w:spacing w:val="18"/>
          <w:sz w:val="24"/>
          <w:lang w:val="pt-BR"/>
        </w:rPr>
        <w:t xml:space="preserve"> </w:t>
      </w:r>
      <w:r w:rsidRPr="00E64BC0">
        <w:rPr>
          <w:rFonts w:ascii="Times New Roman"/>
          <w:color w:val="000000"/>
          <w:sz w:val="24"/>
          <w:lang w:val="pt-BR"/>
        </w:rPr>
        <w:t>via</w:t>
      </w:r>
      <w:r w:rsidRPr="00E64BC0">
        <w:rPr>
          <w:rFonts w:ascii="Times New Roman"/>
          <w:color w:val="000000"/>
          <w:spacing w:val="16"/>
          <w:sz w:val="24"/>
          <w:lang w:val="pt-BR"/>
        </w:rPr>
        <w:t xml:space="preserve"> </w:t>
      </w:r>
      <w:r w:rsidRPr="00E64BC0">
        <w:rPr>
          <w:rFonts w:ascii="Times New Roman"/>
          <w:color w:val="000000"/>
          <w:sz w:val="24"/>
          <w:lang w:val="pt-BR"/>
        </w:rPr>
        <w:t>aberta</w:t>
      </w:r>
      <w:r w:rsidRPr="00E64BC0">
        <w:rPr>
          <w:rFonts w:ascii="Times New Roman"/>
          <w:color w:val="000000"/>
          <w:spacing w:val="16"/>
          <w:sz w:val="24"/>
          <w:lang w:val="pt-BR"/>
        </w:rPr>
        <w:t xml:space="preserve"> </w:t>
      </w:r>
      <w:r w:rsidRPr="00E64BC0">
        <w:rPr>
          <w:rFonts w:ascii="Times New Roman"/>
          <w:color w:val="000000"/>
          <w:spacing w:val="-1"/>
          <w:sz w:val="24"/>
          <w:lang w:val="pt-BR"/>
        </w:rPr>
        <w:t xml:space="preserve">ao </w:t>
      </w:r>
      <w:r w:rsidRPr="00E64BC0">
        <w:rPr>
          <w:rFonts w:ascii="Times New Roman" w:hAnsi="Times New Roman" w:cs="Times New Roman"/>
          <w:color w:val="000000"/>
          <w:sz w:val="24"/>
          <w:lang w:val="pt-BR"/>
        </w:rPr>
        <w:t>público,</w:t>
      </w:r>
      <w:r w:rsidRPr="00E64BC0">
        <w:rPr>
          <w:rFonts w:ascii="Times New Roman"/>
          <w:color w:val="000000"/>
          <w:sz w:val="24"/>
          <w:lang w:val="pt-BR"/>
        </w:rPr>
        <w:t xml:space="preserve"> ou seja, classificados como sucata;</w:t>
      </w:r>
    </w:p>
    <w:p w14:paraId="6CB33AC0" w14:textId="77777777" w:rsidR="00682E39" w:rsidRPr="00E64BC0" w:rsidRDefault="00682E39" w:rsidP="000D61A8">
      <w:pPr>
        <w:widowControl w:val="0"/>
        <w:numPr>
          <w:ilvl w:val="2"/>
          <w:numId w:val="33"/>
        </w:numPr>
        <w:tabs>
          <w:tab w:val="left" w:pos="567"/>
        </w:tabs>
        <w:suppressAutoHyphens/>
        <w:spacing w:after="0" w:line="360" w:lineRule="auto"/>
        <w:ind w:left="0" w:right="414" w:firstLine="0"/>
        <w:jc w:val="both"/>
        <w:outlineLvl w:val="0"/>
        <w:rPr>
          <w:rFonts w:ascii="Times New Roman" w:hAnsi="Times New Roman"/>
          <w:sz w:val="24"/>
          <w:szCs w:val="24"/>
          <w:lang w:val="pt-BR"/>
        </w:rPr>
      </w:pPr>
      <w:r w:rsidRPr="00E64BC0">
        <w:rPr>
          <w:rFonts w:ascii="Times New Roman"/>
          <w:color w:val="000000"/>
          <w:sz w:val="24"/>
          <w:lang w:val="pt-BR"/>
        </w:rPr>
        <w:t>Realizar</w:t>
      </w:r>
      <w:r w:rsidRPr="00E64BC0">
        <w:rPr>
          <w:rFonts w:ascii="Times New Roman"/>
          <w:color w:val="000000"/>
          <w:spacing w:val="11"/>
          <w:sz w:val="24"/>
          <w:lang w:val="pt-BR"/>
        </w:rPr>
        <w:t xml:space="preserve"> </w:t>
      </w:r>
      <w:r w:rsidRPr="00E64BC0">
        <w:rPr>
          <w:rFonts w:ascii="Times New Roman"/>
          <w:color w:val="000000"/>
          <w:sz w:val="24"/>
          <w:lang w:val="pt-BR"/>
        </w:rPr>
        <w:t>os</w:t>
      </w:r>
      <w:r w:rsidRPr="00E64BC0">
        <w:rPr>
          <w:rFonts w:ascii="Times New Roman"/>
          <w:color w:val="000000"/>
          <w:spacing w:val="12"/>
          <w:sz w:val="24"/>
          <w:lang w:val="pt-BR"/>
        </w:rPr>
        <w:t xml:space="preserve"> </w:t>
      </w:r>
      <w:r w:rsidRPr="00E64BC0">
        <w:rPr>
          <w:rFonts w:ascii="Times New Roman" w:hAnsi="Times New Roman" w:cs="Times New Roman"/>
          <w:color w:val="000000"/>
          <w:sz w:val="24"/>
          <w:lang w:val="pt-BR"/>
        </w:rPr>
        <w:t>serviços</w:t>
      </w:r>
      <w:r w:rsidRPr="00E64BC0">
        <w:rPr>
          <w:rFonts w:ascii="Times New Roman"/>
          <w:color w:val="000000"/>
          <w:spacing w:val="12"/>
          <w:sz w:val="24"/>
          <w:lang w:val="pt-BR"/>
        </w:rPr>
        <w:t xml:space="preserve"> </w:t>
      </w:r>
      <w:r w:rsidRPr="00E64BC0">
        <w:rPr>
          <w:rFonts w:ascii="Times New Roman"/>
          <w:color w:val="000000"/>
          <w:sz w:val="24"/>
          <w:lang w:val="pt-BR"/>
        </w:rPr>
        <w:t>somente</w:t>
      </w:r>
      <w:r w:rsidRPr="00E64BC0">
        <w:rPr>
          <w:rFonts w:ascii="Times New Roman"/>
          <w:color w:val="000000"/>
          <w:spacing w:val="11"/>
          <w:sz w:val="24"/>
          <w:lang w:val="pt-BR"/>
        </w:rPr>
        <w:t xml:space="preserve"> </w:t>
      </w:r>
      <w:r w:rsidRPr="00E64BC0">
        <w:rPr>
          <w:rFonts w:ascii="Times New Roman"/>
          <w:color w:val="000000"/>
          <w:sz w:val="24"/>
          <w:lang w:val="pt-BR"/>
        </w:rPr>
        <w:t>se</w:t>
      </w:r>
      <w:r w:rsidRPr="00E64BC0">
        <w:rPr>
          <w:rFonts w:ascii="Times New Roman"/>
          <w:color w:val="000000"/>
          <w:spacing w:val="11"/>
          <w:sz w:val="24"/>
          <w:lang w:val="pt-BR"/>
        </w:rPr>
        <w:t xml:space="preserve"> </w:t>
      </w:r>
      <w:r w:rsidRPr="00E64BC0">
        <w:rPr>
          <w:rFonts w:ascii="Times New Roman"/>
          <w:color w:val="000000"/>
          <w:sz w:val="24"/>
          <w:lang w:val="pt-BR"/>
        </w:rPr>
        <w:t>solicitados</w:t>
      </w:r>
      <w:r w:rsidRPr="00E64BC0">
        <w:rPr>
          <w:rFonts w:ascii="Times New Roman"/>
          <w:color w:val="000000"/>
          <w:spacing w:val="12"/>
          <w:sz w:val="24"/>
          <w:lang w:val="pt-BR"/>
        </w:rPr>
        <w:t xml:space="preserve"> </w:t>
      </w:r>
      <w:r w:rsidRPr="00E64BC0">
        <w:rPr>
          <w:rFonts w:ascii="Times New Roman"/>
          <w:color w:val="000000"/>
          <w:sz w:val="24"/>
          <w:lang w:val="pt-BR"/>
        </w:rPr>
        <w:t>pelo</w:t>
      </w:r>
      <w:r w:rsidRPr="00E64BC0">
        <w:rPr>
          <w:rFonts w:ascii="Times New Roman"/>
          <w:color w:val="000000"/>
          <w:spacing w:val="13"/>
          <w:sz w:val="24"/>
          <w:lang w:val="pt-BR"/>
        </w:rPr>
        <w:t xml:space="preserve"> </w:t>
      </w:r>
      <w:r w:rsidRPr="00E64BC0">
        <w:rPr>
          <w:rFonts w:ascii="Times New Roman"/>
          <w:color w:val="000000"/>
          <w:spacing w:val="-1"/>
          <w:sz w:val="24"/>
          <w:lang w:val="pt-BR"/>
        </w:rPr>
        <w:t>gestor</w:t>
      </w:r>
      <w:r w:rsidRPr="00E64BC0">
        <w:rPr>
          <w:rFonts w:ascii="Times New Roman"/>
          <w:color w:val="000000"/>
          <w:spacing w:val="12"/>
          <w:sz w:val="24"/>
          <w:lang w:val="pt-BR"/>
        </w:rPr>
        <w:t xml:space="preserve"> </w:t>
      </w:r>
      <w:r w:rsidRPr="00E64BC0">
        <w:rPr>
          <w:rFonts w:ascii="Times New Roman"/>
          <w:color w:val="000000"/>
          <w:sz w:val="24"/>
          <w:lang w:val="pt-BR"/>
        </w:rPr>
        <w:t>do</w:t>
      </w:r>
      <w:r w:rsidRPr="00E64BC0">
        <w:rPr>
          <w:rFonts w:ascii="Times New Roman"/>
          <w:color w:val="000000"/>
          <w:spacing w:val="12"/>
          <w:sz w:val="24"/>
          <w:lang w:val="pt-BR"/>
        </w:rPr>
        <w:t xml:space="preserve"> </w:t>
      </w:r>
      <w:r w:rsidRPr="00E64BC0">
        <w:rPr>
          <w:rFonts w:ascii="Times New Roman"/>
          <w:color w:val="000000"/>
          <w:sz w:val="24"/>
          <w:lang w:val="pt-BR"/>
        </w:rPr>
        <w:t>contrato</w:t>
      </w:r>
      <w:r w:rsidRPr="00E64BC0">
        <w:rPr>
          <w:rFonts w:ascii="Times New Roman"/>
          <w:color w:val="000000"/>
          <w:spacing w:val="13"/>
          <w:sz w:val="24"/>
          <w:lang w:val="pt-BR"/>
        </w:rPr>
        <w:t xml:space="preserve"> </w:t>
      </w:r>
      <w:r w:rsidRPr="00E64BC0">
        <w:rPr>
          <w:rFonts w:ascii="Times New Roman"/>
          <w:color w:val="000000"/>
          <w:sz w:val="24"/>
          <w:lang w:val="pt-BR"/>
        </w:rPr>
        <w:t>ou</w:t>
      </w:r>
      <w:r w:rsidRPr="00E64BC0">
        <w:rPr>
          <w:rFonts w:ascii="Times New Roman"/>
          <w:color w:val="000000"/>
          <w:spacing w:val="12"/>
          <w:sz w:val="24"/>
          <w:lang w:val="pt-BR"/>
        </w:rPr>
        <w:t xml:space="preserve"> </w:t>
      </w:r>
      <w:r w:rsidRPr="00E64BC0">
        <w:rPr>
          <w:rFonts w:ascii="Times New Roman"/>
          <w:color w:val="000000"/>
          <w:sz w:val="24"/>
          <w:lang w:val="pt-BR"/>
        </w:rPr>
        <w:t>por</w:t>
      </w:r>
      <w:r w:rsidRPr="00E64BC0">
        <w:rPr>
          <w:rFonts w:ascii="Times New Roman"/>
          <w:color w:val="000000"/>
          <w:spacing w:val="9"/>
          <w:sz w:val="24"/>
          <w:lang w:val="pt-BR"/>
        </w:rPr>
        <w:t xml:space="preserve"> </w:t>
      </w:r>
      <w:r w:rsidRPr="00E64BC0">
        <w:rPr>
          <w:rFonts w:ascii="Times New Roman" w:hAnsi="Times New Roman" w:cs="Times New Roman"/>
          <w:color w:val="000000"/>
          <w:sz w:val="24"/>
          <w:lang w:val="pt-BR"/>
        </w:rPr>
        <w:t>alguém</w:t>
      </w:r>
      <w:r w:rsidRPr="00E64BC0">
        <w:rPr>
          <w:rFonts w:ascii="Times New Roman"/>
          <w:color w:val="000000"/>
          <w:spacing w:val="12"/>
          <w:sz w:val="24"/>
          <w:lang w:val="pt-BR"/>
        </w:rPr>
        <w:t xml:space="preserve"> </w:t>
      </w:r>
      <w:r w:rsidRPr="00E64BC0">
        <w:rPr>
          <w:rFonts w:ascii="Times New Roman"/>
          <w:color w:val="000000"/>
          <w:spacing w:val="1"/>
          <w:sz w:val="24"/>
          <w:lang w:val="pt-BR"/>
        </w:rPr>
        <w:t xml:space="preserve">por </w:t>
      </w:r>
      <w:r w:rsidRPr="00E64BC0">
        <w:rPr>
          <w:rFonts w:ascii="Times New Roman"/>
          <w:color w:val="000000"/>
          <w:sz w:val="24"/>
          <w:lang w:val="pt-BR"/>
        </w:rPr>
        <w:t>ele designado, sendo vedado o atendimento direto</w:t>
      </w:r>
      <w:r w:rsidRPr="00E64BC0">
        <w:rPr>
          <w:rFonts w:ascii="Times New Roman"/>
          <w:color w:val="000000"/>
          <w:spacing w:val="3"/>
          <w:sz w:val="24"/>
          <w:lang w:val="pt-BR"/>
        </w:rPr>
        <w:t xml:space="preserve"> </w:t>
      </w:r>
      <w:r w:rsidRPr="00E64BC0">
        <w:rPr>
          <w:rFonts w:ascii="Times New Roman"/>
          <w:color w:val="000000"/>
          <w:sz w:val="24"/>
          <w:lang w:val="pt-BR"/>
        </w:rPr>
        <w:t>a</w:t>
      </w:r>
      <w:r w:rsidRPr="00E64BC0">
        <w:rPr>
          <w:rFonts w:ascii="Times New Roman"/>
          <w:color w:val="000000"/>
          <w:spacing w:val="-1"/>
          <w:sz w:val="24"/>
          <w:lang w:val="pt-BR"/>
        </w:rPr>
        <w:t xml:space="preserve"> </w:t>
      </w:r>
      <w:r w:rsidRPr="00E64BC0">
        <w:rPr>
          <w:rFonts w:ascii="Times New Roman"/>
          <w:color w:val="000000"/>
          <w:sz w:val="24"/>
          <w:lang w:val="pt-BR"/>
        </w:rPr>
        <w:t>quaisquer</w:t>
      </w:r>
      <w:r w:rsidRPr="00E64BC0">
        <w:rPr>
          <w:rFonts w:ascii="Times New Roman"/>
          <w:color w:val="000000"/>
          <w:spacing w:val="-1"/>
          <w:sz w:val="24"/>
          <w:lang w:val="pt-BR"/>
        </w:rPr>
        <w:t xml:space="preserve"> </w:t>
      </w:r>
      <w:r w:rsidRPr="00E64BC0">
        <w:rPr>
          <w:rFonts w:ascii="Times New Roman"/>
          <w:color w:val="000000"/>
          <w:sz w:val="24"/>
          <w:lang w:val="pt-BR"/>
        </w:rPr>
        <w:t xml:space="preserve">outros </w:t>
      </w:r>
      <w:r w:rsidRPr="00E64BC0">
        <w:rPr>
          <w:rFonts w:ascii="Times New Roman" w:hAnsi="Times New Roman" w:cs="Times New Roman"/>
          <w:color w:val="000000"/>
          <w:spacing w:val="1"/>
          <w:sz w:val="24"/>
          <w:lang w:val="pt-BR"/>
        </w:rPr>
        <w:t>não</w:t>
      </w:r>
      <w:r w:rsidRPr="00E64BC0">
        <w:rPr>
          <w:rFonts w:ascii="Times New Roman"/>
          <w:color w:val="000000"/>
          <w:spacing w:val="-1"/>
          <w:sz w:val="24"/>
          <w:lang w:val="pt-BR"/>
        </w:rPr>
        <w:t xml:space="preserve"> </w:t>
      </w:r>
      <w:r w:rsidRPr="00E64BC0">
        <w:rPr>
          <w:rFonts w:ascii="Times New Roman"/>
          <w:color w:val="000000"/>
          <w:sz w:val="24"/>
          <w:lang w:val="pt-BR"/>
        </w:rPr>
        <w:t>autorizados.</w:t>
      </w:r>
    </w:p>
    <w:p w14:paraId="32E1B842" w14:textId="77777777" w:rsidR="00682E39" w:rsidRPr="00E64BC0" w:rsidRDefault="00682E39" w:rsidP="000D61A8">
      <w:pPr>
        <w:widowControl w:val="0"/>
        <w:numPr>
          <w:ilvl w:val="1"/>
          <w:numId w:val="33"/>
        </w:numPr>
        <w:tabs>
          <w:tab w:val="left" w:pos="567"/>
        </w:tabs>
        <w:suppressAutoHyphens/>
        <w:spacing w:after="0" w:line="360" w:lineRule="auto"/>
        <w:ind w:left="0" w:right="414" w:firstLine="0"/>
        <w:jc w:val="both"/>
        <w:outlineLvl w:val="0"/>
        <w:rPr>
          <w:rFonts w:ascii="Times New Roman" w:hAnsi="Times New Roman"/>
          <w:sz w:val="24"/>
          <w:szCs w:val="24"/>
          <w:lang w:val="pt-BR"/>
        </w:rPr>
      </w:pPr>
      <w:r w:rsidRPr="00E64BC0">
        <w:rPr>
          <w:rFonts w:ascii="Times New Roman"/>
          <w:color w:val="000000"/>
          <w:sz w:val="24"/>
          <w:lang w:val="pt-BR"/>
        </w:rPr>
        <w:t>Os</w:t>
      </w:r>
      <w:r w:rsidRPr="00E64BC0">
        <w:rPr>
          <w:rFonts w:ascii="Times New Roman"/>
          <w:color w:val="000000"/>
          <w:spacing w:val="28"/>
          <w:sz w:val="24"/>
          <w:lang w:val="pt-BR"/>
        </w:rPr>
        <w:t xml:space="preserve"> </w:t>
      </w:r>
      <w:r w:rsidRPr="00E64BC0">
        <w:rPr>
          <w:rFonts w:ascii="Times New Roman"/>
          <w:color w:val="000000"/>
          <w:sz w:val="24"/>
          <w:lang w:val="pt-BR"/>
        </w:rPr>
        <w:t>bens</w:t>
      </w:r>
      <w:r w:rsidRPr="00E64BC0">
        <w:rPr>
          <w:rFonts w:ascii="Times New Roman"/>
          <w:color w:val="000000"/>
          <w:spacing w:val="29"/>
          <w:sz w:val="24"/>
          <w:lang w:val="pt-BR"/>
        </w:rPr>
        <w:t xml:space="preserve"> </w:t>
      </w:r>
      <w:r w:rsidRPr="00E64BC0">
        <w:rPr>
          <w:rFonts w:ascii="Times New Roman" w:hAnsi="Times New Roman" w:cs="Times New Roman"/>
          <w:color w:val="000000"/>
          <w:spacing w:val="-1"/>
          <w:sz w:val="24"/>
          <w:lang w:val="pt-BR"/>
        </w:rPr>
        <w:t>serão</w:t>
      </w:r>
      <w:r w:rsidRPr="00E64BC0">
        <w:rPr>
          <w:rFonts w:ascii="Times New Roman"/>
          <w:color w:val="000000"/>
          <w:spacing w:val="29"/>
          <w:sz w:val="24"/>
          <w:lang w:val="pt-BR"/>
        </w:rPr>
        <w:t xml:space="preserve"> </w:t>
      </w:r>
      <w:r w:rsidRPr="00E64BC0">
        <w:rPr>
          <w:rFonts w:ascii="Times New Roman"/>
          <w:color w:val="000000"/>
          <w:sz w:val="24"/>
          <w:lang w:val="pt-BR"/>
        </w:rPr>
        <w:t>vendidos</w:t>
      </w:r>
      <w:r w:rsidRPr="00E64BC0">
        <w:rPr>
          <w:rFonts w:ascii="Times New Roman"/>
          <w:color w:val="000000"/>
          <w:spacing w:val="29"/>
          <w:sz w:val="24"/>
          <w:lang w:val="pt-BR"/>
        </w:rPr>
        <w:t xml:space="preserve"> </w:t>
      </w:r>
      <w:r w:rsidRPr="00E64BC0">
        <w:rPr>
          <w:rFonts w:ascii="Times New Roman"/>
          <w:color w:val="000000"/>
          <w:sz w:val="24"/>
          <w:lang w:val="pt-BR"/>
        </w:rPr>
        <w:t>no</w:t>
      </w:r>
      <w:r w:rsidRPr="00E64BC0">
        <w:rPr>
          <w:rFonts w:ascii="Times New Roman"/>
          <w:color w:val="000000"/>
          <w:spacing w:val="29"/>
          <w:sz w:val="24"/>
          <w:lang w:val="pt-BR"/>
        </w:rPr>
        <w:t xml:space="preserve"> </w:t>
      </w:r>
      <w:r w:rsidRPr="00E64BC0">
        <w:rPr>
          <w:rFonts w:ascii="Times New Roman"/>
          <w:color w:val="000000"/>
          <w:sz w:val="24"/>
          <w:lang w:val="pt-BR"/>
        </w:rPr>
        <w:t>estado</w:t>
      </w:r>
      <w:r w:rsidRPr="00E64BC0">
        <w:rPr>
          <w:rFonts w:ascii="Times New Roman"/>
          <w:color w:val="000000"/>
          <w:spacing w:val="28"/>
          <w:sz w:val="24"/>
          <w:lang w:val="pt-BR"/>
        </w:rPr>
        <w:t xml:space="preserve"> </w:t>
      </w:r>
      <w:r w:rsidRPr="00E64BC0">
        <w:rPr>
          <w:rFonts w:ascii="Times New Roman"/>
          <w:color w:val="000000"/>
          <w:sz w:val="24"/>
          <w:lang w:val="pt-BR"/>
        </w:rPr>
        <w:t>de</w:t>
      </w:r>
      <w:r w:rsidRPr="00E64BC0">
        <w:rPr>
          <w:rFonts w:ascii="Times New Roman"/>
          <w:color w:val="000000"/>
          <w:spacing w:val="28"/>
          <w:sz w:val="24"/>
          <w:lang w:val="pt-BR"/>
        </w:rPr>
        <w:t xml:space="preserve"> </w:t>
      </w:r>
      <w:r w:rsidRPr="00E64BC0">
        <w:rPr>
          <w:rFonts w:ascii="Times New Roman" w:hAnsi="Times New Roman" w:cs="Times New Roman"/>
          <w:color w:val="000000"/>
          <w:spacing w:val="-1"/>
          <w:sz w:val="24"/>
          <w:lang w:val="pt-BR"/>
        </w:rPr>
        <w:t>conservação</w:t>
      </w:r>
      <w:r w:rsidRPr="00E64BC0">
        <w:rPr>
          <w:rFonts w:ascii="Times New Roman"/>
          <w:color w:val="000000"/>
          <w:spacing w:val="31"/>
          <w:sz w:val="24"/>
          <w:lang w:val="pt-BR"/>
        </w:rPr>
        <w:t xml:space="preserve"> </w:t>
      </w:r>
      <w:r w:rsidRPr="00E64BC0">
        <w:rPr>
          <w:rFonts w:ascii="Times New Roman"/>
          <w:color w:val="000000"/>
          <w:spacing w:val="-1"/>
          <w:sz w:val="24"/>
          <w:lang w:val="pt-BR"/>
        </w:rPr>
        <w:t>em</w:t>
      </w:r>
      <w:r w:rsidRPr="00E64BC0">
        <w:rPr>
          <w:rFonts w:ascii="Times New Roman"/>
          <w:color w:val="000000"/>
          <w:spacing w:val="30"/>
          <w:sz w:val="24"/>
          <w:lang w:val="pt-BR"/>
        </w:rPr>
        <w:t xml:space="preserve"> </w:t>
      </w:r>
      <w:r w:rsidRPr="00E64BC0">
        <w:rPr>
          <w:rFonts w:ascii="Times New Roman"/>
          <w:color w:val="000000"/>
          <w:sz w:val="24"/>
          <w:lang w:val="pt-BR"/>
        </w:rPr>
        <w:t>que</w:t>
      </w:r>
      <w:r w:rsidRPr="00E64BC0">
        <w:rPr>
          <w:rFonts w:ascii="Times New Roman"/>
          <w:color w:val="000000"/>
          <w:spacing w:val="28"/>
          <w:sz w:val="24"/>
          <w:lang w:val="pt-BR"/>
        </w:rPr>
        <w:t xml:space="preserve"> </w:t>
      </w:r>
      <w:r w:rsidRPr="00E64BC0">
        <w:rPr>
          <w:rFonts w:ascii="Times New Roman"/>
          <w:color w:val="000000"/>
          <w:sz w:val="24"/>
          <w:lang w:val="pt-BR"/>
        </w:rPr>
        <w:t>se</w:t>
      </w:r>
      <w:r w:rsidRPr="00E64BC0">
        <w:rPr>
          <w:rFonts w:ascii="Times New Roman"/>
          <w:color w:val="000000"/>
          <w:spacing w:val="28"/>
          <w:sz w:val="24"/>
          <w:lang w:val="pt-BR"/>
        </w:rPr>
        <w:t xml:space="preserve"> </w:t>
      </w:r>
      <w:r w:rsidRPr="00E64BC0">
        <w:rPr>
          <w:rFonts w:ascii="Times New Roman"/>
          <w:color w:val="000000"/>
          <w:sz w:val="24"/>
          <w:lang w:val="pt-BR"/>
        </w:rPr>
        <w:t>encontram,</w:t>
      </w:r>
      <w:r w:rsidRPr="00E64BC0">
        <w:rPr>
          <w:rFonts w:ascii="Times New Roman"/>
          <w:color w:val="000000"/>
          <w:spacing w:val="29"/>
          <w:sz w:val="24"/>
          <w:lang w:val="pt-BR"/>
        </w:rPr>
        <w:t xml:space="preserve"> </w:t>
      </w:r>
      <w:r w:rsidRPr="00E64BC0">
        <w:rPr>
          <w:rFonts w:ascii="Times New Roman" w:hAnsi="Times New Roman" w:cs="Times New Roman"/>
          <w:color w:val="000000"/>
          <w:sz w:val="24"/>
          <w:lang w:val="pt-BR"/>
        </w:rPr>
        <w:t>não</w:t>
      </w:r>
      <w:r w:rsidRPr="00E64BC0">
        <w:rPr>
          <w:rFonts w:ascii="Times New Roman"/>
          <w:color w:val="000000"/>
          <w:spacing w:val="29"/>
          <w:sz w:val="24"/>
          <w:lang w:val="pt-BR"/>
        </w:rPr>
        <w:t xml:space="preserve"> </w:t>
      </w:r>
      <w:r w:rsidRPr="00E64BC0">
        <w:rPr>
          <w:rFonts w:ascii="Times New Roman"/>
          <w:color w:val="000000"/>
          <w:sz w:val="24"/>
          <w:lang w:val="pt-BR"/>
        </w:rPr>
        <w:t>sendo</w:t>
      </w:r>
      <w:r w:rsidRPr="00E64BC0">
        <w:rPr>
          <w:rFonts w:ascii="Times New Roman"/>
          <w:color w:val="000000"/>
          <w:spacing w:val="29"/>
          <w:sz w:val="24"/>
          <w:lang w:val="pt-BR"/>
        </w:rPr>
        <w:t xml:space="preserve"> </w:t>
      </w:r>
      <w:r w:rsidRPr="00E64BC0">
        <w:rPr>
          <w:rFonts w:ascii="Times New Roman"/>
          <w:color w:val="000000"/>
          <w:sz w:val="24"/>
          <w:lang w:val="pt-BR"/>
        </w:rPr>
        <w:t>de responsabilidade</w:t>
      </w:r>
      <w:r w:rsidRPr="00E64BC0">
        <w:rPr>
          <w:rFonts w:ascii="Times New Roman"/>
          <w:color w:val="000000"/>
          <w:spacing w:val="40"/>
          <w:sz w:val="24"/>
          <w:lang w:val="pt-BR"/>
        </w:rPr>
        <w:t xml:space="preserve"> </w:t>
      </w:r>
      <w:r w:rsidRPr="00E64BC0">
        <w:rPr>
          <w:rFonts w:ascii="Times New Roman"/>
          <w:color w:val="000000"/>
          <w:sz w:val="24"/>
          <w:lang w:val="pt-BR"/>
        </w:rPr>
        <w:t>do</w:t>
      </w:r>
      <w:r w:rsidRPr="00E64BC0">
        <w:rPr>
          <w:rFonts w:ascii="Times New Roman"/>
          <w:color w:val="000000"/>
          <w:spacing w:val="41"/>
          <w:sz w:val="24"/>
          <w:lang w:val="pt-BR"/>
        </w:rPr>
        <w:t xml:space="preserve"> </w:t>
      </w:r>
      <w:r w:rsidRPr="00E64BC0">
        <w:rPr>
          <w:rFonts w:ascii="Times New Roman"/>
          <w:color w:val="000000"/>
          <w:sz w:val="24"/>
          <w:lang w:val="pt-BR"/>
        </w:rPr>
        <w:t>Leiloeiro</w:t>
      </w:r>
      <w:r w:rsidRPr="00E64BC0">
        <w:rPr>
          <w:rFonts w:ascii="Times New Roman"/>
          <w:color w:val="000000"/>
          <w:spacing w:val="40"/>
          <w:sz w:val="24"/>
          <w:lang w:val="pt-BR"/>
        </w:rPr>
        <w:t xml:space="preserve"> </w:t>
      </w:r>
      <w:r w:rsidRPr="00E64BC0">
        <w:rPr>
          <w:rFonts w:ascii="Times New Roman"/>
          <w:color w:val="000000"/>
          <w:sz w:val="24"/>
          <w:lang w:val="pt-BR"/>
        </w:rPr>
        <w:t>ou</w:t>
      </w:r>
      <w:r w:rsidRPr="00E64BC0">
        <w:rPr>
          <w:rFonts w:ascii="Times New Roman"/>
          <w:color w:val="000000"/>
          <w:spacing w:val="41"/>
          <w:sz w:val="24"/>
          <w:lang w:val="pt-BR"/>
        </w:rPr>
        <w:t xml:space="preserve"> </w:t>
      </w:r>
      <w:r w:rsidR="00E454CA" w:rsidRPr="00E64BC0">
        <w:rPr>
          <w:rFonts w:ascii="Times New Roman"/>
          <w:color w:val="000000"/>
          <w:sz w:val="24"/>
          <w:lang w:val="pt-BR"/>
        </w:rPr>
        <w:t>do Munic</w:t>
      </w:r>
      <w:r w:rsidR="00E454CA" w:rsidRPr="00E64BC0">
        <w:rPr>
          <w:rFonts w:ascii="Times New Roman"/>
          <w:color w:val="000000"/>
          <w:sz w:val="24"/>
          <w:lang w:val="pt-BR"/>
        </w:rPr>
        <w:t>í</w:t>
      </w:r>
      <w:r w:rsidR="00E454CA" w:rsidRPr="00E64BC0">
        <w:rPr>
          <w:rFonts w:ascii="Times New Roman"/>
          <w:color w:val="000000"/>
          <w:sz w:val="24"/>
          <w:lang w:val="pt-BR"/>
        </w:rPr>
        <w:t>pio de Braga</w:t>
      </w:r>
      <w:r w:rsidRPr="00E64BC0">
        <w:rPr>
          <w:rFonts w:ascii="Times New Roman"/>
          <w:color w:val="000000"/>
          <w:spacing w:val="41"/>
          <w:sz w:val="24"/>
          <w:lang w:val="pt-BR"/>
        </w:rPr>
        <w:t xml:space="preserve"> </w:t>
      </w:r>
      <w:r w:rsidRPr="00E64BC0">
        <w:rPr>
          <w:rFonts w:ascii="Times New Roman"/>
          <w:color w:val="000000"/>
          <w:sz w:val="24"/>
          <w:lang w:val="pt-BR"/>
        </w:rPr>
        <w:t>efetuar</w:t>
      </w:r>
      <w:r w:rsidRPr="00E64BC0">
        <w:rPr>
          <w:rFonts w:ascii="Times New Roman"/>
          <w:color w:val="000000"/>
          <w:spacing w:val="40"/>
          <w:sz w:val="24"/>
          <w:lang w:val="pt-BR"/>
        </w:rPr>
        <w:t xml:space="preserve"> </w:t>
      </w:r>
      <w:r w:rsidRPr="00E64BC0">
        <w:rPr>
          <w:rFonts w:ascii="Times New Roman"/>
          <w:color w:val="000000"/>
          <w:sz w:val="24"/>
          <w:lang w:val="pt-BR"/>
        </w:rPr>
        <w:t>quaisquer consertos,</w:t>
      </w:r>
      <w:r w:rsidRPr="00E64BC0">
        <w:rPr>
          <w:rFonts w:ascii="Times New Roman"/>
          <w:color w:val="000000"/>
          <w:spacing w:val="5"/>
          <w:sz w:val="24"/>
          <w:lang w:val="pt-BR"/>
        </w:rPr>
        <w:t xml:space="preserve"> </w:t>
      </w:r>
      <w:r w:rsidRPr="00E64BC0">
        <w:rPr>
          <w:rFonts w:ascii="Times New Roman"/>
          <w:color w:val="000000"/>
          <w:sz w:val="24"/>
          <w:lang w:val="pt-BR"/>
        </w:rPr>
        <w:t>reparos,</w:t>
      </w:r>
      <w:r w:rsidRPr="00E64BC0">
        <w:rPr>
          <w:rFonts w:ascii="Times New Roman"/>
          <w:color w:val="000000"/>
          <w:spacing w:val="4"/>
          <w:sz w:val="24"/>
          <w:lang w:val="pt-BR"/>
        </w:rPr>
        <w:t xml:space="preserve"> </w:t>
      </w:r>
      <w:r w:rsidRPr="00E64BC0">
        <w:rPr>
          <w:rFonts w:ascii="Times New Roman"/>
          <w:color w:val="000000"/>
          <w:sz w:val="24"/>
          <w:lang w:val="pt-BR"/>
        </w:rPr>
        <w:t>desmonte</w:t>
      </w:r>
      <w:r w:rsidRPr="00E64BC0">
        <w:rPr>
          <w:rFonts w:ascii="Times New Roman"/>
          <w:color w:val="000000"/>
          <w:spacing w:val="4"/>
          <w:sz w:val="24"/>
          <w:lang w:val="pt-BR"/>
        </w:rPr>
        <w:t xml:space="preserve"> </w:t>
      </w:r>
      <w:r w:rsidRPr="00E64BC0">
        <w:rPr>
          <w:rFonts w:ascii="Times New Roman"/>
          <w:color w:val="000000"/>
          <w:sz w:val="24"/>
          <w:lang w:val="pt-BR"/>
        </w:rPr>
        <w:t>ou</w:t>
      </w:r>
      <w:r w:rsidRPr="00E64BC0">
        <w:rPr>
          <w:rFonts w:ascii="Times New Roman"/>
          <w:color w:val="000000"/>
          <w:spacing w:val="5"/>
          <w:sz w:val="24"/>
          <w:lang w:val="pt-BR"/>
        </w:rPr>
        <w:t xml:space="preserve"> </w:t>
      </w:r>
      <w:r w:rsidRPr="00E64BC0">
        <w:rPr>
          <w:rFonts w:ascii="Times New Roman"/>
          <w:color w:val="000000"/>
          <w:sz w:val="24"/>
          <w:lang w:val="pt-BR"/>
        </w:rPr>
        <w:t>mesmo</w:t>
      </w:r>
      <w:r w:rsidRPr="00E64BC0">
        <w:rPr>
          <w:rFonts w:ascii="Times New Roman"/>
          <w:color w:val="000000"/>
          <w:spacing w:val="5"/>
          <w:sz w:val="24"/>
          <w:lang w:val="pt-BR"/>
        </w:rPr>
        <w:t xml:space="preserve"> </w:t>
      </w:r>
      <w:r w:rsidRPr="00E64BC0">
        <w:rPr>
          <w:rFonts w:ascii="Times New Roman" w:hAnsi="Times New Roman" w:cs="Times New Roman"/>
          <w:color w:val="000000"/>
          <w:sz w:val="24"/>
          <w:lang w:val="pt-BR"/>
        </w:rPr>
        <w:t>providências</w:t>
      </w:r>
      <w:r w:rsidRPr="00E64BC0">
        <w:rPr>
          <w:rFonts w:ascii="Times New Roman"/>
          <w:color w:val="000000"/>
          <w:spacing w:val="4"/>
          <w:sz w:val="24"/>
          <w:lang w:val="pt-BR"/>
        </w:rPr>
        <w:t xml:space="preserve"> </w:t>
      </w:r>
      <w:r w:rsidRPr="00E64BC0">
        <w:rPr>
          <w:rFonts w:ascii="Times New Roman"/>
          <w:color w:val="000000"/>
          <w:sz w:val="24"/>
          <w:lang w:val="pt-BR"/>
        </w:rPr>
        <w:t>com</w:t>
      </w:r>
      <w:r w:rsidRPr="00E64BC0">
        <w:rPr>
          <w:rFonts w:ascii="Times New Roman"/>
          <w:color w:val="000000"/>
          <w:spacing w:val="6"/>
          <w:sz w:val="24"/>
          <w:lang w:val="pt-BR"/>
        </w:rPr>
        <w:t xml:space="preserve"> </w:t>
      </w:r>
      <w:r w:rsidRPr="00E64BC0">
        <w:rPr>
          <w:rFonts w:ascii="Times New Roman"/>
          <w:color w:val="000000"/>
          <w:sz w:val="24"/>
          <w:lang w:val="pt-BR"/>
        </w:rPr>
        <w:t>a</w:t>
      </w:r>
      <w:r w:rsidRPr="00E64BC0">
        <w:rPr>
          <w:rFonts w:ascii="Times New Roman"/>
          <w:color w:val="000000"/>
          <w:spacing w:val="6"/>
          <w:sz w:val="24"/>
          <w:lang w:val="pt-BR"/>
        </w:rPr>
        <w:t xml:space="preserve"> </w:t>
      </w:r>
      <w:r w:rsidRPr="00E64BC0">
        <w:rPr>
          <w:rFonts w:ascii="Times New Roman"/>
          <w:color w:val="000000"/>
          <w:sz w:val="24"/>
          <w:lang w:val="pt-BR"/>
        </w:rPr>
        <w:t>retirada</w:t>
      </w:r>
      <w:r w:rsidRPr="00E64BC0">
        <w:rPr>
          <w:rFonts w:ascii="Times New Roman"/>
          <w:color w:val="000000"/>
          <w:spacing w:val="4"/>
          <w:sz w:val="24"/>
          <w:lang w:val="pt-BR"/>
        </w:rPr>
        <w:t xml:space="preserve"> </w:t>
      </w:r>
      <w:r w:rsidRPr="00E64BC0">
        <w:rPr>
          <w:rFonts w:ascii="Times New Roman"/>
          <w:color w:val="000000"/>
          <w:sz w:val="24"/>
          <w:lang w:val="pt-BR"/>
        </w:rPr>
        <w:t>ou</w:t>
      </w:r>
      <w:r w:rsidRPr="00E64BC0">
        <w:rPr>
          <w:rFonts w:ascii="Times New Roman"/>
          <w:color w:val="000000"/>
          <w:spacing w:val="5"/>
          <w:sz w:val="24"/>
          <w:lang w:val="pt-BR"/>
        </w:rPr>
        <w:t xml:space="preserve"> </w:t>
      </w:r>
      <w:r w:rsidRPr="00E64BC0">
        <w:rPr>
          <w:rFonts w:ascii="Times New Roman"/>
          <w:color w:val="000000"/>
          <w:sz w:val="24"/>
          <w:lang w:val="pt-BR"/>
        </w:rPr>
        <w:t>transporte</w:t>
      </w:r>
      <w:r w:rsidRPr="00E64BC0">
        <w:rPr>
          <w:rFonts w:ascii="Times New Roman"/>
          <w:color w:val="000000"/>
          <w:spacing w:val="4"/>
          <w:sz w:val="24"/>
          <w:lang w:val="pt-BR"/>
        </w:rPr>
        <w:t xml:space="preserve"> </w:t>
      </w:r>
      <w:r w:rsidRPr="00E64BC0">
        <w:rPr>
          <w:rFonts w:ascii="Times New Roman"/>
          <w:color w:val="000000"/>
          <w:sz w:val="24"/>
          <w:lang w:val="pt-BR"/>
        </w:rPr>
        <w:t>do</w:t>
      </w:r>
      <w:r w:rsidRPr="00E64BC0">
        <w:rPr>
          <w:rFonts w:ascii="Times New Roman"/>
          <w:color w:val="000000"/>
          <w:spacing w:val="5"/>
          <w:sz w:val="24"/>
          <w:lang w:val="pt-BR"/>
        </w:rPr>
        <w:t xml:space="preserve"> </w:t>
      </w:r>
      <w:r w:rsidRPr="00E64BC0">
        <w:rPr>
          <w:rFonts w:ascii="Times New Roman"/>
          <w:color w:val="000000"/>
          <w:sz w:val="24"/>
          <w:lang w:val="pt-BR"/>
        </w:rPr>
        <w:t>material arrematado.</w:t>
      </w:r>
    </w:p>
    <w:p w14:paraId="18669405" w14:textId="77777777" w:rsidR="00682E39" w:rsidRPr="00E64BC0" w:rsidRDefault="00450EDF" w:rsidP="000D61A8">
      <w:pPr>
        <w:widowControl w:val="0"/>
        <w:numPr>
          <w:ilvl w:val="1"/>
          <w:numId w:val="33"/>
        </w:numPr>
        <w:tabs>
          <w:tab w:val="left" w:pos="567"/>
        </w:tabs>
        <w:suppressAutoHyphens/>
        <w:spacing w:after="0" w:line="360" w:lineRule="auto"/>
        <w:ind w:left="0" w:right="414" w:firstLine="0"/>
        <w:jc w:val="both"/>
        <w:outlineLvl w:val="0"/>
        <w:rPr>
          <w:rFonts w:ascii="Times New Roman" w:hAnsi="Times New Roman"/>
          <w:sz w:val="24"/>
          <w:szCs w:val="24"/>
          <w:lang w:val="pt-BR"/>
        </w:rPr>
      </w:pPr>
      <w:r w:rsidRPr="00E64BC0">
        <w:rPr>
          <w:rFonts w:ascii="Times New Roman"/>
          <w:color w:val="000000"/>
          <w:sz w:val="24"/>
          <w:lang w:val="pt-BR"/>
        </w:rPr>
        <w:t>Havendo</w:t>
      </w:r>
      <w:r w:rsidRPr="00E64BC0">
        <w:rPr>
          <w:rFonts w:ascii="Times New Roman"/>
          <w:color w:val="000000"/>
          <w:spacing w:val="3"/>
          <w:sz w:val="24"/>
          <w:lang w:val="pt-BR"/>
        </w:rPr>
        <w:t xml:space="preserve"> </w:t>
      </w:r>
      <w:r w:rsidRPr="00E64BC0">
        <w:rPr>
          <w:rFonts w:ascii="Times New Roman"/>
          <w:color w:val="000000"/>
          <w:sz w:val="24"/>
          <w:lang w:val="pt-BR"/>
        </w:rPr>
        <w:t>descumprimento de</w:t>
      </w:r>
      <w:r w:rsidRPr="00E64BC0">
        <w:rPr>
          <w:rFonts w:ascii="Times New Roman"/>
          <w:color w:val="000000"/>
          <w:spacing w:val="-1"/>
          <w:sz w:val="24"/>
          <w:lang w:val="pt-BR"/>
        </w:rPr>
        <w:t xml:space="preserve"> </w:t>
      </w:r>
      <w:r w:rsidRPr="00E64BC0">
        <w:rPr>
          <w:rFonts w:ascii="Times New Roman"/>
          <w:color w:val="000000"/>
          <w:sz w:val="24"/>
          <w:lang w:val="pt-BR"/>
        </w:rPr>
        <w:t xml:space="preserve">qualquer das </w:t>
      </w:r>
      <w:r w:rsidRPr="00E64BC0">
        <w:rPr>
          <w:rFonts w:ascii="Times New Roman" w:hAnsi="Times New Roman" w:cs="Times New Roman"/>
          <w:color w:val="000000"/>
          <w:sz w:val="24"/>
          <w:lang w:val="pt-BR"/>
        </w:rPr>
        <w:t>obrigações</w:t>
      </w:r>
      <w:r w:rsidRPr="00E64BC0">
        <w:rPr>
          <w:rFonts w:ascii="Times New Roman"/>
          <w:color w:val="000000"/>
          <w:sz w:val="24"/>
          <w:lang w:val="pt-BR"/>
        </w:rPr>
        <w:t xml:space="preserve"> previstas </w:t>
      </w:r>
      <w:r w:rsidRPr="00E64BC0">
        <w:rPr>
          <w:rFonts w:ascii="Times New Roman"/>
          <w:color w:val="000000"/>
          <w:spacing w:val="1"/>
          <w:sz w:val="24"/>
          <w:lang w:val="pt-BR"/>
        </w:rPr>
        <w:t xml:space="preserve">neste </w:t>
      </w:r>
      <w:r w:rsidRPr="00E64BC0">
        <w:rPr>
          <w:rFonts w:ascii="Times New Roman"/>
          <w:color w:val="000000"/>
          <w:sz w:val="24"/>
          <w:lang w:val="pt-BR"/>
        </w:rPr>
        <w:t>termo de</w:t>
      </w:r>
      <w:r w:rsidR="00360F63" w:rsidRPr="00E64BC0">
        <w:rPr>
          <w:rFonts w:ascii="Times New Roman"/>
          <w:color w:val="000000"/>
          <w:spacing w:val="2"/>
          <w:sz w:val="24"/>
          <w:lang w:val="pt-BR"/>
        </w:rPr>
        <w:t xml:space="preserve"> </w:t>
      </w:r>
      <w:r w:rsidRPr="00E64BC0">
        <w:rPr>
          <w:rFonts w:ascii="Times New Roman" w:hAnsi="Times New Roman" w:cs="Times New Roman"/>
          <w:color w:val="000000"/>
          <w:sz w:val="24"/>
          <w:lang w:val="pt-BR"/>
        </w:rPr>
        <w:t xml:space="preserve">referência, </w:t>
      </w:r>
      <w:r w:rsidRPr="00E64BC0">
        <w:rPr>
          <w:rFonts w:ascii="Times New Roman"/>
          <w:color w:val="000000"/>
          <w:sz w:val="24"/>
          <w:lang w:val="pt-BR"/>
        </w:rPr>
        <w:t>edital</w:t>
      </w:r>
      <w:r w:rsidRPr="00E64BC0">
        <w:rPr>
          <w:rFonts w:ascii="Times New Roman"/>
          <w:color w:val="000000"/>
          <w:spacing w:val="104"/>
          <w:sz w:val="24"/>
          <w:lang w:val="pt-BR"/>
        </w:rPr>
        <w:t xml:space="preserve"> </w:t>
      </w:r>
      <w:r w:rsidRPr="00E64BC0">
        <w:rPr>
          <w:rFonts w:ascii="Times New Roman"/>
          <w:color w:val="000000"/>
          <w:sz w:val="24"/>
          <w:lang w:val="pt-BR"/>
        </w:rPr>
        <w:t>e</w:t>
      </w:r>
      <w:r w:rsidRPr="00E64BC0">
        <w:rPr>
          <w:rFonts w:ascii="Times New Roman"/>
          <w:color w:val="000000"/>
          <w:spacing w:val="102"/>
          <w:sz w:val="24"/>
          <w:lang w:val="pt-BR"/>
        </w:rPr>
        <w:t xml:space="preserve"> </w:t>
      </w:r>
      <w:r w:rsidRPr="00E64BC0">
        <w:rPr>
          <w:rFonts w:ascii="Times New Roman"/>
          <w:color w:val="000000"/>
          <w:sz w:val="24"/>
          <w:lang w:val="pt-BR"/>
        </w:rPr>
        <w:t>contrato</w:t>
      </w:r>
      <w:r w:rsidRPr="00E64BC0">
        <w:rPr>
          <w:rFonts w:ascii="Times New Roman"/>
          <w:color w:val="000000"/>
          <w:spacing w:val="104"/>
          <w:sz w:val="24"/>
          <w:lang w:val="pt-BR"/>
        </w:rPr>
        <w:t xml:space="preserve"> </w:t>
      </w:r>
      <w:r w:rsidRPr="00E64BC0">
        <w:rPr>
          <w:rFonts w:ascii="Times New Roman"/>
          <w:color w:val="000000"/>
          <w:sz w:val="24"/>
          <w:lang w:val="pt-BR"/>
        </w:rPr>
        <w:t>de</w:t>
      </w:r>
      <w:r w:rsidRPr="00E64BC0">
        <w:rPr>
          <w:rFonts w:ascii="Times New Roman"/>
          <w:color w:val="000000"/>
          <w:spacing w:val="102"/>
          <w:sz w:val="24"/>
          <w:lang w:val="pt-BR"/>
        </w:rPr>
        <w:t xml:space="preserve"> </w:t>
      </w:r>
      <w:r w:rsidRPr="00E64BC0">
        <w:rPr>
          <w:rFonts w:ascii="Times New Roman" w:hAnsi="Times New Roman" w:cs="Times New Roman"/>
          <w:color w:val="000000"/>
          <w:sz w:val="24"/>
          <w:lang w:val="pt-BR"/>
        </w:rPr>
        <w:t>Prestação</w:t>
      </w:r>
      <w:r w:rsidRPr="00E64BC0">
        <w:rPr>
          <w:rFonts w:ascii="Times New Roman"/>
          <w:color w:val="000000"/>
          <w:spacing w:val="103"/>
          <w:sz w:val="24"/>
          <w:lang w:val="pt-BR"/>
        </w:rPr>
        <w:t xml:space="preserve"> </w:t>
      </w:r>
      <w:r w:rsidRPr="00E64BC0">
        <w:rPr>
          <w:rFonts w:ascii="Times New Roman"/>
          <w:color w:val="000000"/>
          <w:sz w:val="24"/>
          <w:lang w:val="pt-BR"/>
        </w:rPr>
        <w:t>de</w:t>
      </w:r>
      <w:r w:rsidRPr="00E64BC0">
        <w:rPr>
          <w:rFonts w:ascii="Times New Roman"/>
          <w:color w:val="000000"/>
          <w:spacing w:val="102"/>
          <w:sz w:val="24"/>
          <w:lang w:val="pt-BR"/>
        </w:rPr>
        <w:t xml:space="preserve"> </w:t>
      </w:r>
      <w:r w:rsidRPr="00E64BC0">
        <w:rPr>
          <w:rFonts w:ascii="Times New Roman" w:hAnsi="Times New Roman" w:cs="Times New Roman"/>
          <w:color w:val="000000"/>
          <w:sz w:val="24"/>
          <w:lang w:val="pt-BR"/>
        </w:rPr>
        <w:t>Serviços,</w:t>
      </w:r>
      <w:r w:rsidRPr="00E64BC0">
        <w:rPr>
          <w:rFonts w:ascii="Times New Roman"/>
          <w:color w:val="000000"/>
          <w:spacing w:val="103"/>
          <w:sz w:val="24"/>
          <w:lang w:val="pt-BR"/>
        </w:rPr>
        <w:t xml:space="preserve"> </w:t>
      </w:r>
      <w:r w:rsidRPr="00E64BC0">
        <w:rPr>
          <w:rFonts w:ascii="Times New Roman"/>
          <w:color w:val="000000"/>
          <w:sz w:val="24"/>
          <w:lang w:val="pt-BR"/>
        </w:rPr>
        <w:t>a</w:t>
      </w:r>
      <w:r w:rsidRPr="00E64BC0">
        <w:rPr>
          <w:rFonts w:ascii="Times New Roman"/>
          <w:color w:val="000000"/>
          <w:spacing w:val="102"/>
          <w:sz w:val="24"/>
          <w:lang w:val="pt-BR"/>
        </w:rPr>
        <w:t xml:space="preserve"> </w:t>
      </w:r>
      <w:r w:rsidRPr="00E64BC0">
        <w:rPr>
          <w:rFonts w:ascii="Times New Roman"/>
          <w:color w:val="000000"/>
          <w:sz w:val="24"/>
          <w:lang w:val="pt-BR"/>
        </w:rPr>
        <w:t>Contratante</w:t>
      </w:r>
      <w:r w:rsidRPr="00E64BC0">
        <w:rPr>
          <w:rFonts w:ascii="Times New Roman"/>
          <w:color w:val="000000"/>
          <w:spacing w:val="102"/>
          <w:sz w:val="24"/>
          <w:lang w:val="pt-BR"/>
        </w:rPr>
        <w:t xml:space="preserve"> </w:t>
      </w:r>
      <w:r w:rsidRPr="00E64BC0">
        <w:rPr>
          <w:rFonts w:ascii="Times New Roman" w:hAnsi="Times New Roman" w:cs="Times New Roman"/>
          <w:color w:val="000000"/>
          <w:sz w:val="24"/>
          <w:lang w:val="pt-BR"/>
        </w:rPr>
        <w:t>registrará</w:t>
      </w:r>
      <w:r w:rsidRPr="00E64BC0">
        <w:rPr>
          <w:rFonts w:ascii="Times New Roman"/>
          <w:color w:val="000000"/>
          <w:spacing w:val="102"/>
          <w:sz w:val="24"/>
          <w:lang w:val="pt-BR"/>
        </w:rPr>
        <w:t xml:space="preserve"> </w:t>
      </w:r>
      <w:r w:rsidRPr="00E64BC0">
        <w:rPr>
          <w:rFonts w:ascii="Times New Roman"/>
          <w:color w:val="000000"/>
          <w:spacing w:val="-1"/>
          <w:sz w:val="24"/>
          <w:lang w:val="pt-BR"/>
        </w:rPr>
        <w:t>em</w:t>
      </w:r>
      <w:r w:rsidRPr="00E64BC0">
        <w:rPr>
          <w:rFonts w:ascii="Times New Roman"/>
          <w:color w:val="000000"/>
          <w:spacing w:val="104"/>
          <w:sz w:val="24"/>
          <w:lang w:val="pt-BR"/>
        </w:rPr>
        <w:t xml:space="preserve"> </w:t>
      </w:r>
      <w:r w:rsidRPr="00E64BC0">
        <w:rPr>
          <w:rFonts w:ascii="Times New Roman" w:hAnsi="Times New Roman" w:cs="Times New Roman"/>
          <w:color w:val="000000"/>
          <w:sz w:val="24"/>
          <w:lang w:val="pt-BR"/>
        </w:rPr>
        <w:t>relatório</w:t>
      </w:r>
      <w:r w:rsidRPr="00E64BC0">
        <w:rPr>
          <w:rFonts w:ascii="Times New Roman"/>
          <w:color w:val="000000"/>
          <w:spacing w:val="103"/>
          <w:sz w:val="24"/>
          <w:lang w:val="pt-BR"/>
        </w:rPr>
        <w:t xml:space="preserve"> </w:t>
      </w:r>
      <w:r w:rsidRPr="00E64BC0">
        <w:rPr>
          <w:rFonts w:ascii="Times New Roman"/>
          <w:color w:val="000000"/>
          <w:spacing w:val="-1"/>
          <w:sz w:val="24"/>
          <w:lang w:val="pt-BR"/>
        </w:rPr>
        <w:t xml:space="preserve">as </w:t>
      </w:r>
      <w:r w:rsidRPr="00E64BC0">
        <w:rPr>
          <w:rFonts w:ascii="Times New Roman"/>
          <w:color w:val="000000"/>
          <w:sz w:val="24"/>
          <w:lang w:val="pt-BR"/>
        </w:rPr>
        <w:t>irregularidades</w:t>
      </w:r>
      <w:r w:rsidRPr="00E64BC0">
        <w:rPr>
          <w:rFonts w:ascii="Times New Roman"/>
          <w:color w:val="000000"/>
          <w:spacing w:val="58"/>
          <w:sz w:val="24"/>
          <w:lang w:val="pt-BR"/>
        </w:rPr>
        <w:t xml:space="preserve"> </w:t>
      </w:r>
      <w:r w:rsidRPr="00E64BC0">
        <w:rPr>
          <w:rFonts w:ascii="Times New Roman"/>
          <w:color w:val="000000"/>
          <w:sz w:val="24"/>
          <w:lang w:val="pt-BR"/>
        </w:rPr>
        <w:t>porventura</w:t>
      </w:r>
      <w:r w:rsidRPr="00E64BC0">
        <w:rPr>
          <w:rFonts w:ascii="Times New Roman"/>
          <w:color w:val="000000"/>
          <w:spacing w:val="56"/>
          <w:sz w:val="24"/>
          <w:lang w:val="pt-BR"/>
        </w:rPr>
        <w:t xml:space="preserve"> </w:t>
      </w:r>
      <w:r w:rsidRPr="00E64BC0">
        <w:rPr>
          <w:rFonts w:ascii="Times New Roman"/>
          <w:color w:val="000000"/>
          <w:sz w:val="24"/>
          <w:lang w:val="pt-BR"/>
        </w:rPr>
        <w:t>encontradas,</w:t>
      </w:r>
      <w:r w:rsidRPr="00E64BC0">
        <w:rPr>
          <w:rFonts w:ascii="Times New Roman"/>
          <w:color w:val="000000"/>
          <w:spacing w:val="58"/>
          <w:sz w:val="24"/>
          <w:lang w:val="pt-BR"/>
        </w:rPr>
        <w:t xml:space="preserve"> </w:t>
      </w:r>
      <w:r w:rsidRPr="00E64BC0">
        <w:rPr>
          <w:rFonts w:ascii="Times New Roman"/>
          <w:color w:val="000000"/>
          <w:sz w:val="24"/>
          <w:lang w:val="pt-BR"/>
        </w:rPr>
        <w:t>encaminhando</w:t>
      </w:r>
      <w:r w:rsidRPr="00E64BC0">
        <w:rPr>
          <w:rFonts w:ascii="Times New Roman"/>
          <w:color w:val="000000"/>
          <w:spacing w:val="57"/>
          <w:sz w:val="24"/>
          <w:lang w:val="pt-BR"/>
        </w:rPr>
        <w:t xml:space="preserve"> </w:t>
      </w:r>
      <w:r w:rsidRPr="00E64BC0">
        <w:rPr>
          <w:rFonts w:ascii="Times New Roman" w:hAnsi="Times New Roman" w:cs="Times New Roman"/>
          <w:color w:val="000000"/>
          <w:sz w:val="24"/>
          <w:lang w:val="pt-BR"/>
        </w:rPr>
        <w:t>cópia</w:t>
      </w:r>
      <w:r w:rsidRPr="00E64BC0">
        <w:rPr>
          <w:rFonts w:ascii="Times New Roman"/>
          <w:color w:val="000000"/>
          <w:spacing w:val="57"/>
          <w:sz w:val="24"/>
          <w:lang w:val="pt-BR"/>
        </w:rPr>
        <w:t xml:space="preserve"> </w:t>
      </w:r>
      <w:r w:rsidRPr="00E64BC0">
        <w:rPr>
          <w:rFonts w:ascii="Times New Roman"/>
          <w:color w:val="000000"/>
          <w:spacing w:val="-1"/>
          <w:sz w:val="24"/>
          <w:lang w:val="pt-BR"/>
        </w:rPr>
        <w:t>ao</w:t>
      </w:r>
      <w:r w:rsidRPr="00E64BC0">
        <w:rPr>
          <w:rFonts w:ascii="Times New Roman"/>
          <w:color w:val="000000"/>
          <w:spacing w:val="58"/>
          <w:sz w:val="24"/>
          <w:lang w:val="pt-BR"/>
        </w:rPr>
        <w:t xml:space="preserve"> </w:t>
      </w:r>
      <w:r w:rsidRPr="00E64BC0">
        <w:rPr>
          <w:rFonts w:ascii="Times New Roman"/>
          <w:color w:val="000000"/>
          <w:sz w:val="24"/>
          <w:lang w:val="pt-BR"/>
        </w:rPr>
        <w:t>Contratado</w:t>
      </w:r>
      <w:r w:rsidRPr="00E64BC0">
        <w:rPr>
          <w:rFonts w:ascii="Times New Roman"/>
          <w:color w:val="000000"/>
          <w:spacing w:val="57"/>
          <w:sz w:val="24"/>
          <w:lang w:val="pt-BR"/>
        </w:rPr>
        <w:t xml:space="preserve"> </w:t>
      </w:r>
      <w:r w:rsidRPr="00E64BC0">
        <w:rPr>
          <w:rFonts w:ascii="Times New Roman"/>
          <w:color w:val="000000"/>
          <w:sz w:val="24"/>
          <w:lang w:val="pt-BR"/>
        </w:rPr>
        <w:t>para</w:t>
      </w:r>
      <w:r w:rsidRPr="00E64BC0">
        <w:rPr>
          <w:rFonts w:ascii="Times New Roman"/>
          <w:color w:val="000000"/>
          <w:spacing w:val="56"/>
          <w:sz w:val="24"/>
          <w:lang w:val="pt-BR"/>
        </w:rPr>
        <w:t xml:space="preserve"> </w:t>
      </w:r>
      <w:r w:rsidRPr="00E64BC0">
        <w:rPr>
          <w:rFonts w:ascii="Times New Roman"/>
          <w:color w:val="000000"/>
          <w:sz w:val="24"/>
          <w:lang w:val="pt-BR"/>
        </w:rPr>
        <w:t xml:space="preserve">imediata </w:t>
      </w:r>
      <w:r w:rsidRPr="00E64BC0">
        <w:rPr>
          <w:rFonts w:ascii="Times New Roman" w:hAnsi="Times New Roman" w:cs="Times New Roman"/>
          <w:color w:val="000000"/>
          <w:sz w:val="24"/>
          <w:lang w:val="pt-BR"/>
        </w:rPr>
        <w:t>correção</w:t>
      </w:r>
      <w:r w:rsidRPr="00E64BC0">
        <w:rPr>
          <w:rFonts w:ascii="Times New Roman"/>
          <w:color w:val="000000"/>
          <w:spacing w:val="-14"/>
          <w:sz w:val="24"/>
          <w:lang w:val="pt-BR"/>
        </w:rPr>
        <w:t xml:space="preserve"> </w:t>
      </w:r>
      <w:r w:rsidRPr="00E64BC0">
        <w:rPr>
          <w:rFonts w:ascii="Times New Roman"/>
          <w:color w:val="000000"/>
          <w:sz w:val="24"/>
          <w:lang w:val="pt-BR"/>
        </w:rPr>
        <w:t>das</w:t>
      </w:r>
      <w:r w:rsidRPr="00E64BC0">
        <w:rPr>
          <w:rFonts w:ascii="Times New Roman"/>
          <w:color w:val="000000"/>
          <w:spacing w:val="-14"/>
          <w:sz w:val="24"/>
          <w:lang w:val="pt-BR"/>
        </w:rPr>
        <w:t xml:space="preserve"> </w:t>
      </w:r>
      <w:r w:rsidRPr="00E64BC0">
        <w:rPr>
          <w:rFonts w:ascii="Times New Roman"/>
          <w:color w:val="000000"/>
          <w:sz w:val="24"/>
          <w:lang w:val="pt-BR"/>
        </w:rPr>
        <w:t>falhas</w:t>
      </w:r>
      <w:r w:rsidRPr="00E64BC0">
        <w:rPr>
          <w:rFonts w:ascii="Times New Roman"/>
          <w:color w:val="000000"/>
          <w:spacing w:val="-15"/>
          <w:sz w:val="24"/>
          <w:lang w:val="pt-BR"/>
        </w:rPr>
        <w:t xml:space="preserve"> </w:t>
      </w:r>
      <w:r w:rsidRPr="00E64BC0">
        <w:rPr>
          <w:rFonts w:ascii="Times New Roman"/>
          <w:color w:val="000000"/>
          <w:sz w:val="24"/>
          <w:lang w:val="pt-BR"/>
        </w:rPr>
        <w:t>detectadas,</w:t>
      </w:r>
      <w:r w:rsidRPr="00E64BC0">
        <w:rPr>
          <w:rFonts w:ascii="Times New Roman"/>
          <w:color w:val="000000"/>
          <w:spacing w:val="-14"/>
          <w:sz w:val="24"/>
          <w:lang w:val="pt-BR"/>
        </w:rPr>
        <w:t xml:space="preserve"> </w:t>
      </w:r>
      <w:r w:rsidRPr="00E64BC0">
        <w:rPr>
          <w:rFonts w:ascii="Times New Roman"/>
          <w:color w:val="000000"/>
          <w:sz w:val="24"/>
          <w:lang w:val="pt-BR"/>
        </w:rPr>
        <w:t>sem</w:t>
      </w:r>
      <w:r w:rsidRPr="00E64BC0">
        <w:rPr>
          <w:rFonts w:ascii="Times New Roman"/>
          <w:color w:val="000000"/>
          <w:spacing w:val="-14"/>
          <w:sz w:val="24"/>
          <w:lang w:val="pt-BR"/>
        </w:rPr>
        <w:t xml:space="preserve"> </w:t>
      </w:r>
      <w:r w:rsidRPr="00E64BC0">
        <w:rPr>
          <w:rFonts w:ascii="Times New Roman" w:hAnsi="Times New Roman" w:cs="Times New Roman"/>
          <w:color w:val="000000"/>
          <w:sz w:val="24"/>
          <w:lang w:val="pt-BR"/>
        </w:rPr>
        <w:t>prejuízo</w:t>
      </w:r>
      <w:r w:rsidRPr="00E64BC0">
        <w:rPr>
          <w:rFonts w:ascii="Times New Roman"/>
          <w:color w:val="000000"/>
          <w:spacing w:val="-14"/>
          <w:sz w:val="24"/>
          <w:lang w:val="pt-BR"/>
        </w:rPr>
        <w:t xml:space="preserve"> </w:t>
      </w:r>
      <w:r w:rsidRPr="00E64BC0">
        <w:rPr>
          <w:rFonts w:ascii="Times New Roman"/>
          <w:color w:val="000000"/>
          <w:sz w:val="24"/>
          <w:lang w:val="pt-BR"/>
        </w:rPr>
        <w:t>da</w:t>
      </w:r>
      <w:r w:rsidRPr="00E64BC0">
        <w:rPr>
          <w:rFonts w:ascii="Times New Roman"/>
          <w:color w:val="000000"/>
          <w:spacing w:val="-15"/>
          <w:sz w:val="24"/>
          <w:lang w:val="pt-BR"/>
        </w:rPr>
        <w:t xml:space="preserve"> </w:t>
      </w:r>
      <w:r w:rsidRPr="00E64BC0">
        <w:rPr>
          <w:rFonts w:ascii="Times New Roman" w:hAnsi="Times New Roman" w:cs="Times New Roman"/>
          <w:color w:val="000000"/>
          <w:sz w:val="24"/>
          <w:lang w:val="pt-BR"/>
        </w:rPr>
        <w:t>aplicação</w:t>
      </w:r>
      <w:r w:rsidRPr="00E64BC0">
        <w:rPr>
          <w:rFonts w:ascii="Times New Roman"/>
          <w:color w:val="000000"/>
          <w:spacing w:val="-14"/>
          <w:sz w:val="24"/>
          <w:lang w:val="pt-BR"/>
        </w:rPr>
        <w:t xml:space="preserve"> </w:t>
      </w:r>
      <w:r w:rsidRPr="00E64BC0">
        <w:rPr>
          <w:rFonts w:ascii="Times New Roman"/>
          <w:color w:val="000000"/>
          <w:sz w:val="24"/>
          <w:lang w:val="pt-BR"/>
        </w:rPr>
        <w:t>das</w:t>
      </w:r>
      <w:r w:rsidRPr="00E64BC0">
        <w:rPr>
          <w:rFonts w:ascii="Times New Roman"/>
          <w:color w:val="000000"/>
          <w:spacing w:val="-14"/>
          <w:sz w:val="24"/>
          <w:lang w:val="pt-BR"/>
        </w:rPr>
        <w:t xml:space="preserve"> </w:t>
      </w:r>
      <w:r w:rsidRPr="00E64BC0">
        <w:rPr>
          <w:rFonts w:ascii="Times New Roman"/>
          <w:color w:val="000000"/>
          <w:sz w:val="24"/>
          <w:lang w:val="pt-BR"/>
        </w:rPr>
        <w:t>penalidades</w:t>
      </w:r>
      <w:r w:rsidRPr="00E64BC0">
        <w:rPr>
          <w:rFonts w:ascii="Times New Roman"/>
          <w:color w:val="000000"/>
          <w:spacing w:val="-14"/>
          <w:sz w:val="24"/>
          <w:lang w:val="pt-BR"/>
        </w:rPr>
        <w:t xml:space="preserve"> </w:t>
      </w:r>
      <w:r w:rsidRPr="00E64BC0">
        <w:rPr>
          <w:rFonts w:ascii="Times New Roman"/>
          <w:color w:val="000000"/>
          <w:sz w:val="24"/>
          <w:lang w:val="pt-BR"/>
        </w:rPr>
        <w:lastRenderedPageBreak/>
        <w:t>previstas</w:t>
      </w:r>
      <w:r w:rsidRPr="00E64BC0">
        <w:rPr>
          <w:rFonts w:ascii="Times New Roman"/>
          <w:color w:val="000000"/>
          <w:spacing w:val="-14"/>
          <w:sz w:val="24"/>
          <w:lang w:val="pt-BR"/>
        </w:rPr>
        <w:t xml:space="preserve"> </w:t>
      </w:r>
      <w:r w:rsidRPr="00E64BC0">
        <w:rPr>
          <w:rFonts w:ascii="Times New Roman"/>
          <w:color w:val="000000"/>
          <w:spacing w:val="4"/>
          <w:sz w:val="24"/>
          <w:lang w:val="pt-BR"/>
        </w:rPr>
        <w:t>no</w:t>
      </w:r>
      <w:r w:rsidRPr="00E64BC0">
        <w:rPr>
          <w:rFonts w:ascii="Times New Roman"/>
          <w:color w:val="000000"/>
          <w:spacing w:val="-18"/>
          <w:sz w:val="24"/>
          <w:lang w:val="pt-BR"/>
        </w:rPr>
        <w:t xml:space="preserve"> </w:t>
      </w:r>
      <w:r w:rsidRPr="00E64BC0">
        <w:rPr>
          <w:rFonts w:ascii="Times New Roman"/>
          <w:color w:val="000000"/>
          <w:sz w:val="24"/>
          <w:lang w:val="pt-BR"/>
        </w:rPr>
        <w:t>Contrato.</w:t>
      </w:r>
    </w:p>
    <w:p w14:paraId="324947B4" w14:textId="77777777" w:rsidR="00450EDF" w:rsidRPr="00E64BC0" w:rsidRDefault="00450EDF" w:rsidP="000D61A8">
      <w:pPr>
        <w:widowControl w:val="0"/>
        <w:numPr>
          <w:ilvl w:val="1"/>
          <w:numId w:val="33"/>
        </w:numPr>
        <w:tabs>
          <w:tab w:val="left" w:pos="567"/>
        </w:tabs>
        <w:suppressAutoHyphens/>
        <w:spacing w:after="0" w:line="360" w:lineRule="auto"/>
        <w:ind w:left="0" w:right="414" w:firstLine="0"/>
        <w:jc w:val="both"/>
        <w:outlineLvl w:val="0"/>
        <w:rPr>
          <w:rFonts w:ascii="Times New Roman" w:hAnsi="Times New Roman"/>
          <w:sz w:val="24"/>
          <w:szCs w:val="24"/>
          <w:lang w:val="pt-BR"/>
        </w:rPr>
      </w:pPr>
      <w:r w:rsidRPr="00E64BC0">
        <w:rPr>
          <w:rFonts w:ascii="Times New Roman"/>
          <w:color w:val="000000"/>
          <w:sz w:val="24"/>
          <w:lang w:val="pt-BR"/>
        </w:rPr>
        <w:t>Para</w:t>
      </w:r>
      <w:r w:rsidRPr="00E64BC0">
        <w:rPr>
          <w:rFonts w:ascii="Times New Roman"/>
          <w:color w:val="000000"/>
          <w:spacing w:val="3"/>
          <w:sz w:val="24"/>
          <w:lang w:val="pt-BR"/>
        </w:rPr>
        <w:t xml:space="preserve"> </w:t>
      </w:r>
      <w:r w:rsidRPr="00E64BC0">
        <w:rPr>
          <w:rFonts w:ascii="Times New Roman"/>
          <w:color w:val="000000"/>
          <w:sz w:val="24"/>
          <w:lang w:val="pt-BR"/>
        </w:rPr>
        <w:t>a</w:t>
      </w:r>
      <w:r w:rsidRPr="00E64BC0">
        <w:rPr>
          <w:rFonts w:ascii="Times New Roman"/>
          <w:color w:val="000000"/>
          <w:spacing w:val="6"/>
          <w:sz w:val="24"/>
          <w:lang w:val="pt-BR"/>
        </w:rPr>
        <w:t xml:space="preserve"> </w:t>
      </w:r>
      <w:r w:rsidRPr="00E64BC0">
        <w:rPr>
          <w:rFonts w:ascii="Times New Roman" w:hAnsi="Times New Roman" w:cs="Times New Roman"/>
          <w:color w:val="000000"/>
          <w:sz w:val="24"/>
          <w:lang w:val="pt-BR"/>
        </w:rPr>
        <w:t>realização</w:t>
      </w:r>
      <w:r w:rsidRPr="00E64BC0">
        <w:rPr>
          <w:rFonts w:ascii="Times New Roman"/>
          <w:color w:val="000000"/>
          <w:spacing w:val="5"/>
          <w:sz w:val="24"/>
          <w:lang w:val="pt-BR"/>
        </w:rPr>
        <w:t xml:space="preserve"> </w:t>
      </w:r>
      <w:r w:rsidRPr="00E64BC0">
        <w:rPr>
          <w:rFonts w:ascii="Times New Roman"/>
          <w:color w:val="000000"/>
          <w:sz w:val="24"/>
          <w:lang w:val="pt-BR"/>
        </w:rPr>
        <w:t>do</w:t>
      </w:r>
      <w:r w:rsidRPr="00E64BC0">
        <w:rPr>
          <w:rFonts w:ascii="Times New Roman"/>
          <w:color w:val="000000"/>
          <w:spacing w:val="7"/>
          <w:sz w:val="24"/>
          <w:lang w:val="pt-BR"/>
        </w:rPr>
        <w:t xml:space="preserve"> </w:t>
      </w:r>
      <w:r w:rsidRPr="00E64BC0">
        <w:rPr>
          <w:rFonts w:ascii="Times New Roman" w:hAnsi="Times New Roman" w:cs="Times New Roman"/>
          <w:color w:val="000000"/>
          <w:sz w:val="24"/>
          <w:lang w:val="pt-BR"/>
        </w:rPr>
        <w:t>leilão,</w:t>
      </w:r>
      <w:r w:rsidRPr="00E64BC0">
        <w:rPr>
          <w:rFonts w:ascii="Times New Roman"/>
          <w:color w:val="000000"/>
          <w:spacing w:val="4"/>
          <w:sz w:val="24"/>
          <w:lang w:val="pt-BR"/>
        </w:rPr>
        <w:t xml:space="preserve"> </w:t>
      </w:r>
      <w:r w:rsidRPr="00E64BC0">
        <w:rPr>
          <w:rFonts w:ascii="Times New Roman" w:hAnsi="Times New Roman" w:cs="Times New Roman"/>
          <w:color w:val="000000"/>
          <w:sz w:val="24"/>
          <w:lang w:val="pt-BR"/>
        </w:rPr>
        <w:t>deverão</w:t>
      </w:r>
      <w:r w:rsidRPr="00E64BC0">
        <w:rPr>
          <w:rFonts w:ascii="Times New Roman"/>
          <w:color w:val="000000"/>
          <w:spacing w:val="5"/>
          <w:sz w:val="24"/>
          <w:lang w:val="pt-BR"/>
        </w:rPr>
        <w:t xml:space="preserve"> </w:t>
      </w:r>
      <w:r w:rsidRPr="00E64BC0">
        <w:rPr>
          <w:rFonts w:ascii="Times New Roman"/>
          <w:color w:val="000000"/>
          <w:sz w:val="24"/>
          <w:lang w:val="pt-BR"/>
        </w:rPr>
        <w:t>ser</w:t>
      </w:r>
      <w:r w:rsidRPr="00E64BC0">
        <w:rPr>
          <w:rFonts w:ascii="Times New Roman"/>
          <w:color w:val="000000"/>
          <w:spacing w:val="4"/>
          <w:sz w:val="24"/>
          <w:lang w:val="pt-BR"/>
        </w:rPr>
        <w:t xml:space="preserve"> </w:t>
      </w:r>
      <w:r w:rsidRPr="00E64BC0">
        <w:rPr>
          <w:rFonts w:ascii="Times New Roman"/>
          <w:color w:val="000000"/>
          <w:sz w:val="24"/>
          <w:lang w:val="pt-BR"/>
        </w:rPr>
        <w:t>observadas</w:t>
      </w:r>
      <w:r w:rsidRPr="00E64BC0">
        <w:rPr>
          <w:rFonts w:ascii="Times New Roman"/>
          <w:color w:val="000000"/>
          <w:spacing w:val="5"/>
          <w:sz w:val="24"/>
          <w:lang w:val="pt-BR"/>
        </w:rPr>
        <w:t xml:space="preserve"> </w:t>
      </w:r>
      <w:r w:rsidRPr="00E64BC0">
        <w:rPr>
          <w:rFonts w:ascii="Times New Roman"/>
          <w:color w:val="000000"/>
          <w:spacing w:val="-1"/>
          <w:sz w:val="24"/>
          <w:lang w:val="pt-BR"/>
        </w:rPr>
        <w:t>as</w:t>
      </w:r>
      <w:r w:rsidRPr="00E64BC0">
        <w:rPr>
          <w:rFonts w:ascii="Times New Roman"/>
          <w:color w:val="000000"/>
          <w:spacing w:val="6"/>
          <w:sz w:val="24"/>
          <w:lang w:val="pt-BR"/>
        </w:rPr>
        <w:t xml:space="preserve"> </w:t>
      </w:r>
      <w:r w:rsidRPr="00E64BC0">
        <w:rPr>
          <w:rFonts w:ascii="Times New Roman" w:hAnsi="Times New Roman" w:cs="Times New Roman"/>
          <w:color w:val="000000"/>
          <w:sz w:val="24"/>
          <w:lang w:val="pt-BR"/>
        </w:rPr>
        <w:t>condições</w:t>
      </w:r>
      <w:r w:rsidRPr="00E64BC0">
        <w:rPr>
          <w:rFonts w:ascii="Times New Roman"/>
          <w:color w:val="000000"/>
          <w:spacing w:val="5"/>
          <w:sz w:val="24"/>
          <w:lang w:val="pt-BR"/>
        </w:rPr>
        <w:t xml:space="preserve"> </w:t>
      </w:r>
      <w:r w:rsidRPr="00E64BC0">
        <w:rPr>
          <w:rFonts w:ascii="Times New Roman"/>
          <w:color w:val="000000"/>
          <w:sz w:val="24"/>
          <w:lang w:val="pt-BR"/>
        </w:rPr>
        <w:t>e</w:t>
      </w:r>
      <w:r w:rsidRPr="00E64BC0">
        <w:rPr>
          <w:rFonts w:ascii="Times New Roman"/>
          <w:color w:val="000000"/>
          <w:spacing w:val="6"/>
          <w:sz w:val="24"/>
          <w:lang w:val="pt-BR"/>
        </w:rPr>
        <w:t xml:space="preserve"> </w:t>
      </w:r>
      <w:r w:rsidRPr="00E64BC0">
        <w:rPr>
          <w:rFonts w:ascii="Times New Roman" w:hAnsi="Times New Roman" w:cs="Times New Roman"/>
          <w:color w:val="000000"/>
          <w:sz w:val="24"/>
          <w:lang w:val="pt-BR"/>
        </w:rPr>
        <w:t>exigências</w:t>
      </w:r>
      <w:r w:rsidRPr="00E64BC0">
        <w:rPr>
          <w:rFonts w:ascii="Times New Roman"/>
          <w:color w:val="000000"/>
          <w:spacing w:val="4"/>
          <w:sz w:val="24"/>
          <w:lang w:val="pt-BR"/>
        </w:rPr>
        <w:t xml:space="preserve"> </w:t>
      </w:r>
      <w:r w:rsidRPr="00E64BC0">
        <w:rPr>
          <w:rFonts w:ascii="Times New Roman"/>
          <w:color w:val="000000"/>
          <w:sz w:val="24"/>
          <w:lang w:val="pt-BR"/>
        </w:rPr>
        <w:t>previstas</w:t>
      </w:r>
      <w:r w:rsidRPr="00E64BC0">
        <w:rPr>
          <w:rFonts w:ascii="Times New Roman"/>
          <w:color w:val="000000"/>
          <w:spacing w:val="5"/>
          <w:sz w:val="24"/>
          <w:lang w:val="pt-BR"/>
        </w:rPr>
        <w:t xml:space="preserve"> </w:t>
      </w:r>
      <w:r w:rsidRPr="00E64BC0">
        <w:rPr>
          <w:rFonts w:ascii="Times New Roman"/>
          <w:color w:val="000000"/>
          <w:sz w:val="24"/>
          <w:lang w:val="pt-BR"/>
        </w:rPr>
        <w:t xml:space="preserve">na </w:t>
      </w:r>
      <w:r w:rsidRPr="00E64BC0">
        <w:rPr>
          <w:rFonts w:ascii="Times New Roman" w:hAnsi="Times New Roman" w:cs="Times New Roman"/>
          <w:color w:val="000000"/>
          <w:sz w:val="24"/>
          <w:lang w:val="pt-BR"/>
        </w:rPr>
        <w:t>legislação</w:t>
      </w:r>
      <w:r w:rsidRPr="00E64BC0">
        <w:rPr>
          <w:rFonts w:ascii="Times New Roman"/>
          <w:color w:val="000000"/>
          <w:spacing w:val="22"/>
          <w:sz w:val="24"/>
          <w:lang w:val="pt-BR"/>
        </w:rPr>
        <w:t xml:space="preserve"> </w:t>
      </w:r>
      <w:r w:rsidRPr="00E64BC0">
        <w:rPr>
          <w:rFonts w:ascii="Times New Roman" w:hAnsi="Times New Roman" w:cs="Times New Roman"/>
          <w:color w:val="000000"/>
          <w:sz w:val="24"/>
          <w:lang w:val="pt-BR"/>
        </w:rPr>
        <w:t>aplicável</w:t>
      </w:r>
      <w:r w:rsidRPr="00E64BC0">
        <w:rPr>
          <w:rFonts w:ascii="Times New Roman"/>
          <w:color w:val="000000"/>
          <w:spacing w:val="22"/>
          <w:sz w:val="24"/>
          <w:lang w:val="pt-BR"/>
        </w:rPr>
        <w:t xml:space="preserve"> </w:t>
      </w:r>
      <w:r w:rsidRPr="00E64BC0">
        <w:rPr>
          <w:rFonts w:ascii="Times New Roman"/>
          <w:color w:val="000000"/>
          <w:sz w:val="24"/>
          <w:lang w:val="pt-BR"/>
        </w:rPr>
        <w:t>e</w:t>
      </w:r>
      <w:r w:rsidRPr="00E64BC0">
        <w:rPr>
          <w:rFonts w:ascii="Times New Roman"/>
          <w:color w:val="000000"/>
          <w:spacing w:val="18"/>
          <w:sz w:val="24"/>
          <w:lang w:val="pt-BR"/>
        </w:rPr>
        <w:t xml:space="preserve"> </w:t>
      </w:r>
      <w:r w:rsidRPr="00E64BC0">
        <w:rPr>
          <w:rFonts w:ascii="Times New Roman"/>
          <w:color w:val="000000"/>
          <w:sz w:val="24"/>
          <w:lang w:val="pt-BR"/>
        </w:rPr>
        <w:t>no</w:t>
      </w:r>
      <w:r w:rsidRPr="00E64BC0">
        <w:rPr>
          <w:rFonts w:ascii="Times New Roman"/>
          <w:color w:val="000000"/>
          <w:spacing w:val="21"/>
          <w:sz w:val="24"/>
          <w:lang w:val="pt-BR"/>
        </w:rPr>
        <w:t xml:space="preserve"> </w:t>
      </w:r>
      <w:r w:rsidRPr="00E64BC0">
        <w:rPr>
          <w:rFonts w:ascii="Times New Roman"/>
          <w:color w:val="000000"/>
          <w:sz w:val="24"/>
          <w:lang w:val="pt-BR"/>
        </w:rPr>
        <w:t>Contrato</w:t>
      </w:r>
      <w:r w:rsidRPr="00E64BC0">
        <w:rPr>
          <w:rFonts w:ascii="Times New Roman"/>
          <w:color w:val="000000"/>
          <w:spacing w:val="20"/>
          <w:sz w:val="24"/>
          <w:lang w:val="pt-BR"/>
        </w:rPr>
        <w:t xml:space="preserve"> </w:t>
      </w:r>
      <w:r w:rsidRPr="00E64BC0">
        <w:rPr>
          <w:rFonts w:ascii="Times New Roman"/>
          <w:color w:val="000000"/>
          <w:sz w:val="24"/>
          <w:lang w:val="pt-BR"/>
        </w:rPr>
        <w:t>de</w:t>
      </w:r>
      <w:r w:rsidRPr="00E64BC0">
        <w:rPr>
          <w:rFonts w:ascii="Times New Roman"/>
          <w:color w:val="000000"/>
          <w:spacing w:val="18"/>
          <w:sz w:val="24"/>
          <w:lang w:val="pt-BR"/>
        </w:rPr>
        <w:t xml:space="preserve"> </w:t>
      </w:r>
      <w:r w:rsidRPr="00E64BC0">
        <w:rPr>
          <w:rFonts w:ascii="Times New Roman" w:hAnsi="Times New Roman" w:cs="Times New Roman"/>
          <w:color w:val="000000"/>
          <w:sz w:val="24"/>
          <w:lang w:val="pt-BR"/>
        </w:rPr>
        <w:t>Prestação</w:t>
      </w:r>
      <w:r w:rsidRPr="00E64BC0">
        <w:rPr>
          <w:rFonts w:ascii="Times New Roman"/>
          <w:color w:val="000000"/>
          <w:spacing w:val="19"/>
          <w:sz w:val="24"/>
          <w:lang w:val="pt-BR"/>
        </w:rPr>
        <w:t xml:space="preserve"> </w:t>
      </w:r>
      <w:r w:rsidRPr="00E64BC0">
        <w:rPr>
          <w:rFonts w:ascii="Times New Roman"/>
          <w:color w:val="000000"/>
          <w:spacing w:val="2"/>
          <w:sz w:val="24"/>
          <w:lang w:val="pt-BR"/>
        </w:rPr>
        <w:t>de</w:t>
      </w:r>
      <w:r w:rsidRPr="00E64BC0">
        <w:rPr>
          <w:rFonts w:ascii="Times New Roman"/>
          <w:color w:val="000000"/>
          <w:spacing w:val="16"/>
          <w:sz w:val="24"/>
          <w:lang w:val="pt-BR"/>
        </w:rPr>
        <w:t xml:space="preserve"> </w:t>
      </w:r>
      <w:r w:rsidRPr="00E64BC0">
        <w:rPr>
          <w:rFonts w:ascii="Times New Roman" w:hAnsi="Times New Roman" w:cs="Times New Roman"/>
          <w:color w:val="000000"/>
          <w:sz w:val="24"/>
          <w:lang w:val="pt-BR"/>
        </w:rPr>
        <w:t>Serviços,</w:t>
      </w:r>
      <w:r w:rsidRPr="00E64BC0">
        <w:rPr>
          <w:rFonts w:ascii="Times New Roman"/>
          <w:color w:val="000000"/>
          <w:spacing w:val="22"/>
          <w:sz w:val="24"/>
          <w:lang w:val="pt-BR"/>
        </w:rPr>
        <w:t xml:space="preserve"> </w:t>
      </w:r>
      <w:r w:rsidRPr="00E64BC0">
        <w:rPr>
          <w:rFonts w:ascii="Times New Roman"/>
          <w:color w:val="000000"/>
          <w:sz w:val="24"/>
          <w:lang w:val="pt-BR"/>
        </w:rPr>
        <w:t>especialmente</w:t>
      </w:r>
      <w:r w:rsidRPr="00E64BC0">
        <w:rPr>
          <w:rFonts w:ascii="Times New Roman"/>
          <w:color w:val="000000"/>
          <w:spacing w:val="18"/>
          <w:sz w:val="24"/>
          <w:lang w:val="pt-BR"/>
        </w:rPr>
        <w:t xml:space="preserve"> </w:t>
      </w:r>
      <w:r w:rsidRPr="00E64BC0">
        <w:rPr>
          <w:rFonts w:ascii="Times New Roman"/>
          <w:color w:val="000000"/>
          <w:spacing w:val="-1"/>
          <w:sz w:val="24"/>
          <w:lang w:val="pt-BR"/>
        </w:rPr>
        <w:t>as</w:t>
      </w:r>
      <w:r w:rsidRPr="00E64BC0">
        <w:rPr>
          <w:rFonts w:ascii="Times New Roman"/>
          <w:color w:val="000000"/>
          <w:spacing w:val="20"/>
          <w:sz w:val="24"/>
          <w:lang w:val="pt-BR"/>
        </w:rPr>
        <w:t xml:space="preserve"> </w:t>
      </w:r>
      <w:r w:rsidRPr="00E64BC0">
        <w:rPr>
          <w:rFonts w:ascii="Times New Roman" w:hAnsi="Times New Roman" w:cs="Times New Roman"/>
          <w:color w:val="000000"/>
          <w:sz w:val="24"/>
          <w:lang w:val="pt-BR"/>
        </w:rPr>
        <w:t>obrigações</w:t>
      </w:r>
      <w:r w:rsidRPr="00E64BC0">
        <w:rPr>
          <w:rFonts w:ascii="Times New Roman"/>
          <w:color w:val="000000"/>
          <w:spacing w:val="19"/>
          <w:sz w:val="24"/>
          <w:lang w:val="pt-BR"/>
        </w:rPr>
        <w:t xml:space="preserve"> </w:t>
      </w:r>
      <w:r w:rsidRPr="00E64BC0">
        <w:rPr>
          <w:rFonts w:ascii="Times New Roman"/>
          <w:color w:val="000000"/>
          <w:sz w:val="24"/>
          <w:lang w:val="pt-BR"/>
        </w:rPr>
        <w:t>do Contratado.</w:t>
      </w:r>
    </w:p>
    <w:p w14:paraId="40508D99" w14:textId="77777777" w:rsidR="00450EDF" w:rsidRPr="00E64BC0" w:rsidRDefault="002451E0" w:rsidP="000D61A8">
      <w:pPr>
        <w:widowControl w:val="0"/>
        <w:numPr>
          <w:ilvl w:val="1"/>
          <w:numId w:val="33"/>
        </w:numPr>
        <w:tabs>
          <w:tab w:val="left" w:pos="567"/>
        </w:tabs>
        <w:suppressAutoHyphens/>
        <w:spacing w:after="0" w:line="360" w:lineRule="auto"/>
        <w:ind w:left="0" w:right="414" w:firstLine="0"/>
        <w:jc w:val="both"/>
        <w:outlineLvl w:val="0"/>
        <w:rPr>
          <w:rFonts w:ascii="Times New Roman" w:hAnsi="Times New Roman"/>
          <w:sz w:val="24"/>
          <w:szCs w:val="24"/>
          <w:lang w:val="pt-BR"/>
        </w:rPr>
      </w:pPr>
      <w:r w:rsidRPr="00E64BC0">
        <w:rPr>
          <w:rFonts w:ascii="Times New Roman"/>
          <w:color w:val="000000"/>
          <w:sz w:val="24"/>
          <w:lang w:val="pt-BR"/>
        </w:rPr>
        <w:t>O</w:t>
      </w:r>
      <w:r w:rsidRPr="00E64BC0">
        <w:rPr>
          <w:rFonts w:ascii="Times New Roman"/>
          <w:color w:val="000000"/>
          <w:spacing w:val="54"/>
          <w:sz w:val="24"/>
          <w:lang w:val="pt-BR"/>
        </w:rPr>
        <w:t xml:space="preserve"> </w:t>
      </w:r>
      <w:r w:rsidRPr="00E64BC0">
        <w:rPr>
          <w:rFonts w:ascii="Times New Roman"/>
          <w:color w:val="000000"/>
          <w:sz w:val="24"/>
          <w:lang w:val="pt-BR"/>
        </w:rPr>
        <w:t>Leiloeiro</w:t>
      </w:r>
      <w:r w:rsidRPr="00E64BC0">
        <w:rPr>
          <w:rFonts w:ascii="Times New Roman"/>
          <w:color w:val="000000"/>
          <w:spacing w:val="57"/>
          <w:sz w:val="24"/>
          <w:lang w:val="pt-BR"/>
        </w:rPr>
        <w:t xml:space="preserve"> </w:t>
      </w:r>
      <w:r w:rsidRPr="00E64BC0">
        <w:rPr>
          <w:rFonts w:ascii="Times New Roman" w:hAnsi="Times New Roman" w:cs="Times New Roman"/>
          <w:color w:val="000000"/>
          <w:sz w:val="24"/>
          <w:lang w:val="pt-BR"/>
        </w:rPr>
        <w:t>deverá</w:t>
      </w:r>
      <w:r w:rsidRPr="00E64BC0">
        <w:rPr>
          <w:rFonts w:ascii="Times New Roman"/>
          <w:color w:val="000000"/>
          <w:spacing w:val="55"/>
          <w:sz w:val="24"/>
          <w:lang w:val="pt-BR"/>
        </w:rPr>
        <w:t xml:space="preserve"> </w:t>
      </w:r>
      <w:r w:rsidRPr="00E64BC0">
        <w:rPr>
          <w:rFonts w:ascii="Times New Roman"/>
          <w:color w:val="000000"/>
          <w:sz w:val="24"/>
          <w:lang w:val="pt-BR"/>
        </w:rPr>
        <w:t>orientar</w:t>
      </w:r>
      <w:r w:rsidRPr="00E64BC0">
        <w:rPr>
          <w:rFonts w:ascii="Times New Roman"/>
          <w:color w:val="000000"/>
          <w:spacing w:val="56"/>
          <w:sz w:val="24"/>
          <w:lang w:val="pt-BR"/>
        </w:rPr>
        <w:t xml:space="preserve"> </w:t>
      </w:r>
      <w:r w:rsidRPr="00E64BC0">
        <w:rPr>
          <w:rFonts w:ascii="Times New Roman"/>
          <w:color w:val="000000"/>
          <w:sz w:val="24"/>
          <w:lang w:val="pt-BR"/>
        </w:rPr>
        <w:t>os</w:t>
      </w:r>
      <w:r w:rsidRPr="00E64BC0">
        <w:rPr>
          <w:rFonts w:ascii="Times New Roman"/>
          <w:color w:val="000000"/>
          <w:spacing w:val="55"/>
          <w:sz w:val="24"/>
          <w:lang w:val="pt-BR"/>
        </w:rPr>
        <w:t xml:space="preserve"> </w:t>
      </w:r>
      <w:r w:rsidRPr="00E64BC0">
        <w:rPr>
          <w:rFonts w:ascii="Times New Roman"/>
          <w:color w:val="000000"/>
          <w:sz w:val="24"/>
          <w:lang w:val="pt-BR"/>
        </w:rPr>
        <w:t>arrematantes</w:t>
      </w:r>
      <w:r w:rsidRPr="00E64BC0">
        <w:rPr>
          <w:rFonts w:ascii="Times New Roman"/>
          <w:color w:val="000000"/>
          <w:spacing w:val="55"/>
          <w:sz w:val="24"/>
          <w:lang w:val="pt-BR"/>
        </w:rPr>
        <w:t xml:space="preserve"> </w:t>
      </w:r>
      <w:r w:rsidRPr="00E64BC0">
        <w:rPr>
          <w:rFonts w:ascii="Times New Roman"/>
          <w:color w:val="000000"/>
          <w:sz w:val="24"/>
          <w:lang w:val="pt-BR"/>
        </w:rPr>
        <w:t>quanto</w:t>
      </w:r>
      <w:r w:rsidRPr="00E64BC0">
        <w:rPr>
          <w:rFonts w:ascii="Times New Roman"/>
          <w:color w:val="000000"/>
          <w:spacing w:val="56"/>
          <w:sz w:val="24"/>
          <w:lang w:val="pt-BR"/>
        </w:rPr>
        <w:t xml:space="preserve"> </w:t>
      </w:r>
      <w:r w:rsidRPr="00E64BC0">
        <w:rPr>
          <w:rFonts w:ascii="Times New Roman"/>
          <w:color w:val="000000"/>
          <w:sz w:val="24"/>
          <w:lang w:val="pt-BR"/>
        </w:rPr>
        <w:t>aos</w:t>
      </w:r>
      <w:r w:rsidRPr="00E64BC0">
        <w:rPr>
          <w:rFonts w:ascii="Times New Roman"/>
          <w:color w:val="000000"/>
          <w:spacing w:val="56"/>
          <w:sz w:val="24"/>
          <w:lang w:val="pt-BR"/>
        </w:rPr>
        <w:t xml:space="preserve"> </w:t>
      </w:r>
      <w:r w:rsidRPr="00E64BC0">
        <w:rPr>
          <w:rFonts w:ascii="Times New Roman"/>
          <w:color w:val="000000"/>
          <w:sz w:val="24"/>
          <w:lang w:val="pt-BR"/>
        </w:rPr>
        <w:t>procedimentos</w:t>
      </w:r>
      <w:r w:rsidRPr="00E64BC0">
        <w:rPr>
          <w:rFonts w:ascii="Times New Roman"/>
          <w:color w:val="000000"/>
          <w:spacing w:val="56"/>
          <w:sz w:val="24"/>
          <w:lang w:val="pt-BR"/>
        </w:rPr>
        <w:t xml:space="preserve"> </w:t>
      </w:r>
      <w:r w:rsidRPr="00E64BC0">
        <w:rPr>
          <w:rFonts w:ascii="Times New Roman"/>
          <w:color w:val="000000"/>
          <w:sz w:val="24"/>
          <w:lang w:val="pt-BR"/>
        </w:rPr>
        <w:t>referentes</w:t>
      </w:r>
      <w:r w:rsidRPr="00E64BC0">
        <w:rPr>
          <w:rFonts w:ascii="Times New Roman"/>
          <w:color w:val="000000"/>
          <w:spacing w:val="57"/>
          <w:sz w:val="24"/>
          <w:lang w:val="pt-BR"/>
        </w:rPr>
        <w:t xml:space="preserve"> </w:t>
      </w:r>
      <w:r w:rsidRPr="00E64BC0">
        <w:rPr>
          <w:rFonts w:ascii="Times New Roman"/>
          <w:color w:val="000000"/>
          <w:spacing w:val="-1"/>
          <w:sz w:val="24"/>
          <w:lang w:val="pt-BR"/>
        </w:rPr>
        <w:t xml:space="preserve">ao </w:t>
      </w:r>
      <w:r w:rsidRPr="00E64BC0">
        <w:rPr>
          <w:rFonts w:ascii="Times New Roman"/>
          <w:color w:val="000000"/>
          <w:sz w:val="24"/>
          <w:lang w:val="pt-BR"/>
        </w:rPr>
        <w:t>pagamento</w:t>
      </w:r>
      <w:r w:rsidRPr="00E64BC0">
        <w:rPr>
          <w:rFonts w:ascii="Times New Roman"/>
          <w:color w:val="000000"/>
          <w:spacing w:val="60"/>
          <w:sz w:val="24"/>
          <w:lang w:val="pt-BR"/>
        </w:rPr>
        <w:t xml:space="preserve"> </w:t>
      </w:r>
      <w:r w:rsidRPr="00E64BC0">
        <w:rPr>
          <w:rFonts w:ascii="Times New Roman"/>
          <w:color w:val="000000"/>
          <w:sz w:val="24"/>
          <w:lang w:val="pt-BR"/>
        </w:rPr>
        <w:t>do</w:t>
      </w:r>
      <w:r w:rsidRPr="00E64BC0">
        <w:rPr>
          <w:rFonts w:ascii="Times New Roman"/>
          <w:color w:val="000000"/>
          <w:spacing w:val="60"/>
          <w:sz w:val="24"/>
          <w:lang w:val="pt-BR"/>
        </w:rPr>
        <w:t xml:space="preserve"> </w:t>
      </w:r>
      <w:r w:rsidRPr="00E64BC0">
        <w:rPr>
          <w:rFonts w:ascii="Times New Roman"/>
          <w:color w:val="000000"/>
          <w:sz w:val="24"/>
          <w:lang w:val="pt-BR"/>
        </w:rPr>
        <w:t>bem</w:t>
      </w:r>
      <w:r w:rsidRPr="00E64BC0">
        <w:rPr>
          <w:rFonts w:ascii="Times New Roman"/>
          <w:color w:val="000000"/>
          <w:spacing w:val="61"/>
          <w:sz w:val="24"/>
          <w:lang w:val="pt-BR"/>
        </w:rPr>
        <w:t xml:space="preserve"> </w:t>
      </w:r>
      <w:r w:rsidRPr="00E64BC0">
        <w:rPr>
          <w:rFonts w:ascii="Times New Roman"/>
          <w:color w:val="000000"/>
          <w:sz w:val="24"/>
          <w:lang w:val="pt-BR"/>
        </w:rPr>
        <w:t>arrematado,</w:t>
      </w:r>
      <w:r w:rsidRPr="00E64BC0">
        <w:rPr>
          <w:rFonts w:ascii="Times New Roman"/>
          <w:color w:val="000000"/>
          <w:spacing w:val="60"/>
          <w:sz w:val="24"/>
          <w:lang w:val="pt-BR"/>
        </w:rPr>
        <w:t xml:space="preserve"> </w:t>
      </w:r>
      <w:r w:rsidRPr="00E64BC0">
        <w:rPr>
          <w:rFonts w:ascii="Times New Roman"/>
          <w:color w:val="000000"/>
          <w:sz w:val="24"/>
          <w:lang w:val="pt-BR"/>
        </w:rPr>
        <w:t>tais</w:t>
      </w:r>
      <w:r w:rsidRPr="00E64BC0">
        <w:rPr>
          <w:rFonts w:ascii="Times New Roman"/>
          <w:color w:val="000000"/>
          <w:spacing w:val="60"/>
          <w:sz w:val="24"/>
          <w:lang w:val="pt-BR"/>
        </w:rPr>
        <w:t xml:space="preserve"> </w:t>
      </w:r>
      <w:r w:rsidRPr="00E64BC0">
        <w:rPr>
          <w:rFonts w:ascii="Times New Roman"/>
          <w:color w:val="000000"/>
          <w:sz w:val="24"/>
          <w:lang w:val="pt-BR"/>
        </w:rPr>
        <w:t>como</w:t>
      </w:r>
      <w:r w:rsidRPr="00E64BC0">
        <w:rPr>
          <w:rFonts w:ascii="Times New Roman"/>
          <w:color w:val="000000"/>
          <w:spacing w:val="61"/>
          <w:sz w:val="24"/>
          <w:lang w:val="pt-BR"/>
        </w:rPr>
        <w:t xml:space="preserve"> </w:t>
      </w:r>
      <w:r w:rsidRPr="00E64BC0">
        <w:rPr>
          <w:rFonts w:ascii="Times New Roman"/>
          <w:color w:val="000000"/>
          <w:sz w:val="24"/>
          <w:lang w:val="pt-BR"/>
        </w:rPr>
        <w:t>prazos,</w:t>
      </w:r>
      <w:r w:rsidRPr="00E64BC0">
        <w:rPr>
          <w:rFonts w:ascii="Times New Roman"/>
          <w:color w:val="000000"/>
          <w:spacing w:val="60"/>
          <w:sz w:val="24"/>
          <w:lang w:val="pt-BR"/>
        </w:rPr>
        <w:t xml:space="preserve"> </w:t>
      </w:r>
      <w:r w:rsidRPr="00E64BC0">
        <w:rPr>
          <w:rFonts w:ascii="Times New Roman"/>
          <w:color w:val="000000"/>
          <w:sz w:val="24"/>
          <w:lang w:val="pt-BR"/>
        </w:rPr>
        <w:t>forma</w:t>
      </w:r>
      <w:r w:rsidRPr="00E64BC0">
        <w:rPr>
          <w:rFonts w:ascii="Times New Roman"/>
          <w:color w:val="000000"/>
          <w:spacing w:val="60"/>
          <w:sz w:val="24"/>
          <w:lang w:val="pt-BR"/>
        </w:rPr>
        <w:t xml:space="preserve"> </w:t>
      </w:r>
      <w:r w:rsidRPr="00E64BC0">
        <w:rPr>
          <w:rFonts w:ascii="Times New Roman"/>
          <w:color w:val="000000"/>
          <w:sz w:val="24"/>
          <w:lang w:val="pt-BR"/>
        </w:rPr>
        <w:t>de</w:t>
      </w:r>
      <w:r w:rsidRPr="00E64BC0">
        <w:rPr>
          <w:rFonts w:ascii="Times New Roman"/>
          <w:color w:val="000000"/>
          <w:spacing w:val="59"/>
          <w:sz w:val="24"/>
          <w:lang w:val="pt-BR"/>
        </w:rPr>
        <w:t xml:space="preserve"> </w:t>
      </w:r>
      <w:r w:rsidRPr="00E64BC0">
        <w:rPr>
          <w:rFonts w:ascii="Times New Roman"/>
          <w:color w:val="000000"/>
          <w:sz w:val="24"/>
          <w:lang w:val="pt-BR"/>
        </w:rPr>
        <w:t>pagamento,</w:t>
      </w:r>
      <w:r w:rsidRPr="00E64BC0">
        <w:rPr>
          <w:rFonts w:ascii="Times New Roman"/>
          <w:color w:val="000000"/>
          <w:spacing w:val="60"/>
          <w:sz w:val="24"/>
          <w:lang w:val="pt-BR"/>
        </w:rPr>
        <w:t xml:space="preserve"> </w:t>
      </w:r>
      <w:r w:rsidRPr="00E64BC0">
        <w:rPr>
          <w:rFonts w:ascii="Times New Roman" w:hAnsi="Times New Roman" w:cs="Times New Roman"/>
          <w:color w:val="000000"/>
          <w:spacing w:val="-1"/>
          <w:sz w:val="24"/>
          <w:lang w:val="pt-BR"/>
        </w:rPr>
        <w:t>caução,</w:t>
      </w:r>
      <w:r w:rsidRPr="00E64BC0">
        <w:rPr>
          <w:rFonts w:ascii="Times New Roman"/>
          <w:color w:val="000000"/>
          <w:spacing w:val="60"/>
          <w:sz w:val="24"/>
          <w:lang w:val="pt-BR"/>
        </w:rPr>
        <w:t xml:space="preserve"> </w:t>
      </w:r>
      <w:r w:rsidRPr="00E64BC0">
        <w:rPr>
          <w:rFonts w:ascii="Times New Roman"/>
          <w:color w:val="000000"/>
          <w:sz w:val="24"/>
          <w:lang w:val="pt-BR"/>
        </w:rPr>
        <w:t>etc.</w:t>
      </w:r>
      <w:r w:rsidRPr="00E64BC0">
        <w:rPr>
          <w:rFonts w:ascii="Times New Roman"/>
          <w:color w:val="000000"/>
          <w:spacing w:val="64"/>
          <w:sz w:val="24"/>
          <w:lang w:val="pt-BR"/>
        </w:rPr>
        <w:t xml:space="preserve"> </w:t>
      </w:r>
      <w:r w:rsidRPr="001531D3">
        <w:rPr>
          <w:rFonts w:ascii="Times New Roman"/>
          <w:color w:val="000000"/>
          <w:sz w:val="24"/>
          <w:lang w:val="pt-BR"/>
        </w:rPr>
        <w:t xml:space="preserve">Os referidos </w:t>
      </w:r>
      <w:r w:rsidRPr="001531D3">
        <w:rPr>
          <w:rFonts w:ascii="Times New Roman"/>
          <w:color w:val="000000"/>
          <w:spacing w:val="-1"/>
          <w:sz w:val="24"/>
          <w:lang w:val="pt-BR"/>
        </w:rPr>
        <w:t>prazos</w:t>
      </w:r>
      <w:r w:rsidRPr="001531D3">
        <w:rPr>
          <w:rFonts w:ascii="Times New Roman"/>
          <w:color w:val="000000"/>
          <w:sz w:val="24"/>
          <w:lang w:val="pt-BR"/>
        </w:rPr>
        <w:t xml:space="preserve"> </w:t>
      </w:r>
      <w:r w:rsidRPr="001531D3">
        <w:rPr>
          <w:rFonts w:ascii="Times New Roman" w:hAnsi="Times New Roman" w:cs="Times New Roman"/>
          <w:color w:val="000000"/>
          <w:sz w:val="24"/>
          <w:lang w:val="pt-BR"/>
        </w:rPr>
        <w:t>serão</w:t>
      </w:r>
      <w:r w:rsidRPr="001531D3">
        <w:rPr>
          <w:rFonts w:ascii="Times New Roman"/>
          <w:color w:val="000000"/>
          <w:sz w:val="24"/>
          <w:lang w:val="pt-BR"/>
        </w:rPr>
        <w:t xml:space="preserve"> definidos no edital do </w:t>
      </w:r>
      <w:r w:rsidRPr="001531D3">
        <w:rPr>
          <w:rFonts w:ascii="Times New Roman" w:hAnsi="Times New Roman" w:cs="Times New Roman"/>
          <w:color w:val="000000"/>
          <w:sz w:val="24"/>
          <w:lang w:val="pt-BR"/>
        </w:rPr>
        <w:t>leilão.</w:t>
      </w:r>
      <w:r w:rsidRPr="00E64BC0">
        <w:rPr>
          <w:rFonts w:ascii="Times New Roman" w:hAnsi="Times New Roman" w:cs="Times New Roman"/>
          <w:color w:val="000000"/>
          <w:sz w:val="24"/>
          <w:lang w:val="pt-BR"/>
        </w:rPr>
        <w:t xml:space="preserve"> </w:t>
      </w:r>
    </w:p>
    <w:p w14:paraId="6D54EBD0" w14:textId="77777777" w:rsidR="002451E0" w:rsidRPr="00E64BC0" w:rsidRDefault="002451E0" w:rsidP="000D61A8">
      <w:pPr>
        <w:widowControl w:val="0"/>
        <w:numPr>
          <w:ilvl w:val="1"/>
          <w:numId w:val="33"/>
        </w:numPr>
        <w:tabs>
          <w:tab w:val="left" w:pos="567"/>
        </w:tabs>
        <w:suppressAutoHyphens/>
        <w:spacing w:after="0" w:line="360" w:lineRule="auto"/>
        <w:ind w:left="0" w:right="414" w:firstLine="0"/>
        <w:jc w:val="both"/>
        <w:outlineLvl w:val="0"/>
        <w:rPr>
          <w:rFonts w:ascii="Times New Roman" w:hAnsi="Times New Roman"/>
          <w:sz w:val="24"/>
          <w:szCs w:val="24"/>
          <w:lang w:val="pt-BR"/>
        </w:rPr>
      </w:pPr>
      <w:r w:rsidRPr="00E64BC0">
        <w:rPr>
          <w:rFonts w:ascii="Times New Roman"/>
          <w:color w:val="000000"/>
          <w:sz w:val="24"/>
          <w:lang w:val="pt-BR"/>
        </w:rPr>
        <w:t>Destaca-se</w:t>
      </w:r>
      <w:r w:rsidRPr="00E64BC0">
        <w:rPr>
          <w:rFonts w:ascii="Times New Roman"/>
          <w:color w:val="000000"/>
          <w:spacing w:val="9"/>
          <w:sz w:val="24"/>
          <w:lang w:val="pt-BR"/>
        </w:rPr>
        <w:t xml:space="preserve"> </w:t>
      </w:r>
      <w:r w:rsidRPr="00E64BC0">
        <w:rPr>
          <w:rFonts w:ascii="Times New Roman"/>
          <w:color w:val="000000"/>
          <w:sz w:val="24"/>
          <w:lang w:val="pt-BR"/>
        </w:rPr>
        <w:t>que</w:t>
      </w:r>
      <w:r w:rsidRPr="00E64BC0">
        <w:rPr>
          <w:rFonts w:ascii="Times New Roman"/>
          <w:color w:val="000000"/>
          <w:spacing w:val="8"/>
          <w:sz w:val="24"/>
          <w:lang w:val="pt-BR"/>
        </w:rPr>
        <w:t xml:space="preserve"> </w:t>
      </w:r>
      <w:r w:rsidRPr="00E64BC0">
        <w:rPr>
          <w:rFonts w:ascii="Times New Roman"/>
          <w:color w:val="000000"/>
          <w:sz w:val="24"/>
          <w:lang w:val="pt-BR"/>
        </w:rPr>
        <w:t>o</w:t>
      </w:r>
      <w:r w:rsidRPr="00E64BC0">
        <w:rPr>
          <w:rFonts w:ascii="Times New Roman"/>
          <w:color w:val="000000"/>
          <w:spacing w:val="9"/>
          <w:sz w:val="24"/>
          <w:lang w:val="pt-BR"/>
        </w:rPr>
        <w:t xml:space="preserve"> </w:t>
      </w:r>
      <w:r w:rsidRPr="00E64BC0">
        <w:rPr>
          <w:rFonts w:ascii="Times New Roman"/>
          <w:color w:val="000000"/>
          <w:sz w:val="24"/>
          <w:lang w:val="pt-BR"/>
        </w:rPr>
        <w:t>Superior</w:t>
      </w:r>
      <w:r w:rsidRPr="00E64BC0">
        <w:rPr>
          <w:rFonts w:ascii="Times New Roman"/>
          <w:color w:val="000000"/>
          <w:spacing w:val="4"/>
          <w:sz w:val="24"/>
          <w:lang w:val="pt-BR"/>
        </w:rPr>
        <w:t xml:space="preserve"> </w:t>
      </w:r>
      <w:r w:rsidRPr="00E64BC0">
        <w:rPr>
          <w:rFonts w:ascii="Times New Roman"/>
          <w:color w:val="000000"/>
          <w:spacing w:val="-1"/>
          <w:sz w:val="24"/>
          <w:lang w:val="pt-BR"/>
        </w:rPr>
        <w:t>Tribunal</w:t>
      </w:r>
      <w:r w:rsidRPr="00E64BC0">
        <w:rPr>
          <w:rFonts w:ascii="Times New Roman"/>
          <w:color w:val="000000"/>
          <w:spacing w:val="11"/>
          <w:sz w:val="24"/>
          <w:lang w:val="pt-BR"/>
        </w:rPr>
        <w:t xml:space="preserve"> </w:t>
      </w:r>
      <w:r w:rsidRPr="00E64BC0">
        <w:rPr>
          <w:rFonts w:ascii="Times New Roman"/>
          <w:color w:val="000000"/>
          <w:sz w:val="24"/>
          <w:lang w:val="pt-BR"/>
        </w:rPr>
        <w:t>de</w:t>
      </w:r>
      <w:r w:rsidRPr="00E64BC0">
        <w:rPr>
          <w:rFonts w:ascii="Times New Roman"/>
          <w:color w:val="000000"/>
          <w:spacing w:val="8"/>
          <w:sz w:val="24"/>
          <w:lang w:val="pt-BR"/>
        </w:rPr>
        <w:t xml:space="preserve"> </w:t>
      </w:r>
      <w:r w:rsidRPr="00E64BC0">
        <w:rPr>
          <w:rFonts w:ascii="Times New Roman" w:hAnsi="Times New Roman" w:cs="Times New Roman"/>
          <w:color w:val="000000"/>
          <w:sz w:val="24"/>
          <w:lang w:val="pt-BR"/>
        </w:rPr>
        <w:t>Justiça</w:t>
      </w:r>
      <w:r w:rsidRPr="00E64BC0">
        <w:rPr>
          <w:rFonts w:ascii="Times New Roman"/>
          <w:color w:val="000000"/>
          <w:spacing w:val="8"/>
          <w:sz w:val="24"/>
          <w:lang w:val="pt-BR"/>
        </w:rPr>
        <w:t xml:space="preserve"> </w:t>
      </w:r>
      <w:r w:rsidRPr="00E64BC0">
        <w:rPr>
          <w:rFonts w:ascii="Times New Roman"/>
          <w:color w:val="000000"/>
          <w:sz w:val="24"/>
          <w:lang w:val="pt-BR"/>
        </w:rPr>
        <w:t>(STJ)</w:t>
      </w:r>
      <w:r w:rsidRPr="00E64BC0">
        <w:rPr>
          <w:rFonts w:ascii="Times New Roman"/>
          <w:color w:val="000000"/>
          <w:spacing w:val="9"/>
          <w:sz w:val="24"/>
          <w:lang w:val="pt-BR"/>
        </w:rPr>
        <w:t xml:space="preserve"> </w:t>
      </w:r>
      <w:r w:rsidRPr="00E64BC0">
        <w:rPr>
          <w:rFonts w:ascii="Times New Roman"/>
          <w:color w:val="000000"/>
          <w:sz w:val="24"/>
          <w:lang w:val="pt-BR"/>
        </w:rPr>
        <w:t>entende</w:t>
      </w:r>
      <w:r w:rsidRPr="00E64BC0">
        <w:rPr>
          <w:rFonts w:ascii="Times New Roman"/>
          <w:color w:val="000000"/>
          <w:spacing w:val="8"/>
          <w:sz w:val="24"/>
          <w:lang w:val="pt-BR"/>
        </w:rPr>
        <w:t xml:space="preserve"> </w:t>
      </w:r>
      <w:r w:rsidRPr="00E64BC0">
        <w:rPr>
          <w:rFonts w:ascii="Times New Roman"/>
          <w:color w:val="000000"/>
          <w:sz w:val="24"/>
          <w:lang w:val="pt-BR"/>
        </w:rPr>
        <w:t>que</w:t>
      </w:r>
      <w:r w:rsidRPr="00E64BC0">
        <w:rPr>
          <w:rFonts w:ascii="Times New Roman"/>
          <w:color w:val="000000"/>
          <w:spacing w:val="11"/>
          <w:sz w:val="24"/>
          <w:lang w:val="pt-BR"/>
        </w:rPr>
        <w:t xml:space="preserve"> </w:t>
      </w:r>
      <w:r w:rsidRPr="00E64BC0">
        <w:rPr>
          <w:rFonts w:ascii="Times New Roman"/>
          <w:color w:val="000000"/>
          <w:sz w:val="24"/>
          <w:lang w:val="pt-BR"/>
        </w:rPr>
        <w:t>a</w:t>
      </w:r>
      <w:r w:rsidRPr="00E64BC0">
        <w:rPr>
          <w:rFonts w:ascii="Times New Roman"/>
          <w:color w:val="000000"/>
          <w:spacing w:val="8"/>
          <w:sz w:val="24"/>
          <w:lang w:val="pt-BR"/>
        </w:rPr>
        <w:t xml:space="preserve"> </w:t>
      </w:r>
      <w:r w:rsidRPr="00E64BC0">
        <w:rPr>
          <w:rFonts w:ascii="Times New Roman"/>
          <w:color w:val="000000"/>
          <w:sz w:val="24"/>
          <w:lang w:val="pt-BR"/>
        </w:rPr>
        <w:t>atividade</w:t>
      </w:r>
      <w:r w:rsidRPr="00E64BC0">
        <w:rPr>
          <w:rFonts w:ascii="Times New Roman"/>
          <w:color w:val="000000"/>
          <w:spacing w:val="8"/>
          <w:sz w:val="24"/>
          <w:lang w:val="pt-BR"/>
        </w:rPr>
        <w:t xml:space="preserve"> </w:t>
      </w:r>
      <w:r w:rsidRPr="00E64BC0">
        <w:rPr>
          <w:rFonts w:ascii="Times New Roman"/>
          <w:color w:val="000000"/>
          <w:sz w:val="24"/>
          <w:lang w:val="pt-BR"/>
        </w:rPr>
        <w:t>de</w:t>
      </w:r>
      <w:r w:rsidRPr="00E64BC0">
        <w:rPr>
          <w:rFonts w:ascii="Times New Roman"/>
          <w:color w:val="000000"/>
          <w:spacing w:val="8"/>
          <w:sz w:val="24"/>
          <w:lang w:val="pt-BR"/>
        </w:rPr>
        <w:t xml:space="preserve"> </w:t>
      </w:r>
      <w:r w:rsidRPr="00E64BC0">
        <w:rPr>
          <w:rFonts w:ascii="Times New Roman"/>
          <w:color w:val="000000"/>
          <w:sz w:val="24"/>
          <w:lang w:val="pt-BR"/>
        </w:rPr>
        <w:t xml:space="preserve">Leiloeiro </w:t>
      </w:r>
      <w:r w:rsidRPr="00E64BC0">
        <w:rPr>
          <w:rFonts w:ascii="Times New Roman" w:hAnsi="Times New Roman" w:cs="Times New Roman"/>
          <w:color w:val="000000"/>
          <w:sz w:val="24"/>
          <w:lang w:val="pt-BR"/>
        </w:rPr>
        <w:t>pressupõe</w:t>
      </w:r>
      <w:r w:rsidRPr="00E64BC0">
        <w:rPr>
          <w:rFonts w:ascii="Times New Roman"/>
          <w:color w:val="000000"/>
          <w:spacing w:val="14"/>
          <w:sz w:val="24"/>
          <w:lang w:val="pt-BR"/>
        </w:rPr>
        <w:t xml:space="preserve"> </w:t>
      </w:r>
      <w:r w:rsidRPr="00E64BC0">
        <w:rPr>
          <w:rFonts w:ascii="Times New Roman"/>
          <w:color w:val="000000"/>
          <w:sz w:val="24"/>
          <w:lang w:val="pt-BR"/>
        </w:rPr>
        <w:t>a</w:t>
      </w:r>
      <w:r w:rsidRPr="00E64BC0">
        <w:rPr>
          <w:rFonts w:ascii="Times New Roman"/>
          <w:color w:val="000000"/>
          <w:spacing w:val="15"/>
          <w:sz w:val="24"/>
          <w:lang w:val="pt-BR"/>
        </w:rPr>
        <w:t xml:space="preserve"> </w:t>
      </w:r>
      <w:r w:rsidRPr="00E64BC0">
        <w:rPr>
          <w:rFonts w:ascii="Times New Roman" w:hAnsi="Times New Roman" w:cs="Times New Roman"/>
          <w:color w:val="000000"/>
          <w:sz w:val="24"/>
          <w:lang w:val="pt-BR"/>
        </w:rPr>
        <w:t>existência</w:t>
      </w:r>
      <w:r w:rsidRPr="00E64BC0">
        <w:rPr>
          <w:rFonts w:ascii="Times New Roman"/>
          <w:color w:val="000000"/>
          <w:spacing w:val="16"/>
          <w:sz w:val="24"/>
          <w:lang w:val="pt-BR"/>
        </w:rPr>
        <w:t xml:space="preserve"> </w:t>
      </w:r>
      <w:r w:rsidRPr="00E64BC0">
        <w:rPr>
          <w:rFonts w:ascii="Times New Roman"/>
          <w:color w:val="000000"/>
          <w:spacing w:val="2"/>
          <w:sz w:val="24"/>
          <w:lang w:val="pt-BR"/>
        </w:rPr>
        <w:t>de</w:t>
      </w:r>
      <w:r w:rsidRPr="00E64BC0">
        <w:rPr>
          <w:rFonts w:ascii="Times New Roman"/>
          <w:color w:val="000000"/>
          <w:spacing w:val="11"/>
          <w:sz w:val="24"/>
          <w:lang w:val="pt-BR"/>
        </w:rPr>
        <w:t xml:space="preserve"> </w:t>
      </w:r>
      <w:r w:rsidRPr="00E64BC0">
        <w:rPr>
          <w:rFonts w:ascii="Times New Roman"/>
          <w:color w:val="000000"/>
          <w:sz w:val="24"/>
          <w:lang w:val="pt-BR"/>
        </w:rPr>
        <w:t>risco</w:t>
      </w:r>
      <w:r w:rsidRPr="00E64BC0">
        <w:rPr>
          <w:rFonts w:ascii="Times New Roman"/>
          <w:color w:val="000000"/>
          <w:spacing w:val="14"/>
          <w:sz w:val="24"/>
          <w:lang w:val="pt-BR"/>
        </w:rPr>
        <w:t xml:space="preserve"> </w:t>
      </w:r>
      <w:r w:rsidRPr="00E64BC0">
        <w:rPr>
          <w:rFonts w:ascii="Times New Roman"/>
          <w:color w:val="000000"/>
          <w:sz w:val="24"/>
          <w:lang w:val="pt-BR"/>
        </w:rPr>
        <w:t>do</w:t>
      </w:r>
      <w:r w:rsidRPr="00E64BC0">
        <w:rPr>
          <w:rFonts w:ascii="Times New Roman"/>
          <w:color w:val="000000"/>
          <w:spacing w:val="14"/>
          <w:sz w:val="24"/>
          <w:lang w:val="pt-BR"/>
        </w:rPr>
        <w:t xml:space="preserve"> </w:t>
      </w:r>
      <w:r w:rsidRPr="00E64BC0">
        <w:rPr>
          <w:rFonts w:ascii="Times New Roman" w:hAnsi="Times New Roman" w:cs="Times New Roman"/>
          <w:color w:val="000000"/>
          <w:sz w:val="24"/>
          <w:lang w:val="pt-BR"/>
        </w:rPr>
        <w:t>negócio</w:t>
      </w:r>
      <w:r w:rsidRPr="00E64BC0">
        <w:rPr>
          <w:rFonts w:ascii="Times New Roman"/>
          <w:color w:val="000000"/>
          <w:spacing w:val="15"/>
          <w:sz w:val="24"/>
          <w:lang w:val="pt-BR"/>
        </w:rPr>
        <w:t xml:space="preserve"> </w:t>
      </w:r>
      <w:r w:rsidRPr="00E64BC0">
        <w:rPr>
          <w:rFonts w:ascii="Times New Roman"/>
          <w:color w:val="000000"/>
          <w:sz w:val="24"/>
          <w:lang w:val="pt-BR"/>
        </w:rPr>
        <w:t>e</w:t>
      </w:r>
      <w:r w:rsidRPr="00E64BC0">
        <w:rPr>
          <w:rFonts w:ascii="Times New Roman"/>
          <w:color w:val="000000"/>
          <w:spacing w:val="15"/>
          <w:sz w:val="24"/>
          <w:lang w:val="pt-BR"/>
        </w:rPr>
        <w:t xml:space="preserve"> </w:t>
      </w:r>
      <w:r w:rsidRPr="00E64BC0">
        <w:rPr>
          <w:rFonts w:ascii="Times New Roman"/>
          <w:color w:val="000000"/>
          <w:sz w:val="24"/>
          <w:lang w:val="pt-BR"/>
        </w:rPr>
        <w:t>a</w:t>
      </w:r>
      <w:r w:rsidRPr="00E64BC0">
        <w:rPr>
          <w:rFonts w:ascii="Times New Roman"/>
          <w:color w:val="000000"/>
          <w:spacing w:val="16"/>
          <w:sz w:val="24"/>
          <w:lang w:val="pt-BR"/>
        </w:rPr>
        <w:t xml:space="preserve"> </w:t>
      </w:r>
      <w:r w:rsidRPr="00E64BC0">
        <w:rPr>
          <w:rFonts w:ascii="Times New Roman" w:hAnsi="Times New Roman" w:cs="Times New Roman"/>
          <w:color w:val="000000"/>
          <w:sz w:val="24"/>
          <w:lang w:val="pt-BR"/>
        </w:rPr>
        <w:t>comissão</w:t>
      </w:r>
      <w:r w:rsidRPr="00E64BC0">
        <w:rPr>
          <w:rFonts w:ascii="Times New Roman"/>
          <w:color w:val="000000"/>
          <w:spacing w:val="13"/>
          <w:sz w:val="24"/>
          <w:lang w:val="pt-BR"/>
        </w:rPr>
        <w:t xml:space="preserve"> </w:t>
      </w:r>
      <w:r w:rsidRPr="00E64BC0">
        <w:rPr>
          <w:rFonts w:ascii="Times New Roman" w:hAnsi="Times New Roman" w:cs="Times New Roman"/>
          <w:color w:val="000000"/>
          <w:sz w:val="24"/>
          <w:lang w:val="pt-BR"/>
        </w:rPr>
        <w:t>será</w:t>
      </w:r>
      <w:r w:rsidRPr="00E64BC0">
        <w:rPr>
          <w:rFonts w:ascii="Times New Roman"/>
          <w:color w:val="000000"/>
          <w:spacing w:val="13"/>
          <w:sz w:val="24"/>
          <w:lang w:val="pt-BR"/>
        </w:rPr>
        <w:t xml:space="preserve"> </w:t>
      </w:r>
      <w:r w:rsidRPr="00E64BC0">
        <w:rPr>
          <w:rFonts w:ascii="Times New Roman"/>
          <w:color w:val="000000"/>
          <w:sz w:val="24"/>
          <w:lang w:val="pt-BR"/>
        </w:rPr>
        <w:t>devida</w:t>
      </w:r>
      <w:r w:rsidRPr="00E64BC0">
        <w:rPr>
          <w:rFonts w:ascii="Times New Roman"/>
          <w:color w:val="000000"/>
          <w:spacing w:val="13"/>
          <w:sz w:val="24"/>
          <w:lang w:val="pt-BR"/>
        </w:rPr>
        <w:t xml:space="preserve"> </w:t>
      </w:r>
      <w:r w:rsidRPr="00E64BC0">
        <w:rPr>
          <w:rFonts w:ascii="Times New Roman"/>
          <w:color w:val="000000"/>
          <w:sz w:val="24"/>
          <w:lang w:val="pt-BR"/>
        </w:rPr>
        <w:t>somente</w:t>
      </w:r>
      <w:r w:rsidRPr="00E64BC0">
        <w:rPr>
          <w:rFonts w:ascii="Times New Roman"/>
          <w:color w:val="000000"/>
          <w:spacing w:val="13"/>
          <w:sz w:val="24"/>
          <w:lang w:val="pt-BR"/>
        </w:rPr>
        <w:t xml:space="preserve"> </w:t>
      </w:r>
      <w:r w:rsidRPr="00E64BC0">
        <w:rPr>
          <w:rFonts w:ascii="Times New Roman"/>
          <w:color w:val="000000"/>
          <w:sz w:val="24"/>
          <w:lang w:val="pt-BR"/>
        </w:rPr>
        <w:t>quando</w:t>
      </w:r>
      <w:r w:rsidRPr="00E64BC0">
        <w:rPr>
          <w:rFonts w:ascii="Times New Roman"/>
          <w:color w:val="000000"/>
          <w:spacing w:val="14"/>
          <w:sz w:val="24"/>
          <w:lang w:val="pt-BR"/>
        </w:rPr>
        <w:t xml:space="preserve"> </w:t>
      </w:r>
      <w:r w:rsidRPr="00E64BC0">
        <w:rPr>
          <w:rFonts w:ascii="Times New Roman"/>
          <w:color w:val="000000"/>
          <w:sz w:val="24"/>
          <w:lang w:val="pt-BR"/>
        </w:rPr>
        <w:t>houver arrematante</w:t>
      </w:r>
      <w:r w:rsidRPr="00E64BC0">
        <w:rPr>
          <w:rFonts w:ascii="Times New Roman"/>
          <w:color w:val="000000"/>
          <w:spacing w:val="-1"/>
          <w:sz w:val="24"/>
          <w:lang w:val="pt-BR"/>
        </w:rPr>
        <w:t xml:space="preserve"> </w:t>
      </w:r>
      <w:r w:rsidRPr="00E64BC0">
        <w:rPr>
          <w:rFonts w:ascii="Times New Roman"/>
          <w:color w:val="000000"/>
          <w:sz w:val="24"/>
          <w:lang w:val="pt-BR"/>
        </w:rPr>
        <w:t>e</w:t>
      </w:r>
      <w:r w:rsidRPr="00E64BC0">
        <w:rPr>
          <w:rFonts w:ascii="Times New Roman"/>
          <w:color w:val="000000"/>
          <w:spacing w:val="1"/>
          <w:sz w:val="24"/>
          <w:lang w:val="pt-BR"/>
        </w:rPr>
        <w:t xml:space="preserve"> </w:t>
      </w:r>
      <w:r w:rsidRPr="00E64BC0">
        <w:rPr>
          <w:rFonts w:ascii="Times New Roman" w:hAnsi="Times New Roman" w:cs="Times New Roman"/>
          <w:color w:val="000000"/>
          <w:sz w:val="24"/>
          <w:lang w:val="pt-BR"/>
        </w:rPr>
        <w:t>é</w:t>
      </w:r>
      <w:r w:rsidRPr="00E64BC0">
        <w:rPr>
          <w:rFonts w:ascii="Times New Roman"/>
          <w:color w:val="000000"/>
          <w:spacing w:val="-1"/>
          <w:sz w:val="24"/>
          <w:lang w:val="pt-BR"/>
        </w:rPr>
        <w:t xml:space="preserve"> </w:t>
      </w:r>
      <w:r w:rsidRPr="00E64BC0">
        <w:rPr>
          <w:rFonts w:ascii="Times New Roman"/>
          <w:color w:val="000000"/>
          <w:sz w:val="24"/>
          <w:lang w:val="pt-BR"/>
        </w:rPr>
        <w:t>o arrematante quem</w:t>
      </w:r>
      <w:r w:rsidRPr="00E64BC0">
        <w:rPr>
          <w:rFonts w:ascii="Times New Roman"/>
          <w:color w:val="000000"/>
          <w:spacing w:val="1"/>
          <w:sz w:val="24"/>
          <w:lang w:val="pt-BR"/>
        </w:rPr>
        <w:t xml:space="preserve"> deve</w:t>
      </w:r>
      <w:r w:rsidRPr="00E64BC0">
        <w:rPr>
          <w:rFonts w:ascii="Times New Roman"/>
          <w:color w:val="000000"/>
          <w:spacing w:val="-1"/>
          <w:sz w:val="24"/>
          <w:lang w:val="pt-BR"/>
        </w:rPr>
        <w:t xml:space="preserve"> </w:t>
      </w:r>
      <w:r w:rsidRPr="00E64BC0">
        <w:rPr>
          <w:rFonts w:ascii="Times New Roman"/>
          <w:color w:val="000000"/>
          <w:sz w:val="24"/>
          <w:lang w:val="pt-BR"/>
        </w:rPr>
        <w:t>efetuar</w:t>
      </w:r>
      <w:r w:rsidRPr="00E64BC0">
        <w:rPr>
          <w:rFonts w:ascii="Times New Roman"/>
          <w:color w:val="000000"/>
          <w:spacing w:val="-1"/>
          <w:sz w:val="24"/>
          <w:lang w:val="pt-BR"/>
        </w:rPr>
        <w:t xml:space="preserve"> </w:t>
      </w:r>
      <w:r w:rsidRPr="00E64BC0">
        <w:rPr>
          <w:rFonts w:ascii="Times New Roman"/>
          <w:color w:val="000000"/>
          <w:sz w:val="24"/>
          <w:lang w:val="pt-BR"/>
        </w:rPr>
        <w:t>o</w:t>
      </w:r>
      <w:r w:rsidRPr="00E64BC0">
        <w:rPr>
          <w:rFonts w:ascii="Times New Roman"/>
          <w:color w:val="000000"/>
          <w:spacing w:val="2"/>
          <w:sz w:val="24"/>
          <w:lang w:val="pt-BR"/>
        </w:rPr>
        <w:t xml:space="preserve"> </w:t>
      </w:r>
      <w:r w:rsidRPr="00E64BC0">
        <w:rPr>
          <w:rFonts w:ascii="Times New Roman"/>
          <w:color w:val="000000"/>
          <w:sz w:val="24"/>
          <w:lang w:val="pt-BR"/>
        </w:rPr>
        <w:t>seu pagamento.</w:t>
      </w:r>
    </w:p>
    <w:p w14:paraId="6DE78478" w14:textId="77777777" w:rsidR="002451E0" w:rsidRPr="00E64BC0" w:rsidRDefault="00AD7A03" w:rsidP="000D61A8">
      <w:pPr>
        <w:widowControl w:val="0"/>
        <w:numPr>
          <w:ilvl w:val="1"/>
          <w:numId w:val="33"/>
        </w:numPr>
        <w:tabs>
          <w:tab w:val="left" w:pos="567"/>
        </w:tabs>
        <w:suppressAutoHyphens/>
        <w:spacing w:after="0" w:line="360" w:lineRule="auto"/>
        <w:ind w:left="0" w:right="414" w:firstLine="0"/>
        <w:jc w:val="both"/>
        <w:outlineLvl w:val="0"/>
        <w:rPr>
          <w:rFonts w:ascii="Times New Roman" w:hAnsi="Times New Roman"/>
          <w:sz w:val="24"/>
          <w:szCs w:val="24"/>
          <w:lang w:val="pt-BR"/>
        </w:rPr>
      </w:pPr>
      <w:r w:rsidRPr="00E64BC0">
        <w:rPr>
          <w:rFonts w:ascii="Times New Roman"/>
          <w:color w:val="000000"/>
          <w:sz w:val="24"/>
          <w:lang w:val="pt-BR"/>
        </w:rPr>
        <w:t>O</w:t>
      </w:r>
      <w:r w:rsidRPr="00E64BC0">
        <w:rPr>
          <w:rFonts w:ascii="Times New Roman"/>
          <w:color w:val="000000"/>
          <w:spacing w:val="-13"/>
          <w:sz w:val="24"/>
          <w:lang w:val="pt-BR"/>
        </w:rPr>
        <w:t xml:space="preserve"> </w:t>
      </w:r>
      <w:r w:rsidRPr="00E64BC0">
        <w:rPr>
          <w:rFonts w:ascii="Times New Roman"/>
          <w:color w:val="000000"/>
          <w:sz w:val="24"/>
          <w:lang w:val="pt-BR"/>
        </w:rPr>
        <w:t>Leiloeiro</w:t>
      </w:r>
      <w:r w:rsidRPr="00E64BC0">
        <w:rPr>
          <w:rFonts w:ascii="Times New Roman"/>
          <w:color w:val="000000"/>
          <w:spacing w:val="-12"/>
          <w:sz w:val="24"/>
          <w:lang w:val="pt-BR"/>
        </w:rPr>
        <w:t xml:space="preserve"> </w:t>
      </w:r>
      <w:r w:rsidRPr="00E64BC0">
        <w:rPr>
          <w:rFonts w:ascii="Times New Roman" w:hAnsi="Times New Roman" w:cs="Times New Roman"/>
          <w:color w:val="000000"/>
          <w:sz w:val="24"/>
          <w:lang w:val="pt-BR"/>
        </w:rPr>
        <w:t>deverá</w:t>
      </w:r>
      <w:r w:rsidRPr="00E64BC0">
        <w:rPr>
          <w:rFonts w:ascii="Times New Roman"/>
          <w:color w:val="000000"/>
          <w:spacing w:val="-13"/>
          <w:sz w:val="24"/>
          <w:lang w:val="pt-BR"/>
        </w:rPr>
        <w:t xml:space="preserve"> </w:t>
      </w:r>
      <w:r w:rsidRPr="00E64BC0">
        <w:rPr>
          <w:rFonts w:ascii="Times New Roman"/>
          <w:color w:val="000000"/>
          <w:sz w:val="24"/>
          <w:lang w:val="pt-BR"/>
        </w:rPr>
        <w:t>remeter</w:t>
      </w:r>
      <w:r w:rsidRPr="00E64BC0">
        <w:rPr>
          <w:rFonts w:ascii="Times New Roman"/>
          <w:color w:val="000000"/>
          <w:spacing w:val="-13"/>
          <w:sz w:val="24"/>
          <w:lang w:val="pt-BR"/>
        </w:rPr>
        <w:t xml:space="preserve"> </w:t>
      </w:r>
      <w:r w:rsidRPr="00E64BC0">
        <w:rPr>
          <w:rFonts w:ascii="Times New Roman"/>
          <w:color w:val="000000"/>
          <w:spacing w:val="-1"/>
          <w:sz w:val="24"/>
          <w:lang w:val="pt-BR"/>
        </w:rPr>
        <w:t>ao</w:t>
      </w:r>
      <w:r w:rsidRPr="00E64BC0">
        <w:rPr>
          <w:rFonts w:ascii="Times New Roman"/>
          <w:color w:val="000000"/>
          <w:spacing w:val="-11"/>
          <w:sz w:val="24"/>
          <w:lang w:val="pt-BR"/>
        </w:rPr>
        <w:t xml:space="preserve"> </w:t>
      </w:r>
      <w:r w:rsidRPr="00E64BC0">
        <w:rPr>
          <w:rFonts w:ascii="Times New Roman"/>
          <w:color w:val="000000"/>
          <w:sz w:val="24"/>
          <w:lang w:val="pt-BR"/>
        </w:rPr>
        <w:t>Contratante,</w:t>
      </w:r>
      <w:r w:rsidRPr="00E64BC0">
        <w:rPr>
          <w:rFonts w:ascii="Times New Roman"/>
          <w:color w:val="000000"/>
          <w:spacing w:val="-12"/>
          <w:sz w:val="24"/>
          <w:lang w:val="pt-BR"/>
        </w:rPr>
        <w:t xml:space="preserve"> </w:t>
      </w:r>
      <w:r w:rsidRPr="00E64BC0">
        <w:rPr>
          <w:rFonts w:ascii="Times New Roman"/>
          <w:color w:val="000000"/>
          <w:spacing w:val="-1"/>
          <w:sz w:val="24"/>
          <w:lang w:val="pt-BR"/>
        </w:rPr>
        <w:t>em</w:t>
      </w:r>
      <w:r w:rsidRPr="00E64BC0">
        <w:rPr>
          <w:rFonts w:ascii="Times New Roman"/>
          <w:color w:val="000000"/>
          <w:spacing w:val="-11"/>
          <w:sz w:val="24"/>
          <w:lang w:val="pt-BR"/>
        </w:rPr>
        <w:t xml:space="preserve"> </w:t>
      </w:r>
      <w:r w:rsidRPr="00E64BC0">
        <w:rPr>
          <w:rFonts w:ascii="Times New Roman" w:hAnsi="Times New Roman" w:cs="Times New Roman"/>
          <w:color w:val="000000"/>
          <w:sz w:val="24"/>
          <w:lang w:val="pt-BR"/>
        </w:rPr>
        <w:t>até</w:t>
      </w:r>
      <w:r w:rsidRPr="00E64BC0">
        <w:rPr>
          <w:rFonts w:ascii="Times New Roman"/>
          <w:color w:val="000000"/>
          <w:spacing w:val="-12"/>
          <w:sz w:val="24"/>
          <w:lang w:val="pt-BR"/>
        </w:rPr>
        <w:t xml:space="preserve"> </w:t>
      </w:r>
      <w:r w:rsidRPr="00E64BC0">
        <w:rPr>
          <w:rFonts w:ascii="Times New Roman"/>
          <w:color w:val="000000"/>
          <w:sz w:val="24"/>
          <w:lang w:val="pt-BR"/>
        </w:rPr>
        <w:t>10</w:t>
      </w:r>
      <w:r w:rsidRPr="00E64BC0">
        <w:rPr>
          <w:rFonts w:ascii="Times New Roman"/>
          <w:color w:val="000000"/>
          <w:spacing w:val="-12"/>
          <w:sz w:val="24"/>
          <w:lang w:val="pt-BR"/>
        </w:rPr>
        <w:t xml:space="preserve"> </w:t>
      </w:r>
      <w:r w:rsidRPr="00E64BC0">
        <w:rPr>
          <w:rFonts w:ascii="Times New Roman"/>
          <w:color w:val="000000"/>
          <w:spacing w:val="-1"/>
          <w:sz w:val="24"/>
          <w:lang w:val="pt-BR"/>
        </w:rPr>
        <w:t>(dez)</w:t>
      </w:r>
      <w:r w:rsidRPr="00E64BC0">
        <w:rPr>
          <w:rFonts w:ascii="Times New Roman"/>
          <w:color w:val="000000"/>
          <w:spacing w:val="-12"/>
          <w:sz w:val="24"/>
          <w:lang w:val="pt-BR"/>
        </w:rPr>
        <w:t xml:space="preserve"> </w:t>
      </w:r>
      <w:r w:rsidRPr="00E64BC0">
        <w:rPr>
          <w:rFonts w:ascii="Times New Roman"/>
          <w:color w:val="000000"/>
          <w:sz w:val="24"/>
          <w:lang w:val="pt-BR"/>
        </w:rPr>
        <w:t>dias</w:t>
      </w:r>
      <w:r w:rsidRPr="00E64BC0">
        <w:rPr>
          <w:rFonts w:ascii="Times New Roman"/>
          <w:color w:val="000000"/>
          <w:spacing w:val="-12"/>
          <w:sz w:val="24"/>
          <w:lang w:val="pt-BR"/>
        </w:rPr>
        <w:t xml:space="preserve"> </w:t>
      </w:r>
      <w:r w:rsidRPr="00E64BC0">
        <w:rPr>
          <w:rFonts w:ascii="Times New Roman" w:hAnsi="Times New Roman" w:cs="Times New Roman"/>
          <w:color w:val="000000"/>
          <w:sz w:val="24"/>
          <w:lang w:val="pt-BR"/>
        </w:rPr>
        <w:t>após</w:t>
      </w:r>
      <w:r w:rsidRPr="00E64BC0">
        <w:rPr>
          <w:rFonts w:ascii="Times New Roman"/>
          <w:color w:val="000000"/>
          <w:spacing w:val="-11"/>
          <w:sz w:val="24"/>
          <w:lang w:val="pt-BR"/>
        </w:rPr>
        <w:t xml:space="preserve"> </w:t>
      </w:r>
      <w:r w:rsidRPr="00E64BC0">
        <w:rPr>
          <w:rFonts w:ascii="Times New Roman" w:hAnsi="Times New Roman" w:cs="Times New Roman"/>
          <w:color w:val="000000"/>
          <w:sz w:val="24"/>
          <w:lang w:val="pt-BR"/>
        </w:rPr>
        <w:t>à</w:t>
      </w:r>
      <w:r w:rsidRPr="00E64BC0">
        <w:rPr>
          <w:rFonts w:ascii="Times New Roman"/>
          <w:color w:val="000000"/>
          <w:spacing w:val="-13"/>
          <w:sz w:val="24"/>
          <w:lang w:val="pt-BR"/>
        </w:rPr>
        <w:t xml:space="preserve"> </w:t>
      </w:r>
      <w:r w:rsidRPr="00E64BC0">
        <w:rPr>
          <w:rFonts w:ascii="Times New Roman" w:hAnsi="Times New Roman" w:cs="Times New Roman"/>
          <w:color w:val="000000"/>
          <w:sz w:val="24"/>
          <w:lang w:val="pt-BR"/>
        </w:rPr>
        <w:t>realização</w:t>
      </w:r>
      <w:r w:rsidRPr="00E64BC0">
        <w:rPr>
          <w:rFonts w:ascii="Times New Roman"/>
          <w:color w:val="000000"/>
          <w:spacing w:val="-12"/>
          <w:sz w:val="24"/>
          <w:lang w:val="pt-BR"/>
        </w:rPr>
        <w:t xml:space="preserve"> </w:t>
      </w:r>
      <w:r w:rsidRPr="00E64BC0">
        <w:rPr>
          <w:rFonts w:ascii="Times New Roman"/>
          <w:color w:val="000000"/>
          <w:sz w:val="24"/>
          <w:lang w:val="pt-BR"/>
        </w:rPr>
        <w:t>do</w:t>
      </w:r>
      <w:r w:rsidRPr="00E64BC0">
        <w:rPr>
          <w:rFonts w:ascii="Times New Roman"/>
          <w:color w:val="000000"/>
          <w:spacing w:val="-12"/>
          <w:sz w:val="24"/>
          <w:lang w:val="pt-BR"/>
        </w:rPr>
        <w:t xml:space="preserve"> </w:t>
      </w:r>
      <w:r w:rsidRPr="00E64BC0">
        <w:rPr>
          <w:rFonts w:ascii="Times New Roman" w:hAnsi="Times New Roman" w:cs="Times New Roman"/>
          <w:color w:val="000000"/>
          <w:sz w:val="24"/>
          <w:lang w:val="pt-BR"/>
        </w:rPr>
        <w:t xml:space="preserve">Leilão, </w:t>
      </w:r>
      <w:r w:rsidRPr="00E64BC0">
        <w:rPr>
          <w:rFonts w:ascii="Times New Roman"/>
          <w:color w:val="000000"/>
          <w:sz w:val="24"/>
          <w:lang w:val="pt-BR"/>
        </w:rPr>
        <w:t>o</w:t>
      </w:r>
      <w:r w:rsidRPr="00E64BC0">
        <w:rPr>
          <w:rFonts w:ascii="Times New Roman"/>
          <w:color w:val="000000"/>
          <w:spacing w:val="19"/>
          <w:sz w:val="24"/>
          <w:lang w:val="pt-BR"/>
        </w:rPr>
        <w:t xml:space="preserve"> </w:t>
      </w:r>
      <w:r w:rsidRPr="00E64BC0">
        <w:rPr>
          <w:rFonts w:ascii="Times New Roman" w:hAnsi="Times New Roman" w:cs="Times New Roman"/>
          <w:color w:val="000000"/>
          <w:sz w:val="24"/>
          <w:lang w:val="pt-BR"/>
        </w:rPr>
        <w:t>relatório</w:t>
      </w:r>
      <w:r w:rsidRPr="00E64BC0">
        <w:rPr>
          <w:rFonts w:ascii="Times New Roman"/>
          <w:color w:val="000000"/>
          <w:spacing w:val="19"/>
          <w:sz w:val="24"/>
          <w:lang w:val="pt-BR"/>
        </w:rPr>
        <w:t xml:space="preserve"> </w:t>
      </w:r>
      <w:r w:rsidRPr="00E64BC0">
        <w:rPr>
          <w:rFonts w:ascii="Times New Roman" w:hAnsi="Times New Roman" w:cs="Times New Roman"/>
          <w:color w:val="000000"/>
          <w:sz w:val="24"/>
          <w:lang w:val="pt-BR"/>
        </w:rPr>
        <w:t>analítico</w:t>
      </w:r>
      <w:r w:rsidRPr="00E64BC0">
        <w:rPr>
          <w:rFonts w:ascii="Times New Roman"/>
          <w:color w:val="000000"/>
          <w:spacing w:val="19"/>
          <w:sz w:val="24"/>
          <w:lang w:val="pt-BR"/>
        </w:rPr>
        <w:t xml:space="preserve"> </w:t>
      </w:r>
      <w:r w:rsidRPr="00E64BC0">
        <w:rPr>
          <w:rFonts w:ascii="Times New Roman"/>
          <w:color w:val="000000"/>
          <w:sz w:val="24"/>
          <w:lang w:val="pt-BR"/>
        </w:rPr>
        <w:t>de</w:t>
      </w:r>
      <w:r w:rsidRPr="00E64BC0">
        <w:rPr>
          <w:rFonts w:ascii="Times New Roman"/>
          <w:color w:val="000000"/>
          <w:spacing w:val="18"/>
          <w:sz w:val="24"/>
          <w:lang w:val="pt-BR"/>
        </w:rPr>
        <w:t xml:space="preserve"> </w:t>
      </w:r>
      <w:r w:rsidRPr="00E64BC0">
        <w:rPr>
          <w:rFonts w:ascii="Times New Roman" w:hAnsi="Times New Roman" w:cs="Times New Roman"/>
          <w:color w:val="000000"/>
          <w:sz w:val="24"/>
          <w:lang w:val="pt-BR"/>
        </w:rPr>
        <w:t>prestação</w:t>
      </w:r>
      <w:r w:rsidRPr="00E64BC0">
        <w:rPr>
          <w:rFonts w:ascii="Times New Roman"/>
          <w:color w:val="000000"/>
          <w:spacing w:val="19"/>
          <w:sz w:val="24"/>
          <w:lang w:val="pt-BR"/>
        </w:rPr>
        <w:t xml:space="preserve"> </w:t>
      </w:r>
      <w:r w:rsidRPr="00E64BC0">
        <w:rPr>
          <w:rFonts w:ascii="Times New Roman"/>
          <w:color w:val="000000"/>
          <w:sz w:val="24"/>
          <w:lang w:val="pt-BR"/>
        </w:rPr>
        <w:t>de</w:t>
      </w:r>
      <w:r w:rsidRPr="00E64BC0">
        <w:rPr>
          <w:rFonts w:ascii="Times New Roman"/>
          <w:color w:val="000000"/>
          <w:spacing w:val="18"/>
          <w:sz w:val="24"/>
          <w:lang w:val="pt-BR"/>
        </w:rPr>
        <w:t xml:space="preserve"> </w:t>
      </w:r>
      <w:r w:rsidRPr="00E64BC0">
        <w:rPr>
          <w:rFonts w:ascii="Times New Roman"/>
          <w:color w:val="000000"/>
          <w:sz w:val="24"/>
          <w:lang w:val="pt-BR"/>
        </w:rPr>
        <w:t>contas,</w:t>
      </w:r>
      <w:r w:rsidRPr="00E64BC0">
        <w:rPr>
          <w:rFonts w:ascii="Times New Roman"/>
          <w:color w:val="000000"/>
          <w:spacing w:val="19"/>
          <w:sz w:val="24"/>
          <w:lang w:val="pt-BR"/>
        </w:rPr>
        <w:t xml:space="preserve"> </w:t>
      </w:r>
      <w:r w:rsidRPr="00E64BC0">
        <w:rPr>
          <w:rFonts w:ascii="Times New Roman" w:hAnsi="Times New Roman" w:cs="Times New Roman"/>
          <w:color w:val="000000"/>
          <w:sz w:val="24"/>
          <w:lang w:val="pt-BR"/>
        </w:rPr>
        <w:t>cópias</w:t>
      </w:r>
      <w:r w:rsidRPr="00E64BC0">
        <w:rPr>
          <w:rFonts w:ascii="Times New Roman"/>
          <w:color w:val="000000"/>
          <w:spacing w:val="19"/>
          <w:sz w:val="24"/>
          <w:lang w:val="pt-BR"/>
        </w:rPr>
        <w:t xml:space="preserve"> </w:t>
      </w:r>
      <w:r w:rsidRPr="00E64BC0">
        <w:rPr>
          <w:rFonts w:ascii="Times New Roman"/>
          <w:color w:val="000000"/>
          <w:sz w:val="24"/>
          <w:lang w:val="pt-BR"/>
        </w:rPr>
        <w:t>das</w:t>
      </w:r>
      <w:r w:rsidRPr="00E64BC0">
        <w:rPr>
          <w:rFonts w:ascii="Times New Roman"/>
          <w:color w:val="000000"/>
          <w:spacing w:val="20"/>
          <w:sz w:val="24"/>
          <w:lang w:val="pt-BR"/>
        </w:rPr>
        <w:t xml:space="preserve"> </w:t>
      </w:r>
      <w:r w:rsidRPr="00E64BC0">
        <w:rPr>
          <w:rFonts w:ascii="Times New Roman"/>
          <w:color w:val="000000"/>
          <w:sz w:val="24"/>
          <w:lang w:val="pt-BR"/>
        </w:rPr>
        <w:t>notas</w:t>
      </w:r>
      <w:r w:rsidRPr="00E64BC0">
        <w:rPr>
          <w:rFonts w:ascii="Times New Roman"/>
          <w:color w:val="000000"/>
          <w:spacing w:val="19"/>
          <w:sz w:val="24"/>
          <w:lang w:val="pt-BR"/>
        </w:rPr>
        <w:t xml:space="preserve"> </w:t>
      </w:r>
      <w:r w:rsidRPr="00E64BC0">
        <w:rPr>
          <w:rFonts w:ascii="Times New Roman"/>
          <w:color w:val="000000"/>
          <w:sz w:val="24"/>
          <w:lang w:val="pt-BR"/>
        </w:rPr>
        <w:t>de</w:t>
      </w:r>
      <w:r w:rsidRPr="00E64BC0">
        <w:rPr>
          <w:rFonts w:ascii="Times New Roman"/>
          <w:color w:val="000000"/>
          <w:spacing w:val="18"/>
          <w:sz w:val="24"/>
          <w:lang w:val="pt-BR"/>
        </w:rPr>
        <w:t xml:space="preserve"> </w:t>
      </w:r>
      <w:r w:rsidRPr="00E64BC0">
        <w:rPr>
          <w:rFonts w:ascii="Times New Roman" w:hAnsi="Times New Roman" w:cs="Times New Roman"/>
          <w:color w:val="000000"/>
          <w:sz w:val="24"/>
          <w:lang w:val="pt-BR"/>
        </w:rPr>
        <w:t>venda\arrematação</w:t>
      </w:r>
      <w:r w:rsidRPr="00E64BC0">
        <w:rPr>
          <w:rFonts w:ascii="Times New Roman"/>
          <w:color w:val="000000"/>
          <w:spacing w:val="19"/>
          <w:sz w:val="24"/>
          <w:lang w:val="pt-BR"/>
        </w:rPr>
        <w:t xml:space="preserve"> </w:t>
      </w:r>
      <w:r w:rsidRPr="00E64BC0">
        <w:rPr>
          <w:rFonts w:ascii="Times New Roman"/>
          <w:color w:val="000000"/>
          <w:sz w:val="24"/>
          <w:lang w:val="pt-BR"/>
        </w:rPr>
        <w:t>e</w:t>
      </w:r>
      <w:r w:rsidRPr="00E64BC0">
        <w:rPr>
          <w:rFonts w:ascii="Times New Roman"/>
          <w:color w:val="000000"/>
          <w:spacing w:val="18"/>
          <w:sz w:val="24"/>
          <w:lang w:val="pt-BR"/>
        </w:rPr>
        <w:t xml:space="preserve"> </w:t>
      </w:r>
      <w:r w:rsidRPr="00E64BC0">
        <w:rPr>
          <w:rFonts w:ascii="Times New Roman"/>
          <w:color w:val="000000"/>
          <w:sz w:val="24"/>
          <w:lang w:val="pt-BR"/>
        </w:rPr>
        <w:t xml:space="preserve">demais documentos previstos </w:t>
      </w:r>
      <w:r w:rsidRPr="00E64BC0">
        <w:rPr>
          <w:rFonts w:ascii="Times New Roman"/>
          <w:color w:val="000000"/>
          <w:spacing w:val="-1"/>
          <w:sz w:val="24"/>
          <w:lang w:val="pt-BR"/>
        </w:rPr>
        <w:t>em</w:t>
      </w:r>
      <w:r w:rsidRPr="00E64BC0">
        <w:rPr>
          <w:rFonts w:ascii="Times New Roman"/>
          <w:color w:val="000000"/>
          <w:spacing w:val="3"/>
          <w:sz w:val="24"/>
          <w:lang w:val="pt-BR"/>
        </w:rPr>
        <w:t xml:space="preserve"> </w:t>
      </w:r>
      <w:r w:rsidRPr="00E64BC0">
        <w:rPr>
          <w:rFonts w:ascii="Times New Roman"/>
          <w:color w:val="000000"/>
          <w:sz w:val="24"/>
          <w:lang w:val="pt-BR"/>
        </w:rPr>
        <w:t>Lei.</w:t>
      </w:r>
    </w:p>
    <w:p w14:paraId="65D1DDD0" w14:textId="77777777" w:rsidR="001C730A" w:rsidRPr="00E64BC0" w:rsidRDefault="001C730A" w:rsidP="000D61A8">
      <w:pPr>
        <w:widowControl w:val="0"/>
        <w:numPr>
          <w:ilvl w:val="1"/>
          <w:numId w:val="33"/>
        </w:numPr>
        <w:tabs>
          <w:tab w:val="left" w:pos="567"/>
        </w:tabs>
        <w:suppressAutoHyphens/>
        <w:spacing w:after="0" w:line="360" w:lineRule="auto"/>
        <w:ind w:left="0" w:right="414" w:firstLine="0"/>
        <w:jc w:val="both"/>
        <w:outlineLvl w:val="0"/>
        <w:rPr>
          <w:rFonts w:ascii="Times New Roman" w:hAnsi="Times New Roman"/>
          <w:sz w:val="24"/>
          <w:szCs w:val="24"/>
          <w:lang w:val="pt-BR"/>
        </w:rPr>
      </w:pPr>
      <w:r w:rsidRPr="00E64BC0">
        <w:rPr>
          <w:rFonts w:ascii="Times New Roman"/>
          <w:color w:val="000000"/>
          <w:sz w:val="24"/>
          <w:lang w:val="pt-BR"/>
        </w:rPr>
        <w:t>O</w:t>
      </w:r>
      <w:r w:rsidRPr="00E64BC0">
        <w:rPr>
          <w:rFonts w:ascii="Times New Roman"/>
          <w:color w:val="000000"/>
          <w:spacing w:val="54"/>
          <w:sz w:val="24"/>
          <w:lang w:val="pt-BR"/>
        </w:rPr>
        <w:t xml:space="preserve"> </w:t>
      </w:r>
      <w:r w:rsidRPr="00E64BC0">
        <w:rPr>
          <w:rFonts w:ascii="Times New Roman"/>
          <w:color w:val="000000"/>
          <w:sz w:val="24"/>
          <w:lang w:val="pt-BR"/>
        </w:rPr>
        <w:t>Leiloeiro</w:t>
      </w:r>
      <w:r w:rsidRPr="00E64BC0">
        <w:rPr>
          <w:rFonts w:ascii="Times New Roman"/>
          <w:color w:val="000000"/>
          <w:spacing w:val="55"/>
          <w:sz w:val="24"/>
          <w:lang w:val="pt-BR"/>
        </w:rPr>
        <w:t xml:space="preserve"> </w:t>
      </w:r>
      <w:r w:rsidRPr="00E64BC0">
        <w:rPr>
          <w:rFonts w:ascii="Times New Roman"/>
          <w:color w:val="000000"/>
          <w:sz w:val="24"/>
          <w:lang w:val="pt-BR"/>
        </w:rPr>
        <w:t>contratado</w:t>
      </w:r>
      <w:r w:rsidRPr="00E64BC0">
        <w:rPr>
          <w:rFonts w:ascii="Times New Roman"/>
          <w:color w:val="000000"/>
          <w:spacing w:val="55"/>
          <w:sz w:val="24"/>
          <w:lang w:val="pt-BR"/>
        </w:rPr>
        <w:t xml:space="preserve"> </w:t>
      </w:r>
      <w:r w:rsidRPr="00E64BC0">
        <w:rPr>
          <w:rFonts w:ascii="Times New Roman" w:hAnsi="Times New Roman" w:cs="Times New Roman"/>
          <w:color w:val="000000"/>
          <w:sz w:val="24"/>
          <w:lang w:val="pt-BR"/>
        </w:rPr>
        <w:t>deverá</w:t>
      </w:r>
      <w:r w:rsidRPr="00E64BC0">
        <w:rPr>
          <w:rFonts w:ascii="Times New Roman"/>
          <w:color w:val="000000"/>
          <w:spacing w:val="54"/>
          <w:sz w:val="24"/>
          <w:lang w:val="pt-BR"/>
        </w:rPr>
        <w:t xml:space="preserve"> </w:t>
      </w:r>
      <w:r w:rsidRPr="00E64BC0">
        <w:rPr>
          <w:rFonts w:ascii="Times New Roman"/>
          <w:color w:val="000000"/>
          <w:sz w:val="24"/>
          <w:lang w:val="pt-BR"/>
        </w:rPr>
        <w:t>observar</w:t>
      </w:r>
      <w:r w:rsidRPr="00E64BC0">
        <w:rPr>
          <w:rFonts w:ascii="Times New Roman"/>
          <w:color w:val="000000"/>
          <w:spacing w:val="54"/>
          <w:sz w:val="24"/>
          <w:lang w:val="pt-BR"/>
        </w:rPr>
        <w:t xml:space="preserve"> </w:t>
      </w:r>
      <w:r w:rsidRPr="00E64BC0">
        <w:rPr>
          <w:rFonts w:ascii="Times New Roman"/>
          <w:color w:val="000000"/>
          <w:sz w:val="24"/>
          <w:lang w:val="pt-BR"/>
        </w:rPr>
        <w:t>e</w:t>
      </w:r>
      <w:r w:rsidRPr="00E64BC0">
        <w:rPr>
          <w:rFonts w:ascii="Times New Roman"/>
          <w:color w:val="000000"/>
          <w:spacing w:val="54"/>
          <w:sz w:val="24"/>
          <w:lang w:val="pt-BR"/>
        </w:rPr>
        <w:t xml:space="preserve"> </w:t>
      </w:r>
      <w:r w:rsidRPr="00E64BC0">
        <w:rPr>
          <w:rFonts w:ascii="Times New Roman"/>
          <w:color w:val="000000"/>
          <w:sz w:val="24"/>
          <w:lang w:val="pt-BR"/>
        </w:rPr>
        <w:t>realizar</w:t>
      </w:r>
      <w:r w:rsidRPr="00E64BC0">
        <w:rPr>
          <w:rFonts w:ascii="Times New Roman"/>
          <w:color w:val="000000"/>
          <w:spacing w:val="54"/>
          <w:sz w:val="24"/>
          <w:lang w:val="pt-BR"/>
        </w:rPr>
        <w:t xml:space="preserve"> </w:t>
      </w:r>
      <w:r w:rsidRPr="00E64BC0">
        <w:rPr>
          <w:rFonts w:ascii="Times New Roman"/>
          <w:color w:val="000000"/>
          <w:sz w:val="24"/>
          <w:lang w:val="pt-BR"/>
        </w:rPr>
        <w:t>todos</w:t>
      </w:r>
      <w:r w:rsidRPr="00E64BC0">
        <w:rPr>
          <w:rFonts w:ascii="Times New Roman"/>
          <w:color w:val="000000"/>
          <w:spacing w:val="55"/>
          <w:sz w:val="24"/>
          <w:lang w:val="pt-BR"/>
        </w:rPr>
        <w:t xml:space="preserve"> </w:t>
      </w:r>
      <w:r w:rsidRPr="00E64BC0">
        <w:rPr>
          <w:rFonts w:ascii="Times New Roman"/>
          <w:color w:val="000000"/>
          <w:sz w:val="24"/>
          <w:lang w:val="pt-BR"/>
        </w:rPr>
        <w:t>os</w:t>
      </w:r>
      <w:r w:rsidRPr="00E64BC0">
        <w:rPr>
          <w:rFonts w:ascii="Times New Roman"/>
          <w:color w:val="000000"/>
          <w:spacing w:val="55"/>
          <w:sz w:val="24"/>
          <w:lang w:val="pt-BR"/>
        </w:rPr>
        <w:t xml:space="preserve"> </w:t>
      </w:r>
      <w:r w:rsidRPr="00E64BC0">
        <w:rPr>
          <w:rFonts w:ascii="Times New Roman"/>
          <w:color w:val="000000"/>
          <w:sz w:val="24"/>
          <w:lang w:val="pt-BR"/>
        </w:rPr>
        <w:t>procedimentos</w:t>
      </w:r>
      <w:r w:rsidRPr="00E64BC0">
        <w:rPr>
          <w:rFonts w:ascii="Times New Roman"/>
          <w:color w:val="000000"/>
          <w:spacing w:val="56"/>
          <w:sz w:val="24"/>
          <w:lang w:val="pt-BR"/>
        </w:rPr>
        <w:t xml:space="preserve"> </w:t>
      </w:r>
      <w:r w:rsidRPr="00E64BC0">
        <w:rPr>
          <w:rFonts w:ascii="Times New Roman"/>
          <w:color w:val="000000"/>
          <w:sz w:val="24"/>
          <w:lang w:val="pt-BR"/>
        </w:rPr>
        <w:t>do</w:t>
      </w:r>
      <w:r w:rsidRPr="00E64BC0">
        <w:rPr>
          <w:rFonts w:ascii="Times New Roman"/>
          <w:color w:val="000000"/>
          <w:spacing w:val="55"/>
          <w:sz w:val="24"/>
          <w:lang w:val="pt-BR"/>
        </w:rPr>
        <w:t xml:space="preserve"> </w:t>
      </w:r>
      <w:r w:rsidRPr="00E64BC0">
        <w:rPr>
          <w:rFonts w:ascii="Times New Roman" w:hAnsi="Times New Roman" w:cs="Times New Roman"/>
          <w:color w:val="000000"/>
          <w:sz w:val="24"/>
          <w:lang w:val="pt-BR"/>
        </w:rPr>
        <w:t xml:space="preserve">leilão, </w:t>
      </w:r>
      <w:r w:rsidRPr="00E64BC0">
        <w:rPr>
          <w:rFonts w:ascii="Times New Roman"/>
          <w:color w:val="000000"/>
          <w:sz w:val="24"/>
          <w:lang w:val="pt-BR"/>
        </w:rPr>
        <w:t>seguindo,</w:t>
      </w:r>
      <w:r w:rsidRPr="00E64BC0">
        <w:rPr>
          <w:rFonts w:ascii="Times New Roman"/>
          <w:color w:val="000000"/>
          <w:spacing w:val="20"/>
          <w:sz w:val="24"/>
          <w:lang w:val="pt-BR"/>
        </w:rPr>
        <w:t xml:space="preserve"> </w:t>
      </w:r>
      <w:r w:rsidRPr="00E64BC0">
        <w:rPr>
          <w:rFonts w:ascii="Times New Roman" w:hAnsi="Times New Roman" w:cs="Times New Roman"/>
          <w:color w:val="000000"/>
          <w:sz w:val="24"/>
          <w:lang w:val="pt-BR"/>
        </w:rPr>
        <w:t>além</w:t>
      </w:r>
      <w:r w:rsidRPr="00E64BC0">
        <w:rPr>
          <w:rFonts w:ascii="Times New Roman"/>
          <w:color w:val="000000"/>
          <w:spacing w:val="19"/>
          <w:sz w:val="24"/>
          <w:lang w:val="pt-BR"/>
        </w:rPr>
        <w:t xml:space="preserve"> </w:t>
      </w:r>
      <w:r w:rsidRPr="00E64BC0">
        <w:rPr>
          <w:rFonts w:ascii="Times New Roman"/>
          <w:color w:val="000000"/>
          <w:sz w:val="24"/>
          <w:lang w:val="pt-BR"/>
        </w:rPr>
        <w:t>do</w:t>
      </w:r>
      <w:r w:rsidRPr="00E64BC0">
        <w:rPr>
          <w:rFonts w:ascii="Times New Roman"/>
          <w:color w:val="000000"/>
          <w:spacing w:val="19"/>
          <w:sz w:val="24"/>
          <w:lang w:val="pt-BR"/>
        </w:rPr>
        <w:t xml:space="preserve"> </w:t>
      </w:r>
      <w:r w:rsidRPr="00E64BC0">
        <w:rPr>
          <w:rFonts w:ascii="Times New Roman"/>
          <w:color w:val="000000"/>
          <w:sz w:val="24"/>
          <w:lang w:val="pt-BR"/>
        </w:rPr>
        <w:t>disposto</w:t>
      </w:r>
      <w:r w:rsidRPr="00E64BC0">
        <w:rPr>
          <w:rFonts w:ascii="Times New Roman"/>
          <w:color w:val="000000"/>
          <w:spacing w:val="19"/>
          <w:sz w:val="24"/>
          <w:lang w:val="pt-BR"/>
        </w:rPr>
        <w:t xml:space="preserve"> </w:t>
      </w:r>
      <w:r w:rsidRPr="00E64BC0">
        <w:rPr>
          <w:rFonts w:ascii="Times New Roman"/>
          <w:color w:val="000000"/>
          <w:sz w:val="24"/>
          <w:lang w:val="pt-BR"/>
        </w:rPr>
        <w:t>neste</w:t>
      </w:r>
      <w:r w:rsidRPr="00E64BC0">
        <w:rPr>
          <w:rFonts w:ascii="Times New Roman"/>
          <w:color w:val="000000"/>
          <w:spacing w:val="19"/>
          <w:sz w:val="24"/>
          <w:lang w:val="pt-BR"/>
        </w:rPr>
        <w:t xml:space="preserve"> </w:t>
      </w:r>
      <w:r w:rsidRPr="00E64BC0">
        <w:rPr>
          <w:rFonts w:ascii="Times New Roman"/>
          <w:color w:val="000000"/>
          <w:sz w:val="24"/>
          <w:lang w:val="pt-BR"/>
        </w:rPr>
        <w:t>estudo,</w:t>
      </w:r>
      <w:r w:rsidRPr="00E64BC0">
        <w:rPr>
          <w:rFonts w:ascii="Times New Roman"/>
          <w:color w:val="000000"/>
          <w:spacing w:val="21"/>
          <w:sz w:val="24"/>
          <w:lang w:val="pt-BR"/>
        </w:rPr>
        <w:t xml:space="preserve"> </w:t>
      </w:r>
      <w:r w:rsidRPr="00E64BC0">
        <w:rPr>
          <w:rFonts w:ascii="Times New Roman"/>
          <w:color w:val="000000"/>
          <w:spacing w:val="-1"/>
          <w:sz w:val="24"/>
          <w:lang w:val="pt-BR"/>
        </w:rPr>
        <w:t>as</w:t>
      </w:r>
      <w:r w:rsidRPr="00E64BC0">
        <w:rPr>
          <w:rFonts w:ascii="Times New Roman"/>
          <w:color w:val="000000"/>
          <w:spacing w:val="20"/>
          <w:sz w:val="24"/>
          <w:lang w:val="pt-BR"/>
        </w:rPr>
        <w:t xml:space="preserve"> </w:t>
      </w:r>
      <w:r w:rsidRPr="00E64BC0">
        <w:rPr>
          <w:rFonts w:ascii="Times New Roman" w:hAnsi="Times New Roman" w:cs="Times New Roman"/>
          <w:color w:val="000000"/>
          <w:sz w:val="24"/>
          <w:lang w:val="pt-BR"/>
        </w:rPr>
        <w:t>disposições</w:t>
      </w:r>
      <w:r w:rsidRPr="00E64BC0">
        <w:rPr>
          <w:rFonts w:ascii="Times New Roman"/>
          <w:color w:val="000000"/>
          <w:spacing w:val="19"/>
          <w:sz w:val="24"/>
          <w:lang w:val="pt-BR"/>
        </w:rPr>
        <w:t xml:space="preserve"> </w:t>
      </w:r>
      <w:r w:rsidRPr="00E64BC0">
        <w:rPr>
          <w:rFonts w:ascii="Times New Roman"/>
          <w:color w:val="000000"/>
          <w:sz w:val="24"/>
          <w:lang w:val="pt-BR"/>
        </w:rPr>
        <w:t>previstas</w:t>
      </w:r>
      <w:r w:rsidRPr="00E64BC0">
        <w:rPr>
          <w:rFonts w:ascii="Times New Roman"/>
          <w:color w:val="000000"/>
          <w:spacing w:val="19"/>
          <w:sz w:val="24"/>
          <w:lang w:val="pt-BR"/>
        </w:rPr>
        <w:t xml:space="preserve"> </w:t>
      </w:r>
      <w:r w:rsidRPr="00E64BC0">
        <w:rPr>
          <w:rFonts w:ascii="Times New Roman"/>
          <w:color w:val="000000"/>
          <w:spacing w:val="2"/>
          <w:sz w:val="24"/>
          <w:lang w:val="pt-BR"/>
        </w:rPr>
        <w:t>na</w:t>
      </w:r>
      <w:r w:rsidRPr="00E64BC0">
        <w:rPr>
          <w:rFonts w:ascii="Times New Roman"/>
          <w:color w:val="000000"/>
          <w:spacing w:val="16"/>
          <w:sz w:val="24"/>
          <w:lang w:val="pt-BR"/>
        </w:rPr>
        <w:t xml:space="preserve"> </w:t>
      </w:r>
      <w:r w:rsidRPr="00E64BC0">
        <w:rPr>
          <w:rFonts w:ascii="Times New Roman" w:hAnsi="Times New Roman" w:cs="Times New Roman"/>
          <w:color w:val="000000"/>
          <w:sz w:val="24"/>
          <w:lang w:val="pt-BR"/>
        </w:rPr>
        <w:t>Instrução</w:t>
      </w:r>
      <w:r w:rsidRPr="00E64BC0">
        <w:rPr>
          <w:rFonts w:ascii="Times New Roman"/>
          <w:color w:val="000000"/>
          <w:spacing w:val="21"/>
          <w:sz w:val="24"/>
          <w:lang w:val="pt-BR"/>
        </w:rPr>
        <w:t xml:space="preserve"> </w:t>
      </w:r>
      <w:r w:rsidRPr="00E64BC0">
        <w:rPr>
          <w:rFonts w:ascii="Times New Roman"/>
          <w:color w:val="000000"/>
          <w:sz w:val="24"/>
          <w:lang w:val="pt-BR"/>
        </w:rPr>
        <w:t>Normativa</w:t>
      </w:r>
      <w:r w:rsidRPr="00E64BC0">
        <w:rPr>
          <w:rFonts w:ascii="Times New Roman"/>
          <w:color w:val="000000"/>
          <w:spacing w:val="19"/>
          <w:sz w:val="24"/>
          <w:lang w:val="pt-BR"/>
        </w:rPr>
        <w:t xml:space="preserve"> </w:t>
      </w:r>
      <w:r w:rsidRPr="00E64BC0">
        <w:rPr>
          <w:rFonts w:ascii="Times New Roman" w:hAnsi="Times New Roman" w:cs="Times New Roman"/>
          <w:color w:val="000000"/>
          <w:spacing w:val="2"/>
          <w:sz w:val="24"/>
          <w:lang w:val="pt-BR"/>
        </w:rPr>
        <w:t xml:space="preserve">nº 52/2022, </w:t>
      </w:r>
      <w:r w:rsidRPr="00E64BC0">
        <w:rPr>
          <w:rFonts w:ascii="Times New Roman"/>
          <w:color w:val="000000"/>
          <w:sz w:val="24"/>
          <w:lang w:val="pt-BR"/>
        </w:rPr>
        <w:t>do</w:t>
      </w:r>
      <w:r w:rsidRPr="00E64BC0">
        <w:rPr>
          <w:rFonts w:ascii="Times New Roman"/>
          <w:color w:val="000000"/>
          <w:spacing w:val="7"/>
          <w:sz w:val="24"/>
          <w:lang w:val="pt-BR"/>
        </w:rPr>
        <w:t xml:space="preserve"> </w:t>
      </w:r>
      <w:r w:rsidRPr="00E64BC0">
        <w:rPr>
          <w:rFonts w:ascii="Times New Roman"/>
          <w:color w:val="000000"/>
          <w:sz w:val="24"/>
          <w:lang w:val="pt-BR"/>
        </w:rPr>
        <w:t>Departamento</w:t>
      </w:r>
      <w:r w:rsidRPr="00E64BC0">
        <w:rPr>
          <w:rFonts w:ascii="Times New Roman"/>
          <w:color w:val="000000"/>
          <w:spacing w:val="8"/>
          <w:sz w:val="24"/>
          <w:lang w:val="pt-BR"/>
        </w:rPr>
        <w:t xml:space="preserve"> </w:t>
      </w:r>
      <w:r w:rsidRPr="00E64BC0">
        <w:rPr>
          <w:rFonts w:ascii="Times New Roman"/>
          <w:color w:val="000000"/>
          <w:sz w:val="24"/>
          <w:lang w:val="pt-BR"/>
        </w:rPr>
        <w:t>Nacional</w:t>
      </w:r>
      <w:r w:rsidRPr="00E64BC0">
        <w:rPr>
          <w:rFonts w:ascii="Times New Roman"/>
          <w:color w:val="000000"/>
          <w:spacing w:val="7"/>
          <w:sz w:val="24"/>
          <w:lang w:val="pt-BR"/>
        </w:rPr>
        <w:t xml:space="preserve"> </w:t>
      </w:r>
      <w:r w:rsidRPr="00E64BC0">
        <w:rPr>
          <w:rFonts w:ascii="Times New Roman"/>
          <w:color w:val="000000"/>
          <w:sz w:val="24"/>
          <w:lang w:val="pt-BR"/>
        </w:rPr>
        <w:t>de</w:t>
      </w:r>
      <w:r w:rsidRPr="00E64BC0">
        <w:rPr>
          <w:rFonts w:ascii="Times New Roman"/>
          <w:color w:val="000000"/>
          <w:spacing w:val="6"/>
          <w:sz w:val="24"/>
          <w:lang w:val="pt-BR"/>
        </w:rPr>
        <w:t xml:space="preserve"> </w:t>
      </w:r>
      <w:r w:rsidRPr="00E64BC0">
        <w:rPr>
          <w:rFonts w:ascii="Times New Roman"/>
          <w:color w:val="000000"/>
          <w:sz w:val="24"/>
          <w:lang w:val="pt-BR"/>
        </w:rPr>
        <w:t>Registro</w:t>
      </w:r>
      <w:r w:rsidRPr="00E64BC0">
        <w:rPr>
          <w:rFonts w:ascii="Times New Roman"/>
          <w:color w:val="000000"/>
          <w:spacing w:val="4"/>
          <w:sz w:val="24"/>
          <w:lang w:val="pt-BR"/>
        </w:rPr>
        <w:t xml:space="preserve"> </w:t>
      </w:r>
      <w:r w:rsidRPr="00E64BC0">
        <w:rPr>
          <w:rFonts w:ascii="Times New Roman"/>
          <w:color w:val="000000"/>
          <w:sz w:val="24"/>
          <w:lang w:val="pt-BR"/>
        </w:rPr>
        <w:t>Empresarial</w:t>
      </w:r>
      <w:r w:rsidRPr="00E64BC0">
        <w:rPr>
          <w:rFonts w:ascii="Times New Roman"/>
          <w:color w:val="000000"/>
          <w:spacing w:val="8"/>
          <w:sz w:val="24"/>
          <w:lang w:val="pt-BR"/>
        </w:rPr>
        <w:t xml:space="preserve"> </w:t>
      </w:r>
      <w:r w:rsidRPr="00E64BC0">
        <w:rPr>
          <w:rFonts w:ascii="Times New Roman"/>
          <w:color w:val="000000"/>
          <w:sz w:val="24"/>
          <w:lang w:val="pt-BR"/>
        </w:rPr>
        <w:t>e</w:t>
      </w:r>
      <w:r w:rsidRPr="00E64BC0">
        <w:rPr>
          <w:rFonts w:ascii="Times New Roman"/>
          <w:color w:val="000000"/>
          <w:spacing w:val="6"/>
          <w:sz w:val="24"/>
          <w:lang w:val="pt-BR"/>
        </w:rPr>
        <w:t xml:space="preserve"> </w:t>
      </w:r>
      <w:r w:rsidRPr="00E64BC0">
        <w:rPr>
          <w:rFonts w:ascii="Times New Roman" w:hAnsi="Times New Roman" w:cs="Times New Roman"/>
          <w:color w:val="000000"/>
          <w:sz w:val="24"/>
          <w:lang w:val="pt-BR"/>
        </w:rPr>
        <w:t>Integração</w:t>
      </w:r>
      <w:r w:rsidRPr="00E64BC0">
        <w:rPr>
          <w:rFonts w:ascii="Times New Roman"/>
          <w:color w:val="000000"/>
          <w:spacing w:val="9"/>
          <w:sz w:val="24"/>
          <w:lang w:val="pt-BR"/>
        </w:rPr>
        <w:t xml:space="preserve"> </w:t>
      </w:r>
      <w:r w:rsidRPr="00E64BC0">
        <w:rPr>
          <w:rFonts w:ascii="Times New Roman"/>
          <w:color w:val="000000"/>
          <w:sz w:val="24"/>
          <w:lang w:val="pt-BR"/>
        </w:rPr>
        <w:t>(DREI),</w:t>
      </w:r>
      <w:r w:rsidRPr="00E64BC0">
        <w:rPr>
          <w:rFonts w:ascii="Times New Roman"/>
          <w:color w:val="000000"/>
          <w:spacing w:val="7"/>
          <w:sz w:val="24"/>
          <w:lang w:val="pt-BR"/>
        </w:rPr>
        <w:t xml:space="preserve"> </w:t>
      </w:r>
      <w:r w:rsidRPr="00E64BC0">
        <w:rPr>
          <w:rFonts w:ascii="Times New Roman"/>
          <w:color w:val="000000"/>
          <w:spacing w:val="6"/>
          <w:sz w:val="24"/>
          <w:lang w:val="pt-BR"/>
        </w:rPr>
        <w:t>no</w:t>
      </w:r>
      <w:r w:rsidRPr="00E64BC0">
        <w:rPr>
          <w:rFonts w:ascii="Times New Roman"/>
          <w:color w:val="000000"/>
          <w:spacing w:val="1"/>
          <w:sz w:val="24"/>
          <w:lang w:val="pt-BR"/>
        </w:rPr>
        <w:t xml:space="preserve"> </w:t>
      </w:r>
      <w:r w:rsidRPr="00E64BC0">
        <w:rPr>
          <w:rFonts w:ascii="Times New Roman"/>
          <w:color w:val="000000"/>
          <w:sz w:val="24"/>
          <w:lang w:val="pt-BR"/>
        </w:rPr>
        <w:t>que</w:t>
      </w:r>
      <w:r w:rsidRPr="00E64BC0">
        <w:rPr>
          <w:rFonts w:ascii="Times New Roman"/>
          <w:color w:val="000000"/>
          <w:spacing w:val="6"/>
          <w:sz w:val="24"/>
          <w:lang w:val="pt-BR"/>
        </w:rPr>
        <w:t xml:space="preserve"> </w:t>
      </w:r>
      <w:r w:rsidRPr="00E64BC0">
        <w:rPr>
          <w:rFonts w:ascii="Times New Roman"/>
          <w:color w:val="000000"/>
          <w:sz w:val="24"/>
          <w:lang w:val="pt-BR"/>
        </w:rPr>
        <w:t>for aplic</w:t>
      </w:r>
      <w:r w:rsidRPr="00E64BC0">
        <w:rPr>
          <w:rFonts w:ascii="Times New Roman"/>
          <w:color w:val="000000"/>
          <w:sz w:val="24"/>
          <w:lang w:val="pt-BR"/>
        </w:rPr>
        <w:t>á</w:t>
      </w:r>
      <w:r w:rsidRPr="00E64BC0">
        <w:rPr>
          <w:rFonts w:ascii="Times New Roman"/>
          <w:color w:val="000000"/>
          <w:sz w:val="24"/>
          <w:lang w:val="pt-BR"/>
        </w:rPr>
        <w:t>vel.</w:t>
      </w:r>
    </w:p>
    <w:p w14:paraId="3F3755E5" w14:textId="312F11D5" w:rsidR="001C730A" w:rsidRPr="00E64BC0" w:rsidRDefault="001C730A" w:rsidP="000D61A8">
      <w:pPr>
        <w:widowControl w:val="0"/>
        <w:numPr>
          <w:ilvl w:val="1"/>
          <w:numId w:val="33"/>
        </w:numPr>
        <w:tabs>
          <w:tab w:val="left" w:pos="567"/>
        </w:tabs>
        <w:suppressAutoHyphens/>
        <w:spacing w:after="0" w:line="360" w:lineRule="auto"/>
        <w:ind w:left="0" w:right="414" w:firstLine="0"/>
        <w:jc w:val="both"/>
        <w:outlineLvl w:val="0"/>
        <w:rPr>
          <w:rFonts w:ascii="Times New Roman" w:hAnsi="Times New Roman"/>
          <w:sz w:val="24"/>
          <w:szCs w:val="24"/>
          <w:lang w:val="pt-BR"/>
        </w:rPr>
      </w:pPr>
      <w:r w:rsidRPr="00E64BC0">
        <w:rPr>
          <w:rFonts w:ascii="Times New Roman"/>
          <w:color w:val="000000"/>
          <w:sz w:val="24"/>
          <w:lang w:val="pt-BR"/>
        </w:rPr>
        <w:t>Para</w:t>
      </w:r>
      <w:r w:rsidRPr="00E64BC0">
        <w:rPr>
          <w:rFonts w:ascii="Times New Roman"/>
          <w:color w:val="000000"/>
          <w:spacing w:val="-16"/>
          <w:sz w:val="24"/>
          <w:lang w:val="pt-BR"/>
        </w:rPr>
        <w:t xml:space="preserve"> </w:t>
      </w:r>
      <w:r w:rsidRPr="00E64BC0">
        <w:rPr>
          <w:rFonts w:ascii="Times New Roman"/>
          <w:color w:val="000000"/>
          <w:sz w:val="24"/>
          <w:lang w:val="pt-BR"/>
        </w:rPr>
        <w:t>a</w:t>
      </w:r>
      <w:r w:rsidRPr="00E64BC0">
        <w:rPr>
          <w:rFonts w:ascii="Times New Roman"/>
          <w:color w:val="000000"/>
          <w:spacing w:val="-15"/>
          <w:sz w:val="24"/>
          <w:lang w:val="pt-BR"/>
        </w:rPr>
        <w:t xml:space="preserve"> </w:t>
      </w:r>
      <w:r w:rsidRPr="00E64BC0">
        <w:rPr>
          <w:rFonts w:ascii="Times New Roman"/>
          <w:color w:val="000000"/>
          <w:sz w:val="24"/>
          <w:lang w:val="pt-BR"/>
        </w:rPr>
        <w:t>perfeita</w:t>
      </w:r>
      <w:r w:rsidRPr="00E64BC0">
        <w:rPr>
          <w:rFonts w:ascii="Times New Roman"/>
          <w:color w:val="000000"/>
          <w:spacing w:val="-16"/>
          <w:sz w:val="24"/>
          <w:lang w:val="pt-BR"/>
        </w:rPr>
        <w:t xml:space="preserve"> </w:t>
      </w:r>
      <w:r w:rsidRPr="00E64BC0">
        <w:rPr>
          <w:rFonts w:ascii="Times New Roman" w:hAnsi="Times New Roman" w:cs="Times New Roman"/>
          <w:color w:val="000000"/>
          <w:sz w:val="24"/>
          <w:lang w:val="pt-BR"/>
        </w:rPr>
        <w:t>execução</w:t>
      </w:r>
      <w:r w:rsidRPr="00E64BC0">
        <w:rPr>
          <w:rFonts w:ascii="Times New Roman"/>
          <w:color w:val="000000"/>
          <w:spacing w:val="-14"/>
          <w:sz w:val="24"/>
          <w:lang w:val="pt-BR"/>
        </w:rPr>
        <w:t xml:space="preserve"> </w:t>
      </w:r>
      <w:r w:rsidRPr="00E64BC0">
        <w:rPr>
          <w:rFonts w:ascii="Times New Roman"/>
          <w:color w:val="000000"/>
          <w:sz w:val="24"/>
          <w:lang w:val="pt-BR"/>
        </w:rPr>
        <w:t>dos</w:t>
      </w:r>
      <w:r w:rsidRPr="00E64BC0">
        <w:rPr>
          <w:rFonts w:ascii="Times New Roman"/>
          <w:color w:val="000000"/>
          <w:spacing w:val="-14"/>
          <w:sz w:val="24"/>
          <w:lang w:val="pt-BR"/>
        </w:rPr>
        <w:t xml:space="preserve"> </w:t>
      </w:r>
      <w:r w:rsidRPr="00E64BC0">
        <w:rPr>
          <w:rFonts w:ascii="Times New Roman" w:hAnsi="Times New Roman" w:cs="Times New Roman"/>
          <w:color w:val="000000"/>
          <w:sz w:val="24"/>
          <w:lang w:val="pt-BR"/>
        </w:rPr>
        <w:t>leilões,</w:t>
      </w:r>
      <w:r w:rsidRPr="00E64BC0">
        <w:rPr>
          <w:rFonts w:ascii="Times New Roman"/>
          <w:color w:val="000000"/>
          <w:spacing w:val="-15"/>
          <w:sz w:val="24"/>
          <w:lang w:val="pt-BR"/>
        </w:rPr>
        <w:t xml:space="preserve"> </w:t>
      </w:r>
      <w:r w:rsidRPr="00E64BC0">
        <w:rPr>
          <w:rFonts w:ascii="Times New Roman"/>
          <w:color w:val="000000"/>
          <w:sz w:val="24"/>
          <w:lang w:val="pt-BR"/>
        </w:rPr>
        <w:t>o</w:t>
      </w:r>
      <w:r w:rsidRPr="00E64BC0">
        <w:rPr>
          <w:rFonts w:ascii="Times New Roman"/>
          <w:color w:val="000000"/>
          <w:spacing w:val="-14"/>
          <w:sz w:val="24"/>
          <w:lang w:val="pt-BR"/>
        </w:rPr>
        <w:t xml:space="preserve"> </w:t>
      </w:r>
      <w:r w:rsidRPr="00E64BC0">
        <w:rPr>
          <w:rFonts w:ascii="Times New Roman"/>
          <w:color w:val="000000"/>
          <w:sz w:val="24"/>
          <w:lang w:val="pt-BR"/>
        </w:rPr>
        <w:t>Contratado</w:t>
      </w:r>
      <w:r w:rsidRPr="00E64BC0">
        <w:rPr>
          <w:rFonts w:ascii="Times New Roman"/>
          <w:color w:val="000000"/>
          <w:spacing w:val="-15"/>
          <w:sz w:val="24"/>
          <w:lang w:val="pt-BR"/>
        </w:rPr>
        <w:t xml:space="preserve"> </w:t>
      </w:r>
      <w:r w:rsidRPr="00E64BC0">
        <w:rPr>
          <w:rFonts w:ascii="Times New Roman" w:hAnsi="Times New Roman" w:cs="Times New Roman"/>
          <w:color w:val="000000"/>
          <w:sz w:val="24"/>
          <w:lang w:val="pt-BR"/>
        </w:rPr>
        <w:t>deverá</w:t>
      </w:r>
      <w:r w:rsidRPr="00E64BC0">
        <w:rPr>
          <w:rFonts w:ascii="Times New Roman"/>
          <w:color w:val="000000"/>
          <w:spacing w:val="-15"/>
          <w:sz w:val="24"/>
          <w:lang w:val="pt-BR"/>
        </w:rPr>
        <w:t xml:space="preserve"> </w:t>
      </w:r>
      <w:r w:rsidRPr="00E64BC0">
        <w:rPr>
          <w:rFonts w:ascii="Times New Roman"/>
          <w:color w:val="000000"/>
          <w:sz w:val="24"/>
          <w:lang w:val="pt-BR"/>
        </w:rPr>
        <w:t>disponibilizar</w:t>
      </w:r>
      <w:r w:rsidRPr="00E64BC0">
        <w:rPr>
          <w:rFonts w:ascii="Times New Roman"/>
          <w:color w:val="000000"/>
          <w:spacing w:val="-15"/>
          <w:sz w:val="24"/>
          <w:lang w:val="pt-BR"/>
        </w:rPr>
        <w:t xml:space="preserve"> </w:t>
      </w:r>
      <w:r w:rsidRPr="00E64BC0">
        <w:rPr>
          <w:rFonts w:ascii="Times New Roman"/>
          <w:color w:val="000000"/>
          <w:sz w:val="24"/>
          <w:lang w:val="pt-BR"/>
        </w:rPr>
        <w:t>todos</w:t>
      </w:r>
      <w:r w:rsidRPr="00E64BC0">
        <w:rPr>
          <w:rFonts w:ascii="Times New Roman"/>
          <w:color w:val="000000"/>
          <w:spacing w:val="-14"/>
          <w:sz w:val="24"/>
          <w:lang w:val="pt-BR"/>
        </w:rPr>
        <w:t xml:space="preserve"> </w:t>
      </w:r>
      <w:r w:rsidRPr="00E64BC0">
        <w:rPr>
          <w:rFonts w:ascii="Times New Roman"/>
          <w:color w:val="000000"/>
          <w:sz w:val="24"/>
          <w:lang w:val="pt-BR"/>
        </w:rPr>
        <w:t>os</w:t>
      </w:r>
      <w:r w:rsidRPr="00E64BC0">
        <w:rPr>
          <w:rFonts w:ascii="Times New Roman"/>
          <w:color w:val="000000"/>
          <w:spacing w:val="-14"/>
          <w:sz w:val="24"/>
          <w:lang w:val="pt-BR"/>
        </w:rPr>
        <w:t xml:space="preserve"> </w:t>
      </w:r>
      <w:r w:rsidRPr="00E64BC0">
        <w:rPr>
          <w:rFonts w:ascii="Times New Roman"/>
          <w:color w:val="000000"/>
          <w:sz w:val="24"/>
          <w:lang w:val="pt-BR"/>
        </w:rPr>
        <w:t>materiais, ferramentas,</w:t>
      </w:r>
      <w:r w:rsidRPr="00E64BC0">
        <w:rPr>
          <w:rFonts w:ascii="Times New Roman"/>
          <w:color w:val="000000"/>
          <w:spacing w:val="65"/>
          <w:sz w:val="24"/>
          <w:lang w:val="pt-BR"/>
        </w:rPr>
        <w:t xml:space="preserve"> </w:t>
      </w:r>
      <w:r w:rsidRPr="00E64BC0">
        <w:rPr>
          <w:rFonts w:ascii="Times New Roman"/>
          <w:color w:val="000000"/>
          <w:sz w:val="24"/>
          <w:lang w:val="pt-BR"/>
        </w:rPr>
        <w:t>equipamentos</w:t>
      </w:r>
      <w:r w:rsidRPr="00E64BC0">
        <w:rPr>
          <w:rFonts w:ascii="Times New Roman"/>
          <w:color w:val="000000"/>
          <w:spacing w:val="62"/>
          <w:sz w:val="24"/>
          <w:lang w:val="pt-BR"/>
        </w:rPr>
        <w:t xml:space="preserve"> </w:t>
      </w:r>
      <w:r w:rsidRPr="00E64BC0">
        <w:rPr>
          <w:rFonts w:ascii="Times New Roman"/>
          <w:color w:val="000000"/>
          <w:sz w:val="24"/>
          <w:lang w:val="pt-BR"/>
        </w:rPr>
        <w:t>e</w:t>
      </w:r>
      <w:r w:rsidRPr="00E64BC0">
        <w:rPr>
          <w:rFonts w:ascii="Times New Roman"/>
          <w:color w:val="000000"/>
          <w:spacing w:val="61"/>
          <w:sz w:val="24"/>
          <w:lang w:val="pt-BR"/>
        </w:rPr>
        <w:t xml:space="preserve"> </w:t>
      </w:r>
      <w:r w:rsidRPr="00E64BC0">
        <w:rPr>
          <w:rFonts w:ascii="Times New Roman"/>
          <w:color w:val="000000"/>
          <w:sz w:val="24"/>
          <w:lang w:val="pt-BR"/>
        </w:rPr>
        <w:t>sistema</w:t>
      </w:r>
      <w:r w:rsidRPr="00E64BC0">
        <w:rPr>
          <w:rFonts w:ascii="Times New Roman"/>
          <w:color w:val="000000"/>
          <w:spacing w:val="63"/>
          <w:sz w:val="24"/>
          <w:lang w:val="pt-BR"/>
        </w:rPr>
        <w:t xml:space="preserve"> </w:t>
      </w:r>
      <w:r w:rsidRPr="00E64BC0">
        <w:rPr>
          <w:rFonts w:ascii="Times New Roman"/>
          <w:color w:val="000000"/>
          <w:sz w:val="24"/>
          <w:lang w:val="pt-BR"/>
        </w:rPr>
        <w:t>(hardware</w:t>
      </w:r>
      <w:r w:rsidRPr="00E64BC0">
        <w:rPr>
          <w:rFonts w:ascii="Times New Roman"/>
          <w:color w:val="000000"/>
          <w:spacing w:val="63"/>
          <w:sz w:val="24"/>
          <w:lang w:val="pt-BR"/>
        </w:rPr>
        <w:t xml:space="preserve"> </w:t>
      </w:r>
      <w:r w:rsidRPr="00E64BC0">
        <w:rPr>
          <w:rFonts w:ascii="Times New Roman"/>
          <w:color w:val="000000"/>
          <w:sz w:val="24"/>
          <w:lang w:val="pt-BR"/>
        </w:rPr>
        <w:t>e</w:t>
      </w:r>
      <w:r w:rsidRPr="00E64BC0">
        <w:rPr>
          <w:rFonts w:ascii="Times New Roman"/>
          <w:color w:val="000000"/>
          <w:spacing w:val="61"/>
          <w:sz w:val="24"/>
          <w:lang w:val="pt-BR"/>
        </w:rPr>
        <w:t xml:space="preserve"> </w:t>
      </w:r>
      <w:r w:rsidRPr="00E64BC0">
        <w:rPr>
          <w:rFonts w:ascii="Times New Roman"/>
          <w:color w:val="000000"/>
          <w:sz w:val="24"/>
          <w:lang w:val="pt-BR"/>
        </w:rPr>
        <w:t>software)</w:t>
      </w:r>
      <w:r w:rsidRPr="00E64BC0">
        <w:rPr>
          <w:rFonts w:ascii="Times New Roman"/>
          <w:color w:val="000000"/>
          <w:spacing w:val="64"/>
          <w:sz w:val="24"/>
          <w:lang w:val="pt-BR"/>
        </w:rPr>
        <w:t xml:space="preserve"> </w:t>
      </w:r>
      <w:r w:rsidRPr="00E64BC0">
        <w:rPr>
          <w:rFonts w:ascii="Times New Roman"/>
          <w:color w:val="000000"/>
          <w:sz w:val="24"/>
          <w:lang w:val="pt-BR"/>
        </w:rPr>
        <w:t>e</w:t>
      </w:r>
      <w:r w:rsidRPr="00E64BC0">
        <w:rPr>
          <w:rFonts w:ascii="Times New Roman"/>
          <w:color w:val="000000"/>
          <w:spacing w:val="61"/>
          <w:sz w:val="24"/>
          <w:lang w:val="pt-BR"/>
        </w:rPr>
        <w:t xml:space="preserve"> </w:t>
      </w:r>
      <w:r w:rsidRPr="00E64BC0">
        <w:rPr>
          <w:rFonts w:ascii="Times New Roman" w:hAnsi="Times New Roman" w:cs="Times New Roman"/>
          <w:color w:val="000000"/>
          <w:sz w:val="24"/>
          <w:lang w:val="pt-BR"/>
        </w:rPr>
        <w:t>utensílios</w:t>
      </w:r>
      <w:r w:rsidRPr="00E64BC0">
        <w:rPr>
          <w:rFonts w:ascii="Times New Roman"/>
          <w:color w:val="000000"/>
          <w:spacing w:val="62"/>
          <w:sz w:val="24"/>
          <w:lang w:val="pt-BR"/>
        </w:rPr>
        <w:t xml:space="preserve"> </w:t>
      </w:r>
      <w:r w:rsidRPr="00E64BC0">
        <w:rPr>
          <w:rFonts w:ascii="Times New Roman" w:hAnsi="Times New Roman" w:cs="Times New Roman"/>
          <w:color w:val="000000"/>
          <w:sz w:val="24"/>
          <w:lang w:val="pt-BR"/>
        </w:rPr>
        <w:t>necessários,</w:t>
      </w:r>
      <w:r w:rsidRPr="00E64BC0">
        <w:rPr>
          <w:rFonts w:ascii="Times New Roman"/>
          <w:color w:val="000000"/>
          <w:spacing w:val="63"/>
          <w:sz w:val="24"/>
          <w:lang w:val="pt-BR"/>
        </w:rPr>
        <w:t xml:space="preserve"> </w:t>
      </w:r>
      <w:r w:rsidRPr="00E64BC0">
        <w:rPr>
          <w:rFonts w:ascii="Times New Roman"/>
          <w:color w:val="000000"/>
          <w:spacing w:val="1"/>
          <w:sz w:val="24"/>
          <w:lang w:val="pt-BR"/>
        </w:rPr>
        <w:t xml:space="preserve">nas </w:t>
      </w:r>
      <w:r w:rsidRPr="00E64BC0">
        <w:rPr>
          <w:rFonts w:ascii="Times New Roman"/>
          <w:color w:val="000000"/>
          <w:sz w:val="24"/>
          <w:lang w:val="pt-BR"/>
        </w:rPr>
        <w:t>quantidades</w:t>
      </w:r>
      <w:r w:rsidRPr="00E64BC0">
        <w:rPr>
          <w:rFonts w:ascii="Times New Roman"/>
          <w:color w:val="000000"/>
          <w:spacing w:val="-4"/>
          <w:sz w:val="24"/>
          <w:lang w:val="pt-BR"/>
        </w:rPr>
        <w:t xml:space="preserve"> </w:t>
      </w:r>
      <w:r w:rsidRPr="00E64BC0">
        <w:rPr>
          <w:rFonts w:ascii="Times New Roman"/>
          <w:color w:val="000000"/>
          <w:sz w:val="24"/>
          <w:lang w:val="pt-BR"/>
        </w:rPr>
        <w:t>suficientes</w:t>
      </w:r>
      <w:r w:rsidRPr="00E64BC0">
        <w:rPr>
          <w:rFonts w:ascii="Times New Roman"/>
          <w:color w:val="000000"/>
          <w:spacing w:val="-5"/>
          <w:sz w:val="24"/>
          <w:lang w:val="pt-BR"/>
        </w:rPr>
        <w:t xml:space="preserve"> </w:t>
      </w:r>
      <w:r w:rsidRPr="00E64BC0">
        <w:rPr>
          <w:rFonts w:ascii="Times New Roman"/>
          <w:color w:val="000000"/>
          <w:sz w:val="24"/>
          <w:lang w:val="pt-BR"/>
        </w:rPr>
        <w:t>e</w:t>
      </w:r>
      <w:r w:rsidRPr="00E64BC0">
        <w:rPr>
          <w:rFonts w:ascii="Times New Roman"/>
          <w:color w:val="000000"/>
          <w:spacing w:val="-3"/>
          <w:sz w:val="24"/>
          <w:lang w:val="pt-BR"/>
        </w:rPr>
        <w:t xml:space="preserve"> </w:t>
      </w:r>
      <w:r w:rsidRPr="00E64BC0">
        <w:rPr>
          <w:rFonts w:ascii="Times New Roman"/>
          <w:color w:val="000000"/>
          <w:sz w:val="24"/>
          <w:lang w:val="pt-BR"/>
        </w:rPr>
        <w:t>realizar</w:t>
      </w:r>
      <w:r w:rsidRPr="00E64BC0">
        <w:rPr>
          <w:rFonts w:ascii="Times New Roman"/>
          <w:color w:val="000000"/>
          <w:spacing w:val="-5"/>
          <w:sz w:val="24"/>
          <w:lang w:val="pt-BR"/>
        </w:rPr>
        <w:t xml:space="preserve"> </w:t>
      </w:r>
      <w:r w:rsidRPr="00E64BC0">
        <w:rPr>
          <w:rFonts w:ascii="Times New Roman"/>
          <w:color w:val="000000"/>
          <w:sz w:val="24"/>
          <w:lang w:val="pt-BR"/>
        </w:rPr>
        <w:t>o</w:t>
      </w:r>
      <w:r w:rsidRPr="00E64BC0">
        <w:rPr>
          <w:rFonts w:ascii="Times New Roman"/>
          <w:color w:val="000000"/>
          <w:spacing w:val="-5"/>
          <w:sz w:val="24"/>
          <w:lang w:val="pt-BR"/>
        </w:rPr>
        <w:t xml:space="preserve"> </w:t>
      </w:r>
      <w:r w:rsidRPr="00184558">
        <w:rPr>
          <w:rFonts w:ascii="Times New Roman" w:hAnsi="Times New Roman" w:cs="Times New Roman"/>
          <w:color w:val="000000"/>
          <w:sz w:val="24"/>
          <w:lang w:val="pt-BR"/>
        </w:rPr>
        <w:t>leilão</w:t>
      </w:r>
      <w:r w:rsidRPr="00184558">
        <w:rPr>
          <w:rFonts w:ascii="Times New Roman"/>
          <w:color w:val="000000"/>
          <w:spacing w:val="-4"/>
          <w:sz w:val="24"/>
          <w:lang w:val="pt-BR"/>
        </w:rPr>
        <w:t xml:space="preserve"> </w:t>
      </w:r>
      <w:r w:rsidRPr="00184558">
        <w:rPr>
          <w:rFonts w:ascii="Times New Roman"/>
          <w:color w:val="000000"/>
          <w:sz w:val="24"/>
          <w:lang w:val="pt-BR"/>
        </w:rPr>
        <w:t>h</w:t>
      </w:r>
      <w:r w:rsidR="00184558" w:rsidRPr="00184558">
        <w:rPr>
          <w:rFonts w:ascii="Times New Roman"/>
          <w:color w:val="000000"/>
          <w:sz w:val="24"/>
          <w:lang w:val="pt-BR"/>
        </w:rPr>
        <w:t>í</w:t>
      </w:r>
      <w:r w:rsidRPr="00184558">
        <w:rPr>
          <w:rFonts w:ascii="Times New Roman"/>
          <w:color w:val="000000"/>
          <w:sz w:val="24"/>
          <w:lang w:val="pt-BR"/>
        </w:rPr>
        <w:t>brido</w:t>
      </w:r>
      <w:r w:rsidRPr="00E64BC0">
        <w:rPr>
          <w:rFonts w:ascii="Times New Roman"/>
          <w:color w:val="000000"/>
          <w:spacing w:val="-2"/>
          <w:sz w:val="24"/>
          <w:lang w:val="pt-BR"/>
        </w:rPr>
        <w:t xml:space="preserve"> </w:t>
      </w:r>
      <w:r w:rsidRPr="00E64BC0">
        <w:rPr>
          <w:rFonts w:ascii="Times New Roman"/>
          <w:color w:val="000000"/>
          <w:sz w:val="24"/>
          <w:lang w:val="pt-BR"/>
        </w:rPr>
        <w:t>conforme</w:t>
      </w:r>
      <w:r w:rsidRPr="00E64BC0">
        <w:rPr>
          <w:rFonts w:ascii="Times New Roman"/>
          <w:color w:val="000000"/>
          <w:spacing w:val="-5"/>
          <w:sz w:val="24"/>
          <w:lang w:val="pt-BR"/>
        </w:rPr>
        <w:t xml:space="preserve"> </w:t>
      </w:r>
      <w:r w:rsidRPr="00E64BC0">
        <w:rPr>
          <w:rFonts w:ascii="Times New Roman"/>
          <w:color w:val="000000"/>
          <w:sz w:val="24"/>
          <w:lang w:val="pt-BR"/>
        </w:rPr>
        <w:t>disposto</w:t>
      </w:r>
      <w:r w:rsidRPr="00E64BC0">
        <w:rPr>
          <w:rFonts w:ascii="Times New Roman"/>
          <w:color w:val="000000"/>
          <w:spacing w:val="-4"/>
          <w:sz w:val="24"/>
          <w:lang w:val="pt-BR"/>
        </w:rPr>
        <w:t xml:space="preserve"> </w:t>
      </w:r>
      <w:r w:rsidRPr="00E64BC0">
        <w:rPr>
          <w:rFonts w:ascii="Times New Roman"/>
          <w:color w:val="000000"/>
          <w:sz w:val="24"/>
          <w:lang w:val="pt-BR"/>
        </w:rPr>
        <w:t>na</w:t>
      </w:r>
      <w:r w:rsidRPr="00E64BC0">
        <w:rPr>
          <w:rFonts w:ascii="Times New Roman"/>
          <w:color w:val="000000"/>
          <w:spacing w:val="-6"/>
          <w:sz w:val="24"/>
          <w:lang w:val="pt-BR"/>
        </w:rPr>
        <w:t xml:space="preserve"> </w:t>
      </w:r>
      <w:r w:rsidRPr="00E64BC0">
        <w:rPr>
          <w:rFonts w:ascii="Times New Roman" w:hAnsi="Times New Roman" w:cs="Times New Roman"/>
          <w:color w:val="000000"/>
          <w:sz w:val="24"/>
          <w:lang w:val="pt-BR"/>
        </w:rPr>
        <w:t>Instrução</w:t>
      </w:r>
      <w:r w:rsidRPr="00E64BC0">
        <w:rPr>
          <w:rFonts w:ascii="Times New Roman"/>
          <w:color w:val="000000"/>
          <w:spacing w:val="-5"/>
          <w:sz w:val="24"/>
          <w:lang w:val="pt-BR"/>
        </w:rPr>
        <w:t xml:space="preserve"> </w:t>
      </w:r>
      <w:r w:rsidRPr="00E64BC0">
        <w:rPr>
          <w:rFonts w:ascii="Times New Roman"/>
          <w:color w:val="000000"/>
          <w:sz w:val="24"/>
          <w:lang w:val="pt-BR"/>
        </w:rPr>
        <w:t>Normativa</w:t>
      </w:r>
      <w:r w:rsidRPr="00E64BC0">
        <w:rPr>
          <w:rFonts w:ascii="Times New Roman"/>
          <w:color w:val="000000"/>
          <w:spacing w:val="-6"/>
          <w:sz w:val="24"/>
          <w:lang w:val="pt-BR"/>
        </w:rPr>
        <w:t xml:space="preserve"> </w:t>
      </w:r>
      <w:r w:rsidRPr="00E64BC0">
        <w:rPr>
          <w:rFonts w:ascii="Times New Roman" w:hAnsi="Times New Roman" w:cs="Times New Roman"/>
          <w:color w:val="000000"/>
          <w:sz w:val="24"/>
          <w:lang w:val="pt-BR"/>
        </w:rPr>
        <w:t>nº 52/2022 – DREI.</w:t>
      </w:r>
    </w:p>
    <w:p w14:paraId="48E70A28" w14:textId="77777777" w:rsidR="001C730A" w:rsidRPr="00E64BC0" w:rsidRDefault="001C730A" w:rsidP="000D61A8">
      <w:pPr>
        <w:widowControl w:val="0"/>
        <w:numPr>
          <w:ilvl w:val="1"/>
          <w:numId w:val="33"/>
        </w:numPr>
        <w:tabs>
          <w:tab w:val="left" w:pos="567"/>
        </w:tabs>
        <w:suppressAutoHyphens/>
        <w:spacing w:after="0" w:line="360" w:lineRule="auto"/>
        <w:ind w:left="0" w:right="414" w:firstLine="0"/>
        <w:jc w:val="both"/>
        <w:outlineLvl w:val="0"/>
        <w:rPr>
          <w:rFonts w:ascii="Times New Roman" w:hAnsi="Times New Roman"/>
          <w:sz w:val="24"/>
          <w:szCs w:val="24"/>
          <w:lang w:val="pt-BR"/>
        </w:rPr>
      </w:pPr>
      <w:r w:rsidRPr="00E64BC0">
        <w:rPr>
          <w:rFonts w:ascii="Times New Roman"/>
          <w:color w:val="000000"/>
          <w:sz w:val="24"/>
          <w:lang w:val="pt-BR"/>
        </w:rPr>
        <w:t>Os</w:t>
      </w:r>
      <w:r w:rsidRPr="00E64BC0">
        <w:rPr>
          <w:rFonts w:ascii="Times New Roman"/>
          <w:color w:val="000000"/>
          <w:spacing w:val="-3"/>
          <w:sz w:val="24"/>
          <w:lang w:val="pt-BR"/>
        </w:rPr>
        <w:t xml:space="preserve"> </w:t>
      </w:r>
      <w:r w:rsidRPr="00E64BC0">
        <w:rPr>
          <w:rFonts w:ascii="Times New Roman" w:hAnsi="Times New Roman" w:cs="Times New Roman"/>
          <w:color w:val="000000"/>
          <w:sz w:val="24"/>
          <w:lang w:val="pt-BR"/>
        </w:rPr>
        <w:t>serviços</w:t>
      </w:r>
      <w:r w:rsidRPr="00E64BC0">
        <w:rPr>
          <w:rFonts w:ascii="Times New Roman"/>
          <w:color w:val="000000"/>
          <w:spacing w:val="-2"/>
          <w:sz w:val="24"/>
          <w:lang w:val="pt-BR"/>
        </w:rPr>
        <w:t xml:space="preserve"> </w:t>
      </w:r>
      <w:r w:rsidRPr="00E64BC0">
        <w:rPr>
          <w:rFonts w:ascii="Times New Roman" w:hAnsi="Times New Roman" w:cs="Times New Roman"/>
          <w:color w:val="000000"/>
          <w:sz w:val="24"/>
          <w:lang w:val="pt-BR"/>
        </w:rPr>
        <w:t>deverão</w:t>
      </w:r>
      <w:r w:rsidRPr="00E64BC0">
        <w:rPr>
          <w:rFonts w:ascii="Times New Roman"/>
          <w:color w:val="000000"/>
          <w:sz w:val="24"/>
          <w:lang w:val="pt-BR"/>
        </w:rPr>
        <w:t xml:space="preserve"> ser executados</w:t>
      </w:r>
      <w:r w:rsidRPr="00E64BC0">
        <w:rPr>
          <w:rFonts w:ascii="Times New Roman"/>
          <w:color w:val="000000"/>
          <w:spacing w:val="-2"/>
          <w:sz w:val="24"/>
          <w:lang w:val="pt-BR"/>
        </w:rPr>
        <w:t xml:space="preserve"> </w:t>
      </w:r>
      <w:r w:rsidRPr="00E64BC0">
        <w:rPr>
          <w:rFonts w:ascii="Times New Roman"/>
          <w:color w:val="000000"/>
          <w:sz w:val="24"/>
          <w:lang w:val="pt-BR"/>
        </w:rPr>
        <w:t>de</w:t>
      </w:r>
      <w:r w:rsidRPr="00E64BC0">
        <w:rPr>
          <w:rFonts w:ascii="Times New Roman"/>
          <w:color w:val="000000"/>
          <w:spacing w:val="-1"/>
          <w:sz w:val="24"/>
          <w:lang w:val="pt-BR"/>
        </w:rPr>
        <w:t xml:space="preserve"> </w:t>
      </w:r>
      <w:r w:rsidRPr="00E64BC0">
        <w:rPr>
          <w:rFonts w:ascii="Times New Roman"/>
          <w:color w:val="000000"/>
          <w:sz w:val="24"/>
          <w:lang w:val="pt-BR"/>
        </w:rPr>
        <w:t>forma</w:t>
      </w:r>
      <w:r w:rsidRPr="00E64BC0">
        <w:rPr>
          <w:rFonts w:ascii="Times New Roman"/>
          <w:color w:val="000000"/>
          <w:spacing w:val="2"/>
          <w:sz w:val="24"/>
          <w:lang w:val="pt-BR"/>
        </w:rPr>
        <w:t xml:space="preserve"> </w:t>
      </w:r>
      <w:r w:rsidRPr="00E64BC0">
        <w:rPr>
          <w:rFonts w:ascii="Times New Roman"/>
          <w:color w:val="000000"/>
          <w:sz w:val="24"/>
          <w:lang w:val="pt-BR"/>
        </w:rPr>
        <w:t>a</w:t>
      </w:r>
      <w:r w:rsidRPr="00E64BC0">
        <w:rPr>
          <w:rFonts w:ascii="Times New Roman"/>
          <w:color w:val="000000"/>
          <w:spacing w:val="-3"/>
          <w:sz w:val="24"/>
          <w:lang w:val="pt-BR"/>
        </w:rPr>
        <w:t xml:space="preserve"> </w:t>
      </w:r>
      <w:r w:rsidRPr="00E64BC0">
        <w:rPr>
          <w:rFonts w:ascii="Times New Roman"/>
          <w:color w:val="000000"/>
          <w:sz w:val="24"/>
          <w:lang w:val="pt-BR"/>
        </w:rPr>
        <w:t>permitir</w:t>
      </w:r>
      <w:r w:rsidRPr="00E64BC0">
        <w:rPr>
          <w:rFonts w:ascii="Times New Roman"/>
          <w:color w:val="000000"/>
          <w:spacing w:val="-3"/>
          <w:sz w:val="24"/>
          <w:lang w:val="pt-BR"/>
        </w:rPr>
        <w:t xml:space="preserve"> </w:t>
      </w:r>
      <w:r w:rsidRPr="00E64BC0">
        <w:rPr>
          <w:rFonts w:ascii="Times New Roman"/>
          <w:color w:val="000000"/>
          <w:spacing w:val="1"/>
          <w:sz w:val="24"/>
          <w:lang w:val="pt-BR"/>
        </w:rPr>
        <w:t>que</w:t>
      </w:r>
      <w:r w:rsidRPr="00E64BC0">
        <w:rPr>
          <w:rFonts w:ascii="Times New Roman"/>
          <w:color w:val="000000"/>
          <w:spacing w:val="-4"/>
          <w:sz w:val="24"/>
          <w:lang w:val="pt-BR"/>
        </w:rPr>
        <w:t xml:space="preserve"> </w:t>
      </w:r>
      <w:r w:rsidRPr="00E64BC0">
        <w:rPr>
          <w:rFonts w:ascii="Times New Roman"/>
          <w:color w:val="000000"/>
          <w:sz w:val="24"/>
          <w:lang w:val="pt-BR"/>
        </w:rPr>
        <w:t>os</w:t>
      </w:r>
      <w:r w:rsidRPr="00E64BC0">
        <w:rPr>
          <w:rFonts w:ascii="Times New Roman"/>
          <w:color w:val="000000"/>
          <w:spacing w:val="-2"/>
          <w:sz w:val="24"/>
          <w:lang w:val="pt-BR"/>
        </w:rPr>
        <w:t xml:space="preserve"> </w:t>
      </w:r>
      <w:r w:rsidRPr="00184558">
        <w:rPr>
          <w:rFonts w:ascii="Times New Roman"/>
          <w:color w:val="000000"/>
          <w:sz w:val="24"/>
          <w:lang w:val="pt-BR"/>
        </w:rPr>
        <w:t>lances</w:t>
      </w:r>
      <w:r w:rsidRPr="00184558">
        <w:rPr>
          <w:rFonts w:ascii="Times New Roman"/>
          <w:color w:val="000000"/>
          <w:spacing w:val="-2"/>
          <w:sz w:val="24"/>
          <w:lang w:val="pt-BR"/>
        </w:rPr>
        <w:t xml:space="preserve"> </w:t>
      </w:r>
      <w:r w:rsidRPr="00184558">
        <w:rPr>
          <w:rFonts w:ascii="Times New Roman"/>
          <w:color w:val="000000"/>
          <w:sz w:val="24"/>
          <w:lang w:val="pt-BR"/>
        </w:rPr>
        <w:t>sejam</w:t>
      </w:r>
      <w:r w:rsidRPr="00184558">
        <w:rPr>
          <w:rFonts w:ascii="Times New Roman"/>
          <w:color w:val="000000"/>
          <w:spacing w:val="-3"/>
          <w:sz w:val="24"/>
          <w:lang w:val="pt-BR"/>
        </w:rPr>
        <w:t xml:space="preserve"> </w:t>
      </w:r>
      <w:r w:rsidRPr="00184558">
        <w:rPr>
          <w:rFonts w:ascii="Times New Roman"/>
          <w:color w:val="000000"/>
          <w:sz w:val="24"/>
          <w:lang w:val="pt-BR"/>
        </w:rPr>
        <w:t xml:space="preserve">presenciais e </w:t>
      </w:r>
      <w:r w:rsidRPr="00184558">
        <w:rPr>
          <w:rFonts w:ascii="Times New Roman" w:hAnsi="Times New Roman" w:cs="Times New Roman"/>
          <w:color w:val="000000"/>
          <w:sz w:val="24"/>
          <w:lang w:val="pt-BR"/>
        </w:rPr>
        <w:t>eletrônicos</w:t>
      </w:r>
      <w:r w:rsidRPr="00184558">
        <w:rPr>
          <w:rFonts w:ascii="Times New Roman"/>
          <w:color w:val="000000"/>
          <w:spacing w:val="21"/>
          <w:sz w:val="24"/>
          <w:lang w:val="pt-BR"/>
        </w:rPr>
        <w:t xml:space="preserve"> </w:t>
      </w:r>
      <w:r w:rsidRPr="00184558">
        <w:rPr>
          <w:rFonts w:ascii="Times New Roman"/>
          <w:color w:val="000000"/>
          <w:sz w:val="24"/>
          <w:lang w:val="pt-BR"/>
        </w:rPr>
        <w:t>(hibrido),</w:t>
      </w:r>
      <w:r w:rsidRPr="00E64BC0">
        <w:rPr>
          <w:rFonts w:ascii="Times New Roman"/>
          <w:color w:val="000000"/>
          <w:spacing w:val="24"/>
          <w:sz w:val="24"/>
          <w:lang w:val="pt-BR"/>
        </w:rPr>
        <w:t xml:space="preserve"> </w:t>
      </w:r>
      <w:r w:rsidRPr="00E64BC0">
        <w:rPr>
          <w:rFonts w:ascii="Times New Roman"/>
          <w:color w:val="000000"/>
          <w:sz w:val="24"/>
          <w:lang w:val="pt-BR"/>
        </w:rPr>
        <w:t>correndo</w:t>
      </w:r>
      <w:r w:rsidRPr="00E64BC0">
        <w:rPr>
          <w:rFonts w:ascii="Times New Roman"/>
          <w:color w:val="000000"/>
          <w:spacing w:val="22"/>
          <w:sz w:val="24"/>
          <w:lang w:val="pt-BR"/>
        </w:rPr>
        <w:t xml:space="preserve"> </w:t>
      </w:r>
      <w:r w:rsidRPr="00E64BC0">
        <w:rPr>
          <w:rFonts w:ascii="Times New Roman"/>
          <w:color w:val="000000"/>
          <w:sz w:val="24"/>
          <w:lang w:val="pt-BR"/>
        </w:rPr>
        <w:t>por</w:t>
      </w:r>
      <w:r w:rsidRPr="00E64BC0">
        <w:rPr>
          <w:rFonts w:ascii="Times New Roman"/>
          <w:color w:val="000000"/>
          <w:spacing w:val="21"/>
          <w:sz w:val="24"/>
          <w:lang w:val="pt-BR"/>
        </w:rPr>
        <w:t xml:space="preserve"> </w:t>
      </w:r>
      <w:r w:rsidRPr="00E64BC0">
        <w:rPr>
          <w:rFonts w:ascii="Times New Roman"/>
          <w:color w:val="000000"/>
          <w:sz w:val="24"/>
          <w:lang w:val="pt-BR"/>
        </w:rPr>
        <w:t>conta</w:t>
      </w:r>
      <w:r w:rsidRPr="00E64BC0">
        <w:rPr>
          <w:rFonts w:ascii="Times New Roman"/>
          <w:color w:val="000000"/>
          <w:spacing w:val="20"/>
          <w:sz w:val="24"/>
          <w:lang w:val="pt-BR"/>
        </w:rPr>
        <w:t xml:space="preserve"> </w:t>
      </w:r>
      <w:r w:rsidRPr="00E64BC0">
        <w:rPr>
          <w:rFonts w:ascii="Times New Roman"/>
          <w:color w:val="000000"/>
          <w:sz w:val="24"/>
          <w:lang w:val="pt-BR"/>
        </w:rPr>
        <w:t>do</w:t>
      </w:r>
      <w:r w:rsidRPr="00E64BC0">
        <w:rPr>
          <w:rFonts w:ascii="Times New Roman"/>
          <w:color w:val="000000"/>
          <w:spacing w:val="21"/>
          <w:sz w:val="24"/>
          <w:lang w:val="pt-BR"/>
        </w:rPr>
        <w:t xml:space="preserve"> </w:t>
      </w:r>
      <w:r w:rsidRPr="00E64BC0">
        <w:rPr>
          <w:rFonts w:ascii="Times New Roman"/>
          <w:color w:val="000000"/>
          <w:sz w:val="24"/>
          <w:lang w:val="pt-BR"/>
        </w:rPr>
        <w:t>Leiloeiro</w:t>
      </w:r>
      <w:r w:rsidRPr="00E64BC0">
        <w:rPr>
          <w:rFonts w:ascii="Times New Roman"/>
          <w:color w:val="000000"/>
          <w:spacing w:val="21"/>
          <w:sz w:val="24"/>
          <w:lang w:val="pt-BR"/>
        </w:rPr>
        <w:t xml:space="preserve"> </w:t>
      </w:r>
      <w:r w:rsidRPr="00E64BC0">
        <w:rPr>
          <w:rFonts w:ascii="Times New Roman"/>
          <w:color w:val="000000"/>
          <w:sz w:val="24"/>
          <w:lang w:val="pt-BR"/>
        </w:rPr>
        <w:t>todas</w:t>
      </w:r>
      <w:r w:rsidRPr="00E64BC0">
        <w:rPr>
          <w:rFonts w:ascii="Times New Roman"/>
          <w:color w:val="000000"/>
          <w:spacing w:val="21"/>
          <w:sz w:val="24"/>
          <w:lang w:val="pt-BR"/>
        </w:rPr>
        <w:t xml:space="preserve"> </w:t>
      </w:r>
      <w:r w:rsidRPr="00E64BC0">
        <w:rPr>
          <w:rFonts w:ascii="Times New Roman"/>
          <w:color w:val="000000"/>
          <w:spacing w:val="-1"/>
          <w:sz w:val="24"/>
          <w:lang w:val="pt-BR"/>
        </w:rPr>
        <w:t>as</w:t>
      </w:r>
      <w:r w:rsidRPr="00E64BC0">
        <w:rPr>
          <w:rFonts w:ascii="Times New Roman"/>
          <w:color w:val="000000"/>
          <w:spacing w:val="22"/>
          <w:sz w:val="24"/>
          <w:lang w:val="pt-BR"/>
        </w:rPr>
        <w:t xml:space="preserve"> </w:t>
      </w:r>
      <w:r w:rsidRPr="00E64BC0">
        <w:rPr>
          <w:rFonts w:ascii="Times New Roman"/>
          <w:color w:val="000000"/>
          <w:sz w:val="24"/>
          <w:lang w:val="pt-BR"/>
        </w:rPr>
        <w:t>despesas</w:t>
      </w:r>
      <w:r w:rsidRPr="00E64BC0">
        <w:rPr>
          <w:rFonts w:ascii="Times New Roman"/>
          <w:color w:val="000000"/>
          <w:spacing w:val="22"/>
          <w:sz w:val="24"/>
          <w:lang w:val="pt-BR"/>
        </w:rPr>
        <w:t xml:space="preserve"> </w:t>
      </w:r>
      <w:r w:rsidRPr="00E64BC0">
        <w:rPr>
          <w:rFonts w:ascii="Times New Roman"/>
          <w:color w:val="000000"/>
          <w:sz w:val="24"/>
          <w:lang w:val="pt-BR"/>
        </w:rPr>
        <w:t>relativas</w:t>
      </w:r>
      <w:r w:rsidRPr="00E64BC0">
        <w:rPr>
          <w:rFonts w:ascii="Times New Roman"/>
          <w:color w:val="000000"/>
          <w:spacing w:val="21"/>
          <w:sz w:val="24"/>
          <w:lang w:val="pt-BR"/>
        </w:rPr>
        <w:t xml:space="preserve"> </w:t>
      </w:r>
      <w:r w:rsidRPr="00E64BC0">
        <w:rPr>
          <w:rFonts w:ascii="Times New Roman"/>
          <w:color w:val="000000"/>
          <w:sz w:val="24"/>
          <w:lang w:val="pt-BR"/>
        </w:rPr>
        <w:t>a</w:t>
      </w:r>
      <w:r w:rsidRPr="00E64BC0">
        <w:rPr>
          <w:rFonts w:ascii="Times New Roman"/>
          <w:color w:val="000000"/>
          <w:spacing w:val="20"/>
          <w:sz w:val="24"/>
          <w:lang w:val="pt-BR"/>
        </w:rPr>
        <w:t xml:space="preserve"> </w:t>
      </w:r>
      <w:r w:rsidRPr="00E64BC0">
        <w:rPr>
          <w:rFonts w:ascii="Times New Roman"/>
          <w:color w:val="000000"/>
          <w:spacing w:val="-1"/>
          <w:sz w:val="24"/>
          <w:lang w:val="pt-BR"/>
        </w:rPr>
        <w:t xml:space="preserve">encargos </w:t>
      </w:r>
      <w:r w:rsidRPr="00E64BC0">
        <w:rPr>
          <w:rFonts w:ascii="Times New Roman"/>
          <w:color w:val="000000"/>
          <w:sz w:val="24"/>
          <w:lang w:val="pt-BR"/>
        </w:rPr>
        <w:t>trabalhistas,</w:t>
      </w:r>
      <w:r w:rsidRPr="00E64BC0">
        <w:rPr>
          <w:rFonts w:ascii="Times New Roman"/>
          <w:color w:val="000000"/>
          <w:spacing w:val="2"/>
          <w:sz w:val="24"/>
          <w:lang w:val="pt-BR"/>
        </w:rPr>
        <w:t xml:space="preserve"> </w:t>
      </w:r>
      <w:r w:rsidRPr="00E64BC0">
        <w:rPr>
          <w:rFonts w:ascii="Times New Roman" w:hAnsi="Times New Roman" w:cs="Times New Roman"/>
          <w:color w:val="000000"/>
          <w:sz w:val="24"/>
          <w:lang w:val="pt-BR"/>
        </w:rPr>
        <w:t>previdenciários,</w:t>
      </w:r>
      <w:r w:rsidRPr="00E64BC0">
        <w:rPr>
          <w:rFonts w:ascii="Times New Roman"/>
          <w:color w:val="000000"/>
          <w:spacing w:val="3"/>
          <w:sz w:val="24"/>
          <w:lang w:val="pt-BR"/>
        </w:rPr>
        <w:t xml:space="preserve"> </w:t>
      </w:r>
      <w:r w:rsidRPr="00E64BC0">
        <w:rPr>
          <w:rFonts w:ascii="Times New Roman"/>
          <w:color w:val="000000"/>
          <w:sz w:val="24"/>
          <w:lang w:val="pt-BR"/>
        </w:rPr>
        <w:t>transporte</w:t>
      </w:r>
      <w:r w:rsidRPr="00E64BC0">
        <w:rPr>
          <w:rFonts w:ascii="Times New Roman"/>
          <w:color w:val="000000"/>
          <w:spacing w:val="1"/>
          <w:sz w:val="24"/>
          <w:lang w:val="pt-BR"/>
        </w:rPr>
        <w:t xml:space="preserve"> </w:t>
      </w:r>
      <w:r w:rsidRPr="00E64BC0">
        <w:rPr>
          <w:rFonts w:ascii="Times New Roman"/>
          <w:color w:val="000000"/>
          <w:spacing w:val="2"/>
          <w:sz w:val="24"/>
          <w:lang w:val="pt-BR"/>
        </w:rPr>
        <w:t>de</w:t>
      </w:r>
      <w:r w:rsidRPr="00E64BC0">
        <w:rPr>
          <w:rFonts w:ascii="Times New Roman"/>
          <w:color w:val="000000"/>
          <w:spacing w:val="-1"/>
          <w:sz w:val="24"/>
          <w:lang w:val="pt-BR"/>
        </w:rPr>
        <w:t xml:space="preserve"> </w:t>
      </w:r>
      <w:r w:rsidRPr="00E64BC0">
        <w:rPr>
          <w:rFonts w:ascii="Times New Roman"/>
          <w:color w:val="000000"/>
          <w:sz w:val="24"/>
          <w:lang w:val="pt-BR"/>
        </w:rPr>
        <w:t>pessoal</w:t>
      </w:r>
      <w:r w:rsidRPr="00E64BC0">
        <w:rPr>
          <w:rFonts w:ascii="Times New Roman"/>
          <w:color w:val="000000"/>
          <w:spacing w:val="4"/>
          <w:sz w:val="24"/>
          <w:lang w:val="pt-BR"/>
        </w:rPr>
        <w:t xml:space="preserve"> </w:t>
      </w:r>
      <w:r w:rsidRPr="00E64BC0">
        <w:rPr>
          <w:rFonts w:ascii="Times New Roman"/>
          <w:color w:val="000000"/>
          <w:sz w:val="24"/>
          <w:lang w:val="pt-BR"/>
        </w:rPr>
        <w:t>e</w:t>
      </w:r>
      <w:r w:rsidRPr="00E64BC0">
        <w:rPr>
          <w:rFonts w:ascii="Times New Roman"/>
          <w:color w:val="000000"/>
          <w:spacing w:val="1"/>
          <w:sz w:val="24"/>
          <w:lang w:val="pt-BR"/>
        </w:rPr>
        <w:t xml:space="preserve"> </w:t>
      </w:r>
      <w:r w:rsidRPr="00E64BC0">
        <w:rPr>
          <w:rFonts w:ascii="Times New Roman"/>
          <w:color w:val="000000"/>
          <w:sz w:val="24"/>
          <w:lang w:val="pt-BR"/>
        </w:rPr>
        <w:t>quaisquer</w:t>
      </w:r>
      <w:r w:rsidRPr="00E64BC0">
        <w:rPr>
          <w:rFonts w:ascii="Times New Roman"/>
          <w:color w:val="000000"/>
          <w:spacing w:val="3"/>
          <w:sz w:val="24"/>
          <w:lang w:val="pt-BR"/>
        </w:rPr>
        <w:t xml:space="preserve"> </w:t>
      </w:r>
      <w:r w:rsidRPr="00E64BC0">
        <w:rPr>
          <w:rFonts w:ascii="Times New Roman"/>
          <w:color w:val="000000"/>
          <w:sz w:val="24"/>
          <w:lang w:val="pt-BR"/>
        </w:rPr>
        <w:t>outras</w:t>
      </w:r>
      <w:r w:rsidRPr="00E64BC0">
        <w:rPr>
          <w:rFonts w:ascii="Times New Roman"/>
          <w:color w:val="000000"/>
          <w:spacing w:val="3"/>
          <w:sz w:val="24"/>
          <w:lang w:val="pt-BR"/>
        </w:rPr>
        <w:t xml:space="preserve"> </w:t>
      </w:r>
      <w:r w:rsidRPr="00E64BC0">
        <w:rPr>
          <w:rFonts w:ascii="Times New Roman"/>
          <w:color w:val="000000"/>
          <w:sz w:val="24"/>
          <w:lang w:val="pt-BR"/>
        </w:rPr>
        <w:t>decorrentes</w:t>
      </w:r>
      <w:r w:rsidRPr="00E64BC0">
        <w:rPr>
          <w:rFonts w:ascii="Times New Roman"/>
          <w:color w:val="000000"/>
          <w:spacing w:val="2"/>
          <w:sz w:val="24"/>
          <w:lang w:val="pt-BR"/>
        </w:rPr>
        <w:t xml:space="preserve"> da</w:t>
      </w:r>
      <w:r w:rsidRPr="00E64BC0">
        <w:rPr>
          <w:rFonts w:ascii="Times New Roman"/>
          <w:color w:val="000000"/>
          <w:spacing w:val="-1"/>
          <w:sz w:val="24"/>
          <w:lang w:val="pt-BR"/>
        </w:rPr>
        <w:t xml:space="preserve"> </w:t>
      </w:r>
      <w:r w:rsidRPr="00E64BC0">
        <w:rPr>
          <w:rFonts w:ascii="Times New Roman" w:hAnsi="Times New Roman" w:cs="Times New Roman"/>
          <w:color w:val="000000"/>
          <w:sz w:val="24"/>
          <w:lang w:val="pt-BR"/>
        </w:rPr>
        <w:t xml:space="preserve">execução do objeto. </w:t>
      </w:r>
    </w:p>
    <w:p w14:paraId="627D83CF" w14:textId="5244CC25" w:rsidR="001C730A" w:rsidRPr="00E64BC0" w:rsidRDefault="00C644F8" w:rsidP="000D61A8">
      <w:pPr>
        <w:widowControl w:val="0"/>
        <w:numPr>
          <w:ilvl w:val="1"/>
          <w:numId w:val="33"/>
        </w:numPr>
        <w:tabs>
          <w:tab w:val="left" w:pos="567"/>
        </w:tabs>
        <w:suppressAutoHyphens/>
        <w:spacing w:after="0" w:line="360" w:lineRule="auto"/>
        <w:ind w:left="0" w:right="414" w:firstLine="0"/>
        <w:jc w:val="both"/>
        <w:outlineLvl w:val="0"/>
        <w:rPr>
          <w:rFonts w:ascii="Times New Roman" w:hAnsi="Times New Roman"/>
          <w:sz w:val="24"/>
          <w:szCs w:val="24"/>
          <w:lang w:val="pt-BR"/>
        </w:rPr>
      </w:pPr>
      <w:r w:rsidRPr="00184558">
        <w:rPr>
          <w:rFonts w:ascii="Times New Roman"/>
          <w:color w:val="000000"/>
          <w:sz w:val="24"/>
          <w:lang w:val="pt-BR"/>
        </w:rPr>
        <w:t>O</w:t>
      </w:r>
      <w:r w:rsidRPr="00184558">
        <w:rPr>
          <w:rFonts w:ascii="Times New Roman"/>
          <w:color w:val="000000"/>
          <w:spacing w:val="16"/>
          <w:sz w:val="24"/>
          <w:lang w:val="pt-BR"/>
        </w:rPr>
        <w:t xml:space="preserve"> </w:t>
      </w:r>
      <w:r w:rsidRPr="00184558">
        <w:rPr>
          <w:rFonts w:ascii="Times New Roman" w:hAnsi="Times New Roman" w:cs="Times New Roman"/>
          <w:color w:val="000000"/>
          <w:sz w:val="24"/>
          <w:lang w:val="pt-BR"/>
        </w:rPr>
        <w:t>Município</w:t>
      </w:r>
      <w:r w:rsidRPr="00184558">
        <w:rPr>
          <w:rFonts w:ascii="Times New Roman"/>
          <w:color w:val="000000"/>
          <w:spacing w:val="17"/>
          <w:sz w:val="24"/>
          <w:lang w:val="pt-BR"/>
        </w:rPr>
        <w:t xml:space="preserve"> </w:t>
      </w:r>
      <w:r w:rsidRPr="00184558">
        <w:rPr>
          <w:rFonts w:ascii="Times New Roman"/>
          <w:color w:val="000000"/>
          <w:sz w:val="24"/>
          <w:lang w:val="pt-BR"/>
        </w:rPr>
        <w:t>contratante</w:t>
      </w:r>
      <w:r w:rsidRPr="00184558">
        <w:rPr>
          <w:rFonts w:ascii="Times New Roman"/>
          <w:color w:val="000000"/>
          <w:spacing w:val="16"/>
          <w:sz w:val="24"/>
          <w:lang w:val="pt-BR"/>
        </w:rPr>
        <w:t xml:space="preserve"> </w:t>
      </w:r>
      <w:r w:rsidRPr="00184558">
        <w:rPr>
          <w:rFonts w:ascii="Times New Roman" w:hAnsi="Times New Roman" w:cs="Times New Roman"/>
          <w:color w:val="000000"/>
          <w:sz w:val="24"/>
          <w:lang w:val="pt-BR"/>
        </w:rPr>
        <w:t>terá</w:t>
      </w:r>
      <w:r w:rsidRPr="00184558">
        <w:rPr>
          <w:rFonts w:ascii="Times New Roman"/>
          <w:color w:val="000000"/>
          <w:spacing w:val="18"/>
          <w:sz w:val="24"/>
          <w:lang w:val="pt-BR"/>
        </w:rPr>
        <w:t xml:space="preserve"> </w:t>
      </w:r>
      <w:r w:rsidRPr="00184558">
        <w:rPr>
          <w:rFonts w:ascii="Times New Roman"/>
          <w:color w:val="000000"/>
          <w:sz w:val="24"/>
          <w:lang w:val="pt-BR"/>
        </w:rPr>
        <w:t>a</w:t>
      </w:r>
      <w:r w:rsidRPr="00184558">
        <w:rPr>
          <w:rFonts w:ascii="Times New Roman"/>
          <w:color w:val="000000"/>
          <w:spacing w:val="16"/>
          <w:sz w:val="24"/>
          <w:lang w:val="pt-BR"/>
        </w:rPr>
        <w:t xml:space="preserve"> </w:t>
      </w:r>
      <w:r w:rsidRPr="00184558">
        <w:rPr>
          <w:rFonts w:ascii="Times New Roman"/>
          <w:color w:val="000000"/>
          <w:sz w:val="24"/>
          <w:lang w:val="pt-BR"/>
        </w:rPr>
        <w:t>responsabilidade</w:t>
      </w:r>
      <w:r w:rsidRPr="00184558">
        <w:rPr>
          <w:rFonts w:ascii="Times New Roman"/>
          <w:color w:val="000000"/>
          <w:spacing w:val="16"/>
          <w:sz w:val="24"/>
          <w:lang w:val="pt-BR"/>
        </w:rPr>
        <w:t xml:space="preserve"> </w:t>
      </w:r>
      <w:r w:rsidRPr="00184558">
        <w:rPr>
          <w:rFonts w:ascii="Times New Roman"/>
          <w:color w:val="000000"/>
          <w:sz w:val="24"/>
          <w:lang w:val="pt-BR"/>
        </w:rPr>
        <w:t>de</w:t>
      </w:r>
      <w:r w:rsidRPr="00184558">
        <w:rPr>
          <w:rFonts w:ascii="Times New Roman"/>
          <w:color w:val="000000"/>
          <w:spacing w:val="16"/>
          <w:sz w:val="24"/>
          <w:lang w:val="pt-BR"/>
        </w:rPr>
        <w:t xml:space="preserve"> </w:t>
      </w:r>
      <w:r w:rsidRPr="00184558">
        <w:rPr>
          <w:rFonts w:ascii="Times New Roman"/>
          <w:color w:val="000000"/>
          <w:spacing w:val="1"/>
          <w:sz w:val="24"/>
          <w:lang w:val="pt-BR"/>
        </w:rPr>
        <w:t>dar</w:t>
      </w:r>
      <w:r w:rsidRPr="00184558">
        <w:rPr>
          <w:rFonts w:ascii="Times New Roman"/>
          <w:color w:val="000000"/>
          <w:spacing w:val="15"/>
          <w:sz w:val="24"/>
          <w:lang w:val="pt-BR"/>
        </w:rPr>
        <w:t xml:space="preserve"> </w:t>
      </w:r>
      <w:r w:rsidRPr="00184558">
        <w:rPr>
          <w:rFonts w:ascii="Times New Roman"/>
          <w:color w:val="000000"/>
          <w:sz w:val="24"/>
          <w:lang w:val="pt-BR"/>
        </w:rPr>
        <w:t>publicidade</w:t>
      </w:r>
      <w:r w:rsidRPr="00184558">
        <w:rPr>
          <w:rFonts w:ascii="Times New Roman"/>
          <w:color w:val="000000"/>
          <w:spacing w:val="18"/>
          <w:sz w:val="24"/>
          <w:lang w:val="pt-BR"/>
        </w:rPr>
        <w:t xml:space="preserve"> </w:t>
      </w:r>
      <w:r w:rsidRPr="00184558">
        <w:rPr>
          <w:rFonts w:ascii="Times New Roman"/>
          <w:color w:val="000000"/>
          <w:sz w:val="24"/>
          <w:lang w:val="pt-BR"/>
        </w:rPr>
        <w:t>do</w:t>
      </w:r>
      <w:r w:rsidRPr="00184558">
        <w:rPr>
          <w:rFonts w:ascii="Times New Roman"/>
          <w:color w:val="000000"/>
          <w:spacing w:val="17"/>
          <w:sz w:val="24"/>
          <w:lang w:val="pt-BR"/>
        </w:rPr>
        <w:t xml:space="preserve"> </w:t>
      </w:r>
      <w:r w:rsidRPr="00184558">
        <w:rPr>
          <w:rFonts w:ascii="Times New Roman" w:hAnsi="Times New Roman" w:cs="Times New Roman"/>
          <w:color w:val="000000"/>
          <w:sz w:val="24"/>
          <w:lang w:val="pt-BR"/>
        </w:rPr>
        <w:t>leilão</w:t>
      </w:r>
      <w:r w:rsidRPr="00184558">
        <w:rPr>
          <w:rFonts w:ascii="Times New Roman"/>
          <w:color w:val="000000"/>
          <w:spacing w:val="16"/>
          <w:sz w:val="24"/>
          <w:lang w:val="pt-BR"/>
        </w:rPr>
        <w:t xml:space="preserve"> </w:t>
      </w:r>
      <w:r w:rsidRPr="00184558">
        <w:rPr>
          <w:rFonts w:ascii="Times New Roman"/>
          <w:color w:val="000000"/>
          <w:sz w:val="24"/>
          <w:lang w:val="pt-BR"/>
        </w:rPr>
        <w:t>no</w:t>
      </w:r>
      <w:r w:rsidR="00184558" w:rsidRPr="00184558">
        <w:rPr>
          <w:rFonts w:ascii="Times New Roman"/>
          <w:color w:val="000000"/>
          <w:sz w:val="24"/>
          <w:lang w:val="pt-BR"/>
        </w:rPr>
        <w:t>s</w:t>
      </w:r>
      <w:r w:rsidRPr="00184558">
        <w:rPr>
          <w:rFonts w:ascii="Times New Roman"/>
          <w:color w:val="000000"/>
          <w:spacing w:val="17"/>
          <w:sz w:val="24"/>
          <w:lang w:val="pt-BR"/>
        </w:rPr>
        <w:t xml:space="preserve"> </w:t>
      </w:r>
      <w:r w:rsidR="00184558" w:rsidRPr="00184558">
        <w:rPr>
          <w:rFonts w:ascii="Times New Roman" w:hAnsi="Times New Roman" w:cs="Times New Roman"/>
          <w:color w:val="000000"/>
          <w:sz w:val="24"/>
          <w:lang w:val="pt-BR"/>
        </w:rPr>
        <w:t>canais oficiais</w:t>
      </w:r>
      <w:r w:rsidRPr="00184558">
        <w:rPr>
          <w:rFonts w:ascii="Times New Roman"/>
          <w:color w:val="000000"/>
          <w:spacing w:val="-5"/>
          <w:sz w:val="24"/>
          <w:lang w:val="pt-BR"/>
        </w:rPr>
        <w:t>,</w:t>
      </w:r>
      <w:r w:rsidRPr="00184558">
        <w:rPr>
          <w:rFonts w:ascii="Times New Roman"/>
          <w:color w:val="000000"/>
          <w:spacing w:val="96"/>
          <w:sz w:val="24"/>
          <w:lang w:val="pt-BR"/>
        </w:rPr>
        <w:t xml:space="preserve"> </w:t>
      </w:r>
      <w:r w:rsidRPr="00184558">
        <w:rPr>
          <w:rFonts w:ascii="Times New Roman"/>
          <w:color w:val="000000"/>
          <w:spacing w:val="-1"/>
          <w:sz w:val="24"/>
          <w:lang w:val="pt-BR"/>
        </w:rPr>
        <w:t>enquanto</w:t>
      </w:r>
      <w:r w:rsidRPr="00184558">
        <w:rPr>
          <w:rFonts w:ascii="Times New Roman"/>
          <w:color w:val="000000"/>
          <w:spacing w:val="92"/>
          <w:sz w:val="24"/>
          <w:lang w:val="pt-BR"/>
        </w:rPr>
        <w:t xml:space="preserve"> </w:t>
      </w:r>
      <w:r w:rsidRPr="00184558">
        <w:rPr>
          <w:rFonts w:ascii="Times New Roman"/>
          <w:color w:val="000000"/>
          <w:sz w:val="24"/>
          <w:lang w:val="pt-BR"/>
        </w:rPr>
        <w:t>que</w:t>
      </w:r>
      <w:r w:rsidRPr="00184558">
        <w:rPr>
          <w:rFonts w:ascii="Times New Roman"/>
          <w:color w:val="000000"/>
          <w:spacing w:val="90"/>
          <w:sz w:val="24"/>
          <w:lang w:val="pt-BR"/>
        </w:rPr>
        <w:t xml:space="preserve"> </w:t>
      </w:r>
      <w:r w:rsidRPr="00184558">
        <w:rPr>
          <w:rFonts w:ascii="Times New Roman"/>
          <w:color w:val="000000"/>
          <w:sz w:val="24"/>
          <w:lang w:val="pt-BR"/>
        </w:rPr>
        <w:t>a</w:t>
      </w:r>
      <w:r w:rsidRPr="00184558">
        <w:rPr>
          <w:rFonts w:ascii="Times New Roman"/>
          <w:color w:val="000000"/>
          <w:spacing w:val="90"/>
          <w:sz w:val="24"/>
          <w:lang w:val="pt-BR"/>
        </w:rPr>
        <w:t xml:space="preserve"> </w:t>
      </w:r>
      <w:r w:rsidRPr="00184558">
        <w:rPr>
          <w:rFonts w:ascii="Times New Roman"/>
          <w:color w:val="000000"/>
          <w:sz w:val="24"/>
          <w:lang w:val="pt-BR"/>
        </w:rPr>
        <w:t>Contratada/Leiloeiro</w:t>
      </w:r>
      <w:r w:rsidRPr="00184558">
        <w:rPr>
          <w:rFonts w:ascii="Times New Roman"/>
          <w:color w:val="000000"/>
          <w:spacing w:val="91"/>
          <w:sz w:val="24"/>
          <w:lang w:val="pt-BR"/>
        </w:rPr>
        <w:t xml:space="preserve"> </w:t>
      </w:r>
      <w:r w:rsidRPr="00184558">
        <w:rPr>
          <w:rFonts w:ascii="Times New Roman" w:hAnsi="Times New Roman" w:cs="Times New Roman"/>
          <w:color w:val="000000"/>
          <w:sz w:val="24"/>
          <w:lang w:val="pt-BR"/>
        </w:rPr>
        <w:t>terá</w:t>
      </w:r>
      <w:r w:rsidRPr="00184558">
        <w:rPr>
          <w:rFonts w:ascii="Times New Roman"/>
          <w:color w:val="000000"/>
          <w:spacing w:val="93"/>
          <w:sz w:val="24"/>
          <w:lang w:val="pt-BR"/>
        </w:rPr>
        <w:t xml:space="preserve"> </w:t>
      </w:r>
      <w:r w:rsidRPr="00184558">
        <w:rPr>
          <w:rFonts w:ascii="Times New Roman"/>
          <w:color w:val="000000"/>
          <w:sz w:val="24"/>
          <w:lang w:val="pt-BR"/>
        </w:rPr>
        <w:t xml:space="preserve">a </w:t>
      </w:r>
      <w:r w:rsidR="00E87BF4" w:rsidRPr="00184558">
        <w:rPr>
          <w:rFonts w:ascii="Times New Roman"/>
          <w:color w:val="000000"/>
          <w:sz w:val="24"/>
          <w:lang w:val="pt-BR"/>
        </w:rPr>
        <w:t>responsabilidade de elaborar os Avisos de Leil</w:t>
      </w:r>
      <w:r w:rsidR="00E87BF4" w:rsidRPr="00184558">
        <w:rPr>
          <w:rFonts w:ascii="Times New Roman"/>
          <w:color w:val="000000"/>
          <w:sz w:val="24"/>
          <w:lang w:val="pt-BR"/>
        </w:rPr>
        <w:t>õ</w:t>
      </w:r>
      <w:r w:rsidR="00E87BF4" w:rsidRPr="00184558">
        <w:rPr>
          <w:rFonts w:ascii="Times New Roman"/>
          <w:color w:val="000000"/>
          <w:sz w:val="24"/>
          <w:lang w:val="pt-BR"/>
        </w:rPr>
        <w:t>es,</w:t>
      </w:r>
      <w:r w:rsidR="00E87BF4" w:rsidRPr="00E64BC0">
        <w:rPr>
          <w:rFonts w:ascii="Times New Roman"/>
          <w:color w:val="000000"/>
          <w:sz w:val="24"/>
          <w:lang w:val="pt-BR"/>
        </w:rPr>
        <w:t xml:space="preserve"> distribuir os Cat</w:t>
      </w:r>
      <w:r w:rsidR="00E87BF4" w:rsidRPr="00E64BC0">
        <w:rPr>
          <w:rFonts w:ascii="Times New Roman"/>
          <w:color w:val="000000"/>
          <w:sz w:val="24"/>
          <w:lang w:val="pt-BR"/>
        </w:rPr>
        <w:t>á</w:t>
      </w:r>
      <w:r w:rsidR="00E87BF4" w:rsidRPr="00E64BC0">
        <w:rPr>
          <w:rFonts w:ascii="Times New Roman"/>
          <w:color w:val="000000"/>
          <w:sz w:val="24"/>
          <w:lang w:val="pt-BR"/>
        </w:rPr>
        <w:t>logos Oficiais, realizar medidas para divulgar a realiza</w:t>
      </w:r>
      <w:r w:rsidR="00E87BF4" w:rsidRPr="00E64BC0">
        <w:rPr>
          <w:rFonts w:ascii="Times New Roman"/>
          <w:color w:val="000000"/>
          <w:sz w:val="24"/>
          <w:lang w:val="pt-BR"/>
        </w:rPr>
        <w:t>çã</w:t>
      </w:r>
      <w:r w:rsidR="00E87BF4" w:rsidRPr="00E64BC0">
        <w:rPr>
          <w:rFonts w:ascii="Times New Roman"/>
          <w:color w:val="000000"/>
          <w:sz w:val="24"/>
          <w:lang w:val="pt-BR"/>
        </w:rPr>
        <w:t>o do leil</w:t>
      </w:r>
      <w:r w:rsidR="00E87BF4" w:rsidRPr="00E64BC0">
        <w:rPr>
          <w:rFonts w:ascii="Times New Roman"/>
          <w:color w:val="000000"/>
          <w:sz w:val="24"/>
          <w:lang w:val="pt-BR"/>
        </w:rPr>
        <w:t>ã</w:t>
      </w:r>
      <w:r w:rsidR="00374D21" w:rsidRPr="00E64BC0">
        <w:rPr>
          <w:rFonts w:ascii="Times New Roman"/>
          <w:color w:val="000000"/>
          <w:sz w:val="24"/>
          <w:lang w:val="pt-BR"/>
        </w:rPr>
        <w:t xml:space="preserve">o, </w:t>
      </w:r>
      <w:r w:rsidR="00E87BF4" w:rsidRPr="00E64BC0">
        <w:rPr>
          <w:rFonts w:ascii="Times New Roman"/>
          <w:color w:val="000000"/>
          <w:sz w:val="24"/>
          <w:lang w:val="pt-BR"/>
        </w:rPr>
        <w:t>disponibilizar informa</w:t>
      </w:r>
      <w:r w:rsidR="00E87BF4" w:rsidRPr="00E64BC0">
        <w:rPr>
          <w:rFonts w:ascii="Times New Roman"/>
          <w:color w:val="000000"/>
          <w:sz w:val="24"/>
          <w:lang w:val="pt-BR"/>
        </w:rPr>
        <w:t>çõ</w:t>
      </w:r>
      <w:r w:rsidR="00E87BF4" w:rsidRPr="00E64BC0">
        <w:rPr>
          <w:rFonts w:ascii="Times New Roman"/>
          <w:color w:val="000000"/>
          <w:sz w:val="24"/>
          <w:lang w:val="pt-BR"/>
        </w:rPr>
        <w:t>es sobre o leil</w:t>
      </w:r>
      <w:r w:rsidR="00E87BF4" w:rsidRPr="00E64BC0">
        <w:rPr>
          <w:rFonts w:ascii="Times New Roman"/>
          <w:color w:val="000000"/>
          <w:sz w:val="24"/>
          <w:lang w:val="pt-BR"/>
        </w:rPr>
        <w:t>ã</w:t>
      </w:r>
      <w:r w:rsidR="00E87BF4" w:rsidRPr="00E64BC0">
        <w:rPr>
          <w:rFonts w:ascii="Times New Roman"/>
          <w:color w:val="000000"/>
          <w:sz w:val="24"/>
          <w:lang w:val="pt-BR"/>
        </w:rPr>
        <w:t>o na internet, possibilitando a visualiza</w:t>
      </w:r>
      <w:r w:rsidR="00E87BF4" w:rsidRPr="00E64BC0">
        <w:rPr>
          <w:rFonts w:ascii="Times New Roman"/>
          <w:color w:val="000000"/>
          <w:sz w:val="24"/>
          <w:lang w:val="pt-BR"/>
        </w:rPr>
        <w:t>çã</w:t>
      </w:r>
      <w:r w:rsidR="00E87BF4" w:rsidRPr="00E64BC0">
        <w:rPr>
          <w:rFonts w:ascii="Times New Roman"/>
          <w:color w:val="000000"/>
          <w:sz w:val="24"/>
          <w:lang w:val="pt-BR"/>
        </w:rPr>
        <w:t>o e caracter</w:t>
      </w:r>
      <w:r w:rsidR="00E87BF4" w:rsidRPr="00E64BC0">
        <w:rPr>
          <w:rFonts w:ascii="Times New Roman"/>
          <w:color w:val="000000"/>
          <w:sz w:val="24"/>
          <w:lang w:val="pt-BR"/>
        </w:rPr>
        <w:t>í</w:t>
      </w:r>
      <w:r w:rsidR="00E87BF4" w:rsidRPr="00E64BC0">
        <w:rPr>
          <w:rFonts w:ascii="Times New Roman"/>
          <w:color w:val="000000"/>
          <w:sz w:val="24"/>
          <w:lang w:val="pt-BR"/>
        </w:rPr>
        <w:t>sticas dos respectivos lotes, enfim, fazer o que for necess</w:t>
      </w:r>
      <w:r w:rsidR="00E87BF4" w:rsidRPr="00E64BC0">
        <w:rPr>
          <w:rFonts w:ascii="Times New Roman"/>
          <w:color w:val="000000"/>
          <w:sz w:val="24"/>
          <w:lang w:val="pt-BR"/>
        </w:rPr>
        <w:t>á</w:t>
      </w:r>
      <w:r w:rsidR="00E87BF4" w:rsidRPr="00E64BC0">
        <w:rPr>
          <w:rFonts w:ascii="Times New Roman"/>
          <w:color w:val="000000"/>
          <w:sz w:val="24"/>
          <w:lang w:val="pt-BR"/>
        </w:rPr>
        <w:t>rio para a divulga</w:t>
      </w:r>
      <w:r w:rsidR="00E87BF4" w:rsidRPr="00E64BC0">
        <w:rPr>
          <w:rFonts w:ascii="Times New Roman"/>
          <w:color w:val="000000"/>
          <w:sz w:val="24"/>
          <w:lang w:val="pt-BR"/>
        </w:rPr>
        <w:t>çã</w:t>
      </w:r>
      <w:r w:rsidR="00E87BF4" w:rsidRPr="00E64BC0">
        <w:rPr>
          <w:rFonts w:ascii="Times New Roman"/>
          <w:color w:val="000000"/>
          <w:sz w:val="24"/>
          <w:lang w:val="pt-BR"/>
        </w:rPr>
        <w:t>o do evento.</w:t>
      </w:r>
    </w:p>
    <w:p w14:paraId="04368FE4" w14:textId="77777777" w:rsidR="00E87BF4" w:rsidRPr="00E64BC0" w:rsidRDefault="00E87BF4" w:rsidP="000D61A8">
      <w:pPr>
        <w:widowControl w:val="0"/>
        <w:numPr>
          <w:ilvl w:val="1"/>
          <w:numId w:val="33"/>
        </w:numPr>
        <w:tabs>
          <w:tab w:val="left" w:pos="567"/>
        </w:tabs>
        <w:suppressAutoHyphens/>
        <w:spacing w:after="0" w:line="360" w:lineRule="auto"/>
        <w:ind w:left="0" w:right="414" w:firstLine="0"/>
        <w:jc w:val="both"/>
        <w:outlineLvl w:val="0"/>
        <w:rPr>
          <w:rFonts w:ascii="Times New Roman" w:hAnsi="Times New Roman"/>
          <w:sz w:val="24"/>
          <w:szCs w:val="24"/>
          <w:lang w:val="pt-BR"/>
        </w:rPr>
      </w:pPr>
      <w:r w:rsidRPr="00E64BC0">
        <w:rPr>
          <w:rFonts w:ascii="Times New Roman" w:hAnsi="Times New Roman"/>
          <w:sz w:val="24"/>
          <w:szCs w:val="24"/>
          <w:lang w:val="pt-BR"/>
        </w:rPr>
        <w:t xml:space="preserve">O leiloeiro será o responsável pelo recolhimento de impostos, taxas, contribuições à </w:t>
      </w:r>
      <w:r w:rsidRPr="00E64BC0">
        <w:rPr>
          <w:rFonts w:ascii="Times New Roman" w:hAnsi="Times New Roman"/>
          <w:sz w:val="24"/>
          <w:szCs w:val="24"/>
          <w:lang w:val="pt-BR"/>
        </w:rPr>
        <w:lastRenderedPageBreak/>
        <w:t>previdência Social, encargos trabalhistas, prêmios de seguro, emolumentos e demais despesas que se façam necessárias à execução dos serviços contratados, conforme a legislação vigente.</w:t>
      </w:r>
    </w:p>
    <w:p w14:paraId="3C3AE2B0" w14:textId="77777777" w:rsidR="00E87BF4" w:rsidRPr="00E64BC0" w:rsidRDefault="00E87BF4" w:rsidP="000D61A8">
      <w:pPr>
        <w:pStyle w:val="PargrafodaLista"/>
        <w:numPr>
          <w:ilvl w:val="1"/>
          <w:numId w:val="33"/>
        </w:numPr>
        <w:tabs>
          <w:tab w:val="left" w:pos="567"/>
        </w:tabs>
        <w:spacing w:line="360" w:lineRule="auto"/>
        <w:ind w:left="0" w:firstLine="0"/>
        <w:jc w:val="both"/>
        <w:rPr>
          <w:rFonts w:ascii="Times New Roman" w:hAnsi="Times New Roman"/>
          <w:sz w:val="24"/>
          <w:szCs w:val="24"/>
          <w:lang w:val="pt-BR"/>
        </w:rPr>
      </w:pPr>
      <w:r w:rsidRPr="00E64BC0">
        <w:rPr>
          <w:rFonts w:ascii="Times New Roman" w:hAnsi="Times New Roman"/>
          <w:sz w:val="24"/>
          <w:szCs w:val="24"/>
          <w:lang w:val="pt-BR"/>
        </w:rPr>
        <w:t>O leiloeiro contratado deverá disponibilizar equipe técnica qualificada, devidamente registrada, para a prestação dos serviços, bem como materiais e equipamen</w:t>
      </w:r>
      <w:r w:rsidR="006955E4" w:rsidRPr="00E64BC0">
        <w:rPr>
          <w:rFonts w:ascii="Times New Roman" w:hAnsi="Times New Roman"/>
          <w:sz w:val="24"/>
          <w:szCs w:val="24"/>
          <w:lang w:val="pt-BR"/>
        </w:rPr>
        <w:t>tos conforme descritos no item 5</w:t>
      </w:r>
      <w:r w:rsidRPr="00E64BC0">
        <w:rPr>
          <w:rFonts w:ascii="Times New Roman" w:hAnsi="Times New Roman"/>
          <w:sz w:val="24"/>
          <w:szCs w:val="24"/>
          <w:lang w:val="pt-BR"/>
        </w:rPr>
        <w:t>.10.</w:t>
      </w:r>
    </w:p>
    <w:p w14:paraId="3A175101" w14:textId="77777777" w:rsidR="009643C4" w:rsidRPr="00E64BC0" w:rsidRDefault="009643C4" w:rsidP="000D61A8">
      <w:pPr>
        <w:pStyle w:val="PargrafodaLista"/>
        <w:numPr>
          <w:ilvl w:val="1"/>
          <w:numId w:val="33"/>
        </w:numPr>
        <w:tabs>
          <w:tab w:val="left" w:pos="567"/>
        </w:tabs>
        <w:spacing w:line="360" w:lineRule="auto"/>
        <w:ind w:left="0" w:firstLine="0"/>
        <w:jc w:val="both"/>
        <w:rPr>
          <w:rFonts w:ascii="Times New Roman" w:hAnsi="Times New Roman"/>
          <w:sz w:val="24"/>
          <w:szCs w:val="24"/>
          <w:lang w:val="pt-BR"/>
        </w:rPr>
      </w:pPr>
      <w:r w:rsidRPr="00E64BC0">
        <w:rPr>
          <w:rFonts w:ascii="Times New Roman" w:hAnsi="Times New Roman"/>
          <w:sz w:val="24"/>
          <w:szCs w:val="24"/>
          <w:lang w:val="pt-BR"/>
        </w:rPr>
        <w:t>Demais obrigações do Contratado:</w:t>
      </w:r>
    </w:p>
    <w:p w14:paraId="2B8B6FC0" w14:textId="77777777" w:rsidR="00E87BF4" w:rsidRPr="00E64BC0" w:rsidRDefault="009643C4" w:rsidP="000D61A8">
      <w:pPr>
        <w:pStyle w:val="PargrafodaLista"/>
        <w:numPr>
          <w:ilvl w:val="2"/>
          <w:numId w:val="10"/>
        </w:numPr>
        <w:tabs>
          <w:tab w:val="left" w:pos="284"/>
        </w:tabs>
        <w:spacing w:line="360" w:lineRule="auto"/>
        <w:ind w:left="0" w:firstLine="0"/>
        <w:jc w:val="both"/>
        <w:rPr>
          <w:rFonts w:ascii="Times New Roman" w:hAnsi="Times New Roman"/>
          <w:sz w:val="24"/>
          <w:szCs w:val="24"/>
          <w:lang w:val="pt-BR"/>
        </w:rPr>
      </w:pPr>
      <w:r w:rsidRPr="00E64BC0">
        <w:rPr>
          <w:rFonts w:ascii="Times New Roman" w:hAnsi="Times New Roman"/>
          <w:sz w:val="24"/>
          <w:szCs w:val="24"/>
          <w:lang w:val="pt-BR"/>
        </w:rPr>
        <w:t>Deverá auxiliar a comissão a definir e organizar os lotes a serem leiloados.</w:t>
      </w:r>
    </w:p>
    <w:p w14:paraId="1F4AF12B" w14:textId="77777777" w:rsidR="009643C4" w:rsidRPr="00E64BC0" w:rsidRDefault="009643C4" w:rsidP="000D61A8">
      <w:pPr>
        <w:pStyle w:val="PargrafodaLista"/>
        <w:numPr>
          <w:ilvl w:val="2"/>
          <w:numId w:val="10"/>
        </w:numPr>
        <w:tabs>
          <w:tab w:val="left" w:pos="284"/>
        </w:tabs>
        <w:spacing w:line="360" w:lineRule="auto"/>
        <w:ind w:left="0" w:firstLine="0"/>
        <w:jc w:val="both"/>
        <w:rPr>
          <w:rFonts w:ascii="Times New Roman" w:hAnsi="Times New Roman"/>
          <w:sz w:val="24"/>
          <w:szCs w:val="24"/>
          <w:lang w:val="pt-BR"/>
        </w:rPr>
      </w:pPr>
      <w:r w:rsidRPr="00E64BC0">
        <w:rPr>
          <w:rFonts w:ascii="Times New Roman" w:hAnsi="Times New Roman"/>
          <w:sz w:val="24"/>
          <w:szCs w:val="24"/>
          <w:lang w:val="pt-BR"/>
        </w:rPr>
        <w:t>Auxiliar nas atividades necessárias à realização do leilão, assim como colaborar previamente no seu edital e especificações de bens a leiloar, bem como fixar exigências para habilitação no leilão.</w:t>
      </w:r>
    </w:p>
    <w:p w14:paraId="1912BEFD" w14:textId="77777777" w:rsidR="009643C4" w:rsidRPr="00E64BC0" w:rsidRDefault="009643C4" w:rsidP="000D61A8">
      <w:pPr>
        <w:pStyle w:val="PargrafodaLista"/>
        <w:numPr>
          <w:ilvl w:val="2"/>
          <w:numId w:val="10"/>
        </w:numPr>
        <w:tabs>
          <w:tab w:val="left" w:pos="284"/>
        </w:tabs>
        <w:spacing w:line="360" w:lineRule="auto"/>
        <w:ind w:left="0" w:firstLine="0"/>
        <w:jc w:val="both"/>
        <w:rPr>
          <w:rFonts w:ascii="Times New Roman" w:hAnsi="Times New Roman"/>
          <w:sz w:val="24"/>
          <w:szCs w:val="24"/>
          <w:lang w:val="pt-BR"/>
        </w:rPr>
      </w:pPr>
      <w:r w:rsidRPr="00E64BC0">
        <w:rPr>
          <w:rFonts w:ascii="Times New Roman" w:hAnsi="Times New Roman"/>
          <w:sz w:val="24"/>
          <w:szCs w:val="24"/>
          <w:lang w:val="pt-BR"/>
        </w:rPr>
        <w:t>Administrar e custear todos os assistentes, auxiliares e outros recursos humanos necessários à boa condução dos procedimentos de leilões;</w:t>
      </w:r>
    </w:p>
    <w:p w14:paraId="7F35A482" w14:textId="77777777" w:rsidR="009643C4" w:rsidRPr="00E64BC0" w:rsidRDefault="009643C4" w:rsidP="000D61A8">
      <w:pPr>
        <w:pStyle w:val="PargrafodaLista"/>
        <w:numPr>
          <w:ilvl w:val="2"/>
          <w:numId w:val="10"/>
        </w:numPr>
        <w:tabs>
          <w:tab w:val="left" w:pos="284"/>
        </w:tabs>
        <w:spacing w:line="360" w:lineRule="auto"/>
        <w:ind w:left="0" w:firstLine="0"/>
        <w:jc w:val="both"/>
        <w:rPr>
          <w:rFonts w:ascii="Times New Roman" w:hAnsi="Times New Roman"/>
          <w:sz w:val="24"/>
          <w:szCs w:val="24"/>
          <w:lang w:val="pt-BR"/>
        </w:rPr>
      </w:pPr>
      <w:r w:rsidRPr="00E64BC0">
        <w:rPr>
          <w:rFonts w:ascii="Times New Roman" w:hAnsi="Times New Roman"/>
          <w:sz w:val="24"/>
          <w:szCs w:val="24"/>
          <w:lang w:val="pt-BR"/>
        </w:rPr>
        <w:t>Adotar todas as demais providências e suprir todos os custos necessários à regularização e boa condução do leilão a presidir;</w:t>
      </w:r>
    </w:p>
    <w:p w14:paraId="47F4FCB2" w14:textId="77777777" w:rsidR="009643C4" w:rsidRPr="00E64BC0" w:rsidRDefault="009643C4" w:rsidP="000D61A8">
      <w:pPr>
        <w:pStyle w:val="PargrafodaLista"/>
        <w:numPr>
          <w:ilvl w:val="2"/>
          <w:numId w:val="10"/>
        </w:numPr>
        <w:tabs>
          <w:tab w:val="left" w:pos="284"/>
        </w:tabs>
        <w:spacing w:line="360" w:lineRule="auto"/>
        <w:ind w:left="0" w:firstLine="0"/>
        <w:jc w:val="both"/>
        <w:rPr>
          <w:rFonts w:ascii="Times New Roman" w:hAnsi="Times New Roman"/>
          <w:sz w:val="24"/>
          <w:szCs w:val="24"/>
          <w:lang w:val="pt-BR"/>
        </w:rPr>
      </w:pPr>
      <w:r w:rsidRPr="00E64BC0">
        <w:rPr>
          <w:rFonts w:ascii="Times New Roman" w:hAnsi="Times New Roman"/>
          <w:sz w:val="24"/>
          <w:szCs w:val="24"/>
          <w:lang w:val="pt-BR"/>
        </w:rPr>
        <w:t>Divulgar o leilão através de publicações em meios eletrônicos, internet e demais meios necessários para divulgaçã</w:t>
      </w:r>
      <w:r w:rsidR="00AA7DBC" w:rsidRPr="00E64BC0">
        <w:rPr>
          <w:rFonts w:ascii="Times New Roman" w:hAnsi="Times New Roman"/>
          <w:sz w:val="24"/>
          <w:szCs w:val="24"/>
          <w:lang w:val="pt-BR"/>
        </w:rPr>
        <w:t>o do evento, conforme item 5.12.</w:t>
      </w:r>
    </w:p>
    <w:p w14:paraId="1C8F210B" w14:textId="77777777" w:rsidR="009643C4" w:rsidRPr="00E64BC0" w:rsidRDefault="009643C4" w:rsidP="000D61A8">
      <w:pPr>
        <w:pStyle w:val="PargrafodaLista"/>
        <w:numPr>
          <w:ilvl w:val="2"/>
          <w:numId w:val="10"/>
        </w:numPr>
        <w:tabs>
          <w:tab w:val="left" w:pos="284"/>
        </w:tabs>
        <w:spacing w:line="360" w:lineRule="auto"/>
        <w:ind w:left="0" w:firstLine="0"/>
        <w:jc w:val="both"/>
        <w:rPr>
          <w:rFonts w:ascii="Times New Roman" w:hAnsi="Times New Roman"/>
          <w:sz w:val="24"/>
          <w:szCs w:val="24"/>
          <w:lang w:val="pt-BR"/>
        </w:rPr>
      </w:pPr>
      <w:r w:rsidRPr="00E64BC0">
        <w:rPr>
          <w:rFonts w:ascii="Times New Roman" w:hAnsi="Times New Roman"/>
          <w:sz w:val="24"/>
          <w:szCs w:val="24"/>
          <w:lang w:val="pt-BR"/>
        </w:rPr>
        <w:t>Expor na melhor forma a descrição dos bens a serem leiloados.</w:t>
      </w:r>
    </w:p>
    <w:p w14:paraId="39F35772" w14:textId="5973DA4E" w:rsidR="009643C4" w:rsidRPr="000D61A8" w:rsidRDefault="009643C4" w:rsidP="000D61A8">
      <w:pPr>
        <w:pStyle w:val="PargrafodaLista"/>
        <w:numPr>
          <w:ilvl w:val="2"/>
          <w:numId w:val="10"/>
        </w:numPr>
        <w:tabs>
          <w:tab w:val="left" w:pos="284"/>
        </w:tabs>
        <w:spacing w:line="360" w:lineRule="auto"/>
        <w:ind w:left="0" w:firstLine="0"/>
        <w:jc w:val="both"/>
        <w:rPr>
          <w:rFonts w:ascii="Times New Roman" w:hAnsi="Times New Roman"/>
          <w:sz w:val="24"/>
          <w:szCs w:val="24"/>
          <w:lang w:val="pt-BR"/>
        </w:rPr>
      </w:pPr>
      <w:r w:rsidRPr="000D61A8">
        <w:rPr>
          <w:rFonts w:ascii="Times New Roman" w:hAnsi="Times New Roman"/>
          <w:sz w:val="24"/>
          <w:szCs w:val="24"/>
          <w:lang w:val="pt-BR"/>
        </w:rPr>
        <w:t>Realizar o leilão de modo presencial, junto à Secretaria de Administração</w:t>
      </w:r>
      <w:r w:rsidR="000D61A8" w:rsidRPr="000D61A8">
        <w:rPr>
          <w:rFonts w:ascii="Times New Roman" w:hAnsi="Times New Roman"/>
          <w:sz w:val="24"/>
          <w:szCs w:val="24"/>
          <w:lang w:val="pt-BR"/>
        </w:rPr>
        <w:t xml:space="preserve"> ou outro local a definir</w:t>
      </w:r>
      <w:r w:rsidRPr="000D61A8">
        <w:rPr>
          <w:rFonts w:ascii="Times New Roman" w:hAnsi="Times New Roman"/>
          <w:sz w:val="24"/>
          <w:szCs w:val="24"/>
          <w:lang w:val="pt-BR"/>
        </w:rPr>
        <w:t xml:space="preserve"> e, eletrônic</w:t>
      </w:r>
      <w:r w:rsidR="00986AD3">
        <w:rPr>
          <w:rFonts w:ascii="Times New Roman" w:hAnsi="Times New Roman"/>
          <w:sz w:val="24"/>
          <w:szCs w:val="24"/>
          <w:lang w:val="pt-BR"/>
        </w:rPr>
        <w:t>o (on-line) ou seja, de forma hí</w:t>
      </w:r>
      <w:r w:rsidRPr="000D61A8">
        <w:rPr>
          <w:rFonts w:ascii="Times New Roman" w:hAnsi="Times New Roman"/>
          <w:sz w:val="24"/>
          <w:szCs w:val="24"/>
          <w:lang w:val="pt-BR"/>
        </w:rPr>
        <w:t>brida.</w:t>
      </w:r>
    </w:p>
    <w:p w14:paraId="476E8FF3" w14:textId="77777777" w:rsidR="00597867" w:rsidRPr="00E64BC0" w:rsidRDefault="00597867" w:rsidP="000D61A8">
      <w:pPr>
        <w:pStyle w:val="PargrafodaLista"/>
        <w:numPr>
          <w:ilvl w:val="2"/>
          <w:numId w:val="10"/>
        </w:numPr>
        <w:tabs>
          <w:tab w:val="left" w:pos="284"/>
        </w:tabs>
        <w:spacing w:line="360" w:lineRule="auto"/>
        <w:ind w:left="0" w:firstLine="0"/>
        <w:jc w:val="both"/>
        <w:rPr>
          <w:rFonts w:ascii="Times New Roman" w:hAnsi="Times New Roman"/>
          <w:sz w:val="24"/>
          <w:szCs w:val="24"/>
          <w:lang w:val="pt-BR"/>
        </w:rPr>
      </w:pPr>
      <w:r w:rsidRPr="00E64BC0">
        <w:rPr>
          <w:rFonts w:ascii="Times New Roman" w:hAnsi="Times New Roman"/>
          <w:sz w:val="24"/>
          <w:szCs w:val="24"/>
          <w:lang w:val="pt-BR"/>
        </w:rPr>
        <w:t>Apresentar prestação de contas, tais como Atas do Leilão, Relatório de Vendas, cópias de comprovantes de pagamentos e demais atos referentes ao leilão no prazo regulamentado.</w:t>
      </w:r>
    </w:p>
    <w:p w14:paraId="77952774" w14:textId="77777777" w:rsidR="00597867" w:rsidRPr="00E64BC0" w:rsidRDefault="00597867" w:rsidP="000D61A8">
      <w:pPr>
        <w:pStyle w:val="PargrafodaLista"/>
        <w:numPr>
          <w:ilvl w:val="2"/>
          <w:numId w:val="10"/>
        </w:numPr>
        <w:tabs>
          <w:tab w:val="left" w:pos="284"/>
        </w:tabs>
        <w:spacing w:line="360" w:lineRule="auto"/>
        <w:ind w:left="0" w:firstLine="0"/>
        <w:jc w:val="both"/>
        <w:rPr>
          <w:rFonts w:ascii="Times New Roman" w:hAnsi="Times New Roman"/>
          <w:sz w:val="24"/>
          <w:szCs w:val="24"/>
          <w:lang w:val="pt-BR"/>
        </w:rPr>
      </w:pPr>
      <w:r w:rsidRPr="00E64BC0">
        <w:rPr>
          <w:rFonts w:ascii="Times New Roman" w:hAnsi="Times New Roman"/>
          <w:sz w:val="24"/>
          <w:szCs w:val="24"/>
          <w:lang w:val="pt-BR"/>
        </w:rPr>
        <w:t>Responsabilizar-se por todos os danos causados por seus funcionários à CONTRATANTE e/ou terceiros, decorrentes de culpo ou dolo, devidamente apurados mediante processo administrativo, quando da execução dos serviços.</w:t>
      </w:r>
    </w:p>
    <w:p w14:paraId="3017869A" w14:textId="77777777" w:rsidR="00597867" w:rsidRPr="00E64BC0" w:rsidRDefault="00597867" w:rsidP="000D4A13">
      <w:pPr>
        <w:pStyle w:val="PargrafodaLista"/>
        <w:numPr>
          <w:ilvl w:val="2"/>
          <w:numId w:val="10"/>
        </w:numPr>
        <w:tabs>
          <w:tab w:val="left" w:pos="993"/>
        </w:tabs>
        <w:spacing w:line="360" w:lineRule="auto"/>
        <w:ind w:left="0" w:firstLine="0"/>
        <w:jc w:val="both"/>
        <w:rPr>
          <w:rFonts w:ascii="Times New Roman" w:hAnsi="Times New Roman"/>
          <w:sz w:val="24"/>
          <w:szCs w:val="24"/>
          <w:lang w:val="pt-BR"/>
        </w:rPr>
      </w:pPr>
      <w:r w:rsidRPr="00E64BC0">
        <w:rPr>
          <w:rFonts w:ascii="Times New Roman" w:hAnsi="Times New Roman"/>
          <w:sz w:val="24"/>
          <w:szCs w:val="24"/>
          <w:lang w:val="pt-BR"/>
        </w:rPr>
        <w:t>Reparar e/ou corrigir, às suas expensas, os serviços efetuados em que se verificar vícios, defeitos ou incorreções, resultantes da execução do serviço contratado.</w:t>
      </w:r>
    </w:p>
    <w:p w14:paraId="1193865C" w14:textId="77777777" w:rsidR="00597867" w:rsidRPr="00E64BC0" w:rsidRDefault="00597867" w:rsidP="000D4A13">
      <w:pPr>
        <w:pStyle w:val="PargrafodaLista"/>
        <w:numPr>
          <w:ilvl w:val="2"/>
          <w:numId w:val="10"/>
        </w:numPr>
        <w:tabs>
          <w:tab w:val="left" w:pos="993"/>
        </w:tabs>
        <w:spacing w:line="360" w:lineRule="auto"/>
        <w:ind w:left="0" w:firstLine="0"/>
        <w:jc w:val="both"/>
        <w:rPr>
          <w:rFonts w:ascii="Times New Roman" w:hAnsi="Times New Roman"/>
          <w:sz w:val="24"/>
          <w:szCs w:val="24"/>
          <w:lang w:val="pt-BR"/>
        </w:rPr>
      </w:pPr>
      <w:r w:rsidRPr="00E64BC0">
        <w:rPr>
          <w:rFonts w:ascii="Times New Roman" w:hAnsi="Times New Roman"/>
          <w:sz w:val="24"/>
          <w:szCs w:val="24"/>
          <w:lang w:val="pt-BR"/>
        </w:rPr>
        <w:t>Manter, durante toda a execução do presente contrato, todas as condições de habilitação e qualificação exigidas no processo licitatório.</w:t>
      </w:r>
    </w:p>
    <w:p w14:paraId="639624AD" w14:textId="77777777" w:rsidR="00597867" w:rsidRPr="00E64BC0" w:rsidRDefault="00597867" w:rsidP="000D61A8">
      <w:pPr>
        <w:pStyle w:val="PargrafodaLista"/>
        <w:spacing w:line="360" w:lineRule="auto"/>
        <w:ind w:left="792"/>
        <w:jc w:val="both"/>
        <w:rPr>
          <w:rFonts w:ascii="Times New Roman" w:hAnsi="Times New Roman"/>
          <w:sz w:val="24"/>
          <w:szCs w:val="24"/>
          <w:lang w:val="pt-BR"/>
        </w:rPr>
      </w:pPr>
    </w:p>
    <w:p w14:paraId="1209F5F7" w14:textId="77777777" w:rsidR="009643C4" w:rsidRPr="00E64BC0" w:rsidRDefault="00F836CF" w:rsidP="000D61A8">
      <w:pPr>
        <w:widowControl w:val="0"/>
        <w:numPr>
          <w:ilvl w:val="0"/>
          <w:numId w:val="33"/>
        </w:numPr>
        <w:tabs>
          <w:tab w:val="left" w:pos="284"/>
        </w:tabs>
        <w:suppressAutoHyphens/>
        <w:spacing w:after="0" w:line="360" w:lineRule="auto"/>
        <w:ind w:left="0" w:right="414" w:firstLine="0"/>
        <w:jc w:val="both"/>
        <w:outlineLvl w:val="0"/>
        <w:rPr>
          <w:rFonts w:ascii="Times New Roman" w:hAnsi="Times New Roman"/>
          <w:b/>
          <w:sz w:val="24"/>
          <w:szCs w:val="24"/>
          <w:lang w:val="pt-BR"/>
        </w:rPr>
      </w:pPr>
      <w:r w:rsidRPr="00E64BC0">
        <w:rPr>
          <w:rFonts w:ascii="Times New Roman" w:hAnsi="Times New Roman"/>
          <w:b/>
          <w:sz w:val="24"/>
          <w:szCs w:val="24"/>
          <w:lang w:val="pt-BR"/>
        </w:rPr>
        <w:t>MODELO DE GESTÃO DO CONTRATO</w:t>
      </w:r>
    </w:p>
    <w:p w14:paraId="232DB489" w14:textId="77777777" w:rsidR="00F836CF" w:rsidRPr="00E64BC0" w:rsidRDefault="00F836CF" w:rsidP="000D61A8">
      <w:pPr>
        <w:pStyle w:val="PargrafodaLista"/>
        <w:numPr>
          <w:ilvl w:val="1"/>
          <w:numId w:val="33"/>
        </w:numPr>
        <w:tabs>
          <w:tab w:val="left" w:pos="567"/>
        </w:tabs>
        <w:spacing w:line="360" w:lineRule="auto"/>
        <w:ind w:left="0" w:firstLine="0"/>
        <w:jc w:val="both"/>
        <w:rPr>
          <w:rFonts w:ascii="Times New Roman" w:hAnsi="Times New Roman"/>
          <w:sz w:val="24"/>
          <w:szCs w:val="24"/>
          <w:lang w:val="pt-BR"/>
        </w:rPr>
      </w:pPr>
      <w:r w:rsidRPr="00E64BC0">
        <w:rPr>
          <w:rFonts w:ascii="Times New Roman" w:hAnsi="Times New Roman"/>
          <w:sz w:val="24"/>
          <w:szCs w:val="24"/>
          <w:lang w:val="pt-BR"/>
        </w:rPr>
        <w:lastRenderedPageBreak/>
        <w:t>O contrato deverá ser executado fielmente pelas partes, de acordo com as cláusulas avençadas e as normas da Lei nº 14.133, de 2021, e cada parte responderá pelas consequências de sua inexecução total ou parcial.</w:t>
      </w:r>
    </w:p>
    <w:p w14:paraId="2B73C144" w14:textId="77777777" w:rsidR="00F836CF" w:rsidRPr="00E64BC0" w:rsidRDefault="00F836CF" w:rsidP="000D61A8">
      <w:pPr>
        <w:pStyle w:val="PargrafodaLista"/>
        <w:numPr>
          <w:ilvl w:val="1"/>
          <w:numId w:val="33"/>
        </w:numPr>
        <w:tabs>
          <w:tab w:val="left" w:pos="567"/>
        </w:tabs>
        <w:spacing w:line="360" w:lineRule="auto"/>
        <w:ind w:left="0" w:firstLine="0"/>
        <w:jc w:val="both"/>
        <w:rPr>
          <w:rFonts w:ascii="Times New Roman" w:hAnsi="Times New Roman"/>
          <w:sz w:val="24"/>
          <w:szCs w:val="24"/>
          <w:lang w:val="pt-BR"/>
        </w:rPr>
      </w:pPr>
      <w:r w:rsidRPr="00E64BC0">
        <w:rPr>
          <w:rFonts w:ascii="Times New Roman" w:hAnsi="Times New Roman"/>
          <w:sz w:val="24"/>
          <w:szCs w:val="24"/>
          <w:lang w:val="pt-BR"/>
        </w:rPr>
        <w:t>Em caso de impedimento, ordem de paralisação ou suspensão do contrato, o cronograma de execução será prorrogado automaticamente pelo tempo correspondente, anotadas tais circunstâncias mediante simples apostila.</w:t>
      </w:r>
    </w:p>
    <w:p w14:paraId="12CA0AD9" w14:textId="77777777" w:rsidR="00F836CF" w:rsidRPr="00E64BC0" w:rsidRDefault="00F836CF" w:rsidP="000D61A8">
      <w:pPr>
        <w:pStyle w:val="PargrafodaLista"/>
        <w:numPr>
          <w:ilvl w:val="1"/>
          <w:numId w:val="33"/>
        </w:numPr>
        <w:tabs>
          <w:tab w:val="left" w:pos="567"/>
        </w:tabs>
        <w:spacing w:line="360" w:lineRule="auto"/>
        <w:ind w:left="0" w:firstLine="0"/>
        <w:jc w:val="both"/>
        <w:rPr>
          <w:rFonts w:ascii="Times New Roman" w:hAnsi="Times New Roman"/>
          <w:sz w:val="24"/>
          <w:szCs w:val="24"/>
          <w:lang w:val="pt-BR"/>
        </w:rPr>
      </w:pPr>
      <w:r w:rsidRPr="00E64BC0">
        <w:rPr>
          <w:rFonts w:ascii="Times New Roman" w:hAnsi="Times New Roman"/>
          <w:sz w:val="24"/>
          <w:szCs w:val="24"/>
          <w:lang w:val="pt-BR"/>
        </w:rPr>
        <w:t>As comunicações entre o órgão ou entidade e a contratada devem ser realizadas por escrito sempre que o ato exigir tal formalidade, admitindo-se o uso de mensagem eletrônica para esse fim.</w:t>
      </w:r>
    </w:p>
    <w:p w14:paraId="6C0EE2B3" w14:textId="77777777" w:rsidR="00F836CF" w:rsidRPr="00E64BC0" w:rsidRDefault="00F836CF" w:rsidP="000D61A8">
      <w:pPr>
        <w:pStyle w:val="PargrafodaLista"/>
        <w:numPr>
          <w:ilvl w:val="1"/>
          <w:numId w:val="33"/>
        </w:numPr>
        <w:tabs>
          <w:tab w:val="left" w:pos="567"/>
        </w:tabs>
        <w:spacing w:line="360" w:lineRule="auto"/>
        <w:ind w:left="0" w:firstLine="0"/>
        <w:jc w:val="both"/>
        <w:rPr>
          <w:rFonts w:ascii="Times New Roman" w:hAnsi="Times New Roman"/>
          <w:sz w:val="24"/>
          <w:szCs w:val="24"/>
          <w:lang w:val="pt-BR"/>
        </w:rPr>
      </w:pPr>
      <w:r w:rsidRPr="00E64BC0">
        <w:rPr>
          <w:rFonts w:ascii="Times New Roman" w:hAnsi="Times New Roman"/>
          <w:sz w:val="24"/>
          <w:szCs w:val="24"/>
          <w:lang w:val="pt-BR"/>
        </w:rPr>
        <w:t>O órgão ou entidade poderá convocar representante da empresa para adoção de providências que devam ser cumpridas de imediato.</w:t>
      </w:r>
    </w:p>
    <w:p w14:paraId="121BCBE4" w14:textId="66E3EA88" w:rsidR="00F836CF" w:rsidRDefault="00F836CF" w:rsidP="000D61A8">
      <w:pPr>
        <w:widowControl w:val="0"/>
        <w:numPr>
          <w:ilvl w:val="1"/>
          <w:numId w:val="33"/>
        </w:numPr>
        <w:tabs>
          <w:tab w:val="left" w:pos="567"/>
        </w:tabs>
        <w:suppressAutoHyphens/>
        <w:spacing w:after="0" w:line="360" w:lineRule="auto"/>
        <w:ind w:left="0" w:right="414" w:firstLine="0"/>
        <w:jc w:val="both"/>
        <w:outlineLvl w:val="0"/>
        <w:rPr>
          <w:rFonts w:ascii="Times New Roman" w:hAnsi="Times New Roman"/>
          <w:sz w:val="24"/>
          <w:szCs w:val="24"/>
          <w:lang w:val="pt-BR"/>
        </w:rPr>
      </w:pPr>
      <w:r w:rsidRPr="00E64BC0">
        <w:rPr>
          <w:rFonts w:ascii="Times New Roman" w:hAnsi="Times New Roman"/>
          <w:sz w:val="24"/>
          <w:szCs w:val="24"/>
          <w:lang w:val="pt-BR"/>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0A94F61" w14:textId="77777777" w:rsidR="00986AD3" w:rsidRPr="00E64BC0" w:rsidRDefault="00986AD3" w:rsidP="00986AD3">
      <w:pPr>
        <w:widowControl w:val="0"/>
        <w:tabs>
          <w:tab w:val="left" w:pos="567"/>
        </w:tabs>
        <w:suppressAutoHyphens/>
        <w:spacing w:after="0" w:line="360" w:lineRule="auto"/>
        <w:ind w:right="414"/>
        <w:jc w:val="both"/>
        <w:outlineLvl w:val="0"/>
        <w:rPr>
          <w:rFonts w:ascii="Times New Roman" w:hAnsi="Times New Roman"/>
          <w:sz w:val="24"/>
          <w:szCs w:val="24"/>
          <w:lang w:val="pt-BR"/>
        </w:rPr>
      </w:pPr>
    </w:p>
    <w:p w14:paraId="4F699BCE" w14:textId="77777777" w:rsidR="00F836CF" w:rsidRPr="00E64BC0" w:rsidRDefault="00F836CF" w:rsidP="000D61A8">
      <w:pPr>
        <w:widowControl w:val="0"/>
        <w:numPr>
          <w:ilvl w:val="0"/>
          <w:numId w:val="33"/>
        </w:numPr>
        <w:tabs>
          <w:tab w:val="left" w:pos="284"/>
        </w:tabs>
        <w:suppressAutoHyphens/>
        <w:spacing w:after="0" w:line="360" w:lineRule="auto"/>
        <w:ind w:left="0" w:right="414" w:firstLine="0"/>
        <w:jc w:val="both"/>
        <w:outlineLvl w:val="0"/>
        <w:rPr>
          <w:rFonts w:ascii="Times New Roman" w:hAnsi="Times New Roman"/>
          <w:b/>
          <w:sz w:val="24"/>
          <w:szCs w:val="24"/>
          <w:lang w:val="pt-BR"/>
        </w:rPr>
      </w:pPr>
      <w:r w:rsidRPr="00E64BC0">
        <w:rPr>
          <w:rFonts w:ascii="Times New Roman" w:hAnsi="Times New Roman"/>
          <w:b/>
          <w:sz w:val="24"/>
          <w:szCs w:val="24"/>
          <w:lang w:val="pt-BR"/>
        </w:rPr>
        <w:t>CRITÉRIOS DE RECEBIMENTO E PAGAMENTO</w:t>
      </w:r>
    </w:p>
    <w:p w14:paraId="218B0D99" w14:textId="77777777" w:rsidR="00F836CF" w:rsidRPr="00E64BC0" w:rsidRDefault="00F836CF" w:rsidP="000D61A8">
      <w:pPr>
        <w:pStyle w:val="PargrafodaLista"/>
        <w:numPr>
          <w:ilvl w:val="1"/>
          <w:numId w:val="33"/>
        </w:numPr>
        <w:tabs>
          <w:tab w:val="left" w:pos="426"/>
        </w:tabs>
        <w:spacing w:line="360" w:lineRule="auto"/>
        <w:ind w:left="0" w:firstLine="0"/>
        <w:jc w:val="both"/>
        <w:rPr>
          <w:rFonts w:ascii="Times New Roman" w:hAnsi="Times New Roman"/>
          <w:sz w:val="24"/>
          <w:szCs w:val="24"/>
          <w:lang w:val="pt-BR"/>
        </w:rPr>
      </w:pPr>
      <w:r w:rsidRPr="00E64BC0">
        <w:rPr>
          <w:rFonts w:ascii="Times New Roman" w:hAnsi="Times New Roman"/>
          <w:sz w:val="24"/>
          <w:szCs w:val="24"/>
          <w:lang w:val="pt-BR"/>
        </w:rPr>
        <w:t>A contratação não gerará despesa para o município, e, portanto, não há condições de pagamento a serem estabelecidas pela Administração, tendo em vista que a remuneração do leiloeiro oficial ocorrerá exclusivamente por meio de comissão paga diretamente pelos arrematantes, no percentual definido no certame, não havendo qualquer ônus para o Município.</w:t>
      </w:r>
    </w:p>
    <w:p w14:paraId="6E955F4D" w14:textId="77777777" w:rsidR="00F836CF" w:rsidRPr="00E64BC0" w:rsidRDefault="00F836CF" w:rsidP="000D61A8">
      <w:pPr>
        <w:pStyle w:val="PargrafodaLista"/>
        <w:numPr>
          <w:ilvl w:val="1"/>
          <w:numId w:val="33"/>
        </w:numPr>
        <w:tabs>
          <w:tab w:val="left" w:pos="426"/>
        </w:tabs>
        <w:spacing w:line="360" w:lineRule="auto"/>
        <w:ind w:left="0" w:firstLine="0"/>
        <w:jc w:val="both"/>
        <w:rPr>
          <w:rFonts w:ascii="Times New Roman" w:hAnsi="Times New Roman"/>
          <w:sz w:val="24"/>
          <w:szCs w:val="24"/>
          <w:lang w:val="pt-BR"/>
        </w:rPr>
      </w:pPr>
      <w:r w:rsidRPr="00E64BC0">
        <w:rPr>
          <w:rFonts w:ascii="Times New Roman" w:hAnsi="Times New Roman"/>
          <w:sz w:val="24"/>
          <w:szCs w:val="24"/>
          <w:lang w:val="pt-BR"/>
        </w:rPr>
        <w:t>Não será devida ao leiloeiro qualquer outra forma de remuneração por parte da Administração Pública, a qualquer título, inclusive taxa administrativa ou equivalente.</w:t>
      </w:r>
    </w:p>
    <w:p w14:paraId="7375FA11" w14:textId="77777777" w:rsidR="00F836CF" w:rsidRPr="00E64BC0" w:rsidRDefault="00F836CF" w:rsidP="000D61A8">
      <w:pPr>
        <w:pStyle w:val="PargrafodaLista"/>
        <w:numPr>
          <w:ilvl w:val="1"/>
          <w:numId w:val="33"/>
        </w:numPr>
        <w:tabs>
          <w:tab w:val="left" w:pos="426"/>
        </w:tabs>
        <w:spacing w:line="360" w:lineRule="auto"/>
        <w:ind w:left="0" w:firstLine="0"/>
        <w:jc w:val="both"/>
        <w:rPr>
          <w:rFonts w:ascii="Times New Roman" w:hAnsi="Times New Roman"/>
          <w:sz w:val="24"/>
          <w:szCs w:val="24"/>
          <w:lang w:val="pt-BR"/>
        </w:rPr>
      </w:pPr>
      <w:r w:rsidRPr="00E64BC0">
        <w:rPr>
          <w:rFonts w:ascii="Times New Roman" w:hAnsi="Times New Roman"/>
          <w:sz w:val="24"/>
          <w:szCs w:val="24"/>
          <w:lang w:val="pt-BR"/>
        </w:rPr>
        <w:t xml:space="preserve">O Município de </w:t>
      </w:r>
      <w:r w:rsidR="00B03637" w:rsidRPr="00E64BC0">
        <w:rPr>
          <w:rFonts w:ascii="Times New Roman" w:hAnsi="Times New Roman"/>
          <w:sz w:val="24"/>
          <w:szCs w:val="24"/>
          <w:lang w:val="pt-BR"/>
        </w:rPr>
        <w:t>Braga</w:t>
      </w:r>
      <w:r w:rsidRPr="00E64BC0">
        <w:rPr>
          <w:rFonts w:ascii="Times New Roman" w:hAnsi="Times New Roman"/>
          <w:sz w:val="24"/>
          <w:szCs w:val="24"/>
          <w:lang w:val="pt-BR"/>
        </w:rPr>
        <w:t xml:space="preserve"> fica isento do pagamento da comissão prevista no artigo 24 do decreto Federal 21.981 de 19 de outubro de 1932 e suas alterações, bem como quaisquer despesas sobre o serviço diretamente executados pelo Leiloeiro a fim de atingir os objetivos dos leilões contratados.</w:t>
      </w:r>
    </w:p>
    <w:p w14:paraId="10074A00" w14:textId="77777777" w:rsidR="00F836CF" w:rsidRPr="00E64BC0" w:rsidRDefault="00F836CF" w:rsidP="000D61A8">
      <w:pPr>
        <w:pStyle w:val="PargrafodaLista"/>
        <w:numPr>
          <w:ilvl w:val="1"/>
          <w:numId w:val="33"/>
        </w:numPr>
        <w:tabs>
          <w:tab w:val="left" w:pos="426"/>
        </w:tabs>
        <w:spacing w:line="360" w:lineRule="auto"/>
        <w:ind w:left="0" w:firstLine="0"/>
        <w:jc w:val="both"/>
        <w:rPr>
          <w:rFonts w:ascii="Times New Roman" w:hAnsi="Times New Roman"/>
          <w:sz w:val="24"/>
          <w:szCs w:val="24"/>
          <w:lang w:val="pt-BR"/>
        </w:rPr>
      </w:pPr>
      <w:r w:rsidRPr="00E64BC0">
        <w:rPr>
          <w:rFonts w:ascii="Times New Roman" w:hAnsi="Times New Roman"/>
          <w:sz w:val="24"/>
          <w:szCs w:val="24"/>
          <w:lang w:val="pt-BR"/>
        </w:rPr>
        <w:t>O arrematante deverá efetuar o pagamento do valor do bem diretamente à Administração Pública. O percentual correspondente à comissão do leiloeiro deverá ser pago diretamente a este, de forma destacada.</w:t>
      </w:r>
    </w:p>
    <w:p w14:paraId="02AEA42A" w14:textId="77777777" w:rsidR="00F836CF" w:rsidRPr="00E64BC0" w:rsidRDefault="00F836CF" w:rsidP="000D61A8">
      <w:pPr>
        <w:pStyle w:val="PargrafodaLista"/>
        <w:numPr>
          <w:ilvl w:val="1"/>
          <w:numId w:val="33"/>
        </w:numPr>
        <w:tabs>
          <w:tab w:val="left" w:pos="426"/>
        </w:tabs>
        <w:spacing w:line="360" w:lineRule="auto"/>
        <w:ind w:left="0" w:firstLine="0"/>
        <w:jc w:val="both"/>
        <w:rPr>
          <w:rFonts w:ascii="Times New Roman" w:hAnsi="Times New Roman"/>
          <w:sz w:val="24"/>
          <w:szCs w:val="24"/>
          <w:lang w:val="pt-BR"/>
        </w:rPr>
      </w:pPr>
      <w:r w:rsidRPr="00E64BC0">
        <w:rPr>
          <w:rFonts w:ascii="Times New Roman" w:hAnsi="Times New Roman"/>
          <w:sz w:val="24"/>
          <w:szCs w:val="24"/>
          <w:lang w:val="pt-BR"/>
        </w:rPr>
        <w:lastRenderedPageBreak/>
        <w:t>O leiloeiro será responsável pelo recolhimento de todos os tributos, encargos legais e demais obrigações decorrentes da execução de suas atividades, bem como pela cobrança dos valores devidos pelos arrematantes, promovendo as medidas administrativas necessárias para a sua efetiva quitação.</w:t>
      </w:r>
    </w:p>
    <w:p w14:paraId="00DCA1A6" w14:textId="77777777" w:rsidR="00F836CF" w:rsidRPr="00E64BC0" w:rsidRDefault="00F836CF" w:rsidP="000D61A8">
      <w:pPr>
        <w:widowControl w:val="0"/>
        <w:numPr>
          <w:ilvl w:val="1"/>
          <w:numId w:val="33"/>
        </w:numPr>
        <w:tabs>
          <w:tab w:val="left" w:pos="426"/>
        </w:tabs>
        <w:suppressAutoHyphens/>
        <w:spacing w:after="0" w:line="360" w:lineRule="auto"/>
        <w:ind w:left="0" w:right="414" w:firstLine="0"/>
        <w:jc w:val="both"/>
        <w:outlineLvl w:val="0"/>
        <w:rPr>
          <w:rFonts w:ascii="Times New Roman" w:hAnsi="Times New Roman"/>
          <w:sz w:val="24"/>
          <w:szCs w:val="24"/>
          <w:lang w:val="pt-BR"/>
        </w:rPr>
      </w:pPr>
      <w:r w:rsidRPr="00E64BC0">
        <w:rPr>
          <w:rFonts w:ascii="Times New Roman" w:hAnsi="Times New Roman"/>
          <w:sz w:val="24"/>
          <w:szCs w:val="24"/>
          <w:lang w:val="pt-BR"/>
        </w:rPr>
        <w:t>Compete exclusivamente ao leiloeiro oficial a responsabilidade pela cobrança da comissão junto aos arrematantes, assumindo integralmente os riscos decorrentes de eventual inadimplência, desistência ou não pagamento, não cabendo à Administração Pública qualquer responsabilidade, solidária ou subsidiária</w:t>
      </w:r>
      <w:r w:rsidR="00A7016E" w:rsidRPr="00E64BC0">
        <w:rPr>
          <w:rFonts w:ascii="Times New Roman" w:hAnsi="Times New Roman"/>
          <w:sz w:val="24"/>
          <w:szCs w:val="24"/>
          <w:lang w:val="pt-BR"/>
        </w:rPr>
        <w:t>.</w:t>
      </w:r>
    </w:p>
    <w:p w14:paraId="2B320E3D" w14:textId="77777777" w:rsidR="00A7016E" w:rsidRPr="00E64BC0" w:rsidRDefault="00A7016E" w:rsidP="000D61A8">
      <w:pPr>
        <w:pStyle w:val="PargrafodaLista"/>
        <w:numPr>
          <w:ilvl w:val="1"/>
          <w:numId w:val="33"/>
        </w:numPr>
        <w:spacing w:line="360" w:lineRule="auto"/>
        <w:ind w:left="0" w:firstLine="0"/>
        <w:jc w:val="both"/>
        <w:rPr>
          <w:rFonts w:ascii="Times New Roman" w:hAnsi="Times New Roman"/>
          <w:sz w:val="24"/>
          <w:szCs w:val="24"/>
          <w:lang w:val="pt-BR"/>
        </w:rPr>
      </w:pPr>
      <w:r w:rsidRPr="00E64BC0">
        <w:rPr>
          <w:rFonts w:ascii="Times New Roman" w:hAnsi="Times New Roman"/>
          <w:sz w:val="24"/>
          <w:szCs w:val="24"/>
          <w:lang w:val="pt-BR"/>
        </w:rPr>
        <w:t>O valor resultante da diferença percentual entre os 5% cobr</w:t>
      </w:r>
      <w:r w:rsidR="00B03637" w:rsidRPr="00E64BC0">
        <w:rPr>
          <w:rFonts w:ascii="Times New Roman" w:hAnsi="Times New Roman"/>
          <w:sz w:val="24"/>
          <w:szCs w:val="24"/>
          <w:lang w:val="pt-BR"/>
        </w:rPr>
        <w:t>ados do arrematante (item 1.1.2</w:t>
      </w:r>
      <w:r w:rsidRPr="00E64BC0">
        <w:rPr>
          <w:rFonts w:ascii="Times New Roman" w:hAnsi="Times New Roman"/>
          <w:sz w:val="24"/>
          <w:szCs w:val="24"/>
          <w:lang w:val="pt-BR"/>
        </w:rPr>
        <w:t>) e o índice prop</w:t>
      </w:r>
      <w:r w:rsidR="00B03637" w:rsidRPr="00E64BC0">
        <w:rPr>
          <w:rFonts w:ascii="Times New Roman" w:hAnsi="Times New Roman"/>
          <w:sz w:val="24"/>
          <w:szCs w:val="24"/>
          <w:lang w:val="pt-BR"/>
        </w:rPr>
        <w:t>osto pelo licitante (item 1.1.3</w:t>
      </w:r>
      <w:r w:rsidRPr="00E64BC0">
        <w:rPr>
          <w:rFonts w:ascii="Times New Roman" w:hAnsi="Times New Roman"/>
          <w:sz w:val="24"/>
          <w:szCs w:val="24"/>
          <w:lang w:val="pt-BR"/>
        </w:rPr>
        <w:t xml:space="preserve">), deverá ser repassado pelo leiloeiro ao município de </w:t>
      </w:r>
      <w:r w:rsidR="00B03637" w:rsidRPr="00E64BC0">
        <w:rPr>
          <w:rFonts w:ascii="Times New Roman" w:hAnsi="Times New Roman"/>
          <w:sz w:val="24"/>
          <w:szCs w:val="24"/>
          <w:lang w:val="pt-BR"/>
        </w:rPr>
        <w:t>Braga</w:t>
      </w:r>
      <w:r w:rsidRPr="00E64BC0">
        <w:rPr>
          <w:rFonts w:ascii="Times New Roman" w:hAnsi="Times New Roman"/>
          <w:sz w:val="24"/>
          <w:szCs w:val="24"/>
          <w:lang w:val="pt-BR"/>
        </w:rPr>
        <w:t>, em conta a ser indicada pela municipalidade no prazo de 02 (dois) dias após o término da sessão do leilão.</w:t>
      </w:r>
    </w:p>
    <w:p w14:paraId="3A58F5B9" w14:textId="77777777" w:rsidR="00A7016E" w:rsidRPr="00E64BC0" w:rsidRDefault="00A7016E" w:rsidP="000D61A8">
      <w:pPr>
        <w:pStyle w:val="PargrafodaLista"/>
        <w:spacing w:line="360" w:lineRule="auto"/>
        <w:ind w:left="284"/>
        <w:jc w:val="both"/>
        <w:rPr>
          <w:rFonts w:ascii="Times New Roman" w:hAnsi="Times New Roman"/>
          <w:sz w:val="24"/>
          <w:szCs w:val="24"/>
          <w:lang w:val="pt-BR"/>
        </w:rPr>
      </w:pPr>
    </w:p>
    <w:p w14:paraId="01D7906B" w14:textId="77777777" w:rsidR="00A7016E" w:rsidRPr="00E64BC0" w:rsidRDefault="00857985" w:rsidP="000D61A8">
      <w:pPr>
        <w:pStyle w:val="PargrafodaLista"/>
        <w:numPr>
          <w:ilvl w:val="0"/>
          <w:numId w:val="33"/>
        </w:numPr>
        <w:tabs>
          <w:tab w:val="left" w:pos="426"/>
        </w:tabs>
        <w:spacing w:line="360" w:lineRule="auto"/>
        <w:ind w:left="0" w:firstLine="0"/>
        <w:jc w:val="both"/>
        <w:rPr>
          <w:rFonts w:ascii="Times New Roman" w:hAnsi="Times New Roman"/>
          <w:b/>
          <w:sz w:val="24"/>
          <w:szCs w:val="24"/>
          <w:lang w:val="pt-BR"/>
        </w:rPr>
      </w:pPr>
      <w:r w:rsidRPr="00E64BC0">
        <w:rPr>
          <w:rFonts w:ascii="Times New Roman" w:hAnsi="Times New Roman"/>
          <w:b/>
          <w:sz w:val="24"/>
          <w:szCs w:val="24"/>
          <w:lang w:val="pt-BR"/>
        </w:rPr>
        <w:t>FORMA E CRITÉRIOS DE SELEÇÃO DO FORNECEDOR/PRESTADOR DE SERVIÇO</w:t>
      </w:r>
    </w:p>
    <w:p w14:paraId="45CBF857" w14:textId="77777777" w:rsidR="00857985" w:rsidRPr="00E64BC0" w:rsidRDefault="00857985" w:rsidP="000D61A8">
      <w:pPr>
        <w:pStyle w:val="PargrafodaLista"/>
        <w:numPr>
          <w:ilvl w:val="1"/>
          <w:numId w:val="33"/>
        </w:numPr>
        <w:tabs>
          <w:tab w:val="left" w:pos="426"/>
        </w:tabs>
        <w:spacing w:line="360" w:lineRule="auto"/>
        <w:ind w:left="0" w:firstLine="0"/>
        <w:jc w:val="both"/>
        <w:rPr>
          <w:rFonts w:ascii="Times New Roman" w:hAnsi="Times New Roman"/>
          <w:sz w:val="24"/>
          <w:szCs w:val="24"/>
          <w:lang w:val="pt-BR"/>
        </w:rPr>
      </w:pPr>
      <w:r w:rsidRPr="00E64BC0">
        <w:rPr>
          <w:rFonts w:ascii="Times New Roman" w:hAnsi="Times New Roman"/>
          <w:sz w:val="24"/>
          <w:szCs w:val="24"/>
          <w:lang w:val="pt-BR"/>
        </w:rPr>
        <w:t>A contratação será realizada por meio de licitação, na modalidade Pregão, na sua forma eletrônica, com critério de julgamento por maior desconto sobre a comissão de 5% com repasse da diferença à administração, nos termos dos artigos 6º, inciso XLI, 17, § 2º, e 34, todos da Lei Federal nº 14.133/2021 e conforme Parecer CT Coletivo nº 03/2025, proferido no Processo nº 16025-0200/24-4, do Tribunal de Contas do Estado do Rio Grande do Sul.</w:t>
      </w:r>
    </w:p>
    <w:p w14:paraId="3D030689" w14:textId="77777777" w:rsidR="00857985" w:rsidRPr="00E64BC0" w:rsidRDefault="00857985" w:rsidP="000D61A8">
      <w:pPr>
        <w:pStyle w:val="PargrafodaLista"/>
        <w:numPr>
          <w:ilvl w:val="1"/>
          <w:numId w:val="33"/>
        </w:numPr>
        <w:tabs>
          <w:tab w:val="left" w:pos="426"/>
        </w:tabs>
        <w:spacing w:line="360" w:lineRule="auto"/>
        <w:ind w:left="0" w:firstLine="0"/>
        <w:jc w:val="both"/>
        <w:rPr>
          <w:rFonts w:ascii="Times New Roman" w:hAnsi="Times New Roman"/>
          <w:sz w:val="24"/>
          <w:szCs w:val="24"/>
          <w:lang w:val="pt-BR"/>
        </w:rPr>
      </w:pPr>
      <w:r w:rsidRPr="00E64BC0">
        <w:rPr>
          <w:rFonts w:ascii="Times New Roman" w:hAnsi="Times New Roman"/>
          <w:sz w:val="24"/>
          <w:szCs w:val="24"/>
          <w:lang w:val="pt-BR"/>
        </w:rPr>
        <w:t xml:space="preserve">Para fornecimento/prestação dos serviços pretendidos os eventuais interessados deverão comprovar os itens dispostos no </w:t>
      </w:r>
      <w:r w:rsidRPr="00E1349B">
        <w:rPr>
          <w:rFonts w:ascii="Times New Roman" w:hAnsi="Times New Roman"/>
          <w:sz w:val="24"/>
          <w:szCs w:val="24"/>
          <w:lang w:val="pt-BR"/>
        </w:rPr>
        <w:t>item 4</w:t>
      </w:r>
      <w:r w:rsidRPr="00E64BC0">
        <w:rPr>
          <w:rFonts w:ascii="Times New Roman" w:hAnsi="Times New Roman"/>
          <w:sz w:val="24"/>
          <w:szCs w:val="24"/>
          <w:lang w:val="pt-BR"/>
        </w:rPr>
        <w:t>.</w:t>
      </w:r>
    </w:p>
    <w:p w14:paraId="381E99F3" w14:textId="77777777" w:rsidR="00857985" w:rsidRPr="00E64BC0" w:rsidRDefault="00857985" w:rsidP="000D61A8">
      <w:pPr>
        <w:pStyle w:val="PargrafodaLista"/>
        <w:numPr>
          <w:ilvl w:val="1"/>
          <w:numId w:val="33"/>
        </w:numPr>
        <w:tabs>
          <w:tab w:val="left" w:pos="426"/>
        </w:tabs>
        <w:spacing w:line="360" w:lineRule="auto"/>
        <w:ind w:left="0" w:firstLine="0"/>
        <w:jc w:val="both"/>
        <w:rPr>
          <w:rFonts w:ascii="Times New Roman" w:hAnsi="Times New Roman"/>
          <w:sz w:val="24"/>
          <w:szCs w:val="24"/>
          <w:lang w:val="pt-BR"/>
        </w:rPr>
      </w:pPr>
      <w:r w:rsidRPr="00E64BC0">
        <w:rPr>
          <w:rFonts w:ascii="Times New Roman" w:hAnsi="Times New Roman"/>
          <w:sz w:val="24"/>
          <w:szCs w:val="24"/>
          <w:lang w:val="pt-BR"/>
        </w:rPr>
        <w:t>Em caso de empate entre propostas, será obedecido o disposto no art. 60 da Lei Federal nº 14.133/2021 para fins de desempate e seleção.</w:t>
      </w:r>
    </w:p>
    <w:p w14:paraId="0904D380" w14:textId="77777777" w:rsidR="00857985" w:rsidRPr="00E64BC0" w:rsidRDefault="00857985" w:rsidP="000D61A8">
      <w:pPr>
        <w:pStyle w:val="PargrafodaLista"/>
        <w:tabs>
          <w:tab w:val="left" w:pos="426"/>
        </w:tabs>
        <w:spacing w:line="360" w:lineRule="auto"/>
        <w:ind w:left="0"/>
        <w:jc w:val="both"/>
        <w:rPr>
          <w:rFonts w:ascii="Times New Roman" w:hAnsi="Times New Roman"/>
          <w:sz w:val="24"/>
          <w:szCs w:val="24"/>
          <w:lang w:val="pt-BR"/>
        </w:rPr>
      </w:pPr>
    </w:p>
    <w:p w14:paraId="19328F46" w14:textId="77777777" w:rsidR="00857985" w:rsidRPr="00E64BC0" w:rsidRDefault="00857985" w:rsidP="000D61A8">
      <w:pPr>
        <w:pStyle w:val="PargrafodaLista"/>
        <w:numPr>
          <w:ilvl w:val="0"/>
          <w:numId w:val="33"/>
        </w:numPr>
        <w:tabs>
          <w:tab w:val="left" w:pos="284"/>
        </w:tabs>
        <w:spacing w:line="360" w:lineRule="auto"/>
        <w:ind w:left="0" w:firstLine="0"/>
        <w:jc w:val="both"/>
        <w:rPr>
          <w:rFonts w:ascii="Times New Roman" w:hAnsi="Times New Roman"/>
          <w:b/>
          <w:sz w:val="24"/>
          <w:szCs w:val="24"/>
          <w:lang w:val="pt-BR"/>
        </w:rPr>
      </w:pPr>
      <w:r w:rsidRPr="00E64BC0">
        <w:rPr>
          <w:rFonts w:ascii="Times New Roman" w:hAnsi="Times New Roman"/>
          <w:b/>
          <w:sz w:val="24"/>
          <w:szCs w:val="24"/>
          <w:lang w:val="pt-BR"/>
        </w:rPr>
        <w:t>ESTIMATIVA DO VALOR DA CONTRATAÇÃO</w:t>
      </w:r>
    </w:p>
    <w:p w14:paraId="43AF25A1" w14:textId="77777777" w:rsidR="00DC0D7B" w:rsidRPr="00E64BC0" w:rsidRDefault="00DC0D7B" w:rsidP="000D61A8">
      <w:pPr>
        <w:pStyle w:val="PargrafodaLista"/>
        <w:numPr>
          <w:ilvl w:val="1"/>
          <w:numId w:val="33"/>
        </w:numPr>
        <w:tabs>
          <w:tab w:val="left" w:pos="426"/>
        </w:tabs>
        <w:spacing w:line="360" w:lineRule="auto"/>
        <w:ind w:left="0" w:firstLine="0"/>
        <w:jc w:val="both"/>
        <w:rPr>
          <w:rFonts w:ascii="Times New Roman" w:hAnsi="Times New Roman"/>
          <w:sz w:val="24"/>
          <w:szCs w:val="24"/>
          <w:lang w:val="pt-BR"/>
        </w:rPr>
      </w:pPr>
      <w:r w:rsidRPr="00E64BC0">
        <w:rPr>
          <w:rFonts w:ascii="Times New Roman" w:hAnsi="Times New Roman"/>
          <w:sz w:val="24"/>
          <w:szCs w:val="24"/>
          <w:lang w:val="pt-BR"/>
        </w:rPr>
        <w:t>A contratação não acarretará custos para a Administração, uma vez que a remuneração do leiloeiro oficial será suportada exclusivamente pelos arrematantes, no percentual de 5% (cinco por cento) sobre o valor de cada item arrematado. Ademais, a contratação gerará receita ao Município, em razão do repasse da diferença entre a taxa de comissão paga pelos arrematantes e o percentual de comissão destinado à Administração.</w:t>
      </w:r>
    </w:p>
    <w:p w14:paraId="314369FB" w14:textId="77777777" w:rsidR="000751E1" w:rsidRPr="00E64BC0" w:rsidRDefault="000751E1" w:rsidP="000D61A8">
      <w:pPr>
        <w:pStyle w:val="PargrafodaLista"/>
        <w:numPr>
          <w:ilvl w:val="1"/>
          <w:numId w:val="33"/>
        </w:numPr>
        <w:tabs>
          <w:tab w:val="left" w:pos="426"/>
        </w:tabs>
        <w:spacing w:line="360" w:lineRule="auto"/>
        <w:ind w:left="0" w:firstLine="0"/>
        <w:jc w:val="both"/>
        <w:rPr>
          <w:rFonts w:ascii="Times New Roman" w:hAnsi="Times New Roman"/>
          <w:sz w:val="24"/>
          <w:szCs w:val="24"/>
          <w:lang w:val="pt-BR"/>
        </w:rPr>
      </w:pPr>
      <w:r w:rsidRPr="00E64BC0">
        <w:rPr>
          <w:rFonts w:ascii="Times New Roman" w:hAnsi="Times New Roman"/>
          <w:sz w:val="24"/>
          <w:szCs w:val="24"/>
          <w:lang w:val="pt-BR"/>
        </w:rPr>
        <w:lastRenderedPageBreak/>
        <w:t>A profissão de leiloeiro oficial é regulada pelo Decreto Federal nº 21.981, de 19 de outubro de 1932, que estabelece o direito de o leiloeiro ser remunerado pelo seu trabalho, em princípio, por dois sujeitos: o contratante do leilão (vendedor ou comitente) e o comprador (arrematante). O primeiro deve pagar a denominada “taxa de comissão” (caput do art. 24), e o segundo a “comissão” (parágrafo único do art. 24). Porém, tratando-se da venda de bens pertencentes à União, aos estados e aos municípios, sejam eles móveis ou imóveis, só é permitida a comissão por conta do comprador (ou arrematante), cabendo à administração pública desembolsar apenas as publicações oficiais do leilão. Essa comissão, de acordo com o parágrafo único do art. 24, é obrigatoriamente de cinco por cento sobre quaisquer bens arrematados.</w:t>
      </w:r>
    </w:p>
    <w:p w14:paraId="02458985" w14:textId="77777777" w:rsidR="001A0B9D" w:rsidRPr="00E64BC0" w:rsidRDefault="001A0B9D" w:rsidP="00791396">
      <w:pPr>
        <w:pStyle w:val="PargrafodaLista"/>
        <w:spacing w:line="360" w:lineRule="auto"/>
        <w:ind w:left="284"/>
        <w:rPr>
          <w:rFonts w:ascii="Times New Roman" w:hAnsi="Times New Roman"/>
          <w:sz w:val="24"/>
          <w:szCs w:val="24"/>
          <w:lang w:val="pt-BR"/>
        </w:rPr>
      </w:pPr>
    </w:p>
    <w:p w14:paraId="40B963CC" w14:textId="77777777" w:rsidR="000751E1" w:rsidRPr="00E64BC0" w:rsidRDefault="000751E1" w:rsidP="00D70FD1">
      <w:pPr>
        <w:pStyle w:val="PargrafodaLista"/>
        <w:numPr>
          <w:ilvl w:val="0"/>
          <w:numId w:val="33"/>
        </w:numPr>
        <w:tabs>
          <w:tab w:val="left" w:pos="426"/>
        </w:tabs>
        <w:spacing w:line="360" w:lineRule="auto"/>
        <w:ind w:left="0" w:firstLine="0"/>
        <w:rPr>
          <w:rFonts w:ascii="Times New Roman" w:hAnsi="Times New Roman"/>
          <w:b/>
          <w:sz w:val="24"/>
          <w:szCs w:val="24"/>
          <w:lang w:val="pt-BR"/>
        </w:rPr>
      </w:pPr>
      <w:r w:rsidRPr="00E64BC0">
        <w:rPr>
          <w:rFonts w:ascii="Times New Roman" w:hAnsi="Times New Roman"/>
          <w:b/>
          <w:sz w:val="24"/>
          <w:szCs w:val="24"/>
          <w:lang w:val="pt-BR"/>
        </w:rPr>
        <w:t>DOTAÇÃO ORÇAMENTÁRIA</w:t>
      </w:r>
    </w:p>
    <w:p w14:paraId="23365098" w14:textId="77777777" w:rsidR="001A0B9D" w:rsidRPr="00E64BC0" w:rsidRDefault="001A0B9D" w:rsidP="00D70FD1">
      <w:pPr>
        <w:pStyle w:val="PargrafodaLista"/>
        <w:numPr>
          <w:ilvl w:val="1"/>
          <w:numId w:val="33"/>
        </w:numPr>
        <w:spacing w:line="360" w:lineRule="auto"/>
        <w:ind w:left="0" w:firstLine="0"/>
        <w:rPr>
          <w:rFonts w:ascii="Times New Roman" w:hAnsi="Times New Roman"/>
          <w:sz w:val="24"/>
          <w:szCs w:val="24"/>
          <w:lang w:val="pt-BR"/>
        </w:rPr>
      </w:pPr>
      <w:r w:rsidRPr="00E64BC0">
        <w:rPr>
          <w:rFonts w:ascii="Times New Roman" w:hAnsi="Times New Roman"/>
          <w:sz w:val="24"/>
          <w:szCs w:val="24"/>
          <w:lang w:val="pt-BR"/>
        </w:rPr>
        <w:t>A contratação não gerará despesa.</w:t>
      </w:r>
    </w:p>
    <w:p w14:paraId="75BEACA2" w14:textId="77777777" w:rsidR="00857985" w:rsidRPr="00E64BC0" w:rsidRDefault="00857985" w:rsidP="00791396">
      <w:pPr>
        <w:pStyle w:val="PargrafodaLista"/>
        <w:spacing w:line="360" w:lineRule="auto"/>
        <w:ind w:left="284"/>
        <w:rPr>
          <w:rFonts w:ascii="Times New Roman" w:hAnsi="Times New Roman"/>
          <w:b/>
          <w:sz w:val="24"/>
          <w:szCs w:val="24"/>
          <w:lang w:val="pt-BR"/>
        </w:rPr>
      </w:pPr>
    </w:p>
    <w:p w14:paraId="41AC8AC0" w14:textId="6BEE8C0D" w:rsidR="00986AD3" w:rsidRDefault="00986AD3" w:rsidP="00481E47">
      <w:pPr>
        <w:spacing w:line="360" w:lineRule="auto"/>
        <w:ind w:left="5760"/>
        <w:jc w:val="center"/>
        <w:rPr>
          <w:rFonts w:ascii="Times New Roman" w:hAnsi="Times New Roman"/>
          <w:sz w:val="24"/>
          <w:szCs w:val="24"/>
          <w:lang w:val="pt-BR"/>
        </w:rPr>
      </w:pPr>
    </w:p>
    <w:p w14:paraId="397FC509" w14:textId="77777777" w:rsidR="00986AD3" w:rsidRPr="00E64BC0" w:rsidRDefault="00986AD3" w:rsidP="00481E47">
      <w:pPr>
        <w:spacing w:line="360" w:lineRule="auto"/>
        <w:ind w:left="5760"/>
        <w:jc w:val="center"/>
        <w:rPr>
          <w:rFonts w:ascii="Times New Roman" w:hAnsi="Times New Roman"/>
          <w:sz w:val="24"/>
          <w:szCs w:val="24"/>
          <w:lang w:val="pt-BR"/>
        </w:rPr>
      </w:pPr>
    </w:p>
    <w:p w14:paraId="0C3C3D2E" w14:textId="77777777" w:rsidR="00A01F4A" w:rsidRPr="00E64BC0" w:rsidRDefault="00A01F4A" w:rsidP="00986AD3">
      <w:pPr>
        <w:spacing w:after="0" w:line="240" w:lineRule="auto"/>
        <w:jc w:val="center"/>
        <w:rPr>
          <w:rFonts w:ascii="Times New Roman" w:hAnsi="Times New Roman"/>
          <w:sz w:val="24"/>
          <w:szCs w:val="24"/>
          <w:lang w:val="pt-BR"/>
        </w:rPr>
      </w:pPr>
      <w:r w:rsidRPr="00E64BC0">
        <w:rPr>
          <w:rFonts w:ascii="Times New Roman" w:hAnsi="Times New Roman"/>
          <w:sz w:val="24"/>
          <w:szCs w:val="24"/>
          <w:lang w:val="pt-BR"/>
        </w:rPr>
        <w:t>________________________________</w:t>
      </w:r>
    </w:p>
    <w:p w14:paraId="7E03CCCC" w14:textId="77777777" w:rsidR="00A7016E" w:rsidRPr="00E64BC0" w:rsidRDefault="00A01F4A" w:rsidP="00986AD3">
      <w:pPr>
        <w:widowControl w:val="0"/>
        <w:tabs>
          <w:tab w:val="left" w:pos="567"/>
        </w:tabs>
        <w:suppressAutoHyphens/>
        <w:spacing w:after="0" w:line="240" w:lineRule="auto"/>
        <w:ind w:left="360" w:right="414"/>
        <w:jc w:val="center"/>
        <w:outlineLvl w:val="0"/>
        <w:rPr>
          <w:rFonts w:ascii="Times New Roman" w:hAnsi="Times New Roman"/>
          <w:b/>
          <w:sz w:val="24"/>
          <w:szCs w:val="24"/>
          <w:lang w:val="pt-BR"/>
        </w:rPr>
      </w:pPr>
      <w:r w:rsidRPr="00E64BC0">
        <w:rPr>
          <w:rFonts w:ascii="Times New Roman" w:hAnsi="Times New Roman"/>
          <w:b/>
          <w:sz w:val="24"/>
          <w:szCs w:val="24"/>
          <w:lang w:val="pt-BR"/>
        </w:rPr>
        <w:t xml:space="preserve">Simone A. </w:t>
      </w:r>
      <w:proofErr w:type="spellStart"/>
      <w:r w:rsidRPr="00E64BC0">
        <w:rPr>
          <w:rFonts w:ascii="Times New Roman" w:hAnsi="Times New Roman"/>
          <w:b/>
          <w:sz w:val="24"/>
          <w:szCs w:val="24"/>
          <w:lang w:val="pt-BR"/>
        </w:rPr>
        <w:t>Borkosky</w:t>
      </w:r>
      <w:proofErr w:type="spellEnd"/>
      <w:r w:rsidRPr="00E64BC0">
        <w:rPr>
          <w:rFonts w:ascii="Times New Roman" w:hAnsi="Times New Roman"/>
          <w:b/>
          <w:sz w:val="24"/>
          <w:szCs w:val="24"/>
          <w:lang w:val="pt-BR"/>
        </w:rPr>
        <w:t xml:space="preserve"> de Lima</w:t>
      </w:r>
    </w:p>
    <w:p w14:paraId="72D4AC10" w14:textId="77777777" w:rsidR="00D70FD1" w:rsidRPr="00E64BC0" w:rsidRDefault="00A01F4A" w:rsidP="00986AD3">
      <w:pPr>
        <w:widowControl w:val="0"/>
        <w:tabs>
          <w:tab w:val="left" w:pos="567"/>
        </w:tabs>
        <w:suppressAutoHyphens/>
        <w:spacing w:after="0" w:line="240" w:lineRule="auto"/>
        <w:ind w:left="360" w:right="414"/>
        <w:jc w:val="center"/>
        <w:outlineLvl w:val="0"/>
        <w:rPr>
          <w:rFonts w:ascii="Times New Roman" w:hAnsi="Times New Roman"/>
          <w:sz w:val="24"/>
          <w:szCs w:val="24"/>
          <w:lang w:val="pt-BR"/>
        </w:rPr>
      </w:pPr>
      <w:r w:rsidRPr="00E64BC0">
        <w:rPr>
          <w:rFonts w:ascii="Times New Roman" w:hAnsi="Times New Roman"/>
          <w:sz w:val="24"/>
          <w:szCs w:val="24"/>
          <w:lang w:val="pt-BR"/>
        </w:rPr>
        <w:t>Secretária Municipal de Administraç</w:t>
      </w:r>
      <w:r w:rsidR="00D606BF" w:rsidRPr="00E64BC0">
        <w:rPr>
          <w:rFonts w:ascii="Times New Roman" w:hAnsi="Times New Roman"/>
          <w:sz w:val="24"/>
          <w:szCs w:val="24"/>
          <w:lang w:val="pt-BR"/>
        </w:rPr>
        <w:t>ão</w:t>
      </w:r>
    </w:p>
    <w:p w14:paraId="63D9C8B0" w14:textId="673652B5" w:rsidR="00D70FD1" w:rsidRDefault="00D70FD1" w:rsidP="00481E47">
      <w:pPr>
        <w:tabs>
          <w:tab w:val="left" w:pos="4253"/>
        </w:tabs>
        <w:spacing w:line="360" w:lineRule="auto"/>
        <w:rPr>
          <w:rFonts w:ascii="Times New Roman" w:hAnsi="Times New Roman"/>
          <w:b/>
          <w:bCs/>
          <w:sz w:val="24"/>
          <w:szCs w:val="24"/>
          <w:lang w:val="pt-BR"/>
        </w:rPr>
      </w:pPr>
    </w:p>
    <w:p w14:paraId="2A0FD281" w14:textId="3C0B7628" w:rsidR="00E1349B" w:rsidRDefault="00E1349B" w:rsidP="00481E47">
      <w:pPr>
        <w:tabs>
          <w:tab w:val="left" w:pos="4253"/>
        </w:tabs>
        <w:spacing w:line="360" w:lineRule="auto"/>
        <w:rPr>
          <w:rFonts w:ascii="Times New Roman" w:hAnsi="Times New Roman"/>
          <w:b/>
          <w:bCs/>
          <w:sz w:val="24"/>
          <w:szCs w:val="24"/>
          <w:lang w:val="pt-BR"/>
        </w:rPr>
      </w:pPr>
    </w:p>
    <w:p w14:paraId="1EC0A776" w14:textId="5325A121" w:rsidR="00E1349B" w:rsidRDefault="00E1349B" w:rsidP="00481E47">
      <w:pPr>
        <w:tabs>
          <w:tab w:val="left" w:pos="4253"/>
        </w:tabs>
        <w:spacing w:line="360" w:lineRule="auto"/>
        <w:rPr>
          <w:rFonts w:ascii="Times New Roman" w:hAnsi="Times New Roman"/>
          <w:b/>
          <w:bCs/>
          <w:sz w:val="24"/>
          <w:szCs w:val="24"/>
          <w:lang w:val="pt-BR"/>
        </w:rPr>
      </w:pPr>
    </w:p>
    <w:p w14:paraId="65A34275" w14:textId="70C8289C" w:rsidR="00986AD3" w:rsidRDefault="00986AD3" w:rsidP="00481E47">
      <w:pPr>
        <w:tabs>
          <w:tab w:val="left" w:pos="4253"/>
        </w:tabs>
        <w:spacing w:line="360" w:lineRule="auto"/>
        <w:rPr>
          <w:rFonts w:ascii="Times New Roman" w:hAnsi="Times New Roman"/>
          <w:b/>
          <w:bCs/>
          <w:sz w:val="24"/>
          <w:szCs w:val="24"/>
          <w:lang w:val="pt-BR"/>
        </w:rPr>
      </w:pPr>
    </w:p>
    <w:p w14:paraId="49CAE92C" w14:textId="00122BD6" w:rsidR="00986AD3" w:rsidRDefault="00986AD3" w:rsidP="00481E47">
      <w:pPr>
        <w:tabs>
          <w:tab w:val="left" w:pos="4253"/>
        </w:tabs>
        <w:spacing w:line="360" w:lineRule="auto"/>
        <w:rPr>
          <w:rFonts w:ascii="Times New Roman" w:hAnsi="Times New Roman"/>
          <w:b/>
          <w:bCs/>
          <w:sz w:val="24"/>
          <w:szCs w:val="24"/>
          <w:lang w:val="pt-BR"/>
        </w:rPr>
      </w:pPr>
    </w:p>
    <w:p w14:paraId="54286BC9" w14:textId="261E6468" w:rsidR="00986AD3" w:rsidRDefault="00986AD3" w:rsidP="00481E47">
      <w:pPr>
        <w:tabs>
          <w:tab w:val="left" w:pos="4253"/>
        </w:tabs>
        <w:spacing w:line="360" w:lineRule="auto"/>
        <w:rPr>
          <w:rFonts w:ascii="Times New Roman" w:hAnsi="Times New Roman"/>
          <w:b/>
          <w:bCs/>
          <w:sz w:val="24"/>
          <w:szCs w:val="24"/>
          <w:lang w:val="pt-BR"/>
        </w:rPr>
      </w:pPr>
    </w:p>
    <w:p w14:paraId="76FEA2CC" w14:textId="0398AC6C" w:rsidR="00986AD3" w:rsidRDefault="00986AD3" w:rsidP="00481E47">
      <w:pPr>
        <w:tabs>
          <w:tab w:val="left" w:pos="4253"/>
        </w:tabs>
        <w:spacing w:line="360" w:lineRule="auto"/>
        <w:rPr>
          <w:rFonts w:ascii="Times New Roman" w:hAnsi="Times New Roman"/>
          <w:b/>
          <w:bCs/>
          <w:sz w:val="24"/>
          <w:szCs w:val="24"/>
          <w:lang w:val="pt-BR"/>
        </w:rPr>
      </w:pPr>
    </w:p>
    <w:p w14:paraId="131B5D37" w14:textId="4315825F" w:rsidR="00986AD3" w:rsidRDefault="00986AD3" w:rsidP="00481E47">
      <w:pPr>
        <w:tabs>
          <w:tab w:val="left" w:pos="4253"/>
        </w:tabs>
        <w:spacing w:line="360" w:lineRule="auto"/>
        <w:rPr>
          <w:rFonts w:ascii="Times New Roman" w:hAnsi="Times New Roman"/>
          <w:b/>
          <w:bCs/>
          <w:sz w:val="24"/>
          <w:szCs w:val="24"/>
          <w:lang w:val="pt-BR"/>
        </w:rPr>
      </w:pPr>
    </w:p>
    <w:p w14:paraId="74EC9038" w14:textId="678556F8" w:rsidR="00E1349B" w:rsidRPr="00E64BC0" w:rsidRDefault="00E1349B" w:rsidP="00481E47">
      <w:pPr>
        <w:tabs>
          <w:tab w:val="left" w:pos="4253"/>
        </w:tabs>
        <w:spacing w:line="360" w:lineRule="auto"/>
        <w:rPr>
          <w:rFonts w:ascii="Times New Roman" w:hAnsi="Times New Roman"/>
          <w:b/>
          <w:bCs/>
          <w:sz w:val="24"/>
          <w:szCs w:val="24"/>
          <w:lang w:val="pt-BR"/>
        </w:rPr>
      </w:pPr>
    </w:p>
    <w:p w14:paraId="6AA047B9" w14:textId="77777777" w:rsidR="00591B73" w:rsidRPr="00E64BC0" w:rsidRDefault="00591B73" w:rsidP="00591B73">
      <w:pPr>
        <w:tabs>
          <w:tab w:val="left" w:pos="4253"/>
        </w:tabs>
        <w:spacing w:after="0" w:line="360" w:lineRule="auto"/>
        <w:jc w:val="center"/>
        <w:rPr>
          <w:rFonts w:ascii="Times New Roman" w:hAnsi="Times New Roman"/>
          <w:b/>
          <w:bCs/>
          <w:sz w:val="24"/>
          <w:szCs w:val="24"/>
          <w:highlight w:val="yellow"/>
          <w:lang w:val="pt-BR"/>
        </w:rPr>
      </w:pPr>
      <w:r w:rsidRPr="00E64BC0">
        <w:rPr>
          <w:rFonts w:ascii="Times New Roman" w:hAnsi="Times New Roman"/>
          <w:b/>
          <w:bCs/>
          <w:sz w:val="24"/>
          <w:szCs w:val="24"/>
          <w:lang w:val="pt-BR"/>
        </w:rPr>
        <w:lastRenderedPageBreak/>
        <w:t xml:space="preserve">EDITAL DE PREGÃO ELETRÔNICO Nº </w:t>
      </w:r>
      <w:r w:rsidRPr="00DB5828">
        <w:rPr>
          <w:rFonts w:ascii="Times New Roman" w:hAnsi="Times New Roman"/>
          <w:b/>
          <w:bCs/>
          <w:sz w:val="24"/>
          <w:szCs w:val="24"/>
          <w:lang w:val="pt-BR"/>
        </w:rPr>
        <w:t>040/2026</w:t>
      </w:r>
    </w:p>
    <w:p w14:paraId="0ED24B0A" w14:textId="21EC6877" w:rsidR="00982BE4" w:rsidRPr="00E64BC0" w:rsidRDefault="00591B73" w:rsidP="00591B73">
      <w:pPr>
        <w:tabs>
          <w:tab w:val="left" w:pos="4253"/>
        </w:tabs>
        <w:spacing w:after="0" w:line="360" w:lineRule="auto"/>
        <w:jc w:val="center"/>
        <w:rPr>
          <w:rFonts w:ascii="Times New Roman" w:hAnsi="Times New Roman"/>
          <w:b/>
          <w:bCs/>
          <w:sz w:val="24"/>
          <w:szCs w:val="24"/>
          <w:lang w:val="pt-BR"/>
        </w:rPr>
      </w:pPr>
      <w:r w:rsidRPr="00E64BC0">
        <w:rPr>
          <w:rFonts w:ascii="Times New Roman" w:hAnsi="Times New Roman"/>
          <w:b/>
          <w:bCs/>
          <w:sz w:val="24"/>
          <w:szCs w:val="24"/>
          <w:lang w:val="pt-BR"/>
        </w:rPr>
        <w:t xml:space="preserve">Processo de Licitação nº </w:t>
      </w:r>
      <w:r w:rsidRPr="00DB5828">
        <w:rPr>
          <w:rFonts w:ascii="Times New Roman" w:hAnsi="Times New Roman"/>
          <w:b/>
          <w:bCs/>
          <w:sz w:val="24"/>
          <w:szCs w:val="24"/>
          <w:lang w:val="pt-BR"/>
        </w:rPr>
        <w:t>101/2026</w:t>
      </w:r>
    </w:p>
    <w:p w14:paraId="25AE2D5D" w14:textId="77777777" w:rsidR="00591B73" w:rsidRDefault="00591B73" w:rsidP="009B0D80">
      <w:pPr>
        <w:autoSpaceDE w:val="0"/>
        <w:autoSpaceDN w:val="0"/>
        <w:spacing w:before="146" w:after="0" w:line="360" w:lineRule="auto"/>
        <w:jc w:val="center"/>
        <w:rPr>
          <w:rFonts w:ascii="Times New Roman" w:eastAsia="Times New Roman" w:hAnsi="Times New Roman"/>
          <w:b/>
          <w:color w:val="000000"/>
          <w:sz w:val="24"/>
          <w:lang w:val="pt-BR"/>
        </w:rPr>
      </w:pPr>
    </w:p>
    <w:p w14:paraId="6261A3B3" w14:textId="38BD109F" w:rsidR="00CF2471" w:rsidRDefault="00D70FD1" w:rsidP="009B0D80">
      <w:pPr>
        <w:autoSpaceDE w:val="0"/>
        <w:autoSpaceDN w:val="0"/>
        <w:spacing w:before="146" w:after="0" w:line="360" w:lineRule="auto"/>
        <w:jc w:val="center"/>
        <w:rPr>
          <w:rFonts w:ascii="Times New Roman" w:eastAsia="Times New Roman" w:hAnsi="Times New Roman"/>
          <w:b/>
          <w:color w:val="000000"/>
          <w:sz w:val="24"/>
          <w:lang w:val="pt-BR"/>
        </w:rPr>
      </w:pPr>
      <w:r w:rsidRPr="00E64BC0">
        <w:rPr>
          <w:rFonts w:ascii="Times New Roman" w:eastAsia="Times New Roman" w:hAnsi="Times New Roman"/>
          <w:b/>
          <w:color w:val="000000"/>
          <w:sz w:val="24"/>
          <w:lang w:val="pt-BR"/>
        </w:rPr>
        <w:t>ANEXO I</w:t>
      </w:r>
      <w:r w:rsidR="00CF2471" w:rsidRPr="00E64BC0">
        <w:rPr>
          <w:rFonts w:ascii="Times New Roman" w:eastAsia="Times New Roman" w:hAnsi="Times New Roman"/>
          <w:b/>
          <w:color w:val="000000"/>
          <w:sz w:val="24"/>
          <w:lang w:val="pt-BR"/>
        </w:rPr>
        <w:t>I</w:t>
      </w:r>
      <w:r w:rsidR="00CB424E" w:rsidRPr="00E64BC0">
        <w:rPr>
          <w:rFonts w:ascii="Times New Roman" w:eastAsia="Times New Roman" w:hAnsi="Times New Roman"/>
          <w:b/>
          <w:color w:val="000000"/>
          <w:sz w:val="24"/>
          <w:lang w:val="pt-BR"/>
        </w:rPr>
        <w:t xml:space="preserve"> </w:t>
      </w:r>
      <w:r w:rsidR="00982BE4" w:rsidRPr="00E64BC0">
        <w:rPr>
          <w:rFonts w:ascii="Times New Roman" w:eastAsia="Times New Roman" w:hAnsi="Times New Roman"/>
          <w:b/>
          <w:color w:val="000000"/>
          <w:sz w:val="24"/>
          <w:lang w:val="pt-BR"/>
        </w:rPr>
        <w:t xml:space="preserve">- </w:t>
      </w:r>
      <w:r w:rsidR="00CB424E" w:rsidRPr="00E64BC0">
        <w:rPr>
          <w:rFonts w:ascii="Times New Roman" w:eastAsia="Times New Roman" w:hAnsi="Times New Roman"/>
          <w:b/>
          <w:color w:val="000000"/>
          <w:sz w:val="24"/>
          <w:lang w:val="pt-BR"/>
        </w:rPr>
        <w:t xml:space="preserve">MINUTA </w:t>
      </w:r>
      <w:r w:rsidR="00982BE4" w:rsidRPr="00E64BC0">
        <w:rPr>
          <w:rFonts w:ascii="Times New Roman" w:eastAsia="Times New Roman" w:hAnsi="Times New Roman"/>
          <w:b/>
          <w:color w:val="000000"/>
          <w:sz w:val="24"/>
          <w:lang w:val="pt-BR"/>
        </w:rPr>
        <w:t>DE CONTRATO</w:t>
      </w:r>
    </w:p>
    <w:p w14:paraId="48337296" w14:textId="77777777" w:rsidR="00591B73" w:rsidRPr="00E64BC0" w:rsidRDefault="00591B73" w:rsidP="009B0D80">
      <w:pPr>
        <w:autoSpaceDE w:val="0"/>
        <w:autoSpaceDN w:val="0"/>
        <w:spacing w:before="146" w:after="0" w:line="360" w:lineRule="auto"/>
        <w:jc w:val="center"/>
        <w:rPr>
          <w:rFonts w:ascii="Times New Roman" w:eastAsia="Times New Roman" w:hAnsi="Times New Roman"/>
          <w:b/>
          <w:color w:val="000000"/>
          <w:sz w:val="24"/>
          <w:lang w:val="pt-BR"/>
        </w:rPr>
      </w:pPr>
    </w:p>
    <w:p w14:paraId="56D1E956" w14:textId="555C50B7" w:rsidR="002628D8" w:rsidRPr="00E64BC0" w:rsidRDefault="00CB424E" w:rsidP="009B0D80">
      <w:pPr>
        <w:autoSpaceDE w:val="0"/>
        <w:autoSpaceDN w:val="0"/>
        <w:spacing w:before="370" w:after="0" w:line="360" w:lineRule="auto"/>
        <w:jc w:val="center"/>
        <w:rPr>
          <w:lang w:val="pt-BR"/>
        </w:rPr>
      </w:pPr>
      <w:r w:rsidRPr="00E64BC0">
        <w:rPr>
          <w:rFonts w:ascii="Times New Roman" w:eastAsia="Times New Roman" w:hAnsi="Times New Roman"/>
          <w:b/>
          <w:color w:val="000000"/>
          <w:sz w:val="24"/>
          <w:lang w:val="pt-BR"/>
        </w:rPr>
        <w:t>CONTRATO Nº (XXX)</w:t>
      </w:r>
    </w:p>
    <w:p w14:paraId="4DF163E1" w14:textId="23D538A9" w:rsidR="002628D8" w:rsidRPr="00E64BC0" w:rsidRDefault="00CB424E" w:rsidP="00791396">
      <w:pPr>
        <w:autoSpaceDE w:val="0"/>
        <w:autoSpaceDN w:val="0"/>
        <w:spacing w:before="368" w:after="0" w:line="360" w:lineRule="auto"/>
        <w:rPr>
          <w:lang w:val="pt-BR"/>
        </w:rPr>
      </w:pPr>
      <w:r w:rsidRPr="00E64BC0">
        <w:rPr>
          <w:rFonts w:ascii="Times New Roman" w:eastAsia="Times New Roman" w:hAnsi="Times New Roman"/>
          <w:b/>
          <w:color w:val="000000"/>
          <w:sz w:val="24"/>
          <w:lang w:val="pt-BR"/>
        </w:rPr>
        <w:t xml:space="preserve">EDITAL </w:t>
      </w:r>
      <w:r w:rsidR="00591B73">
        <w:rPr>
          <w:rFonts w:ascii="Times New Roman" w:eastAsia="Times New Roman" w:hAnsi="Times New Roman"/>
          <w:b/>
          <w:color w:val="000000"/>
          <w:sz w:val="24"/>
          <w:lang w:val="pt-BR"/>
        </w:rPr>
        <w:t>DE PREGÃO ELETRÔNICO N.</w:t>
      </w:r>
      <w:r w:rsidR="00591B73" w:rsidRPr="00E64BC0">
        <w:rPr>
          <w:rFonts w:ascii="Times New Roman" w:eastAsia="Times New Roman" w:hAnsi="Times New Roman"/>
          <w:b/>
          <w:color w:val="000000"/>
          <w:sz w:val="24"/>
          <w:lang w:val="pt-BR"/>
        </w:rPr>
        <w:t xml:space="preserve"> º</w:t>
      </w:r>
      <w:r w:rsidR="00591B73" w:rsidRPr="00E64BC0">
        <w:rPr>
          <w:rFonts w:ascii="Times New Roman" w:eastAsia="Times New Roman" w:hAnsi="Times New Roman"/>
          <w:b/>
          <w:color w:val="000000"/>
          <w:sz w:val="24"/>
          <w:lang w:val="pt-BR"/>
        </w:rPr>
        <w:t xml:space="preserve"> </w:t>
      </w:r>
      <w:r w:rsidR="00591B73">
        <w:rPr>
          <w:rFonts w:ascii="Times New Roman" w:eastAsia="Times New Roman" w:hAnsi="Times New Roman"/>
          <w:b/>
          <w:color w:val="000000"/>
          <w:sz w:val="24"/>
          <w:lang w:val="pt-BR"/>
        </w:rPr>
        <w:t>040/2026</w:t>
      </w:r>
      <w:r w:rsidRPr="00E64BC0">
        <w:rPr>
          <w:rFonts w:ascii="Times New Roman" w:eastAsia="Times New Roman" w:hAnsi="Times New Roman"/>
          <w:b/>
          <w:color w:val="000000"/>
          <w:sz w:val="24"/>
          <w:lang w:val="pt-BR"/>
        </w:rPr>
        <w:t xml:space="preserve">- LICITAÇÃO </w:t>
      </w:r>
      <w:r w:rsidR="00591B73" w:rsidRPr="00E64BC0">
        <w:rPr>
          <w:rFonts w:ascii="Times New Roman" w:eastAsia="Times New Roman" w:hAnsi="Times New Roman"/>
          <w:b/>
          <w:color w:val="000000"/>
          <w:sz w:val="24"/>
          <w:lang w:val="pt-BR"/>
        </w:rPr>
        <w:t>N. º</w:t>
      </w:r>
      <w:r w:rsidRPr="00E64BC0">
        <w:rPr>
          <w:rFonts w:ascii="Times New Roman" w:eastAsia="Times New Roman" w:hAnsi="Times New Roman"/>
          <w:b/>
          <w:color w:val="000000"/>
          <w:sz w:val="24"/>
          <w:lang w:val="pt-BR"/>
        </w:rPr>
        <w:t xml:space="preserve"> </w:t>
      </w:r>
      <w:r w:rsidR="00591B73">
        <w:rPr>
          <w:rFonts w:ascii="Times New Roman" w:eastAsia="Times New Roman" w:hAnsi="Times New Roman"/>
          <w:b/>
          <w:color w:val="000000"/>
          <w:sz w:val="24"/>
          <w:lang w:val="pt-BR"/>
        </w:rPr>
        <w:t xml:space="preserve">101/2026 </w:t>
      </w:r>
    </w:p>
    <w:p w14:paraId="40918E32" w14:textId="75BCDAED" w:rsidR="002628D8" w:rsidRPr="00E64BC0" w:rsidRDefault="00CB424E" w:rsidP="00791396">
      <w:pPr>
        <w:autoSpaceDE w:val="0"/>
        <w:autoSpaceDN w:val="0"/>
        <w:spacing w:before="370" w:after="0" w:line="360" w:lineRule="auto"/>
        <w:rPr>
          <w:lang w:val="pt-BR"/>
        </w:rPr>
      </w:pPr>
      <w:r w:rsidRPr="00E64BC0">
        <w:rPr>
          <w:rFonts w:ascii="Times New Roman" w:eastAsia="Times New Roman" w:hAnsi="Times New Roman"/>
          <w:b/>
          <w:color w:val="000000"/>
          <w:sz w:val="24"/>
          <w:lang w:val="pt-BR"/>
        </w:rPr>
        <w:t xml:space="preserve">CONTRATAÇÃO DE LEILOEIRO OFICIAL PARA O MUNICÍPIO DE </w:t>
      </w:r>
      <w:r w:rsidR="00E1349B">
        <w:rPr>
          <w:rFonts w:ascii="Times New Roman" w:eastAsia="Times New Roman" w:hAnsi="Times New Roman"/>
          <w:b/>
          <w:color w:val="000000"/>
          <w:sz w:val="24"/>
          <w:lang w:val="pt-BR"/>
        </w:rPr>
        <w:t>BRAGA/RS</w:t>
      </w:r>
    </w:p>
    <w:p w14:paraId="2B08FDBD" w14:textId="77777777" w:rsidR="002628D8" w:rsidRPr="009B0D80" w:rsidRDefault="00CB424E" w:rsidP="00462D7C">
      <w:pPr>
        <w:autoSpaceDE w:val="0"/>
        <w:autoSpaceDN w:val="0"/>
        <w:spacing w:before="368" w:after="0" w:line="360" w:lineRule="auto"/>
        <w:jc w:val="both"/>
        <w:rPr>
          <w:color w:val="000000" w:themeColor="text1"/>
          <w:lang w:val="pt-BR"/>
        </w:rPr>
      </w:pPr>
      <w:r w:rsidRPr="00E64BC0">
        <w:rPr>
          <w:rFonts w:ascii="Times New Roman" w:eastAsia="Times New Roman" w:hAnsi="Times New Roman"/>
          <w:b/>
          <w:color w:val="000000"/>
          <w:sz w:val="24"/>
          <w:lang w:val="pt-BR"/>
        </w:rPr>
        <w:t>TERMO DE CONTRATO</w:t>
      </w:r>
      <w:r w:rsidRPr="00E64BC0">
        <w:rPr>
          <w:rFonts w:ascii="Times New Roman" w:eastAsia="Times New Roman" w:hAnsi="Times New Roman"/>
          <w:color w:val="000000"/>
          <w:sz w:val="24"/>
          <w:lang w:val="pt-BR"/>
        </w:rPr>
        <w:t xml:space="preserve"> que entre si celebram O </w:t>
      </w:r>
      <w:r w:rsidRPr="00E64BC0">
        <w:rPr>
          <w:rFonts w:ascii="Times New Roman" w:eastAsia="Times New Roman" w:hAnsi="Times New Roman"/>
          <w:b/>
          <w:color w:val="000000"/>
          <w:sz w:val="24"/>
          <w:lang w:val="pt-BR"/>
        </w:rPr>
        <w:t>CONTRATANTE</w:t>
      </w:r>
      <w:r w:rsidRPr="00E64BC0">
        <w:rPr>
          <w:rFonts w:ascii="Times New Roman" w:eastAsia="Times New Roman" w:hAnsi="Times New Roman"/>
          <w:color w:val="000000"/>
          <w:sz w:val="24"/>
          <w:lang w:val="pt-BR"/>
        </w:rPr>
        <w:t xml:space="preserve">: </w:t>
      </w:r>
      <w:r w:rsidRPr="009B0D80">
        <w:rPr>
          <w:rFonts w:ascii="Times New Roman" w:eastAsia="Times New Roman" w:hAnsi="Times New Roman"/>
          <w:b/>
          <w:color w:val="000000" w:themeColor="text1"/>
          <w:sz w:val="24"/>
          <w:lang w:val="pt-BR"/>
        </w:rPr>
        <w:t xml:space="preserve">MUNICÍPIO DE </w:t>
      </w:r>
    </w:p>
    <w:p w14:paraId="5CE3DF00" w14:textId="2F889DDD" w:rsidR="002628D8" w:rsidRDefault="009B0D80" w:rsidP="00986AD3">
      <w:pPr>
        <w:autoSpaceDE w:val="0"/>
        <w:autoSpaceDN w:val="0"/>
        <w:spacing w:before="52" w:after="0" w:line="360" w:lineRule="auto"/>
        <w:jc w:val="both"/>
        <w:rPr>
          <w:rFonts w:ascii="Times New Roman" w:eastAsia="Times New Roman" w:hAnsi="Times New Roman"/>
          <w:color w:val="000000"/>
          <w:sz w:val="24"/>
          <w:lang w:val="pt-BR"/>
        </w:rPr>
      </w:pPr>
      <w:r w:rsidRPr="009B0D80">
        <w:rPr>
          <w:rFonts w:ascii="Times New Roman" w:eastAsia="Times New Roman" w:hAnsi="Times New Roman"/>
          <w:b/>
          <w:color w:val="000000" w:themeColor="text1"/>
          <w:sz w:val="24"/>
          <w:lang w:val="pt-BR"/>
        </w:rPr>
        <w:t>BRAGA</w:t>
      </w:r>
      <w:r w:rsidR="00CB424E" w:rsidRPr="009B0D80">
        <w:rPr>
          <w:rFonts w:ascii="Times New Roman" w:eastAsia="Times New Roman" w:hAnsi="Times New Roman"/>
          <w:b/>
          <w:color w:val="000000" w:themeColor="text1"/>
          <w:sz w:val="24"/>
          <w:lang w:val="pt-BR"/>
        </w:rPr>
        <w:t>/RS</w:t>
      </w:r>
      <w:r w:rsidR="00CB424E" w:rsidRPr="009B0D80">
        <w:rPr>
          <w:rFonts w:ascii="Times New Roman" w:eastAsia="Times New Roman" w:hAnsi="Times New Roman"/>
          <w:color w:val="000000" w:themeColor="text1"/>
          <w:sz w:val="24"/>
          <w:lang w:val="pt-BR"/>
        </w:rPr>
        <w:t>, pessoa jurídica de direito público</w:t>
      </w:r>
      <w:r>
        <w:rPr>
          <w:rFonts w:ascii="Times New Roman" w:eastAsia="Times New Roman" w:hAnsi="Times New Roman"/>
          <w:color w:val="000000" w:themeColor="text1"/>
          <w:sz w:val="24"/>
          <w:lang w:val="pt-BR"/>
        </w:rPr>
        <w:t xml:space="preserve"> interno</w:t>
      </w:r>
      <w:r w:rsidR="00CB424E" w:rsidRPr="009B0D80">
        <w:rPr>
          <w:rFonts w:ascii="Times New Roman" w:eastAsia="Times New Roman" w:hAnsi="Times New Roman"/>
          <w:color w:val="000000" w:themeColor="text1"/>
          <w:sz w:val="24"/>
          <w:lang w:val="pt-BR"/>
        </w:rPr>
        <w:t xml:space="preserve">, </w:t>
      </w:r>
      <w:r w:rsidR="00CB424E" w:rsidRPr="00986AD3">
        <w:rPr>
          <w:rFonts w:ascii="Times New Roman" w:eastAsia="Times New Roman" w:hAnsi="Times New Roman"/>
          <w:sz w:val="24"/>
          <w:lang w:val="pt-BR"/>
        </w:rPr>
        <w:t xml:space="preserve">com sede na </w:t>
      </w:r>
      <w:r w:rsidR="00986AD3" w:rsidRPr="00986AD3">
        <w:rPr>
          <w:rFonts w:ascii="Times New Roman" w:eastAsia="Times New Roman" w:hAnsi="Times New Roman"/>
          <w:sz w:val="24"/>
          <w:lang w:val="pt-BR"/>
        </w:rPr>
        <w:t xml:space="preserve">Av. Marechal Floriano Peixoto, nº 602, Bairro Centro, CEP nº 98.560-000, neste ato representado pelo Prefeito Municipal, Sr. </w:t>
      </w:r>
      <w:proofErr w:type="spellStart"/>
      <w:r w:rsidR="00986AD3" w:rsidRPr="00986AD3">
        <w:rPr>
          <w:rFonts w:ascii="Times New Roman" w:eastAsia="Times New Roman" w:hAnsi="Times New Roman"/>
          <w:sz w:val="24"/>
          <w:lang w:val="pt-BR"/>
        </w:rPr>
        <w:t>Sadi</w:t>
      </w:r>
      <w:proofErr w:type="spellEnd"/>
      <w:r w:rsidR="00986AD3" w:rsidRPr="00986AD3">
        <w:rPr>
          <w:rFonts w:ascii="Times New Roman" w:eastAsia="Times New Roman" w:hAnsi="Times New Roman"/>
          <w:sz w:val="24"/>
          <w:lang w:val="pt-BR"/>
        </w:rPr>
        <w:t xml:space="preserve"> Enrique Della Libera, inscrito no CPF sob o nº ___.___._____residente e domiciliado nesta cidade</w:t>
      </w:r>
      <w:r w:rsidR="00CB424E" w:rsidRPr="00986AD3">
        <w:rPr>
          <w:rFonts w:ascii="Times New Roman" w:eastAsia="Times New Roman" w:hAnsi="Times New Roman"/>
          <w:sz w:val="24"/>
          <w:lang w:val="pt-BR"/>
        </w:rPr>
        <w:t xml:space="preserve"> </w:t>
      </w:r>
      <w:r w:rsidR="00CB424E" w:rsidRPr="00E64BC0">
        <w:rPr>
          <w:rFonts w:ascii="Times New Roman" w:eastAsia="Times New Roman" w:hAnsi="Times New Roman"/>
          <w:color w:val="000000"/>
          <w:sz w:val="24"/>
          <w:lang w:val="pt-BR"/>
        </w:rPr>
        <w:t xml:space="preserve">e A </w:t>
      </w:r>
      <w:r w:rsidR="00CB424E" w:rsidRPr="00E64BC0">
        <w:rPr>
          <w:rFonts w:ascii="Times New Roman" w:eastAsia="Times New Roman" w:hAnsi="Times New Roman"/>
          <w:b/>
          <w:color w:val="000000"/>
          <w:sz w:val="24"/>
          <w:lang w:val="pt-BR"/>
        </w:rPr>
        <w:t>CONTRATADA</w:t>
      </w:r>
      <w:r w:rsidR="00CB424E" w:rsidRPr="00E64BC0">
        <w:rPr>
          <w:rFonts w:ascii="Times New Roman" w:eastAsia="Times New Roman" w:hAnsi="Times New Roman"/>
          <w:color w:val="000000"/>
          <w:sz w:val="24"/>
          <w:lang w:val="pt-BR"/>
        </w:rPr>
        <w:t xml:space="preserve">: ................, pessoa jurídica de direito privado, </w:t>
      </w:r>
      <w:r w:rsidR="00462D7C">
        <w:rPr>
          <w:rFonts w:ascii="Times New Roman" w:eastAsia="Times New Roman" w:hAnsi="Times New Roman"/>
          <w:color w:val="000000"/>
          <w:sz w:val="24"/>
          <w:lang w:val="pt-BR"/>
        </w:rPr>
        <w:t xml:space="preserve"> </w:t>
      </w:r>
      <w:r w:rsidR="00CB424E" w:rsidRPr="00E64BC0">
        <w:rPr>
          <w:rFonts w:ascii="Times New Roman" w:eastAsia="Times New Roman" w:hAnsi="Times New Roman"/>
          <w:color w:val="000000"/>
          <w:sz w:val="24"/>
          <w:lang w:val="pt-BR"/>
        </w:rPr>
        <w:t xml:space="preserve">inscrita no CNPJ sob nº...........................e Inscrição Estadual sob nº .............................. com </w:t>
      </w:r>
      <w:r w:rsidR="00462D7C">
        <w:rPr>
          <w:rFonts w:ascii="Times New Roman" w:eastAsia="Times New Roman" w:hAnsi="Times New Roman"/>
          <w:color w:val="000000"/>
          <w:sz w:val="24"/>
          <w:lang w:val="pt-BR"/>
        </w:rPr>
        <w:t xml:space="preserve"> </w:t>
      </w:r>
      <w:r w:rsidR="00CB424E" w:rsidRPr="00E64BC0">
        <w:rPr>
          <w:rFonts w:ascii="Times New Roman" w:eastAsia="Times New Roman" w:hAnsi="Times New Roman"/>
          <w:color w:val="000000"/>
          <w:sz w:val="24"/>
          <w:lang w:val="pt-BR"/>
        </w:rPr>
        <w:t>sede.....................................na cidade de..................representada pelo Sr.(a).</w:t>
      </w:r>
      <w:r w:rsidR="00986AD3">
        <w:rPr>
          <w:rFonts w:ascii="Times New Roman" w:eastAsia="Times New Roman" w:hAnsi="Times New Roman"/>
          <w:color w:val="000000"/>
          <w:sz w:val="24"/>
          <w:lang w:val="pt-BR"/>
        </w:rPr>
        <w:t xml:space="preserve">................... </w:t>
      </w:r>
      <w:proofErr w:type="gramStart"/>
      <w:r w:rsidR="00986AD3">
        <w:rPr>
          <w:rFonts w:ascii="Times New Roman" w:eastAsia="Times New Roman" w:hAnsi="Times New Roman"/>
          <w:color w:val="000000"/>
          <w:sz w:val="24"/>
          <w:lang w:val="pt-BR"/>
        </w:rPr>
        <w:t>brasileiro</w:t>
      </w:r>
      <w:proofErr w:type="gramEnd"/>
      <w:r w:rsidR="00986AD3">
        <w:rPr>
          <w:rFonts w:ascii="Times New Roman" w:eastAsia="Times New Roman" w:hAnsi="Times New Roman"/>
          <w:color w:val="000000"/>
          <w:sz w:val="24"/>
          <w:lang w:val="pt-BR"/>
        </w:rPr>
        <w:t xml:space="preserve">, </w:t>
      </w:r>
      <w:r w:rsidR="00CB424E" w:rsidRPr="00E64BC0">
        <w:rPr>
          <w:rFonts w:ascii="Times New Roman" w:eastAsia="Times New Roman" w:hAnsi="Times New Roman"/>
          <w:color w:val="000000"/>
          <w:sz w:val="24"/>
          <w:lang w:val="pt-BR"/>
        </w:rPr>
        <w:t xml:space="preserve">profissão, estado civil, residente e domiciliado Rua.........................cidade de ............... portador da </w:t>
      </w:r>
      <w:r w:rsidR="00462D7C">
        <w:rPr>
          <w:rFonts w:ascii="Times New Roman" w:eastAsia="Times New Roman" w:hAnsi="Times New Roman"/>
          <w:color w:val="000000"/>
          <w:sz w:val="24"/>
          <w:lang w:val="pt-BR"/>
        </w:rPr>
        <w:t xml:space="preserve"> </w:t>
      </w:r>
      <w:r w:rsidR="00CB424E" w:rsidRPr="00E64BC0">
        <w:rPr>
          <w:rFonts w:ascii="Times New Roman" w:eastAsia="Times New Roman" w:hAnsi="Times New Roman"/>
          <w:color w:val="000000"/>
          <w:sz w:val="24"/>
          <w:lang w:val="pt-BR"/>
        </w:rPr>
        <w:t xml:space="preserve">Cédula de identidade n° ..................................inscrito no CPF sob n° ...............tendo em vista o </w:t>
      </w:r>
      <w:r w:rsidR="00462D7C">
        <w:rPr>
          <w:rFonts w:ascii="Times New Roman" w:eastAsia="Times New Roman" w:hAnsi="Times New Roman"/>
          <w:color w:val="000000"/>
          <w:sz w:val="24"/>
          <w:lang w:val="pt-BR"/>
        </w:rPr>
        <w:t xml:space="preserve"> </w:t>
      </w:r>
      <w:r w:rsidR="00CB424E" w:rsidRPr="00E64BC0">
        <w:rPr>
          <w:rFonts w:ascii="Times New Roman" w:eastAsia="Times New Roman" w:hAnsi="Times New Roman"/>
          <w:color w:val="000000"/>
          <w:sz w:val="24"/>
          <w:lang w:val="pt-BR"/>
        </w:rPr>
        <w:t xml:space="preserve">constante no referido edital, mediante as seguintes cláusulas e condições: </w:t>
      </w:r>
    </w:p>
    <w:p w14:paraId="271CE926" w14:textId="77777777" w:rsidR="00986AD3" w:rsidRPr="00986AD3" w:rsidRDefault="00986AD3" w:rsidP="00986AD3">
      <w:pPr>
        <w:autoSpaceDE w:val="0"/>
        <w:autoSpaceDN w:val="0"/>
        <w:spacing w:before="52" w:after="0" w:line="360" w:lineRule="auto"/>
        <w:jc w:val="both"/>
        <w:rPr>
          <w:rFonts w:ascii="Times New Roman" w:eastAsia="Times New Roman" w:hAnsi="Times New Roman"/>
          <w:color w:val="FF0000"/>
          <w:sz w:val="24"/>
          <w:lang w:val="pt-BR"/>
        </w:rPr>
      </w:pPr>
    </w:p>
    <w:p w14:paraId="2CEEDF8A" w14:textId="103ECF11" w:rsidR="00425146" w:rsidRDefault="00425146" w:rsidP="00986AD3">
      <w:pPr>
        <w:pStyle w:val="PargrafodaLista"/>
        <w:numPr>
          <w:ilvl w:val="0"/>
          <w:numId w:val="32"/>
        </w:numPr>
        <w:tabs>
          <w:tab w:val="left" w:pos="426"/>
        </w:tabs>
        <w:spacing w:after="0" w:line="360" w:lineRule="auto"/>
        <w:jc w:val="both"/>
        <w:rPr>
          <w:rFonts w:ascii="Times New Roman" w:eastAsia="Times New Roman" w:hAnsi="Times New Roman"/>
          <w:b/>
          <w:color w:val="000000"/>
          <w:sz w:val="24"/>
          <w:lang w:val="pt-BR"/>
        </w:rPr>
      </w:pPr>
      <w:r w:rsidRPr="00E64BC0">
        <w:rPr>
          <w:rFonts w:ascii="Times New Roman" w:eastAsia="Times New Roman" w:hAnsi="Times New Roman"/>
          <w:b/>
          <w:color w:val="000000"/>
          <w:sz w:val="24"/>
          <w:lang w:val="pt-BR"/>
        </w:rPr>
        <w:t>CLÁUSULA PRIMEIRA: DO OBJETO</w:t>
      </w:r>
    </w:p>
    <w:p w14:paraId="6302711F" w14:textId="3326AF9D" w:rsidR="0042649C" w:rsidRPr="00986AD3" w:rsidRDefault="00CB424E" w:rsidP="00986AD3">
      <w:pPr>
        <w:pStyle w:val="PargrafodaLista"/>
        <w:numPr>
          <w:ilvl w:val="1"/>
          <w:numId w:val="32"/>
        </w:numPr>
        <w:tabs>
          <w:tab w:val="left" w:pos="426"/>
        </w:tabs>
        <w:spacing w:after="0" w:line="360" w:lineRule="auto"/>
        <w:ind w:left="0" w:firstLine="0"/>
        <w:jc w:val="both"/>
        <w:rPr>
          <w:rFonts w:ascii="Times New Roman" w:eastAsia="Times New Roman" w:hAnsi="Times New Roman"/>
          <w:b/>
          <w:color w:val="000000"/>
          <w:sz w:val="24"/>
          <w:lang w:val="pt-BR"/>
        </w:rPr>
      </w:pPr>
      <w:r w:rsidRPr="00986AD3">
        <w:rPr>
          <w:rFonts w:ascii="Times New Roman" w:eastAsia="Times New Roman" w:hAnsi="Times New Roman"/>
          <w:color w:val="000000"/>
          <w:sz w:val="24"/>
          <w:lang w:val="pt-BR"/>
        </w:rPr>
        <w:t xml:space="preserve">O presente contrato tem por objeto a </w:t>
      </w:r>
      <w:r w:rsidR="00C005A3">
        <w:rPr>
          <w:rFonts w:ascii="Times New Roman" w:eastAsia="Times New Roman" w:hAnsi="Times New Roman"/>
          <w:color w:val="000000"/>
          <w:sz w:val="24"/>
          <w:lang w:val="pt-BR"/>
        </w:rPr>
        <w:t>c</w:t>
      </w:r>
      <w:r w:rsidR="00C005A3" w:rsidRPr="00C005A3">
        <w:rPr>
          <w:rFonts w:ascii="Times New Roman" w:eastAsia="Times New Roman" w:hAnsi="Times New Roman"/>
          <w:color w:val="000000"/>
          <w:sz w:val="24"/>
          <w:lang w:val="pt-BR"/>
        </w:rPr>
        <w:t>ontratação de Leiloeiro Oficial, regularmente registrado na Junta Comercial, Industrial e Serviços do Rio Grande do Sul, para a prestação de serviços de preparação, organização e realização de leilão público, destinado à alienação de bens inservíveis, pertencentes ao patrimônio da Administração Pública Municipal</w:t>
      </w:r>
      <w:r w:rsidRPr="00986AD3">
        <w:rPr>
          <w:rFonts w:ascii="Times New Roman" w:eastAsia="Times New Roman" w:hAnsi="Times New Roman"/>
          <w:b/>
          <w:color w:val="000000"/>
          <w:sz w:val="24"/>
          <w:lang w:val="pt-BR"/>
        </w:rPr>
        <w:t xml:space="preserve">, </w:t>
      </w:r>
      <w:r w:rsidRPr="00986AD3">
        <w:rPr>
          <w:rFonts w:ascii="Times New Roman" w:eastAsia="Times New Roman" w:hAnsi="Times New Roman"/>
          <w:color w:val="000000"/>
          <w:sz w:val="24"/>
          <w:lang w:val="pt-BR"/>
        </w:rPr>
        <w:t xml:space="preserve">conforme especificações técnicas constantes no </w:t>
      </w:r>
      <w:r w:rsidR="004E1A9F" w:rsidRPr="00986AD3">
        <w:rPr>
          <w:rFonts w:ascii="Times New Roman" w:eastAsia="Times New Roman" w:hAnsi="Times New Roman"/>
          <w:color w:val="000000"/>
          <w:sz w:val="24"/>
          <w:lang w:val="pt-BR"/>
        </w:rPr>
        <w:t>Termo de Referência – Anexo I</w:t>
      </w:r>
      <w:r w:rsidRPr="00986AD3">
        <w:rPr>
          <w:rFonts w:ascii="Times New Roman" w:eastAsia="Times New Roman" w:hAnsi="Times New Roman"/>
          <w:color w:val="000000"/>
          <w:sz w:val="24"/>
          <w:lang w:val="pt-BR"/>
        </w:rPr>
        <w:t>.</w:t>
      </w:r>
    </w:p>
    <w:p w14:paraId="208F7E43" w14:textId="77777777" w:rsidR="00986AD3" w:rsidRPr="00986AD3" w:rsidRDefault="00986AD3" w:rsidP="00986AD3">
      <w:pPr>
        <w:pStyle w:val="PargrafodaLista"/>
        <w:tabs>
          <w:tab w:val="left" w:pos="426"/>
        </w:tabs>
        <w:spacing w:after="0" w:line="360" w:lineRule="auto"/>
        <w:ind w:left="0"/>
        <w:jc w:val="both"/>
        <w:rPr>
          <w:rFonts w:ascii="Times New Roman" w:eastAsia="Times New Roman" w:hAnsi="Times New Roman"/>
          <w:b/>
          <w:color w:val="000000"/>
          <w:sz w:val="24"/>
          <w:lang w:val="pt-BR"/>
        </w:rPr>
      </w:pPr>
    </w:p>
    <w:p w14:paraId="3EABBCC4" w14:textId="08CF6169" w:rsidR="00986AD3" w:rsidRPr="00986AD3" w:rsidRDefault="00986AD3" w:rsidP="00986AD3">
      <w:pPr>
        <w:pStyle w:val="PargrafodaLista"/>
        <w:numPr>
          <w:ilvl w:val="0"/>
          <w:numId w:val="32"/>
        </w:numPr>
        <w:autoSpaceDE w:val="0"/>
        <w:autoSpaceDN w:val="0"/>
        <w:spacing w:before="368" w:after="0" w:line="360" w:lineRule="auto"/>
        <w:rPr>
          <w:lang w:val="pt-BR"/>
        </w:rPr>
      </w:pPr>
      <w:r w:rsidRPr="00986AD3">
        <w:rPr>
          <w:rFonts w:ascii="Times New Roman" w:eastAsia="Times New Roman" w:hAnsi="Times New Roman"/>
          <w:b/>
          <w:color w:val="000000"/>
          <w:sz w:val="24"/>
          <w:lang w:val="pt-BR"/>
        </w:rPr>
        <w:lastRenderedPageBreak/>
        <w:t>CLÁUSULA SEGUNDA: DO PREÇO E DO PAGAMENTO</w:t>
      </w:r>
    </w:p>
    <w:p w14:paraId="072F6483" w14:textId="1405D43C" w:rsidR="00425146" w:rsidRPr="00E64BC0" w:rsidRDefault="00CB424E" w:rsidP="00986AD3">
      <w:pPr>
        <w:pStyle w:val="PargrafodaLista"/>
        <w:numPr>
          <w:ilvl w:val="1"/>
          <w:numId w:val="32"/>
        </w:numPr>
        <w:tabs>
          <w:tab w:val="left" w:pos="426"/>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A contratação não gerará despesa para o município, e, portanto, não há condições de pagamento a serem estabelecidas pela Administração, tendo em vista que a remuneração do Leiloeiro oficial ocorrerá exclusivamente por meio de comissão paga diretamente pelos arrematantes, no percentual definido no certame, não havendo qual</w:t>
      </w:r>
      <w:r w:rsidR="00425146" w:rsidRPr="00E64BC0">
        <w:rPr>
          <w:rFonts w:ascii="Times New Roman" w:eastAsia="Times New Roman" w:hAnsi="Times New Roman"/>
          <w:color w:val="000000"/>
          <w:sz w:val="24"/>
          <w:lang w:val="pt-BR"/>
        </w:rPr>
        <w:t>quer ônus para o Município.</w:t>
      </w:r>
    </w:p>
    <w:p w14:paraId="402FB4AE" w14:textId="77777777" w:rsidR="00425146" w:rsidRPr="00E64BC0" w:rsidRDefault="00CB424E" w:rsidP="00791396">
      <w:pPr>
        <w:pStyle w:val="PargrafodaLista"/>
        <w:numPr>
          <w:ilvl w:val="1"/>
          <w:numId w:val="32"/>
        </w:numPr>
        <w:tabs>
          <w:tab w:val="left" w:pos="426"/>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Não será devida ao Leiloeiro qualquer outra forma de remuneração por parte da Administração Pública, a qualquer título, inclusive taxa administrativa ou equivalente.</w:t>
      </w:r>
    </w:p>
    <w:p w14:paraId="01334ECE" w14:textId="77777777" w:rsidR="00840306" w:rsidRPr="00E64BC0" w:rsidRDefault="00CB424E" w:rsidP="00791396">
      <w:pPr>
        <w:pStyle w:val="PargrafodaLista"/>
        <w:numPr>
          <w:ilvl w:val="1"/>
          <w:numId w:val="32"/>
        </w:numPr>
        <w:tabs>
          <w:tab w:val="left" w:pos="426"/>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 xml:space="preserve"> O Município de </w:t>
      </w:r>
      <w:r w:rsidR="00226BE4" w:rsidRPr="00E64BC0">
        <w:rPr>
          <w:rFonts w:ascii="Times New Roman" w:eastAsia="Times New Roman" w:hAnsi="Times New Roman"/>
          <w:color w:val="000000"/>
          <w:sz w:val="24"/>
          <w:lang w:val="pt-BR"/>
        </w:rPr>
        <w:t>Braga</w:t>
      </w:r>
      <w:r w:rsidRPr="00E64BC0">
        <w:rPr>
          <w:rFonts w:ascii="Times New Roman" w:eastAsia="Times New Roman" w:hAnsi="Times New Roman"/>
          <w:color w:val="000000"/>
          <w:sz w:val="24"/>
          <w:lang w:val="pt-BR"/>
        </w:rPr>
        <w:t xml:space="preserve"> fica isento do pagamento da comissão prevista no artigo 24 do decreto Federal 21.981 de 19 de outubro de 1932 e suas alterações, bem como quaisquer despesas sobre o serviço diretamente executados pelo Leiloeiro a fim de atingir os objetivos dos leilões contratados</w:t>
      </w:r>
      <w:r w:rsidR="00226BE4" w:rsidRPr="00E64BC0">
        <w:rPr>
          <w:rFonts w:ascii="Times New Roman" w:eastAsia="Times New Roman" w:hAnsi="Times New Roman"/>
          <w:color w:val="000000"/>
          <w:sz w:val="24"/>
          <w:lang w:val="pt-BR"/>
        </w:rPr>
        <w:t>.</w:t>
      </w:r>
    </w:p>
    <w:p w14:paraId="2862F547" w14:textId="77777777" w:rsidR="00840306" w:rsidRPr="00E64BC0" w:rsidRDefault="00CB424E" w:rsidP="00791396">
      <w:pPr>
        <w:pStyle w:val="PargrafodaLista"/>
        <w:numPr>
          <w:ilvl w:val="1"/>
          <w:numId w:val="32"/>
        </w:numPr>
        <w:tabs>
          <w:tab w:val="left" w:pos="426"/>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 xml:space="preserve"> O arrematante deverá efetuar o pagamento do valor do bem diretamente à Administração Pública. O percentual correspondente à comissão do Leiloeiro deverá ser pago diretame</w:t>
      </w:r>
      <w:r w:rsidR="00840306" w:rsidRPr="00E64BC0">
        <w:rPr>
          <w:rFonts w:ascii="Times New Roman" w:eastAsia="Times New Roman" w:hAnsi="Times New Roman"/>
          <w:color w:val="000000"/>
          <w:sz w:val="24"/>
          <w:lang w:val="pt-BR"/>
        </w:rPr>
        <w:t>nte a este, de forma destacada</w:t>
      </w:r>
      <w:r w:rsidR="003158CE" w:rsidRPr="00E64BC0">
        <w:rPr>
          <w:rFonts w:ascii="Times New Roman" w:eastAsia="Times New Roman" w:hAnsi="Times New Roman"/>
          <w:color w:val="000000"/>
          <w:sz w:val="24"/>
          <w:lang w:val="pt-BR"/>
        </w:rPr>
        <w:t>.</w:t>
      </w:r>
    </w:p>
    <w:p w14:paraId="7768605C" w14:textId="77777777" w:rsidR="002628D8" w:rsidRPr="00E64BC0" w:rsidRDefault="00CB424E" w:rsidP="00791396">
      <w:pPr>
        <w:pStyle w:val="PargrafodaLista"/>
        <w:numPr>
          <w:ilvl w:val="1"/>
          <w:numId w:val="32"/>
        </w:numPr>
        <w:tabs>
          <w:tab w:val="left" w:pos="426"/>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O Leiloeiro será responsável pelo recolhimento de todos os tributos, encargos legais e demais obrigações decorrentes da execução de suas atividades, bem como pela cobrança dos valores devidos pelos arrematantes, promovendo as medidas administrativas necessári</w:t>
      </w:r>
      <w:r w:rsidR="00840306" w:rsidRPr="00E64BC0">
        <w:rPr>
          <w:rFonts w:ascii="Times New Roman" w:eastAsia="Times New Roman" w:hAnsi="Times New Roman"/>
          <w:color w:val="000000"/>
          <w:sz w:val="24"/>
          <w:lang w:val="pt-BR"/>
        </w:rPr>
        <w:t>as para a sua efetiva quitação.</w:t>
      </w:r>
    </w:p>
    <w:p w14:paraId="7A459E45" w14:textId="77777777" w:rsidR="00840306" w:rsidRPr="00E64BC0" w:rsidRDefault="00CB424E" w:rsidP="00791396">
      <w:pPr>
        <w:pStyle w:val="PargrafodaLista"/>
        <w:numPr>
          <w:ilvl w:val="1"/>
          <w:numId w:val="32"/>
        </w:numPr>
        <w:tabs>
          <w:tab w:val="left" w:pos="426"/>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Compete exclusivamente ao Leiloeiro oficial a responsabilidade pela cobrança da comissão junto aos arrematantes, assumindo integralmente os riscos decorrentes de eventual inadimplência, desistência ou não pagamento, não cabendo à Administração Pública qualquer responsabilidade, solidária ou subsidiária</w:t>
      </w:r>
      <w:r w:rsidR="00840306" w:rsidRPr="00E64BC0">
        <w:rPr>
          <w:rFonts w:ascii="Times New Roman" w:eastAsia="Times New Roman" w:hAnsi="Times New Roman"/>
          <w:color w:val="000000"/>
          <w:sz w:val="24"/>
          <w:lang w:val="pt-BR"/>
        </w:rPr>
        <w:t>.</w:t>
      </w:r>
    </w:p>
    <w:p w14:paraId="5BD5B46D" w14:textId="1A93C39D" w:rsidR="002628D8" w:rsidRDefault="00CB424E" w:rsidP="00791396">
      <w:pPr>
        <w:pStyle w:val="PargrafodaLista"/>
        <w:numPr>
          <w:ilvl w:val="1"/>
          <w:numId w:val="32"/>
        </w:numPr>
        <w:tabs>
          <w:tab w:val="left" w:pos="426"/>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 xml:space="preserve"> O Leiloeiro deverá repassar ao Município de </w:t>
      </w:r>
      <w:r w:rsidR="003158CE" w:rsidRPr="00E64BC0">
        <w:rPr>
          <w:rFonts w:ascii="Times New Roman" w:eastAsia="Times New Roman" w:hAnsi="Times New Roman"/>
          <w:color w:val="000000"/>
          <w:sz w:val="24"/>
          <w:lang w:val="pt-BR"/>
        </w:rPr>
        <w:t>Braga</w:t>
      </w:r>
      <w:r w:rsidRPr="00E64BC0">
        <w:rPr>
          <w:rFonts w:ascii="Times New Roman" w:eastAsia="Times New Roman" w:hAnsi="Times New Roman"/>
          <w:color w:val="000000"/>
          <w:sz w:val="24"/>
          <w:lang w:val="pt-BR"/>
        </w:rPr>
        <w:t xml:space="preserve"> o valor correspondente à diferença entre a comissão de 5% (cinco por cento) incidente sobre o valor do bem arrematado e o percentual ofertado pela Contratada na licitação, correspondente a </w:t>
      </w:r>
      <w:r w:rsidRPr="00462D7C">
        <w:rPr>
          <w:rFonts w:ascii="Times New Roman" w:eastAsia="Times New Roman" w:hAnsi="Times New Roman"/>
          <w:color w:val="000000"/>
          <w:sz w:val="24"/>
          <w:lang w:val="pt-BR"/>
        </w:rPr>
        <w:t>XX% (____ por cento),</w:t>
      </w:r>
      <w:r w:rsidRPr="00E64BC0">
        <w:rPr>
          <w:rFonts w:ascii="Times New Roman" w:eastAsia="Times New Roman" w:hAnsi="Times New Roman"/>
          <w:color w:val="000000"/>
          <w:sz w:val="24"/>
          <w:lang w:val="pt-BR"/>
        </w:rPr>
        <w:t xml:space="preserve"> em conta bancária indicada pela Contratante, no prazo de até 02 (dois) dias contados do término da sessão pública do leilão. </w:t>
      </w:r>
    </w:p>
    <w:p w14:paraId="31C415DC" w14:textId="77777777" w:rsidR="00986AD3" w:rsidRPr="00E64BC0" w:rsidRDefault="00986AD3" w:rsidP="00986AD3">
      <w:pPr>
        <w:pStyle w:val="PargrafodaLista"/>
        <w:tabs>
          <w:tab w:val="left" w:pos="426"/>
        </w:tabs>
        <w:spacing w:after="0" w:line="360" w:lineRule="auto"/>
        <w:ind w:left="0"/>
        <w:jc w:val="both"/>
        <w:rPr>
          <w:rFonts w:ascii="Times New Roman" w:eastAsia="Times New Roman" w:hAnsi="Times New Roman"/>
          <w:color w:val="000000"/>
          <w:sz w:val="24"/>
          <w:lang w:val="pt-BR"/>
        </w:rPr>
      </w:pPr>
    </w:p>
    <w:p w14:paraId="786B29D2" w14:textId="7DCC05AB" w:rsidR="0037031C" w:rsidRPr="00986AD3" w:rsidRDefault="00986AD3" w:rsidP="00986AD3">
      <w:pPr>
        <w:pStyle w:val="PargrafodaLista"/>
        <w:numPr>
          <w:ilvl w:val="0"/>
          <w:numId w:val="32"/>
        </w:numPr>
        <w:autoSpaceDE w:val="0"/>
        <w:autoSpaceDN w:val="0"/>
        <w:spacing w:before="326" w:after="0" w:line="360" w:lineRule="auto"/>
        <w:rPr>
          <w:rFonts w:ascii="Times New Roman" w:eastAsia="Times New Roman" w:hAnsi="Times New Roman"/>
          <w:b/>
          <w:color w:val="000000"/>
          <w:sz w:val="24"/>
          <w:lang w:val="pt-BR"/>
        </w:rPr>
      </w:pPr>
      <w:r w:rsidRPr="00986AD3">
        <w:rPr>
          <w:rFonts w:ascii="Times New Roman" w:eastAsia="Times New Roman" w:hAnsi="Times New Roman"/>
          <w:b/>
          <w:color w:val="000000"/>
          <w:sz w:val="24"/>
          <w:lang w:val="pt-BR"/>
        </w:rPr>
        <w:t>CLÁUSULA TERCEIRA: DA VIGÊNCIA E DO VENCIMENTO DO CONTRATO</w:t>
      </w:r>
    </w:p>
    <w:p w14:paraId="5CDC535B" w14:textId="1C9A6C9A" w:rsidR="00986AD3" w:rsidRPr="00986AD3" w:rsidRDefault="00CB424E" w:rsidP="00986AD3">
      <w:pPr>
        <w:pStyle w:val="PargrafodaLista"/>
        <w:numPr>
          <w:ilvl w:val="1"/>
          <w:numId w:val="32"/>
        </w:numPr>
        <w:tabs>
          <w:tab w:val="left" w:pos="426"/>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O prazo de vigência da contratação é de 12</w:t>
      </w:r>
      <w:r w:rsidR="006624BB" w:rsidRPr="00E64BC0">
        <w:rPr>
          <w:rFonts w:ascii="Times New Roman" w:eastAsia="Times New Roman" w:hAnsi="Times New Roman"/>
          <w:color w:val="000000"/>
          <w:sz w:val="24"/>
          <w:lang w:val="pt-BR"/>
        </w:rPr>
        <w:t xml:space="preserve"> (doze)</w:t>
      </w:r>
      <w:r w:rsidRPr="00E64BC0">
        <w:rPr>
          <w:rFonts w:ascii="Times New Roman" w:eastAsia="Times New Roman" w:hAnsi="Times New Roman"/>
          <w:color w:val="000000"/>
          <w:sz w:val="24"/>
          <w:lang w:val="pt-BR"/>
        </w:rPr>
        <w:t xml:space="preserve"> meses contados da assinatura do</w:t>
      </w:r>
      <w:r w:rsidR="006624BB" w:rsidRPr="00E64BC0">
        <w:rPr>
          <w:rFonts w:ascii="Times New Roman" w:eastAsia="Times New Roman" w:hAnsi="Times New Roman"/>
          <w:color w:val="000000"/>
          <w:sz w:val="24"/>
          <w:lang w:val="pt-BR"/>
        </w:rPr>
        <w:t xml:space="preserve"> presente contrato</w:t>
      </w:r>
      <w:r w:rsidRPr="00E64BC0">
        <w:rPr>
          <w:rFonts w:ascii="Times New Roman" w:eastAsia="Times New Roman" w:hAnsi="Times New Roman"/>
          <w:color w:val="000000"/>
          <w:sz w:val="24"/>
          <w:lang w:val="pt-BR"/>
        </w:rPr>
        <w:t>, na forma do art. 105 da Lei nº 14.133/2021, podendo ser prorro</w:t>
      </w:r>
      <w:r w:rsidR="0037031C" w:rsidRPr="00E64BC0">
        <w:rPr>
          <w:rFonts w:ascii="Times New Roman" w:eastAsia="Times New Roman" w:hAnsi="Times New Roman"/>
          <w:color w:val="000000"/>
          <w:sz w:val="24"/>
          <w:lang w:val="pt-BR"/>
        </w:rPr>
        <w:t xml:space="preserve">gado, nos termos dos artigos n° </w:t>
      </w:r>
      <w:r w:rsidRPr="00E64BC0">
        <w:rPr>
          <w:rFonts w:ascii="Times New Roman" w:eastAsia="Times New Roman" w:hAnsi="Times New Roman"/>
          <w:color w:val="000000"/>
          <w:sz w:val="24"/>
          <w:lang w:val="pt-BR"/>
        </w:rPr>
        <w:t xml:space="preserve">106 e 107 da mesma lei. </w:t>
      </w:r>
    </w:p>
    <w:p w14:paraId="6B44FEA0" w14:textId="08DFAA47" w:rsidR="00986AD3" w:rsidRDefault="00986AD3" w:rsidP="00986AD3">
      <w:pPr>
        <w:pStyle w:val="PargrafodaLista"/>
        <w:tabs>
          <w:tab w:val="left" w:pos="426"/>
        </w:tabs>
        <w:spacing w:after="0" w:line="360" w:lineRule="auto"/>
        <w:ind w:left="0"/>
        <w:jc w:val="both"/>
        <w:rPr>
          <w:rFonts w:ascii="Times New Roman" w:eastAsia="Times New Roman" w:hAnsi="Times New Roman"/>
          <w:b/>
          <w:color w:val="000000"/>
          <w:sz w:val="24"/>
          <w:lang w:val="pt-BR"/>
        </w:rPr>
      </w:pPr>
    </w:p>
    <w:p w14:paraId="079420B1" w14:textId="77777777" w:rsidR="00986AD3" w:rsidRPr="00986AD3" w:rsidRDefault="00986AD3" w:rsidP="00986AD3">
      <w:pPr>
        <w:pStyle w:val="PargrafodaLista"/>
        <w:tabs>
          <w:tab w:val="left" w:pos="426"/>
        </w:tabs>
        <w:spacing w:after="0" w:line="360" w:lineRule="auto"/>
        <w:ind w:left="0"/>
        <w:jc w:val="both"/>
        <w:rPr>
          <w:rFonts w:ascii="Times New Roman" w:eastAsia="Times New Roman" w:hAnsi="Times New Roman"/>
          <w:b/>
          <w:color w:val="000000"/>
          <w:sz w:val="24"/>
          <w:lang w:val="pt-BR"/>
        </w:rPr>
      </w:pPr>
    </w:p>
    <w:p w14:paraId="2AA1BA2A" w14:textId="5F01B340" w:rsidR="006A751D" w:rsidRPr="00986AD3" w:rsidRDefault="00986AD3" w:rsidP="00986AD3">
      <w:pPr>
        <w:pStyle w:val="PargrafodaLista"/>
        <w:numPr>
          <w:ilvl w:val="0"/>
          <w:numId w:val="32"/>
        </w:numPr>
        <w:autoSpaceDE w:val="0"/>
        <w:autoSpaceDN w:val="0"/>
        <w:spacing w:before="372" w:after="0" w:line="360" w:lineRule="auto"/>
        <w:rPr>
          <w:rFonts w:ascii="Times New Roman" w:eastAsia="Times New Roman" w:hAnsi="Times New Roman"/>
          <w:b/>
          <w:color w:val="000000"/>
          <w:sz w:val="24"/>
          <w:lang w:val="pt-BR"/>
        </w:rPr>
      </w:pPr>
      <w:r w:rsidRPr="00986AD3">
        <w:rPr>
          <w:rFonts w:ascii="Times New Roman" w:eastAsia="Times New Roman" w:hAnsi="Times New Roman"/>
          <w:b/>
          <w:color w:val="000000"/>
          <w:sz w:val="24"/>
          <w:lang w:val="pt-BR"/>
        </w:rPr>
        <w:t>CLÁUSULA QUARTA: MODELO DE EXECUÇÃO DO OBJETO</w:t>
      </w:r>
    </w:p>
    <w:p w14:paraId="196FAE8F" w14:textId="64CFB73F" w:rsidR="002628D8" w:rsidRPr="00986AD3" w:rsidRDefault="00CB424E" w:rsidP="00791396">
      <w:pPr>
        <w:pStyle w:val="PargrafodaLista"/>
        <w:numPr>
          <w:ilvl w:val="1"/>
          <w:numId w:val="32"/>
        </w:numPr>
        <w:tabs>
          <w:tab w:val="left" w:pos="426"/>
        </w:tabs>
        <w:spacing w:after="0" w:line="360" w:lineRule="auto"/>
        <w:ind w:left="0" w:firstLine="0"/>
        <w:jc w:val="both"/>
        <w:rPr>
          <w:lang w:val="pt-BR"/>
        </w:rPr>
      </w:pPr>
      <w:r w:rsidRPr="00E64BC0">
        <w:rPr>
          <w:rFonts w:ascii="Times New Roman" w:eastAsia="Times New Roman" w:hAnsi="Times New Roman"/>
          <w:b/>
          <w:color w:val="000000"/>
          <w:sz w:val="24"/>
          <w:lang w:val="pt-BR"/>
        </w:rPr>
        <w:t xml:space="preserve"> </w:t>
      </w:r>
      <w:r w:rsidRPr="00E64BC0">
        <w:rPr>
          <w:rFonts w:ascii="Times New Roman" w:eastAsia="Times New Roman" w:hAnsi="Times New Roman"/>
          <w:color w:val="000000"/>
          <w:sz w:val="24"/>
          <w:lang w:val="pt-BR"/>
        </w:rPr>
        <w:t>A execução do objeto deverá observar integralmente as condições, especificações, prazos, procedimentos, obrigações e demais disposições constan</w:t>
      </w:r>
      <w:r w:rsidR="006A751D" w:rsidRPr="00E64BC0">
        <w:rPr>
          <w:rFonts w:ascii="Times New Roman" w:eastAsia="Times New Roman" w:hAnsi="Times New Roman"/>
          <w:color w:val="000000"/>
          <w:sz w:val="24"/>
          <w:lang w:val="pt-BR"/>
        </w:rPr>
        <w:t xml:space="preserve">tes no Termo de Referência, que </w:t>
      </w:r>
      <w:r w:rsidRPr="00E64BC0">
        <w:rPr>
          <w:rFonts w:ascii="Times New Roman" w:eastAsia="Times New Roman" w:hAnsi="Times New Roman"/>
          <w:color w:val="000000"/>
          <w:sz w:val="24"/>
          <w:lang w:val="pt-BR"/>
        </w:rPr>
        <w:t xml:space="preserve">integra o presente contrato para todos os fins de direito, obrigando as partes ao seu fiel cumprimento, ainda que tais condições não estejam expressamente reproduzidas neste instrumento contratual. </w:t>
      </w:r>
    </w:p>
    <w:p w14:paraId="0FB5C68E" w14:textId="77777777" w:rsidR="00986AD3" w:rsidRPr="00E64BC0" w:rsidRDefault="00986AD3" w:rsidP="00986AD3">
      <w:pPr>
        <w:pStyle w:val="PargrafodaLista"/>
        <w:tabs>
          <w:tab w:val="left" w:pos="426"/>
        </w:tabs>
        <w:spacing w:after="0" w:line="360" w:lineRule="auto"/>
        <w:ind w:left="0"/>
        <w:jc w:val="both"/>
        <w:rPr>
          <w:lang w:val="pt-BR"/>
        </w:rPr>
      </w:pPr>
    </w:p>
    <w:p w14:paraId="46049CF8" w14:textId="4D586436" w:rsidR="006A751D" w:rsidRPr="00986AD3" w:rsidRDefault="00986AD3" w:rsidP="00986AD3">
      <w:pPr>
        <w:pStyle w:val="PargrafodaLista"/>
        <w:numPr>
          <w:ilvl w:val="0"/>
          <w:numId w:val="32"/>
        </w:numPr>
        <w:autoSpaceDE w:val="0"/>
        <w:autoSpaceDN w:val="0"/>
        <w:spacing w:before="368" w:after="0" w:line="360" w:lineRule="auto"/>
        <w:rPr>
          <w:rFonts w:ascii="Times New Roman" w:eastAsia="Times New Roman" w:hAnsi="Times New Roman"/>
          <w:b/>
          <w:color w:val="000000"/>
          <w:sz w:val="24"/>
          <w:lang w:val="pt-BR"/>
        </w:rPr>
      </w:pPr>
      <w:r w:rsidRPr="00986AD3">
        <w:rPr>
          <w:rFonts w:ascii="Times New Roman" w:eastAsia="Times New Roman" w:hAnsi="Times New Roman"/>
          <w:b/>
          <w:color w:val="000000"/>
          <w:sz w:val="24"/>
          <w:lang w:val="pt-BR"/>
        </w:rPr>
        <w:t xml:space="preserve">CLÁUSULA QUINTA: DAS OBRIGAÇÕES </w:t>
      </w:r>
    </w:p>
    <w:p w14:paraId="3A06A00C" w14:textId="77777777" w:rsidR="002628D8" w:rsidRPr="00E64BC0" w:rsidRDefault="00234A1A" w:rsidP="00791396">
      <w:pPr>
        <w:pStyle w:val="PargrafodaLista"/>
        <w:numPr>
          <w:ilvl w:val="1"/>
          <w:numId w:val="32"/>
        </w:numPr>
        <w:tabs>
          <w:tab w:val="left" w:pos="426"/>
        </w:tabs>
        <w:spacing w:after="0" w:line="360" w:lineRule="auto"/>
        <w:ind w:left="432"/>
        <w:jc w:val="both"/>
        <w:rPr>
          <w:lang w:val="pt-BR"/>
        </w:rPr>
      </w:pPr>
      <w:r w:rsidRPr="00E64BC0">
        <w:rPr>
          <w:rFonts w:ascii="Times New Roman" w:eastAsia="Times New Roman" w:hAnsi="Times New Roman"/>
          <w:b/>
          <w:color w:val="000000"/>
          <w:sz w:val="24"/>
          <w:lang w:val="pt-BR"/>
        </w:rPr>
        <w:t>DAS OBRIGAÇÕES DO MUNICÍPIO</w:t>
      </w:r>
    </w:p>
    <w:p w14:paraId="2B36D0EA" w14:textId="77777777" w:rsidR="00234A1A" w:rsidRPr="00E64BC0" w:rsidRDefault="00CB424E" w:rsidP="00E069DE">
      <w:pPr>
        <w:pStyle w:val="PargrafodaLista"/>
        <w:numPr>
          <w:ilvl w:val="2"/>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t>Atestar nas notas fiscais/faturas a efetiva entrega do objeto desta licitação.</w:t>
      </w:r>
    </w:p>
    <w:p w14:paraId="70F971B4" w14:textId="77777777" w:rsidR="002628D8" w:rsidRPr="00E64BC0" w:rsidRDefault="00CB424E" w:rsidP="00E069DE">
      <w:pPr>
        <w:pStyle w:val="PargrafodaLista"/>
        <w:numPr>
          <w:ilvl w:val="2"/>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t xml:space="preserve">Aplicar </w:t>
      </w:r>
      <w:r w:rsidR="001D4812" w:rsidRPr="00E64BC0">
        <w:rPr>
          <w:rFonts w:ascii="Times New Roman" w:eastAsia="Times New Roman" w:hAnsi="Times New Roman"/>
          <w:color w:val="000000"/>
          <w:sz w:val="24"/>
          <w:lang w:val="pt-BR"/>
        </w:rPr>
        <w:t xml:space="preserve">penalidade </w:t>
      </w:r>
      <w:r w:rsidRPr="00E64BC0">
        <w:rPr>
          <w:rFonts w:ascii="Times New Roman" w:eastAsia="Times New Roman" w:hAnsi="Times New Roman"/>
          <w:color w:val="000000"/>
          <w:sz w:val="24"/>
          <w:lang w:val="pt-BR"/>
        </w:rPr>
        <w:t>à contratada</w:t>
      </w:r>
      <w:r w:rsidR="00234A1A" w:rsidRPr="00E64BC0">
        <w:rPr>
          <w:rFonts w:ascii="Times New Roman" w:eastAsia="Times New Roman" w:hAnsi="Times New Roman"/>
          <w:color w:val="000000"/>
          <w:sz w:val="24"/>
          <w:lang w:val="pt-BR"/>
        </w:rPr>
        <w:t>, quando for o caso.</w:t>
      </w:r>
    </w:p>
    <w:p w14:paraId="2C8BF848" w14:textId="77777777" w:rsidR="00234A1A" w:rsidRPr="00E64BC0" w:rsidRDefault="00CB424E" w:rsidP="00E069DE">
      <w:pPr>
        <w:pStyle w:val="PargrafodaLista"/>
        <w:numPr>
          <w:ilvl w:val="2"/>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t>Prestar à contratada toda e qualquer informação por esta solicitada, necessária à perfeita e</w:t>
      </w:r>
      <w:r w:rsidR="00234A1A" w:rsidRPr="00E64BC0">
        <w:rPr>
          <w:rFonts w:ascii="Times New Roman" w:eastAsia="Times New Roman" w:hAnsi="Times New Roman"/>
          <w:color w:val="000000"/>
          <w:sz w:val="24"/>
          <w:lang w:val="pt-BR"/>
        </w:rPr>
        <w:t>xecução deste Contrato.</w:t>
      </w:r>
    </w:p>
    <w:p w14:paraId="10C0BF98" w14:textId="77777777" w:rsidR="002628D8" w:rsidRPr="00E64BC0" w:rsidRDefault="00CB424E" w:rsidP="00E069DE">
      <w:pPr>
        <w:pStyle w:val="PargrafodaLista"/>
        <w:numPr>
          <w:ilvl w:val="2"/>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t xml:space="preserve">Efetuar o pagamento no prazo avençado, após a entrega da Nota Fiscal e demais documentos </w:t>
      </w:r>
      <w:r w:rsidR="00234A1A" w:rsidRPr="00E64BC0">
        <w:rPr>
          <w:rFonts w:ascii="Times New Roman" w:eastAsia="Times New Roman" w:hAnsi="Times New Roman"/>
          <w:color w:val="000000"/>
          <w:sz w:val="24"/>
          <w:lang w:val="pt-BR"/>
        </w:rPr>
        <w:t>exigidos no setor competente.</w:t>
      </w:r>
    </w:p>
    <w:p w14:paraId="4D82F11A" w14:textId="77777777" w:rsidR="00234A1A" w:rsidRPr="00E64BC0" w:rsidRDefault="00CB424E" w:rsidP="00E069DE">
      <w:pPr>
        <w:pStyle w:val="PargrafodaLista"/>
        <w:numPr>
          <w:ilvl w:val="2"/>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t>Disponibilizar os bens para alienação no estado de conservação em que se encontram, não cabendo ao Município realizar quaisquer consertos, reparos, desmontes ou providências relativas à retirada ou ao transporte dos bens arrematados.</w:t>
      </w:r>
    </w:p>
    <w:p w14:paraId="336845D7" w14:textId="77777777" w:rsidR="004254BD" w:rsidRPr="00E64BC0" w:rsidRDefault="00CB424E" w:rsidP="00E069DE">
      <w:pPr>
        <w:pStyle w:val="PargrafodaLista"/>
        <w:numPr>
          <w:ilvl w:val="2"/>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t>Fiscalizar a execução contratual e, havendo descumprimento de qualquer das obrigações previstas neste Termo de Referência, no Edital ou no Contrato de Prestação de Serviços, registrar em relatório as irregularidades constatadas, encaminhando cópia ao Contratado para imediata correção das falhas detectadas, sem prejuízo da aplicação das penalidades previstas contratualmente.</w:t>
      </w:r>
    </w:p>
    <w:p w14:paraId="424C2950" w14:textId="77777777" w:rsidR="001D4812" w:rsidRPr="00E64BC0" w:rsidRDefault="00E069DE" w:rsidP="00E069DE">
      <w:pPr>
        <w:pStyle w:val="PargrafodaLista"/>
        <w:numPr>
          <w:ilvl w:val="2"/>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t xml:space="preserve">O contratante </w:t>
      </w:r>
      <w:r w:rsidR="004254BD" w:rsidRPr="00E64BC0">
        <w:rPr>
          <w:rFonts w:ascii="Times New Roman" w:eastAsia="Times New Roman" w:hAnsi="Times New Roman"/>
          <w:color w:val="000000"/>
          <w:sz w:val="24"/>
          <w:lang w:val="pt-BR"/>
        </w:rPr>
        <w:t>terá a responsabilidade de dar publicidade do leilão no Diário Oficial da União/Municípios e no Portal Nacional de Compras Públicas - PNCP.</w:t>
      </w:r>
    </w:p>
    <w:p w14:paraId="7ED9C497" w14:textId="77777777" w:rsidR="001D4812" w:rsidRPr="00E64BC0" w:rsidRDefault="001D4812" w:rsidP="001D4812">
      <w:pPr>
        <w:rPr>
          <w:lang w:val="pt-BR"/>
        </w:rPr>
      </w:pPr>
    </w:p>
    <w:p w14:paraId="0357CF98" w14:textId="77777777" w:rsidR="009D15F9" w:rsidRPr="00E64BC0" w:rsidRDefault="00CB424E" w:rsidP="001D4812">
      <w:pPr>
        <w:pStyle w:val="PargrafodaLista"/>
        <w:numPr>
          <w:ilvl w:val="1"/>
          <w:numId w:val="32"/>
        </w:numPr>
        <w:tabs>
          <w:tab w:val="left" w:pos="426"/>
        </w:tabs>
        <w:spacing w:after="0" w:line="360" w:lineRule="auto"/>
        <w:ind w:left="432"/>
        <w:jc w:val="both"/>
        <w:rPr>
          <w:lang w:val="pt-BR"/>
        </w:rPr>
      </w:pPr>
      <w:r w:rsidRPr="00E64BC0">
        <w:rPr>
          <w:rFonts w:ascii="Times New Roman" w:eastAsia="Times New Roman" w:hAnsi="Times New Roman"/>
          <w:b/>
          <w:color w:val="000000"/>
          <w:sz w:val="24"/>
          <w:lang w:val="pt-BR"/>
        </w:rPr>
        <w:t>DAS OBRIGAÇÕES DA CONTRATADA</w:t>
      </w:r>
    </w:p>
    <w:p w14:paraId="5AC39BB6" w14:textId="77777777" w:rsidR="002628D8" w:rsidRPr="00E64BC0" w:rsidRDefault="00CB424E" w:rsidP="00890B0D">
      <w:pPr>
        <w:pStyle w:val="PargrafodaLista"/>
        <w:numPr>
          <w:ilvl w:val="2"/>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t>O contratado não deverá subcontratar o objeto contratual, considerando a natureza personalíssima do serviço de Leiloeiro Oficial, mantendo a responsabilidade direta pela execução dos serviços duran</w:t>
      </w:r>
      <w:r w:rsidR="00890B0D" w:rsidRPr="00E64BC0">
        <w:rPr>
          <w:rFonts w:ascii="Times New Roman" w:eastAsia="Times New Roman" w:hAnsi="Times New Roman"/>
          <w:color w:val="000000"/>
          <w:sz w:val="24"/>
          <w:lang w:val="pt-BR"/>
        </w:rPr>
        <w:t>te toda a vigência do contrato.</w:t>
      </w:r>
    </w:p>
    <w:p w14:paraId="1D397660" w14:textId="77777777" w:rsidR="009D15F9" w:rsidRPr="00E64BC0" w:rsidRDefault="00CB424E" w:rsidP="00890B0D">
      <w:pPr>
        <w:pStyle w:val="PargrafodaLista"/>
        <w:numPr>
          <w:ilvl w:val="2"/>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lastRenderedPageBreak/>
        <w:t>O contratado deverá observar e realizar todos os procedimentos do leilão, seguindo, além do disposto neste estudo, as disposições previstas na Instrução Normativa nº 52/2022, do Departamento Nacional de Registro Empresarial e Integração (DREI), no que for aplicável.</w:t>
      </w:r>
    </w:p>
    <w:p w14:paraId="407F11DF" w14:textId="77777777" w:rsidR="004062ED" w:rsidRPr="00E64BC0" w:rsidRDefault="00CB424E" w:rsidP="00890B0D">
      <w:pPr>
        <w:pStyle w:val="PargrafodaLista"/>
        <w:numPr>
          <w:ilvl w:val="2"/>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t>O contratado deverá disponibilizar equipe técnica qualificada, devidamente registrada, para a prestação dos serviços, bem como materiais e equipamentos.</w:t>
      </w:r>
    </w:p>
    <w:p w14:paraId="65DD7F69" w14:textId="77777777" w:rsidR="002628D8" w:rsidRPr="00E64BC0" w:rsidRDefault="00CB424E" w:rsidP="00890B0D">
      <w:pPr>
        <w:pStyle w:val="PargrafodaLista"/>
        <w:numPr>
          <w:ilvl w:val="2"/>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t>Para a perfeita execução do leilão, o contratado deverá disponibilizar todos os materiais, ferramentas, equipamentos, sistema (hardware e software) e utensílios necessários, em quantidades suficientes, realizando o leilão híbrido conforme disposto na Instruç</w:t>
      </w:r>
      <w:r w:rsidR="00890B0D" w:rsidRPr="00E64BC0">
        <w:rPr>
          <w:rFonts w:ascii="Times New Roman" w:eastAsia="Times New Roman" w:hAnsi="Times New Roman"/>
          <w:color w:val="000000"/>
          <w:sz w:val="24"/>
          <w:lang w:val="pt-BR"/>
        </w:rPr>
        <w:t>ão Normativa nº 52/2022 – DREI.</w:t>
      </w:r>
    </w:p>
    <w:p w14:paraId="7D6DD275" w14:textId="77777777" w:rsidR="002628D8" w:rsidRPr="00E64BC0" w:rsidRDefault="00CB424E" w:rsidP="00890B0D">
      <w:pPr>
        <w:pStyle w:val="PargrafodaLista"/>
        <w:numPr>
          <w:ilvl w:val="2"/>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t>O contratado será responsável pelo recolhimento de impostos, taxas, contribuições à Previdência Social, encargos trabalhistas, prêmios de seguro, emolumentos e demais despesas necessárias à execução dos serviços contratados,</w:t>
      </w:r>
      <w:r w:rsidR="004062ED" w:rsidRPr="00E64BC0">
        <w:rPr>
          <w:rFonts w:ascii="Times New Roman" w:eastAsia="Times New Roman" w:hAnsi="Times New Roman"/>
          <w:color w:val="000000"/>
          <w:sz w:val="24"/>
          <w:lang w:val="pt-BR"/>
        </w:rPr>
        <w:t xml:space="preserve"> conforme a legislação vigente.</w:t>
      </w:r>
    </w:p>
    <w:p w14:paraId="792FC13F" w14:textId="77777777" w:rsidR="002628D8" w:rsidRPr="00E64BC0" w:rsidRDefault="00CB424E" w:rsidP="00890B0D">
      <w:pPr>
        <w:pStyle w:val="PargrafodaLista"/>
        <w:numPr>
          <w:ilvl w:val="2"/>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t>O contratado deverá manter, durante toda a execução do contrato, todas as condições de habilitação e qualificação ex</w:t>
      </w:r>
      <w:r w:rsidR="00804271" w:rsidRPr="00E64BC0">
        <w:rPr>
          <w:rFonts w:ascii="Times New Roman" w:eastAsia="Times New Roman" w:hAnsi="Times New Roman"/>
          <w:color w:val="000000"/>
          <w:sz w:val="24"/>
          <w:lang w:val="pt-BR"/>
        </w:rPr>
        <w:t>igidas no processo licitatório.</w:t>
      </w:r>
    </w:p>
    <w:p w14:paraId="381579B6" w14:textId="77777777" w:rsidR="002628D8" w:rsidRPr="00E64BC0" w:rsidRDefault="00CB424E" w:rsidP="00786EA7">
      <w:pPr>
        <w:pStyle w:val="PargrafodaLista"/>
        <w:numPr>
          <w:ilvl w:val="2"/>
          <w:numId w:val="32"/>
        </w:numPr>
        <w:tabs>
          <w:tab w:val="left" w:pos="426"/>
        </w:tabs>
        <w:spacing w:after="0" w:line="360" w:lineRule="auto"/>
        <w:ind w:left="0" w:firstLine="0"/>
        <w:jc w:val="both"/>
        <w:rPr>
          <w:rFonts w:ascii="Times New Roman" w:eastAsia="Times New Roman" w:hAnsi="Times New Roman"/>
          <w:b/>
          <w:color w:val="000000"/>
          <w:sz w:val="24"/>
          <w:lang w:val="pt-BR"/>
        </w:rPr>
      </w:pPr>
      <w:r w:rsidRPr="00E64BC0">
        <w:rPr>
          <w:rFonts w:ascii="Times New Roman" w:eastAsia="Times New Roman" w:hAnsi="Times New Roman"/>
          <w:color w:val="000000"/>
          <w:sz w:val="24"/>
          <w:lang w:val="pt-BR"/>
        </w:rPr>
        <w:t xml:space="preserve">A execução dos serviços deverá ser iniciada em até </w:t>
      </w:r>
      <w:r w:rsidRPr="00D0699D">
        <w:rPr>
          <w:rFonts w:ascii="Times New Roman" w:eastAsia="Times New Roman" w:hAnsi="Times New Roman"/>
          <w:color w:val="000000"/>
          <w:sz w:val="24"/>
          <w:lang w:val="pt-BR"/>
        </w:rPr>
        <w:t>90 (noventa) dias</w:t>
      </w:r>
      <w:r w:rsidRPr="00E64BC0">
        <w:rPr>
          <w:rFonts w:ascii="Times New Roman" w:eastAsia="Times New Roman" w:hAnsi="Times New Roman"/>
          <w:color w:val="000000"/>
          <w:sz w:val="24"/>
          <w:lang w:val="pt-BR"/>
        </w:rPr>
        <w:t xml:space="preserve"> após</w:t>
      </w:r>
      <w:r w:rsidR="00804271" w:rsidRPr="00E64BC0">
        <w:rPr>
          <w:rFonts w:ascii="Times New Roman" w:eastAsia="Times New Roman" w:hAnsi="Times New Roman"/>
          <w:color w:val="000000"/>
          <w:sz w:val="24"/>
          <w:lang w:val="pt-BR"/>
        </w:rPr>
        <w:t xml:space="preserve"> a emissão da ordem de serviço.</w:t>
      </w:r>
    </w:p>
    <w:p w14:paraId="2AEAFD48" w14:textId="77777777" w:rsidR="002628D8" w:rsidRPr="00E64BC0" w:rsidRDefault="00CB424E" w:rsidP="00791396">
      <w:pPr>
        <w:pStyle w:val="PargrafodaLista"/>
        <w:numPr>
          <w:ilvl w:val="2"/>
          <w:numId w:val="32"/>
        </w:numPr>
        <w:tabs>
          <w:tab w:val="left" w:pos="426"/>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 xml:space="preserve">O contratado deverá realizar os serviços </w:t>
      </w:r>
      <w:r w:rsidRPr="00E64BC0">
        <w:rPr>
          <w:rFonts w:ascii="Times New Roman" w:eastAsia="Times New Roman" w:hAnsi="Times New Roman"/>
          <w:b/>
          <w:color w:val="000000"/>
          <w:sz w:val="24"/>
          <w:lang w:val="pt-BR"/>
        </w:rPr>
        <w:t>somente quando solicitado pelo gestor do contrato ou por pessoa por ele designada</w:t>
      </w:r>
      <w:r w:rsidRPr="00E64BC0">
        <w:rPr>
          <w:rFonts w:ascii="Times New Roman" w:eastAsia="Times New Roman" w:hAnsi="Times New Roman"/>
          <w:color w:val="000000"/>
          <w:sz w:val="24"/>
          <w:lang w:val="pt-BR"/>
        </w:rPr>
        <w:t xml:space="preserve">, sendo vedado o atendimento direto a quaisquer outros não autorizados. </w:t>
      </w:r>
    </w:p>
    <w:p w14:paraId="1403758C" w14:textId="77777777" w:rsidR="00804271" w:rsidRPr="00E64BC0" w:rsidRDefault="00CB424E" w:rsidP="00791396">
      <w:pPr>
        <w:pStyle w:val="PargrafodaLista"/>
        <w:numPr>
          <w:ilvl w:val="2"/>
          <w:numId w:val="32"/>
        </w:numPr>
        <w:tabs>
          <w:tab w:val="left" w:pos="426"/>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O contratado deverá auxiliar a comissão na definição e organização dos lotes a serem leiloados.</w:t>
      </w:r>
    </w:p>
    <w:p w14:paraId="63C12CC9" w14:textId="77777777" w:rsidR="002628D8" w:rsidRPr="00E64BC0" w:rsidRDefault="00CB424E" w:rsidP="00791396">
      <w:pPr>
        <w:pStyle w:val="PargrafodaLista"/>
        <w:numPr>
          <w:ilvl w:val="2"/>
          <w:numId w:val="32"/>
        </w:numPr>
        <w:tabs>
          <w:tab w:val="left" w:pos="426"/>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 xml:space="preserve"> O contratado deverá preparar os bens a serem leiloados, promovendo sua identificação por meio de vistorias, consultas a sistemas e checagem dos elementos identificadores físicos obtidos nas vistorias e dos dados constantes dos sistemas, para verificação de fraudes e irregularidades. </w:t>
      </w:r>
    </w:p>
    <w:p w14:paraId="04E00C51" w14:textId="77777777" w:rsidR="00804271" w:rsidRPr="00E64BC0" w:rsidRDefault="00CB424E" w:rsidP="00791396">
      <w:pPr>
        <w:pStyle w:val="PargrafodaLista"/>
        <w:numPr>
          <w:ilvl w:val="2"/>
          <w:numId w:val="32"/>
        </w:numPr>
        <w:tabs>
          <w:tab w:val="left" w:pos="426"/>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 xml:space="preserve">O contratado deverá realizar a preparação, avaliação, organização e composição dos lotes. </w:t>
      </w:r>
    </w:p>
    <w:p w14:paraId="2245251E" w14:textId="77777777" w:rsidR="002628D8" w:rsidRPr="00E64BC0" w:rsidRDefault="00CB424E" w:rsidP="00791396">
      <w:pPr>
        <w:pStyle w:val="PargrafodaLista"/>
        <w:numPr>
          <w:ilvl w:val="2"/>
          <w:numId w:val="32"/>
        </w:numPr>
        <w:tabs>
          <w:tab w:val="left" w:pos="426"/>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O contratado deverá avaliar os bens, elaborar suas especificações técnicas e sugerir os p</w:t>
      </w:r>
      <w:r w:rsidR="00804271" w:rsidRPr="00E64BC0">
        <w:rPr>
          <w:rFonts w:ascii="Times New Roman" w:eastAsia="Times New Roman" w:hAnsi="Times New Roman"/>
          <w:color w:val="000000"/>
          <w:sz w:val="24"/>
          <w:lang w:val="pt-BR"/>
        </w:rPr>
        <w:t>reços mínimos para arrematação.</w:t>
      </w:r>
    </w:p>
    <w:p w14:paraId="51ADB163" w14:textId="77777777" w:rsidR="00804271" w:rsidRPr="00E64BC0" w:rsidRDefault="00CB424E" w:rsidP="00791396">
      <w:pPr>
        <w:pStyle w:val="PargrafodaLista"/>
        <w:numPr>
          <w:ilvl w:val="2"/>
          <w:numId w:val="32"/>
        </w:numPr>
        <w:tabs>
          <w:tab w:val="left" w:pos="426"/>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O contratado deverá fotografar os bens que serão leiloados e realizar a marcação dos lotes utilizando meios que garantam sua fácil identificação.</w:t>
      </w:r>
    </w:p>
    <w:p w14:paraId="0F7AF35E" w14:textId="77777777" w:rsidR="002628D8" w:rsidRPr="00E64BC0" w:rsidRDefault="00CB424E" w:rsidP="00791396">
      <w:pPr>
        <w:pStyle w:val="PargrafodaLista"/>
        <w:numPr>
          <w:ilvl w:val="2"/>
          <w:numId w:val="32"/>
        </w:numPr>
        <w:tabs>
          <w:tab w:val="left" w:pos="426"/>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lastRenderedPageBreak/>
        <w:t xml:space="preserve"> O contratado deverá apresentar, da melhor forma possível, a descri</w:t>
      </w:r>
      <w:r w:rsidR="00804271" w:rsidRPr="00E64BC0">
        <w:rPr>
          <w:rFonts w:ascii="Times New Roman" w:eastAsia="Times New Roman" w:hAnsi="Times New Roman"/>
          <w:color w:val="000000"/>
          <w:sz w:val="24"/>
          <w:lang w:val="pt-BR"/>
        </w:rPr>
        <w:t>ção dos bens a serem leiloados.</w:t>
      </w:r>
    </w:p>
    <w:p w14:paraId="7AD70CCD" w14:textId="77777777" w:rsidR="002628D8" w:rsidRPr="00E64BC0" w:rsidRDefault="00CB424E" w:rsidP="00791396">
      <w:pPr>
        <w:pStyle w:val="PargrafodaLista"/>
        <w:numPr>
          <w:ilvl w:val="2"/>
          <w:numId w:val="32"/>
        </w:numPr>
        <w:tabs>
          <w:tab w:val="left" w:pos="426"/>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 xml:space="preserve">Após a organização e avaliação dos lotes, o contratado deverá comunicar o fiscal do contrato. </w:t>
      </w:r>
    </w:p>
    <w:p w14:paraId="27130265" w14:textId="77777777" w:rsidR="006F1346" w:rsidRPr="00E64BC0" w:rsidRDefault="00CB424E" w:rsidP="00791396">
      <w:pPr>
        <w:pStyle w:val="PargrafodaLista"/>
        <w:numPr>
          <w:ilvl w:val="2"/>
          <w:numId w:val="32"/>
        </w:numPr>
        <w:tabs>
          <w:tab w:val="left" w:pos="426"/>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O contratado deverá auxiliar nas atividades necessárias à realização do leilão, colaborando previamente na elaboração do edital, das especificações dos bens a serem leiloados e das exigências par</w:t>
      </w:r>
      <w:r w:rsidR="005E0DE6" w:rsidRPr="00E64BC0">
        <w:rPr>
          <w:rFonts w:ascii="Times New Roman" w:eastAsia="Times New Roman" w:hAnsi="Times New Roman"/>
          <w:color w:val="000000"/>
          <w:sz w:val="24"/>
          <w:lang w:val="pt-BR"/>
        </w:rPr>
        <w:t>a habilitação dos participantes, na forma prevista na legislação.</w:t>
      </w:r>
    </w:p>
    <w:p w14:paraId="1F4FA227" w14:textId="77777777" w:rsidR="002628D8" w:rsidRPr="00E64BC0" w:rsidRDefault="002D5BB1" w:rsidP="00791396">
      <w:pPr>
        <w:pStyle w:val="PargrafodaLista"/>
        <w:numPr>
          <w:ilvl w:val="2"/>
          <w:numId w:val="32"/>
        </w:numPr>
        <w:tabs>
          <w:tab w:val="left" w:pos="426"/>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 xml:space="preserve"> </w:t>
      </w:r>
      <w:r w:rsidR="00CB424E" w:rsidRPr="00E64BC0">
        <w:rPr>
          <w:rFonts w:ascii="Times New Roman" w:eastAsia="Times New Roman" w:hAnsi="Times New Roman"/>
          <w:color w:val="000000"/>
          <w:sz w:val="24"/>
          <w:lang w:val="pt-BR"/>
        </w:rPr>
        <w:t xml:space="preserve">O contratado deverá praticar todos os atos necessários à efetivação do leilão </w:t>
      </w:r>
      <w:r w:rsidR="006F1346" w:rsidRPr="00E64BC0">
        <w:rPr>
          <w:rFonts w:ascii="Times New Roman" w:eastAsia="Times New Roman" w:hAnsi="Times New Roman"/>
          <w:color w:val="000000"/>
          <w:sz w:val="24"/>
          <w:lang w:val="pt-BR"/>
        </w:rPr>
        <w:t>de interesse do contratante.</w:t>
      </w:r>
    </w:p>
    <w:p w14:paraId="4D0C7441" w14:textId="77777777" w:rsidR="002628D8" w:rsidRPr="00E64BC0" w:rsidRDefault="00CB424E" w:rsidP="00791396">
      <w:pPr>
        <w:pStyle w:val="PargrafodaLista"/>
        <w:numPr>
          <w:ilvl w:val="2"/>
          <w:numId w:val="32"/>
        </w:numPr>
        <w:tabs>
          <w:tab w:val="left" w:pos="426"/>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O contratado será responsável pela elaboração dos avisos de leilão, distribuição dos catálogos oficiais, adoção de medidas para divulgação do evento, disponibilização de informações na internet, possibilitando a visualização e as características dos respectivos lotes, bem como pela adoção de todas as demais providências necessária</w:t>
      </w:r>
      <w:r w:rsidR="006F1346" w:rsidRPr="00E64BC0">
        <w:rPr>
          <w:rFonts w:ascii="Times New Roman" w:eastAsia="Times New Roman" w:hAnsi="Times New Roman"/>
          <w:color w:val="000000"/>
          <w:sz w:val="24"/>
          <w:lang w:val="pt-BR"/>
        </w:rPr>
        <w:t>s à ampla divulgação do evento.</w:t>
      </w:r>
    </w:p>
    <w:p w14:paraId="71D4C364" w14:textId="77777777" w:rsidR="002628D8" w:rsidRPr="00E64BC0" w:rsidRDefault="00CB424E" w:rsidP="00791396">
      <w:pPr>
        <w:pStyle w:val="PargrafodaLista"/>
        <w:numPr>
          <w:ilvl w:val="2"/>
          <w:numId w:val="32"/>
        </w:numPr>
        <w:tabs>
          <w:tab w:val="left" w:pos="426"/>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 xml:space="preserve">O contratado deverá divulgar o leilão por meio de publicações em meios eletrônicos, internet e demais meios adequados. </w:t>
      </w:r>
    </w:p>
    <w:p w14:paraId="0A58D51C" w14:textId="77777777" w:rsidR="002628D8" w:rsidRPr="00E64BC0" w:rsidRDefault="00CB424E" w:rsidP="00791396">
      <w:pPr>
        <w:pStyle w:val="PargrafodaLista"/>
        <w:numPr>
          <w:ilvl w:val="2"/>
          <w:numId w:val="32"/>
        </w:numPr>
        <w:tabs>
          <w:tab w:val="left" w:pos="426"/>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O contratado deverá disponibilizar fotos e informações dos bens</w:t>
      </w:r>
      <w:r w:rsidR="006F1346" w:rsidRPr="00E64BC0">
        <w:rPr>
          <w:rFonts w:ascii="Times New Roman" w:eastAsia="Times New Roman" w:hAnsi="Times New Roman"/>
          <w:color w:val="000000"/>
          <w:sz w:val="24"/>
          <w:lang w:val="pt-BR"/>
        </w:rPr>
        <w:t xml:space="preserve"> durante o período de vistoria.</w:t>
      </w:r>
    </w:p>
    <w:p w14:paraId="0CF4375E" w14:textId="77777777" w:rsidR="002628D8" w:rsidRPr="00E64BC0" w:rsidRDefault="00CB424E" w:rsidP="00791396">
      <w:pPr>
        <w:pStyle w:val="PargrafodaLista"/>
        <w:numPr>
          <w:ilvl w:val="2"/>
          <w:numId w:val="32"/>
        </w:numPr>
        <w:tabs>
          <w:tab w:val="left" w:pos="426"/>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 xml:space="preserve">O contratado deverá administrar e custear todos os assistentes, auxiliares e demais recursos humanos necessários à adequada condução dos procedimentos do leilão. </w:t>
      </w:r>
    </w:p>
    <w:p w14:paraId="0FFCBA5D" w14:textId="77777777" w:rsidR="002628D8" w:rsidRPr="00E64BC0" w:rsidRDefault="00CB424E" w:rsidP="00791396">
      <w:pPr>
        <w:pStyle w:val="PargrafodaLista"/>
        <w:numPr>
          <w:ilvl w:val="2"/>
          <w:numId w:val="32"/>
        </w:numPr>
        <w:tabs>
          <w:tab w:val="left" w:pos="426"/>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 xml:space="preserve">O contratado deverá adotar todas as demais providências e suportar todos os custos necessários à regularização e à boa condução do leilão. </w:t>
      </w:r>
    </w:p>
    <w:p w14:paraId="6D863183" w14:textId="77777777" w:rsidR="002628D8" w:rsidRPr="00E64BC0" w:rsidRDefault="006F1346" w:rsidP="00791396">
      <w:pPr>
        <w:pStyle w:val="PargrafodaLista"/>
        <w:numPr>
          <w:ilvl w:val="2"/>
          <w:numId w:val="32"/>
        </w:numPr>
        <w:tabs>
          <w:tab w:val="left" w:pos="426"/>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P</w:t>
      </w:r>
      <w:r w:rsidR="00CB424E" w:rsidRPr="00E64BC0">
        <w:rPr>
          <w:rFonts w:ascii="Times New Roman" w:eastAsia="Times New Roman" w:hAnsi="Times New Roman"/>
          <w:color w:val="000000"/>
          <w:sz w:val="24"/>
          <w:lang w:val="pt-BR"/>
        </w:rPr>
        <w:t>ara a realização do leilão, deverão ser observadas as condições e exigências previstas na legislação aplicável e neste Contrato de Prestação de Serviços, especialmen</w:t>
      </w:r>
      <w:r w:rsidRPr="00E64BC0">
        <w:rPr>
          <w:rFonts w:ascii="Times New Roman" w:eastAsia="Times New Roman" w:hAnsi="Times New Roman"/>
          <w:color w:val="000000"/>
          <w:sz w:val="24"/>
          <w:lang w:val="pt-BR"/>
        </w:rPr>
        <w:t>te as obrigações do contratado.</w:t>
      </w:r>
    </w:p>
    <w:p w14:paraId="5026637A" w14:textId="77777777" w:rsidR="002628D8" w:rsidRPr="00E64BC0" w:rsidRDefault="00CB424E" w:rsidP="00791396">
      <w:pPr>
        <w:pStyle w:val="PargrafodaLista"/>
        <w:numPr>
          <w:ilvl w:val="2"/>
          <w:numId w:val="32"/>
        </w:numPr>
        <w:tabs>
          <w:tab w:val="left" w:pos="426"/>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 xml:space="preserve">Os serviços deverão ser executados de forma a permitir a </w:t>
      </w:r>
      <w:r w:rsidRPr="00D0699D">
        <w:rPr>
          <w:rFonts w:ascii="Times New Roman" w:eastAsia="Times New Roman" w:hAnsi="Times New Roman"/>
          <w:color w:val="000000"/>
          <w:sz w:val="24"/>
          <w:lang w:val="pt-BR"/>
        </w:rPr>
        <w:t>realização de lances presenciais e eletrônicos (leilão híbrido), cor</w:t>
      </w:r>
      <w:r w:rsidRPr="00E64BC0">
        <w:rPr>
          <w:rFonts w:ascii="Times New Roman" w:eastAsia="Times New Roman" w:hAnsi="Times New Roman"/>
          <w:color w:val="000000"/>
          <w:sz w:val="24"/>
          <w:lang w:val="pt-BR"/>
        </w:rPr>
        <w:t>rendo por conta do contratado todas as despesas relativas a encargos trabalhistas, previdenciários, transporte de pessoal e quaisquer outras dec</w:t>
      </w:r>
      <w:r w:rsidR="006F1346" w:rsidRPr="00E64BC0">
        <w:rPr>
          <w:rFonts w:ascii="Times New Roman" w:eastAsia="Times New Roman" w:hAnsi="Times New Roman"/>
          <w:color w:val="000000"/>
          <w:sz w:val="24"/>
          <w:lang w:val="pt-BR"/>
        </w:rPr>
        <w:t>orrentes da execução do objeto.</w:t>
      </w:r>
    </w:p>
    <w:p w14:paraId="6BC326F2" w14:textId="77777777" w:rsidR="006F1346" w:rsidRPr="00E64BC0" w:rsidRDefault="00CB424E" w:rsidP="00791396">
      <w:pPr>
        <w:pStyle w:val="PargrafodaLista"/>
        <w:numPr>
          <w:ilvl w:val="2"/>
          <w:numId w:val="32"/>
        </w:numPr>
        <w:tabs>
          <w:tab w:val="left" w:pos="426"/>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 xml:space="preserve">O contratado </w:t>
      </w:r>
      <w:r w:rsidRPr="00D0699D">
        <w:rPr>
          <w:rFonts w:ascii="Times New Roman" w:eastAsia="Times New Roman" w:hAnsi="Times New Roman"/>
          <w:color w:val="000000"/>
          <w:sz w:val="24"/>
          <w:lang w:val="pt-BR"/>
        </w:rPr>
        <w:t>deverá realizar a sessão pública em formato presencial e virtual (via internet), de forma simultânea,</w:t>
      </w:r>
      <w:r w:rsidRPr="00E64BC0">
        <w:rPr>
          <w:rFonts w:ascii="Times New Roman" w:eastAsia="Times New Roman" w:hAnsi="Times New Roman"/>
          <w:color w:val="000000"/>
          <w:sz w:val="24"/>
          <w:lang w:val="pt-BR"/>
        </w:rPr>
        <w:t xml:space="preserve"> para recebimento de ofertas, lances e arrematação dos bens. O leilão deverá ocorrer em site de ampla divulgação, de fácil acesso aos usuários, em plataforma </w:t>
      </w:r>
      <w:r w:rsidRPr="00E64BC0">
        <w:rPr>
          <w:rFonts w:ascii="Times New Roman" w:eastAsia="Times New Roman" w:hAnsi="Times New Roman"/>
          <w:color w:val="000000"/>
          <w:sz w:val="24"/>
          <w:lang w:val="pt-BR"/>
        </w:rPr>
        <w:lastRenderedPageBreak/>
        <w:t>que garanta segurança, controle, celeridade, clareza e simplicidade na exposição das informações. A utilização da plataforma virtual deverá ser gratuita, sendo vedada a cobrança de qualquer valor dos participantes.</w:t>
      </w:r>
    </w:p>
    <w:p w14:paraId="38B9F3C5" w14:textId="77777777" w:rsidR="006F1346" w:rsidRPr="00D0699D" w:rsidRDefault="00CB424E" w:rsidP="00791396">
      <w:pPr>
        <w:pStyle w:val="PargrafodaLista"/>
        <w:numPr>
          <w:ilvl w:val="2"/>
          <w:numId w:val="32"/>
        </w:numPr>
        <w:tabs>
          <w:tab w:val="left" w:pos="426"/>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 xml:space="preserve"> </w:t>
      </w:r>
      <w:r w:rsidRPr="00D0699D">
        <w:rPr>
          <w:rFonts w:ascii="Times New Roman" w:eastAsia="Times New Roman" w:hAnsi="Times New Roman"/>
          <w:color w:val="000000"/>
          <w:sz w:val="24"/>
          <w:lang w:val="pt-BR"/>
        </w:rPr>
        <w:t>O contratado deverá realizar o leilão de forma presencial, junto à Secretaria de Administração, e simultaneamente em meio eletrônico (on-line), c</w:t>
      </w:r>
      <w:r w:rsidR="006F1346" w:rsidRPr="00D0699D">
        <w:rPr>
          <w:rFonts w:ascii="Times New Roman" w:eastAsia="Times New Roman" w:hAnsi="Times New Roman"/>
          <w:color w:val="000000"/>
          <w:sz w:val="24"/>
          <w:lang w:val="pt-BR"/>
        </w:rPr>
        <w:t>aracterizando o leilão híbrido.</w:t>
      </w:r>
    </w:p>
    <w:p w14:paraId="50C9AF19" w14:textId="77777777" w:rsidR="006F1346" w:rsidRPr="00E64BC0" w:rsidRDefault="00CB424E" w:rsidP="00791396">
      <w:pPr>
        <w:pStyle w:val="PargrafodaLista"/>
        <w:numPr>
          <w:ilvl w:val="2"/>
          <w:numId w:val="32"/>
        </w:numPr>
        <w:tabs>
          <w:tab w:val="left" w:pos="426"/>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O contratado deverá orientar os arrematantes quanto aos procedimentos referentes ao pagamento do bem arrematado, tais como prazos, forma de pagamento, caução, entre outros, observando os prazos definidos no edital do leilão.</w:t>
      </w:r>
    </w:p>
    <w:p w14:paraId="644F2673" w14:textId="77777777" w:rsidR="006F1346" w:rsidRPr="00E64BC0" w:rsidRDefault="00CB424E" w:rsidP="00791396">
      <w:pPr>
        <w:pStyle w:val="PargrafodaLista"/>
        <w:numPr>
          <w:ilvl w:val="2"/>
          <w:numId w:val="32"/>
        </w:numPr>
        <w:tabs>
          <w:tab w:val="left" w:pos="426"/>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 xml:space="preserve"> O contratado deverá responsabilizar-se pela cobrança da comissão de 5% (cinco por cento) incidente sobre o valor do bem arrematado, a ser paga diretamente pelo arrematante.</w:t>
      </w:r>
    </w:p>
    <w:p w14:paraId="4B82F7D9" w14:textId="77777777" w:rsidR="002628D8" w:rsidRPr="00E64BC0" w:rsidRDefault="00CB424E" w:rsidP="00791396">
      <w:pPr>
        <w:pStyle w:val="PargrafodaLista"/>
        <w:numPr>
          <w:ilvl w:val="2"/>
          <w:numId w:val="32"/>
        </w:numPr>
        <w:tabs>
          <w:tab w:val="left" w:pos="426"/>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 xml:space="preserve"> O contratado deverá repassar ao Município de </w:t>
      </w:r>
      <w:r w:rsidR="00F92114" w:rsidRPr="00E64BC0">
        <w:rPr>
          <w:rFonts w:ascii="Times New Roman" w:eastAsia="Times New Roman" w:hAnsi="Times New Roman"/>
          <w:color w:val="000000"/>
          <w:sz w:val="24"/>
          <w:lang w:val="pt-BR"/>
        </w:rPr>
        <w:t>Braga</w:t>
      </w:r>
      <w:r w:rsidRPr="00E64BC0">
        <w:rPr>
          <w:rFonts w:ascii="Times New Roman" w:eastAsia="Times New Roman" w:hAnsi="Times New Roman"/>
          <w:color w:val="000000"/>
          <w:sz w:val="24"/>
          <w:lang w:val="pt-BR"/>
        </w:rPr>
        <w:t>, em conta indicada pela Administração, no prazo de até 2 (dois) dias após o término da sessão do leilão, o valor correspondente ao desconto ofertado em sua proposta vencedora, incidente sobre a comissão de 5% (cinco po</w:t>
      </w:r>
      <w:r w:rsidR="006F1346" w:rsidRPr="00E64BC0">
        <w:rPr>
          <w:rFonts w:ascii="Times New Roman" w:eastAsia="Times New Roman" w:hAnsi="Times New Roman"/>
          <w:color w:val="000000"/>
          <w:sz w:val="24"/>
          <w:lang w:val="pt-BR"/>
        </w:rPr>
        <w:t>r cento) paga pelo arrematante.</w:t>
      </w:r>
    </w:p>
    <w:p w14:paraId="7A6B1326" w14:textId="77777777" w:rsidR="006F1346" w:rsidRPr="00E64BC0" w:rsidRDefault="00CB424E" w:rsidP="00791396">
      <w:pPr>
        <w:pStyle w:val="PargrafodaLista"/>
        <w:numPr>
          <w:ilvl w:val="2"/>
          <w:numId w:val="32"/>
        </w:numPr>
        <w:tabs>
          <w:tab w:val="left" w:pos="426"/>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O contratado deverá emitir os documentos fiscais, quando cabíveis, bem como os documentos de arrematação, conforme a legislação aplicável.</w:t>
      </w:r>
    </w:p>
    <w:p w14:paraId="78CA9868" w14:textId="77777777" w:rsidR="002628D8" w:rsidRPr="00E64BC0" w:rsidRDefault="00CB424E" w:rsidP="00791396">
      <w:pPr>
        <w:pStyle w:val="PargrafodaLista"/>
        <w:numPr>
          <w:ilvl w:val="2"/>
          <w:numId w:val="32"/>
        </w:numPr>
        <w:tabs>
          <w:tab w:val="left" w:pos="426"/>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 xml:space="preserve"> O contratado deverá proceder à inutilização dos chassis, plaquetas e placas de identificação dos lotes leiloados, nos casos de veículos classificados como sucata, sem condiçõe</w:t>
      </w:r>
      <w:r w:rsidR="006F1346" w:rsidRPr="00E64BC0">
        <w:rPr>
          <w:rFonts w:ascii="Times New Roman" w:eastAsia="Times New Roman" w:hAnsi="Times New Roman"/>
          <w:color w:val="000000"/>
          <w:sz w:val="24"/>
          <w:lang w:val="pt-BR"/>
        </w:rPr>
        <w:t>s de circulação em via pública.</w:t>
      </w:r>
    </w:p>
    <w:p w14:paraId="0F45B483" w14:textId="77777777" w:rsidR="002628D8" w:rsidRPr="00E64BC0" w:rsidRDefault="00CB424E" w:rsidP="00791396">
      <w:pPr>
        <w:pStyle w:val="PargrafodaLista"/>
        <w:numPr>
          <w:ilvl w:val="2"/>
          <w:numId w:val="32"/>
        </w:numPr>
        <w:tabs>
          <w:tab w:val="left" w:pos="426"/>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O contratado deverá providenciar, juntamente com a prestação de contas, o Auto de Arrematação ou a Ata de Leilão, documentos que deverão registrar, de forma resumida, todos os acontecimentos rele</w:t>
      </w:r>
      <w:r w:rsidR="006F1346" w:rsidRPr="00E64BC0">
        <w:rPr>
          <w:rFonts w:ascii="Times New Roman" w:eastAsia="Times New Roman" w:hAnsi="Times New Roman"/>
          <w:color w:val="000000"/>
          <w:sz w:val="24"/>
          <w:lang w:val="pt-BR"/>
        </w:rPr>
        <w:t>vantes da realização do leilão.</w:t>
      </w:r>
    </w:p>
    <w:p w14:paraId="002ABA45" w14:textId="77777777" w:rsidR="002628D8" w:rsidRPr="00E64BC0" w:rsidRDefault="00CB424E" w:rsidP="00791396">
      <w:pPr>
        <w:pStyle w:val="PargrafodaLista"/>
        <w:numPr>
          <w:ilvl w:val="2"/>
          <w:numId w:val="32"/>
        </w:numPr>
        <w:tabs>
          <w:tab w:val="left" w:pos="426"/>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O contratado deverá apresentar a prestação de contas, incluindo as Atas do Leilão, Relatório de Vendas, cópias dos comprovantes de pagamento e demais documentos referentes ao leilão, no prazo regula</w:t>
      </w:r>
      <w:r w:rsidR="006F1346" w:rsidRPr="00E64BC0">
        <w:rPr>
          <w:rFonts w:ascii="Times New Roman" w:eastAsia="Times New Roman" w:hAnsi="Times New Roman"/>
          <w:color w:val="000000"/>
          <w:sz w:val="24"/>
          <w:lang w:val="pt-BR"/>
        </w:rPr>
        <w:t>mentar.</w:t>
      </w:r>
    </w:p>
    <w:p w14:paraId="023890C8" w14:textId="77777777" w:rsidR="002628D8" w:rsidRPr="00E64BC0" w:rsidRDefault="00CB424E" w:rsidP="00791396">
      <w:pPr>
        <w:pStyle w:val="PargrafodaLista"/>
        <w:numPr>
          <w:ilvl w:val="2"/>
          <w:numId w:val="32"/>
        </w:numPr>
        <w:tabs>
          <w:tab w:val="left" w:pos="426"/>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O contratado deverá encaminhar ao contratante, em até 10 (dez) dias após a realização do leilão, relatório analítico da prestação de contas, cópias das notas de venda/arrematação e dema</w:t>
      </w:r>
      <w:r w:rsidR="006F1346" w:rsidRPr="00E64BC0">
        <w:rPr>
          <w:rFonts w:ascii="Times New Roman" w:eastAsia="Times New Roman" w:hAnsi="Times New Roman"/>
          <w:color w:val="000000"/>
          <w:sz w:val="24"/>
          <w:lang w:val="pt-BR"/>
        </w:rPr>
        <w:t>is documentos exigidos por lei.</w:t>
      </w:r>
    </w:p>
    <w:p w14:paraId="4F170679" w14:textId="77777777" w:rsidR="002628D8" w:rsidRPr="00E64BC0" w:rsidRDefault="00CB424E" w:rsidP="00791396">
      <w:pPr>
        <w:pStyle w:val="PargrafodaLista"/>
        <w:numPr>
          <w:ilvl w:val="2"/>
          <w:numId w:val="32"/>
        </w:numPr>
        <w:tabs>
          <w:tab w:val="left" w:pos="426"/>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O contratado deverá responsabilizar-se por todos os danos causados por seus empregados à contratante e/ou a terceiros, decorrentes de culpa ou dolo, devidamente apurados em processo administrativo, d</w:t>
      </w:r>
      <w:r w:rsidR="006F1346" w:rsidRPr="00E64BC0">
        <w:rPr>
          <w:rFonts w:ascii="Times New Roman" w:eastAsia="Times New Roman" w:hAnsi="Times New Roman"/>
          <w:color w:val="000000"/>
          <w:sz w:val="24"/>
          <w:lang w:val="pt-BR"/>
        </w:rPr>
        <w:t>urante a execução dos serviços.</w:t>
      </w:r>
    </w:p>
    <w:p w14:paraId="4160328D" w14:textId="77777777" w:rsidR="006F1346" w:rsidRPr="00E64BC0" w:rsidRDefault="00CB424E" w:rsidP="00791396">
      <w:pPr>
        <w:pStyle w:val="PargrafodaLista"/>
        <w:numPr>
          <w:ilvl w:val="2"/>
          <w:numId w:val="32"/>
        </w:numPr>
        <w:tabs>
          <w:tab w:val="left" w:pos="426"/>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lastRenderedPageBreak/>
        <w:t>O contratado deverá reparar e/ou corrigir, às suas expensas, os serviços em que se verificarem vícios, defeitos ou incorreções decorrentes da execução contratual.</w:t>
      </w:r>
    </w:p>
    <w:p w14:paraId="228026A3" w14:textId="77777777" w:rsidR="002628D8" w:rsidRPr="00E64BC0" w:rsidRDefault="00CB424E" w:rsidP="00791396">
      <w:pPr>
        <w:pStyle w:val="PargrafodaLista"/>
        <w:numPr>
          <w:ilvl w:val="2"/>
          <w:numId w:val="32"/>
        </w:numPr>
        <w:tabs>
          <w:tab w:val="left" w:pos="426"/>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 xml:space="preserve"> Deverá manter, durante a vigência contratual, todas as condições de habilitação e qualificação exigidas no edital de aber</w:t>
      </w:r>
      <w:r w:rsidR="006F1346" w:rsidRPr="00E64BC0">
        <w:rPr>
          <w:rFonts w:ascii="Times New Roman" w:eastAsia="Times New Roman" w:hAnsi="Times New Roman"/>
          <w:color w:val="000000"/>
          <w:sz w:val="24"/>
          <w:lang w:val="pt-BR"/>
        </w:rPr>
        <w:t>tura.</w:t>
      </w:r>
    </w:p>
    <w:p w14:paraId="295705C5" w14:textId="77777777" w:rsidR="002628D8" w:rsidRPr="00E64BC0" w:rsidRDefault="00CB424E" w:rsidP="00791396">
      <w:pPr>
        <w:pStyle w:val="PargrafodaLista"/>
        <w:numPr>
          <w:ilvl w:val="2"/>
          <w:numId w:val="32"/>
        </w:numPr>
        <w:tabs>
          <w:tab w:val="left" w:pos="426"/>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A contratada responderá pelos encargos trabalhistas, previdenciários, fiscais e comerciais, bem como por indenizações decorrentes da execução contratual, inclusive as apuradas pela Justiça do Trabalho, e por quaisquer danos causados a terceiros em razão de negligência, imperícia ou do uso de equipamentos na prestação do serviço.</w:t>
      </w:r>
    </w:p>
    <w:p w14:paraId="0A852625" w14:textId="77777777" w:rsidR="002628D8" w:rsidRPr="00E64BC0" w:rsidRDefault="00CB424E" w:rsidP="00791396">
      <w:pPr>
        <w:pStyle w:val="PargrafodaLista"/>
        <w:numPr>
          <w:ilvl w:val="2"/>
          <w:numId w:val="32"/>
        </w:numPr>
        <w:tabs>
          <w:tab w:val="left" w:pos="426"/>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Deverá cumprir as normas e determinações legais relativas à reserva de cargos para pessoas com deficiência, reabilitados da Previdência Social e aprendizes, nos termos do</w:t>
      </w:r>
      <w:r w:rsidR="006F1346" w:rsidRPr="00E64BC0">
        <w:rPr>
          <w:rFonts w:ascii="Times New Roman" w:eastAsia="Times New Roman" w:hAnsi="Times New Roman"/>
          <w:color w:val="000000"/>
          <w:sz w:val="24"/>
          <w:lang w:val="pt-BR"/>
        </w:rPr>
        <w:t xml:space="preserve"> art. 116 da Lei nº 14.133/2021.</w:t>
      </w:r>
    </w:p>
    <w:p w14:paraId="3115092C" w14:textId="77777777" w:rsidR="006F1346" w:rsidRPr="00E64BC0" w:rsidRDefault="00CB424E" w:rsidP="00791396">
      <w:pPr>
        <w:pStyle w:val="PargrafodaLista"/>
        <w:numPr>
          <w:ilvl w:val="2"/>
          <w:numId w:val="32"/>
        </w:numPr>
        <w:tabs>
          <w:tab w:val="left" w:pos="426"/>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 xml:space="preserve">Deverá alocar empregados qualificados e em número suficiente para o perfeito cumprimento das obrigações contratuais, atendendo às recomendações de boa </w:t>
      </w:r>
      <w:r w:rsidR="006F1346" w:rsidRPr="00E64BC0">
        <w:rPr>
          <w:rFonts w:ascii="Times New Roman" w:eastAsia="Times New Roman" w:hAnsi="Times New Roman"/>
          <w:color w:val="000000"/>
          <w:sz w:val="24"/>
          <w:lang w:val="pt-BR"/>
        </w:rPr>
        <w:t>técnica e à legislação vigente.</w:t>
      </w:r>
    </w:p>
    <w:p w14:paraId="0F0DAB83" w14:textId="77777777" w:rsidR="002628D8" w:rsidRPr="00E64BC0" w:rsidRDefault="00CB424E" w:rsidP="00791396">
      <w:pPr>
        <w:pStyle w:val="PargrafodaLista"/>
        <w:numPr>
          <w:ilvl w:val="2"/>
          <w:numId w:val="32"/>
        </w:numPr>
        <w:tabs>
          <w:tab w:val="left" w:pos="426"/>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Arcará com o ônus decorrente de eventual equívoco no dimensionamento dos quantitativos de sua proposta, inclusive quanto a custos variáveis, devendo complementá-los quando necessários, salvo nas hipóteses do art. 124, II, d, da Lei nº 14.133/2021.</w:t>
      </w:r>
    </w:p>
    <w:p w14:paraId="1A7981DB" w14:textId="77777777" w:rsidR="002628D8" w:rsidRPr="00E64BC0" w:rsidRDefault="00CB424E" w:rsidP="00791396">
      <w:pPr>
        <w:pStyle w:val="PargrafodaLista"/>
        <w:numPr>
          <w:ilvl w:val="2"/>
          <w:numId w:val="32"/>
        </w:numPr>
        <w:tabs>
          <w:tab w:val="left" w:pos="426"/>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Deverá orientar e treinar seus empregados quanto às disposições da Lei nº 13.709/2018 (Lei Geral de Proteção de Dados Pessoais), adotando medidas eficazes para garantir a segurança dos dados pessoais eventualmente tratados no âmbito da execução contratual.</w:t>
      </w:r>
    </w:p>
    <w:p w14:paraId="42776A0D" w14:textId="77777777" w:rsidR="00773182" w:rsidRPr="00E64BC0" w:rsidRDefault="00CB424E" w:rsidP="00791396">
      <w:pPr>
        <w:pStyle w:val="PargrafodaLista"/>
        <w:numPr>
          <w:ilvl w:val="2"/>
          <w:numId w:val="32"/>
        </w:numPr>
        <w:tabs>
          <w:tab w:val="left" w:pos="426"/>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É vedada a utilização de mão de obra de menores de dezesseis anos, salvo na condição de aprendiz, a partir dos quatorze anos, e de menores de dezoito anos em trabalho noturno, perigoso ou insalubre.</w:t>
      </w:r>
    </w:p>
    <w:p w14:paraId="7A2C571A" w14:textId="77777777" w:rsidR="00773182" w:rsidRPr="00E64BC0" w:rsidRDefault="00773182" w:rsidP="00773182">
      <w:pPr>
        <w:rPr>
          <w:lang w:val="pt-BR"/>
        </w:rPr>
      </w:pPr>
    </w:p>
    <w:p w14:paraId="0169B37A" w14:textId="4C2D42F3" w:rsidR="006F1346" w:rsidRPr="00E64BC0" w:rsidRDefault="00986AD3" w:rsidP="00791396">
      <w:pPr>
        <w:pStyle w:val="PargrafodaLista"/>
        <w:numPr>
          <w:ilvl w:val="0"/>
          <w:numId w:val="32"/>
        </w:numPr>
        <w:tabs>
          <w:tab w:val="left" w:pos="426"/>
        </w:tabs>
        <w:spacing w:after="0" w:line="360" w:lineRule="auto"/>
        <w:jc w:val="both"/>
        <w:rPr>
          <w:rFonts w:ascii="Times New Roman" w:eastAsia="Times New Roman" w:hAnsi="Times New Roman"/>
          <w:b/>
          <w:vanish/>
          <w:color w:val="000000"/>
          <w:sz w:val="24"/>
          <w:lang w:val="pt-BR"/>
        </w:rPr>
      </w:pPr>
      <w:r w:rsidRPr="00E64BC0">
        <w:rPr>
          <w:rFonts w:ascii="Times New Roman" w:eastAsia="Times New Roman" w:hAnsi="Times New Roman"/>
          <w:b/>
          <w:color w:val="000000"/>
          <w:sz w:val="24"/>
          <w:lang w:val="pt-BR"/>
        </w:rPr>
        <w:t>CLÁUSULA SEXTA: DA GESTÃO E FISCALIZAÇÃO DO CONTRATO</w:t>
      </w:r>
    </w:p>
    <w:p w14:paraId="4F16FB87" w14:textId="77777777" w:rsidR="002628D8" w:rsidRPr="00E64BC0" w:rsidRDefault="00CB424E" w:rsidP="00791396">
      <w:pPr>
        <w:pStyle w:val="PargrafodaLista"/>
        <w:numPr>
          <w:ilvl w:val="1"/>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t>O contrato deverá ser executado fielmente pelas partes, de acordo com as cláusulas avençadas e as normas da Lei nº 14.133, de 2021, e cada parte responderá pelas consequências de s</w:t>
      </w:r>
      <w:r w:rsidR="006F1346" w:rsidRPr="00E64BC0">
        <w:rPr>
          <w:rFonts w:ascii="Times New Roman" w:eastAsia="Times New Roman" w:hAnsi="Times New Roman"/>
          <w:color w:val="000000"/>
          <w:sz w:val="24"/>
          <w:lang w:val="pt-BR"/>
        </w:rPr>
        <w:t>ua inexecução total ou parcial.</w:t>
      </w:r>
    </w:p>
    <w:p w14:paraId="3FBC4A54" w14:textId="77777777" w:rsidR="002628D8" w:rsidRPr="00E64BC0" w:rsidRDefault="00CB424E" w:rsidP="00791396">
      <w:pPr>
        <w:pStyle w:val="PargrafodaLista"/>
        <w:numPr>
          <w:ilvl w:val="1"/>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t>Em caso de impedimento, ordem de paralisação ou suspensão do contrato, o cronograma será prorrogado automaticamente pelo tempo correspondente, anotadas tais circunstâncias mediant</w:t>
      </w:r>
      <w:r w:rsidR="006F1346" w:rsidRPr="00E64BC0">
        <w:rPr>
          <w:rFonts w:ascii="Times New Roman" w:eastAsia="Times New Roman" w:hAnsi="Times New Roman"/>
          <w:color w:val="000000"/>
          <w:sz w:val="24"/>
          <w:lang w:val="pt-BR"/>
        </w:rPr>
        <w:t>e simples apostila.</w:t>
      </w:r>
    </w:p>
    <w:p w14:paraId="357C471E" w14:textId="77777777" w:rsidR="006F1346" w:rsidRPr="00E64BC0" w:rsidRDefault="00CB424E" w:rsidP="00791396">
      <w:pPr>
        <w:pStyle w:val="PargrafodaLista"/>
        <w:numPr>
          <w:ilvl w:val="1"/>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lastRenderedPageBreak/>
        <w:t>As comunicações entre o órgão ou entidade e a contratada devem ser realizadas por escrito sempre que o ato exigir tal formalidade, admitindo-se o uso de mensage</w:t>
      </w:r>
      <w:r w:rsidR="006F1346" w:rsidRPr="00E64BC0">
        <w:rPr>
          <w:rFonts w:ascii="Times New Roman" w:eastAsia="Times New Roman" w:hAnsi="Times New Roman"/>
          <w:color w:val="000000"/>
          <w:sz w:val="24"/>
          <w:lang w:val="pt-BR"/>
        </w:rPr>
        <w:t>m eletrônica para esse fim.</w:t>
      </w:r>
      <w:r w:rsidRPr="00E64BC0">
        <w:rPr>
          <w:rFonts w:ascii="Times New Roman" w:eastAsia="Times New Roman" w:hAnsi="Times New Roman"/>
          <w:color w:val="000000"/>
          <w:sz w:val="24"/>
          <w:lang w:val="pt-BR"/>
        </w:rPr>
        <w:t xml:space="preserve"> </w:t>
      </w:r>
    </w:p>
    <w:p w14:paraId="7BC11220" w14:textId="77777777" w:rsidR="006F1346" w:rsidRPr="00E64BC0" w:rsidRDefault="00CB424E" w:rsidP="00791396">
      <w:pPr>
        <w:pStyle w:val="PargrafodaLista"/>
        <w:numPr>
          <w:ilvl w:val="1"/>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t>O órgão ou entidade poderá convocar representante da empresa para adoção de providências que devam ser cumpridas de imediato.</w:t>
      </w:r>
    </w:p>
    <w:p w14:paraId="38E159B9" w14:textId="77777777" w:rsidR="002628D8" w:rsidRPr="00E64BC0" w:rsidRDefault="00CB424E" w:rsidP="00791396">
      <w:pPr>
        <w:pStyle w:val="PargrafodaLista"/>
        <w:numPr>
          <w:ilvl w:val="1"/>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t xml:space="preserve"> A execução do contrato deverá ser acompanhada e fiscalizada pela fiscal do contrato, ou pelos respectivos substitutos (Lei nº 14.</w:t>
      </w:r>
      <w:r w:rsidR="00773182" w:rsidRPr="00E64BC0">
        <w:rPr>
          <w:rFonts w:ascii="Times New Roman" w:eastAsia="Times New Roman" w:hAnsi="Times New Roman"/>
          <w:color w:val="000000"/>
          <w:sz w:val="24"/>
          <w:lang w:val="pt-BR"/>
        </w:rPr>
        <w:t>133, de 2021, art. 117, caput).</w:t>
      </w:r>
    </w:p>
    <w:p w14:paraId="383BF10A" w14:textId="77E35F09" w:rsidR="002628D8" w:rsidRPr="00986AD3" w:rsidRDefault="0024098A" w:rsidP="00791396">
      <w:pPr>
        <w:pStyle w:val="PargrafodaLista"/>
        <w:numPr>
          <w:ilvl w:val="1"/>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t>O</w:t>
      </w:r>
      <w:r w:rsidR="00CB424E" w:rsidRPr="00E64BC0">
        <w:rPr>
          <w:rFonts w:ascii="Times New Roman" w:eastAsia="Times New Roman" w:hAnsi="Times New Roman"/>
          <w:color w:val="000000"/>
          <w:sz w:val="24"/>
          <w:lang w:val="pt-BR"/>
        </w:rPr>
        <w:t xml:space="preserve"> </w:t>
      </w:r>
      <w:r w:rsidRPr="00E64BC0">
        <w:rPr>
          <w:rFonts w:ascii="Times New Roman" w:eastAsia="Times New Roman" w:hAnsi="Times New Roman"/>
          <w:color w:val="000000"/>
          <w:sz w:val="24"/>
          <w:lang w:val="pt-BR"/>
        </w:rPr>
        <w:t>gestor do contrato</w:t>
      </w:r>
      <w:r w:rsidR="00CB424E" w:rsidRPr="00E64BC0">
        <w:rPr>
          <w:rFonts w:ascii="Times New Roman" w:eastAsia="Times New Roman" w:hAnsi="Times New Roman"/>
          <w:color w:val="000000"/>
          <w:sz w:val="24"/>
          <w:lang w:val="pt-BR"/>
        </w:rPr>
        <w:t xml:space="preserve">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68C1DB59" w14:textId="77777777" w:rsidR="00986AD3" w:rsidRPr="00E64BC0" w:rsidRDefault="00986AD3" w:rsidP="00986AD3">
      <w:pPr>
        <w:pStyle w:val="PargrafodaLista"/>
        <w:tabs>
          <w:tab w:val="left" w:pos="426"/>
        </w:tabs>
        <w:spacing w:after="0" w:line="360" w:lineRule="auto"/>
        <w:ind w:left="0"/>
        <w:jc w:val="both"/>
        <w:rPr>
          <w:lang w:val="pt-BR"/>
        </w:rPr>
      </w:pPr>
    </w:p>
    <w:p w14:paraId="45243D2D" w14:textId="50A400AA" w:rsidR="00E8466C" w:rsidRPr="00986AD3" w:rsidRDefault="00986AD3" w:rsidP="00986AD3">
      <w:pPr>
        <w:pStyle w:val="PargrafodaLista"/>
        <w:numPr>
          <w:ilvl w:val="0"/>
          <w:numId w:val="32"/>
        </w:numPr>
        <w:tabs>
          <w:tab w:val="left" w:pos="708"/>
        </w:tabs>
        <w:autoSpaceDE w:val="0"/>
        <w:autoSpaceDN w:val="0"/>
        <w:spacing w:before="368" w:after="0" w:line="360" w:lineRule="auto"/>
        <w:rPr>
          <w:rFonts w:ascii="Times New Roman" w:eastAsia="Times New Roman" w:hAnsi="Times New Roman"/>
          <w:b/>
          <w:color w:val="000000"/>
          <w:sz w:val="24"/>
          <w:lang w:val="pt-BR"/>
        </w:rPr>
      </w:pPr>
      <w:r w:rsidRPr="00986AD3">
        <w:rPr>
          <w:rFonts w:ascii="Times New Roman" w:eastAsia="Times New Roman" w:hAnsi="Times New Roman"/>
          <w:b/>
          <w:color w:val="000000"/>
          <w:sz w:val="24"/>
          <w:lang w:val="pt-BR"/>
        </w:rPr>
        <w:t>CLÁUSULA SÉTIMA: DA RESCISÃO</w:t>
      </w:r>
    </w:p>
    <w:p w14:paraId="1A4BBC3E" w14:textId="77777777" w:rsidR="00E8466C" w:rsidRPr="00E64BC0" w:rsidRDefault="00CB424E" w:rsidP="00791396">
      <w:pPr>
        <w:pStyle w:val="PargrafodaLista"/>
        <w:numPr>
          <w:ilvl w:val="1"/>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t>O contratante poderá rescindir o presente contrato independente de interpelação ou de procedimento judicial:</w:t>
      </w:r>
    </w:p>
    <w:p w14:paraId="668168A5" w14:textId="77777777" w:rsidR="00E8466C" w:rsidRPr="00E64BC0" w:rsidRDefault="0024098A" w:rsidP="0024098A">
      <w:pPr>
        <w:pStyle w:val="PargrafodaLista"/>
        <w:numPr>
          <w:ilvl w:val="0"/>
          <w:numId w:val="37"/>
        </w:numPr>
        <w:tabs>
          <w:tab w:val="left" w:pos="284"/>
        </w:tabs>
        <w:spacing w:after="0" w:line="360" w:lineRule="auto"/>
        <w:ind w:left="0" w:firstLine="0"/>
        <w:jc w:val="both"/>
        <w:rPr>
          <w:lang w:val="pt-BR"/>
        </w:rPr>
      </w:pPr>
      <w:r w:rsidRPr="00E64BC0">
        <w:rPr>
          <w:rFonts w:ascii="Times New Roman" w:eastAsia="Times New Roman" w:hAnsi="Times New Roman"/>
          <w:color w:val="000000"/>
          <w:sz w:val="24"/>
          <w:lang w:val="pt-BR"/>
        </w:rPr>
        <w:t>No</w:t>
      </w:r>
      <w:r w:rsidR="00CB424E" w:rsidRPr="00E64BC0">
        <w:rPr>
          <w:rFonts w:ascii="Times New Roman" w:eastAsia="Times New Roman" w:hAnsi="Times New Roman"/>
          <w:color w:val="000000"/>
          <w:sz w:val="24"/>
          <w:lang w:val="pt-BR"/>
        </w:rPr>
        <w:t xml:space="preserve"> caso de dolo, culpa, simulação ou fraude na execução do contrato.</w:t>
      </w:r>
    </w:p>
    <w:p w14:paraId="0D985EC8" w14:textId="77777777" w:rsidR="002628D8" w:rsidRPr="00E64BC0" w:rsidRDefault="0024098A" w:rsidP="0024098A">
      <w:pPr>
        <w:pStyle w:val="PargrafodaLista"/>
        <w:numPr>
          <w:ilvl w:val="0"/>
          <w:numId w:val="37"/>
        </w:numPr>
        <w:tabs>
          <w:tab w:val="left" w:pos="284"/>
        </w:tabs>
        <w:spacing w:after="0" w:line="360" w:lineRule="auto"/>
        <w:ind w:left="0" w:firstLine="0"/>
        <w:jc w:val="both"/>
        <w:rPr>
          <w:lang w:val="pt-BR"/>
        </w:rPr>
      </w:pPr>
      <w:r w:rsidRPr="00E64BC0">
        <w:rPr>
          <w:rFonts w:ascii="Times New Roman" w:eastAsia="Times New Roman" w:hAnsi="Times New Roman"/>
          <w:color w:val="000000"/>
          <w:sz w:val="24"/>
          <w:lang w:val="pt-BR"/>
        </w:rPr>
        <w:t>Se</w:t>
      </w:r>
      <w:r w:rsidR="00CB424E" w:rsidRPr="00E64BC0">
        <w:rPr>
          <w:rFonts w:ascii="Times New Roman" w:eastAsia="Times New Roman" w:hAnsi="Times New Roman"/>
          <w:color w:val="000000"/>
          <w:sz w:val="24"/>
          <w:lang w:val="pt-BR"/>
        </w:rPr>
        <w:t xml:space="preserve"> a contratada transferir o contrato ou sua execução no todo ou em parte sem pré</w:t>
      </w:r>
      <w:r w:rsidR="00E8466C" w:rsidRPr="00E64BC0">
        <w:rPr>
          <w:rFonts w:ascii="Times New Roman" w:eastAsia="Times New Roman" w:hAnsi="Times New Roman"/>
          <w:color w:val="000000"/>
          <w:sz w:val="24"/>
          <w:lang w:val="pt-BR"/>
        </w:rPr>
        <w:t>via autorização do contratante.</w:t>
      </w:r>
    </w:p>
    <w:p w14:paraId="2978D428" w14:textId="77777777" w:rsidR="002628D8" w:rsidRPr="00E64BC0" w:rsidRDefault="0024098A" w:rsidP="0024098A">
      <w:pPr>
        <w:pStyle w:val="PargrafodaLista"/>
        <w:numPr>
          <w:ilvl w:val="0"/>
          <w:numId w:val="37"/>
        </w:numPr>
        <w:tabs>
          <w:tab w:val="left" w:pos="284"/>
        </w:tabs>
        <w:spacing w:after="0" w:line="360" w:lineRule="auto"/>
        <w:ind w:left="0" w:firstLine="0"/>
        <w:jc w:val="both"/>
        <w:rPr>
          <w:lang w:val="pt-BR"/>
        </w:rPr>
      </w:pPr>
      <w:r w:rsidRPr="00E64BC0">
        <w:rPr>
          <w:rFonts w:ascii="Times New Roman" w:eastAsia="Times New Roman" w:hAnsi="Times New Roman"/>
          <w:color w:val="000000"/>
          <w:sz w:val="24"/>
          <w:lang w:val="pt-BR"/>
        </w:rPr>
        <w:t>Se</w:t>
      </w:r>
      <w:r w:rsidR="00CB424E" w:rsidRPr="00E64BC0">
        <w:rPr>
          <w:rFonts w:ascii="Times New Roman" w:eastAsia="Times New Roman" w:hAnsi="Times New Roman"/>
          <w:color w:val="000000"/>
          <w:sz w:val="24"/>
          <w:lang w:val="pt-BR"/>
        </w:rPr>
        <w:t xml:space="preserve"> a contratada falir, entrar em concordata/recuperação judicial, em liquidação ou dissolução, e ainda, se realizar alteração em sua estrutura social, que impossibilite ou prejudique </w:t>
      </w:r>
      <w:r w:rsidRPr="00E64BC0">
        <w:rPr>
          <w:rFonts w:ascii="Times New Roman" w:eastAsia="Times New Roman" w:hAnsi="Times New Roman"/>
          <w:color w:val="000000"/>
          <w:sz w:val="24"/>
          <w:lang w:val="pt-BR"/>
        </w:rPr>
        <w:t>a execução do contrato.</w:t>
      </w:r>
    </w:p>
    <w:p w14:paraId="1B6FD089" w14:textId="77777777" w:rsidR="00E8466C" w:rsidRPr="00D0699D" w:rsidRDefault="0024098A" w:rsidP="0024098A">
      <w:pPr>
        <w:pStyle w:val="PargrafodaLista"/>
        <w:numPr>
          <w:ilvl w:val="0"/>
          <w:numId w:val="37"/>
        </w:numPr>
        <w:tabs>
          <w:tab w:val="left" w:pos="284"/>
        </w:tabs>
        <w:spacing w:after="0" w:line="360" w:lineRule="auto"/>
        <w:ind w:left="0" w:firstLine="0"/>
        <w:jc w:val="both"/>
        <w:rPr>
          <w:lang w:val="pt-BR"/>
        </w:rPr>
      </w:pPr>
      <w:r w:rsidRPr="00E64BC0">
        <w:rPr>
          <w:rFonts w:ascii="Times New Roman" w:eastAsia="Times New Roman" w:hAnsi="Times New Roman"/>
          <w:color w:val="000000"/>
          <w:sz w:val="24"/>
          <w:lang w:val="pt-BR"/>
        </w:rPr>
        <w:t>Se</w:t>
      </w:r>
      <w:r w:rsidR="00CB424E" w:rsidRPr="00E64BC0">
        <w:rPr>
          <w:rFonts w:ascii="Times New Roman" w:eastAsia="Times New Roman" w:hAnsi="Times New Roman"/>
          <w:color w:val="000000"/>
          <w:sz w:val="24"/>
          <w:lang w:val="pt-BR"/>
        </w:rPr>
        <w:t xml:space="preserve"> a contratada descumprir qualquer encargo trabalhista com os funcionários contratados. Será também aplicada advertência</w:t>
      </w:r>
      <w:r w:rsidR="00CB424E" w:rsidRPr="00D0699D">
        <w:rPr>
          <w:rFonts w:ascii="Times New Roman" w:eastAsia="Times New Roman" w:hAnsi="Times New Roman"/>
          <w:color w:val="000000"/>
          <w:sz w:val="24"/>
          <w:lang w:val="pt-BR"/>
        </w:rPr>
        <w:t>, multa de 10% do valor do contrato e poderá ser suspensa de participar em licitações com esta Administração.</w:t>
      </w:r>
    </w:p>
    <w:p w14:paraId="2B9FCE9E" w14:textId="77777777" w:rsidR="00E8466C" w:rsidRPr="00E64BC0" w:rsidRDefault="00CB424E" w:rsidP="00791396">
      <w:pPr>
        <w:pStyle w:val="PargrafodaLista"/>
        <w:numPr>
          <w:ilvl w:val="1"/>
          <w:numId w:val="32"/>
        </w:numPr>
        <w:tabs>
          <w:tab w:val="left" w:pos="426"/>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A contratada poderá rescindir o contrato quando o contratante não efetuar os pagamentos que lhe são devidos no prazo de 60 (se</w:t>
      </w:r>
      <w:r w:rsidR="00E8466C" w:rsidRPr="00E64BC0">
        <w:rPr>
          <w:rFonts w:ascii="Times New Roman" w:eastAsia="Times New Roman" w:hAnsi="Times New Roman"/>
          <w:color w:val="000000"/>
          <w:sz w:val="24"/>
          <w:lang w:val="pt-BR"/>
        </w:rPr>
        <w:t>ssenta) dias.</w:t>
      </w:r>
    </w:p>
    <w:p w14:paraId="2CC65BBE" w14:textId="77777777" w:rsidR="00E8466C" w:rsidRPr="00E64BC0" w:rsidRDefault="00CB424E" w:rsidP="00791396">
      <w:pPr>
        <w:pStyle w:val="PargrafodaLista"/>
        <w:numPr>
          <w:ilvl w:val="1"/>
          <w:numId w:val="32"/>
        </w:numPr>
        <w:tabs>
          <w:tab w:val="left" w:pos="426"/>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O contrato poderá ser rescindido, ainda, por acordo mútuo entre as partes, atendida a conveniência administrativa, sendo devida à contratada a remuneração correspondente aos bens/serviços devidamente entregues e aceitos pelo contratante.</w:t>
      </w:r>
    </w:p>
    <w:p w14:paraId="50BA416B" w14:textId="77777777" w:rsidR="002628D8" w:rsidRPr="00E64BC0" w:rsidRDefault="00CB424E" w:rsidP="00791396">
      <w:pPr>
        <w:pStyle w:val="PargrafodaLista"/>
        <w:numPr>
          <w:ilvl w:val="1"/>
          <w:numId w:val="32"/>
        </w:numPr>
        <w:tabs>
          <w:tab w:val="left" w:pos="426"/>
        </w:tabs>
        <w:spacing w:after="0" w:line="360" w:lineRule="auto"/>
        <w:ind w:left="0" w:firstLine="0"/>
        <w:jc w:val="both"/>
        <w:rPr>
          <w:rFonts w:ascii="Times New Roman" w:eastAsia="Times New Roman" w:hAnsi="Times New Roman"/>
          <w:color w:val="000000"/>
          <w:sz w:val="24"/>
          <w:lang w:val="pt-BR"/>
        </w:rPr>
      </w:pPr>
      <w:r w:rsidRPr="00E64BC0">
        <w:rPr>
          <w:rFonts w:ascii="Times New Roman" w:eastAsia="Times New Roman" w:hAnsi="Times New Roman"/>
          <w:color w:val="000000"/>
          <w:sz w:val="24"/>
          <w:lang w:val="pt-BR"/>
        </w:rPr>
        <w:t xml:space="preserve"> Em caso de inadimplemento contratual, por qualquer das partes, que resulte em rescisão contratual, estarão ambas as partes sujeitas às consequências da Lei nº 14.133/21. </w:t>
      </w:r>
    </w:p>
    <w:p w14:paraId="146C84F5" w14:textId="77777777" w:rsidR="00E8466C" w:rsidRPr="00E64BC0" w:rsidRDefault="00E8466C" w:rsidP="00791396">
      <w:pPr>
        <w:spacing w:line="360" w:lineRule="auto"/>
        <w:rPr>
          <w:lang w:val="pt-BR"/>
        </w:rPr>
      </w:pPr>
    </w:p>
    <w:p w14:paraId="7759251E" w14:textId="44F174F7" w:rsidR="00E8466C" w:rsidRPr="00986AD3" w:rsidRDefault="00986AD3" w:rsidP="00986AD3">
      <w:pPr>
        <w:pStyle w:val="PargrafodaLista"/>
        <w:numPr>
          <w:ilvl w:val="0"/>
          <w:numId w:val="32"/>
        </w:numPr>
        <w:tabs>
          <w:tab w:val="left" w:pos="2344"/>
        </w:tabs>
        <w:spacing w:line="360" w:lineRule="auto"/>
        <w:rPr>
          <w:rFonts w:ascii="Times New Roman" w:eastAsia="Times New Roman" w:hAnsi="Times New Roman"/>
          <w:b/>
          <w:color w:val="000000"/>
          <w:sz w:val="24"/>
          <w:lang w:val="pt-BR"/>
        </w:rPr>
      </w:pPr>
      <w:r w:rsidRPr="00986AD3">
        <w:rPr>
          <w:rFonts w:ascii="Times New Roman" w:eastAsia="Times New Roman" w:hAnsi="Times New Roman"/>
          <w:b/>
          <w:color w:val="000000"/>
          <w:sz w:val="24"/>
          <w:lang w:val="pt-BR"/>
        </w:rPr>
        <w:t>CLÁUSULA OITAVA: DAS PENALIDADES</w:t>
      </w:r>
    </w:p>
    <w:p w14:paraId="31F1D85A" w14:textId="77777777" w:rsidR="00D87C41" w:rsidRPr="00E64BC0" w:rsidRDefault="00CB424E" w:rsidP="00791396">
      <w:pPr>
        <w:pStyle w:val="PargrafodaLista"/>
        <w:numPr>
          <w:ilvl w:val="1"/>
          <w:numId w:val="32"/>
        </w:numPr>
        <w:tabs>
          <w:tab w:val="left" w:pos="426"/>
        </w:tabs>
        <w:spacing w:after="0" w:line="360" w:lineRule="auto"/>
        <w:ind w:left="432"/>
        <w:jc w:val="both"/>
        <w:rPr>
          <w:lang w:val="pt-BR"/>
        </w:rPr>
      </w:pPr>
      <w:r w:rsidRPr="00E64BC0">
        <w:rPr>
          <w:rFonts w:ascii="Times New Roman" w:eastAsia="Times New Roman" w:hAnsi="Times New Roman"/>
          <w:color w:val="000000"/>
          <w:sz w:val="24"/>
          <w:lang w:val="pt-BR"/>
        </w:rPr>
        <w:t xml:space="preserve">A contratada será responsabilizada administrativamente pelas seguintes infrações: </w:t>
      </w:r>
    </w:p>
    <w:p w14:paraId="2605B044" w14:textId="77777777" w:rsidR="002628D8" w:rsidRPr="00E64BC0" w:rsidRDefault="00CB424E" w:rsidP="00791396">
      <w:pPr>
        <w:pStyle w:val="PargrafodaLista"/>
        <w:numPr>
          <w:ilvl w:val="2"/>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t xml:space="preserve">Dar causa à </w:t>
      </w:r>
      <w:r w:rsidR="00E8466C" w:rsidRPr="00E64BC0">
        <w:rPr>
          <w:rFonts w:ascii="Times New Roman" w:eastAsia="Times New Roman" w:hAnsi="Times New Roman"/>
          <w:color w:val="000000"/>
          <w:sz w:val="24"/>
          <w:lang w:val="pt-BR"/>
        </w:rPr>
        <w:t>inexecução parcial do contrato.</w:t>
      </w:r>
    </w:p>
    <w:p w14:paraId="4347E3B0" w14:textId="77777777" w:rsidR="002628D8" w:rsidRPr="00E64BC0" w:rsidRDefault="00CB424E" w:rsidP="00791396">
      <w:pPr>
        <w:pStyle w:val="PargrafodaLista"/>
        <w:numPr>
          <w:ilvl w:val="2"/>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t>Dar causa à inexecução parcial do contrato que cause grave dano à Administração, ao funcionamento dos serviços púb</w:t>
      </w:r>
      <w:r w:rsidR="00D87C41" w:rsidRPr="00E64BC0">
        <w:rPr>
          <w:rFonts w:ascii="Times New Roman" w:eastAsia="Times New Roman" w:hAnsi="Times New Roman"/>
          <w:color w:val="000000"/>
          <w:sz w:val="24"/>
          <w:lang w:val="pt-BR"/>
        </w:rPr>
        <w:t>licos ou ao interesse coletivo.</w:t>
      </w:r>
    </w:p>
    <w:p w14:paraId="37F6BF9D" w14:textId="77777777" w:rsidR="00E8466C" w:rsidRPr="00E64BC0" w:rsidRDefault="00CB424E" w:rsidP="00791396">
      <w:pPr>
        <w:pStyle w:val="PargrafodaLista"/>
        <w:numPr>
          <w:ilvl w:val="2"/>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t xml:space="preserve">Dar causa </w:t>
      </w:r>
      <w:r w:rsidR="00E8466C" w:rsidRPr="00E64BC0">
        <w:rPr>
          <w:rFonts w:ascii="Times New Roman" w:eastAsia="Times New Roman" w:hAnsi="Times New Roman"/>
          <w:color w:val="000000"/>
          <w:sz w:val="24"/>
          <w:lang w:val="pt-BR"/>
        </w:rPr>
        <w:t>à inexecução total do contrato.</w:t>
      </w:r>
    </w:p>
    <w:p w14:paraId="1021BA5D" w14:textId="77777777" w:rsidR="002628D8" w:rsidRPr="00E64BC0" w:rsidRDefault="00CB424E" w:rsidP="00791396">
      <w:pPr>
        <w:pStyle w:val="PargrafodaLista"/>
        <w:numPr>
          <w:ilvl w:val="2"/>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t>Deixar de entregar a docum</w:t>
      </w:r>
      <w:r w:rsidR="00D87C41" w:rsidRPr="00E64BC0">
        <w:rPr>
          <w:rFonts w:ascii="Times New Roman" w:eastAsia="Times New Roman" w:hAnsi="Times New Roman"/>
          <w:color w:val="000000"/>
          <w:sz w:val="24"/>
          <w:lang w:val="pt-BR"/>
        </w:rPr>
        <w:t>entação exigida para o certame.</w:t>
      </w:r>
    </w:p>
    <w:p w14:paraId="78F72A78" w14:textId="77777777" w:rsidR="00D87C41" w:rsidRPr="00E64BC0" w:rsidRDefault="00CB424E" w:rsidP="00791396">
      <w:pPr>
        <w:pStyle w:val="PargrafodaLista"/>
        <w:numPr>
          <w:ilvl w:val="2"/>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t>Não manter a proposta, salvo em decorrência de fato superveniente</w:t>
      </w:r>
      <w:r w:rsidR="00D87C41" w:rsidRPr="00E64BC0">
        <w:rPr>
          <w:rFonts w:ascii="Times New Roman" w:eastAsia="Times New Roman" w:hAnsi="Times New Roman"/>
          <w:color w:val="000000"/>
          <w:sz w:val="24"/>
          <w:lang w:val="pt-BR"/>
        </w:rPr>
        <w:t xml:space="preserve"> devidamente justificado.</w:t>
      </w:r>
    </w:p>
    <w:p w14:paraId="3D252FA3" w14:textId="77777777" w:rsidR="00D87C41" w:rsidRPr="00E64BC0" w:rsidRDefault="00CB424E" w:rsidP="00791396">
      <w:pPr>
        <w:pStyle w:val="PargrafodaLista"/>
        <w:numPr>
          <w:ilvl w:val="2"/>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t>Não celebrar o contrato ou não entregar a documentação exigida para a contratação, quando convocada dentro do prazo de validade de sua proposta.</w:t>
      </w:r>
    </w:p>
    <w:p w14:paraId="56A1455F" w14:textId="77777777" w:rsidR="002628D8" w:rsidRPr="00E64BC0" w:rsidRDefault="00CB424E" w:rsidP="00791396">
      <w:pPr>
        <w:pStyle w:val="PargrafodaLista"/>
        <w:numPr>
          <w:ilvl w:val="2"/>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t xml:space="preserve"> Ensejar o retardamento da execução ou da entrega do objeto da li</w:t>
      </w:r>
      <w:r w:rsidR="00D87C41" w:rsidRPr="00E64BC0">
        <w:rPr>
          <w:rFonts w:ascii="Times New Roman" w:eastAsia="Times New Roman" w:hAnsi="Times New Roman"/>
          <w:color w:val="000000"/>
          <w:sz w:val="24"/>
          <w:lang w:val="pt-BR"/>
        </w:rPr>
        <w:t>citação sem motivo justificado.</w:t>
      </w:r>
    </w:p>
    <w:p w14:paraId="03EF4075" w14:textId="77777777" w:rsidR="002628D8" w:rsidRPr="00E64BC0" w:rsidRDefault="00CB424E" w:rsidP="00791396">
      <w:pPr>
        <w:pStyle w:val="PargrafodaLista"/>
        <w:numPr>
          <w:ilvl w:val="2"/>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t>Apresentar declaração ou documentação falsa exigida para o certame ou prestar declaração falsa durante a licit</w:t>
      </w:r>
      <w:r w:rsidR="00D87C41" w:rsidRPr="00E64BC0">
        <w:rPr>
          <w:rFonts w:ascii="Times New Roman" w:eastAsia="Times New Roman" w:hAnsi="Times New Roman"/>
          <w:color w:val="000000"/>
          <w:sz w:val="24"/>
          <w:lang w:val="pt-BR"/>
        </w:rPr>
        <w:t>ação ou a execução do contrato.</w:t>
      </w:r>
    </w:p>
    <w:p w14:paraId="0C886E0C" w14:textId="77777777" w:rsidR="002628D8" w:rsidRPr="00E64BC0" w:rsidRDefault="00CB424E" w:rsidP="00791396">
      <w:pPr>
        <w:pStyle w:val="PargrafodaLista"/>
        <w:numPr>
          <w:ilvl w:val="2"/>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t>Fraudar a licitação ou praticar ato fraud</w:t>
      </w:r>
      <w:r w:rsidR="00D87C41" w:rsidRPr="00E64BC0">
        <w:rPr>
          <w:rFonts w:ascii="Times New Roman" w:eastAsia="Times New Roman" w:hAnsi="Times New Roman"/>
          <w:color w:val="000000"/>
          <w:sz w:val="24"/>
          <w:lang w:val="pt-BR"/>
        </w:rPr>
        <w:t>ulento na execução do contrato.</w:t>
      </w:r>
    </w:p>
    <w:p w14:paraId="68F275E8" w14:textId="77777777" w:rsidR="002628D8" w:rsidRPr="00E64BC0" w:rsidRDefault="00CB424E" w:rsidP="00791396">
      <w:pPr>
        <w:pStyle w:val="PargrafodaLista"/>
        <w:numPr>
          <w:ilvl w:val="2"/>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t xml:space="preserve">Comportar-se de modo inidôneo ou cometer fraude de qualquer natureza. </w:t>
      </w:r>
    </w:p>
    <w:p w14:paraId="38A24449" w14:textId="77777777" w:rsidR="00D87C41" w:rsidRPr="00E64BC0" w:rsidRDefault="00CB424E" w:rsidP="00791396">
      <w:pPr>
        <w:pStyle w:val="PargrafodaLista"/>
        <w:numPr>
          <w:ilvl w:val="2"/>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t>Praticar atos ilícitos com vistas a frustrar os objetivos da licitação.</w:t>
      </w:r>
    </w:p>
    <w:p w14:paraId="442279CA" w14:textId="77777777" w:rsidR="002628D8" w:rsidRPr="00E64BC0" w:rsidRDefault="00CB424E" w:rsidP="00791396">
      <w:pPr>
        <w:pStyle w:val="PargrafodaLista"/>
        <w:numPr>
          <w:ilvl w:val="2"/>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t xml:space="preserve"> Praticar ato lesivo previsto no </w:t>
      </w:r>
      <w:hyperlink r:id="rId17" w:anchor="art5" w:history="1">
        <w:r w:rsidRPr="00E64BC0">
          <w:rPr>
            <w:rFonts w:ascii="Times New Roman" w:eastAsia="Times New Roman" w:hAnsi="Times New Roman"/>
            <w:color w:val="000000"/>
            <w:sz w:val="24"/>
            <w:u w:val="single"/>
            <w:lang w:val="pt-BR"/>
          </w:rPr>
          <w:t>art. 5º da Lei nº 12.846, de 1º de agosto de 2013.</w:t>
        </w:r>
      </w:hyperlink>
      <w:r w:rsidRPr="00E64BC0">
        <w:rPr>
          <w:rFonts w:ascii="Times New Roman" w:eastAsia="Times New Roman" w:hAnsi="Times New Roman"/>
          <w:color w:val="000000"/>
          <w:sz w:val="24"/>
          <w:lang w:val="pt-BR"/>
        </w:rPr>
        <w:t xml:space="preserve"> </w:t>
      </w:r>
    </w:p>
    <w:p w14:paraId="79A708FB" w14:textId="77777777" w:rsidR="00D87C41" w:rsidRPr="00E64BC0" w:rsidRDefault="00CB424E" w:rsidP="00791396">
      <w:pPr>
        <w:pStyle w:val="PargrafodaLista"/>
        <w:numPr>
          <w:ilvl w:val="1"/>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t>Serão aplicadas ao responsável pelas infrações administrativas previstas acima as seguintes sanções:</w:t>
      </w:r>
    </w:p>
    <w:p w14:paraId="181073C8" w14:textId="77777777" w:rsidR="00D87C41" w:rsidRPr="00E64BC0" w:rsidRDefault="00CB424E" w:rsidP="00791396">
      <w:pPr>
        <w:pStyle w:val="PargrafodaLista"/>
        <w:numPr>
          <w:ilvl w:val="2"/>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t>Advertência.</w:t>
      </w:r>
    </w:p>
    <w:p w14:paraId="4A367707" w14:textId="77777777" w:rsidR="002628D8" w:rsidRPr="00E64BC0" w:rsidRDefault="00CB424E" w:rsidP="00791396">
      <w:pPr>
        <w:pStyle w:val="PargrafodaLista"/>
        <w:numPr>
          <w:ilvl w:val="2"/>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t xml:space="preserve"> Multa de no mínimo 0,5% (cinco décimos por cento) e máximo de 30% (trinta por cento) do valor do</w:t>
      </w:r>
      <w:r w:rsidR="00D87C41" w:rsidRPr="00E64BC0">
        <w:rPr>
          <w:rFonts w:ascii="Times New Roman" w:eastAsia="Times New Roman" w:hAnsi="Times New Roman"/>
          <w:color w:val="000000"/>
          <w:sz w:val="24"/>
          <w:lang w:val="pt-BR"/>
        </w:rPr>
        <w:t xml:space="preserve"> objeto licitado ou contratado.</w:t>
      </w:r>
    </w:p>
    <w:p w14:paraId="26812A4D" w14:textId="77777777" w:rsidR="00D87C41" w:rsidRPr="00E64BC0" w:rsidRDefault="00CB424E" w:rsidP="00791396">
      <w:pPr>
        <w:pStyle w:val="PargrafodaLista"/>
        <w:numPr>
          <w:ilvl w:val="2"/>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t>Impedimento de licitar e contratar, no âmbito da Administração Pública direta e indireta do órgão licitante, pelo prazo máximo de 3 (três) anos.</w:t>
      </w:r>
    </w:p>
    <w:p w14:paraId="44408EE2" w14:textId="77777777" w:rsidR="00EC1FD3" w:rsidRPr="00E64BC0" w:rsidRDefault="00CB424E" w:rsidP="00791396">
      <w:pPr>
        <w:pStyle w:val="PargrafodaLista"/>
        <w:numPr>
          <w:ilvl w:val="2"/>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t xml:space="preserve"> Declaração de inidoneidade para licitar ou contratar no âmbito da Administração Pública direta e indireta de todos os entes federativos, pelo prazo mínimo de 3 (três) anos e máximo de 6 (seis) anos.</w:t>
      </w:r>
    </w:p>
    <w:p w14:paraId="7BB655CE" w14:textId="77777777" w:rsidR="002628D8" w:rsidRPr="00E64BC0" w:rsidRDefault="00CB424E" w:rsidP="00791396">
      <w:pPr>
        <w:pStyle w:val="PargrafodaLista"/>
        <w:numPr>
          <w:ilvl w:val="1"/>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t xml:space="preserve"> As sanções previstas poderão</w:t>
      </w:r>
      <w:r w:rsidR="00EC1FD3" w:rsidRPr="00E64BC0">
        <w:rPr>
          <w:rFonts w:ascii="Times New Roman" w:eastAsia="Times New Roman" w:hAnsi="Times New Roman"/>
          <w:color w:val="000000"/>
          <w:sz w:val="24"/>
          <w:lang w:val="pt-BR"/>
        </w:rPr>
        <w:t xml:space="preserve"> ser aplicadas cumulativamente.</w:t>
      </w:r>
    </w:p>
    <w:p w14:paraId="1D06BAA5" w14:textId="77777777" w:rsidR="002628D8" w:rsidRPr="00E64BC0" w:rsidRDefault="00CB424E" w:rsidP="00791396">
      <w:pPr>
        <w:pStyle w:val="PargrafodaLista"/>
        <w:numPr>
          <w:ilvl w:val="1"/>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lastRenderedPageBreak/>
        <w:t>A aplicação de multa de mora não impedirá que a Administração a converta em compensatória e promova a extinção unilateral do contrato com a aplica</w:t>
      </w:r>
      <w:r w:rsidR="00EC1FD3" w:rsidRPr="00E64BC0">
        <w:rPr>
          <w:rFonts w:ascii="Times New Roman" w:eastAsia="Times New Roman" w:hAnsi="Times New Roman"/>
          <w:color w:val="000000"/>
          <w:sz w:val="24"/>
          <w:lang w:val="pt-BR"/>
        </w:rPr>
        <w:t>ção cumulada de outras sanções.</w:t>
      </w:r>
    </w:p>
    <w:p w14:paraId="26331AB1" w14:textId="77777777" w:rsidR="002628D8" w:rsidRPr="00E64BC0" w:rsidRDefault="00CB424E" w:rsidP="00791396">
      <w:pPr>
        <w:pStyle w:val="PargrafodaLista"/>
        <w:numPr>
          <w:ilvl w:val="1"/>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t>Se a multa aplicada e as indenizações cabíveis forem superiores ao valor de pagamento eventualmente devido pela Administração à contratada, além da perda desse valor, a difere</w:t>
      </w:r>
      <w:r w:rsidR="00EC1FD3" w:rsidRPr="00E64BC0">
        <w:rPr>
          <w:rFonts w:ascii="Times New Roman" w:eastAsia="Times New Roman" w:hAnsi="Times New Roman"/>
          <w:color w:val="000000"/>
          <w:sz w:val="24"/>
          <w:lang w:val="pt-BR"/>
        </w:rPr>
        <w:t>nça será cobrada judicialmente.</w:t>
      </w:r>
    </w:p>
    <w:p w14:paraId="1193CE79" w14:textId="77777777" w:rsidR="002628D8" w:rsidRPr="00E64BC0" w:rsidRDefault="00CB424E" w:rsidP="00791396">
      <w:pPr>
        <w:pStyle w:val="PargrafodaLista"/>
        <w:numPr>
          <w:ilvl w:val="1"/>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t>A aplicação das sanções previstas neste instrumento não exclui, em hipótese alguma, a obrigação de reparação integral do dano c</w:t>
      </w:r>
      <w:r w:rsidR="00EC1FD3" w:rsidRPr="00E64BC0">
        <w:rPr>
          <w:rFonts w:ascii="Times New Roman" w:eastAsia="Times New Roman" w:hAnsi="Times New Roman"/>
          <w:color w:val="000000"/>
          <w:sz w:val="24"/>
          <w:lang w:val="pt-BR"/>
        </w:rPr>
        <w:t>ausado à Administração Pública.</w:t>
      </w:r>
    </w:p>
    <w:p w14:paraId="6E64A716" w14:textId="77777777" w:rsidR="00EC1FD3" w:rsidRPr="00E64BC0" w:rsidRDefault="00CB424E" w:rsidP="00791396">
      <w:pPr>
        <w:pStyle w:val="PargrafodaLista"/>
        <w:numPr>
          <w:ilvl w:val="1"/>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t>Na hipótese de deferimento de pedido de produção de novas provas ou de juntada de provas julgadas indispensáveis pela comissão, a contratada poderá apresentar alegações finais no prazo de 15 (quinze) dias úteis, contado da data da intimação.</w:t>
      </w:r>
    </w:p>
    <w:p w14:paraId="266ADA80" w14:textId="77777777" w:rsidR="002628D8" w:rsidRPr="00E64BC0" w:rsidRDefault="00CB424E" w:rsidP="00791396">
      <w:pPr>
        <w:pStyle w:val="PargrafodaLista"/>
        <w:numPr>
          <w:ilvl w:val="1"/>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t xml:space="preserve"> Serão indeferidas pela comissão, mediante decisão fundamentada, provas ilícitas, impertinentes, desnecessárias, protelatórias ou intempestivas. </w:t>
      </w:r>
    </w:p>
    <w:p w14:paraId="6C4D1C5E" w14:textId="77777777" w:rsidR="002628D8" w:rsidRPr="00E64BC0" w:rsidRDefault="00CB424E" w:rsidP="00791396">
      <w:pPr>
        <w:pStyle w:val="PargrafodaLista"/>
        <w:numPr>
          <w:ilvl w:val="1"/>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w:t>
      </w:r>
      <w:r w:rsidR="0042189C" w:rsidRPr="00E64BC0">
        <w:rPr>
          <w:rFonts w:ascii="Times New Roman" w:eastAsia="Times New Roman" w:hAnsi="Times New Roman"/>
          <w:color w:val="000000"/>
          <w:sz w:val="24"/>
          <w:lang w:val="pt-BR"/>
        </w:rPr>
        <w:t>ade de análise jurídica prévia.</w:t>
      </w:r>
    </w:p>
    <w:p w14:paraId="65462101" w14:textId="77777777" w:rsidR="0042189C" w:rsidRPr="00E64BC0" w:rsidRDefault="00CB424E" w:rsidP="00791396">
      <w:pPr>
        <w:pStyle w:val="PargrafodaLista"/>
        <w:numPr>
          <w:ilvl w:val="1"/>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t>É admitida a reabilitação da contratada perante a própria autoridade que aplicou a penalidade, exigidos, cumulativamente:</w:t>
      </w:r>
    </w:p>
    <w:p w14:paraId="4E6D2211" w14:textId="77777777" w:rsidR="0042189C" w:rsidRPr="00E64BC0" w:rsidRDefault="00CB424E" w:rsidP="00791396">
      <w:pPr>
        <w:pStyle w:val="PargrafodaLista"/>
        <w:numPr>
          <w:ilvl w:val="2"/>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t xml:space="preserve"> Reparação integral do dano causado à Administração Pública.</w:t>
      </w:r>
    </w:p>
    <w:p w14:paraId="4BC0C5EF" w14:textId="77777777" w:rsidR="002628D8" w:rsidRPr="00E64BC0" w:rsidRDefault="00CB424E" w:rsidP="00791396">
      <w:pPr>
        <w:pStyle w:val="PargrafodaLista"/>
        <w:numPr>
          <w:ilvl w:val="2"/>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t xml:space="preserve"> </w:t>
      </w:r>
      <w:r w:rsidR="0042189C" w:rsidRPr="00E64BC0">
        <w:rPr>
          <w:rFonts w:ascii="Times New Roman" w:eastAsia="Times New Roman" w:hAnsi="Times New Roman"/>
          <w:color w:val="000000"/>
          <w:sz w:val="24"/>
          <w:lang w:val="pt-BR"/>
        </w:rPr>
        <w:t>Pagamento da multa.</w:t>
      </w:r>
    </w:p>
    <w:p w14:paraId="3D7640E9" w14:textId="77777777" w:rsidR="0042189C" w:rsidRPr="00E64BC0" w:rsidRDefault="00CB424E" w:rsidP="00791396">
      <w:pPr>
        <w:pStyle w:val="PargrafodaLista"/>
        <w:numPr>
          <w:ilvl w:val="2"/>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t>Transcurso do prazo mínimo de 1 (um) ano da aplicação da penalidade, no caso de impedimento de licitar e contratar, ou de 3 (três) anos da aplicação da penalidade, no caso de declaração de inidoneidade.</w:t>
      </w:r>
    </w:p>
    <w:p w14:paraId="7CA4F160" w14:textId="77777777" w:rsidR="002628D8" w:rsidRPr="00E64BC0" w:rsidRDefault="00CB424E" w:rsidP="00791396">
      <w:pPr>
        <w:pStyle w:val="PargrafodaLista"/>
        <w:numPr>
          <w:ilvl w:val="2"/>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t xml:space="preserve"> Cumprimento das condições de reabilit</w:t>
      </w:r>
      <w:r w:rsidR="0042189C" w:rsidRPr="00E64BC0">
        <w:rPr>
          <w:rFonts w:ascii="Times New Roman" w:eastAsia="Times New Roman" w:hAnsi="Times New Roman"/>
          <w:color w:val="000000"/>
          <w:sz w:val="24"/>
          <w:lang w:val="pt-BR"/>
        </w:rPr>
        <w:t>ação definidas no ato punitivo.</w:t>
      </w:r>
    </w:p>
    <w:p w14:paraId="5ECCDBB2" w14:textId="04A3D835" w:rsidR="002628D8" w:rsidRPr="00A05159" w:rsidRDefault="00CB424E" w:rsidP="00791396">
      <w:pPr>
        <w:pStyle w:val="PargrafodaLista"/>
        <w:numPr>
          <w:ilvl w:val="2"/>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t xml:space="preserve">Análise jurídica prévia, com posicionamento conclusivo quanto ao cumprimento dos requisitos definidos neste artigo. </w:t>
      </w:r>
    </w:p>
    <w:p w14:paraId="1CAA0ECC" w14:textId="77777777" w:rsidR="00A05159" w:rsidRPr="00E64BC0" w:rsidRDefault="00A05159" w:rsidP="00A05159">
      <w:pPr>
        <w:pStyle w:val="PargrafodaLista"/>
        <w:tabs>
          <w:tab w:val="left" w:pos="426"/>
        </w:tabs>
        <w:spacing w:after="0" w:line="360" w:lineRule="auto"/>
        <w:ind w:left="0"/>
        <w:jc w:val="both"/>
        <w:rPr>
          <w:lang w:val="pt-BR"/>
        </w:rPr>
      </w:pPr>
    </w:p>
    <w:p w14:paraId="6A1A2E2F" w14:textId="5E95C1B6" w:rsidR="00952BDE" w:rsidRPr="00A05159" w:rsidRDefault="00A05159" w:rsidP="00A05159">
      <w:pPr>
        <w:pStyle w:val="PargrafodaLista"/>
        <w:numPr>
          <w:ilvl w:val="0"/>
          <w:numId w:val="32"/>
        </w:numPr>
        <w:tabs>
          <w:tab w:val="left" w:pos="708"/>
        </w:tabs>
        <w:autoSpaceDE w:val="0"/>
        <w:autoSpaceDN w:val="0"/>
        <w:spacing w:before="368" w:after="0" w:line="360" w:lineRule="auto"/>
        <w:rPr>
          <w:rFonts w:ascii="Times New Roman" w:eastAsia="Times New Roman" w:hAnsi="Times New Roman"/>
          <w:b/>
          <w:color w:val="000000"/>
          <w:sz w:val="24"/>
          <w:lang w:val="pt-BR"/>
        </w:rPr>
      </w:pPr>
      <w:r w:rsidRPr="00A05159">
        <w:rPr>
          <w:rFonts w:ascii="Times New Roman" w:eastAsia="Times New Roman" w:hAnsi="Times New Roman"/>
          <w:b/>
          <w:color w:val="000000"/>
          <w:sz w:val="24"/>
          <w:lang w:val="pt-BR"/>
        </w:rPr>
        <w:t xml:space="preserve">CLÁUSULA NONA: DO FORO </w:t>
      </w:r>
    </w:p>
    <w:p w14:paraId="096ABEE2" w14:textId="77777777" w:rsidR="002628D8" w:rsidRPr="00E64BC0" w:rsidRDefault="00CB424E" w:rsidP="00791396">
      <w:pPr>
        <w:pStyle w:val="PargrafodaLista"/>
        <w:numPr>
          <w:ilvl w:val="1"/>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lastRenderedPageBreak/>
        <w:t xml:space="preserve">Para dirimir quaisquer divergências oriundas do presente contrato, casos omissos ou fortuitos, as partes contratantes elegem o foro da Comarca de </w:t>
      </w:r>
      <w:r w:rsidR="00670A0E" w:rsidRPr="00E64BC0">
        <w:rPr>
          <w:rFonts w:ascii="Times New Roman" w:eastAsia="Times New Roman" w:hAnsi="Times New Roman"/>
          <w:color w:val="000000"/>
          <w:sz w:val="24"/>
          <w:lang w:val="pt-BR"/>
        </w:rPr>
        <w:t>CAMPO NOVO</w:t>
      </w:r>
      <w:r w:rsidRPr="00E64BC0">
        <w:rPr>
          <w:rFonts w:ascii="Times New Roman" w:eastAsia="Times New Roman" w:hAnsi="Times New Roman"/>
          <w:color w:val="000000"/>
          <w:sz w:val="24"/>
          <w:lang w:val="pt-BR"/>
        </w:rPr>
        <w:t>/RS</w:t>
      </w:r>
      <w:r w:rsidR="00952BDE" w:rsidRPr="00E64BC0">
        <w:rPr>
          <w:rFonts w:ascii="Times New Roman" w:eastAsia="Times New Roman" w:hAnsi="Times New Roman"/>
          <w:color w:val="000000"/>
          <w:sz w:val="24"/>
          <w:lang w:val="pt-BR"/>
        </w:rPr>
        <w:t>, renunciando a qualquer outro.</w:t>
      </w:r>
    </w:p>
    <w:p w14:paraId="5F29969A" w14:textId="77777777" w:rsidR="002628D8" w:rsidRPr="00E64BC0" w:rsidRDefault="00CB424E" w:rsidP="00791396">
      <w:pPr>
        <w:pStyle w:val="PargrafodaLista"/>
        <w:numPr>
          <w:ilvl w:val="1"/>
          <w:numId w:val="32"/>
        </w:numPr>
        <w:tabs>
          <w:tab w:val="left" w:pos="426"/>
        </w:tabs>
        <w:spacing w:after="0" w:line="360" w:lineRule="auto"/>
        <w:ind w:left="0" w:firstLine="0"/>
        <w:jc w:val="both"/>
        <w:rPr>
          <w:lang w:val="pt-BR"/>
        </w:rPr>
      </w:pPr>
      <w:r w:rsidRPr="00E64BC0">
        <w:rPr>
          <w:rFonts w:ascii="Times New Roman" w:eastAsia="Times New Roman" w:hAnsi="Times New Roman"/>
          <w:color w:val="000000"/>
          <w:sz w:val="24"/>
          <w:lang w:val="pt-BR"/>
        </w:rPr>
        <w:t xml:space="preserve">E por estarem acordadas, as partes firmam o presente instrumento, para que surta seus jurídicos e legais efeitos. </w:t>
      </w:r>
    </w:p>
    <w:p w14:paraId="59837C1E" w14:textId="77777777" w:rsidR="00DE2BBB" w:rsidRPr="00E64BC0" w:rsidRDefault="00952BDE" w:rsidP="00670A0E">
      <w:pPr>
        <w:autoSpaceDE w:val="0"/>
        <w:autoSpaceDN w:val="0"/>
        <w:spacing w:before="56" w:after="0" w:line="360" w:lineRule="auto"/>
        <w:ind w:right="20"/>
        <w:jc w:val="right"/>
        <w:rPr>
          <w:lang w:val="pt-BR"/>
        </w:rPr>
      </w:pPr>
      <w:r w:rsidRPr="00E64BC0">
        <w:rPr>
          <w:rFonts w:ascii="Times New Roman" w:eastAsia="Times New Roman" w:hAnsi="Times New Roman"/>
          <w:color w:val="000000"/>
          <w:sz w:val="24"/>
          <w:lang w:val="pt-BR"/>
        </w:rPr>
        <w:t>Braga</w:t>
      </w:r>
      <w:r w:rsidR="00CB424E" w:rsidRPr="00E64BC0">
        <w:rPr>
          <w:rFonts w:ascii="Times New Roman" w:eastAsia="Times New Roman" w:hAnsi="Times New Roman"/>
          <w:color w:val="000000"/>
          <w:sz w:val="24"/>
          <w:lang w:val="pt-BR"/>
        </w:rPr>
        <w:t xml:space="preserve">/RS, </w:t>
      </w:r>
      <w:r w:rsidR="00670A0E" w:rsidRPr="00E64BC0">
        <w:rPr>
          <w:rFonts w:ascii="Times New Roman" w:eastAsia="Times New Roman" w:hAnsi="Times New Roman"/>
          <w:color w:val="000000"/>
          <w:sz w:val="24"/>
          <w:lang w:val="pt-BR"/>
        </w:rPr>
        <w:t>________ de ________</w:t>
      </w:r>
      <w:r w:rsidR="00CB424E" w:rsidRPr="00E64BC0">
        <w:rPr>
          <w:rFonts w:ascii="Times New Roman" w:eastAsia="Times New Roman" w:hAnsi="Times New Roman"/>
          <w:color w:val="000000"/>
          <w:sz w:val="24"/>
          <w:lang w:val="pt-BR"/>
        </w:rPr>
        <w:t xml:space="preserve"> </w:t>
      </w:r>
      <w:proofErr w:type="spellStart"/>
      <w:r w:rsidR="00CB424E" w:rsidRPr="00E64BC0">
        <w:rPr>
          <w:rFonts w:ascii="Times New Roman" w:eastAsia="Times New Roman" w:hAnsi="Times New Roman"/>
          <w:color w:val="000000"/>
          <w:sz w:val="24"/>
          <w:lang w:val="pt-BR"/>
        </w:rPr>
        <w:t>de</w:t>
      </w:r>
      <w:proofErr w:type="spellEnd"/>
      <w:r w:rsidR="00CB424E" w:rsidRPr="00E64BC0">
        <w:rPr>
          <w:rFonts w:ascii="Times New Roman" w:eastAsia="Times New Roman" w:hAnsi="Times New Roman"/>
          <w:color w:val="000000"/>
          <w:sz w:val="24"/>
          <w:lang w:val="pt-BR"/>
        </w:rPr>
        <w:t xml:space="preserve"> 2026. </w:t>
      </w:r>
    </w:p>
    <w:p w14:paraId="243D7380" w14:textId="77777777" w:rsidR="00DE2BBB" w:rsidRPr="00E64BC0" w:rsidRDefault="00DE2BBB" w:rsidP="00791396">
      <w:pPr>
        <w:spacing w:after="0" w:line="360" w:lineRule="auto"/>
        <w:rPr>
          <w:lang w:val="pt-BR"/>
        </w:rPr>
      </w:pPr>
    </w:p>
    <w:p w14:paraId="6484BEDA" w14:textId="77777777" w:rsidR="00481E47" w:rsidRPr="00E64BC0" w:rsidRDefault="00481E47" w:rsidP="00791396">
      <w:pPr>
        <w:spacing w:after="0" w:line="360" w:lineRule="auto"/>
        <w:rPr>
          <w:lang w:val="pt-BR"/>
        </w:rPr>
      </w:pPr>
    </w:p>
    <w:p w14:paraId="539AAABA" w14:textId="77777777" w:rsidR="00481E47" w:rsidRPr="00E64BC0" w:rsidRDefault="00481E47" w:rsidP="00791396">
      <w:pPr>
        <w:spacing w:after="0" w:line="360" w:lineRule="auto"/>
        <w:rPr>
          <w:lang w:val="pt-BR"/>
        </w:rPr>
      </w:pPr>
    </w:p>
    <w:p w14:paraId="6F94933C" w14:textId="77777777" w:rsidR="00481E47" w:rsidRPr="00E64BC0" w:rsidRDefault="00481E47" w:rsidP="00791396">
      <w:pPr>
        <w:spacing w:after="0" w:line="360" w:lineRule="auto"/>
        <w:rPr>
          <w:lang w:val="pt-BR"/>
        </w:rPr>
      </w:pPr>
    </w:p>
    <w:p w14:paraId="31E153B1" w14:textId="77777777" w:rsidR="00DE2BBB" w:rsidRPr="00E64BC0" w:rsidRDefault="00DE2BBB" w:rsidP="00791396">
      <w:pPr>
        <w:spacing w:after="0" w:line="360" w:lineRule="auto"/>
        <w:rPr>
          <w:rFonts w:ascii="Times New Roman" w:hAnsi="Times New Roman" w:cs="Times New Roman"/>
          <w:b/>
          <w:sz w:val="24"/>
          <w:lang w:val="pt-BR"/>
        </w:rPr>
      </w:pPr>
      <w:r w:rsidRPr="00E64BC0">
        <w:rPr>
          <w:rFonts w:ascii="Times New Roman" w:hAnsi="Times New Roman" w:cs="Times New Roman"/>
          <w:b/>
          <w:sz w:val="24"/>
          <w:lang w:val="pt-BR"/>
        </w:rPr>
        <w:t>________</w:t>
      </w:r>
      <w:r w:rsidR="00C46A28" w:rsidRPr="00E64BC0">
        <w:rPr>
          <w:rFonts w:ascii="Times New Roman" w:hAnsi="Times New Roman" w:cs="Times New Roman"/>
          <w:b/>
          <w:sz w:val="24"/>
          <w:lang w:val="pt-BR"/>
        </w:rPr>
        <w:t xml:space="preserve">_____________________                                      _________________________         </w:t>
      </w:r>
    </w:p>
    <w:p w14:paraId="2C54808C" w14:textId="77777777" w:rsidR="00DE2BBB" w:rsidRPr="00E64BC0" w:rsidRDefault="00DE2BBB" w:rsidP="00791396">
      <w:pPr>
        <w:tabs>
          <w:tab w:val="left" w:pos="3686"/>
        </w:tabs>
        <w:spacing w:after="0" w:line="360" w:lineRule="auto"/>
        <w:rPr>
          <w:rFonts w:ascii="Times New Roman" w:hAnsi="Times New Roman" w:cs="Times New Roman"/>
          <w:b/>
          <w:sz w:val="24"/>
          <w:lang w:val="pt-BR"/>
        </w:rPr>
      </w:pPr>
      <w:r w:rsidRPr="00E64BC0">
        <w:rPr>
          <w:rFonts w:ascii="Times New Roman" w:hAnsi="Times New Roman" w:cs="Times New Roman"/>
          <w:b/>
          <w:sz w:val="24"/>
          <w:lang w:val="pt-BR"/>
        </w:rPr>
        <w:t>MUNICÍPIO DE BRAGA</w:t>
      </w:r>
      <w:r w:rsidR="00C46A28" w:rsidRPr="00E64BC0">
        <w:rPr>
          <w:rFonts w:ascii="Times New Roman" w:hAnsi="Times New Roman" w:cs="Times New Roman"/>
          <w:b/>
          <w:sz w:val="24"/>
          <w:lang w:val="pt-BR"/>
        </w:rPr>
        <w:t xml:space="preserve">                                                      CONTRATADA</w:t>
      </w:r>
    </w:p>
    <w:p w14:paraId="40D44D22" w14:textId="77777777" w:rsidR="00C46A28" w:rsidRPr="00E64BC0" w:rsidRDefault="00DE2BBB" w:rsidP="00791396">
      <w:pPr>
        <w:spacing w:after="0" w:line="360" w:lineRule="auto"/>
        <w:rPr>
          <w:rFonts w:ascii="Times New Roman" w:hAnsi="Times New Roman" w:cs="Times New Roman"/>
          <w:b/>
          <w:sz w:val="24"/>
          <w:lang w:val="pt-BR"/>
        </w:rPr>
      </w:pPr>
      <w:r w:rsidRPr="00E64BC0">
        <w:rPr>
          <w:rFonts w:ascii="Times New Roman" w:hAnsi="Times New Roman" w:cs="Times New Roman"/>
          <w:b/>
          <w:sz w:val="24"/>
          <w:lang w:val="pt-BR"/>
        </w:rPr>
        <w:t>PREFEITO MUNICIPAL</w:t>
      </w:r>
    </w:p>
    <w:p w14:paraId="2B9FD5C3" w14:textId="77777777" w:rsidR="00C46A28" w:rsidRPr="00E64BC0" w:rsidRDefault="00C46A28" w:rsidP="00791396">
      <w:pPr>
        <w:spacing w:line="360" w:lineRule="auto"/>
        <w:rPr>
          <w:rFonts w:ascii="Times New Roman" w:hAnsi="Times New Roman" w:cs="Times New Roman"/>
          <w:sz w:val="24"/>
          <w:lang w:val="pt-BR"/>
        </w:rPr>
      </w:pPr>
    </w:p>
    <w:p w14:paraId="2DD86D76" w14:textId="77777777" w:rsidR="00481E47" w:rsidRPr="00E64BC0" w:rsidRDefault="00481E47" w:rsidP="00791396">
      <w:pPr>
        <w:spacing w:line="360" w:lineRule="auto"/>
        <w:rPr>
          <w:rFonts w:ascii="Times New Roman" w:hAnsi="Times New Roman" w:cs="Times New Roman"/>
          <w:sz w:val="24"/>
          <w:lang w:val="pt-BR"/>
        </w:rPr>
      </w:pPr>
    </w:p>
    <w:p w14:paraId="62EC169D" w14:textId="77777777" w:rsidR="000F21BA" w:rsidRPr="00E64BC0" w:rsidRDefault="00C46A28" w:rsidP="00791396">
      <w:pPr>
        <w:spacing w:after="0" w:line="360" w:lineRule="auto"/>
        <w:rPr>
          <w:rFonts w:ascii="Times New Roman" w:hAnsi="Times New Roman" w:cs="Times New Roman"/>
          <w:sz w:val="24"/>
          <w:lang w:val="pt-BR"/>
        </w:rPr>
      </w:pPr>
      <w:r w:rsidRPr="00E64BC0">
        <w:rPr>
          <w:rFonts w:ascii="Times New Roman" w:hAnsi="Times New Roman" w:cs="Times New Roman"/>
          <w:sz w:val="24"/>
          <w:lang w:val="pt-BR"/>
        </w:rPr>
        <w:t>____________________________</w:t>
      </w:r>
    </w:p>
    <w:p w14:paraId="162C8192" w14:textId="77777777" w:rsidR="00DE2BBB" w:rsidRPr="00E64BC0" w:rsidRDefault="00481E47" w:rsidP="00791396">
      <w:pPr>
        <w:spacing w:after="0" w:line="360" w:lineRule="auto"/>
        <w:rPr>
          <w:rFonts w:ascii="Times New Roman" w:hAnsi="Times New Roman" w:cs="Times New Roman"/>
          <w:sz w:val="24"/>
          <w:lang w:val="pt-BR"/>
        </w:rPr>
        <w:sectPr w:rsidR="00DE2BBB" w:rsidRPr="00E64BC0" w:rsidSect="008D3D33">
          <w:headerReference w:type="default" r:id="rId18"/>
          <w:footerReference w:type="default" r:id="rId19"/>
          <w:pgSz w:w="11906" w:h="16838"/>
          <w:pgMar w:top="1701" w:right="1134" w:bottom="1134" w:left="1701" w:header="720" w:footer="720" w:gutter="0"/>
          <w:cols w:space="720"/>
          <w:docGrid w:linePitch="360"/>
        </w:sectPr>
      </w:pPr>
      <w:r w:rsidRPr="00E64BC0">
        <w:rPr>
          <w:rFonts w:ascii="Times New Roman" w:hAnsi="Times New Roman" w:cs="Times New Roman"/>
          <w:noProof/>
          <w:sz w:val="24"/>
          <w:lang w:val="pt-BR" w:eastAsia="pt-BR"/>
        </w:rPr>
        <mc:AlternateContent>
          <mc:Choice Requires="wps">
            <w:drawing>
              <wp:anchor distT="0" distB="0" distL="114300" distR="114300" simplePos="0" relativeHeight="251662336" behindDoc="0" locked="0" layoutInCell="1" allowOverlap="1" wp14:anchorId="4813F9E9" wp14:editId="416733A4">
                <wp:simplePos x="0" y="0"/>
                <wp:positionH relativeFrom="column">
                  <wp:posOffset>3006090</wp:posOffset>
                </wp:positionH>
                <wp:positionV relativeFrom="paragraph">
                  <wp:posOffset>459105</wp:posOffset>
                </wp:positionV>
                <wp:extent cx="2667000" cy="1724025"/>
                <wp:effectExtent l="0" t="0" r="19050" b="28575"/>
                <wp:wrapNone/>
                <wp:docPr id="2" name="Caixa de Texto 2"/>
                <wp:cNvGraphicFramePr/>
                <a:graphic xmlns:a="http://schemas.openxmlformats.org/drawingml/2006/main">
                  <a:graphicData uri="http://schemas.microsoft.com/office/word/2010/wordprocessingShape">
                    <wps:wsp>
                      <wps:cNvSpPr txBox="1"/>
                      <wps:spPr>
                        <a:xfrm>
                          <a:off x="0" y="0"/>
                          <a:ext cx="2667000" cy="1724025"/>
                        </a:xfrm>
                        <a:prstGeom prst="rect">
                          <a:avLst/>
                        </a:prstGeom>
                        <a:solidFill>
                          <a:schemeClr val="lt1"/>
                        </a:solidFill>
                        <a:ln w="6350">
                          <a:solidFill>
                            <a:prstClr val="black"/>
                          </a:solidFill>
                        </a:ln>
                      </wps:spPr>
                      <wps:txbx>
                        <w:txbxContent>
                          <w:p w14:paraId="5B869B2B" w14:textId="77777777" w:rsidR="00DB5828" w:rsidRPr="004D53AB" w:rsidRDefault="00DB5828" w:rsidP="00481E47">
                            <w:pPr>
                              <w:spacing w:after="0" w:line="240" w:lineRule="auto"/>
                              <w:suppressOverlap/>
                              <w:jc w:val="both"/>
                              <w:rPr>
                                <w:rFonts w:ascii="Times New Roman" w:hAnsi="Times New Roman"/>
                                <w:sz w:val="24"/>
                                <w:lang w:val="pt-BR" w:eastAsia="pt-BR"/>
                              </w:rPr>
                            </w:pPr>
                            <w:r w:rsidRPr="004D53AB">
                              <w:rPr>
                                <w:rFonts w:ascii="Times New Roman" w:hAnsi="Times New Roman"/>
                                <w:sz w:val="24"/>
                                <w:lang w:val="pt-BR" w:eastAsia="pt-BR"/>
                              </w:rPr>
                              <w:t>Este edital se encontra examinado e aprovado por esta Procuradoria Jurídica.</w:t>
                            </w:r>
                          </w:p>
                          <w:p w14:paraId="55FB9B6F" w14:textId="77777777" w:rsidR="00DB5828" w:rsidRPr="004D53AB" w:rsidRDefault="00DB5828" w:rsidP="00481E47">
                            <w:pPr>
                              <w:spacing w:after="0" w:line="240" w:lineRule="auto"/>
                              <w:suppressOverlap/>
                              <w:jc w:val="both"/>
                              <w:rPr>
                                <w:rFonts w:ascii="Times New Roman" w:hAnsi="Times New Roman"/>
                                <w:sz w:val="24"/>
                                <w:lang w:val="pt-BR" w:eastAsia="pt-BR"/>
                              </w:rPr>
                            </w:pPr>
                          </w:p>
                          <w:p w14:paraId="3086D0DC" w14:textId="77777777" w:rsidR="00DB5828" w:rsidRPr="004D53AB" w:rsidRDefault="00DB5828" w:rsidP="00481E47">
                            <w:pPr>
                              <w:spacing w:after="0" w:line="240" w:lineRule="auto"/>
                              <w:suppressOverlap/>
                              <w:jc w:val="both"/>
                              <w:rPr>
                                <w:rFonts w:ascii="Times New Roman" w:hAnsi="Times New Roman"/>
                                <w:sz w:val="24"/>
                                <w:lang w:val="pt-BR" w:eastAsia="pt-BR"/>
                              </w:rPr>
                            </w:pPr>
                            <w:r w:rsidRPr="004D53AB">
                              <w:rPr>
                                <w:rFonts w:ascii="Times New Roman" w:hAnsi="Times New Roman"/>
                                <w:sz w:val="24"/>
                                <w:lang w:val="pt-BR" w:eastAsia="pt-BR"/>
                              </w:rPr>
                              <w:t>Em ___-___-______.</w:t>
                            </w:r>
                          </w:p>
                          <w:p w14:paraId="3F07521A" w14:textId="77777777" w:rsidR="00DB5828" w:rsidRDefault="00DB5828" w:rsidP="00481E47">
                            <w:pPr>
                              <w:spacing w:after="0" w:line="240" w:lineRule="auto"/>
                              <w:suppressOverlap/>
                              <w:jc w:val="center"/>
                              <w:rPr>
                                <w:rFonts w:ascii="Times New Roman" w:hAnsi="Times New Roman"/>
                                <w:sz w:val="24"/>
                                <w:lang w:val="pt-BR" w:eastAsia="pt-BR"/>
                              </w:rPr>
                            </w:pPr>
                          </w:p>
                          <w:p w14:paraId="16E5828B" w14:textId="77777777" w:rsidR="00DB5828" w:rsidRPr="004D53AB" w:rsidRDefault="00DB5828" w:rsidP="00481E47">
                            <w:pPr>
                              <w:spacing w:after="0" w:line="240" w:lineRule="auto"/>
                              <w:suppressOverlap/>
                              <w:jc w:val="center"/>
                              <w:rPr>
                                <w:rFonts w:ascii="Times New Roman" w:hAnsi="Times New Roman"/>
                                <w:sz w:val="24"/>
                                <w:lang w:val="pt-BR" w:eastAsia="pt-BR"/>
                              </w:rPr>
                            </w:pPr>
                          </w:p>
                          <w:p w14:paraId="7DCDD2D4" w14:textId="77777777" w:rsidR="00DB5828" w:rsidRPr="004D53AB" w:rsidRDefault="00DB5828" w:rsidP="00481E47">
                            <w:pPr>
                              <w:spacing w:after="0" w:line="240" w:lineRule="auto"/>
                              <w:suppressOverlap/>
                              <w:jc w:val="center"/>
                              <w:rPr>
                                <w:rFonts w:ascii="Times New Roman" w:hAnsi="Times New Roman"/>
                                <w:sz w:val="24"/>
                                <w:lang w:val="pt-BR" w:eastAsia="pt-BR"/>
                              </w:rPr>
                            </w:pPr>
                          </w:p>
                          <w:p w14:paraId="5C1E0207" w14:textId="77777777" w:rsidR="00DB5828" w:rsidRPr="004D53AB" w:rsidRDefault="00DB5828" w:rsidP="00481E47">
                            <w:pPr>
                              <w:spacing w:after="0" w:line="240" w:lineRule="auto"/>
                              <w:suppressOverlap/>
                              <w:jc w:val="center"/>
                              <w:rPr>
                                <w:rFonts w:ascii="Times New Roman" w:hAnsi="Times New Roman"/>
                                <w:sz w:val="24"/>
                                <w:lang w:val="pt-BR" w:eastAsia="pt-BR"/>
                              </w:rPr>
                            </w:pPr>
                            <w:r w:rsidRPr="004D53AB">
                              <w:rPr>
                                <w:rFonts w:ascii="Times New Roman" w:hAnsi="Times New Roman"/>
                                <w:sz w:val="24"/>
                                <w:lang w:val="pt-BR" w:eastAsia="pt-BR"/>
                              </w:rPr>
                              <w:t>________________________</w:t>
                            </w:r>
                          </w:p>
                          <w:p w14:paraId="0640BFDB" w14:textId="77777777" w:rsidR="00DB5828" w:rsidRDefault="00DB5828" w:rsidP="00481E47">
                            <w:pPr>
                              <w:tabs>
                                <w:tab w:val="left" w:pos="1170"/>
                              </w:tabs>
                              <w:spacing w:line="240" w:lineRule="auto"/>
                              <w:jc w:val="center"/>
                              <w:rPr>
                                <w:lang w:val="pt-BR"/>
                              </w:rPr>
                            </w:pPr>
                            <w:r w:rsidRPr="004D53AB">
                              <w:rPr>
                                <w:rFonts w:ascii="Times New Roman" w:hAnsi="Times New Roman"/>
                                <w:sz w:val="24"/>
                                <w:lang w:val="pt-BR" w:eastAsia="pt-BR"/>
                              </w:rPr>
                              <w:t>Procurador Jurídico</w:t>
                            </w:r>
                          </w:p>
                          <w:p w14:paraId="7D0CEAF4" w14:textId="77777777" w:rsidR="00DB5828" w:rsidRDefault="00DB582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13F9E9" id="Caixa de Texto 2" o:spid="_x0000_s1027" type="#_x0000_t202" style="position:absolute;margin-left:236.7pt;margin-top:36.15pt;width:210pt;height:13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" fillcolor="white [3201]" strokeweight=".5pt">
                <v:textbox>
                  <w:txbxContent>
                    <w:p w14:paraId="5B869B2B" w14:textId="77777777" w:rsidR="00DB5828" w:rsidRPr="004D53AB" w:rsidRDefault="00DB5828" w:rsidP="00481E47">
                      <w:pPr>
                        <w:spacing w:after="0" w:line="240" w:lineRule="auto"/>
                        <w:suppressOverlap/>
                        <w:jc w:val="both"/>
                        <w:rPr>
                          <w:rFonts w:ascii="Times New Roman" w:hAnsi="Times New Roman"/>
                          <w:sz w:val="24"/>
                          <w:lang w:val="pt-BR" w:eastAsia="pt-BR"/>
                        </w:rPr>
                      </w:pPr>
                      <w:r w:rsidRPr="004D53AB">
                        <w:rPr>
                          <w:rFonts w:ascii="Times New Roman" w:hAnsi="Times New Roman"/>
                          <w:sz w:val="24"/>
                          <w:lang w:val="pt-BR" w:eastAsia="pt-BR"/>
                        </w:rPr>
                        <w:t>Este edital se encontra examinado e aprovado por esta Procuradoria Jurídica.</w:t>
                      </w:r>
                    </w:p>
                    <w:p w14:paraId="55FB9B6F" w14:textId="77777777" w:rsidR="00DB5828" w:rsidRPr="004D53AB" w:rsidRDefault="00DB5828" w:rsidP="00481E47">
                      <w:pPr>
                        <w:spacing w:after="0" w:line="240" w:lineRule="auto"/>
                        <w:suppressOverlap/>
                        <w:jc w:val="both"/>
                        <w:rPr>
                          <w:rFonts w:ascii="Times New Roman" w:hAnsi="Times New Roman"/>
                          <w:sz w:val="24"/>
                          <w:lang w:val="pt-BR" w:eastAsia="pt-BR"/>
                        </w:rPr>
                      </w:pPr>
                    </w:p>
                    <w:p w14:paraId="3086D0DC" w14:textId="77777777" w:rsidR="00DB5828" w:rsidRPr="004D53AB" w:rsidRDefault="00DB5828" w:rsidP="00481E47">
                      <w:pPr>
                        <w:spacing w:after="0" w:line="240" w:lineRule="auto"/>
                        <w:suppressOverlap/>
                        <w:jc w:val="both"/>
                        <w:rPr>
                          <w:rFonts w:ascii="Times New Roman" w:hAnsi="Times New Roman"/>
                          <w:sz w:val="24"/>
                          <w:lang w:val="pt-BR" w:eastAsia="pt-BR"/>
                        </w:rPr>
                      </w:pPr>
                      <w:r w:rsidRPr="004D53AB">
                        <w:rPr>
                          <w:rFonts w:ascii="Times New Roman" w:hAnsi="Times New Roman"/>
                          <w:sz w:val="24"/>
                          <w:lang w:val="pt-BR" w:eastAsia="pt-BR"/>
                        </w:rPr>
                        <w:t>Em ___-___-______.</w:t>
                      </w:r>
                    </w:p>
                    <w:p w14:paraId="3F07521A" w14:textId="77777777" w:rsidR="00DB5828" w:rsidRDefault="00DB5828" w:rsidP="00481E47">
                      <w:pPr>
                        <w:spacing w:after="0" w:line="240" w:lineRule="auto"/>
                        <w:suppressOverlap/>
                        <w:jc w:val="center"/>
                        <w:rPr>
                          <w:rFonts w:ascii="Times New Roman" w:hAnsi="Times New Roman"/>
                          <w:sz w:val="24"/>
                          <w:lang w:val="pt-BR" w:eastAsia="pt-BR"/>
                        </w:rPr>
                      </w:pPr>
                    </w:p>
                    <w:p w14:paraId="16E5828B" w14:textId="77777777" w:rsidR="00DB5828" w:rsidRPr="004D53AB" w:rsidRDefault="00DB5828" w:rsidP="00481E47">
                      <w:pPr>
                        <w:spacing w:after="0" w:line="240" w:lineRule="auto"/>
                        <w:suppressOverlap/>
                        <w:jc w:val="center"/>
                        <w:rPr>
                          <w:rFonts w:ascii="Times New Roman" w:hAnsi="Times New Roman"/>
                          <w:sz w:val="24"/>
                          <w:lang w:val="pt-BR" w:eastAsia="pt-BR"/>
                        </w:rPr>
                      </w:pPr>
                    </w:p>
                    <w:p w14:paraId="7DCDD2D4" w14:textId="77777777" w:rsidR="00DB5828" w:rsidRPr="004D53AB" w:rsidRDefault="00DB5828" w:rsidP="00481E47">
                      <w:pPr>
                        <w:spacing w:after="0" w:line="240" w:lineRule="auto"/>
                        <w:suppressOverlap/>
                        <w:jc w:val="center"/>
                        <w:rPr>
                          <w:rFonts w:ascii="Times New Roman" w:hAnsi="Times New Roman"/>
                          <w:sz w:val="24"/>
                          <w:lang w:val="pt-BR" w:eastAsia="pt-BR"/>
                        </w:rPr>
                      </w:pPr>
                    </w:p>
                    <w:p w14:paraId="5C1E0207" w14:textId="77777777" w:rsidR="00DB5828" w:rsidRPr="004D53AB" w:rsidRDefault="00DB5828" w:rsidP="00481E47">
                      <w:pPr>
                        <w:spacing w:after="0" w:line="240" w:lineRule="auto"/>
                        <w:suppressOverlap/>
                        <w:jc w:val="center"/>
                        <w:rPr>
                          <w:rFonts w:ascii="Times New Roman" w:hAnsi="Times New Roman"/>
                          <w:sz w:val="24"/>
                          <w:lang w:val="pt-BR" w:eastAsia="pt-BR"/>
                        </w:rPr>
                      </w:pPr>
                      <w:r w:rsidRPr="004D53AB">
                        <w:rPr>
                          <w:rFonts w:ascii="Times New Roman" w:hAnsi="Times New Roman"/>
                          <w:sz w:val="24"/>
                          <w:lang w:val="pt-BR" w:eastAsia="pt-BR"/>
                        </w:rPr>
                        <w:t>________________________</w:t>
                      </w:r>
                    </w:p>
                    <w:p w14:paraId="0640BFDB" w14:textId="77777777" w:rsidR="00DB5828" w:rsidRDefault="00DB5828" w:rsidP="00481E47">
                      <w:pPr>
                        <w:tabs>
                          <w:tab w:val="left" w:pos="1170"/>
                        </w:tabs>
                        <w:spacing w:line="240" w:lineRule="auto"/>
                        <w:jc w:val="center"/>
                        <w:rPr>
                          <w:lang w:val="pt-BR"/>
                        </w:rPr>
                      </w:pPr>
                      <w:r w:rsidRPr="004D53AB">
                        <w:rPr>
                          <w:rFonts w:ascii="Times New Roman" w:hAnsi="Times New Roman"/>
                          <w:sz w:val="24"/>
                          <w:lang w:val="pt-BR" w:eastAsia="pt-BR"/>
                        </w:rPr>
                        <w:t>Procurador Jurídico</w:t>
                      </w:r>
                    </w:p>
                    <w:p w14:paraId="7D0CEAF4" w14:textId="77777777" w:rsidR="00DB5828" w:rsidRDefault="00DB5828"/>
                  </w:txbxContent>
                </v:textbox>
              </v:shape>
            </w:pict>
          </mc:Fallback>
        </mc:AlternateContent>
      </w:r>
      <w:r w:rsidR="000F21BA" w:rsidRPr="00E64BC0">
        <w:rPr>
          <w:rFonts w:ascii="Times New Roman" w:hAnsi="Times New Roman" w:cs="Times New Roman"/>
          <w:sz w:val="24"/>
          <w:lang w:val="pt-BR"/>
        </w:rPr>
        <w:t>FISCAL DE CONTRATO</w:t>
      </w:r>
    </w:p>
    <w:p w14:paraId="44736D2B" w14:textId="657B0B01" w:rsidR="00481E47" w:rsidRPr="00E64BC0" w:rsidRDefault="00481E47" w:rsidP="00481E47">
      <w:pPr>
        <w:tabs>
          <w:tab w:val="left" w:pos="4253"/>
        </w:tabs>
        <w:spacing w:line="360" w:lineRule="auto"/>
        <w:jc w:val="center"/>
        <w:rPr>
          <w:rFonts w:ascii="Times New Roman" w:hAnsi="Times New Roman"/>
          <w:b/>
          <w:bCs/>
          <w:sz w:val="24"/>
          <w:szCs w:val="24"/>
          <w:highlight w:val="yellow"/>
          <w:lang w:val="pt-BR"/>
        </w:rPr>
      </w:pPr>
      <w:r w:rsidRPr="00E64BC0">
        <w:rPr>
          <w:rFonts w:ascii="Times New Roman" w:hAnsi="Times New Roman"/>
          <w:b/>
          <w:bCs/>
          <w:sz w:val="24"/>
          <w:szCs w:val="24"/>
          <w:lang w:val="pt-BR"/>
        </w:rPr>
        <w:lastRenderedPageBreak/>
        <w:t xml:space="preserve">EDITAL DE PREGÃO ELETRÔNICO Nº </w:t>
      </w:r>
      <w:r w:rsidR="00591B73" w:rsidRPr="00591B73">
        <w:rPr>
          <w:rFonts w:ascii="Times New Roman" w:hAnsi="Times New Roman"/>
          <w:b/>
          <w:bCs/>
          <w:sz w:val="24"/>
          <w:szCs w:val="24"/>
          <w:lang w:val="pt-BR"/>
        </w:rPr>
        <w:t>040/2026</w:t>
      </w:r>
    </w:p>
    <w:p w14:paraId="1B2FEE21" w14:textId="4778F549" w:rsidR="00481E47" w:rsidRPr="00E64BC0" w:rsidRDefault="00481E47" w:rsidP="00481E47">
      <w:pPr>
        <w:tabs>
          <w:tab w:val="left" w:pos="4253"/>
        </w:tabs>
        <w:spacing w:line="360" w:lineRule="auto"/>
        <w:jc w:val="center"/>
        <w:rPr>
          <w:rFonts w:ascii="Times New Roman" w:hAnsi="Times New Roman"/>
          <w:b/>
          <w:bCs/>
          <w:sz w:val="24"/>
          <w:szCs w:val="24"/>
          <w:lang w:val="pt-BR"/>
        </w:rPr>
      </w:pPr>
      <w:r w:rsidRPr="00E64BC0">
        <w:rPr>
          <w:rFonts w:ascii="Times New Roman" w:hAnsi="Times New Roman"/>
          <w:b/>
          <w:bCs/>
          <w:sz w:val="24"/>
          <w:szCs w:val="24"/>
          <w:lang w:val="pt-BR"/>
        </w:rPr>
        <w:t xml:space="preserve">Processo de Licitação nº </w:t>
      </w:r>
      <w:bookmarkStart w:id="0" w:name="_GoBack"/>
      <w:bookmarkEnd w:id="0"/>
      <w:r w:rsidR="00591B73" w:rsidRPr="00591B73">
        <w:rPr>
          <w:rFonts w:ascii="Times New Roman" w:hAnsi="Times New Roman"/>
          <w:b/>
          <w:bCs/>
          <w:sz w:val="24"/>
          <w:szCs w:val="24"/>
          <w:lang w:val="pt-BR"/>
        </w:rPr>
        <w:t>101</w:t>
      </w:r>
      <w:r w:rsidRPr="00591B73">
        <w:rPr>
          <w:rFonts w:ascii="Times New Roman" w:hAnsi="Times New Roman"/>
          <w:b/>
          <w:bCs/>
          <w:sz w:val="24"/>
          <w:szCs w:val="24"/>
          <w:lang w:val="pt-BR"/>
        </w:rPr>
        <w:t>/2026</w:t>
      </w:r>
    </w:p>
    <w:p w14:paraId="18CF23DC" w14:textId="77777777" w:rsidR="00481E47" w:rsidRPr="00E64BC0" w:rsidRDefault="00481E47" w:rsidP="00481E47">
      <w:pPr>
        <w:tabs>
          <w:tab w:val="left" w:pos="4253"/>
        </w:tabs>
        <w:spacing w:line="360" w:lineRule="auto"/>
        <w:jc w:val="center"/>
        <w:rPr>
          <w:rFonts w:ascii="Times New Roman" w:hAnsi="Times New Roman"/>
          <w:b/>
          <w:bCs/>
          <w:sz w:val="24"/>
          <w:szCs w:val="24"/>
          <w:lang w:val="pt-BR"/>
        </w:rPr>
      </w:pPr>
    </w:p>
    <w:p w14:paraId="5D9F676B" w14:textId="77777777" w:rsidR="002628D8" w:rsidRPr="00E64BC0" w:rsidRDefault="00481E47" w:rsidP="00481E47">
      <w:pPr>
        <w:tabs>
          <w:tab w:val="left" w:pos="4253"/>
        </w:tabs>
        <w:spacing w:line="360" w:lineRule="auto"/>
        <w:jc w:val="center"/>
        <w:rPr>
          <w:rFonts w:ascii="Times New Roman" w:hAnsi="Times New Roman"/>
          <w:b/>
          <w:bCs/>
          <w:sz w:val="24"/>
          <w:szCs w:val="24"/>
          <w:lang w:val="pt-BR"/>
        </w:rPr>
      </w:pPr>
      <w:r w:rsidRPr="00E64BC0">
        <w:rPr>
          <w:rFonts w:ascii="Times New Roman" w:hAnsi="Times New Roman"/>
          <w:b/>
          <w:bCs/>
          <w:sz w:val="24"/>
          <w:szCs w:val="24"/>
          <w:lang w:val="pt-BR"/>
        </w:rPr>
        <w:t>ANEXO III – MODELO DE DECLARAÇÕES</w:t>
      </w:r>
    </w:p>
    <w:p w14:paraId="474F4C10" w14:textId="77777777" w:rsidR="00481E47" w:rsidRPr="00E64BC0" w:rsidRDefault="00481E47" w:rsidP="00481E47">
      <w:pPr>
        <w:tabs>
          <w:tab w:val="left" w:pos="4253"/>
        </w:tabs>
        <w:spacing w:line="360" w:lineRule="auto"/>
        <w:jc w:val="center"/>
        <w:rPr>
          <w:rFonts w:ascii="Times New Roman" w:hAnsi="Times New Roman"/>
          <w:b/>
          <w:bCs/>
          <w:sz w:val="24"/>
          <w:szCs w:val="24"/>
          <w:lang w:val="pt-BR"/>
        </w:rPr>
      </w:pPr>
    </w:p>
    <w:p w14:paraId="4825D3A2" w14:textId="77777777" w:rsidR="00481E47" w:rsidRPr="00E64BC0" w:rsidRDefault="00481E47" w:rsidP="00481E47">
      <w:pPr>
        <w:tabs>
          <w:tab w:val="left" w:pos="4253"/>
        </w:tabs>
        <w:spacing w:line="360" w:lineRule="auto"/>
        <w:rPr>
          <w:rFonts w:ascii="Times New Roman" w:hAnsi="Times New Roman"/>
          <w:sz w:val="24"/>
          <w:szCs w:val="24"/>
          <w:lang w:val="pt-BR"/>
        </w:rPr>
      </w:pPr>
      <w:r w:rsidRPr="00E64BC0">
        <w:rPr>
          <w:rFonts w:ascii="Times New Roman" w:hAnsi="Times New Roman"/>
          <w:sz w:val="24"/>
          <w:szCs w:val="24"/>
          <w:lang w:val="pt-BR"/>
        </w:rPr>
        <w:t>Ao</w:t>
      </w:r>
      <w:r w:rsidRPr="00E64BC0">
        <w:rPr>
          <w:rFonts w:ascii="Times New Roman" w:hAnsi="Times New Roman"/>
          <w:spacing w:val="-2"/>
          <w:sz w:val="24"/>
          <w:szCs w:val="24"/>
          <w:lang w:val="pt-BR"/>
        </w:rPr>
        <w:t xml:space="preserve"> </w:t>
      </w:r>
      <w:r w:rsidRPr="00E64BC0">
        <w:rPr>
          <w:rFonts w:ascii="Times New Roman" w:hAnsi="Times New Roman"/>
          <w:sz w:val="24"/>
          <w:szCs w:val="24"/>
          <w:lang w:val="pt-BR"/>
        </w:rPr>
        <w:t>Departamento</w:t>
      </w:r>
      <w:r w:rsidRPr="00E64BC0">
        <w:rPr>
          <w:rFonts w:ascii="Times New Roman" w:hAnsi="Times New Roman"/>
          <w:spacing w:val="-3"/>
          <w:sz w:val="24"/>
          <w:szCs w:val="24"/>
          <w:lang w:val="pt-BR"/>
        </w:rPr>
        <w:t xml:space="preserve"> </w:t>
      </w:r>
      <w:r w:rsidRPr="00E64BC0">
        <w:rPr>
          <w:rFonts w:ascii="Times New Roman" w:hAnsi="Times New Roman"/>
          <w:sz w:val="24"/>
          <w:szCs w:val="24"/>
          <w:lang w:val="pt-BR"/>
        </w:rPr>
        <w:t>de</w:t>
      </w:r>
      <w:r w:rsidRPr="00E64BC0">
        <w:rPr>
          <w:rFonts w:ascii="Times New Roman" w:hAnsi="Times New Roman"/>
          <w:spacing w:val="-1"/>
          <w:sz w:val="24"/>
          <w:szCs w:val="24"/>
          <w:lang w:val="pt-BR"/>
        </w:rPr>
        <w:t xml:space="preserve"> </w:t>
      </w:r>
      <w:r w:rsidRPr="00E64BC0">
        <w:rPr>
          <w:rFonts w:ascii="Times New Roman" w:hAnsi="Times New Roman"/>
          <w:sz w:val="24"/>
          <w:szCs w:val="24"/>
          <w:lang w:val="pt-BR"/>
        </w:rPr>
        <w:t>Licitação</w:t>
      </w:r>
      <w:r w:rsidRPr="00E64BC0">
        <w:rPr>
          <w:rFonts w:ascii="Times New Roman" w:hAnsi="Times New Roman"/>
          <w:spacing w:val="-5"/>
          <w:sz w:val="24"/>
          <w:szCs w:val="24"/>
          <w:lang w:val="pt-BR"/>
        </w:rPr>
        <w:t xml:space="preserve"> </w:t>
      </w:r>
      <w:r w:rsidRPr="00E64BC0">
        <w:rPr>
          <w:rFonts w:ascii="Times New Roman" w:hAnsi="Times New Roman"/>
          <w:sz w:val="24"/>
          <w:szCs w:val="24"/>
          <w:lang w:val="pt-BR"/>
        </w:rPr>
        <w:t>da</w:t>
      </w:r>
      <w:r w:rsidRPr="00E64BC0">
        <w:rPr>
          <w:rFonts w:ascii="Times New Roman" w:hAnsi="Times New Roman"/>
          <w:spacing w:val="-1"/>
          <w:sz w:val="24"/>
          <w:szCs w:val="24"/>
          <w:lang w:val="pt-BR"/>
        </w:rPr>
        <w:t xml:space="preserve"> </w:t>
      </w:r>
      <w:r w:rsidRPr="00E64BC0">
        <w:rPr>
          <w:rFonts w:ascii="Times New Roman" w:hAnsi="Times New Roman"/>
          <w:sz w:val="24"/>
          <w:szCs w:val="24"/>
          <w:lang w:val="pt-BR"/>
        </w:rPr>
        <w:t>Prefeitura</w:t>
      </w:r>
      <w:r w:rsidRPr="00E64BC0">
        <w:rPr>
          <w:rFonts w:ascii="Times New Roman" w:hAnsi="Times New Roman"/>
          <w:spacing w:val="-1"/>
          <w:sz w:val="24"/>
          <w:szCs w:val="24"/>
          <w:lang w:val="pt-BR"/>
        </w:rPr>
        <w:t xml:space="preserve"> </w:t>
      </w:r>
      <w:r w:rsidRPr="00E64BC0">
        <w:rPr>
          <w:rFonts w:ascii="Times New Roman" w:hAnsi="Times New Roman"/>
          <w:sz w:val="24"/>
          <w:szCs w:val="24"/>
          <w:lang w:val="pt-BR"/>
        </w:rPr>
        <w:t>Municipal</w:t>
      </w:r>
      <w:r w:rsidRPr="00E64BC0">
        <w:rPr>
          <w:rFonts w:ascii="Times New Roman" w:hAnsi="Times New Roman"/>
          <w:spacing w:val="-2"/>
          <w:sz w:val="24"/>
          <w:szCs w:val="24"/>
          <w:lang w:val="pt-BR"/>
        </w:rPr>
        <w:t xml:space="preserve"> </w:t>
      </w:r>
      <w:r w:rsidRPr="00E64BC0">
        <w:rPr>
          <w:rFonts w:ascii="Times New Roman" w:hAnsi="Times New Roman"/>
          <w:sz w:val="24"/>
          <w:szCs w:val="24"/>
          <w:lang w:val="pt-BR"/>
        </w:rPr>
        <w:t>de</w:t>
      </w:r>
      <w:r w:rsidRPr="00E64BC0">
        <w:rPr>
          <w:rFonts w:ascii="Times New Roman" w:hAnsi="Times New Roman"/>
          <w:spacing w:val="-3"/>
          <w:sz w:val="24"/>
          <w:szCs w:val="24"/>
          <w:lang w:val="pt-BR"/>
        </w:rPr>
        <w:t xml:space="preserve"> </w:t>
      </w:r>
      <w:r w:rsidRPr="00E64BC0">
        <w:rPr>
          <w:rFonts w:ascii="Times New Roman" w:hAnsi="Times New Roman"/>
          <w:sz w:val="24"/>
          <w:szCs w:val="24"/>
          <w:lang w:val="pt-BR"/>
        </w:rPr>
        <w:t>Braga/RS</w:t>
      </w:r>
    </w:p>
    <w:tbl>
      <w:tblPr>
        <w:tblpPr w:leftFromText="141" w:rightFromText="141" w:vertAnchor="text" w:horzAnchor="margin" w:tblpY="187"/>
        <w:tblW w:w="79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74"/>
        <w:gridCol w:w="2578"/>
        <w:gridCol w:w="509"/>
        <w:gridCol w:w="2107"/>
        <w:gridCol w:w="1265"/>
        <w:gridCol w:w="10"/>
      </w:tblGrid>
      <w:tr w:rsidR="00E11B60" w:rsidRPr="00E64BC0" w14:paraId="7BE30BB1" w14:textId="77777777" w:rsidTr="00E11B60">
        <w:trPr>
          <w:trHeight w:val="489"/>
        </w:trPr>
        <w:tc>
          <w:tcPr>
            <w:tcW w:w="7943" w:type="dxa"/>
            <w:gridSpan w:val="6"/>
            <w:shd w:val="clear" w:color="auto" w:fill="D0CECE"/>
          </w:tcPr>
          <w:p w14:paraId="6E34D52D" w14:textId="77777777" w:rsidR="00E11B60" w:rsidRPr="00E64BC0" w:rsidRDefault="00E11B60" w:rsidP="00E11B60">
            <w:pPr>
              <w:pStyle w:val="TableParagraph"/>
              <w:tabs>
                <w:tab w:val="left" w:pos="5678"/>
              </w:tabs>
              <w:spacing w:before="116"/>
              <w:ind w:right="59"/>
              <w:jc w:val="center"/>
              <w:rPr>
                <w:rFonts w:ascii="Times New Roman" w:hAnsi="Times New Roman" w:cs="Times New Roman"/>
                <w:b/>
                <w:sz w:val="24"/>
                <w:szCs w:val="24"/>
                <w:lang w:val="pt-BR"/>
              </w:rPr>
            </w:pPr>
            <w:r w:rsidRPr="00E64BC0">
              <w:rPr>
                <w:rFonts w:ascii="Times New Roman" w:hAnsi="Times New Roman" w:cs="Times New Roman"/>
                <w:b/>
                <w:sz w:val="24"/>
                <w:szCs w:val="24"/>
                <w:lang w:val="pt-BR"/>
              </w:rPr>
              <w:t>DADOS</w:t>
            </w:r>
            <w:r w:rsidRPr="00E64BC0">
              <w:rPr>
                <w:rFonts w:ascii="Times New Roman" w:hAnsi="Times New Roman" w:cs="Times New Roman"/>
                <w:b/>
                <w:spacing w:val="-4"/>
                <w:sz w:val="24"/>
                <w:szCs w:val="24"/>
                <w:lang w:val="pt-BR"/>
              </w:rPr>
              <w:t xml:space="preserve"> </w:t>
            </w:r>
            <w:r w:rsidRPr="00E64BC0">
              <w:rPr>
                <w:rFonts w:ascii="Times New Roman" w:hAnsi="Times New Roman" w:cs="Times New Roman"/>
                <w:b/>
                <w:sz w:val="24"/>
                <w:szCs w:val="24"/>
                <w:lang w:val="pt-BR"/>
              </w:rPr>
              <w:t>CADASTRAIS</w:t>
            </w:r>
          </w:p>
        </w:tc>
      </w:tr>
      <w:tr w:rsidR="00E11B60" w:rsidRPr="00E64BC0" w14:paraId="6DC88E5E" w14:textId="77777777" w:rsidTr="00E11B60">
        <w:trPr>
          <w:gridAfter w:val="1"/>
          <w:wAfter w:w="10" w:type="dxa"/>
          <w:trHeight w:val="489"/>
        </w:trPr>
        <w:tc>
          <w:tcPr>
            <w:tcW w:w="7933" w:type="dxa"/>
            <w:gridSpan w:val="5"/>
          </w:tcPr>
          <w:p w14:paraId="50447851" w14:textId="77777777" w:rsidR="00E11B60" w:rsidRPr="00E64BC0" w:rsidRDefault="00E11B60" w:rsidP="00E11B60">
            <w:pPr>
              <w:pStyle w:val="TableParagraph"/>
              <w:spacing w:before="114" w:line="360" w:lineRule="auto"/>
              <w:ind w:hanging="2"/>
              <w:rPr>
                <w:rFonts w:ascii="Times New Roman" w:hAnsi="Times New Roman" w:cs="Times New Roman"/>
                <w:b/>
                <w:sz w:val="24"/>
                <w:szCs w:val="24"/>
                <w:lang w:val="pt-BR"/>
              </w:rPr>
            </w:pPr>
            <w:r w:rsidRPr="00E64BC0">
              <w:rPr>
                <w:rFonts w:ascii="Times New Roman" w:hAnsi="Times New Roman" w:cs="Times New Roman"/>
                <w:b/>
                <w:sz w:val="24"/>
                <w:szCs w:val="24"/>
                <w:lang w:val="pt-BR"/>
              </w:rPr>
              <w:t>Nome</w:t>
            </w:r>
            <w:r w:rsidRPr="00E64BC0">
              <w:rPr>
                <w:rFonts w:ascii="Times New Roman" w:hAnsi="Times New Roman" w:cs="Times New Roman"/>
                <w:b/>
                <w:spacing w:val="-2"/>
                <w:sz w:val="24"/>
                <w:szCs w:val="24"/>
                <w:lang w:val="pt-BR"/>
              </w:rPr>
              <w:t xml:space="preserve"> </w:t>
            </w:r>
            <w:r w:rsidRPr="00E64BC0">
              <w:rPr>
                <w:rFonts w:ascii="Times New Roman" w:hAnsi="Times New Roman" w:cs="Times New Roman"/>
                <w:b/>
                <w:sz w:val="24"/>
                <w:szCs w:val="24"/>
                <w:lang w:val="pt-BR"/>
              </w:rPr>
              <w:t>empresarial:</w:t>
            </w:r>
          </w:p>
        </w:tc>
      </w:tr>
      <w:tr w:rsidR="00E11B60" w:rsidRPr="00E64BC0" w14:paraId="1A63F50D" w14:textId="77777777" w:rsidTr="00E11B60">
        <w:trPr>
          <w:gridAfter w:val="1"/>
          <w:wAfter w:w="10" w:type="dxa"/>
          <w:trHeight w:val="486"/>
        </w:trPr>
        <w:tc>
          <w:tcPr>
            <w:tcW w:w="4052" w:type="dxa"/>
            <w:gridSpan w:val="2"/>
          </w:tcPr>
          <w:p w14:paraId="420AAF46" w14:textId="77777777" w:rsidR="00E11B60" w:rsidRPr="00E64BC0" w:rsidRDefault="00E11B60" w:rsidP="00E11B60">
            <w:pPr>
              <w:pStyle w:val="TableParagraph"/>
              <w:spacing w:before="114" w:line="360" w:lineRule="auto"/>
              <w:ind w:hanging="2"/>
              <w:rPr>
                <w:rFonts w:ascii="Times New Roman" w:hAnsi="Times New Roman" w:cs="Times New Roman"/>
                <w:b/>
                <w:sz w:val="24"/>
                <w:szCs w:val="24"/>
                <w:lang w:val="pt-BR"/>
              </w:rPr>
            </w:pPr>
            <w:r w:rsidRPr="00E64BC0">
              <w:rPr>
                <w:rFonts w:ascii="Times New Roman" w:hAnsi="Times New Roman" w:cs="Times New Roman"/>
                <w:b/>
                <w:sz w:val="24"/>
                <w:szCs w:val="24"/>
                <w:lang w:val="pt-BR"/>
              </w:rPr>
              <w:t>Endereço:</w:t>
            </w:r>
          </w:p>
        </w:tc>
        <w:tc>
          <w:tcPr>
            <w:tcW w:w="2616" w:type="dxa"/>
            <w:gridSpan w:val="2"/>
          </w:tcPr>
          <w:p w14:paraId="2EF2E57A" w14:textId="77777777" w:rsidR="00E11B60" w:rsidRPr="00E64BC0" w:rsidRDefault="00E11B60" w:rsidP="00E11B60">
            <w:pPr>
              <w:pStyle w:val="TableParagraph"/>
              <w:spacing w:before="114" w:line="360" w:lineRule="auto"/>
              <w:ind w:hanging="2"/>
              <w:rPr>
                <w:rFonts w:ascii="Times New Roman" w:hAnsi="Times New Roman" w:cs="Times New Roman"/>
                <w:b/>
                <w:sz w:val="24"/>
                <w:szCs w:val="24"/>
                <w:lang w:val="pt-BR"/>
              </w:rPr>
            </w:pPr>
            <w:r w:rsidRPr="00E64BC0">
              <w:rPr>
                <w:rFonts w:ascii="Times New Roman" w:hAnsi="Times New Roman" w:cs="Times New Roman"/>
                <w:b/>
                <w:sz w:val="24"/>
                <w:szCs w:val="24"/>
                <w:lang w:val="pt-BR"/>
              </w:rPr>
              <w:t>Cidade:</w:t>
            </w:r>
          </w:p>
        </w:tc>
        <w:tc>
          <w:tcPr>
            <w:tcW w:w="1265" w:type="dxa"/>
          </w:tcPr>
          <w:p w14:paraId="375A3304" w14:textId="77777777" w:rsidR="00E11B60" w:rsidRPr="00E64BC0" w:rsidRDefault="00E11B60" w:rsidP="00E11B60">
            <w:pPr>
              <w:pStyle w:val="TableParagraph"/>
              <w:spacing w:before="114" w:line="360" w:lineRule="auto"/>
              <w:ind w:hanging="2"/>
              <w:rPr>
                <w:rFonts w:ascii="Times New Roman" w:hAnsi="Times New Roman" w:cs="Times New Roman"/>
                <w:b/>
                <w:sz w:val="24"/>
                <w:szCs w:val="24"/>
                <w:lang w:val="pt-BR"/>
              </w:rPr>
            </w:pPr>
            <w:r w:rsidRPr="00E64BC0">
              <w:rPr>
                <w:rFonts w:ascii="Times New Roman" w:hAnsi="Times New Roman" w:cs="Times New Roman"/>
                <w:b/>
                <w:sz w:val="24"/>
                <w:szCs w:val="24"/>
                <w:lang w:val="pt-BR"/>
              </w:rPr>
              <w:t>UF:</w:t>
            </w:r>
          </w:p>
        </w:tc>
      </w:tr>
      <w:tr w:rsidR="00E11B60" w:rsidRPr="00E64BC0" w14:paraId="0C8CEF40" w14:textId="77777777" w:rsidTr="00E11B60">
        <w:trPr>
          <w:gridAfter w:val="1"/>
          <w:wAfter w:w="10" w:type="dxa"/>
          <w:trHeight w:val="489"/>
        </w:trPr>
        <w:tc>
          <w:tcPr>
            <w:tcW w:w="1474" w:type="dxa"/>
          </w:tcPr>
          <w:p w14:paraId="07BCA9F9" w14:textId="77777777" w:rsidR="00E11B60" w:rsidRPr="00E64BC0" w:rsidRDefault="00E11B60" w:rsidP="00E11B60">
            <w:pPr>
              <w:pStyle w:val="TableParagraph"/>
              <w:spacing w:before="116" w:line="360" w:lineRule="auto"/>
              <w:ind w:hanging="2"/>
              <w:rPr>
                <w:rFonts w:ascii="Times New Roman" w:hAnsi="Times New Roman" w:cs="Times New Roman"/>
                <w:b/>
                <w:sz w:val="24"/>
                <w:szCs w:val="24"/>
                <w:lang w:val="pt-BR"/>
              </w:rPr>
            </w:pPr>
            <w:r w:rsidRPr="00E64BC0">
              <w:rPr>
                <w:rFonts w:ascii="Times New Roman" w:hAnsi="Times New Roman" w:cs="Times New Roman"/>
                <w:b/>
                <w:sz w:val="24"/>
                <w:szCs w:val="24"/>
                <w:lang w:val="pt-BR"/>
              </w:rPr>
              <w:t>Telefone:</w:t>
            </w:r>
          </w:p>
        </w:tc>
        <w:tc>
          <w:tcPr>
            <w:tcW w:w="3087" w:type="dxa"/>
            <w:gridSpan w:val="2"/>
          </w:tcPr>
          <w:p w14:paraId="6BD17C69" w14:textId="77777777" w:rsidR="00E11B60" w:rsidRPr="00E64BC0" w:rsidRDefault="00E11B60" w:rsidP="00E11B60">
            <w:pPr>
              <w:pStyle w:val="TableParagraph"/>
              <w:spacing w:before="116" w:line="360" w:lineRule="auto"/>
              <w:ind w:hanging="2"/>
              <w:rPr>
                <w:rFonts w:ascii="Times New Roman" w:hAnsi="Times New Roman" w:cs="Times New Roman"/>
                <w:b/>
                <w:sz w:val="24"/>
                <w:szCs w:val="24"/>
                <w:lang w:val="pt-BR"/>
              </w:rPr>
            </w:pPr>
            <w:r w:rsidRPr="00E64BC0">
              <w:rPr>
                <w:rFonts w:ascii="Times New Roman" w:hAnsi="Times New Roman" w:cs="Times New Roman"/>
                <w:b/>
                <w:sz w:val="24"/>
                <w:szCs w:val="24"/>
                <w:lang w:val="pt-BR"/>
              </w:rPr>
              <w:t>Celular:</w:t>
            </w:r>
          </w:p>
        </w:tc>
        <w:tc>
          <w:tcPr>
            <w:tcW w:w="3372" w:type="dxa"/>
            <w:gridSpan w:val="2"/>
          </w:tcPr>
          <w:p w14:paraId="5E9EC8DF" w14:textId="77777777" w:rsidR="00E11B60" w:rsidRPr="00E64BC0" w:rsidRDefault="00E11B60" w:rsidP="00E11B60">
            <w:pPr>
              <w:pStyle w:val="TableParagraph"/>
              <w:spacing w:before="116" w:line="360" w:lineRule="auto"/>
              <w:ind w:hanging="2"/>
              <w:rPr>
                <w:rFonts w:ascii="Times New Roman" w:hAnsi="Times New Roman" w:cs="Times New Roman"/>
                <w:b/>
                <w:sz w:val="24"/>
                <w:szCs w:val="24"/>
                <w:lang w:val="pt-BR"/>
              </w:rPr>
            </w:pPr>
            <w:r w:rsidRPr="00E64BC0">
              <w:rPr>
                <w:rFonts w:ascii="Times New Roman" w:hAnsi="Times New Roman" w:cs="Times New Roman"/>
                <w:b/>
                <w:sz w:val="24"/>
                <w:szCs w:val="24"/>
                <w:lang w:val="pt-BR"/>
              </w:rPr>
              <w:t>E-mail:</w:t>
            </w:r>
          </w:p>
        </w:tc>
      </w:tr>
      <w:tr w:rsidR="00E11B60" w:rsidRPr="00E64BC0" w14:paraId="5F084E7B" w14:textId="77777777" w:rsidTr="00E11B60">
        <w:trPr>
          <w:gridAfter w:val="1"/>
          <w:wAfter w:w="10" w:type="dxa"/>
          <w:trHeight w:val="489"/>
        </w:trPr>
        <w:tc>
          <w:tcPr>
            <w:tcW w:w="1474" w:type="dxa"/>
          </w:tcPr>
          <w:p w14:paraId="15C334BB" w14:textId="77777777" w:rsidR="00E11B60" w:rsidRPr="00E64BC0" w:rsidRDefault="00E11B60" w:rsidP="00E11B60">
            <w:pPr>
              <w:pStyle w:val="TableParagraph"/>
              <w:spacing w:before="114" w:line="360" w:lineRule="auto"/>
              <w:ind w:hanging="2"/>
              <w:rPr>
                <w:rFonts w:ascii="Times New Roman" w:hAnsi="Times New Roman" w:cs="Times New Roman"/>
                <w:b/>
                <w:sz w:val="24"/>
                <w:szCs w:val="24"/>
                <w:lang w:val="pt-BR"/>
              </w:rPr>
            </w:pPr>
            <w:r w:rsidRPr="00E64BC0">
              <w:rPr>
                <w:rFonts w:ascii="Times New Roman" w:hAnsi="Times New Roman" w:cs="Times New Roman"/>
                <w:b/>
                <w:sz w:val="24"/>
                <w:szCs w:val="24"/>
                <w:lang w:val="pt-BR"/>
              </w:rPr>
              <w:t>Banco:</w:t>
            </w:r>
          </w:p>
        </w:tc>
        <w:tc>
          <w:tcPr>
            <w:tcW w:w="3087" w:type="dxa"/>
            <w:gridSpan w:val="2"/>
          </w:tcPr>
          <w:p w14:paraId="7CCAB289" w14:textId="77777777" w:rsidR="00E11B60" w:rsidRPr="00E64BC0" w:rsidRDefault="00E11B60" w:rsidP="00E11B60">
            <w:pPr>
              <w:pStyle w:val="TableParagraph"/>
              <w:spacing w:before="114" w:line="360" w:lineRule="auto"/>
              <w:ind w:hanging="2"/>
              <w:rPr>
                <w:rFonts w:ascii="Times New Roman" w:hAnsi="Times New Roman" w:cs="Times New Roman"/>
                <w:b/>
                <w:sz w:val="24"/>
                <w:szCs w:val="24"/>
                <w:lang w:val="pt-BR"/>
              </w:rPr>
            </w:pPr>
            <w:r w:rsidRPr="00E64BC0">
              <w:rPr>
                <w:rFonts w:ascii="Times New Roman" w:hAnsi="Times New Roman" w:cs="Times New Roman"/>
                <w:b/>
                <w:sz w:val="24"/>
                <w:szCs w:val="24"/>
                <w:lang w:val="pt-BR"/>
              </w:rPr>
              <w:t>Agência:</w:t>
            </w:r>
          </w:p>
        </w:tc>
        <w:tc>
          <w:tcPr>
            <w:tcW w:w="3372" w:type="dxa"/>
            <w:gridSpan w:val="2"/>
          </w:tcPr>
          <w:p w14:paraId="0730325A" w14:textId="77777777" w:rsidR="00E11B60" w:rsidRPr="00E64BC0" w:rsidRDefault="00E11B60" w:rsidP="00E11B60">
            <w:pPr>
              <w:pStyle w:val="TableParagraph"/>
              <w:spacing w:before="114" w:line="360" w:lineRule="auto"/>
              <w:ind w:hanging="2"/>
              <w:rPr>
                <w:rFonts w:ascii="Times New Roman" w:hAnsi="Times New Roman" w:cs="Times New Roman"/>
                <w:b/>
                <w:sz w:val="24"/>
                <w:szCs w:val="24"/>
                <w:lang w:val="pt-BR"/>
              </w:rPr>
            </w:pPr>
            <w:r w:rsidRPr="00E64BC0">
              <w:rPr>
                <w:rFonts w:ascii="Times New Roman" w:hAnsi="Times New Roman" w:cs="Times New Roman"/>
                <w:b/>
                <w:sz w:val="24"/>
                <w:szCs w:val="24"/>
                <w:lang w:val="pt-BR"/>
              </w:rPr>
              <w:t>Conta</w:t>
            </w:r>
            <w:r w:rsidRPr="00E64BC0">
              <w:rPr>
                <w:rFonts w:ascii="Times New Roman" w:hAnsi="Times New Roman" w:cs="Times New Roman"/>
                <w:b/>
                <w:spacing w:val="-1"/>
                <w:sz w:val="24"/>
                <w:szCs w:val="24"/>
                <w:lang w:val="pt-BR"/>
              </w:rPr>
              <w:t xml:space="preserve"> </w:t>
            </w:r>
            <w:r w:rsidRPr="00E64BC0">
              <w:rPr>
                <w:rFonts w:ascii="Times New Roman" w:hAnsi="Times New Roman" w:cs="Times New Roman"/>
                <w:b/>
                <w:sz w:val="24"/>
                <w:szCs w:val="24"/>
                <w:lang w:val="pt-BR"/>
              </w:rPr>
              <w:t>Corrente:</w:t>
            </w:r>
          </w:p>
        </w:tc>
      </w:tr>
      <w:tr w:rsidR="00E11B60" w:rsidRPr="00E64BC0" w14:paraId="178C7ED5" w14:textId="77777777" w:rsidTr="00E11B60">
        <w:trPr>
          <w:gridAfter w:val="1"/>
          <w:wAfter w:w="10" w:type="dxa"/>
          <w:trHeight w:val="489"/>
        </w:trPr>
        <w:tc>
          <w:tcPr>
            <w:tcW w:w="1474" w:type="dxa"/>
          </w:tcPr>
          <w:p w14:paraId="5CB7AFD4" w14:textId="77777777" w:rsidR="00E11B60" w:rsidRPr="00E64BC0" w:rsidRDefault="00E11B60" w:rsidP="00E11B60">
            <w:pPr>
              <w:pStyle w:val="TableParagraph"/>
              <w:spacing w:before="114" w:line="360" w:lineRule="auto"/>
              <w:ind w:hanging="2"/>
              <w:rPr>
                <w:rFonts w:ascii="Times New Roman" w:hAnsi="Times New Roman" w:cs="Times New Roman"/>
                <w:b/>
                <w:sz w:val="24"/>
                <w:szCs w:val="24"/>
                <w:lang w:val="pt-BR"/>
              </w:rPr>
            </w:pPr>
            <w:r w:rsidRPr="00E64BC0">
              <w:rPr>
                <w:rFonts w:ascii="Times New Roman" w:hAnsi="Times New Roman" w:cs="Times New Roman"/>
                <w:b/>
                <w:sz w:val="24"/>
                <w:szCs w:val="24"/>
                <w:lang w:val="pt-BR"/>
              </w:rPr>
              <w:t>CNPJ:</w:t>
            </w:r>
          </w:p>
        </w:tc>
        <w:tc>
          <w:tcPr>
            <w:tcW w:w="6459" w:type="dxa"/>
            <w:gridSpan w:val="4"/>
          </w:tcPr>
          <w:p w14:paraId="0DE14E7B" w14:textId="77777777" w:rsidR="00E11B60" w:rsidRPr="00E64BC0" w:rsidRDefault="00E11B60" w:rsidP="00E11B60">
            <w:pPr>
              <w:pStyle w:val="TableParagraph"/>
              <w:spacing w:before="114" w:line="360" w:lineRule="auto"/>
              <w:ind w:hanging="2"/>
              <w:rPr>
                <w:rFonts w:ascii="Times New Roman" w:hAnsi="Times New Roman" w:cs="Times New Roman"/>
                <w:b/>
                <w:sz w:val="24"/>
                <w:szCs w:val="24"/>
                <w:lang w:val="pt-BR"/>
              </w:rPr>
            </w:pPr>
            <w:r w:rsidRPr="00E64BC0">
              <w:rPr>
                <w:rFonts w:ascii="Times New Roman" w:hAnsi="Times New Roman" w:cs="Times New Roman"/>
                <w:b/>
                <w:sz w:val="24"/>
                <w:szCs w:val="24"/>
                <w:lang w:val="pt-BR"/>
              </w:rPr>
              <w:t>Inscrição</w:t>
            </w:r>
            <w:r w:rsidRPr="00E64BC0">
              <w:rPr>
                <w:rFonts w:ascii="Times New Roman" w:hAnsi="Times New Roman" w:cs="Times New Roman"/>
                <w:b/>
                <w:spacing w:val="-3"/>
                <w:sz w:val="24"/>
                <w:szCs w:val="24"/>
                <w:lang w:val="pt-BR"/>
              </w:rPr>
              <w:t xml:space="preserve"> </w:t>
            </w:r>
            <w:r w:rsidRPr="00E64BC0">
              <w:rPr>
                <w:rFonts w:ascii="Times New Roman" w:hAnsi="Times New Roman" w:cs="Times New Roman"/>
                <w:b/>
                <w:sz w:val="24"/>
                <w:szCs w:val="24"/>
                <w:lang w:val="pt-BR"/>
              </w:rPr>
              <w:t>Estadual</w:t>
            </w:r>
            <w:r w:rsidRPr="00E64BC0">
              <w:rPr>
                <w:rFonts w:ascii="Times New Roman" w:hAnsi="Times New Roman" w:cs="Times New Roman"/>
                <w:b/>
                <w:spacing w:val="-1"/>
                <w:sz w:val="24"/>
                <w:szCs w:val="24"/>
                <w:lang w:val="pt-BR"/>
              </w:rPr>
              <w:t xml:space="preserve"> </w:t>
            </w:r>
            <w:r w:rsidRPr="00E64BC0">
              <w:rPr>
                <w:rFonts w:ascii="Times New Roman" w:hAnsi="Times New Roman" w:cs="Times New Roman"/>
                <w:b/>
                <w:sz w:val="24"/>
                <w:szCs w:val="24"/>
                <w:lang w:val="pt-BR"/>
              </w:rPr>
              <w:t>(se</w:t>
            </w:r>
            <w:r w:rsidRPr="00E64BC0">
              <w:rPr>
                <w:rFonts w:ascii="Times New Roman" w:hAnsi="Times New Roman" w:cs="Times New Roman"/>
                <w:b/>
                <w:spacing w:val="-3"/>
                <w:sz w:val="24"/>
                <w:szCs w:val="24"/>
                <w:lang w:val="pt-BR"/>
              </w:rPr>
              <w:t xml:space="preserve"> </w:t>
            </w:r>
            <w:r w:rsidRPr="00E64BC0">
              <w:rPr>
                <w:rFonts w:ascii="Times New Roman" w:hAnsi="Times New Roman" w:cs="Times New Roman"/>
                <w:b/>
                <w:sz w:val="24"/>
                <w:szCs w:val="24"/>
                <w:lang w:val="pt-BR"/>
              </w:rPr>
              <w:t>houver):</w:t>
            </w:r>
          </w:p>
        </w:tc>
      </w:tr>
    </w:tbl>
    <w:p w14:paraId="03EA630F" w14:textId="77777777" w:rsidR="006C761C" w:rsidRPr="00E64BC0" w:rsidRDefault="006C761C" w:rsidP="00481E47">
      <w:pPr>
        <w:tabs>
          <w:tab w:val="left" w:pos="4253"/>
        </w:tabs>
        <w:spacing w:line="360" w:lineRule="auto"/>
        <w:rPr>
          <w:rFonts w:ascii="Times New Roman" w:hAnsi="Times New Roman"/>
          <w:b/>
          <w:bCs/>
          <w:sz w:val="24"/>
          <w:szCs w:val="24"/>
          <w:lang w:val="pt-BR"/>
        </w:rPr>
      </w:pPr>
    </w:p>
    <w:p w14:paraId="51E6FA55" w14:textId="77777777" w:rsidR="006C761C" w:rsidRPr="00E64BC0" w:rsidRDefault="006C761C" w:rsidP="006C761C">
      <w:pPr>
        <w:rPr>
          <w:rFonts w:ascii="Times New Roman" w:hAnsi="Times New Roman"/>
          <w:sz w:val="24"/>
          <w:szCs w:val="24"/>
          <w:lang w:val="pt-BR"/>
        </w:rPr>
      </w:pPr>
    </w:p>
    <w:p w14:paraId="251E7E73" w14:textId="77777777" w:rsidR="006C761C" w:rsidRPr="00E64BC0" w:rsidRDefault="006C761C" w:rsidP="006C761C">
      <w:pPr>
        <w:rPr>
          <w:rFonts w:ascii="Times New Roman" w:hAnsi="Times New Roman"/>
          <w:sz w:val="24"/>
          <w:szCs w:val="24"/>
          <w:lang w:val="pt-BR"/>
        </w:rPr>
      </w:pPr>
    </w:p>
    <w:p w14:paraId="1DE5C703" w14:textId="77777777" w:rsidR="006C761C" w:rsidRPr="00E64BC0" w:rsidRDefault="006C761C" w:rsidP="006C761C">
      <w:pPr>
        <w:rPr>
          <w:rFonts w:ascii="Times New Roman" w:hAnsi="Times New Roman"/>
          <w:sz w:val="24"/>
          <w:szCs w:val="24"/>
          <w:lang w:val="pt-BR"/>
        </w:rPr>
      </w:pPr>
    </w:p>
    <w:p w14:paraId="131091A3" w14:textId="77777777" w:rsidR="006C761C" w:rsidRPr="00E64BC0" w:rsidRDefault="006C761C" w:rsidP="006C761C">
      <w:pPr>
        <w:rPr>
          <w:rFonts w:ascii="Times New Roman" w:hAnsi="Times New Roman"/>
          <w:sz w:val="24"/>
          <w:szCs w:val="24"/>
          <w:lang w:val="pt-BR"/>
        </w:rPr>
      </w:pPr>
    </w:p>
    <w:p w14:paraId="7DAFE1FE" w14:textId="77777777" w:rsidR="006C761C" w:rsidRPr="00E64BC0" w:rsidRDefault="006C761C" w:rsidP="006C761C">
      <w:pPr>
        <w:rPr>
          <w:rFonts w:ascii="Times New Roman" w:hAnsi="Times New Roman"/>
          <w:sz w:val="24"/>
          <w:szCs w:val="24"/>
          <w:lang w:val="pt-BR"/>
        </w:rPr>
      </w:pPr>
    </w:p>
    <w:p w14:paraId="5F7DCDEC" w14:textId="77777777" w:rsidR="006C761C" w:rsidRPr="00E64BC0" w:rsidRDefault="006C761C" w:rsidP="006C761C">
      <w:pPr>
        <w:rPr>
          <w:rFonts w:ascii="Times New Roman" w:hAnsi="Times New Roman"/>
          <w:sz w:val="24"/>
          <w:szCs w:val="24"/>
          <w:lang w:val="pt-BR"/>
        </w:rPr>
      </w:pPr>
    </w:p>
    <w:p w14:paraId="7851D24A" w14:textId="77777777" w:rsidR="006C761C" w:rsidRPr="00E64BC0" w:rsidRDefault="006C761C" w:rsidP="006C761C">
      <w:pPr>
        <w:pStyle w:val="PargrafodaLista"/>
        <w:widowControl w:val="0"/>
        <w:pBdr>
          <w:top w:val="nil"/>
          <w:left w:val="nil"/>
          <w:bottom w:val="nil"/>
          <w:right w:val="nil"/>
          <w:between w:val="nil"/>
        </w:pBdr>
        <w:tabs>
          <w:tab w:val="left" w:pos="284"/>
        </w:tabs>
        <w:spacing w:line="360" w:lineRule="auto"/>
        <w:ind w:left="0" w:right="414"/>
        <w:contextualSpacing w:val="0"/>
        <w:jc w:val="both"/>
        <w:rPr>
          <w:rFonts w:ascii="Times New Roman" w:hAnsi="Times New Roman" w:cs="Times New Roman"/>
          <w:color w:val="000000"/>
          <w:sz w:val="24"/>
          <w:szCs w:val="21"/>
          <w:lang w:val="pt-BR"/>
        </w:rPr>
      </w:pPr>
      <w:proofErr w:type="gramStart"/>
      <w:r w:rsidRPr="00E64BC0">
        <w:rPr>
          <w:rFonts w:ascii="Times New Roman" w:hAnsi="Times New Roman" w:cs="Times New Roman"/>
          <w:color w:val="000000"/>
          <w:sz w:val="24"/>
          <w:szCs w:val="21"/>
          <w:lang w:val="pt-BR"/>
        </w:rPr>
        <w:t>(  )</w:t>
      </w:r>
      <w:proofErr w:type="gramEnd"/>
      <w:r w:rsidRPr="00E64BC0">
        <w:rPr>
          <w:rFonts w:ascii="Times New Roman" w:hAnsi="Times New Roman" w:cs="Times New Roman"/>
          <w:color w:val="000000"/>
          <w:sz w:val="24"/>
          <w:szCs w:val="21"/>
          <w:lang w:val="pt-BR"/>
        </w:rPr>
        <w:t xml:space="preserve"> Declaro para fins do disposto no inciso XXXIII do art. 7º da Constituição Federal que não emprego menor de 18 (dezoito) anos em trabalho noturno, perigoso ou insalubre e não emprego menor de 16 (dezesseis) anos;</w:t>
      </w:r>
    </w:p>
    <w:p w14:paraId="75FD4EE0" w14:textId="77777777" w:rsidR="006C761C" w:rsidRPr="00E64BC0" w:rsidRDefault="006C761C" w:rsidP="006C761C">
      <w:pPr>
        <w:tabs>
          <w:tab w:val="left" w:pos="284"/>
        </w:tabs>
        <w:spacing w:line="360" w:lineRule="auto"/>
        <w:ind w:right="414"/>
        <w:jc w:val="both"/>
        <w:rPr>
          <w:rFonts w:ascii="Times New Roman" w:eastAsia="Arial" w:hAnsi="Times New Roman"/>
          <w:color w:val="000000"/>
          <w:position w:val="-1"/>
          <w:sz w:val="24"/>
          <w:szCs w:val="21"/>
          <w:lang w:val="pt-BR" w:eastAsia="pt-BR"/>
        </w:rPr>
      </w:pPr>
      <w:proofErr w:type="gramStart"/>
      <w:r w:rsidRPr="00E64BC0">
        <w:rPr>
          <w:rFonts w:ascii="Times New Roman" w:hAnsi="Times New Roman"/>
          <w:color w:val="000000"/>
          <w:sz w:val="24"/>
          <w:szCs w:val="21"/>
          <w:lang w:val="pt-BR"/>
        </w:rPr>
        <w:t>(  )</w:t>
      </w:r>
      <w:proofErr w:type="gramEnd"/>
      <w:r w:rsidRPr="00E64BC0">
        <w:rPr>
          <w:rFonts w:ascii="Times New Roman" w:hAnsi="Times New Roman"/>
          <w:color w:val="000000"/>
          <w:sz w:val="24"/>
          <w:szCs w:val="21"/>
          <w:lang w:val="pt-BR"/>
        </w:rPr>
        <w:t xml:space="preserve"> </w:t>
      </w:r>
      <w:r w:rsidRPr="00E64BC0">
        <w:rPr>
          <w:rFonts w:ascii="Times New Roman" w:eastAsia="Arial" w:hAnsi="Times New Roman"/>
          <w:color w:val="000000"/>
          <w:position w:val="-1"/>
          <w:sz w:val="24"/>
          <w:szCs w:val="21"/>
          <w:lang w:val="pt-BR" w:eastAsia="pt-BR"/>
        </w:rPr>
        <w:t>Declaro que cumpro as exigências de reserva de cargos para pessoa com deficiência e para reabilitado da Previdência Social, previstas em lei e em outras normas específicas;</w:t>
      </w:r>
    </w:p>
    <w:p w14:paraId="11C7DA18" w14:textId="77777777" w:rsidR="006C761C" w:rsidRPr="00E64BC0" w:rsidRDefault="006C761C" w:rsidP="006C761C">
      <w:pPr>
        <w:tabs>
          <w:tab w:val="left" w:pos="284"/>
        </w:tabs>
        <w:spacing w:line="360" w:lineRule="auto"/>
        <w:ind w:right="414"/>
        <w:jc w:val="both"/>
        <w:rPr>
          <w:rFonts w:ascii="Times New Roman" w:eastAsia="Arial" w:hAnsi="Times New Roman"/>
          <w:color w:val="000000"/>
          <w:position w:val="-1"/>
          <w:sz w:val="24"/>
          <w:szCs w:val="21"/>
          <w:lang w:val="pt-BR" w:eastAsia="pt-BR"/>
        </w:rPr>
      </w:pPr>
      <w:proofErr w:type="gramStart"/>
      <w:r w:rsidRPr="00E64BC0">
        <w:rPr>
          <w:rFonts w:ascii="Times New Roman" w:hAnsi="Times New Roman"/>
          <w:color w:val="000000"/>
          <w:sz w:val="24"/>
          <w:szCs w:val="21"/>
          <w:lang w:val="pt-BR"/>
        </w:rPr>
        <w:t>(  )</w:t>
      </w:r>
      <w:proofErr w:type="gramEnd"/>
      <w:r w:rsidRPr="00E64BC0">
        <w:rPr>
          <w:rFonts w:ascii="Times New Roman" w:hAnsi="Times New Roman"/>
          <w:color w:val="000000"/>
          <w:sz w:val="24"/>
          <w:szCs w:val="21"/>
          <w:lang w:val="pt-BR"/>
        </w:rPr>
        <w:t xml:space="preserve"> </w:t>
      </w:r>
      <w:r w:rsidRPr="00E64BC0">
        <w:rPr>
          <w:rFonts w:ascii="Times New Roman" w:eastAsia="Arial" w:hAnsi="Times New Roman"/>
          <w:color w:val="000000"/>
          <w:position w:val="-1"/>
          <w:sz w:val="24"/>
          <w:szCs w:val="21"/>
          <w:lang w:val="pt-BR" w:eastAsia="pt-BR"/>
        </w:rPr>
        <w:t xml:space="preserve">Declaro que cumpro </w:t>
      </w:r>
      <w:r w:rsidRPr="00E64BC0">
        <w:rPr>
          <w:rFonts w:ascii="Times New Roman" w:hAnsi="Times New Roman"/>
          <w:bCs/>
          <w:sz w:val="24"/>
          <w:szCs w:val="21"/>
          <w:lang w:val="pt-BR"/>
        </w:rPr>
        <w:t>os requisitos para a habilitação e a conformidade da proposta com as exigências do edital, respondendo pela veracidade das suas informações, na forma da lei.</w:t>
      </w:r>
    </w:p>
    <w:p w14:paraId="3B0681CB" w14:textId="77777777" w:rsidR="006C761C" w:rsidRPr="00E64BC0" w:rsidRDefault="006C761C" w:rsidP="006C761C">
      <w:pPr>
        <w:tabs>
          <w:tab w:val="left" w:pos="284"/>
        </w:tabs>
        <w:spacing w:line="360" w:lineRule="auto"/>
        <w:ind w:right="414"/>
        <w:jc w:val="both"/>
        <w:rPr>
          <w:rFonts w:ascii="Times New Roman" w:eastAsia="Arial" w:hAnsi="Times New Roman"/>
          <w:color w:val="000000"/>
          <w:position w:val="-1"/>
          <w:sz w:val="24"/>
          <w:szCs w:val="21"/>
          <w:lang w:val="pt-BR" w:eastAsia="pt-BR"/>
        </w:rPr>
      </w:pPr>
      <w:proofErr w:type="gramStart"/>
      <w:r w:rsidRPr="00E64BC0">
        <w:rPr>
          <w:rFonts w:ascii="Times New Roman" w:hAnsi="Times New Roman"/>
          <w:color w:val="000000"/>
          <w:sz w:val="24"/>
          <w:szCs w:val="21"/>
          <w:lang w:val="pt-BR"/>
        </w:rPr>
        <w:t>(  )</w:t>
      </w:r>
      <w:proofErr w:type="gramEnd"/>
      <w:r w:rsidRPr="00E64BC0">
        <w:rPr>
          <w:rFonts w:ascii="Times New Roman" w:hAnsi="Times New Roman"/>
          <w:color w:val="000000"/>
          <w:sz w:val="24"/>
          <w:szCs w:val="21"/>
          <w:lang w:val="pt-BR"/>
        </w:rPr>
        <w:t xml:space="preserve"> </w:t>
      </w:r>
      <w:r w:rsidRPr="00E64BC0">
        <w:rPr>
          <w:rFonts w:ascii="Times New Roman" w:eastAsia="Arial" w:hAnsi="Times New Roman"/>
          <w:color w:val="000000"/>
          <w:position w:val="-1"/>
          <w:sz w:val="24"/>
          <w:szCs w:val="21"/>
          <w:lang w:val="pt-BR" w:eastAsia="pt-BR"/>
        </w:rPr>
        <w:t xml:space="preserve">Declaro que cumpro </w:t>
      </w:r>
      <w:r w:rsidRPr="00E64BC0">
        <w:rPr>
          <w:rFonts w:ascii="Times New Roman" w:hAnsi="Times New Roman"/>
          <w:bCs/>
          <w:color w:val="000000"/>
          <w:sz w:val="24"/>
          <w:szCs w:val="21"/>
          <w:lang w:val="pt-BR"/>
        </w:rPr>
        <w:t xml:space="preserve">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w:t>
      </w:r>
      <w:proofErr w:type="spellStart"/>
      <w:r w:rsidRPr="00E64BC0">
        <w:rPr>
          <w:rFonts w:ascii="Times New Roman" w:hAnsi="Times New Roman"/>
          <w:bCs/>
          <w:color w:val="000000"/>
          <w:sz w:val="24"/>
          <w:szCs w:val="21"/>
          <w:lang w:val="pt-BR"/>
        </w:rPr>
        <w:t>arts</w:t>
      </w:r>
      <w:proofErr w:type="spellEnd"/>
      <w:r w:rsidRPr="00E64BC0">
        <w:rPr>
          <w:rFonts w:ascii="Times New Roman" w:hAnsi="Times New Roman"/>
          <w:bCs/>
          <w:color w:val="000000"/>
          <w:sz w:val="24"/>
          <w:szCs w:val="21"/>
          <w:lang w:val="pt-BR"/>
        </w:rPr>
        <w:t xml:space="preserve">. 42 ao 49 da Lei Complementar nº 123 de 14 de dezembro de 2006. </w:t>
      </w:r>
    </w:p>
    <w:p w14:paraId="03AE0FA2" w14:textId="77777777" w:rsidR="006C761C" w:rsidRPr="00E64BC0" w:rsidRDefault="006C761C" w:rsidP="006C761C">
      <w:pPr>
        <w:tabs>
          <w:tab w:val="left" w:pos="284"/>
        </w:tabs>
        <w:spacing w:line="360" w:lineRule="auto"/>
        <w:ind w:right="414"/>
        <w:jc w:val="both"/>
        <w:rPr>
          <w:rFonts w:ascii="Times New Roman" w:eastAsia="Arial" w:hAnsi="Times New Roman"/>
          <w:color w:val="000000"/>
          <w:position w:val="-1"/>
          <w:sz w:val="24"/>
          <w:szCs w:val="21"/>
          <w:lang w:val="pt-BR" w:eastAsia="pt-BR"/>
        </w:rPr>
      </w:pPr>
      <w:proofErr w:type="gramStart"/>
      <w:r w:rsidRPr="00E64BC0">
        <w:rPr>
          <w:rFonts w:ascii="Times New Roman" w:hAnsi="Times New Roman"/>
          <w:color w:val="000000"/>
          <w:sz w:val="24"/>
          <w:szCs w:val="21"/>
          <w:lang w:val="pt-BR"/>
        </w:rPr>
        <w:lastRenderedPageBreak/>
        <w:t>(  )</w:t>
      </w:r>
      <w:proofErr w:type="gramEnd"/>
      <w:r w:rsidRPr="00E64BC0">
        <w:rPr>
          <w:rFonts w:ascii="Times New Roman" w:hAnsi="Times New Roman"/>
          <w:color w:val="000000"/>
          <w:sz w:val="24"/>
          <w:szCs w:val="21"/>
          <w:lang w:val="pt-BR"/>
        </w:rPr>
        <w:t xml:space="preserve"> </w:t>
      </w:r>
      <w:r w:rsidRPr="00E64BC0">
        <w:rPr>
          <w:rFonts w:ascii="Times New Roman" w:eastAsia="Arial" w:hAnsi="Times New Roman"/>
          <w:color w:val="000000"/>
          <w:position w:val="-1"/>
          <w:sz w:val="24"/>
          <w:szCs w:val="21"/>
          <w:lang w:val="pt-BR" w:eastAsia="pt-BR"/>
        </w:rPr>
        <w:t xml:space="preserve">Declaro que </w:t>
      </w:r>
      <w:r w:rsidRPr="00E64BC0">
        <w:rPr>
          <w:rFonts w:ascii="Times New Roman" w:hAnsi="Times New Roman"/>
          <w:bCs/>
          <w:color w:val="000000"/>
          <w:sz w:val="24"/>
          <w:szCs w:val="21"/>
          <w:lang w:val="pt-BR"/>
        </w:rPr>
        <w:t>observo o limite de R$ 4.800.000,00 na licitação, limitada às microempresas e às empresas de pequeno porte que, no ano-calendário de realização da licitação, ainda não ter celebrado contratos com a Administração Pública cujos valores somados extrapolem a receita bruta máxima admitida para fins de enquadramento como empresa de pequeno porte.</w:t>
      </w:r>
    </w:p>
    <w:p w14:paraId="479A66E2" w14:textId="77777777" w:rsidR="006C761C" w:rsidRPr="00E64BC0" w:rsidRDefault="006C761C" w:rsidP="006C761C">
      <w:pPr>
        <w:tabs>
          <w:tab w:val="left" w:pos="284"/>
        </w:tabs>
        <w:spacing w:line="360" w:lineRule="auto"/>
        <w:ind w:right="414"/>
        <w:jc w:val="both"/>
        <w:rPr>
          <w:rFonts w:ascii="Times New Roman" w:hAnsi="Times New Roman"/>
          <w:bCs/>
          <w:color w:val="000000"/>
          <w:sz w:val="24"/>
          <w:szCs w:val="21"/>
          <w:lang w:val="pt-BR"/>
        </w:rPr>
      </w:pPr>
      <w:proofErr w:type="gramStart"/>
      <w:r w:rsidRPr="00E64BC0">
        <w:rPr>
          <w:rFonts w:ascii="Times New Roman" w:hAnsi="Times New Roman"/>
          <w:color w:val="000000"/>
          <w:sz w:val="24"/>
          <w:szCs w:val="21"/>
          <w:lang w:val="pt-BR"/>
        </w:rPr>
        <w:t>(  )</w:t>
      </w:r>
      <w:proofErr w:type="gramEnd"/>
      <w:r w:rsidRPr="00E64BC0">
        <w:rPr>
          <w:rFonts w:ascii="Times New Roman" w:hAnsi="Times New Roman"/>
          <w:color w:val="000000"/>
          <w:sz w:val="24"/>
          <w:szCs w:val="21"/>
          <w:lang w:val="pt-BR"/>
        </w:rPr>
        <w:t xml:space="preserve"> </w:t>
      </w:r>
      <w:r w:rsidRPr="00E64BC0">
        <w:rPr>
          <w:rFonts w:ascii="Times New Roman" w:eastAsia="Arial" w:hAnsi="Times New Roman"/>
          <w:color w:val="000000"/>
          <w:position w:val="-1"/>
          <w:sz w:val="24"/>
          <w:szCs w:val="21"/>
          <w:lang w:val="pt-BR" w:eastAsia="pt-BR"/>
        </w:rPr>
        <w:t xml:space="preserve">Declaro que </w:t>
      </w:r>
      <w:r w:rsidRPr="00E64BC0">
        <w:rPr>
          <w:rFonts w:ascii="Times New Roman" w:hAnsi="Times New Roman"/>
          <w:bCs/>
          <w:color w:val="000000"/>
          <w:sz w:val="24"/>
          <w:szCs w:val="21"/>
          <w:lang w:val="pt-BR"/>
        </w:rPr>
        <w:t>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969CC50" w14:textId="77777777" w:rsidR="006C761C" w:rsidRPr="00E64BC0" w:rsidRDefault="006C761C" w:rsidP="006C761C">
      <w:pPr>
        <w:tabs>
          <w:tab w:val="left" w:pos="284"/>
        </w:tabs>
        <w:spacing w:line="360" w:lineRule="auto"/>
        <w:ind w:right="414"/>
        <w:jc w:val="both"/>
        <w:rPr>
          <w:rFonts w:ascii="Times New Roman" w:eastAsia="Arial" w:hAnsi="Times New Roman"/>
          <w:color w:val="000000"/>
          <w:position w:val="-1"/>
          <w:sz w:val="24"/>
          <w:szCs w:val="21"/>
          <w:lang w:val="pt-BR" w:eastAsia="pt-BR"/>
        </w:rPr>
      </w:pPr>
    </w:p>
    <w:p w14:paraId="3ACFD53B" w14:textId="77777777" w:rsidR="006C761C" w:rsidRPr="00E64BC0" w:rsidRDefault="006C761C" w:rsidP="006C761C">
      <w:pPr>
        <w:pStyle w:val="Corpodetexto"/>
        <w:spacing w:after="0" w:line="360" w:lineRule="auto"/>
        <w:ind w:right="414" w:hanging="2"/>
        <w:jc w:val="center"/>
        <w:rPr>
          <w:rFonts w:ascii="Times New Roman" w:hAnsi="Times New Roman"/>
          <w:sz w:val="24"/>
          <w:szCs w:val="21"/>
          <w:lang w:val="pt-BR"/>
        </w:rPr>
      </w:pPr>
      <w:r w:rsidRPr="00E64BC0">
        <w:rPr>
          <w:rFonts w:ascii="Times New Roman" w:hAnsi="Times New Roman"/>
          <w:sz w:val="21"/>
          <w:szCs w:val="21"/>
          <w:lang w:val="pt-BR"/>
        </w:rPr>
        <w:t xml:space="preserve"> </w:t>
      </w:r>
      <w:r w:rsidRPr="00E64BC0">
        <w:rPr>
          <w:rFonts w:ascii="Times New Roman" w:hAnsi="Times New Roman"/>
          <w:sz w:val="21"/>
          <w:szCs w:val="21"/>
          <w:lang w:val="pt-BR"/>
        </w:rPr>
        <w:tab/>
      </w:r>
      <w:r w:rsidRPr="00E64BC0">
        <w:rPr>
          <w:rFonts w:ascii="Times New Roman" w:hAnsi="Times New Roman"/>
          <w:sz w:val="21"/>
          <w:szCs w:val="21"/>
          <w:lang w:val="pt-BR"/>
        </w:rPr>
        <w:tab/>
      </w:r>
      <w:r w:rsidRPr="00E64BC0">
        <w:rPr>
          <w:rFonts w:ascii="Times New Roman" w:hAnsi="Times New Roman"/>
          <w:sz w:val="21"/>
          <w:szCs w:val="21"/>
          <w:lang w:val="pt-BR"/>
        </w:rPr>
        <w:tab/>
      </w:r>
      <w:r w:rsidRPr="00E64BC0">
        <w:rPr>
          <w:rFonts w:ascii="Times New Roman" w:hAnsi="Times New Roman"/>
          <w:sz w:val="24"/>
          <w:szCs w:val="21"/>
          <w:lang w:val="pt-BR"/>
        </w:rPr>
        <w:t xml:space="preserve">_______________________/___, ___ de __________ </w:t>
      </w:r>
      <w:proofErr w:type="spellStart"/>
      <w:r w:rsidRPr="00E64BC0">
        <w:rPr>
          <w:rFonts w:ascii="Times New Roman" w:hAnsi="Times New Roman"/>
          <w:sz w:val="24"/>
          <w:szCs w:val="21"/>
          <w:lang w:val="pt-BR"/>
        </w:rPr>
        <w:t>de</w:t>
      </w:r>
      <w:proofErr w:type="spellEnd"/>
      <w:r w:rsidRPr="00E64BC0">
        <w:rPr>
          <w:rFonts w:ascii="Times New Roman" w:hAnsi="Times New Roman"/>
          <w:sz w:val="24"/>
          <w:szCs w:val="21"/>
          <w:lang w:val="pt-BR"/>
        </w:rPr>
        <w:t xml:space="preserve"> 20__.</w:t>
      </w:r>
    </w:p>
    <w:p w14:paraId="52340CCD" w14:textId="77777777" w:rsidR="006C761C" w:rsidRPr="00E64BC0" w:rsidRDefault="006C761C" w:rsidP="006C761C">
      <w:pPr>
        <w:pStyle w:val="Corpodetexto"/>
        <w:spacing w:after="0" w:line="360" w:lineRule="auto"/>
        <w:ind w:right="414" w:hanging="2"/>
        <w:jc w:val="center"/>
        <w:rPr>
          <w:rFonts w:ascii="Times New Roman" w:hAnsi="Times New Roman"/>
          <w:sz w:val="24"/>
          <w:szCs w:val="21"/>
          <w:lang w:val="pt-BR"/>
        </w:rPr>
      </w:pPr>
    </w:p>
    <w:p w14:paraId="31DC028B" w14:textId="77777777" w:rsidR="00481E47" w:rsidRPr="00E64BC0" w:rsidRDefault="006C761C" w:rsidP="006C761C">
      <w:pPr>
        <w:tabs>
          <w:tab w:val="left" w:pos="1995"/>
        </w:tabs>
        <w:jc w:val="center"/>
        <w:rPr>
          <w:rFonts w:ascii="Times New Roman" w:hAnsi="Times New Roman"/>
          <w:sz w:val="24"/>
          <w:szCs w:val="24"/>
          <w:lang w:val="pt-BR"/>
        </w:rPr>
      </w:pPr>
      <w:r w:rsidRPr="00E64BC0">
        <w:rPr>
          <w:rFonts w:ascii="Times New Roman" w:hAnsi="Times New Roman"/>
          <w:sz w:val="24"/>
          <w:szCs w:val="21"/>
          <w:lang w:val="pt-BR"/>
        </w:rPr>
        <w:t>Nome,</w:t>
      </w:r>
      <w:r w:rsidRPr="00E64BC0">
        <w:rPr>
          <w:rFonts w:ascii="Times New Roman" w:hAnsi="Times New Roman"/>
          <w:spacing w:val="-5"/>
          <w:sz w:val="24"/>
          <w:szCs w:val="21"/>
          <w:lang w:val="pt-BR"/>
        </w:rPr>
        <w:t xml:space="preserve"> </w:t>
      </w:r>
      <w:r w:rsidRPr="00E64BC0">
        <w:rPr>
          <w:rFonts w:ascii="Times New Roman" w:hAnsi="Times New Roman"/>
          <w:sz w:val="24"/>
          <w:szCs w:val="21"/>
          <w:lang w:val="pt-BR"/>
        </w:rPr>
        <w:t>identificação</w:t>
      </w:r>
      <w:r w:rsidRPr="00E64BC0">
        <w:rPr>
          <w:rFonts w:ascii="Times New Roman" w:hAnsi="Times New Roman"/>
          <w:spacing w:val="-4"/>
          <w:sz w:val="24"/>
          <w:szCs w:val="21"/>
          <w:lang w:val="pt-BR"/>
        </w:rPr>
        <w:t xml:space="preserve"> </w:t>
      </w:r>
      <w:r w:rsidRPr="00E64BC0">
        <w:rPr>
          <w:rFonts w:ascii="Times New Roman" w:hAnsi="Times New Roman"/>
          <w:sz w:val="24"/>
          <w:szCs w:val="21"/>
          <w:lang w:val="pt-BR"/>
        </w:rPr>
        <w:t>e</w:t>
      </w:r>
      <w:r w:rsidRPr="00E64BC0">
        <w:rPr>
          <w:rFonts w:ascii="Times New Roman" w:hAnsi="Times New Roman"/>
          <w:spacing w:val="-2"/>
          <w:sz w:val="24"/>
          <w:szCs w:val="21"/>
          <w:lang w:val="pt-BR"/>
        </w:rPr>
        <w:t xml:space="preserve"> </w:t>
      </w:r>
      <w:r w:rsidRPr="00E64BC0">
        <w:rPr>
          <w:rFonts w:ascii="Times New Roman" w:hAnsi="Times New Roman"/>
          <w:sz w:val="24"/>
          <w:szCs w:val="21"/>
          <w:lang w:val="pt-BR"/>
        </w:rPr>
        <w:t>assinatura</w:t>
      </w:r>
      <w:r w:rsidRPr="00E64BC0">
        <w:rPr>
          <w:rFonts w:ascii="Times New Roman" w:hAnsi="Times New Roman"/>
          <w:spacing w:val="-2"/>
          <w:sz w:val="24"/>
          <w:szCs w:val="21"/>
          <w:lang w:val="pt-BR"/>
        </w:rPr>
        <w:t xml:space="preserve"> </w:t>
      </w:r>
      <w:r w:rsidRPr="00E64BC0">
        <w:rPr>
          <w:rFonts w:ascii="Times New Roman" w:hAnsi="Times New Roman"/>
          <w:sz w:val="24"/>
          <w:szCs w:val="21"/>
          <w:lang w:val="pt-BR"/>
        </w:rPr>
        <w:t>do</w:t>
      </w:r>
      <w:r w:rsidRPr="00E64BC0">
        <w:rPr>
          <w:rFonts w:ascii="Times New Roman" w:hAnsi="Times New Roman"/>
          <w:spacing w:val="-1"/>
          <w:sz w:val="24"/>
          <w:szCs w:val="21"/>
          <w:lang w:val="pt-BR"/>
        </w:rPr>
        <w:t xml:space="preserve"> </w:t>
      </w:r>
      <w:r w:rsidRPr="00E64BC0">
        <w:rPr>
          <w:rFonts w:ascii="Times New Roman" w:hAnsi="Times New Roman"/>
          <w:sz w:val="24"/>
          <w:szCs w:val="21"/>
          <w:lang w:val="pt-BR"/>
        </w:rPr>
        <w:t>interessado.</w:t>
      </w:r>
    </w:p>
    <w:sectPr w:rsidR="00481E47" w:rsidRPr="00E64BC0" w:rsidSect="006C761C">
      <w:pgSz w:w="11906" w:h="16838"/>
      <w:pgMar w:top="1701"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5EB3A0" w14:textId="77777777" w:rsidR="00DB5828" w:rsidRDefault="00DB5828" w:rsidP="00CB424E">
      <w:pPr>
        <w:spacing w:after="0" w:line="240" w:lineRule="auto"/>
      </w:pPr>
      <w:r>
        <w:separator/>
      </w:r>
    </w:p>
  </w:endnote>
  <w:endnote w:type="continuationSeparator" w:id="0">
    <w:p w14:paraId="6CF25E9C" w14:textId="77777777" w:rsidR="00DB5828" w:rsidRDefault="00DB5828" w:rsidP="00CB4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8"/>
      </w:rPr>
      <w:id w:val="-1497576820"/>
      <w:docPartObj>
        <w:docPartGallery w:val="Page Numbers (Bottom of Page)"/>
        <w:docPartUnique/>
      </w:docPartObj>
    </w:sdtPr>
    <w:sdtEndPr>
      <w:rPr>
        <w:rFonts w:ascii="Times New Roman" w:hAnsi="Times New Roman" w:cs="Times New Roman"/>
        <w:sz w:val="20"/>
      </w:rPr>
    </w:sdtEndPr>
    <w:sdtContent>
      <w:p w14:paraId="38DD0FAE" w14:textId="74EB8FBB" w:rsidR="00DB5828" w:rsidRPr="00C57845" w:rsidRDefault="00DB5828">
        <w:pPr>
          <w:pStyle w:val="Rodap"/>
          <w:jc w:val="right"/>
          <w:rPr>
            <w:rFonts w:ascii="Times New Roman" w:hAnsi="Times New Roman" w:cs="Times New Roman"/>
            <w:sz w:val="20"/>
          </w:rPr>
        </w:pPr>
        <w:r w:rsidRPr="00C57845">
          <w:rPr>
            <w:rFonts w:ascii="Times New Roman" w:hAnsi="Times New Roman" w:cs="Times New Roman"/>
            <w:sz w:val="20"/>
          </w:rPr>
          <w:fldChar w:fldCharType="begin"/>
        </w:r>
        <w:r w:rsidRPr="00C57845">
          <w:rPr>
            <w:rFonts w:ascii="Times New Roman" w:hAnsi="Times New Roman" w:cs="Times New Roman"/>
            <w:sz w:val="20"/>
          </w:rPr>
          <w:instrText>PAGE   \* MERGEFORMAT</w:instrText>
        </w:r>
        <w:r w:rsidRPr="00C57845">
          <w:rPr>
            <w:rFonts w:ascii="Times New Roman" w:hAnsi="Times New Roman" w:cs="Times New Roman"/>
            <w:sz w:val="20"/>
          </w:rPr>
          <w:fldChar w:fldCharType="separate"/>
        </w:r>
        <w:r w:rsidR="00591B73" w:rsidRPr="00591B73">
          <w:rPr>
            <w:rFonts w:ascii="Times New Roman" w:hAnsi="Times New Roman" w:cs="Times New Roman"/>
            <w:noProof/>
            <w:sz w:val="20"/>
            <w:lang w:val="pt-BR"/>
          </w:rPr>
          <w:t>34</w:t>
        </w:r>
        <w:r w:rsidRPr="00C57845">
          <w:rPr>
            <w:rFonts w:ascii="Times New Roman" w:hAnsi="Times New Roman" w:cs="Times New Roman"/>
            <w:sz w:val="20"/>
          </w:rPr>
          <w:fldChar w:fldCharType="end"/>
        </w:r>
      </w:p>
    </w:sdtContent>
  </w:sdt>
  <w:p w14:paraId="13AF63E0" w14:textId="77777777" w:rsidR="00DB5828" w:rsidRPr="005A0924" w:rsidRDefault="00DB5828" w:rsidP="00C57845">
    <w:pPr>
      <w:pStyle w:val="Rodap"/>
      <w:ind w:right="-852"/>
      <w:rPr>
        <w:rFonts w:ascii="Times New Roman" w:hAnsi="Times New Roman"/>
        <w:sz w:val="18"/>
      </w:rPr>
    </w:pPr>
    <w:r w:rsidRPr="005A0924">
      <w:rPr>
        <w:rFonts w:ascii="Times New Roman" w:hAnsi="Times New Roman"/>
        <w:sz w:val="18"/>
      </w:rPr>
      <w:t>Av.</w:t>
    </w:r>
    <w:r w:rsidRPr="006619FD">
      <w:rPr>
        <w:rFonts w:ascii="Times New Roman" w:hAnsi="Times New Roman"/>
        <w:sz w:val="18"/>
        <w:lang w:val="pt-BR"/>
      </w:rPr>
      <w:t xml:space="preserve"> Marechal Floriano</w:t>
    </w:r>
    <w:r w:rsidRPr="006619FD">
      <w:rPr>
        <w:rFonts w:ascii="Times New Roman" w:hAnsi="Times New Roman"/>
        <w:sz w:val="18"/>
        <w:lang w:val="smn-FI"/>
      </w:rPr>
      <w:t xml:space="preserve"> Peixoto</w:t>
    </w:r>
    <w:r w:rsidRPr="005A0924">
      <w:rPr>
        <w:rFonts w:ascii="Times New Roman" w:hAnsi="Times New Roman"/>
        <w:sz w:val="18"/>
      </w:rPr>
      <w:t>, nº 602, Centro -</w:t>
    </w:r>
    <w:r w:rsidRPr="006619FD">
      <w:rPr>
        <w:rFonts w:ascii="Times New Roman" w:hAnsi="Times New Roman"/>
        <w:sz w:val="18"/>
        <w:lang w:val="pt-BR"/>
      </w:rPr>
      <w:t xml:space="preserve"> Telefone</w:t>
    </w:r>
    <w:r w:rsidRPr="005A0924">
      <w:rPr>
        <w:rFonts w:ascii="Times New Roman" w:hAnsi="Times New Roman"/>
        <w:sz w:val="18"/>
      </w:rPr>
      <w:t>: (55) 3559-1180 / (55) 3559-1133</w:t>
    </w:r>
    <w:r>
      <w:rPr>
        <w:rFonts w:ascii="Times New Roman" w:hAnsi="Times New Roman"/>
        <w:sz w:val="18"/>
      </w:rPr>
      <w:t xml:space="preserve"> - </w:t>
    </w:r>
    <w:r w:rsidRPr="005A0924">
      <w:rPr>
        <w:rFonts w:ascii="Times New Roman" w:hAnsi="Times New Roman"/>
        <w:sz w:val="18"/>
      </w:rPr>
      <w:t>CEP: 98560-000 - BRAGA/RS</w:t>
    </w:r>
  </w:p>
  <w:p w14:paraId="4A973DCC" w14:textId="77777777" w:rsidR="00DB5828" w:rsidRPr="00481E47" w:rsidRDefault="00DB5828" w:rsidP="00481E47">
    <w:pPr>
      <w:pStyle w:val="Rodap"/>
      <w:ind w:right="-852"/>
      <w:jc w:val="center"/>
      <w:rPr>
        <w:rFonts w:cs="Arial"/>
        <w:sz w:val="18"/>
      </w:rPr>
    </w:pPr>
    <w:r w:rsidRPr="005A0924">
      <w:rPr>
        <w:rFonts w:ascii="Times New Roman" w:hAnsi="Times New Roman"/>
        <w:sz w:val="18"/>
      </w:rPr>
      <w:t>www.braga.rs.gov.br - e-mail: licitacao@braga.rs.gov.br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68EF12" w14:textId="77777777" w:rsidR="00DB5828" w:rsidRDefault="00DB5828" w:rsidP="00CB424E">
      <w:pPr>
        <w:spacing w:after="0" w:line="240" w:lineRule="auto"/>
      </w:pPr>
      <w:r>
        <w:separator/>
      </w:r>
    </w:p>
  </w:footnote>
  <w:footnote w:type="continuationSeparator" w:id="0">
    <w:p w14:paraId="3DE77A5D" w14:textId="77777777" w:rsidR="00DB5828" w:rsidRDefault="00DB5828" w:rsidP="00CB42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A39083" w14:textId="77777777" w:rsidR="00DB5828" w:rsidRDefault="00DB5828" w:rsidP="00D854CD">
    <w:pPr>
      <w:pStyle w:val="Cabealho"/>
    </w:pPr>
    <w:r>
      <w:object w:dxaOrig="9965" w:dyaOrig="1641" w14:anchorId="5451DC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4.75pt;height:66pt">
          <v:imagedata r:id="rId1" o:title=""/>
        </v:shape>
        <o:OLEObject Type="Embed" ProgID="CorelDraw.Graphic.20" ShapeID="_x0000_i1025" DrawAspect="Content" ObjectID="_1852869954" r:id="rId2"/>
      </w:obje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Numerad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Commarcador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Commarcador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Numerad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Commarcadores"/>
      <w:lvlText w:val=""/>
      <w:lvlJc w:val="left"/>
      <w:pPr>
        <w:tabs>
          <w:tab w:val="num" w:pos="360"/>
        </w:tabs>
        <w:ind w:left="360" w:hanging="360"/>
      </w:pPr>
      <w:rPr>
        <w:rFonts w:ascii="Symbol" w:hAnsi="Symbol" w:hint="default"/>
      </w:rPr>
    </w:lvl>
  </w:abstractNum>
  <w:abstractNum w:abstractNumId="9" w15:restartNumberingAfterBreak="0">
    <w:nsid w:val="005F6523"/>
    <w:multiLevelType w:val="multilevel"/>
    <w:tmpl w:val="A51A5912"/>
    <w:lvl w:ilvl="0">
      <w:start w:val="1"/>
      <w:numFmt w:val="decimal"/>
      <w:lvlText w:val="%1."/>
      <w:lvlJc w:val="left"/>
      <w:pPr>
        <w:ind w:left="1080" w:hanging="360"/>
      </w:pPr>
      <w:rPr>
        <w:rFonts w:ascii="Times New Roman" w:hAnsi="Times New Roman" w:cs="Times New Roman" w:hint="default"/>
        <w:b/>
        <w:sz w:val="24"/>
      </w:rPr>
    </w:lvl>
    <w:lvl w:ilvl="1">
      <w:start w:val="1"/>
      <w:numFmt w:val="decimal"/>
      <w:lvlText w:val="%1.%2."/>
      <w:lvlJc w:val="left"/>
      <w:pPr>
        <w:ind w:left="1512" w:hanging="432"/>
      </w:pPr>
      <w:rPr>
        <w:rFonts w:ascii="Times New Roman" w:hAnsi="Times New Roman" w:cs="Times New Roman" w:hint="default"/>
        <w:b/>
        <w:sz w:val="24"/>
      </w:rPr>
    </w:lvl>
    <w:lvl w:ilvl="2">
      <w:start w:val="1"/>
      <w:numFmt w:val="decimal"/>
      <w:lvlText w:val="%1.%2.%3."/>
      <w:lvlJc w:val="left"/>
      <w:pPr>
        <w:ind w:left="1944" w:hanging="504"/>
      </w:pPr>
      <w:rPr>
        <w:rFonts w:ascii="Times New Roman" w:hAnsi="Times New Roman" w:cs="Times New Roman" w:hint="default"/>
        <w:b/>
        <w:sz w:val="24"/>
      </w:rPr>
    </w:lvl>
    <w:lvl w:ilvl="3">
      <w:start w:val="1"/>
      <w:numFmt w:val="decimal"/>
      <w:lvlText w:val="%1.%2.%3.%4."/>
      <w:lvlJc w:val="left"/>
      <w:pPr>
        <w:ind w:left="2448" w:hanging="648"/>
      </w:pPr>
      <w:rPr>
        <w:rFonts w:hint="default"/>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abstractNum w:abstractNumId="10" w15:restartNumberingAfterBreak="0">
    <w:nsid w:val="011363B4"/>
    <w:multiLevelType w:val="hybridMultilevel"/>
    <w:tmpl w:val="ED441076"/>
    <w:lvl w:ilvl="0" w:tplc="F0D8237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D373226"/>
    <w:multiLevelType w:val="multilevel"/>
    <w:tmpl w:val="DE0E42BA"/>
    <w:lvl w:ilvl="0">
      <w:start w:val="1"/>
      <w:numFmt w:val="decimal"/>
      <w:lvlText w:val="%1."/>
      <w:lvlJc w:val="left"/>
      <w:pPr>
        <w:ind w:left="1065" w:hanging="705"/>
      </w:pPr>
      <w:rPr>
        <w:b/>
      </w:rPr>
    </w:lvl>
    <w:lvl w:ilvl="1">
      <w:start w:val="1"/>
      <w:numFmt w:val="decimal"/>
      <w:lvlText w:val="%1.%2"/>
      <w:lvlJc w:val="left"/>
      <w:pPr>
        <w:ind w:left="720" w:hanging="360"/>
      </w:pPr>
      <w:rPr>
        <w:b/>
        <w:color w:val="auto"/>
      </w:rPr>
    </w:lvl>
    <w:lvl w:ilvl="2">
      <w:start w:val="1"/>
      <w:numFmt w:val="decimal"/>
      <w:lvlText w:val="%1.%2.%3"/>
      <w:lvlJc w:val="left"/>
      <w:pPr>
        <w:ind w:left="1080" w:hanging="720"/>
      </w:pPr>
      <w:rPr>
        <w:b/>
      </w:rPr>
    </w:lvl>
    <w:lvl w:ilvl="3">
      <w:start w:val="1"/>
      <w:numFmt w:val="decimal"/>
      <w:lvlText w:val="%1.%2.%3.%4"/>
      <w:lvlJc w:val="left"/>
      <w:pPr>
        <w:ind w:left="1080" w:hanging="720"/>
      </w:pPr>
      <w:rPr>
        <w:b w:val="0"/>
      </w:rPr>
    </w:lvl>
    <w:lvl w:ilvl="4">
      <w:start w:val="1"/>
      <w:numFmt w:val="decimal"/>
      <w:lvlText w:val="%1.%2.%3.%4.%5"/>
      <w:lvlJc w:val="left"/>
      <w:pPr>
        <w:ind w:left="1440" w:hanging="1080"/>
      </w:pPr>
      <w:rPr>
        <w:b w:val="0"/>
      </w:rPr>
    </w:lvl>
    <w:lvl w:ilvl="5">
      <w:start w:val="1"/>
      <w:numFmt w:val="decimal"/>
      <w:lvlText w:val="%1.%2.%3.%4.%5.%6"/>
      <w:lvlJc w:val="left"/>
      <w:pPr>
        <w:ind w:left="1440" w:hanging="1080"/>
      </w:pPr>
      <w:rPr>
        <w:b w:val="0"/>
      </w:rPr>
    </w:lvl>
    <w:lvl w:ilvl="6">
      <w:start w:val="1"/>
      <w:numFmt w:val="decimal"/>
      <w:lvlText w:val="%1.%2.%3.%4.%5.%6.%7"/>
      <w:lvlJc w:val="left"/>
      <w:pPr>
        <w:ind w:left="1440" w:hanging="1080"/>
      </w:pPr>
      <w:rPr>
        <w:b w:val="0"/>
      </w:rPr>
    </w:lvl>
    <w:lvl w:ilvl="7">
      <w:start w:val="1"/>
      <w:numFmt w:val="decimal"/>
      <w:lvlText w:val="%1.%2.%3.%4.%5.%6.%7.%8"/>
      <w:lvlJc w:val="left"/>
      <w:pPr>
        <w:ind w:left="1800" w:hanging="1440"/>
      </w:pPr>
      <w:rPr>
        <w:b w:val="0"/>
      </w:rPr>
    </w:lvl>
    <w:lvl w:ilvl="8">
      <w:start w:val="1"/>
      <w:numFmt w:val="decimal"/>
      <w:lvlText w:val="%1.%2.%3.%4.%5.%6.%7.%8.%9"/>
      <w:lvlJc w:val="left"/>
      <w:pPr>
        <w:ind w:left="1800" w:hanging="1440"/>
      </w:pPr>
      <w:rPr>
        <w:b w:val="0"/>
      </w:rPr>
    </w:lvl>
  </w:abstractNum>
  <w:abstractNum w:abstractNumId="12" w15:restartNumberingAfterBreak="0">
    <w:nsid w:val="0DF34735"/>
    <w:multiLevelType w:val="hybridMultilevel"/>
    <w:tmpl w:val="AEEAD0AE"/>
    <w:lvl w:ilvl="0" w:tplc="2718216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0F73701F"/>
    <w:multiLevelType w:val="hybridMultilevel"/>
    <w:tmpl w:val="0A7C9A40"/>
    <w:lvl w:ilvl="0" w:tplc="36C0AD7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1B80519"/>
    <w:multiLevelType w:val="hybridMultilevel"/>
    <w:tmpl w:val="164CCDA6"/>
    <w:lvl w:ilvl="0" w:tplc="D59E9BB4">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4AA6D39"/>
    <w:multiLevelType w:val="hybridMultilevel"/>
    <w:tmpl w:val="846CA946"/>
    <w:lvl w:ilvl="0" w:tplc="53987082">
      <w:start w:val="1"/>
      <w:numFmt w:val="lowerLetter"/>
      <w:lvlText w:val="%1)"/>
      <w:lvlJc w:val="left"/>
      <w:pPr>
        <w:ind w:left="720" w:hanging="360"/>
      </w:pPr>
      <w:rPr>
        <w:rFonts w:ascii="Times New Roman" w:eastAsia="Times New Roman" w:hAnsi="Times New Roman" w:hint="default"/>
        <w:color w:val="00000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91A2855"/>
    <w:multiLevelType w:val="hybridMultilevel"/>
    <w:tmpl w:val="0A3ABE2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42975A3"/>
    <w:multiLevelType w:val="multilevel"/>
    <w:tmpl w:val="C7767DE4"/>
    <w:lvl w:ilvl="0">
      <w:start w:val="1"/>
      <w:numFmt w:val="decimal"/>
      <w:lvlText w:val="%1."/>
      <w:lvlJc w:val="left"/>
      <w:pPr>
        <w:ind w:left="5756" w:hanging="360"/>
      </w:pPr>
      <w:rPr>
        <w:rFonts w:hint="default"/>
        <w:b/>
      </w:rPr>
    </w:lvl>
    <w:lvl w:ilvl="1">
      <w:start w:val="1"/>
      <w:numFmt w:val="decimal"/>
      <w:lvlText w:val="%1.%2."/>
      <w:lvlJc w:val="left"/>
      <w:pPr>
        <w:ind w:left="6188" w:hanging="432"/>
      </w:pPr>
    </w:lvl>
    <w:lvl w:ilvl="2">
      <w:start w:val="1"/>
      <w:numFmt w:val="decimal"/>
      <w:lvlText w:val="%1.%2.%3."/>
      <w:lvlJc w:val="left"/>
      <w:pPr>
        <w:ind w:left="6620" w:hanging="504"/>
      </w:pPr>
    </w:lvl>
    <w:lvl w:ilvl="3">
      <w:start w:val="1"/>
      <w:numFmt w:val="decimal"/>
      <w:lvlText w:val="%1.%2.%3.%4."/>
      <w:lvlJc w:val="left"/>
      <w:pPr>
        <w:ind w:left="7124" w:hanging="648"/>
      </w:pPr>
    </w:lvl>
    <w:lvl w:ilvl="4">
      <w:start w:val="1"/>
      <w:numFmt w:val="decimal"/>
      <w:lvlText w:val="%1.%2.%3.%4.%5."/>
      <w:lvlJc w:val="left"/>
      <w:pPr>
        <w:ind w:left="7628" w:hanging="792"/>
      </w:pPr>
    </w:lvl>
    <w:lvl w:ilvl="5">
      <w:start w:val="1"/>
      <w:numFmt w:val="decimal"/>
      <w:lvlText w:val="%1.%2.%3.%4.%5.%6."/>
      <w:lvlJc w:val="left"/>
      <w:pPr>
        <w:ind w:left="8132" w:hanging="936"/>
      </w:pPr>
    </w:lvl>
    <w:lvl w:ilvl="6">
      <w:start w:val="1"/>
      <w:numFmt w:val="decimal"/>
      <w:lvlText w:val="%1.%2.%3.%4.%5.%6.%7."/>
      <w:lvlJc w:val="left"/>
      <w:pPr>
        <w:ind w:left="8636" w:hanging="1080"/>
      </w:pPr>
    </w:lvl>
    <w:lvl w:ilvl="7">
      <w:start w:val="1"/>
      <w:numFmt w:val="decimal"/>
      <w:lvlText w:val="%1.%2.%3.%4.%5.%6.%7.%8."/>
      <w:lvlJc w:val="left"/>
      <w:pPr>
        <w:ind w:left="9140" w:hanging="1224"/>
      </w:pPr>
    </w:lvl>
    <w:lvl w:ilvl="8">
      <w:start w:val="1"/>
      <w:numFmt w:val="decimal"/>
      <w:lvlText w:val="%1.%2.%3.%4.%5.%6.%7.%8.%9."/>
      <w:lvlJc w:val="left"/>
      <w:pPr>
        <w:ind w:left="9716" w:hanging="1440"/>
      </w:pPr>
    </w:lvl>
  </w:abstractNum>
  <w:abstractNum w:abstractNumId="18" w15:restartNumberingAfterBreak="0">
    <w:nsid w:val="288C2CDF"/>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E7C1636"/>
    <w:multiLevelType w:val="multilevel"/>
    <w:tmpl w:val="E528F206"/>
    <w:lvl w:ilvl="0">
      <w:start w:val="1"/>
      <w:numFmt w:val="decimal"/>
      <w:lvlText w:val="%1."/>
      <w:lvlJc w:val="left"/>
      <w:pPr>
        <w:ind w:left="720" w:hanging="360"/>
      </w:pPr>
      <w:rPr>
        <w:rFonts w:hint="default"/>
        <w:b/>
        <w:bCs/>
      </w:rPr>
    </w:lvl>
    <w:lvl w:ilvl="1">
      <w:start w:val="1"/>
      <w:numFmt w:val="decimal"/>
      <w:isLgl/>
      <w:lvlText w:val="%1.%2"/>
      <w:lvlJc w:val="left"/>
      <w:pPr>
        <w:ind w:left="3196" w:hanging="360"/>
      </w:pPr>
      <w:rPr>
        <w:rFonts w:hint="default"/>
        <w:b/>
        <w:bCs w:val="0"/>
        <w:color w:val="auto"/>
        <w:sz w:val="24"/>
        <w:szCs w:val="24"/>
      </w:rPr>
    </w:lvl>
    <w:lvl w:ilvl="2">
      <w:start w:val="1"/>
      <w:numFmt w:val="decimal"/>
      <w:isLgl/>
      <w:lvlText w:val="%1.%2.%3"/>
      <w:lvlJc w:val="left"/>
      <w:pPr>
        <w:ind w:left="1080" w:hanging="720"/>
      </w:pPr>
      <w:rPr>
        <w:rFonts w:hint="default"/>
        <w:b/>
        <w:sz w:val="24"/>
      </w:rPr>
    </w:lvl>
    <w:lvl w:ilvl="3">
      <w:start w:val="1"/>
      <w:numFmt w:val="decimal"/>
      <w:isLgl/>
      <w:lvlText w:val="%1.%2.%3.%4"/>
      <w:lvlJc w:val="left"/>
      <w:pPr>
        <w:ind w:left="1080" w:hanging="720"/>
      </w:pPr>
      <w:rPr>
        <w:rFonts w:hint="default"/>
        <w:sz w:val="24"/>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3477650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7CF43C8"/>
    <w:multiLevelType w:val="hybridMultilevel"/>
    <w:tmpl w:val="56289A9A"/>
    <w:lvl w:ilvl="0" w:tplc="9DA43A46">
      <w:start w:val="1"/>
      <w:numFmt w:val="lowerLetter"/>
      <w:lvlText w:val="%1)"/>
      <w:lvlJc w:val="left"/>
      <w:pPr>
        <w:ind w:left="787" w:hanging="360"/>
      </w:pPr>
      <w:rPr>
        <w:rFonts w:ascii="Times New Roman" w:hAnsi="Times New Roman" w:cs="Times New Roman" w:hint="default"/>
        <w:b/>
        <w:sz w:val="24"/>
      </w:rPr>
    </w:lvl>
    <w:lvl w:ilvl="1" w:tplc="04160019" w:tentative="1">
      <w:start w:val="1"/>
      <w:numFmt w:val="lowerLetter"/>
      <w:lvlText w:val="%2."/>
      <w:lvlJc w:val="left"/>
      <w:pPr>
        <w:ind w:left="1507" w:hanging="360"/>
      </w:pPr>
    </w:lvl>
    <w:lvl w:ilvl="2" w:tplc="0416001B" w:tentative="1">
      <w:start w:val="1"/>
      <w:numFmt w:val="lowerRoman"/>
      <w:lvlText w:val="%3."/>
      <w:lvlJc w:val="right"/>
      <w:pPr>
        <w:ind w:left="2227" w:hanging="180"/>
      </w:pPr>
    </w:lvl>
    <w:lvl w:ilvl="3" w:tplc="0416000F" w:tentative="1">
      <w:start w:val="1"/>
      <w:numFmt w:val="decimal"/>
      <w:lvlText w:val="%4."/>
      <w:lvlJc w:val="left"/>
      <w:pPr>
        <w:ind w:left="2947" w:hanging="360"/>
      </w:pPr>
    </w:lvl>
    <w:lvl w:ilvl="4" w:tplc="04160019" w:tentative="1">
      <w:start w:val="1"/>
      <w:numFmt w:val="lowerLetter"/>
      <w:lvlText w:val="%5."/>
      <w:lvlJc w:val="left"/>
      <w:pPr>
        <w:ind w:left="3667" w:hanging="360"/>
      </w:pPr>
    </w:lvl>
    <w:lvl w:ilvl="5" w:tplc="0416001B" w:tentative="1">
      <w:start w:val="1"/>
      <w:numFmt w:val="lowerRoman"/>
      <w:lvlText w:val="%6."/>
      <w:lvlJc w:val="right"/>
      <w:pPr>
        <w:ind w:left="4387" w:hanging="180"/>
      </w:pPr>
    </w:lvl>
    <w:lvl w:ilvl="6" w:tplc="0416000F" w:tentative="1">
      <w:start w:val="1"/>
      <w:numFmt w:val="decimal"/>
      <w:lvlText w:val="%7."/>
      <w:lvlJc w:val="left"/>
      <w:pPr>
        <w:ind w:left="5107" w:hanging="360"/>
      </w:pPr>
    </w:lvl>
    <w:lvl w:ilvl="7" w:tplc="04160019" w:tentative="1">
      <w:start w:val="1"/>
      <w:numFmt w:val="lowerLetter"/>
      <w:lvlText w:val="%8."/>
      <w:lvlJc w:val="left"/>
      <w:pPr>
        <w:ind w:left="5827" w:hanging="360"/>
      </w:pPr>
    </w:lvl>
    <w:lvl w:ilvl="8" w:tplc="0416001B" w:tentative="1">
      <w:start w:val="1"/>
      <w:numFmt w:val="lowerRoman"/>
      <w:lvlText w:val="%9."/>
      <w:lvlJc w:val="right"/>
      <w:pPr>
        <w:ind w:left="6547" w:hanging="180"/>
      </w:pPr>
    </w:lvl>
  </w:abstractNum>
  <w:abstractNum w:abstractNumId="22" w15:restartNumberingAfterBreak="0">
    <w:nsid w:val="3BD353D3"/>
    <w:multiLevelType w:val="hybridMultilevel"/>
    <w:tmpl w:val="85D25542"/>
    <w:lvl w:ilvl="0" w:tplc="3194850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F3F0890"/>
    <w:multiLevelType w:val="multilevel"/>
    <w:tmpl w:val="0416001F"/>
    <w:lvl w:ilvl="0">
      <w:start w:val="1"/>
      <w:numFmt w:val="decimal"/>
      <w:lvlText w:val="%1."/>
      <w:lvlJc w:val="left"/>
      <w:pPr>
        <w:ind w:left="4386" w:hanging="360"/>
      </w:pPr>
    </w:lvl>
    <w:lvl w:ilvl="1">
      <w:start w:val="1"/>
      <w:numFmt w:val="decimal"/>
      <w:lvlText w:val="%1.%2."/>
      <w:lvlJc w:val="left"/>
      <w:pPr>
        <w:ind w:left="4818" w:hanging="432"/>
      </w:pPr>
    </w:lvl>
    <w:lvl w:ilvl="2">
      <w:start w:val="1"/>
      <w:numFmt w:val="decimal"/>
      <w:lvlText w:val="%1.%2.%3."/>
      <w:lvlJc w:val="left"/>
      <w:pPr>
        <w:ind w:left="5250" w:hanging="504"/>
      </w:pPr>
    </w:lvl>
    <w:lvl w:ilvl="3">
      <w:start w:val="1"/>
      <w:numFmt w:val="decimal"/>
      <w:lvlText w:val="%1.%2.%3.%4."/>
      <w:lvlJc w:val="left"/>
      <w:pPr>
        <w:ind w:left="5754" w:hanging="648"/>
      </w:pPr>
    </w:lvl>
    <w:lvl w:ilvl="4">
      <w:start w:val="1"/>
      <w:numFmt w:val="decimal"/>
      <w:lvlText w:val="%1.%2.%3.%4.%5."/>
      <w:lvlJc w:val="left"/>
      <w:pPr>
        <w:ind w:left="6258" w:hanging="792"/>
      </w:pPr>
    </w:lvl>
    <w:lvl w:ilvl="5">
      <w:start w:val="1"/>
      <w:numFmt w:val="decimal"/>
      <w:lvlText w:val="%1.%2.%3.%4.%5.%6."/>
      <w:lvlJc w:val="left"/>
      <w:pPr>
        <w:ind w:left="6762" w:hanging="936"/>
      </w:pPr>
    </w:lvl>
    <w:lvl w:ilvl="6">
      <w:start w:val="1"/>
      <w:numFmt w:val="decimal"/>
      <w:lvlText w:val="%1.%2.%3.%4.%5.%6.%7."/>
      <w:lvlJc w:val="left"/>
      <w:pPr>
        <w:ind w:left="7266" w:hanging="1080"/>
      </w:pPr>
    </w:lvl>
    <w:lvl w:ilvl="7">
      <w:start w:val="1"/>
      <w:numFmt w:val="decimal"/>
      <w:lvlText w:val="%1.%2.%3.%4.%5.%6.%7.%8."/>
      <w:lvlJc w:val="left"/>
      <w:pPr>
        <w:ind w:left="7770" w:hanging="1224"/>
      </w:pPr>
    </w:lvl>
    <w:lvl w:ilvl="8">
      <w:start w:val="1"/>
      <w:numFmt w:val="decimal"/>
      <w:lvlText w:val="%1.%2.%3.%4.%5.%6.%7.%8.%9."/>
      <w:lvlJc w:val="left"/>
      <w:pPr>
        <w:ind w:left="8346" w:hanging="1440"/>
      </w:pPr>
    </w:lvl>
  </w:abstractNum>
  <w:abstractNum w:abstractNumId="24" w15:restartNumberingAfterBreak="0">
    <w:nsid w:val="3F4B61CB"/>
    <w:multiLevelType w:val="hybridMultilevel"/>
    <w:tmpl w:val="2818697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1940113"/>
    <w:multiLevelType w:val="hybridMultilevel"/>
    <w:tmpl w:val="A948C0B4"/>
    <w:lvl w:ilvl="0" w:tplc="5B008B9E">
      <w:start w:val="1"/>
      <w:numFmt w:val="lowerLetter"/>
      <w:lvlText w:val="%1)"/>
      <w:lvlJc w:val="left"/>
      <w:pPr>
        <w:ind w:left="720" w:hanging="360"/>
      </w:pPr>
      <w:rPr>
        <w:rFonts w:eastAsia="Times New Roman" w:cstheme="minorBidi"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38E5697"/>
    <w:multiLevelType w:val="hybridMultilevel"/>
    <w:tmpl w:val="D76CE54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601533B"/>
    <w:multiLevelType w:val="multilevel"/>
    <w:tmpl w:val="A51A5912"/>
    <w:lvl w:ilvl="0">
      <w:start w:val="1"/>
      <w:numFmt w:val="decimal"/>
      <w:lvlText w:val="%1."/>
      <w:lvlJc w:val="left"/>
      <w:pPr>
        <w:ind w:left="360" w:hanging="360"/>
      </w:pPr>
      <w:rPr>
        <w:rFonts w:ascii="Times New Roman" w:hAnsi="Times New Roman" w:cs="Times New Roman" w:hint="default"/>
        <w:b/>
        <w:sz w:val="24"/>
      </w:rPr>
    </w:lvl>
    <w:lvl w:ilvl="1">
      <w:start w:val="1"/>
      <w:numFmt w:val="decimal"/>
      <w:lvlText w:val="%1.%2."/>
      <w:lvlJc w:val="left"/>
      <w:pPr>
        <w:ind w:left="792" w:hanging="432"/>
      </w:pPr>
      <w:rPr>
        <w:rFonts w:ascii="Times New Roman" w:hAnsi="Times New Roman" w:cs="Times New Roman" w:hint="default"/>
        <w:b/>
        <w:sz w:val="24"/>
      </w:rPr>
    </w:lvl>
    <w:lvl w:ilvl="2">
      <w:start w:val="1"/>
      <w:numFmt w:val="decimal"/>
      <w:lvlText w:val="%1.%2.%3."/>
      <w:lvlJc w:val="left"/>
      <w:pPr>
        <w:ind w:left="1224" w:hanging="504"/>
      </w:pPr>
      <w:rPr>
        <w:rFonts w:ascii="Times New Roman" w:hAnsi="Times New Roman" w:cs="Times New Roman" w:hint="default"/>
        <w:b/>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473C04A2"/>
    <w:multiLevelType w:val="multilevel"/>
    <w:tmpl w:val="22C89FB2"/>
    <w:lvl w:ilvl="0">
      <w:start w:val="1"/>
      <w:numFmt w:val="decimal"/>
      <w:lvlText w:val="%1."/>
      <w:lvlJc w:val="left"/>
      <w:pPr>
        <w:ind w:left="360" w:hanging="360"/>
      </w:pPr>
      <w:rPr>
        <w:rFonts w:ascii="Times New Roman" w:hAnsi="Times New Roman" w:cs="Times New Roman" w:hint="default"/>
        <w:b/>
        <w:sz w:val="24"/>
      </w:rPr>
    </w:lvl>
    <w:lvl w:ilvl="1">
      <w:start w:val="1"/>
      <w:numFmt w:val="decimal"/>
      <w:lvlText w:val="%1.%2."/>
      <w:lvlJc w:val="left"/>
      <w:pPr>
        <w:ind w:left="792" w:hanging="432"/>
      </w:pPr>
      <w:rPr>
        <w:b/>
        <w:sz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9B56792"/>
    <w:multiLevelType w:val="hybridMultilevel"/>
    <w:tmpl w:val="38F2FC74"/>
    <w:lvl w:ilvl="0" w:tplc="46E079A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14C0CAD"/>
    <w:multiLevelType w:val="hybridMultilevel"/>
    <w:tmpl w:val="9F8A1A84"/>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5D75AE3"/>
    <w:multiLevelType w:val="multilevel"/>
    <w:tmpl w:val="85CC444C"/>
    <w:lvl w:ilvl="0">
      <w:start w:val="1"/>
      <w:numFmt w:val="decimal"/>
      <w:lvlText w:val="%1."/>
      <w:lvlJc w:val="left"/>
      <w:pPr>
        <w:ind w:left="360" w:hanging="360"/>
      </w:pPr>
      <w:rPr>
        <w:rFonts w:ascii="Times New Roman" w:hAnsi="Times New Roman" w:cs="Times New Roman" w:hint="default"/>
        <w:b/>
        <w:sz w:val="24"/>
      </w:rPr>
    </w:lvl>
    <w:lvl w:ilvl="1">
      <w:start w:val="1"/>
      <w:numFmt w:val="decimal"/>
      <w:lvlText w:val="%1.%2."/>
      <w:lvlJc w:val="left"/>
      <w:pPr>
        <w:ind w:left="792" w:hanging="432"/>
      </w:pPr>
      <w:rPr>
        <w:rFonts w:ascii="Times New Roman" w:hAnsi="Times New Roman" w:cs="Times New Roman" w:hint="default"/>
        <w:b/>
        <w:sz w:val="24"/>
      </w:rPr>
    </w:lvl>
    <w:lvl w:ilvl="2">
      <w:start w:val="1"/>
      <w:numFmt w:val="decimal"/>
      <w:lvlText w:val="%1.%2.%3."/>
      <w:lvlJc w:val="left"/>
      <w:pPr>
        <w:ind w:left="1224" w:hanging="504"/>
      </w:pPr>
      <w:rPr>
        <w:rFonts w:ascii="Times New Roman" w:hAnsi="Times New Roman" w:cs="Times New Roman" w:hint="default"/>
        <w:b/>
        <w:sz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5E3324CF"/>
    <w:multiLevelType w:val="hybridMultilevel"/>
    <w:tmpl w:val="83A48872"/>
    <w:lvl w:ilvl="0" w:tplc="1B4805E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1B94448"/>
    <w:multiLevelType w:val="hybridMultilevel"/>
    <w:tmpl w:val="E41489A0"/>
    <w:lvl w:ilvl="0" w:tplc="A9C20486">
      <w:start w:val="1"/>
      <w:numFmt w:val="lowerLetter"/>
      <w:lvlText w:val="%1)"/>
      <w:lvlJc w:val="left"/>
      <w:pPr>
        <w:ind w:left="720" w:hanging="360"/>
      </w:pPr>
      <w:rPr>
        <w:rFonts w:ascii="Times New Roman" w:eastAsia="Times New Roman" w:hAnsi="Times New Roman" w:hint="default"/>
        <w:color w:val="000000"/>
        <w:sz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4DB6A3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77E2AFB"/>
    <w:multiLevelType w:val="multilevel"/>
    <w:tmpl w:val="343431AA"/>
    <w:lvl w:ilvl="0">
      <w:start w:val="1"/>
      <w:numFmt w:val="decimal"/>
      <w:lvlText w:val="%1."/>
      <w:lvlJc w:val="left"/>
      <w:pPr>
        <w:ind w:left="720" w:hanging="360"/>
      </w:pPr>
      <w:rPr>
        <w:rFonts w:ascii="Times New Roman" w:hAnsi="Times New Roman" w:cs="Times New Roman" w:hint="default"/>
        <w:b/>
        <w:sz w:val="24"/>
      </w:rPr>
    </w:lvl>
    <w:lvl w:ilvl="1">
      <w:start w:val="1"/>
      <w:numFmt w:val="decimal"/>
      <w:isLgl/>
      <w:lvlText w:val="%1.%2"/>
      <w:lvlJc w:val="left"/>
      <w:pPr>
        <w:ind w:left="375" w:hanging="375"/>
      </w:pPr>
      <w:rPr>
        <w:rFonts w:ascii="Times New Roman" w:hAnsi="Times New Roman" w:cs="Times New Roman" w:hint="default"/>
        <w:b/>
        <w:bCs/>
        <w:sz w:val="24"/>
      </w:rPr>
    </w:lvl>
    <w:lvl w:ilvl="2">
      <w:start w:val="1"/>
      <w:numFmt w:val="decimal"/>
      <w:isLgl/>
      <w:lvlText w:val="%1.%2.%3"/>
      <w:lvlJc w:val="left"/>
      <w:pPr>
        <w:ind w:left="1080" w:hanging="720"/>
      </w:pPr>
      <w:rPr>
        <w:rFonts w:ascii="Times New Roman" w:hAnsi="Times New Roman" w:cs="Times New Roman" w:hint="default"/>
        <w:b/>
        <w:color w:val="auto"/>
        <w:sz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6" w15:restartNumberingAfterBreak="0">
    <w:nsid w:val="70857E96"/>
    <w:multiLevelType w:val="hybridMultilevel"/>
    <w:tmpl w:val="6094895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2E87420"/>
    <w:multiLevelType w:val="hybridMultilevel"/>
    <w:tmpl w:val="FB7C82DE"/>
    <w:lvl w:ilvl="0" w:tplc="250C806A">
      <w:start w:val="1"/>
      <w:numFmt w:val="lowerLetter"/>
      <w:lvlText w:val="%1)"/>
      <w:lvlJc w:val="left"/>
      <w:pPr>
        <w:ind w:left="787" w:hanging="360"/>
      </w:pPr>
      <w:rPr>
        <w:rFonts w:ascii="Times New Roman" w:hAnsi="Times New Roman" w:cs="Times New Roman" w:hint="default"/>
        <w:b/>
        <w:sz w:val="24"/>
      </w:rPr>
    </w:lvl>
    <w:lvl w:ilvl="1" w:tplc="04160019">
      <w:start w:val="1"/>
      <w:numFmt w:val="lowerLetter"/>
      <w:lvlText w:val="%2."/>
      <w:lvlJc w:val="left"/>
      <w:pPr>
        <w:ind w:left="1507" w:hanging="360"/>
      </w:pPr>
    </w:lvl>
    <w:lvl w:ilvl="2" w:tplc="0416001B" w:tentative="1">
      <w:start w:val="1"/>
      <w:numFmt w:val="lowerRoman"/>
      <w:lvlText w:val="%3."/>
      <w:lvlJc w:val="right"/>
      <w:pPr>
        <w:ind w:left="2227" w:hanging="180"/>
      </w:pPr>
    </w:lvl>
    <w:lvl w:ilvl="3" w:tplc="0416000F" w:tentative="1">
      <w:start w:val="1"/>
      <w:numFmt w:val="decimal"/>
      <w:lvlText w:val="%4."/>
      <w:lvlJc w:val="left"/>
      <w:pPr>
        <w:ind w:left="2947" w:hanging="360"/>
      </w:pPr>
    </w:lvl>
    <w:lvl w:ilvl="4" w:tplc="04160019" w:tentative="1">
      <w:start w:val="1"/>
      <w:numFmt w:val="lowerLetter"/>
      <w:lvlText w:val="%5."/>
      <w:lvlJc w:val="left"/>
      <w:pPr>
        <w:ind w:left="3667" w:hanging="360"/>
      </w:pPr>
    </w:lvl>
    <w:lvl w:ilvl="5" w:tplc="0416001B" w:tentative="1">
      <w:start w:val="1"/>
      <w:numFmt w:val="lowerRoman"/>
      <w:lvlText w:val="%6."/>
      <w:lvlJc w:val="right"/>
      <w:pPr>
        <w:ind w:left="4387" w:hanging="180"/>
      </w:pPr>
    </w:lvl>
    <w:lvl w:ilvl="6" w:tplc="0416000F" w:tentative="1">
      <w:start w:val="1"/>
      <w:numFmt w:val="decimal"/>
      <w:lvlText w:val="%7."/>
      <w:lvlJc w:val="left"/>
      <w:pPr>
        <w:ind w:left="5107" w:hanging="360"/>
      </w:pPr>
    </w:lvl>
    <w:lvl w:ilvl="7" w:tplc="04160019" w:tentative="1">
      <w:start w:val="1"/>
      <w:numFmt w:val="lowerLetter"/>
      <w:lvlText w:val="%8."/>
      <w:lvlJc w:val="left"/>
      <w:pPr>
        <w:ind w:left="5827" w:hanging="360"/>
      </w:pPr>
    </w:lvl>
    <w:lvl w:ilvl="8" w:tplc="0416001B" w:tentative="1">
      <w:start w:val="1"/>
      <w:numFmt w:val="lowerRoman"/>
      <w:lvlText w:val="%9."/>
      <w:lvlJc w:val="right"/>
      <w:pPr>
        <w:ind w:left="6547" w:hanging="180"/>
      </w:pPr>
    </w:lvl>
  </w:abstractNum>
  <w:abstractNum w:abstractNumId="38" w15:restartNumberingAfterBreak="0">
    <w:nsid w:val="76E75164"/>
    <w:multiLevelType w:val="hybridMultilevel"/>
    <w:tmpl w:val="62AE3BBC"/>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B873827"/>
    <w:multiLevelType w:val="hybridMultilevel"/>
    <w:tmpl w:val="9E28E64C"/>
    <w:lvl w:ilvl="0" w:tplc="7AD844C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C494DE8"/>
    <w:multiLevelType w:val="hybridMultilevel"/>
    <w:tmpl w:val="9EBABAE6"/>
    <w:lvl w:ilvl="0" w:tplc="9940CB3C">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FC04729"/>
    <w:multiLevelType w:val="hybridMultilevel"/>
    <w:tmpl w:val="3FFAA55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35"/>
  </w:num>
  <w:num w:numId="11">
    <w:abstractNumId w:val="36"/>
  </w:num>
  <w:num w:numId="12">
    <w:abstractNumId w:val="22"/>
  </w:num>
  <w:num w:numId="13">
    <w:abstractNumId w:val="12"/>
  </w:num>
  <w:num w:numId="14">
    <w:abstractNumId w:val="14"/>
  </w:num>
  <w:num w:numId="15">
    <w:abstractNumId w:val="21"/>
  </w:num>
  <w:num w:numId="16">
    <w:abstractNumId w:val="37"/>
  </w:num>
  <w:num w:numId="17">
    <w:abstractNumId w:val="39"/>
  </w:num>
  <w:num w:numId="18">
    <w:abstractNumId w:val="30"/>
  </w:num>
  <w:num w:numId="19">
    <w:abstractNumId w:val="33"/>
  </w:num>
  <w:num w:numId="20">
    <w:abstractNumId w:val="38"/>
  </w:num>
  <w:num w:numId="21">
    <w:abstractNumId w:val="13"/>
  </w:num>
  <w:num w:numId="22">
    <w:abstractNumId w:val="24"/>
  </w:num>
  <w:num w:numId="23">
    <w:abstractNumId w:val="41"/>
  </w:num>
  <w:num w:numId="24">
    <w:abstractNumId w:val="16"/>
  </w:num>
  <w:num w:numId="25">
    <w:abstractNumId w:val="17"/>
  </w:num>
  <w:num w:numId="26">
    <w:abstractNumId w:val="20"/>
  </w:num>
  <w:num w:numId="27">
    <w:abstractNumId w:val="34"/>
  </w:num>
  <w:num w:numId="28">
    <w:abstractNumId w:val="23"/>
  </w:num>
  <w:num w:numId="29">
    <w:abstractNumId w:val="9"/>
  </w:num>
  <w:num w:numId="30">
    <w:abstractNumId w:val="31"/>
  </w:num>
  <w:num w:numId="31">
    <w:abstractNumId w:val="18"/>
  </w:num>
  <w:num w:numId="32">
    <w:abstractNumId w:val="27"/>
  </w:num>
  <w:num w:numId="33">
    <w:abstractNumId w:val="28"/>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2"/>
  </w:num>
  <w:num w:numId="36">
    <w:abstractNumId w:val="26"/>
  </w:num>
  <w:num w:numId="37">
    <w:abstractNumId w:val="15"/>
  </w:num>
  <w:num w:numId="38">
    <w:abstractNumId w:val="19"/>
  </w:num>
  <w:num w:numId="39">
    <w:abstractNumId w:val="10"/>
  </w:num>
  <w:num w:numId="40">
    <w:abstractNumId w:val="25"/>
  </w:num>
  <w:num w:numId="41">
    <w:abstractNumId w:val="29"/>
  </w:num>
  <w:num w:numId="42">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0180C"/>
    <w:rsid w:val="000075A8"/>
    <w:rsid w:val="00007E2E"/>
    <w:rsid w:val="00020D64"/>
    <w:rsid w:val="0002568C"/>
    <w:rsid w:val="00034616"/>
    <w:rsid w:val="00053152"/>
    <w:rsid w:val="000550B8"/>
    <w:rsid w:val="0006063C"/>
    <w:rsid w:val="00067737"/>
    <w:rsid w:val="000725E6"/>
    <w:rsid w:val="000751E1"/>
    <w:rsid w:val="000876C4"/>
    <w:rsid w:val="000946B5"/>
    <w:rsid w:val="000960C9"/>
    <w:rsid w:val="000A3EF1"/>
    <w:rsid w:val="000B3B13"/>
    <w:rsid w:val="000D4A13"/>
    <w:rsid w:val="000D61A8"/>
    <w:rsid w:val="000F21BA"/>
    <w:rsid w:val="0010787B"/>
    <w:rsid w:val="0011329F"/>
    <w:rsid w:val="00113D4F"/>
    <w:rsid w:val="001148E7"/>
    <w:rsid w:val="0012284F"/>
    <w:rsid w:val="00126C6B"/>
    <w:rsid w:val="00133257"/>
    <w:rsid w:val="0015074B"/>
    <w:rsid w:val="00151A47"/>
    <w:rsid w:val="001531D3"/>
    <w:rsid w:val="00172CB5"/>
    <w:rsid w:val="00184558"/>
    <w:rsid w:val="00197B61"/>
    <w:rsid w:val="001A0B9D"/>
    <w:rsid w:val="001C2619"/>
    <w:rsid w:val="001C57E7"/>
    <w:rsid w:val="001C730A"/>
    <w:rsid w:val="001D0EB0"/>
    <w:rsid w:val="001D4812"/>
    <w:rsid w:val="001F4028"/>
    <w:rsid w:val="001F7EAE"/>
    <w:rsid w:val="002034BF"/>
    <w:rsid w:val="00226BE4"/>
    <w:rsid w:val="0023066C"/>
    <w:rsid w:val="002325FA"/>
    <w:rsid w:val="00234A1A"/>
    <w:rsid w:val="0024098A"/>
    <w:rsid w:val="00240E14"/>
    <w:rsid w:val="00241BBC"/>
    <w:rsid w:val="002430E8"/>
    <w:rsid w:val="002451E0"/>
    <w:rsid w:val="00254994"/>
    <w:rsid w:val="002611EC"/>
    <w:rsid w:val="002628D8"/>
    <w:rsid w:val="00273042"/>
    <w:rsid w:val="0027390F"/>
    <w:rsid w:val="00277C49"/>
    <w:rsid w:val="0028160F"/>
    <w:rsid w:val="00284379"/>
    <w:rsid w:val="0029639D"/>
    <w:rsid w:val="00296F3B"/>
    <w:rsid w:val="00297AFF"/>
    <w:rsid w:val="002A603D"/>
    <w:rsid w:val="002B5089"/>
    <w:rsid w:val="002B66F1"/>
    <w:rsid w:val="002B722F"/>
    <w:rsid w:val="002C1971"/>
    <w:rsid w:val="002D5BA1"/>
    <w:rsid w:val="002D5BB1"/>
    <w:rsid w:val="002D720A"/>
    <w:rsid w:val="002E008D"/>
    <w:rsid w:val="002E63B6"/>
    <w:rsid w:val="002F32A2"/>
    <w:rsid w:val="002F4B33"/>
    <w:rsid w:val="002F6C6E"/>
    <w:rsid w:val="003045D3"/>
    <w:rsid w:val="00306A0F"/>
    <w:rsid w:val="00311744"/>
    <w:rsid w:val="003133CE"/>
    <w:rsid w:val="003158CE"/>
    <w:rsid w:val="0032252A"/>
    <w:rsid w:val="0032336B"/>
    <w:rsid w:val="00326F90"/>
    <w:rsid w:val="00340A26"/>
    <w:rsid w:val="00350C73"/>
    <w:rsid w:val="00360F63"/>
    <w:rsid w:val="0037031C"/>
    <w:rsid w:val="00374D21"/>
    <w:rsid w:val="00376ED7"/>
    <w:rsid w:val="00392C39"/>
    <w:rsid w:val="003B7F2E"/>
    <w:rsid w:val="003D0327"/>
    <w:rsid w:val="003D56DC"/>
    <w:rsid w:val="003E177F"/>
    <w:rsid w:val="003E510F"/>
    <w:rsid w:val="003E6065"/>
    <w:rsid w:val="003F6F2E"/>
    <w:rsid w:val="004062ED"/>
    <w:rsid w:val="00413A55"/>
    <w:rsid w:val="00421250"/>
    <w:rsid w:val="0042189C"/>
    <w:rsid w:val="00425146"/>
    <w:rsid w:val="004254BD"/>
    <w:rsid w:val="004254EE"/>
    <w:rsid w:val="0042649C"/>
    <w:rsid w:val="00431BF4"/>
    <w:rsid w:val="00443016"/>
    <w:rsid w:val="00445D23"/>
    <w:rsid w:val="00450EDF"/>
    <w:rsid w:val="00455D31"/>
    <w:rsid w:val="00462D7C"/>
    <w:rsid w:val="00470409"/>
    <w:rsid w:val="00477391"/>
    <w:rsid w:val="00477560"/>
    <w:rsid w:val="00481E47"/>
    <w:rsid w:val="00483E53"/>
    <w:rsid w:val="00485E87"/>
    <w:rsid w:val="004943DE"/>
    <w:rsid w:val="00497636"/>
    <w:rsid w:val="004A2AF1"/>
    <w:rsid w:val="004A5CF7"/>
    <w:rsid w:val="004B1F6F"/>
    <w:rsid w:val="004D53AB"/>
    <w:rsid w:val="004E0699"/>
    <w:rsid w:val="004E1A9F"/>
    <w:rsid w:val="004E4CEC"/>
    <w:rsid w:val="0050368E"/>
    <w:rsid w:val="0050479F"/>
    <w:rsid w:val="00520353"/>
    <w:rsid w:val="00521488"/>
    <w:rsid w:val="00534793"/>
    <w:rsid w:val="00552345"/>
    <w:rsid w:val="0055717A"/>
    <w:rsid w:val="0056033C"/>
    <w:rsid w:val="00575919"/>
    <w:rsid w:val="00591B73"/>
    <w:rsid w:val="00592D35"/>
    <w:rsid w:val="00597867"/>
    <w:rsid w:val="005A0924"/>
    <w:rsid w:val="005C1711"/>
    <w:rsid w:val="005E0DE6"/>
    <w:rsid w:val="005F0878"/>
    <w:rsid w:val="00620046"/>
    <w:rsid w:val="00624791"/>
    <w:rsid w:val="00625EE1"/>
    <w:rsid w:val="00652FA1"/>
    <w:rsid w:val="006619FD"/>
    <w:rsid w:val="006624BB"/>
    <w:rsid w:val="00670A0E"/>
    <w:rsid w:val="006759B5"/>
    <w:rsid w:val="00682E39"/>
    <w:rsid w:val="006840C1"/>
    <w:rsid w:val="00691FF9"/>
    <w:rsid w:val="0069462A"/>
    <w:rsid w:val="006955E4"/>
    <w:rsid w:val="00696779"/>
    <w:rsid w:val="006A751D"/>
    <w:rsid w:val="006B16EA"/>
    <w:rsid w:val="006C1F54"/>
    <w:rsid w:val="006C5410"/>
    <w:rsid w:val="006C761C"/>
    <w:rsid w:val="006D5291"/>
    <w:rsid w:val="006E2946"/>
    <w:rsid w:val="006F1346"/>
    <w:rsid w:val="006F6EDC"/>
    <w:rsid w:val="00704AD2"/>
    <w:rsid w:val="00713741"/>
    <w:rsid w:val="00713C1C"/>
    <w:rsid w:val="00713CC3"/>
    <w:rsid w:val="00717B09"/>
    <w:rsid w:val="007271F3"/>
    <w:rsid w:val="00737EFE"/>
    <w:rsid w:val="007456EF"/>
    <w:rsid w:val="0074785B"/>
    <w:rsid w:val="0075097F"/>
    <w:rsid w:val="00751BE8"/>
    <w:rsid w:val="00772685"/>
    <w:rsid w:val="00772DF4"/>
    <w:rsid w:val="00773182"/>
    <w:rsid w:val="00781512"/>
    <w:rsid w:val="00786EA7"/>
    <w:rsid w:val="00791396"/>
    <w:rsid w:val="00792B09"/>
    <w:rsid w:val="007937CC"/>
    <w:rsid w:val="007A2589"/>
    <w:rsid w:val="007B13B0"/>
    <w:rsid w:val="007B7BBA"/>
    <w:rsid w:val="007C4083"/>
    <w:rsid w:val="007D1938"/>
    <w:rsid w:val="007D74BB"/>
    <w:rsid w:val="007E0FB3"/>
    <w:rsid w:val="00800DD5"/>
    <w:rsid w:val="00804271"/>
    <w:rsid w:val="00807CD8"/>
    <w:rsid w:val="00812857"/>
    <w:rsid w:val="00820681"/>
    <w:rsid w:val="0082599E"/>
    <w:rsid w:val="00833A00"/>
    <w:rsid w:val="008357A3"/>
    <w:rsid w:val="00840306"/>
    <w:rsid w:val="0084582E"/>
    <w:rsid w:val="00851262"/>
    <w:rsid w:val="00851F90"/>
    <w:rsid w:val="008555C0"/>
    <w:rsid w:val="00857985"/>
    <w:rsid w:val="0086054E"/>
    <w:rsid w:val="00875571"/>
    <w:rsid w:val="00882C96"/>
    <w:rsid w:val="00890B0D"/>
    <w:rsid w:val="008A1214"/>
    <w:rsid w:val="008B241D"/>
    <w:rsid w:val="008B629B"/>
    <w:rsid w:val="008C3AD9"/>
    <w:rsid w:val="008D33BE"/>
    <w:rsid w:val="008D3D33"/>
    <w:rsid w:val="008D4F1E"/>
    <w:rsid w:val="008D7546"/>
    <w:rsid w:val="008F1D47"/>
    <w:rsid w:val="008F22C5"/>
    <w:rsid w:val="009038A0"/>
    <w:rsid w:val="009161EB"/>
    <w:rsid w:val="009162A1"/>
    <w:rsid w:val="00922A58"/>
    <w:rsid w:val="009260EE"/>
    <w:rsid w:val="009261AF"/>
    <w:rsid w:val="00933DC3"/>
    <w:rsid w:val="00934FBB"/>
    <w:rsid w:val="0094090C"/>
    <w:rsid w:val="00941EDD"/>
    <w:rsid w:val="00952BDE"/>
    <w:rsid w:val="00961F9D"/>
    <w:rsid w:val="009643C4"/>
    <w:rsid w:val="009659C3"/>
    <w:rsid w:val="00967F00"/>
    <w:rsid w:val="00977862"/>
    <w:rsid w:val="00981853"/>
    <w:rsid w:val="00982BE4"/>
    <w:rsid w:val="00983F90"/>
    <w:rsid w:val="00986AD3"/>
    <w:rsid w:val="009912CD"/>
    <w:rsid w:val="00996CB1"/>
    <w:rsid w:val="009B0A85"/>
    <w:rsid w:val="009B0D80"/>
    <w:rsid w:val="009B3B87"/>
    <w:rsid w:val="009C02A0"/>
    <w:rsid w:val="009C2E40"/>
    <w:rsid w:val="009D018C"/>
    <w:rsid w:val="009D15F9"/>
    <w:rsid w:val="009D4AC1"/>
    <w:rsid w:val="009E310F"/>
    <w:rsid w:val="009E651C"/>
    <w:rsid w:val="009F1B97"/>
    <w:rsid w:val="00A01F4A"/>
    <w:rsid w:val="00A05159"/>
    <w:rsid w:val="00A12866"/>
    <w:rsid w:val="00A156CD"/>
    <w:rsid w:val="00A21E9C"/>
    <w:rsid w:val="00A22DCC"/>
    <w:rsid w:val="00A41459"/>
    <w:rsid w:val="00A47B76"/>
    <w:rsid w:val="00A50E79"/>
    <w:rsid w:val="00A550A0"/>
    <w:rsid w:val="00A7016E"/>
    <w:rsid w:val="00A75016"/>
    <w:rsid w:val="00A868E6"/>
    <w:rsid w:val="00A9242F"/>
    <w:rsid w:val="00A939DB"/>
    <w:rsid w:val="00A93B6A"/>
    <w:rsid w:val="00AA15E0"/>
    <w:rsid w:val="00AA1D8D"/>
    <w:rsid w:val="00AA7DB1"/>
    <w:rsid w:val="00AA7DBC"/>
    <w:rsid w:val="00AB1D71"/>
    <w:rsid w:val="00AC42B8"/>
    <w:rsid w:val="00AC567B"/>
    <w:rsid w:val="00AC7ECB"/>
    <w:rsid w:val="00AD71CB"/>
    <w:rsid w:val="00AD7526"/>
    <w:rsid w:val="00AD7A03"/>
    <w:rsid w:val="00AE3766"/>
    <w:rsid w:val="00AE3CA3"/>
    <w:rsid w:val="00AE4DC1"/>
    <w:rsid w:val="00AE4DF3"/>
    <w:rsid w:val="00AE7AAB"/>
    <w:rsid w:val="00AF2D43"/>
    <w:rsid w:val="00B01A05"/>
    <w:rsid w:val="00B03637"/>
    <w:rsid w:val="00B07FBC"/>
    <w:rsid w:val="00B1623C"/>
    <w:rsid w:val="00B175C4"/>
    <w:rsid w:val="00B2369A"/>
    <w:rsid w:val="00B27C7D"/>
    <w:rsid w:val="00B33E0C"/>
    <w:rsid w:val="00B36AB2"/>
    <w:rsid w:val="00B43F71"/>
    <w:rsid w:val="00B47730"/>
    <w:rsid w:val="00B54CB4"/>
    <w:rsid w:val="00B77CC6"/>
    <w:rsid w:val="00B83864"/>
    <w:rsid w:val="00B94CE7"/>
    <w:rsid w:val="00B95466"/>
    <w:rsid w:val="00BB6AF3"/>
    <w:rsid w:val="00BB77A7"/>
    <w:rsid w:val="00BC419B"/>
    <w:rsid w:val="00BE054C"/>
    <w:rsid w:val="00BE4435"/>
    <w:rsid w:val="00BE7D9E"/>
    <w:rsid w:val="00BF08B9"/>
    <w:rsid w:val="00BF627D"/>
    <w:rsid w:val="00BF7FF7"/>
    <w:rsid w:val="00C005A3"/>
    <w:rsid w:val="00C01B66"/>
    <w:rsid w:val="00C063A7"/>
    <w:rsid w:val="00C14E91"/>
    <w:rsid w:val="00C172B1"/>
    <w:rsid w:val="00C2144B"/>
    <w:rsid w:val="00C25799"/>
    <w:rsid w:val="00C25BD9"/>
    <w:rsid w:val="00C30C85"/>
    <w:rsid w:val="00C43F4C"/>
    <w:rsid w:val="00C46A28"/>
    <w:rsid w:val="00C57845"/>
    <w:rsid w:val="00C6268F"/>
    <w:rsid w:val="00C62B5C"/>
    <w:rsid w:val="00C6343F"/>
    <w:rsid w:val="00C63CD6"/>
    <w:rsid w:val="00C644F8"/>
    <w:rsid w:val="00C810B4"/>
    <w:rsid w:val="00C847A7"/>
    <w:rsid w:val="00C91D68"/>
    <w:rsid w:val="00C9525A"/>
    <w:rsid w:val="00C97359"/>
    <w:rsid w:val="00CB0664"/>
    <w:rsid w:val="00CB39C5"/>
    <w:rsid w:val="00CB424E"/>
    <w:rsid w:val="00CC4E00"/>
    <w:rsid w:val="00CC5719"/>
    <w:rsid w:val="00CC79B5"/>
    <w:rsid w:val="00CD20CB"/>
    <w:rsid w:val="00CE0875"/>
    <w:rsid w:val="00CE40B0"/>
    <w:rsid w:val="00CF2471"/>
    <w:rsid w:val="00D0699D"/>
    <w:rsid w:val="00D2433E"/>
    <w:rsid w:val="00D24BE5"/>
    <w:rsid w:val="00D27411"/>
    <w:rsid w:val="00D30482"/>
    <w:rsid w:val="00D42DB1"/>
    <w:rsid w:val="00D606BF"/>
    <w:rsid w:val="00D7099E"/>
    <w:rsid w:val="00D70FD1"/>
    <w:rsid w:val="00D854CD"/>
    <w:rsid w:val="00D87C41"/>
    <w:rsid w:val="00D91863"/>
    <w:rsid w:val="00D92C6D"/>
    <w:rsid w:val="00DB3732"/>
    <w:rsid w:val="00DB5828"/>
    <w:rsid w:val="00DC0D7B"/>
    <w:rsid w:val="00DC0DD0"/>
    <w:rsid w:val="00DE2BBB"/>
    <w:rsid w:val="00DF3EF8"/>
    <w:rsid w:val="00E01D33"/>
    <w:rsid w:val="00E0400D"/>
    <w:rsid w:val="00E0639E"/>
    <w:rsid w:val="00E069DE"/>
    <w:rsid w:val="00E10FED"/>
    <w:rsid w:val="00E11B60"/>
    <w:rsid w:val="00E1349B"/>
    <w:rsid w:val="00E21E3D"/>
    <w:rsid w:val="00E32357"/>
    <w:rsid w:val="00E3278E"/>
    <w:rsid w:val="00E3519B"/>
    <w:rsid w:val="00E41D1D"/>
    <w:rsid w:val="00E43B55"/>
    <w:rsid w:val="00E454CA"/>
    <w:rsid w:val="00E45D5A"/>
    <w:rsid w:val="00E54200"/>
    <w:rsid w:val="00E64BC0"/>
    <w:rsid w:val="00E8466C"/>
    <w:rsid w:val="00E87BF4"/>
    <w:rsid w:val="00E955AA"/>
    <w:rsid w:val="00EA70F4"/>
    <w:rsid w:val="00EB4167"/>
    <w:rsid w:val="00EB46EF"/>
    <w:rsid w:val="00EC1FD3"/>
    <w:rsid w:val="00EC30D3"/>
    <w:rsid w:val="00ED5DE3"/>
    <w:rsid w:val="00EE6CD9"/>
    <w:rsid w:val="00F0689C"/>
    <w:rsid w:val="00F143A0"/>
    <w:rsid w:val="00F14DC3"/>
    <w:rsid w:val="00F2351E"/>
    <w:rsid w:val="00F31F22"/>
    <w:rsid w:val="00F529FF"/>
    <w:rsid w:val="00F747AE"/>
    <w:rsid w:val="00F836CF"/>
    <w:rsid w:val="00F92114"/>
    <w:rsid w:val="00F936CB"/>
    <w:rsid w:val="00F946D3"/>
    <w:rsid w:val="00FA4BC0"/>
    <w:rsid w:val="00FB6A08"/>
    <w:rsid w:val="00FC3BAE"/>
    <w:rsid w:val="00FC5ED0"/>
    <w:rsid w:val="00FC693F"/>
    <w:rsid w:val="00FC6BAA"/>
    <w:rsid w:val="00FE4B16"/>
    <w:rsid w:val="00FE71AF"/>
    <w:rsid w:val="00FE72B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7A37633"/>
  <w14:defaultImageDpi w14:val="330"/>
  <w15:docId w15:val="{3F61D8B8-73F9-4AC0-830E-944A32B75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style>
  <w:style w:type="paragraph" w:styleId="Ttulo1">
    <w:name w:val="heading 1"/>
    <w:basedOn w:val="Normal"/>
    <w:next w:val="Normal"/>
    <w:link w:val="Ttulo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E618BF"/>
    <w:pPr>
      <w:tabs>
        <w:tab w:val="center" w:pos="4680"/>
        <w:tab w:val="right" w:pos="9360"/>
      </w:tabs>
      <w:spacing w:after="0" w:line="240" w:lineRule="auto"/>
    </w:pPr>
  </w:style>
  <w:style w:type="character" w:customStyle="1" w:styleId="CabealhoChar">
    <w:name w:val="Cabeçalho Char"/>
    <w:basedOn w:val="Fontepargpadro"/>
    <w:link w:val="Cabealho"/>
    <w:uiPriority w:val="99"/>
    <w:rsid w:val="00E618BF"/>
  </w:style>
  <w:style w:type="paragraph" w:styleId="Rodap">
    <w:name w:val="footer"/>
    <w:basedOn w:val="Normal"/>
    <w:link w:val="RodapChar"/>
    <w:uiPriority w:val="99"/>
    <w:unhideWhenUsed/>
    <w:rsid w:val="00E618BF"/>
    <w:pPr>
      <w:tabs>
        <w:tab w:val="center" w:pos="4680"/>
        <w:tab w:val="right" w:pos="9360"/>
      </w:tabs>
      <w:spacing w:after="0" w:line="240" w:lineRule="auto"/>
    </w:pPr>
  </w:style>
  <w:style w:type="character" w:customStyle="1" w:styleId="RodapChar">
    <w:name w:val="Rodapé Char"/>
    <w:basedOn w:val="Fontepargpadro"/>
    <w:link w:val="Rodap"/>
    <w:uiPriority w:val="99"/>
    <w:qFormat/>
    <w:rsid w:val="00E618BF"/>
  </w:style>
  <w:style w:type="paragraph" w:styleId="SemEspaamento">
    <w:name w:val="No Spacing"/>
    <w:uiPriority w:val="1"/>
    <w:qFormat/>
    <w:rsid w:val="00FC693F"/>
    <w:pPr>
      <w:spacing w:after="0" w:line="240" w:lineRule="auto"/>
    </w:pPr>
  </w:style>
  <w:style w:type="character" w:customStyle="1" w:styleId="Ttulo1Char">
    <w:name w:val="Título 1 Char"/>
    <w:basedOn w:val="Fontepargpadro"/>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har">
    <w:name w:val="Título 2 Char"/>
    <w:basedOn w:val="Fontepargpadro"/>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har">
    <w:name w:val="Subtítulo Char"/>
    <w:basedOn w:val="Fontepargpadro"/>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argrafodaLista">
    <w:name w:val="List Paragraph"/>
    <w:basedOn w:val="Normal"/>
    <w:uiPriority w:val="34"/>
    <w:qFormat/>
    <w:rsid w:val="00FC693F"/>
    <w:pPr>
      <w:ind w:left="720"/>
      <w:contextualSpacing/>
    </w:pPr>
  </w:style>
  <w:style w:type="paragraph" w:styleId="Corpodetexto">
    <w:name w:val="Body Text"/>
    <w:basedOn w:val="Normal"/>
    <w:link w:val="CorpodetextoChar"/>
    <w:uiPriority w:val="99"/>
    <w:unhideWhenUsed/>
    <w:rsid w:val="00AA1D8D"/>
    <w:pPr>
      <w:spacing w:after="120"/>
    </w:pPr>
  </w:style>
  <w:style w:type="character" w:customStyle="1" w:styleId="CorpodetextoChar">
    <w:name w:val="Corpo de texto Char"/>
    <w:basedOn w:val="Fontepargpadro"/>
    <w:link w:val="Corpodetexto"/>
    <w:uiPriority w:val="99"/>
    <w:rsid w:val="00AA1D8D"/>
  </w:style>
  <w:style w:type="paragraph" w:styleId="Corpodetexto2">
    <w:name w:val="Body Text 2"/>
    <w:basedOn w:val="Normal"/>
    <w:link w:val="Corpodetexto2Char"/>
    <w:uiPriority w:val="99"/>
    <w:unhideWhenUsed/>
    <w:rsid w:val="00AA1D8D"/>
    <w:pPr>
      <w:spacing w:after="120" w:line="480" w:lineRule="auto"/>
    </w:pPr>
  </w:style>
  <w:style w:type="character" w:customStyle="1" w:styleId="Corpodetexto2Char">
    <w:name w:val="Corpo de texto 2 Char"/>
    <w:basedOn w:val="Fontepargpadro"/>
    <w:link w:val="Corpodetexto2"/>
    <w:uiPriority w:val="99"/>
    <w:rsid w:val="00AA1D8D"/>
  </w:style>
  <w:style w:type="paragraph" w:styleId="Corpodetexto3">
    <w:name w:val="Body Text 3"/>
    <w:basedOn w:val="Normal"/>
    <w:link w:val="Corpodetexto3Char"/>
    <w:uiPriority w:val="99"/>
    <w:unhideWhenUsed/>
    <w:rsid w:val="00AA1D8D"/>
    <w:pPr>
      <w:spacing w:after="120"/>
    </w:pPr>
    <w:rPr>
      <w:sz w:val="16"/>
      <w:szCs w:val="16"/>
    </w:rPr>
  </w:style>
  <w:style w:type="character" w:customStyle="1" w:styleId="Corpodetexto3Char">
    <w:name w:val="Corpo de texto 3 Char"/>
    <w:basedOn w:val="Fontepargpadro"/>
    <w:link w:val="Corpodetexto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Commarcadores">
    <w:name w:val="List Bullet"/>
    <w:basedOn w:val="Normal"/>
    <w:uiPriority w:val="99"/>
    <w:unhideWhenUsed/>
    <w:rsid w:val="00326F90"/>
    <w:pPr>
      <w:numPr>
        <w:numId w:val="1"/>
      </w:numPr>
      <w:contextualSpacing/>
    </w:pPr>
  </w:style>
  <w:style w:type="paragraph" w:styleId="Commarcadores2">
    <w:name w:val="List Bullet 2"/>
    <w:basedOn w:val="Normal"/>
    <w:uiPriority w:val="99"/>
    <w:unhideWhenUsed/>
    <w:rsid w:val="00326F90"/>
    <w:pPr>
      <w:numPr>
        <w:numId w:val="2"/>
      </w:numPr>
      <w:contextualSpacing/>
    </w:pPr>
  </w:style>
  <w:style w:type="paragraph" w:styleId="Commarcadores3">
    <w:name w:val="List Bullet 3"/>
    <w:basedOn w:val="Normal"/>
    <w:uiPriority w:val="99"/>
    <w:unhideWhenUsed/>
    <w:rsid w:val="00326F90"/>
    <w:pPr>
      <w:numPr>
        <w:numId w:val="3"/>
      </w:numPr>
      <w:contextualSpacing/>
    </w:pPr>
  </w:style>
  <w:style w:type="paragraph" w:styleId="Numerada">
    <w:name w:val="List Number"/>
    <w:basedOn w:val="Normal"/>
    <w:uiPriority w:val="99"/>
    <w:unhideWhenUsed/>
    <w:rsid w:val="00326F90"/>
    <w:pPr>
      <w:numPr>
        <w:numId w:val="5"/>
      </w:numPr>
      <w:contextualSpacing/>
    </w:pPr>
  </w:style>
  <w:style w:type="paragraph" w:styleId="Numerada2">
    <w:name w:val="List Number 2"/>
    <w:basedOn w:val="Normal"/>
    <w:uiPriority w:val="99"/>
    <w:unhideWhenUsed/>
    <w:rsid w:val="0029639D"/>
    <w:pPr>
      <w:numPr>
        <w:numId w:val="6"/>
      </w:numPr>
      <w:contextualSpacing/>
    </w:pPr>
  </w:style>
  <w:style w:type="paragraph" w:styleId="Numerada3">
    <w:name w:val="List Number 3"/>
    <w:basedOn w:val="Normal"/>
    <w:uiPriority w:val="99"/>
    <w:unhideWhenUsed/>
    <w:rsid w:val="0029639D"/>
    <w:pPr>
      <w:numPr>
        <w:numId w:val="7"/>
      </w:numPr>
      <w:contextualSpacing/>
    </w:pPr>
  </w:style>
  <w:style w:type="paragraph" w:styleId="Listadecontinuao">
    <w:name w:val="List Continue"/>
    <w:basedOn w:val="Normal"/>
    <w:uiPriority w:val="99"/>
    <w:unhideWhenUsed/>
    <w:rsid w:val="0029639D"/>
    <w:pPr>
      <w:spacing w:after="120"/>
      <w:ind w:left="360"/>
      <w:contextualSpacing/>
    </w:pPr>
  </w:style>
  <w:style w:type="paragraph" w:styleId="Listadecontinuao2">
    <w:name w:val="List Continue 2"/>
    <w:basedOn w:val="Normal"/>
    <w:uiPriority w:val="99"/>
    <w:unhideWhenUsed/>
    <w:rsid w:val="0029639D"/>
    <w:pPr>
      <w:spacing w:after="120"/>
      <w:ind w:left="720"/>
      <w:contextualSpacing/>
    </w:pPr>
  </w:style>
  <w:style w:type="paragraph" w:styleId="Listadecontinuao3">
    <w:name w:val="List Continue 3"/>
    <w:basedOn w:val="Normal"/>
    <w:uiPriority w:val="99"/>
    <w:unhideWhenUsed/>
    <w:rsid w:val="0029639D"/>
    <w:pPr>
      <w:spacing w:after="120"/>
      <w:ind w:left="1080"/>
      <w:contextualSpacing/>
    </w:pPr>
  </w:style>
  <w:style w:type="paragraph" w:styleId="Textodemacro">
    <w:name w:val="macro"/>
    <w:link w:val="Textodemacro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demacroChar">
    <w:name w:val="Texto de macro Char"/>
    <w:basedOn w:val="Fontepargpadro"/>
    <w:link w:val="Textodemacro"/>
    <w:uiPriority w:val="99"/>
    <w:rsid w:val="0029639D"/>
    <w:rPr>
      <w:rFonts w:ascii="Courier" w:hAnsi="Courier"/>
      <w:sz w:val="20"/>
      <w:szCs w:val="20"/>
    </w:rPr>
  </w:style>
  <w:style w:type="paragraph" w:styleId="Citao">
    <w:name w:val="Quote"/>
    <w:basedOn w:val="Normal"/>
    <w:next w:val="Normal"/>
    <w:link w:val="CitaoChar"/>
    <w:uiPriority w:val="29"/>
    <w:qFormat/>
    <w:rsid w:val="00FC693F"/>
    <w:rPr>
      <w:i/>
      <w:iCs/>
      <w:color w:val="000000" w:themeColor="text1"/>
    </w:rPr>
  </w:style>
  <w:style w:type="character" w:customStyle="1" w:styleId="CitaoChar">
    <w:name w:val="Citação Char"/>
    <w:basedOn w:val="Fontepargpadro"/>
    <w:link w:val="Citao"/>
    <w:uiPriority w:val="29"/>
    <w:rsid w:val="00FC693F"/>
    <w:rPr>
      <w:i/>
      <w:iCs/>
      <w:color w:val="000000" w:themeColor="text1"/>
    </w:rPr>
  </w:style>
  <w:style w:type="character" w:customStyle="1" w:styleId="Ttulo4Char">
    <w:name w:val="Título 4 Char"/>
    <w:basedOn w:val="Fontepargpadro"/>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har">
    <w:name w:val="Título 9 Char"/>
    <w:basedOn w:val="Fontepargpadro"/>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orte">
    <w:name w:val="Strong"/>
    <w:basedOn w:val="Fontepargpadro"/>
    <w:uiPriority w:val="22"/>
    <w:qFormat/>
    <w:rsid w:val="00FC693F"/>
    <w:rPr>
      <w:b/>
      <w:bCs/>
    </w:rPr>
  </w:style>
  <w:style w:type="character" w:styleId="nfase">
    <w:name w:val="Emphasis"/>
    <w:basedOn w:val="Fontepargpadro"/>
    <w:uiPriority w:val="20"/>
    <w:qFormat/>
    <w:rsid w:val="00FC693F"/>
    <w:rPr>
      <w:i/>
      <w:iCs/>
    </w:rPr>
  </w:style>
  <w:style w:type="paragraph" w:styleId="CitaoIntensa">
    <w:name w:val="Intense Quote"/>
    <w:basedOn w:val="Normal"/>
    <w:next w:val="Normal"/>
    <w:link w:val="CitaoIntensa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oIntensaChar">
    <w:name w:val="Citação Intensa Char"/>
    <w:basedOn w:val="Fontepargpadro"/>
    <w:link w:val="CitaoIntensa"/>
    <w:uiPriority w:val="30"/>
    <w:rsid w:val="00FC693F"/>
    <w:rPr>
      <w:b/>
      <w:bCs/>
      <w:i/>
      <w:iCs/>
      <w:color w:val="4F81BD" w:themeColor="accent1"/>
    </w:rPr>
  </w:style>
  <w:style w:type="character" w:styleId="nfaseSutil">
    <w:name w:val="Subtle Emphasis"/>
    <w:basedOn w:val="Fontepargpadro"/>
    <w:uiPriority w:val="19"/>
    <w:qFormat/>
    <w:rsid w:val="00FC693F"/>
    <w:rPr>
      <w:i/>
      <w:iCs/>
      <w:color w:val="808080" w:themeColor="text1" w:themeTint="7F"/>
    </w:rPr>
  </w:style>
  <w:style w:type="character" w:styleId="nfaseIntensa">
    <w:name w:val="Intense Emphasis"/>
    <w:basedOn w:val="Fontepargpadro"/>
    <w:uiPriority w:val="21"/>
    <w:qFormat/>
    <w:rsid w:val="00FC693F"/>
    <w:rPr>
      <w:b/>
      <w:bCs/>
      <w:i/>
      <w:iCs/>
      <w:color w:val="4F81BD" w:themeColor="accent1"/>
    </w:rPr>
  </w:style>
  <w:style w:type="character" w:styleId="RefernciaSutil">
    <w:name w:val="Subtle Reference"/>
    <w:basedOn w:val="Fontepargpadro"/>
    <w:uiPriority w:val="31"/>
    <w:qFormat/>
    <w:rsid w:val="00FC693F"/>
    <w:rPr>
      <w:smallCaps/>
      <w:color w:val="C0504D" w:themeColor="accent2"/>
      <w:u w:val="single"/>
    </w:rPr>
  </w:style>
  <w:style w:type="character" w:styleId="RefernciaIntensa">
    <w:name w:val="Intense Reference"/>
    <w:basedOn w:val="Fontepargpadro"/>
    <w:uiPriority w:val="32"/>
    <w:qFormat/>
    <w:rsid w:val="00FC693F"/>
    <w:rPr>
      <w:b/>
      <w:bCs/>
      <w:smallCaps/>
      <w:color w:val="C0504D" w:themeColor="accent2"/>
      <w:spacing w:val="5"/>
      <w:u w:val="single"/>
    </w:rPr>
  </w:style>
  <w:style w:type="character" w:styleId="TtulodoLivro">
    <w:name w:val="Book Title"/>
    <w:basedOn w:val="Fontepargpadro"/>
    <w:uiPriority w:val="33"/>
    <w:qFormat/>
    <w:rsid w:val="00FC693F"/>
    <w:rPr>
      <w:b/>
      <w:bCs/>
      <w:smallCaps/>
      <w:spacing w:val="5"/>
    </w:rPr>
  </w:style>
  <w:style w:type="paragraph" w:styleId="CabealhodoSumrio">
    <w:name w:val="TOC Heading"/>
    <w:basedOn w:val="Ttulo1"/>
    <w:next w:val="Normal"/>
    <w:uiPriority w:val="39"/>
    <w:semiHidden/>
    <w:unhideWhenUsed/>
    <w:qFormat/>
    <w:rsid w:val="00FC693F"/>
    <w:pPr>
      <w:outlineLvl w:val="9"/>
    </w:pPr>
  </w:style>
  <w:style w:type="table" w:styleId="Tabelacomgrade">
    <w:name w:val="Table Grid"/>
    <w:basedOn w:val="Tabe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
    <w:name w:val="Light Shading"/>
    <w:basedOn w:val="Tabe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mentoClaro-nfase1">
    <w:name w:val="Light Shading Accent 1"/>
    <w:basedOn w:val="Tabe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mentoClaro-nfase2">
    <w:name w:val="Light Shading Accent 2"/>
    <w:basedOn w:val="Tabe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mentoClaro-nfase3">
    <w:name w:val="Light Shading Accent 3"/>
    <w:basedOn w:val="Tabe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mentoClaro-nfase4">
    <w:name w:val="Light Shading Accent 4"/>
    <w:basedOn w:val="Tabe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mentoClaro-nfase5">
    <w:name w:val="Light Shading Accent 5"/>
    <w:basedOn w:val="Tabe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Claro-nfase6">
    <w:name w:val="Light Shading Accent 6"/>
    <w:basedOn w:val="Tabe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e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e1">
    <w:name w:val="Light List Accent 1"/>
    <w:basedOn w:val="Tabe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e2">
    <w:name w:val="Light List Accent 2"/>
    <w:basedOn w:val="Tabe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e3">
    <w:name w:val="Light List Accent 3"/>
    <w:basedOn w:val="Tabe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e4">
    <w:name w:val="Light List Accent 4"/>
    <w:basedOn w:val="Tabe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e5">
    <w:name w:val="Light List Accent 5"/>
    <w:basedOn w:val="Tabe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e6">
    <w:name w:val="Light List Accent 6"/>
    <w:basedOn w:val="Tabe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adeClara">
    <w:name w:val="Light Grid"/>
    <w:basedOn w:val="Tabe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adeClara-nfase1">
    <w:name w:val="Light Grid Accent 1"/>
    <w:basedOn w:val="Tabe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adeClara-nfase2">
    <w:name w:val="Light Grid Accent 2"/>
    <w:basedOn w:val="Tabe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adeClara-nfase3">
    <w:name w:val="Light Grid Accent 3"/>
    <w:basedOn w:val="Tabe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adeClara-nfase4">
    <w:name w:val="Light Grid Accent 4"/>
    <w:basedOn w:val="Tabe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adeClara-nfase5">
    <w:name w:val="Light Grid Accent 5"/>
    <w:basedOn w:val="Tabe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adeClara-nfase6">
    <w:name w:val="Light Grid Accent 6"/>
    <w:basedOn w:val="Tabe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mentoMdio1">
    <w:name w:val="Medium Shading 1"/>
    <w:basedOn w:val="Tabe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mentoMdio1-nfase1">
    <w:name w:val="Medium Shading 1 Accent 1"/>
    <w:basedOn w:val="Tabe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mentoMdio1-nfase2">
    <w:name w:val="Medium Shading 1 Accent 2"/>
    <w:basedOn w:val="Tabe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mentoMdio1-nfase3">
    <w:name w:val="Medium Shading 1 Accent 3"/>
    <w:basedOn w:val="Tabe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mentoMdio1-nfase4">
    <w:name w:val="Medium Shading 1 Accent 4"/>
    <w:basedOn w:val="Tabe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mentoMdio1-nfase5">
    <w:name w:val="Medium Shading 1 Accent 5"/>
    <w:basedOn w:val="Tabe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mentoMdio1-nfase6">
    <w:name w:val="Medium Shading 1 Accent 6"/>
    <w:basedOn w:val="Tabe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mentoMdio2">
    <w:name w:val="Medium Shading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1">
    <w:name w:val="Medium Shading 2 Accent 1"/>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2">
    <w:name w:val="Medium Shading 2 Accent 2"/>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3">
    <w:name w:val="Medium Shading 2 Accent 3"/>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4">
    <w:name w:val="Medium Shading 2 Accent 4"/>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5">
    <w:name w:val="Medium Shading 2 Accent 5"/>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mentoMdio2-nfase6">
    <w:name w:val="Medium Shading 2 Accent 6"/>
    <w:basedOn w:val="Tabe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
    <w:name w:val="Medium List 1"/>
    <w:basedOn w:val="Tabe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dia1-nfase1">
    <w:name w:val="Medium List 1 Accent 1"/>
    <w:basedOn w:val="Tabe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dia1-nfase2">
    <w:name w:val="Medium List 1 Accent 2"/>
    <w:basedOn w:val="Tabe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dia1-nfase3">
    <w:name w:val="Medium List 1 Accent 3"/>
    <w:basedOn w:val="Tabe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dia1-nfase4">
    <w:name w:val="Medium List 1 Accent 4"/>
    <w:basedOn w:val="Tabe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dia1-nfase5">
    <w:name w:val="Medium List 1 Accent 5"/>
    <w:basedOn w:val="Tabe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dia1-nfase6">
    <w:name w:val="Medium List 1 Accent 6"/>
    <w:basedOn w:val="Tabe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dia2">
    <w:name w:val="Medium Lis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1">
    <w:name w:val="Medium List 2 Accent 1"/>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2">
    <w:name w:val="Medium List 2 Accent 2"/>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3">
    <w:name w:val="Medium List 2 Accent 3"/>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4">
    <w:name w:val="Medium List 2 Accent 4"/>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5">
    <w:name w:val="Medium List 2 Accent 5"/>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dia2-nfase6">
    <w:name w:val="Medium List 2 Accent 6"/>
    <w:basedOn w:val="Tabe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adeMdia1">
    <w:name w:val="Medium Grid 1"/>
    <w:basedOn w:val="Tabe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Mdia1-nfase1">
    <w:name w:val="Medium Grid 1 Accent 1"/>
    <w:basedOn w:val="Tabe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Mdia1-nfase2">
    <w:name w:val="Medium Grid 1 Accent 2"/>
    <w:basedOn w:val="Tabe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Mdia1-nfase3">
    <w:name w:val="Medium Grid 1 Accent 3"/>
    <w:basedOn w:val="Tabe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Mdia1-nfase4">
    <w:name w:val="Medium Grid 1 Accent 4"/>
    <w:basedOn w:val="Tabe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Mdia1-nfase5">
    <w:name w:val="Medium Grid 1 Accent 5"/>
    <w:basedOn w:val="Tabe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Mdia1-nfase6">
    <w:name w:val="Medium Grid 1 Accent 6"/>
    <w:basedOn w:val="Tabe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adeMdia2">
    <w:name w:val="Medium Grid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adeMdia2-nfase1">
    <w:name w:val="Medium Grid 2 Accent 1"/>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adeMdia2-nfase2">
    <w:name w:val="Medium Grid 2 Accent 2"/>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adeMdia2-nfase3">
    <w:name w:val="Medium Grid 2 Accent 3"/>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adeMdia2-nfase4">
    <w:name w:val="Medium Grid 2 Accent 4"/>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adeMdia2-nfase5">
    <w:name w:val="Medium Grid 2 Accent 5"/>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adeMdia2-nfase6">
    <w:name w:val="Medium Grid 2 Accent 6"/>
    <w:basedOn w:val="Tabe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adeMdia3">
    <w:name w:val="Medium Grid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adeMdia3-nfase1">
    <w:name w:val="Medium Grid 3 Accent 1"/>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adeMdia3-nfase2">
    <w:name w:val="Medium Grid 3 Accent 2"/>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adeMdia3-nfase3">
    <w:name w:val="Medium Grid 3 Accent 3"/>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adeMdia3-nfase4">
    <w:name w:val="Medium Grid 3 Accent 4"/>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adeMdia3-nfase5">
    <w:name w:val="Medium Grid 3 Accent 5"/>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adeMdia3-nfase6">
    <w:name w:val="Medium Grid 3 Accent 6"/>
    <w:basedOn w:val="Tabe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Escura">
    <w:name w:val="Dark List"/>
    <w:basedOn w:val="Tabe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Escura-nfase1">
    <w:name w:val="Dark List Accent 1"/>
    <w:basedOn w:val="Tabe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Escura-nfase2">
    <w:name w:val="Dark List Accent 2"/>
    <w:basedOn w:val="Tabe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Escura-nfase3">
    <w:name w:val="Dark List Accent 3"/>
    <w:basedOn w:val="Tabe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Escura-nfase4">
    <w:name w:val="Dark List Accent 4"/>
    <w:basedOn w:val="Tabe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Escura-nfase5">
    <w:name w:val="Dark List Accent 5"/>
    <w:basedOn w:val="Tabe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Escura-nfase6">
    <w:name w:val="Dark List Accent 6"/>
    <w:basedOn w:val="Tabe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mentoColorido">
    <w:name w:val="Colorful Shading"/>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mentoEscuro-nfase1">
    <w:name w:val="Colorful Shading Accent 1"/>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mentoColorido-nfase2">
    <w:name w:val="Colorful Shading Accent 2"/>
    <w:basedOn w:val="Tabe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mentoColorido-nfase3">
    <w:name w:val="Colorful Shading Accent 3"/>
    <w:basedOn w:val="Tabe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mentoColorido-nfase4">
    <w:name w:val="Colorful Shading Accent 4"/>
    <w:basedOn w:val="Tabe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mentoColorido-nfase5">
    <w:name w:val="Colorful Shading Accent 5"/>
    <w:basedOn w:val="Tabe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mentoColorido-nfase6">
    <w:name w:val="Colorful Shading Accent 6"/>
    <w:basedOn w:val="Tabe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Colorida">
    <w:name w:val="Colorful List"/>
    <w:basedOn w:val="Tabe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Colorida-nfase1">
    <w:name w:val="Colorful List Accent 1"/>
    <w:basedOn w:val="Tabe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Colorida-nfase2">
    <w:name w:val="Colorful List Accent 2"/>
    <w:basedOn w:val="Tabe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Colorida-nfase3">
    <w:name w:val="Colorful List Accent 3"/>
    <w:basedOn w:val="Tabe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Colorida-nfase4">
    <w:name w:val="Colorful List Accent 4"/>
    <w:basedOn w:val="Tabe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Colorida-nfase5">
    <w:name w:val="Colorful List Accent 5"/>
    <w:basedOn w:val="Tabe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Colorida-nfase6">
    <w:name w:val="Colorful List Accent 6"/>
    <w:basedOn w:val="Tabe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adeColorida">
    <w:name w:val="Colorful Grid"/>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adeColorida-nfase1">
    <w:name w:val="Colorful Grid Accent 1"/>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adeColorida-nfase2">
    <w:name w:val="Colorful Grid Accent 2"/>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adeColorida-nfase3">
    <w:name w:val="Colorful Grid Accent 3"/>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adeColorida-nfase4">
    <w:name w:val="Colorful Grid Accent 4"/>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adeColorida-nfase5">
    <w:name w:val="Colorful Grid Accent 5"/>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adeColorida-nfase6">
    <w:name w:val="Colorful Grid Accent 6"/>
    <w:basedOn w:val="Tabe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ableParagraph">
    <w:name w:val="Table Paragraph"/>
    <w:basedOn w:val="Normal"/>
    <w:uiPriority w:val="1"/>
    <w:qFormat/>
    <w:rsid w:val="00481E47"/>
    <w:pPr>
      <w:widowControl w:val="0"/>
      <w:autoSpaceDE w:val="0"/>
      <w:autoSpaceDN w:val="0"/>
      <w:spacing w:after="0" w:line="240" w:lineRule="auto"/>
    </w:pPr>
    <w:rPr>
      <w:rFonts w:ascii="Arial MT" w:eastAsia="Arial MT" w:hAnsi="Arial MT" w:cs="Arial MT"/>
      <w:lang w:val="pt-PT"/>
    </w:rPr>
  </w:style>
  <w:style w:type="character" w:customStyle="1" w:styleId="WW8Num6z0">
    <w:name w:val="WW8Num6z0"/>
    <w:rsid w:val="00967F00"/>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13" Type="http://schemas.openxmlformats.org/officeDocument/2006/relationships/hyperlink" Target="https://homsicaf.comprasnet.gov.br/sicaf-web/public/pages/consultas/consultarRestricaoContratarAdministracaoPublica.jsf?utm_source=chatgpt.com"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homsicaf.comprasnet.gov.br/sicaf-web/public/pages/consultas/consultarRestricaoContratarAdministracaoPublica.jsf?utm_source=chatgpt.com" TargetMode="External"/><Relationship Id="rId17" Type="http://schemas.openxmlformats.org/officeDocument/2006/relationships/hyperlink" Target="http://www.planalto.gov.br/ccivil_03/_Ato2011-2014/2013/Lei/L12846.htm" TargetMode="Externa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ortaldatransparencia.gov.br/sancoes" TargetMode="External"/><Relationship Id="rId5" Type="http://schemas.openxmlformats.org/officeDocument/2006/relationships/webSettings" Target="webSettings.xml"/><Relationship Id="rId15" Type="http://schemas.openxmlformats.org/officeDocument/2006/relationships/hyperlink" Target="http://www.portaldecompraspublicas.com.br/" TargetMode="External"/><Relationship Id="rId10" Type="http://schemas.openxmlformats.org/officeDocument/2006/relationships/hyperlink" Target="https://contas.tcu.gov.br/ords/f?p=INABILITADO:CERTIDAO:0"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nj.jus.br/improbidade_adm/consultar_requerido.php" TargetMode="External"/><Relationship Id="rId14" Type="http://schemas.openxmlformats.org/officeDocument/2006/relationships/hyperlink" Target="https://homsicaf.comprasnet.gov.br/sicaf-web/public/pages/consultas/consultarRestricaoContratarAdministracaoPublica.jsf?utm_source=chatgpt.co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E81774-AEF1-45EF-806E-2D41F22F7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45</Pages>
  <Words>14178</Words>
  <Characters>76564</Characters>
  <Application>Microsoft Office Word</Application>
  <DocSecurity>0</DocSecurity>
  <Lines>638</Lines>
  <Paragraphs>181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90561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
  <cp:lastModifiedBy>Usuario</cp:lastModifiedBy>
  <cp:revision>6</cp:revision>
  <dcterms:created xsi:type="dcterms:W3CDTF">2026-10-05T19:55:00Z</dcterms:created>
  <dcterms:modified xsi:type="dcterms:W3CDTF">2026-10-07T12:19:00Z</dcterms:modified>
  <cp:category/>
</cp:coreProperties>
</file>