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A6A" w:rsidRPr="00545DFA" w:rsidRDefault="00784A6A" w:rsidP="00545DF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45DFA"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:rsidR="00EE4A34" w:rsidRDefault="00545DFA" w:rsidP="00C32DAF">
      <w:pPr>
        <w:spacing w:line="360" w:lineRule="auto"/>
        <w:jc w:val="both"/>
        <w:rPr>
          <w:color w:val="000000"/>
          <w:sz w:val="28"/>
          <w:szCs w:val="28"/>
          <w:u w:val="single"/>
        </w:rPr>
      </w:pPr>
      <w:r w:rsidRPr="00817467">
        <w:rPr>
          <w:rFonts w:ascii="Times New Roman" w:hAnsi="Times New Roman" w:cs="Times New Roman"/>
          <w:b/>
          <w:sz w:val="24"/>
          <w:szCs w:val="24"/>
        </w:rPr>
        <w:t>NECESSIDADE DA ADMINISTRAÇÃO</w:t>
      </w:r>
      <w:r w:rsidR="00784A6A" w:rsidRPr="00817467">
        <w:rPr>
          <w:rFonts w:ascii="Times New Roman" w:hAnsi="Times New Roman" w:cs="Times New Roman"/>
          <w:b/>
          <w:sz w:val="24"/>
          <w:szCs w:val="24"/>
        </w:rPr>
        <w:t>:</w:t>
      </w:r>
      <w:r w:rsidR="00EE4A3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B76BC" w:rsidRDefault="00FB76BC" w:rsidP="00FB76B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414C0B">
        <w:rPr>
          <w:rFonts w:ascii="Times New Roman" w:hAnsi="Times New Roman" w:cs="Times New Roman"/>
        </w:rPr>
        <w:t>q</w:t>
      </w:r>
      <w:r>
        <w:rPr>
          <w:rFonts w:ascii="Times New Roman" w:hAnsi="Times New Roman" w:cs="Times New Roman"/>
        </w:rPr>
        <w:t>uisição de c</w:t>
      </w:r>
      <w:r w:rsidR="00E90455">
        <w:rPr>
          <w:rFonts w:ascii="Times New Roman" w:hAnsi="Times New Roman" w:cs="Times New Roman"/>
        </w:rPr>
        <w:t>ortadora de piso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</w:rPr>
        <w:t>Conforme planilha abaixo:</w:t>
      </w:r>
    </w:p>
    <w:tbl>
      <w:tblPr>
        <w:tblStyle w:val="Tabelacomgrade"/>
        <w:tblW w:w="8021" w:type="dxa"/>
        <w:tblLook w:val="04A0" w:firstRow="1" w:lastRow="0" w:firstColumn="1" w:lastColumn="0" w:noHBand="0" w:noVBand="1"/>
      </w:tblPr>
      <w:tblGrid>
        <w:gridCol w:w="857"/>
        <w:gridCol w:w="3254"/>
        <w:gridCol w:w="957"/>
        <w:gridCol w:w="1488"/>
        <w:gridCol w:w="1465"/>
      </w:tblGrid>
      <w:tr w:rsidR="00890587" w:rsidTr="00890587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587" w:rsidRDefault="00890587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587" w:rsidRDefault="00890587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587" w:rsidRDefault="00890587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587" w:rsidRDefault="00890587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VALOR UNITÁRIO (R$)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587" w:rsidRDefault="00890587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VALOR TOTAL (R$)</w:t>
            </w:r>
          </w:p>
        </w:tc>
      </w:tr>
      <w:tr w:rsidR="00890587" w:rsidTr="00890587">
        <w:trPr>
          <w:trHeight w:val="2804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87" w:rsidRDefault="00890587">
            <w:pPr>
              <w:jc w:val="center"/>
              <w:rPr>
                <w:sz w:val="24"/>
                <w:szCs w:val="24"/>
                <w:lang w:eastAsia="zh-CN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</w:rPr>
            </w:pPr>
          </w:p>
          <w:p w:rsidR="00890587" w:rsidRDefault="00890587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 01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87" w:rsidRDefault="00890587">
            <w:pPr>
              <w:rPr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</w:rPr>
              <w:t xml:space="preserve">Cortadora de Piso </w:t>
            </w:r>
            <w:r>
              <w:rPr>
                <w:sz w:val="24"/>
                <w:szCs w:val="24"/>
              </w:rPr>
              <w:t>com:</w:t>
            </w:r>
          </w:p>
          <w:p w:rsidR="00890587" w:rsidRDefault="00890587">
            <w:pPr>
              <w:rPr>
                <w:sz w:val="24"/>
                <w:szCs w:val="24"/>
              </w:rPr>
            </w:pPr>
          </w:p>
          <w:p w:rsidR="00890587" w:rsidRDefault="008905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Potência de saída mínima 11,5HP;</w:t>
            </w:r>
          </w:p>
          <w:p w:rsidR="00890587" w:rsidRDefault="008905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Motor de 4 tempos;</w:t>
            </w:r>
          </w:p>
          <w:p w:rsidR="00890587" w:rsidRDefault="008905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Profundidade de corte mínimo 150mm;</w:t>
            </w:r>
          </w:p>
          <w:p w:rsidR="00890587" w:rsidRDefault="008905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Diâmetro do disco mínimo 450mm;</w:t>
            </w:r>
          </w:p>
          <w:p w:rsidR="00890587" w:rsidRDefault="008905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Fonte de alimentação: gasolina. </w:t>
            </w:r>
          </w:p>
          <w:p w:rsidR="00890587" w:rsidRDefault="00890587">
            <w:pPr>
              <w:suppressAutoHyphens/>
              <w:rPr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87" w:rsidRDefault="00890587">
            <w:pPr>
              <w:jc w:val="center"/>
              <w:rPr>
                <w:sz w:val="24"/>
                <w:szCs w:val="24"/>
                <w:lang w:eastAsia="zh-CN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</w:rPr>
            </w:pPr>
          </w:p>
          <w:p w:rsidR="00890587" w:rsidRDefault="00890587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19.109,48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90587" w:rsidRDefault="00890587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19.109,48</w:t>
            </w:r>
          </w:p>
        </w:tc>
      </w:tr>
    </w:tbl>
    <w:p w:rsidR="00FB76BC" w:rsidRDefault="00FB76BC" w:rsidP="00EE4A34">
      <w:pPr>
        <w:spacing w:line="360" w:lineRule="auto"/>
        <w:jc w:val="both"/>
        <w:rPr>
          <w:rFonts w:ascii="Times New Roman" w:hAnsi="Times New Roman" w:cs="Times New Roman"/>
        </w:rPr>
      </w:pPr>
    </w:p>
    <w:p w:rsidR="00EE4A34" w:rsidRDefault="00784A6A" w:rsidP="00EE4A3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DFA">
        <w:rPr>
          <w:rFonts w:ascii="Times New Roman" w:hAnsi="Times New Roman" w:cs="Times New Roman"/>
          <w:b/>
          <w:sz w:val="24"/>
          <w:szCs w:val="24"/>
        </w:rPr>
        <w:t>DESCRIÇÃO DA NECESSIDADE</w:t>
      </w:r>
      <w:r w:rsidR="00EE4A34">
        <w:rPr>
          <w:rFonts w:ascii="Times New Roman" w:hAnsi="Times New Roman" w:cs="Times New Roman"/>
          <w:b/>
          <w:sz w:val="24"/>
          <w:szCs w:val="24"/>
        </w:rPr>
        <w:t>:</w:t>
      </w:r>
    </w:p>
    <w:p w:rsidR="00444CCE" w:rsidRDefault="00E12831" w:rsidP="00E11B75">
      <w:pPr>
        <w:pStyle w:val="Standard"/>
        <w:spacing w:line="360" w:lineRule="auto"/>
        <w:ind w:firstLine="360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Aquisição </w:t>
      </w:r>
      <w:r w:rsidR="00FB76BC">
        <w:rPr>
          <w:rFonts w:ascii="Times New Roman" w:hAnsi="Times New Roman" w:cs="Times New Roman"/>
          <w:sz w:val="22"/>
          <w:szCs w:val="22"/>
        </w:rPr>
        <w:t>de Cortadora de piso</w:t>
      </w:r>
      <w:r w:rsidR="00E11B75" w:rsidRPr="00E11B75">
        <w:rPr>
          <w:rFonts w:ascii="Times New Roman" w:hAnsi="Times New Roman" w:cs="Times New Roman"/>
        </w:rPr>
        <w:t xml:space="preserve">. </w:t>
      </w:r>
      <w:r w:rsidR="00E11B75" w:rsidRPr="00E11B75">
        <w:rPr>
          <w:rFonts w:ascii="Times New Roman" w:eastAsia="Calibri" w:hAnsi="Times New Roman" w:cs="Times New Roman"/>
          <w:color w:val="000000"/>
        </w:rPr>
        <w:t xml:space="preserve">Conforme natureza, condições, quantidades e exigências estabelecidas no item 1 do Termo de Referência. </w:t>
      </w:r>
      <w:r w:rsidR="00487181" w:rsidRPr="00277C67">
        <w:rPr>
          <w:sz w:val="22"/>
          <w:szCs w:val="22"/>
        </w:rPr>
        <w:t>Os serviços serão realizados com mão de obra própria a cargo da SMOV do Município de Três Passos</w:t>
      </w:r>
    </w:p>
    <w:p w:rsidR="00487181" w:rsidRDefault="00487181" w:rsidP="00E11B75">
      <w:pPr>
        <w:spacing w:line="360" w:lineRule="auto"/>
        <w:ind w:firstLine="360"/>
        <w:jc w:val="both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643C25" w:rsidRPr="00643C25" w:rsidRDefault="00054278" w:rsidP="00E11B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3C25">
        <w:rPr>
          <w:rFonts w:ascii="Times New Roman" w:hAnsi="Times New Roman" w:cs="Times New Roman"/>
          <w:sz w:val="24"/>
          <w:szCs w:val="24"/>
        </w:rPr>
        <w:t xml:space="preserve">A Aquisição se faz necessário devido à necessidade </w:t>
      </w:r>
      <w:r w:rsidR="00643C25" w:rsidRPr="00643C25">
        <w:rPr>
          <w:rFonts w:ascii="Times New Roman" w:hAnsi="Times New Roman" w:cs="Times New Roman"/>
          <w:sz w:val="24"/>
          <w:szCs w:val="24"/>
        </w:rPr>
        <w:t xml:space="preserve">de manutenção de estradas e ruas, além de projetos para demolição controlada, onde é necessário remover seções específicas de asfalto. </w:t>
      </w:r>
    </w:p>
    <w:p w:rsidR="00054278" w:rsidRPr="00E11B75" w:rsidRDefault="005F11BF" w:rsidP="00E11B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itens</w:t>
      </w:r>
      <w:r w:rsidR="00054278" w:rsidRPr="00E11B75">
        <w:rPr>
          <w:rFonts w:ascii="Times New Roman" w:hAnsi="Times New Roman" w:cs="Times New Roman"/>
          <w:sz w:val="24"/>
          <w:szCs w:val="24"/>
        </w:rPr>
        <w:t xml:space="preserve"> vêm ao encontro das necessidades da administração pública, que necessita manter e ampliar a prestação do serviço em quantidade e qualidade. </w:t>
      </w:r>
    </w:p>
    <w:p w:rsidR="00784A6A" w:rsidRDefault="00784A6A" w:rsidP="00545DF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D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ALINHAMENTO ENTRE A CONTRATAÇÃO E O PLANEJAMENTO</w:t>
      </w:r>
    </w:p>
    <w:p w:rsidR="00680CCD" w:rsidRPr="00680CCD" w:rsidRDefault="00680CCD" w:rsidP="00680CC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54278" w:rsidRPr="005F11BF" w:rsidRDefault="007F3255" w:rsidP="00054278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11B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Há necessidade de realizar</w:t>
      </w:r>
      <w:r w:rsidR="00643C25" w:rsidRPr="005F11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manutenção e melhorias de estradas e vias públicas</w:t>
      </w:r>
      <w:r w:rsidR="00054278" w:rsidRPr="005F11BF">
        <w:rPr>
          <w:rFonts w:ascii="Times New Roman" w:hAnsi="Times New Roman" w:cs="Times New Roman"/>
          <w:color w:val="000000" w:themeColor="text1"/>
          <w:sz w:val="24"/>
          <w:szCs w:val="24"/>
        </w:rPr>
        <w:t>. A aquisição dos materiais é um alinhamento histórico de planejamento que ultrapassa gestões na busca de materiais ideais. Há evidências que os materiais pretendidos podem atender as expectativas da municipalidade.</w:t>
      </w:r>
    </w:p>
    <w:p w:rsidR="00680CCD" w:rsidRPr="005F11BF" w:rsidRDefault="00680CCD" w:rsidP="00D86BE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84A6A" w:rsidRPr="005F11BF" w:rsidRDefault="00784A6A" w:rsidP="005F11B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1BF">
        <w:rPr>
          <w:rFonts w:ascii="Times New Roman" w:hAnsi="Times New Roman" w:cs="Times New Roman"/>
          <w:b/>
          <w:sz w:val="24"/>
          <w:szCs w:val="24"/>
        </w:rPr>
        <w:t>DESCRIÇÃO DOS REQUISITOS DA CONTRATAÇÃO</w:t>
      </w:r>
      <w:r w:rsidR="00FB76BC">
        <w:rPr>
          <w:rFonts w:ascii="Times New Roman" w:hAnsi="Times New Roman" w:cs="Times New Roman"/>
          <w:b/>
          <w:sz w:val="24"/>
          <w:szCs w:val="24"/>
        </w:rPr>
        <w:t>:</w:t>
      </w:r>
    </w:p>
    <w:p w:rsidR="00FB76BC" w:rsidRPr="00FB76BC" w:rsidRDefault="00FB76BC" w:rsidP="00FB76BC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B76BC">
        <w:rPr>
          <w:rFonts w:ascii="Times New Roman" w:hAnsi="Times New Roman" w:cs="Times New Roman"/>
          <w:color w:val="000000" w:themeColor="text1"/>
          <w:sz w:val="24"/>
          <w:szCs w:val="24"/>
        </w:rPr>
        <w:t>A descrição está de acordo com a planilha do termo de referência, item 1</w:t>
      </w:r>
      <w:r w:rsidRPr="00FB76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objeto e prazo do contrato</w:t>
      </w:r>
    </w:p>
    <w:p w:rsidR="00784A6A" w:rsidRPr="00545DFA" w:rsidRDefault="00784A6A" w:rsidP="00643C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168">
        <w:rPr>
          <w:rFonts w:ascii="Times New Roman" w:hAnsi="Times New Roman" w:cs="Times New Roman"/>
          <w:b/>
          <w:sz w:val="24"/>
          <w:szCs w:val="24"/>
        </w:rPr>
        <w:t>ESTIMATIVA DAS QUANTIDADES</w:t>
      </w:r>
      <w:r w:rsidR="00FB76BC">
        <w:rPr>
          <w:rFonts w:ascii="Times New Roman" w:hAnsi="Times New Roman" w:cs="Times New Roman"/>
          <w:b/>
          <w:sz w:val="24"/>
          <w:szCs w:val="24"/>
        </w:rPr>
        <w:t>:</w:t>
      </w:r>
    </w:p>
    <w:p w:rsidR="008E36DB" w:rsidRPr="00545DFA" w:rsidRDefault="00FB76BC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estimativa de quantidade será </w:t>
      </w:r>
      <w:r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acordo com a planilha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>termo de referência, item 1</w:t>
      </w:r>
      <w:r w:rsidRPr="00582FE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objeto e prazo do contrato</w:t>
      </w:r>
      <w:r w:rsidR="002461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9681C" w:rsidRPr="00FB76BC" w:rsidRDefault="00784A6A" w:rsidP="00FB76B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DFA">
        <w:rPr>
          <w:rFonts w:ascii="Times New Roman" w:hAnsi="Times New Roman" w:cs="Times New Roman"/>
          <w:b/>
          <w:sz w:val="24"/>
          <w:szCs w:val="24"/>
        </w:rPr>
        <w:t>ESTIMATIVA DO VALOR DA CONTRATAÇÃO</w:t>
      </w:r>
    </w:p>
    <w:p w:rsidR="009D4CA2" w:rsidRPr="009D4CA2" w:rsidRDefault="009D4CA2" w:rsidP="00E11B7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estimativa de preço levou-se em consideração orçamentos apresentados por empresa</w:t>
      </w:r>
      <w:r w:rsidR="00643C25">
        <w:rPr>
          <w:rFonts w:ascii="Times New Roman" w:hAnsi="Times New Roman" w:cs="Times New Roman"/>
          <w:color w:val="000000" w:themeColor="text1"/>
          <w:sz w:val="24"/>
          <w:szCs w:val="24"/>
        </w:rPr>
        <w:t>s e pesquisas no site</w:t>
      </w:r>
      <w:r w:rsidR="00FB76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Portal de Compras Publicas e nas empresas Luciano Materiais de Construção e </w:t>
      </w:r>
      <w:proofErr w:type="spellStart"/>
      <w:r w:rsidR="00FB76BC">
        <w:rPr>
          <w:rFonts w:ascii="Times New Roman" w:hAnsi="Times New Roman" w:cs="Times New Roman"/>
          <w:color w:val="000000" w:themeColor="text1"/>
          <w:sz w:val="24"/>
          <w:szCs w:val="24"/>
        </w:rPr>
        <w:t>Dekasa</w:t>
      </w:r>
      <w:proofErr w:type="spellEnd"/>
      <w:r w:rsidR="00FB76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Máquinas e Equipamentos LTDA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A34DD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>Sendo o</w:t>
      </w:r>
      <w:r w:rsidR="007F7172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A34DD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preços dos orçame</w:t>
      </w:r>
      <w:r w:rsidR="007F7172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1A34DD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>tos somados e divid</w:t>
      </w:r>
      <w:r w:rsidR="007F7172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>id</w:t>
      </w:r>
      <w:r w:rsidR="001A34DD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>os pelo</w:t>
      </w:r>
      <w:r w:rsidR="00643C2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A34DD" w:rsidRPr="009D4C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números de orç</w:t>
      </w:r>
      <w:r w:rsidR="001A34DD" w:rsidRPr="009D4CA2">
        <w:rPr>
          <w:rFonts w:ascii="Times New Roman" w:hAnsi="Times New Roman" w:cs="Times New Roman"/>
          <w:sz w:val="24"/>
          <w:szCs w:val="24"/>
        </w:rPr>
        <w:t>amento</w:t>
      </w:r>
      <w:r w:rsidR="00643C25">
        <w:rPr>
          <w:rFonts w:ascii="Times New Roman" w:hAnsi="Times New Roman" w:cs="Times New Roman"/>
          <w:sz w:val="24"/>
          <w:szCs w:val="24"/>
        </w:rPr>
        <w:t>s</w:t>
      </w:r>
      <w:r w:rsidR="001A34DD" w:rsidRPr="009D4CA2">
        <w:rPr>
          <w:rFonts w:ascii="Times New Roman" w:hAnsi="Times New Roman" w:cs="Times New Roman"/>
          <w:sz w:val="24"/>
          <w:szCs w:val="24"/>
        </w:rPr>
        <w:t xml:space="preserve"> apresentado</w:t>
      </w:r>
      <w:r w:rsidR="00643C25">
        <w:rPr>
          <w:rFonts w:ascii="Times New Roman" w:hAnsi="Times New Roman" w:cs="Times New Roman"/>
          <w:sz w:val="24"/>
          <w:szCs w:val="24"/>
        </w:rPr>
        <w:t>s</w:t>
      </w:r>
      <w:r w:rsidR="001A34DD" w:rsidRPr="009D4CA2">
        <w:rPr>
          <w:rFonts w:ascii="Times New Roman" w:hAnsi="Times New Roman" w:cs="Times New Roman"/>
          <w:sz w:val="24"/>
          <w:szCs w:val="24"/>
        </w:rPr>
        <w:t xml:space="preserve">. </w:t>
      </w:r>
      <w:r w:rsidR="00E11B75" w:rsidRPr="009D4CA2">
        <w:rPr>
          <w:rFonts w:ascii="Times New Roman" w:hAnsi="Times New Roman" w:cs="Times New Roman"/>
          <w:sz w:val="24"/>
          <w:szCs w:val="24"/>
        </w:rPr>
        <w:t>E de acordo com valores apresentado na Tabela do item 1 do Termo de Referência.</w:t>
      </w:r>
    </w:p>
    <w:p w:rsidR="00784A6A" w:rsidRPr="009D4CA2" w:rsidRDefault="00784A6A" w:rsidP="00E11B7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00"/>
        </w:rPr>
      </w:pPr>
      <w:r w:rsidRPr="00545D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DESCRIÇÃO DA SOLUÇÃO COMO UM TODO</w:t>
      </w:r>
    </w:p>
    <w:p w:rsidR="00591795" w:rsidRPr="00545DFA" w:rsidRDefault="0008117D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487181">
        <w:rPr>
          <w:rFonts w:ascii="Times New Roman" w:hAnsi="Times New Roman" w:cs="Times New Roman"/>
          <w:color w:val="000000" w:themeColor="text1"/>
          <w:sz w:val="24"/>
          <w:szCs w:val="24"/>
        </w:rPr>
        <w:t>s itens</w:t>
      </w:r>
      <w:r w:rsidR="00643C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72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serão utilizados em diversos locais </w:t>
      </w:r>
      <w:r w:rsidR="00015CD6">
        <w:rPr>
          <w:rFonts w:ascii="Times New Roman" w:hAnsi="Times New Roman" w:cs="Times New Roman"/>
          <w:color w:val="000000" w:themeColor="text1"/>
          <w:sz w:val="24"/>
          <w:szCs w:val="24"/>
        </w:rPr>
        <w:t>do municíp</w:t>
      </w:r>
      <w:r w:rsidR="00733E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io, que necessitarem de </w:t>
      </w:r>
      <w:r w:rsidR="00643C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manutenção ou melhorias </w:t>
      </w:r>
      <w:r w:rsidR="00015C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487181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>serão realizados</w:t>
      </w:r>
      <w:r w:rsidR="00015CD6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3E16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>po</w:t>
      </w:r>
      <w:r w:rsidR="00015CD6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643C25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34DD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>funcionário</w:t>
      </w:r>
      <w:r w:rsidR="00591795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15CD6" w:rsidRPr="004871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quadro orientados pela equipe técnica da SMOV,</w:t>
      </w:r>
      <w:r w:rsidR="00015C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é</w:t>
      </w:r>
      <w:r w:rsidR="001A34DD"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uma alternativa eficiente para</w:t>
      </w:r>
      <w:r w:rsidR="005917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melhoria das vias públicas</w:t>
      </w:r>
      <w:r w:rsidR="001A34DD"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784A6A" w:rsidRPr="00545DFA" w:rsidRDefault="00784A6A" w:rsidP="00545DF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D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</w:t>
      </w:r>
      <w:r w:rsidRPr="001A17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USTIFICATIVA</w:t>
      </w:r>
      <w:r w:rsidRPr="00545D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PARA O PARCELAMENTO OU NÃO </w:t>
      </w:r>
      <w:r w:rsidRPr="00545DFA">
        <w:rPr>
          <w:rFonts w:ascii="Times New Roman" w:hAnsi="Times New Roman" w:cs="Times New Roman"/>
          <w:b/>
          <w:sz w:val="24"/>
          <w:szCs w:val="24"/>
        </w:rPr>
        <w:t>DA CONTRATAÇÃO</w:t>
      </w:r>
    </w:p>
    <w:p w:rsidR="0049681C" w:rsidRPr="00545DFA" w:rsidRDefault="00787814" w:rsidP="00545DFA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15CD6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643C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15CD6">
        <w:rPr>
          <w:rFonts w:ascii="Times New Roman" w:hAnsi="Times New Roman" w:cs="Times New Roman"/>
          <w:color w:val="000000" w:themeColor="text1"/>
          <w:sz w:val="24"/>
          <w:szCs w:val="24"/>
        </w:rPr>
        <w:t>pagamento</w:t>
      </w:r>
      <w:r w:rsidR="002C4FFE" w:rsidRPr="00015C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contratação</w:t>
      </w:r>
      <w:r w:rsidR="00F06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será realizado</w:t>
      </w:r>
      <w:r w:rsidR="00015CD6" w:rsidRPr="00015C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após a entrega </w:t>
      </w:r>
      <w:r w:rsidR="00D12C92">
        <w:rPr>
          <w:rFonts w:ascii="Times New Roman" w:hAnsi="Times New Roman" w:cs="Times New Roman"/>
          <w:color w:val="000000" w:themeColor="text1"/>
          <w:sz w:val="24"/>
          <w:szCs w:val="24"/>
        </w:rPr>
        <w:t>do item solicitado e pago</w:t>
      </w:r>
      <w:r w:rsidR="00F06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partir da entrega total </w:t>
      </w:r>
      <w:r w:rsidR="00D12C92">
        <w:rPr>
          <w:rFonts w:ascii="Times New Roman" w:hAnsi="Times New Roman" w:cs="Times New Roman"/>
          <w:color w:val="000000" w:themeColor="text1"/>
          <w:sz w:val="24"/>
          <w:szCs w:val="24"/>
        </w:rPr>
        <w:t>do item</w:t>
      </w:r>
      <w:r w:rsidR="0008117D" w:rsidRPr="00015C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9681C" w:rsidRPr="00545DFA" w:rsidRDefault="0049681C" w:rsidP="00545D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4A6A" w:rsidRPr="00545DFA" w:rsidRDefault="00784A6A" w:rsidP="00545DF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FA7">
        <w:rPr>
          <w:rFonts w:ascii="Times New Roman" w:hAnsi="Times New Roman" w:cs="Times New Roman"/>
          <w:b/>
          <w:sz w:val="24"/>
          <w:szCs w:val="24"/>
        </w:rPr>
        <w:t>RESULTADOS PRETENDIDOS</w:t>
      </w:r>
      <w:r w:rsidR="00733E16" w:rsidRPr="00C37FA7">
        <w:rPr>
          <w:rFonts w:ascii="Times New Roman" w:hAnsi="Times New Roman" w:cs="Times New Roman"/>
          <w:b/>
          <w:sz w:val="24"/>
          <w:szCs w:val="24"/>
        </w:rPr>
        <w:t>:</w:t>
      </w:r>
    </w:p>
    <w:p w:rsidR="00591795" w:rsidRPr="00545DFA" w:rsidRDefault="00692358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Objetiva-se a entrega de</w:t>
      </w:r>
      <w:r w:rsidR="00643C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melhorias nas estradas e vias públicas da cidade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128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melhor acessibilidade de determinadas áreas e grande utilidade em projetos de construção, de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forma </w:t>
      </w:r>
      <w:r w:rsidR="00787814"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que atenda as expectativas do</w:t>
      </w:r>
      <w:r w:rsidR="005917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</w:t>
      </w:r>
      <w:r w:rsidR="00015C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 público, bem como dos munícipes. </w:t>
      </w:r>
    </w:p>
    <w:p w:rsidR="00784A6A" w:rsidRPr="00545DFA" w:rsidRDefault="00784A6A" w:rsidP="00545DF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A17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PROVIDÊNCIAS PRÉVIAS AO CONTRATO</w:t>
      </w:r>
      <w:r w:rsidR="00733E16" w:rsidRPr="001A17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49681C" w:rsidRPr="00545DFA" w:rsidRDefault="00787814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O contrato é o acord</w:t>
      </w:r>
      <w:r w:rsidR="0008117D">
        <w:rPr>
          <w:rFonts w:ascii="Times New Roman" w:hAnsi="Times New Roman" w:cs="Times New Roman"/>
          <w:color w:val="000000" w:themeColor="text1"/>
          <w:sz w:val="24"/>
          <w:szCs w:val="24"/>
        </w:rPr>
        <w:t>o e ou vontade entres as partes</w:t>
      </w:r>
      <w:r w:rsidR="005917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 propósito de adqui</w:t>
      </w:r>
      <w:r w:rsidR="00851975">
        <w:rPr>
          <w:rFonts w:ascii="Times New Roman" w:hAnsi="Times New Roman" w:cs="Times New Roman"/>
          <w:color w:val="000000" w:themeColor="text1"/>
          <w:sz w:val="24"/>
          <w:szCs w:val="24"/>
        </w:rPr>
        <w:t>rir e resguardar as manif</w:t>
      </w: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estações expressas da contratante e contratada, afim de a</w:t>
      </w:r>
      <w:r w:rsidR="002C4FFE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591795">
        <w:rPr>
          <w:rFonts w:ascii="Times New Roman" w:hAnsi="Times New Roman" w:cs="Times New Roman"/>
          <w:color w:val="000000" w:themeColor="text1"/>
          <w:sz w:val="24"/>
          <w:szCs w:val="24"/>
        </w:rPr>
        <w:t>qui</w:t>
      </w: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ri</w:t>
      </w:r>
      <w:r w:rsidR="00591795">
        <w:rPr>
          <w:rFonts w:ascii="Times New Roman" w:hAnsi="Times New Roman" w:cs="Times New Roman"/>
          <w:color w:val="000000" w:themeColor="text1"/>
          <w:sz w:val="24"/>
          <w:szCs w:val="24"/>
        </w:rPr>
        <w:t>r materiais</w:t>
      </w:r>
      <w:r w:rsidR="003812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qualidade espe</w:t>
      </w: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rada que se torne efetivo pela sua utilização. </w:t>
      </w:r>
    </w:p>
    <w:p w:rsidR="00B7157B" w:rsidRPr="00470E34" w:rsidRDefault="00B7157B" w:rsidP="00545D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E34">
        <w:rPr>
          <w:rFonts w:ascii="Times New Roman" w:hAnsi="Times New Roman" w:cs="Times New Roman"/>
          <w:sz w:val="24"/>
          <w:szCs w:val="24"/>
        </w:rPr>
        <w:t>O prazo para entrega do ob</w:t>
      </w:r>
      <w:r w:rsidR="00F43D65">
        <w:rPr>
          <w:rFonts w:ascii="Times New Roman" w:hAnsi="Times New Roman" w:cs="Times New Roman"/>
          <w:sz w:val="24"/>
          <w:szCs w:val="24"/>
        </w:rPr>
        <w:t>jeto licitado será de 30 (trinta</w:t>
      </w:r>
      <w:r w:rsidRPr="00470E34">
        <w:rPr>
          <w:rFonts w:ascii="Times New Roman" w:hAnsi="Times New Roman" w:cs="Times New Roman"/>
          <w:sz w:val="24"/>
          <w:szCs w:val="24"/>
        </w:rPr>
        <w:t xml:space="preserve">) dias corridos após o recebimento da Nota de Empenho pela Contratada e, será realizada de forma única e imediata. Não haverá prorrogação ante a necessidade dos objetos. </w:t>
      </w:r>
    </w:p>
    <w:p w:rsidR="00591795" w:rsidRPr="00470E34" w:rsidRDefault="00B7157B" w:rsidP="0059179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E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entrega deverá ocorrer </w:t>
      </w:r>
      <w:r w:rsidR="00591795" w:rsidRPr="00470E34">
        <w:rPr>
          <w:rFonts w:ascii="Times New Roman" w:hAnsi="Times New Roman" w:cs="Times New Roman"/>
          <w:sz w:val="24"/>
          <w:szCs w:val="24"/>
        </w:rPr>
        <w:t>no Parque de Máquinas da Prefeitura Municipal de Três Passos, localizado na Av. Ijuí, Junto ao Trevo de acesso da BR-468 - Km 100, na antiga pedreira acesso pela Rua Antônio Gonçalves de Oliveira e no local solicitado dentro do perímetro do município.</w:t>
      </w:r>
    </w:p>
    <w:p w:rsidR="00B7157B" w:rsidRPr="00545DFA" w:rsidRDefault="00B7157B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A nota fiscal será emitida pela CONTRATADA em inteira conformidade com as exigências legais e contratuais, especialmente as de natureza fiscal, dela constando, ainda: o tipo e nº da Licitação (Pregão Eletrônico nº __/__</w:t>
      </w:r>
      <w:proofErr w:type="gramStart"/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_)e</w:t>
      </w:r>
      <w:proofErr w:type="gramEnd"/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número de empenho, e deverá obrigatoriamente, ser entregue junto com o seu objeto licitado. </w:t>
      </w:r>
    </w:p>
    <w:p w:rsidR="00B7157B" w:rsidRPr="00545DFA" w:rsidRDefault="00B7157B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Quando da entrega, o contratado deverá entrar em contato com a Secretaria Municipal de Obras e Viação pelo telefone (55) 3522 0421 , para solicitar autorização e combinar o horário de entrega.  </w:t>
      </w:r>
    </w:p>
    <w:p w:rsidR="00B7157B" w:rsidRPr="00545DFA" w:rsidRDefault="00B7157B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Não será permitida na entrega, a substituição do(s) item(s) ofertado(s), quer em função de outra especificação, outras marcas, etc.Fornecer fielmente os objetos,</w:t>
      </w:r>
      <w:r w:rsidR="008519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respondendo pelas consequências</w:t>
      </w: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satisfazer;Respeitar e exigir que o seu pessoal observe e respeite as normas sobre segurança, higiene e medicina do trabalho e sua regulamentação devendo fornecer aos seus empregados, quando nec</w:t>
      </w:r>
      <w:r w:rsidR="00401D62"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essário, os </w:t>
      </w:r>
      <w:proofErr w:type="spellStart"/>
      <w:r w:rsidR="00401D62"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EPI´s</w:t>
      </w:r>
      <w:proofErr w:type="spellEnd"/>
      <w:r w:rsidR="00401D62"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segurança;</w:t>
      </w: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Arcar com os custos de combustível e manutenção dos equipamentos que porventura necessite utilizar;Prestar ao Município toda e qualquer informação, por este solicitado, necessária à perfeita execução do objeto; </w:t>
      </w:r>
    </w:p>
    <w:p w:rsidR="00B7157B" w:rsidRPr="00545DFA" w:rsidRDefault="00B7157B" w:rsidP="00545DF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Contrato a ser firmado entre o Município de Três Passos e a empresa vencedora do certame, terá vigência pelo período de </w:t>
      </w:r>
      <w:r w:rsidR="00470E34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12</w:t>
      </w: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70E34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doze</w:t>
      </w:r>
      <w:r w:rsidRPr="00545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meses. </w:t>
      </w:r>
    </w:p>
    <w:p w:rsidR="00B7157B" w:rsidRPr="00545DFA" w:rsidRDefault="00B7157B" w:rsidP="00545DFA">
      <w:pPr>
        <w:pStyle w:val="SemEspaamento"/>
        <w:spacing w:line="360" w:lineRule="auto"/>
        <w:jc w:val="both"/>
        <w:rPr>
          <w:color w:val="000000" w:themeColor="text1"/>
          <w:sz w:val="24"/>
          <w:szCs w:val="24"/>
          <w:lang w:eastAsia="pt-BR"/>
        </w:rPr>
      </w:pPr>
      <w:r w:rsidRPr="00545DFA">
        <w:rPr>
          <w:rFonts w:eastAsia="Calibri"/>
          <w:color w:val="000000" w:themeColor="text1"/>
          <w:sz w:val="24"/>
          <w:szCs w:val="24"/>
          <w:lang w:eastAsia="en-US"/>
        </w:rPr>
        <w:t>A Fiscalização</w:t>
      </w:r>
      <w:r w:rsidR="00851975">
        <w:rPr>
          <w:rFonts w:eastAsia="Calibri"/>
          <w:color w:val="000000" w:themeColor="text1"/>
          <w:sz w:val="24"/>
          <w:szCs w:val="24"/>
          <w:lang w:eastAsia="en-US"/>
        </w:rPr>
        <w:t xml:space="preserve"> da Compra ficará a cargo da </w:t>
      </w:r>
      <w:r w:rsidRPr="00545DFA">
        <w:rPr>
          <w:rFonts w:eastAsia="Calibri"/>
          <w:color w:val="000000" w:themeColor="text1"/>
          <w:sz w:val="24"/>
          <w:szCs w:val="24"/>
          <w:lang w:eastAsia="en-US"/>
        </w:rPr>
        <w:t xml:space="preserve">Secretária Municipal de Obras e Viação. A entrega deverá ocorrer na Secretaria Municipal de Obras e Viação situada na Avenida Santos </w:t>
      </w:r>
      <w:proofErr w:type="spellStart"/>
      <w:r w:rsidRPr="00545DFA">
        <w:rPr>
          <w:rFonts w:eastAsia="Calibri"/>
          <w:color w:val="000000" w:themeColor="text1"/>
          <w:sz w:val="24"/>
          <w:szCs w:val="24"/>
          <w:lang w:eastAsia="en-US"/>
        </w:rPr>
        <w:t>Dumondt</w:t>
      </w:r>
      <w:proofErr w:type="spellEnd"/>
      <w:r w:rsidRPr="00545DFA">
        <w:rPr>
          <w:rFonts w:eastAsia="Calibri"/>
          <w:color w:val="000000" w:themeColor="text1"/>
          <w:sz w:val="24"/>
          <w:szCs w:val="24"/>
          <w:lang w:eastAsia="en-US"/>
        </w:rPr>
        <w:t xml:space="preserve">, 75. </w:t>
      </w:r>
      <w:r w:rsidRPr="00545DFA">
        <w:rPr>
          <w:color w:val="000000" w:themeColor="text1"/>
          <w:sz w:val="24"/>
          <w:szCs w:val="24"/>
          <w:lang w:eastAsia="pt-BR"/>
        </w:rPr>
        <w:t xml:space="preserve">A Contratada responsabilizar-se pelo fornecimento do objeto deste </w:t>
      </w:r>
      <w:r w:rsidR="005B53D1">
        <w:rPr>
          <w:color w:val="000000" w:themeColor="text1"/>
          <w:sz w:val="24"/>
          <w:szCs w:val="24"/>
          <w:lang w:eastAsia="pt-BR"/>
        </w:rPr>
        <w:t>Estudo Preliminar Técnico e Termo de Referência</w:t>
      </w:r>
      <w:r w:rsidRPr="00545DFA">
        <w:rPr>
          <w:color w:val="000000" w:themeColor="text1"/>
          <w:sz w:val="24"/>
          <w:szCs w:val="24"/>
          <w:lang w:eastAsia="pt-BR"/>
        </w:rPr>
        <w:t xml:space="preserve">, respondendo civil e criminalmente por todos os danos, perdas e prejuízos que, por dolo ou culpa sua, de seus empregados, prepostos, ou terceiros no exercício de suas atividades,vier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:rsidR="0049681C" w:rsidRPr="00545DFA" w:rsidRDefault="0049681C" w:rsidP="00545DFA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84A6A" w:rsidRPr="00545DFA" w:rsidRDefault="00784A6A" w:rsidP="00545DF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DFA">
        <w:rPr>
          <w:rFonts w:ascii="Times New Roman" w:hAnsi="Times New Roman" w:cs="Times New Roman"/>
          <w:b/>
          <w:sz w:val="24"/>
          <w:szCs w:val="24"/>
        </w:rPr>
        <w:t>DECLARAÇÃO DE VIABILIDADE</w:t>
      </w:r>
      <w:r w:rsidR="00733E16">
        <w:rPr>
          <w:rFonts w:ascii="Times New Roman" w:hAnsi="Times New Roman" w:cs="Times New Roman"/>
          <w:b/>
          <w:sz w:val="24"/>
          <w:szCs w:val="24"/>
        </w:rPr>
        <w:t>:</w:t>
      </w:r>
    </w:p>
    <w:p w:rsidR="00401D62" w:rsidRPr="00545DFA" w:rsidRDefault="00401D62" w:rsidP="00545DF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545DFA">
        <w:t>Com base na justificativa e nas especificações técnicas constantes neste Estudo Técnico Preliminar</w:t>
      </w:r>
      <w:r w:rsidR="008E36DB">
        <w:t xml:space="preserve"> (ETP)</w:t>
      </w:r>
      <w:r w:rsidRPr="00545DFA">
        <w:t xml:space="preserve"> e seus anexos, e na existência de planejamento orçamentário para subsidiar esta contratação, declaramos que a contratação é viável, atendendo aos padrões e preços de mercado.</w:t>
      </w:r>
    </w:p>
    <w:p w:rsidR="00401D62" w:rsidRDefault="00401D62" w:rsidP="00545DFA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FFE" w:rsidRPr="00545DFA" w:rsidRDefault="002C4FFE" w:rsidP="00545DFA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D62" w:rsidRPr="00545DFA" w:rsidRDefault="0088569A" w:rsidP="008E36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569A">
        <w:rPr>
          <w:rFonts w:ascii="Times New Roman" w:hAnsi="Times New Roman" w:cs="Times New Roman"/>
          <w:sz w:val="24"/>
          <w:szCs w:val="24"/>
        </w:rPr>
        <w:t>Três Pas</w:t>
      </w:r>
      <w:r w:rsidR="00AB390C">
        <w:rPr>
          <w:rFonts w:ascii="Times New Roman" w:hAnsi="Times New Roman" w:cs="Times New Roman"/>
          <w:sz w:val="24"/>
          <w:szCs w:val="24"/>
        </w:rPr>
        <w:t>sos, 25 de setembro</w:t>
      </w:r>
      <w:r w:rsidR="00401D62" w:rsidRPr="0088569A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680CCD" w:rsidRPr="00545DFA" w:rsidRDefault="00680CCD" w:rsidP="00545D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1975" w:rsidRPr="00FB76BC" w:rsidRDefault="00851975" w:rsidP="00851975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FB76BC">
        <w:rPr>
          <w:rFonts w:ascii="Times New Roman" w:eastAsia="Arial" w:hAnsi="Times New Roman" w:cs="Times New Roman"/>
          <w:b/>
          <w:bCs/>
          <w:sz w:val="28"/>
          <w:szCs w:val="28"/>
        </w:rPr>
        <w:t>Glaciela</w:t>
      </w:r>
      <w:proofErr w:type="spellEnd"/>
      <w:r w:rsidRPr="00FB76B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Scherer</w:t>
      </w:r>
    </w:p>
    <w:p w:rsidR="00851975" w:rsidRPr="00FB76BC" w:rsidRDefault="00851975" w:rsidP="0085197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B76BC">
        <w:rPr>
          <w:rFonts w:ascii="Times New Roman" w:hAnsi="Times New Roman" w:cs="Times New Roman"/>
          <w:sz w:val="24"/>
          <w:szCs w:val="24"/>
        </w:rPr>
        <w:t>Secretária Municipal de Obras e Viação</w:t>
      </w:r>
    </w:p>
    <w:p w:rsidR="0088569A" w:rsidRPr="00FB76BC" w:rsidRDefault="00851975" w:rsidP="005906F6">
      <w:pPr>
        <w:pStyle w:val="SemEspaamento"/>
        <w:jc w:val="center"/>
        <w:rPr>
          <w:b/>
          <w:i/>
          <w:sz w:val="23"/>
          <w:szCs w:val="23"/>
        </w:rPr>
      </w:pPr>
      <w:r w:rsidRPr="00FB76BC">
        <w:rPr>
          <w:rFonts w:eastAsia="Arial"/>
        </w:rPr>
        <w:t>Portaria</w:t>
      </w:r>
      <w:r w:rsidRPr="00FB76BC">
        <w:t xml:space="preserve"> n° 2465/2023</w:t>
      </w:r>
    </w:p>
    <w:p w:rsidR="007F2187" w:rsidRPr="00545DFA" w:rsidRDefault="007F2187" w:rsidP="008E36DB">
      <w:pPr>
        <w:spacing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7F2187" w:rsidRPr="00545DFA" w:rsidSect="0021592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C25" w:rsidRDefault="00643C25" w:rsidP="00CF5C4C">
      <w:pPr>
        <w:spacing w:after="0" w:line="240" w:lineRule="auto"/>
      </w:pPr>
      <w:r>
        <w:separator/>
      </w:r>
    </w:p>
  </w:endnote>
  <w:endnote w:type="continuationSeparator" w:id="0">
    <w:p w:rsidR="00643C25" w:rsidRDefault="00643C25" w:rsidP="00CF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C25" w:rsidRDefault="00643C25" w:rsidP="00CF5C4C">
      <w:pPr>
        <w:spacing w:after="0" w:line="240" w:lineRule="auto"/>
      </w:pPr>
      <w:r>
        <w:separator/>
      </w:r>
    </w:p>
  </w:footnote>
  <w:footnote w:type="continuationSeparator" w:id="0">
    <w:p w:rsidR="00643C25" w:rsidRDefault="00643C25" w:rsidP="00CF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C25" w:rsidRDefault="00643C25" w:rsidP="00CF5C4C">
    <w:pPr>
      <w:jc w:val="center"/>
      <w:rPr>
        <w:b/>
        <w:bCs/>
      </w:rPr>
    </w:pPr>
    <w:r>
      <w:rPr>
        <w:rFonts w:ascii="Times New Roman" w:hAnsi="Times New Roman" w:cs="Times New Roman"/>
        <w:b/>
        <w:bCs/>
        <w:noProof/>
        <w:sz w:val="20"/>
        <w:lang w:eastAsia="pt-BR"/>
      </w:rPr>
      <w:drawing>
        <wp:inline distT="0" distB="0" distL="0" distR="0">
          <wp:extent cx="676275" cy="666750"/>
          <wp:effectExtent l="0" t="0" r="9525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5" t="-96" r="-95" b="-96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43C25" w:rsidRDefault="00643C25" w:rsidP="00CF5C4C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643C25" w:rsidRDefault="00643C25" w:rsidP="00CF5C4C">
    <w:pPr>
      <w:pStyle w:val="Cabealho1"/>
      <w:jc w:val="center"/>
    </w:pPr>
    <w:r>
      <w:rPr>
        <w:b/>
        <w:bCs/>
      </w:rPr>
      <w:t>MUNICÍPIO DE TRÊS PASSOS</w:t>
    </w:r>
  </w:p>
  <w:p w:rsidR="00643C25" w:rsidRPr="00426676" w:rsidRDefault="00643C25" w:rsidP="00CF5C4C">
    <w:pPr>
      <w:pStyle w:val="Cabealho1"/>
      <w:jc w:val="center"/>
    </w:pPr>
    <w:r>
      <w:rPr>
        <w:b/>
        <w:bCs/>
        <w:lang w:eastAsia="pt-BR"/>
      </w:rPr>
      <w:t>SECRETARIA DE OBRAS E VIAÇÃO</w:t>
    </w:r>
  </w:p>
  <w:p w:rsidR="00643C25" w:rsidRDefault="00643C2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EB31C1"/>
    <w:multiLevelType w:val="hybridMultilevel"/>
    <w:tmpl w:val="E60C1F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F474F"/>
    <w:multiLevelType w:val="hybridMultilevel"/>
    <w:tmpl w:val="623C18B4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67894"/>
    <w:multiLevelType w:val="multilevel"/>
    <w:tmpl w:val="322E6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044E27"/>
    <w:multiLevelType w:val="multilevel"/>
    <w:tmpl w:val="BE86908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 w15:restartNumberingAfterBreak="0">
    <w:nsid w:val="659C504A"/>
    <w:multiLevelType w:val="hybridMultilevel"/>
    <w:tmpl w:val="FF0CF46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A6A"/>
    <w:rsid w:val="00015CD6"/>
    <w:rsid w:val="000279FA"/>
    <w:rsid w:val="00054278"/>
    <w:rsid w:val="00072B0A"/>
    <w:rsid w:val="0008117D"/>
    <w:rsid w:val="00086A05"/>
    <w:rsid w:val="000A3417"/>
    <w:rsid w:val="000A5BFB"/>
    <w:rsid w:val="000D46B2"/>
    <w:rsid w:val="00107F43"/>
    <w:rsid w:val="00131C4B"/>
    <w:rsid w:val="001A1732"/>
    <w:rsid w:val="001A34DD"/>
    <w:rsid w:val="001F2F0E"/>
    <w:rsid w:val="001F380A"/>
    <w:rsid w:val="0021592A"/>
    <w:rsid w:val="002461CC"/>
    <w:rsid w:val="0026318A"/>
    <w:rsid w:val="002A4FFD"/>
    <w:rsid w:val="002C4FFE"/>
    <w:rsid w:val="002E64D3"/>
    <w:rsid w:val="00316547"/>
    <w:rsid w:val="00330765"/>
    <w:rsid w:val="0036015B"/>
    <w:rsid w:val="0037501A"/>
    <w:rsid w:val="00381247"/>
    <w:rsid w:val="003922D0"/>
    <w:rsid w:val="003D3C0B"/>
    <w:rsid w:val="00401D62"/>
    <w:rsid w:val="00424420"/>
    <w:rsid w:val="00444CCE"/>
    <w:rsid w:val="00470E34"/>
    <w:rsid w:val="00487181"/>
    <w:rsid w:val="0049681C"/>
    <w:rsid w:val="004F0FE3"/>
    <w:rsid w:val="004F40C9"/>
    <w:rsid w:val="0050655F"/>
    <w:rsid w:val="00543EE2"/>
    <w:rsid w:val="00545DFA"/>
    <w:rsid w:val="005706EC"/>
    <w:rsid w:val="00580FB4"/>
    <w:rsid w:val="0058617E"/>
    <w:rsid w:val="005906F6"/>
    <w:rsid w:val="00591795"/>
    <w:rsid w:val="00594589"/>
    <w:rsid w:val="005A49B9"/>
    <w:rsid w:val="005B53D1"/>
    <w:rsid w:val="005F11BF"/>
    <w:rsid w:val="006072F9"/>
    <w:rsid w:val="00643C25"/>
    <w:rsid w:val="006745C0"/>
    <w:rsid w:val="00680CCD"/>
    <w:rsid w:val="00692358"/>
    <w:rsid w:val="006F41B1"/>
    <w:rsid w:val="0071550A"/>
    <w:rsid w:val="007177D9"/>
    <w:rsid w:val="00733E16"/>
    <w:rsid w:val="00760E5C"/>
    <w:rsid w:val="00762E00"/>
    <w:rsid w:val="00774CDC"/>
    <w:rsid w:val="00774F04"/>
    <w:rsid w:val="00784A6A"/>
    <w:rsid w:val="00787814"/>
    <w:rsid w:val="007D2642"/>
    <w:rsid w:val="007F2187"/>
    <w:rsid w:val="007F3255"/>
    <w:rsid w:val="007F7172"/>
    <w:rsid w:val="00817467"/>
    <w:rsid w:val="00851975"/>
    <w:rsid w:val="00867EE2"/>
    <w:rsid w:val="00870B5E"/>
    <w:rsid w:val="008802D0"/>
    <w:rsid w:val="0088569A"/>
    <w:rsid w:val="00890587"/>
    <w:rsid w:val="008C792C"/>
    <w:rsid w:val="008E36DB"/>
    <w:rsid w:val="00941250"/>
    <w:rsid w:val="0099227D"/>
    <w:rsid w:val="009B6250"/>
    <w:rsid w:val="009D4CA2"/>
    <w:rsid w:val="00A057BD"/>
    <w:rsid w:val="00AB390C"/>
    <w:rsid w:val="00B7157B"/>
    <w:rsid w:val="00B86BDE"/>
    <w:rsid w:val="00B95AC1"/>
    <w:rsid w:val="00BD44BD"/>
    <w:rsid w:val="00C0230B"/>
    <w:rsid w:val="00C32DAF"/>
    <w:rsid w:val="00C37FA7"/>
    <w:rsid w:val="00CB429A"/>
    <w:rsid w:val="00CB7A83"/>
    <w:rsid w:val="00CC1B4D"/>
    <w:rsid w:val="00CF5C4C"/>
    <w:rsid w:val="00CF7FE9"/>
    <w:rsid w:val="00D12C92"/>
    <w:rsid w:val="00D350D1"/>
    <w:rsid w:val="00D86BE9"/>
    <w:rsid w:val="00D92B71"/>
    <w:rsid w:val="00DB0592"/>
    <w:rsid w:val="00DE53EF"/>
    <w:rsid w:val="00E0599F"/>
    <w:rsid w:val="00E11B75"/>
    <w:rsid w:val="00E12831"/>
    <w:rsid w:val="00E227C9"/>
    <w:rsid w:val="00E23EF4"/>
    <w:rsid w:val="00E90455"/>
    <w:rsid w:val="00EA3F5E"/>
    <w:rsid w:val="00EA7DC7"/>
    <w:rsid w:val="00ED1008"/>
    <w:rsid w:val="00EE4A34"/>
    <w:rsid w:val="00F0658A"/>
    <w:rsid w:val="00F43D65"/>
    <w:rsid w:val="00F646EB"/>
    <w:rsid w:val="00FA2168"/>
    <w:rsid w:val="00FB76BC"/>
    <w:rsid w:val="00FC3E2E"/>
    <w:rsid w:val="00FE0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B348B3-2CD8-4FF4-BC15-B903483A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A6A"/>
    <w:pPr>
      <w:ind w:left="720"/>
      <w:contextualSpacing/>
    </w:pPr>
  </w:style>
  <w:style w:type="paragraph" w:styleId="SemEspaamento">
    <w:name w:val="No Spacing"/>
    <w:qFormat/>
    <w:rsid w:val="00B715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40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401D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5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C4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C4C"/>
  </w:style>
  <w:style w:type="paragraph" w:styleId="Rodap">
    <w:name w:val="footer"/>
    <w:basedOn w:val="Normal"/>
    <w:link w:val="Rodap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C4C"/>
  </w:style>
  <w:style w:type="paragraph" w:customStyle="1" w:styleId="Cabealho1">
    <w:name w:val="Cabeçalho1"/>
    <w:basedOn w:val="Normal"/>
    <w:unhideWhenUsed/>
    <w:rsid w:val="00CF5C4C"/>
    <w:pPr>
      <w:tabs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WW8Num1z1">
    <w:name w:val="WW8Num1z1"/>
    <w:rsid w:val="00851975"/>
  </w:style>
  <w:style w:type="paragraph" w:customStyle="1" w:styleId="Standard">
    <w:name w:val="Standard"/>
    <w:rsid w:val="00E11B7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552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03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35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10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89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6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704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20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027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00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2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F2339-4346-4B11-A261-D702064BE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1169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2024-03-26T18:24:00Z</cp:lastPrinted>
  <dcterms:created xsi:type="dcterms:W3CDTF">2024-10-09T17:28:00Z</dcterms:created>
  <dcterms:modified xsi:type="dcterms:W3CDTF">2024-10-09T17:28:00Z</dcterms:modified>
</cp:coreProperties>
</file>