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17FA8" w14:textId="77777777" w:rsidR="00184222" w:rsidRDefault="00184222">
      <w:pPr>
        <w:jc w:val="center"/>
        <w:rPr>
          <w:rFonts w:ascii="Arial" w:eastAsiaTheme="minorHAnsi" w:hAnsi="Arial"/>
          <w:b/>
          <w:sz w:val="22"/>
          <w:szCs w:val="22"/>
          <w:lang w:eastAsia="en-US"/>
        </w:rPr>
      </w:pPr>
    </w:p>
    <w:p w14:paraId="5DCB15A3" w14:textId="77777777" w:rsidR="00184222" w:rsidRDefault="00CE626C">
      <w:pPr>
        <w:shd w:val="clear" w:color="auto" w:fill="D9D9D9" w:themeFill="background1" w:themeFillShade="D9"/>
        <w:jc w:val="center"/>
        <w:rPr>
          <w:rFonts w:ascii="Arial" w:hAnsi="Arial"/>
          <w:sz w:val="22"/>
          <w:szCs w:val="22"/>
        </w:rPr>
      </w:pPr>
      <w:r>
        <w:rPr>
          <w:rFonts w:ascii="Arial" w:eastAsiaTheme="minorHAnsi" w:hAnsi="Arial" w:cs="Arial"/>
          <w:b/>
          <w:sz w:val="22"/>
          <w:szCs w:val="22"/>
          <w:u w:val="single"/>
          <w:lang w:eastAsia="en-US"/>
        </w:rPr>
        <w:t>ESTUDO TÉCNICO PRELIMINAR Nº 008/2026</w:t>
      </w:r>
    </w:p>
    <w:p w14:paraId="530A049A" w14:textId="77777777" w:rsidR="00184222" w:rsidRDefault="00CE626C">
      <w:pPr>
        <w:shd w:val="clear" w:color="auto" w:fill="D9D9D9" w:themeFill="background1" w:themeFillShade="D9"/>
        <w:jc w:val="center"/>
        <w:rPr>
          <w:rFonts w:ascii="Arial" w:hAnsi="Arial"/>
          <w:sz w:val="22"/>
          <w:szCs w:val="22"/>
        </w:rPr>
      </w:pPr>
      <w:r>
        <w:rPr>
          <w:rFonts w:ascii="Arial" w:eastAsiaTheme="minorHAnsi" w:hAnsi="Arial" w:cs="Arial"/>
          <w:b/>
          <w:sz w:val="22"/>
          <w:szCs w:val="22"/>
          <w:u w:val="single"/>
          <w:lang w:eastAsia="en-US"/>
        </w:rPr>
        <w:t>DATA DE ELABORAÇÃO: 24/03/2026</w:t>
      </w:r>
    </w:p>
    <w:p w14:paraId="425F617C" w14:textId="77777777" w:rsidR="00184222" w:rsidRDefault="00184222">
      <w:pPr>
        <w:jc w:val="both"/>
        <w:rPr>
          <w:rFonts w:ascii="Arial" w:hAnsi="Arial" w:cs="Arial"/>
          <w:sz w:val="22"/>
          <w:szCs w:val="22"/>
          <w:lang w:val="fr-FR"/>
        </w:rPr>
      </w:pPr>
    </w:p>
    <w:p w14:paraId="602BAE35" w14:textId="77777777" w:rsidR="00184222" w:rsidRDefault="00CE626C">
      <w:pPr>
        <w:shd w:val="clear" w:color="auto" w:fill="D9D9D9" w:themeFill="background1" w:themeFillShade="D9"/>
        <w:jc w:val="both"/>
        <w:rPr>
          <w:rFonts w:ascii="Arial" w:hAnsi="Arial"/>
          <w:sz w:val="22"/>
          <w:szCs w:val="22"/>
        </w:rPr>
      </w:pPr>
      <w:r>
        <w:rPr>
          <w:rFonts w:ascii="Arial" w:hAnsi="Arial" w:cs="Arial"/>
          <w:b/>
          <w:sz w:val="22"/>
          <w:szCs w:val="22"/>
          <w:shd w:val="clear" w:color="auto" w:fill="D9D9D9"/>
        </w:rPr>
        <w:t xml:space="preserve">1- DESCRIÇÃO DO OBJETO: </w:t>
      </w:r>
    </w:p>
    <w:p w14:paraId="06C71122" w14:textId="77777777" w:rsidR="00184222" w:rsidRDefault="00CE626C">
      <w:pPr>
        <w:jc w:val="both"/>
        <w:rPr>
          <w:rFonts w:ascii="Arial" w:hAnsi="Arial"/>
          <w:sz w:val="22"/>
          <w:szCs w:val="22"/>
        </w:rPr>
      </w:pPr>
      <w:r>
        <w:rPr>
          <w:rFonts w:ascii="Arial" w:hAnsi="Arial" w:cs="Arial"/>
          <w:sz w:val="22"/>
          <w:szCs w:val="22"/>
        </w:rPr>
        <w:t>Aquisição de filtros para manutenção</w:t>
      </w:r>
      <w:r>
        <w:rPr>
          <w:rFonts w:ascii="Arial" w:hAnsi="Arial" w:cs="Arial"/>
          <w:sz w:val="22"/>
          <w:szCs w:val="22"/>
        </w:rPr>
        <w:t xml:space="preserve"> preventiva do trator Landini e da escavadeira hidráulica John Deere da frota da Secretaria Municipal de Agricultura.</w:t>
      </w:r>
    </w:p>
    <w:p w14:paraId="1DE8EBB8" w14:textId="77777777" w:rsidR="00184222" w:rsidRDefault="00184222">
      <w:pPr>
        <w:jc w:val="both"/>
        <w:rPr>
          <w:rFonts w:ascii="Arial" w:hAnsi="Arial" w:cs="Arial"/>
          <w:sz w:val="22"/>
          <w:szCs w:val="22"/>
        </w:rPr>
      </w:pPr>
    </w:p>
    <w:p w14:paraId="0BA7A553" w14:textId="77777777" w:rsidR="00184222" w:rsidRDefault="00CE626C">
      <w:pPr>
        <w:shd w:val="clear" w:color="auto" w:fill="D9D9D9" w:themeFill="background1" w:themeFillShade="D9"/>
        <w:jc w:val="both"/>
        <w:rPr>
          <w:rFonts w:ascii="Arial" w:hAnsi="Arial"/>
          <w:sz w:val="22"/>
          <w:szCs w:val="22"/>
        </w:rPr>
      </w:pPr>
      <w:r>
        <w:rPr>
          <w:rFonts w:ascii="Arial" w:eastAsia="LiberationSerif-Bold" w:hAnsi="Arial" w:cs="Arial"/>
          <w:b/>
          <w:bCs/>
          <w:sz w:val="22"/>
          <w:szCs w:val="22"/>
          <w:lang w:eastAsia="zh-CN"/>
        </w:rPr>
        <w:t>2- DESCRIÇÃO DA NECESSIDADE</w:t>
      </w:r>
      <w:r>
        <w:rPr>
          <w:rFonts w:ascii="Arial" w:eastAsia="LiberationSerif-Bold" w:hAnsi="Arial" w:cs="Arial"/>
          <w:sz w:val="22"/>
          <w:szCs w:val="22"/>
          <w:lang w:eastAsia="zh-CN"/>
        </w:rPr>
        <w:t>:</w:t>
      </w:r>
    </w:p>
    <w:p w14:paraId="397E0C76" w14:textId="77777777" w:rsidR="00184222" w:rsidRDefault="00CE626C">
      <w:pPr>
        <w:pStyle w:val="Corpodetexto"/>
        <w:spacing w:after="83"/>
        <w:jc w:val="both"/>
      </w:pPr>
      <w:r>
        <w:rPr>
          <w:rFonts w:ascii="Arial" w:hAnsi="Arial" w:cs="Arial"/>
          <w:sz w:val="22"/>
          <w:szCs w:val="22"/>
        </w:rPr>
        <w:t>A aquisição de filtros para a manutenção preventiva do trator Landini e da escavadeira hidráulica John Deere visa garantir a continuidade, a eficiência e a qualidade dos serviços prestados pela Secretaria Municipal de Agricultura do Município de Três Passos, especialmente no atendimento às demandas dos produtores rurais.</w:t>
      </w:r>
    </w:p>
    <w:p w14:paraId="33B0E442" w14:textId="77777777" w:rsidR="00184222" w:rsidRDefault="00CE626C">
      <w:pPr>
        <w:pStyle w:val="Corpodetexto"/>
        <w:spacing w:after="83"/>
        <w:jc w:val="both"/>
      </w:pPr>
      <w:r>
        <w:rPr>
          <w:rFonts w:ascii="Arial" w:hAnsi="Arial"/>
          <w:sz w:val="22"/>
          <w:szCs w:val="22"/>
        </w:rPr>
        <w:t>Esses equipamentos desempenham papel essencial na execução de atividades como a manutenção de acessos às propriedades rurais, abertura de valas, serviços de terraplanagem, preparo do solo com trator e grade aradora, além do apoio direto à produção agrícola. A indisponibilidade desses maquinários compromete a continuidade da prestação dos serviços públicos, gerando prejuízos à população rural e à economia local.</w:t>
      </w:r>
    </w:p>
    <w:p w14:paraId="24318634" w14:textId="77777777" w:rsidR="00184222" w:rsidRDefault="00CE626C">
      <w:pPr>
        <w:pStyle w:val="Corpodetexto"/>
        <w:spacing w:after="83"/>
        <w:jc w:val="both"/>
      </w:pPr>
      <w:r>
        <w:rPr>
          <w:rFonts w:ascii="Arial" w:hAnsi="Arial"/>
          <w:sz w:val="22"/>
          <w:szCs w:val="22"/>
        </w:rPr>
        <w:t>Nesse contexto, a realização de manutenção preventiva torna-se indispensável para assegurar o adequado funcionamento dos equipamentos, ampliar sua vida útil e reduzir os riscos de falhas inesperadas. Os filtros constituem componentes fundamentais para a proteção dos sistemas mecânicos e hidráulicos.</w:t>
      </w:r>
    </w:p>
    <w:p w14:paraId="1AF644A5" w14:textId="77777777" w:rsidR="00184222" w:rsidRDefault="00CE626C">
      <w:pPr>
        <w:pStyle w:val="Corpodetexto"/>
        <w:spacing w:after="83"/>
        <w:jc w:val="both"/>
      </w:pPr>
      <w:r>
        <w:rPr>
          <w:rFonts w:ascii="Arial" w:hAnsi="Arial"/>
          <w:sz w:val="22"/>
          <w:szCs w:val="22"/>
        </w:rPr>
        <w:t>Para a escavadeira hidráulica John Deere, há necessidade de aquisição de filtros diversos, incluindo: filtro de óleo do motor (cárter), filtro de combustível (diesel), filtro sedimentador, filtro de ar do motor e filtro de ar condicionado. Já para o trator Landini, faz-se necessária a aquisição de filtros hidráulicos. Esses componentes atuam diretamente na retenção de impurezas, garantindo o correto funcionamento dos sistemas e prevenindo desgastes prematuros.</w:t>
      </w:r>
    </w:p>
    <w:p w14:paraId="74B439EA" w14:textId="77777777" w:rsidR="00184222" w:rsidRDefault="00CE626C">
      <w:pPr>
        <w:shd w:val="clear" w:color="auto" w:fill="D9D9D9" w:themeFill="background1" w:themeFillShade="D9"/>
        <w:jc w:val="both"/>
        <w:rPr>
          <w:rFonts w:ascii="Arial" w:hAnsi="Arial"/>
          <w:sz w:val="22"/>
          <w:szCs w:val="22"/>
        </w:rPr>
      </w:pPr>
      <w:r>
        <w:rPr>
          <w:rFonts w:ascii="Arial" w:eastAsia="LiberationSerif-Bold" w:hAnsi="Arial" w:cs="Arial"/>
          <w:b/>
          <w:sz w:val="22"/>
          <w:szCs w:val="22"/>
          <w:lang w:eastAsia="zh-CN"/>
        </w:rPr>
        <w:t xml:space="preserve">3- DESCRIÇÃO DOS REQUISITOS DA CONTRATAÇÃO: </w:t>
      </w:r>
    </w:p>
    <w:p w14:paraId="411ECD41" w14:textId="77777777" w:rsidR="00184222" w:rsidRDefault="00CE626C">
      <w:pPr>
        <w:spacing w:line="276" w:lineRule="auto"/>
        <w:jc w:val="both"/>
        <w:rPr>
          <w:rFonts w:ascii="Arial" w:hAnsi="Arial"/>
          <w:sz w:val="22"/>
          <w:szCs w:val="22"/>
        </w:rPr>
      </w:pPr>
      <w:r>
        <w:rPr>
          <w:rFonts w:ascii="Arial" w:hAnsi="Arial" w:cs="Arial"/>
          <w:sz w:val="22"/>
          <w:szCs w:val="22"/>
        </w:rPr>
        <w:t>O fornecedor está sujeito à fiscalização do produto no ato da entrega e posteriormente, reservando-se a esta Prefeitura Municipal, através do responsável, o direito de não receber o produto, caso o mesmo não se encontre em condições satisfatórias ou no caso de o produto não ser de primeira qualidade.</w:t>
      </w:r>
    </w:p>
    <w:p w14:paraId="55B50B35" w14:textId="77777777" w:rsidR="00184222" w:rsidRDefault="00CE626C">
      <w:pPr>
        <w:spacing w:line="276" w:lineRule="auto"/>
        <w:jc w:val="both"/>
        <w:rPr>
          <w:rFonts w:ascii="Arial" w:hAnsi="Arial"/>
          <w:sz w:val="22"/>
          <w:szCs w:val="22"/>
        </w:rPr>
      </w:pPr>
      <w:r>
        <w:rPr>
          <w:rFonts w:ascii="Arial" w:hAnsi="Arial" w:cs="Arial"/>
          <w:sz w:val="22"/>
          <w:szCs w:val="22"/>
        </w:rPr>
        <w:t>A empresa vencedora do certame obriga-se a fornecer o objeto a que se refere este Estudo Técnico de acordo estritamente com as especificações descritas, sendo de sua inteira responsabilidade a substituição do mesmo quando constatado no seu recebimento não estar em conformidade com as referidas especificações.</w:t>
      </w:r>
    </w:p>
    <w:p w14:paraId="1D7BCCDE" w14:textId="77777777" w:rsidR="00184222" w:rsidRDefault="00CE626C">
      <w:pPr>
        <w:spacing w:line="276" w:lineRule="auto"/>
        <w:jc w:val="both"/>
        <w:rPr>
          <w:rFonts w:ascii="Arial" w:hAnsi="Arial"/>
          <w:sz w:val="22"/>
          <w:szCs w:val="22"/>
        </w:rPr>
      </w:pPr>
      <w:r>
        <w:rPr>
          <w:rFonts w:ascii="Arial" w:hAnsi="Arial" w:cs="Arial"/>
          <w:sz w:val="22"/>
          <w:szCs w:val="22"/>
        </w:rPr>
        <w:t xml:space="preserve">Recebido o objeto, se a qualquer tempo durante a sua utilização normal vier a se constatar discrepância com as especificações, proceder-se-á a imediata notificação da empresa a ser contratada para efetuar a substituição do mesmo. </w:t>
      </w:r>
    </w:p>
    <w:p w14:paraId="316F279B" w14:textId="77777777" w:rsidR="00184222" w:rsidRDefault="00184222">
      <w:pPr>
        <w:jc w:val="both"/>
        <w:rPr>
          <w:rFonts w:ascii="Arial" w:hAnsi="Arial" w:cs="Arial"/>
          <w:sz w:val="22"/>
          <w:szCs w:val="22"/>
        </w:rPr>
      </w:pPr>
    </w:p>
    <w:p w14:paraId="104F3FAD" w14:textId="77777777" w:rsidR="00184222" w:rsidRDefault="00CE626C">
      <w:pPr>
        <w:shd w:val="clear" w:color="auto" w:fill="D9D9D9" w:themeFill="background1" w:themeFillShade="D9"/>
        <w:jc w:val="both"/>
        <w:rPr>
          <w:rFonts w:ascii="Arial" w:hAnsi="Arial"/>
          <w:sz w:val="22"/>
          <w:szCs w:val="22"/>
        </w:rPr>
      </w:pPr>
      <w:r>
        <w:rPr>
          <w:rFonts w:ascii="Arial" w:eastAsia="LiberationSerif-Bold" w:hAnsi="Arial" w:cs="Arial"/>
          <w:b/>
          <w:bCs/>
          <w:sz w:val="22"/>
          <w:szCs w:val="22"/>
          <w:lang w:eastAsia="zh-CN"/>
        </w:rPr>
        <w:t>4- LEVANTAMENTO DE MERCADO:</w:t>
      </w:r>
    </w:p>
    <w:p w14:paraId="4B4A8592" w14:textId="77777777" w:rsidR="00184222" w:rsidRDefault="00CE626C">
      <w:pPr>
        <w:jc w:val="both"/>
        <w:rPr>
          <w:rFonts w:ascii="Arial" w:hAnsi="Arial"/>
          <w:sz w:val="22"/>
          <w:szCs w:val="22"/>
        </w:rPr>
      </w:pPr>
      <w:r>
        <w:rPr>
          <w:rFonts w:ascii="Arial" w:hAnsi="Arial" w:cs="Arial"/>
          <w:sz w:val="22"/>
          <w:szCs w:val="22"/>
        </w:rPr>
        <w:t xml:space="preserve">O valor médio dos itens descritos neste estudo técnico foi estabelecido com base em orçamentos coletados junto a empresas sediadas no estado do Rio Grande do Sul. Esses orçamentos foram coletados pelo servidor Roberto Teixeira, que atuou como responsável por essa tarefa, identificado por seu CPF: 035.524.290-77. </w:t>
      </w:r>
    </w:p>
    <w:p w14:paraId="04F314F3" w14:textId="77777777" w:rsidR="00184222" w:rsidRDefault="00184222">
      <w:pPr>
        <w:pStyle w:val="Corpodetexto"/>
        <w:jc w:val="both"/>
        <w:rPr>
          <w:rFonts w:ascii="Arial" w:hAnsi="Arial"/>
          <w:sz w:val="22"/>
          <w:szCs w:val="22"/>
        </w:rPr>
      </w:pPr>
    </w:p>
    <w:p w14:paraId="7C7758C2" w14:textId="77777777" w:rsidR="00184222" w:rsidRDefault="00184222">
      <w:pPr>
        <w:pStyle w:val="Corpodetexto"/>
        <w:jc w:val="both"/>
        <w:rPr>
          <w:rFonts w:ascii="Arial" w:hAnsi="Arial"/>
          <w:sz w:val="22"/>
          <w:szCs w:val="22"/>
        </w:rPr>
      </w:pPr>
    </w:p>
    <w:p w14:paraId="09950A4F" w14:textId="77777777" w:rsidR="00184222" w:rsidRDefault="00CE626C">
      <w:pPr>
        <w:pStyle w:val="Corpodetexto"/>
        <w:jc w:val="both"/>
        <w:rPr>
          <w:rFonts w:ascii="Arial" w:hAnsi="Arial"/>
          <w:sz w:val="22"/>
          <w:szCs w:val="22"/>
        </w:rPr>
      </w:pPr>
      <w:r>
        <w:rPr>
          <w:rFonts w:ascii="Arial" w:hAnsi="Arial"/>
          <w:sz w:val="22"/>
          <w:szCs w:val="22"/>
        </w:rPr>
        <w:t xml:space="preserve">Destaca-se que o item constante no Lote 01 restou deserto em ata de registro de preços anteriormente realizada pelo Município. Ressalta-se, ainda, que esse mesmo item foi objeto de processo licitatório no ano anterior (2025), cujo orçamento da empresa vencedora foi anexado ao presente processo apenas para fins de referência histórica. Adicionalmente, foram identificados preços de itens similares do lote 02 no Portal </w:t>
      </w:r>
      <w:proofErr w:type="spellStart"/>
      <w:r>
        <w:rPr>
          <w:rFonts w:ascii="Arial" w:hAnsi="Arial"/>
          <w:sz w:val="22"/>
          <w:szCs w:val="22"/>
        </w:rPr>
        <w:t>LicitaCon</w:t>
      </w:r>
      <w:proofErr w:type="spellEnd"/>
      <w:r>
        <w:rPr>
          <w:rFonts w:ascii="Arial" w:hAnsi="Arial"/>
          <w:sz w:val="22"/>
          <w:szCs w:val="22"/>
        </w:rPr>
        <w:t>, os quais também foram juntados aos autos como parâmetro comparativo.</w:t>
      </w:r>
    </w:p>
    <w:p w14:paraId="35B927AE" w14:textId="77777777" w:rsidR="00184222" w:rsidRDefault="00CE626C">
      <w:pPr>
        <w:pStyle w:val="Corpodetexto"/>
        <w:jc w:val="both"/>
        <w:rPr>
          <w:rFonts w:ascii="Arial" w:hAnsi="Arial"/>
          <w:sz w:val="22"/>
          <w:szCs w:val="22"/>
        </w:rPr>
      </w:pPr>
      <w:r>
        <w:rPr>
          <w:rFonts w:ascii="Arial" w:hAnsi="Arial"/>
          <w:sz w:val="22"/>
          <w:szCs w:val="22"/>
        </w:rPr>
        <w:t xml:space="preserve">Contudo, tanto o orçamento referente à licitação anterior (2025) quanto os valores de itens similares obtidos no Portal </w:t>
      </w:r>
      <w:proofErr w:type="spellStart"/>
      <w:r>
        <w:rPr>
          <w:rFonts w:ascii="Arial" w:hAnsi="Arial"/>
          <w:sz w:val="22"/>
          <w:szCs w:val="22"/>
        </w:rPr>
        <w:t>LicitaCon</w:t>
      </w:r>
      <w:proofErr w:type="spellEnd"/>
      <w:r>
        <w:rPr>
          <w:rFonts w:ascii="Arial" w:hAnsi="Arial"/>
          <w:sz w:val="22"/>
          <w:szCs w:val="22"/>
        </w:rPr>
        <w:t xml:space="preserve"> não foram considerados para o cálculo da média de preços, tendo em vista que o Município dispõe de orçamentos recentes e atualizados, considerados mais adequados para refletir a realidade atual do mercado.</w:t>
      </w:r>
    </w:p>
    <w:p w14:paraId="1B3413C8" w14:textId="77777777" w:rsidR="00184222" w:rsidRDefault="00184222">
      <w:pPr>
        <w:jc w:val="both"/>
        <w:rPr>
          <w:rFonts w:ascii="Arial" w:hAnsi="Arial"/>
          <w:sz w:val="22"/>
          <w:szCs w:val="22"/>
        </w:rPr>
      </w:pPr>
    </w:p>
    <w:p w14:paraId="37E7A3C4" w14:textId="77777777" w:rsidR="00184222" w:rsidRDefault="00CE626C">
      <w:pPr>
        <w:shd w:val="clear" w:color="auto" w:fill="D9D9D9" w:themeFill="background1" w:themeFillShade="D9"/>
        <w:jc w:val="both"/>
        <w:rPr>
          <w:rFonts w:ascii="Arial" w:hAnsi="Arial"/>
          <w:sz w:val="22"/>
          <w:szCs w:val="22"/>
        </w:rPr>
      </w:pPr>
      <w:r>
        <w:rPr>
          <w:rFonts w:ascii="Arial" w:hAnsi="Arial" w:cs="Arial"/>
          <w:b/>
          <w:bCs/>
          <w:sz w:val="22"/>
          <w:szCs w:val="22"/>
        </w:rPr>
        <w:t xml:space="preserve">5- ESTIMATIVA DE QUANTIDADE E VALOR DA CONTRATAÇÃO: </w:t>
      </w:r>
    </w:p>
    <w:p w14:paraId="4C827450" w14:textId="77777777" w:rsidR="00184222" w:rsidRDefault="00CE626C">
      <w:pPr>
        <w:ind w:firstLine="851"/>
        <w:jc w:val="both"/>
        <w:rPr>
          <w:rFonts w:ascii="Arial" w:hAnsi="Arial"/>
          <w:sz w:val="22"/>
          <w:szCs w:val="22"/>
        </w:rPr>
      </w:pPr>
      <w:r>
        <w:rPr>
          <w:rFonts w:ascii="Arial" w:hAnsi="Arial" w:cs="Arial"/>
          <w:iCs/>
          <w:color w:val="000000" w:themeColor="text1"/>
          <w:sz w:val="22"/>
          <w:szCs w:val="22"/>
          <w:lang w:eastAsia="zh-CN"/>
        </w:rPr>
        <w:t>Após a realização do levantamento de mercado, deve-se consolidar os valores estimados da contratação</w:t>
      </w:r>
      <w:r>
        <w:rPr>
          <w:rFonts w:ascii="Arial" w:hAnsi="Arial" w:cs="Arial"/>
          <w:iCs/>
          <w:color w:val="000000" w:themeColor="text1"/>
          <w:sz w:val="22"/>
          <w:szCs w:val="22"/>
        </w:rPr>
        <w:t>:</w:t>
      </w:r>
    </w:p>
    <w:p w14:paraId="43B5004C" w14:textId="77777777" w:rsidR="00184222" w:rsidRDefault="00CE626C">
      <w:pPr>
        <w:jc w:val="both"/>
        <w:rPr>
          <w:shd w:val="clear" w:color="auto" w:fill="FFFF00"/>
        </w:rPr>
      </w:pPr>
      <w:r>
        <w:rPr>
          <w:rFonts w:ascii="Arial" w:hAnsi="Arial" w:cs="Arial"/>
          <w:iCs/>
          <w:color w:val="000000" w:themeColor="text1"/>
          <w:sz w:val="22"/>
          <w:szCs w:val="22"/>
          <w:shd w:val="clear" w:color="auto" w:fill="FFFF00"/>
        </w:rPr>
        <w:t>LOTE 01: TRATOR LANDINI</w:t>
      </w:r>
    </w:p>
    <w:tbl>
      <w:tblPr>
        <w:tblW w:w="9180" w:type="dxa"/>
        <w:tblInd w:w="147" w:type="dxa"/>
        <w:tblLayout w:type="fixed"/>
        <w:tblCellMar>
          <w:left w:w="5" w:type="dxa"/>
          <w:right w:w="0" w:type="dxa"/>
        </w:tblCellMar>
        <w:tblLook w:val="04A0" w:firstRow="1" w:lastRow="0" w:firstColumn="1" w:lastColumn="0" w:noHBand="0" w:noVBand="1"/>
      </w:tblPr>
      <w:tblGrid>
        <w:gridCol w:w="523"/>
        <w:gridCol w:w="1515"/>
        <w:gridCol w:w="738"/>
        <w:gridCol w:w="1200"/>
        <w:gridCol w:w="1125"/>
        <w:gridCol w:w="1200"/>
        <w:gridCol w:w="1530"/>
        <w:gridCol w:w="1349"/>
      </w:tblGrid>
      <w:tr w:rsidR="00184222" w14:paraId="2E2C4DEA" w14:textId="77777777">
        <w:trPr>
          <w:trHeight w:val="726"/>
        </w:trPr>
        <w:tc>
          <w:tcPr>
            <w:tcW w:w="522" w:type="dxa"/>
            <w:tcBorders>
              <w:top w:val="single" w:sz="4" w:space="0" w:color="000000"/>
              <w:left w:val="single" w:sz="4" w:space="0" w:color="000000"/>
              <w:bottom w:val="single" w:sz="4" w:space="0" w:color="000000"/>
            </w:tcBorders>
          </w:tcPr>
          <w:p w14:paraId="11D93848" w14:textId="77777777" w:rsidR="00184222" w:rsidRDefault="00CE626C">
            <w:pPr>
              <w:pStyle w:val="Contedodatabela"/>
              <w:widowControl w:val="0"/>
              <w:spacing w:after="200"/>
              <w:jc w:val="center"/>
              <w:rPr>
                <w:rFonts w:ascii="Arial" w:hAnsi="Arial"/>
                <w:sz w:val="21"/>
                <w:szCs w:val="21"/>
              </w:rPr>
            </w:pPr>
            <w:r>
              <w:rPr>
                <w:rFonts w:ascii="Arial" w:hAnsi="Arial"/>
                <w:b/>
                <w:bCs/>
                <w:sz w:val="21"/>
                <w:szCs w:val="21"/>
              </w:rPr>
              <w:t>Item</w:t>
            </w:r>
          </w:p>
        </w:tc>
        <w:tc>
          <w:tcPr>
            <w:tcW w:w="1515" w:type="dxa"/>
            <w:tcBorders>
              <w:top w:val="single" w:sz="4" w:space="0" w:color="000000"/>
              <w:left w:val="single" w:sz="4" w:space="0" w:color="000000"/>
              <w:bottom w:val="single" w:sz="4" w:space="0" w:color="000000"/>
            </w:tcBorders>
          </w:tcPr>
          <w:p w14:paraId="5550DF5F" w14:textId="77777777" w:rsidR="00184222" w:rsidRDefault="00CE626C">
            <w:pPr>
              <w:pStyle w:val="Contedodatabela"/>
              <w:widowControl w:val="0"/>
              <w:spacing w:after="200"/>
              <w:jc w:val="center"/>
              <w:rPr>
                <w:rFonts w:ascii="Arial" w:hAnsi="Arial"/>
                <w:sz w:val="21"/>
                <w:szCs w:val="21"/>
              </w:rPr>
            </w:pPr>
            <w:r>
              <w:rPr>
                <w:rFonts w:ascii="Arial" w:hAnsi="Arial"/>
                <w:b/>
                <w:bCs/>
                <w:sz w:val="21"/>
                <w:szCs w:val="21"/>
              </w:rPr>
              <w:t>Descrição do Objeto</w:t>
            </w:r>
          </w:p>
        </w:tc>
        <w:tc>
          <w:tcPr>
            <w:tcW w:w="738" w:type="dxa"/>
            <w:tcBorders>
              <w:top w:val="single" w:sz="4" w:space="0" w:color="000000"/>
              <w:left w:val="single" w:sz="4" w:space="0" w:color="000000"/>
              <w:bottom w:val="single" w:sz="4" w:space="0" w:color="000000"/>
            </w:tcBorders>
          </w:tcPr>
          <w:p w14:paraId="1A9628B7" w14:textId="77777777" w:rsidR="00184222" w:rsidRDefault="00CE626C">
            <w:pPr>
              <w:pStyle w:val="Contedodatabela"/>
              <w:widowControl w:val="0"/>
              <w:spacing w:after="200"/>
              <w:jc w:val="center"/>
              <w:rPr>
                <w:rFonts w:ascii="Arial" w:hAnsi="Arial"/>
                <w:sz w:val="21"/>
                <w:szCs w:val="21"/>
              </w:rPr>
            </w:pPr>
            <w:proofErr w:type="spellStart"/>
            <w:r>
              <w:rPr>
                <w:rFonts w:ascii="Arial" w:hAnsi="Arial"/>
                <w:b/>
                <w:bCs/>
                <w:sz w:val="21"/>
                <w:szCs w:val="21"/>
              </w:rPr>
              <w:t>Qtde</w:t>
            </w:r>
            <w:proofErr w:type="spellEnd"/>
          </w:p>
        </w:tc>
        <w:tc>
          <w:tcPr>
            <w:tcW w:w="1200" w:type="dxa"/>
            <w:tcBorders>
              <w:top w:val="single" w:sz="4" w:space="0" w:color="000000"/>
              <w:left w:val="single" w:sz="4" w:space="0" w:color="000000"/>
              <w:bottom w:val="single" w:sz="4" w:space="0" w:color="000000"/>
            </w:tcBorders>
          </w:tcPr>
          <w:p w14:paraId="0DA4A8DC" w14:textId="77777777" w:rsidR="00184222" w:rsidRDefault="00CE626C">
            <w:pPr>
              <w:pStyle w:val="Contedodatabela"/>
              <w:widowControl w:val="0"/>
              <w:spacing w:after="200"/>
              <w:jc w:val="center"/>
              <w:rPr>
                <w:rFonts w:ascii="Arial" w:hAnsi="Arial"/>
                <w:sz w:val="21"/>
                <w:szCs w:val="21"/>
              </w:rPr>
            </w:pPr>
            <w:r>
              <w:rPr>
                <w:rFonts w:ascii="Arial" w:hAnsi="Arial"/>
                <w:b/>
                <w:bCs/>
                <w:sz w:val="21"/>
                <w:szCs w:val="21"/>
              </w:rPr>
              <w:t>Orçamento 1</w:t>
            </w:r>
          </w:p>
        </w:tc>
        <w:tc>
          <w:tcPr>
            <w:tcW w:w="1125" w:type="dxa"/>
            <w:tcBorders>
              <w:top w:val="single" w:sz="4" w:space="0" w:color="000000"/>
              <w:left w:val="single" w:sz="4" w:space="0" w:color="000000"/>
              <w:bottom w:val="single" w:sz="4" w:space="0" w:color="000000"/>
            </w:tcBorders>
          </w:tcPr>
          <w:p w14:paraId="00EEB221" w14:textId="77777777" w:rsidR="00184222" w:rsidRDefault="00CE626C">
            <w:pPr>
              <w:pStyle w:val="Contedodatabela"/>
              <w:widowControl w:val="0"/>
              <w:spacing w:after="200"/>
              <w:jc w:val="center"/>
              <w:rPr>
                <w:rFonts w:ascii="Arial" w:hAnsi="Arial"/>
                <w:sz w:val="21"/>
                <w:szCs w:val="21"/>
              </w:rPr>
            </w:pPr>
            <w:r>
              <w:rPr>
                <w:rFonts w:ascii="Arial" w:hAnsi="Arial"/>
                <w:b/>
                <w:bCs/>
                <w:sz w:val="21"/>
                <w:szCs w:val="21"/>
              </w:rPr>
              <w:t>Orçamento 2</w:t>
            </w:r>
          </w:p>
        </w:tc>
        <w:tc>
          <w:tcPr>
            <w:tcW w:w="1200" w:type="dxa"/>
            <w:tcBorders>
              <w:top w:val="single" w:sz="4" w:space="0" w:color="000000"/>
              <w:left w:val="single" w:sz="4" w:space="0" w:color="000000"/>
              <w:bottom w:val="single" w:sz="4" w:space="0" w:color="000000"/>
            </w:tcBorders>
          </w:tcPr>
          <w:p w14:paraId="603443EC" w14:textId="77777777" w:rsidR="00184222" w:rsidRDefault="00CE626C">
            <w:pPr>
              <w:pStyle w:val="Contedodatabela"/>
              <w:widowControl w:val="0"/>
              <w:spacing w:after="200"/>
              <w:jc w:val="center"/>
              <w:rPr>
                <w:rFonts w:ascii="Arial" w:hAnsi="Arial"/>
                <w:sz w:val="21"/>
                <w:szCs w:val="21"/>
              </w:rPr>
            </w:pPr>
            <w:r>
              <w:rPr>
                <w:rFonts w:ascii="Arial" w:hAnsi="Arial"/>
                <w:b/>
                <w:bCs/>
                <w:sz w:val="21"/>
                <w:szCs w:val="21"/>
              </w:rPr>
              <w:t>Orçamento 3</w:t>
            </w:r>
          </w:p>
        </w:tc>
        <w:tc>
          <w:tcPr>
            <w:tcW w:w="1530" w:type="dxa"/>
            <w:tcBorders>
              <w:top w:val="single" w:sz="4" w:space="0" w:color="000000"/>
              <w:left w:val="single" w:sz="4" w:space="0" w:color="000000"/>
              <w:bottom w:val="single" w:sz="4" w:space="0" w:color="000000"/>
            </w:tcBorders>
          </w:tcPr>
          <w:p w14:paraId="501EADD2" w14:textId="77777777" w:rsidR="00184222" w:rsidRDefault="00CE626C">
            <w:pPr>
              <w:pStyle w:val="Contedodatabela"/>
              <w:widowControl w:val="0"/>
              <w:spacing w:after="200"/>
              <w:jc w:val="center"/>
              <w:rPr>
                <w:rFonts w:ascii="Arial" w:hAnsi="Arial"/>
                <w:sz w:val="21"/>
                <w:szCs w:val="21"/>
              </w:rPr>
            </w:pPr>
            <w:r>
              <w:rPr>
                <w:rFonts w:ascii="Arial" w:hAnsi="Arial"/>
                <w:b/>
                <w:bCs/>
                <w:sz w:val="21"/>
                <w:szCs w:val="21"/>
              </w:rPr>
              <w:t>Valor Unitário Estimado</w:t>
            </w:r>
          </w:p>
        </w:tc>
        <w:tc>
          <w:tcPr>
            <w:tcW w:w="1349" w:type="dxa"/>
            <w:tcBorders>
              <w:top w:val="single" w:sz="4" w:space="0" w:color="000000"/>
              <w:left w:val="single" w:sz="4" w:space="0" w:color="000000"/>
              <w:bottom w:val="single" w:sz="4" w:space="0" w:color="000000"/>
              <w:right w:val="single" w:sz="4" w:space="0" w:color="000000"/>
            </w:tcBorders>
          </w:tcPr>
          <w:p w14:paraId="43FF249C" w14:textId="77777777" w:rsidR="00184222" w:rsidRDefault="00CE626C">
            <w:pPr>
              <w:pStyle w:val="Contedodatabela"/>
              <w:widowControl w:val="0"/>
              <w:spacing w:after="200"/>
              <w:jc w:val="center"/>
              <w:rPr>
                <w:rFonts w:ascii="Arial" w:hAnsi="Arial"/>
                <w:sz w:val="21"/>
                <w:szCs w:val="21"/>
              </w:rPr>
            </w:pPr>
            <w:r>
              <w:rPr>
                <w:rFonts w:ascii="Arial" w:hAnsi="Arial"/>
                <w:b/>
                <w:bCs/>
                <w:sz w:val="21"/>
                <w:szCs w:val="21"/>
              </w:rPr>
              <w:t xml:space="preserve">Valor </w:t>
            </w:r>
            <w:proofErr w:type="gramStart"/>
            <w:r>
              <w:rPr>
                <w:rFonts w:ascii="Arial" w:hAnsi="Arial"/>
                <w:b/>
                <w:bCs/>
                <w:sz w:val="21"/>
                <w:szCs w:val="21"/>
              </w:rPr>
              <w:t>total Estimado</w:t>
            </w:r>
            <w:proofErr w:type="gramEnd"/>
          </w:p>
        </w:tc>
      </w:tr>
      <w:tr w:rsidR="00184222" w14:paraId="08255BAA" w14:textId="77777777">
        <w:trPr>
          <w:trHeight w:val="726"/>
        </w:trPr>
        <w:tc>
          <w:tcPr>
            <w:tcW w:w="522" w:type="dxa"/>
            <w:tcBorders>
              <w:left w:val="single" w:sz="4" w:space="0" w:color="000000"/>
              <w:bottom w:val="single" w:sz="4" w:space="0" w:color="000000"/>
            </w:tcBorders>
          </w:tcPr>
          <w:p w14:paraId="74B5CA4B" w14:textId="77777777" w:rsidR="00184222" w:rsidRDefault="00CE626C">
            <w:pPr>
              <w:pStyle w:val="Contedodatabela"/>
              <w:widowControl w:val="0"/>
              <w:jc w:val="center"/>
              <w:rPr>
                <w:rFonts w:ascii="Arial" w:hAnsi="Arial"/>
                <w:sz w:val="21"/>
                <w:szCs w:val="21"/>
              </w:rPr>
            </w:pPr>
            <w:r>
              <w:rPr>
                <w:rFonts w:ascii="Arial" w:hAnsi="Arial"/>
                <w:color w:val="000000"/>
                <w:sz w:val="21"/>
                <w:szCs w:val="21"/>
              </w:rPr>
              <w:t>01</w:t>
            </w:r>
          </w:p>
        </w:tc>
        <w:tc>
          <w:tcPr>
            <w:tcW w:w="1515" w:type="dxa"/>
            <w:tcBorders>
              <w:left w:val="single" w:sz="4" w:space="0" w:color="000000"/>
              <w:bottom w:val="single" w:sz="4" w:space="0" w:color="000000"/>
            </w:tcBorders>
          </w:tcPr>
          <w:p w14:paraId="7D1E999A" w14:textId="77777777" w:rsidR="00184222" w:rsidRDefault="00CE626C">
            <w:pPr>
              <w:widowControl w:val="0"/>
              <w:rPr>
                <w:rFonts w:ascii="Arial" w:hAnsi="Arial"/>
                <w:sz w:val="21"/>
                <w:szCs w:val="21"/>
              </w:rPr>
            </w:pPr>
            <w:r>
              <w:rPr>
                <w:rFonts w:ascii="Arial" w:hAnsi="Arial"/>
                <w:color w:val="000000"/>
                <w:sz w:val="21"/>
                <w:szCs w:val="21"/>
              </w:rPr>
              <w:t>6523653M91 – FILTRO HIDRÁULICO</w:t>
            </w:r>
          </w:p>
        </w:tc>
        <w:tc>
          <w:tcPr>
            <w:tcW w:w="738" w:type="dxa"/>
            <w:tcBorders>
              <w:left w:val="single" w:sz="4" w:space="0" w:color="000000"/>
              <w:bottom w:val="single" w:sz="4" w:space="0" w:color="000000"/>
            </w:tcBorders>
          </w:tcPr>
          <w:p w14:paraId="19F79A9D" w14:textId="77777777" w:rsidR="00184222" w:rsidRDefault="00CE626C">
            <w:pPr>
              <w:pStyle w:val="Contedodatabela"/>
              <w:widowControl w:val="0"/>
              <w:jc w:val="center"/>
              <w:rPr>
                <w:rFonts w:ascii="Arial" w:hAnsi="Arial"/>
                <w:sz w:val="21"/>
                <w:szCs w:val="21"/>
              </w:rPr>
            </w:pPr>
            <w:r>
              <w:rPr>
                <w:rFonts w:ascii="Arial" w:hAnsi="Arial"/>
                <w:color w:val="000000"/>
                <w:sz w:val="21"/>
                <w:szCs w:val="21"/>
              </w:rPr>
              <w:t>05</w:t>
            </w:r>
          </w:p>
        </w:tc>
        <w:tc>
          <w:tcPr>
            <w:tcW w:w="1200" w:type="dxa"/>
            <w:tcBorders>
              <w:left w:val="single" w:sz="4" w:space="0" w:color="000000"/>
              <w:bottom w:val="single" w:sz="4" w:space="0" w:color="000000"/>
            </w:tcBorders>
          </w:tcPr>
          <w:p w14:paraId="4AF341A4" w14:textId="77777777" w:rsidR="00184222" w:rsidRDefault="00CE626C">
            <w:pPr>
              <w:pStyle w:val="Contedodatabela"/>
              <w:widowControl w:val="0"/>
              <w:jc w:val="center"/>
              <w:rPr>
                <w:rFonts w:ascii="Arial" w:hAnsi="Arial"/>
                <w:sz w:val="21"/>
                <w:szCs w:val="21"/>
              </w:rPr>
            </w:pPr>
            <w:r>
              <w:rPr>
                <w:rFonts w:ascii="Arial" w:hAnsi="Arial"/>
                <w:color w:val="000000"/>
                <w:sz w:val="21"/>
                <w:szCs w:val="21"/>
              </w:rPr>
              <w:t>R$ 476,00</w:t>
            </w:r>
          </w:p>
        </w:tc>
        <w:tc>
          <w:tcPr>
            <w:tcW w:w="1125" w:type="dxa"/>
            <w:tcBorders>
              <w:left w:val="single" w:sz="4" w:space="0" w:color="000000"/>
              <w:bottom w:val="single" w:sz="4" w:space="0" w:color="000000"/>
            </w:tcBorders>
          </w:tcPr>
          <w:p w14:paraId="712A0ACA" w14:textId="77777777" w:rsidR="00184222" w:rsidRDefault="00CE626C">
            <w:pPr>
              <w:pStyle w:val="Contedodatabela"/>
              <w:widowControl w:val="0"/>
              <w:jc w:val="center"/>
              <w:rPr>
                <w:rFonts w:ascii="Arial" w:hAnsi="Arial"/>
                <w:sz w:val="21"/>
                <w:szCs w:val="21"/>
              </w:rPr>
            </w:pPr>
            <w:r>
              <w:rPr>
                <w:rFonts w:ascii="Arial" w:hAnsi="Arial"/>
                <w:color w:val="000000"/>
                <w:sz w:val="21"/>
                <w:szCs w:val="21"/>
              </w:rPr>
              <w:t>R$ 485,00</w:t>
            </w:r>
          </w:p>
        </w:tc>
        <w:tc>
          <w:tcPr>
            <w:tcW w:w="1200" w:type="dxa"/>
            <w:tcBorders>
              <w:left w:val="single" w:sz="4" w:space="0" w:color="000000"/>
              <w:bottom w:val="single" w:sz="4" w:space="0" w:color="000000"/>
            </w:tcBorders>
          </w:tcPr>
          <w:p w14:paraId="74ECDBE5" w14:textId="77777777" w:rsidR="00184222" w:rsidRDefault="00CE626C">
            <w:pPr>
              <w:pStyle w:val="Contedodatabela"/>
              <w:widowControl w:val="0"/>
              <w:jc w:val="center"/>
              <w:rPr>
                <w:rFonts w:ascii="Arial" w:hAnsi="Arial"/>
                <w:sz w:val="21"/>
                <w:szCs w:val="21"/>
              </w:rPr>
            </w:pPr>
            <w:r>
              <w:rPr>
                <w:rFonts w:ascii="Arial" w:hAnsi="Arial"/>
                <w:color w:val="000000"/>
                <w:sz w:val="21"/>
                <w:szCs w:val="21"/>
              </w:rPr>
              <w:t>R$ 726,00</w:t>
            </w:r>
          </w:p>
        </w:tc>
        <w:tc>
          <w:tcPr>
            <w:tcW w:w="1530" w:type="dxa"/>
            <w:tcBorders>
              <w:left w:val="single" w:sz="4" w:space="0" w:color="000000"/>
              <w:bottom w:val="single" w:sz="4" w:space="0" w:color="000000"/>
            </w:tcBorders>
          </w:tcPr>
          <w:p w14:paraId="3DBCCB6A" w14:textId="77777777" w:rsidR="00184222" w:rsidRDefault="00CE626C">
            <w:pPr>
              <w:pStyle w:val="Contedodatabela"/>
              <w:widowControl w:val="0"/>
              <w:spacing w:after="200"/>
              <w:jc w:val="center"/>
              <w:rPr>
                <w:rFonts w:ascii="Arial" w:hAnsi="Arial"/>
                <w:sz w:val="21"/>
                <w:szCs w:val="21"/>
              </w:rPr>
            </w:pPr>
            <w:r>
              <w:rPr>
                <w:rFonts w:ascii="Arial" w:hAnsi="Arial"/>
                <w:sz w:val="21"/>
                <w:szCs w:val="21"/>
              </w:rPr>
              <w:t>R$ 562,33</w:t>
            </w:r>
          </w:p>
        </w:tc>
        <w:tc>
          <w:tcPr>
            <w:tcW w:w="1349" w:type="dxa"/>
            <w:tcBorders>
              <w:left w:val="single" w:sz="4" w:space="0" w:color="000000"/>
              <w:bottom w:val="single" w:sz="4" w:space="0" w:color="000000"/>
              <w:right w:val="single" w:sz="4" w:space="0" w:color="000000"/>
            </w:tcBorders>
          </w:tcPr>
          <w:p w14:paraId="0ED478A7" w14:textId="77777777" w:rsidR="00184222" w:rsidRDefault="00CE626C">
            <w:pPr>
              <w:pStyle w:val="Contedodatabela"/>
              <w:widowControl w:val="0"/>
              <w:spacing w:after="200"/>
              <w:jc w:val="center"/>
              <w:rPr>
                <w:rFonts w:ascii="Arial" w:hAnsi="Arial"/>
                <w:sz w:val="21"/>
                <w:szCs w:val="21"/>
              </w:rPr>
            </w:pPr>
            <w:r>
              <w:rPr>
                <w:rFonts w:ascii="Arial" w:hAnsi="Arial"/>
                <w:sz w:val="21"/>
                <w:szCs w:val="21"/>
              </w:rPr>
              <w:t>R$ 2.811,65</w:t>
            </w:r>
          </w:p>
        </w:tc>
      </w:tr>
      <w:tr w:rsidR="00184222" w14:paraId="7420601D" w14:textId="77777777">
        <w:trPr>
          <w:trHeight w:val="726"/>
        </w:trPr>
        <w:tc>
          <w:tcPr>
            <w:tcW w:w="522" w:type="dxa"/>
            <w:tcBorders>
              <w:left w:val="single" w:sz="4" w:space="0" w:color="000000"/>
              <w:bottom w:val="single" w:sz="4" w:space="0" w:color="000000"/>
            </w:tcBorders>
          </w:tcPr>
          <w:p w14:paraId="1C3A36B1" w14:textId="77777777" w:rsidR="00184222" w:rsidRDefault="00184222">
            <w:pPr>
              <w:pStyle w:val="Contedodatabela"/>
              <w:widowControl w:val="0"/>
              <w:jc w:val="center"/>
              <w:rPr>
                <w:rFonts w:ascii="Arial" w:hAnsi="Arial"/>
                <w:color w:val="000000"/>
                <w:sz w:val="21"/>
                <w:szCs w:val="21"/>
              </w:rPr>
            </w:pPr>
          </w:p>
        </w:tc>
        <w:tc>
          <w:tcPr>
            <w:tcW w:w="1515" w:type="dxa"/>
            <w:tcBorders>
              <w:left w:val="single" w:sz="4" w:space="0" w:color="000000"/>
              <w:bottom w:val="single" w:sz="4" w:space="0" w:color="000000"/>
            </w:tcBorders>
          </w:tcPr>
          <w:p w14:paraId="0050E50B" w14:textId="77777777" w:rsidR="00184222" w:rsidRDefault="00184222">
            <w:pPr>
              <w:widowControl w:val="0"/>
              <w:rPr>
                <w:rFonts w:ascii="Arial" w:hAnsi="Arial"/>
                <w:color w:val="000000"/>
                <w:sz w:val="21"/>
                <w:szCs w:val="21"/>
              </w:rPr>
            </w:pPr>
          </w:p>
        </w:tc>
        <w:tc>
          <w:tcPr>
            <w:tcW w:w="738" w:type="dxa"/>
            <w:tcBorders>
              <w:left w:val="single" w:sz="4" w:space="0" w:color="000000"/>
              <w:bottom w:val="single" w:sz="4" w:space="0" w:color="000000"/>
            </w:tcBorders>
          </w:tcPr>
          <w:p w14:paraId="3A6F8813" w14:textId="77777777" w:rsidR="00184222" w:rsidRDefault="00184222">
            <w:pPr>
              <w:pStyle w:val="Contedodatabela"/>
              <w:widowControl w:val="0"/>
              <w:jc w:val="center"/>
              <w:rPr>
                <w:rFonts w:ascii="Arial" w:hAnsi="Arial"/>
                <w:sz w:val="21"/>
                <w:szCs w:val="21"/>
              </w:rPr>
            </w:pPr>
          </w:p>
        </w:tc>
        <w:tc>
          <w:tcPr>
            <w:tcW w:w="1200" w:type="dxa"/>
            <w:tcBorders>
              <w:left w:val="single" w:sz="4" w:space="0" w:color="000000"/>
              <w:bottom w:val="single" w:sz="4" w:space="0" w:color="000000"/>
            </w:tcBorders>
          </w:tcPr>
          <w:p w14:paraId="63C419C4" w14:textId="77777777" w:rsidR="00184222" w:rsidRDefault="00184222">
            <w:pPr>
              <w:pStyle w:val="Contedodatabela"/>
              <w:widowControl w:val="0"/>
              <w:jc w:val="center"/>
              <w:rPr>
                <w:rFonts w:ascii="Arial" w:hAnsi="Arial"/>
                <w:sz w:val="21"/>
                <w:szCs w:val="21"/>
              </w:rPr>
            </w:pPr>
          </w:p>
        </w:tc>
        <w:tc>
          <w:tcPr>
            <w:tcW w:w="1125" w:type="dxa"/>
            <w:tcBorders>
              <w:left w:val="single" w:sz="4" w:space="0" w:color="000000"/>
              <w:bottom w:val="single" w:sz="4" w:space="0" w:color="000000"/>
            </w:tcBorders>
          </w:tcPr>
          <w:p w14:paraId="751D6CC3" w14:textId="77777777" w:rsidR="00184222" w:rsidRDefault="00184222">
            <w:pPr>
              <w:pStyle w:val="Contedodatabela"/>
              <w:widowControl w:val="0"/>
              <w:jc w:val="center"/>
              <w:rPr>
                <w:rFonts w:ascii="Arial" w:hAnsi="Arial"/>
                <w:sz w:val="21"/>
                <w:szCs w:val="21"/>
              </w:rPr>
            </w:pPr>
          </w:p>
        </w:tc>
        <w:tc>
          <w:tcPr>
            <w:tcW w:w="1200" w:type="dxa"/>
            <w:tcBorders>
              <w:left w:val="single" w:sz="4" w:space="0" w:color="000000"/>
              <w:bottom w:val="single" w:sz="4" w:space="0" w:color="000000"/>
            </w:tcBorders>
          </w:tcPr>
          <w:p w14:paraId="04E258A6" w14:textId="77777777" w:rsidR="00184222" w:rsidRDefault="00184222">
            <w:pPr>
              <w:pStyle w:val="Contedodatabela"/>
              <w:widowControl w:val="0"/>
              <w:jc w:val="center"/>
              <w:rPr>
                <w:rFonts w:ascii="Arial" w:hAnsi="Arial"/>
                <w:sz w:val="21"/>
                <w:szCs w:val="21"/>
              </w:rPr>
            </w:pPr>
          </w:p>
        </w:tc>
        <w:tc>
          <w:tcPr>
            <w:tcW w:w="1530" w:type="dxa"/>
            <w:tcBorders>
              <w:left w:val="single" w:sz="4" w:space="0" w:color="000000"/>
              <w:bottom w:val="single" w:sz="4" w:space="0" w:color="000000"/>
            </w:tcBorders>
          </w:tcPr>
          <w:p w14:paraId="7A6F89AE" w14:textId="77777777" w:rsidR="00184222" w:rsidRDefault="00CE626C">
            <w:pPr>
              <w:pStyle w:val="Contedodatabela"/>
              <w:widowControl w:val="0"/>
              <w:spacing w:after="200"/>
              <w:jc w:val="center"/>
              <w:rPr>
                <w:rFonts w:ascii="Arial" w:hAnsi="Arial"/>
                <w:b/>
                <w:bCs/>
                <w:sz w:val="21"/>
                <w:szCs w:val="21"/>
              </w:rPr>
            </w:pPr>
            <w:r>
              <w:rPr>
                <w:rFonts w:ascii="Arial" w:hAnsi="Arial"/>
                <w:b/>
                <w:bCs/>
                <w:sz w:val="21"/>
                <w:szCs w:val="21"/>
              </w:rPr>
              <w:t>TOTAL</w:t>
            </w:r>
          </w:p>
        </w:tc>
        <w:tc>
          <w:tcPr>
            <w:tcW w:w="1349" w:type="dxa"/>
            <w:tcBorders>
              <w:left w:val="single" w:sz="4" w:space="0" w:color="000000"/>
              <w:bottom w:val="single" w:sz="4" w:space="0" w:color="000000"/>
              <w:right w:val="single" w:sz="4" w:space="0" w:color="000000"/>
            </w:tcBorders>
          </w:tcPr>
          <w:p w14:paraId="2401CCF4" w14:textId="77777777" w:rsidR="00184222" w:rsidRDefault="00CE626C">
            <w:pPr>
              <w:pStyle w:val="Contedodatabela"/>
              <w:widowControl w:val="0"/>
              <w:spacing w:after="200"/>
              <w:jc w:val="center"/>
              <w:rPr>
                <w:rFonts w:ascii="Arial" w:hAnsi="Arial"/>
                <w:b/>
                <w:bCs/>
                <w:sz w:val="21"/>
                <w:szCs w:val="21"/>
              </w:rPr>
            </w:pPr>
            <w:r>
              <w:rPr>
                <w:rFonts w:ascii="Arial" w:hAnsi="Arial"/>
                <w:b/>
                <w:bCs/>
                <w:sz w:val="21"/>
                <w:szCs w:val="21"/>
              </w:rPr>
              <w:t>R$ 2.811,65</w:t>
            </w:r>
          </w:p>
        </w:tc>
      </w:tr>
    </w:tbl>
    <w:p w14:paraId="19143093" w14:textId="77777777" w:rsidR="00184222" w:rsidRDefault="00184222">
      <w:pPr>
        <w:jc w:val="both"/>
        <w:rPr>
          <w:rFonts w:ascii="Arial" w:hAnsi="Arial" w:cs="Arial"/>
          <w:b/>
          <w:sz w:val="22"/>
          <w:szCs w:val="22"/>
        </w:rPr>
      </w:pPr>
    </w:p>
    <w:p w14:paraId="36982A94" w14:textId="77777777" w:rsidR="00184222" w:rsidRDefault="00184222">
      <w:pPr>
        <w:jc w:val="both"/>
        <w:rPr>
          <w:rFonts w:ascii="Arial" w:hAnsi="Arial" w:cs="Arial"/>
          <w:b/>
          <w:sz w:val="22"/>
          <w:szCs w:val="22"/>
        </w:rPr>
      </w:pPr>
    </w:p>
    <w:p w14:paraId="06A64BEE" w14:textId="77777777" w:rsidR="00184222" w:rsidRDefault="00CE626C">
      <w:pPr>
        <w:jc w:val="both"/>
        <w:rPr>
          <w:rFonts w:ascii="Arial" w:hAnsi="Arial" w:cs="Arial"/>
          <w:sz w:val="22"/>
          <w:szCs w:val="22"/>
          <w:shd w:val="clear" w:color="auto" w:fill="FFFF00"/>
        </w:rPr>
      </w:pPr>
      <w:r>
        <w:rPr>
          <w:rFonts w:ascii="Arial" w:hAnsi="Arial" w:cs="Arial"/>
          <w:sz w:val="22"/>
          <w:szCs w:val="22"/>
          <w:shd w:val="clear" w:color="auto" w:fill="FFFF00"/>
        </w:rPr>
        <w:t>LOTE 2: ESCAVADEIRA HIDRÁULICA JOHN DEERE</w:t>
      </w:r>
    </w:p>
    <w:tbl>
      <w:tblPr>
        <w:tblW w:w="9180" w:type="dxa"/>
        <w:tblInd w:w="147" w:type="dxa"/>
        <w:tblLayout w:type="fixed"/>
        <w:tblCellMar>
          <w:left w:w="5" w:type="dxa"/>
          <w:right w:w="0" w:type="dxa"/>
        </w:tblCellMar>
        <w:tblLook w:val="04A0" w:firstRow="1" w:lastRow="0" w:firstColumn="1" w:lastColumn="0" w:noHBand="0" w:noVBand="1"/>
      </w:tblPr>
      <w:tblGrid>
        <w:gridCol w:w="475"/>
        <w:gridCol w:w="1584"/>
        <w:gridCol w:w="432"/>
        <w:gridCol w:w="1020"/>
        <w:gridCol w:w="1020"/>
        <w:gridCol w:w="975"/>
        <w:gridCol w:w="1065"/>
        <w:gridCol w:w="1381"/>
        <w:gridCol w:w="1228"/>
      </w:tblGrid>
      <w:tr w:rsidR="00184222" w14:paraId="2EFB2358" w14:textId="77777777">
        <w:trPr>
          <w:trHeight w:val="726"/>
        </w:trPr>
        <w:tc>
          <w:tcPr>
            <w:tcW w:w="474" w:type="dxa"/>
            <w:tcBorders>
              <w:top w:val="single" w:sz="4" w:space="0" w:color="000000"/>
              <w:left w:val="single" w:sz="4" w:space="0" w:color="000000"/>
              <w:bottom w:val="single" w:sz="4" w:space="0" w:color="000000"/>
            </w:tcBorders>
          </w:tcPr>
          <w:p w14:paraId="34BBACF9" w14:textId="77777777" w:rsidR="00184222" w:rsidRDefault="00CE626C">
            <w:pPr>
              <w:pStyle w:val="Contedodatabela"/>
              <w:widowControl w:val="0"/>
              <w:spacing w:after="200"/>
              <w:jc w:val="center"/>
              <w:rPr>
                <w:rFonts w:ascii="Arial" w:hAnsi="Arial"/>
                <w:sz w:val="21"/>
                <w:szCs w:val="21"/>
              </w:rPr>
            </w:pPr>
            <w:r>
              <w:rPr>
                <w:rFonts w:ascii="Arial" w:hAnsi="Arial"/>
                <w:b/>
                <w:bCs/>
                <w:sz w:val="21"/>
                <w:szCs w:val="21"/>
              </w:rPr>
              <w:t>Item</w:t>
            </w:r>
          </w:p>
        </w:tc>
        <w:tc>
          <w:tcPr>
            <w:tcW w:w="1584" w:type="dxa"/>
            <w:tcBorders>
              <w:top w:val="single" w:sz="4" w:space="0" w:color="000000"/>
              <w:left w:val="single" w:sz="4" w:space="0" w:color="000000"/>
              <w:bottom w:val="single" w:sz="4" w:space="0" w:color="000000"/>
            </w:tcBorders>
          </w:tcPr>
          <w:p w14:paraId="1EE79930" w14:textId="77777777" w:rsidR="00184222" w:rsidRDefault="00CE626C">
            <w:pPr>
              <w:pStyle w:val="Contedodatabela"/>
              <w:widowControl w:val="0"/>
              <w:spacing w:after="200"/>
              <w:jc w:val="center"/>
              <w:rPr>
                <w:rFonts w:ascii="Arial" w:hAnsi="Arial"/>
                <w:sz w:val="21"/>
                <w:szCs w:val="21"/>
              </w:rPr>
            </w:pPr>
            <w:r>
              <w:rPr>
                <w:rFonts w:ascii="Arial" w:hAnsi="Arial"/>
                <w:b/>
                <w:bCs/>
                <w:sz w:val="21"/>
                <w:szCs w:val="21"/>
              </w:rPr>
              <w:t>Descrição do Objeto</w:t>
            </w:r>
          </w:p>
        </w:tc>
        <w:tc>
          <w:tcPr>
            <w:tcW w:w="432" w:type="dxa"/>
            <w:tcBorders>
              <w:top w:val="single" w:sz="4" w:space="0" w:color="000000"/>
              <w:left w:val="single" w:sz="4" w:space="0" w:color="000000"/>
              <w:bottom w:val="single" w:sz="4" w:space="0" w:color="000000"/>
            </w:tcBorders>
          </w:tcPr>
          <w:p w14:paraId="35EC79EA" w14:textId="77777777" w:rsidR="00184222" w:rsidRDefault="00CE626C">
            <w:pPr>
              <w:pStyle w:val="Contedodatabela"/>
              <w:widowControl w:val="0"/>
              <w:spacing w:after="200"/>
              <w:jc w:val="center"/>
              <w:rPr>
                <w:rFonts w:ascii="Arial" w:hAnsi="Arial"/>
                <w:sz w:val="21"/>
                <w:szCs w:val="21"/>
              </w:rPr>
            </w:pPr>
            <w:proofErr w:type="spellStart"/>
            <w:r>
              <w:rPr>
                <w:rFonts w:ascii="Arial" w:hAnsi="Arial"/>
                <w:b/>
                <w:bCs/>
                <w:sz w:val="21"/>
                <w:szCs w:val="21"/>
              </w:rPr>
              <w:t>Qtd</w:t>
            </w:r>
            <w:proofErr w:type="spellEnd"/>
          </w:p>
        </w:tc>
        <w:tc>
          <w:tcPr>
            <w:tcW w:w="1020" w:type="dxa"/>
            <w:tcBorders>
              <w:top w:val="single" w:sz="4" w:space="0" w:color="000000"/>
              <w:left w:val="single" w:sz="4" w:space="0" w:color="000000"/>
              <w:bottom w:val="single" w:sz="4" w:space="0" w:color="000000"/>
            </w:tcBorders>
          </w:tcPr>
          <w:p w14:paraId="4C0DD7AE" w14:textId="77777777" w:rsidR="00184222" w:rsidRDefault="00CE626C">
            <w:pPr>
              <w:pStyle w:val="Contedodatabela"/>
              <w:widowControl w:val="0"/>
              <w:spacing w:after="200"/>
              <w:jc w:val="center"/>
              <w:rPr>
                <w:rFonts w:ascii="Arial" w:hAnsi="Arial"/>
                <w:sz w:val="21"/>
                <w:szCs w:val="21"/>
              </w:rPr>
            </w:pPr>
            <w:r>
              <w:rPr>
                <w:rFonts w:ascii="Arial" w:hAnsi="Arial"/>
                <w:b/>
                <w:bCs/>
                <w:sz w:val="21"/>
                <w:szCs w:val="21"/>
              </w:rPr>
              <w:t>Orçamento 1</w:t>
            </w:r>
          </w:p>
        </w:tc>
        <w:tc>
          <w:tcPr>
            <w:tcW w:w="1020" w:type="dxa"/>
            <w:tcBorders>
              <w:top w:val="single" w:sz="4" w:space="0" w:color="000000"/>
              <w:left w:val="single" w:sz="4" w:space="0" w:color="000000"/>
              <w:bottom w:val="single" w:sz="4" w:space="0" w:color="000000"/>
            </w:tcBorders>
          </w:tcPr>
          <w:p w14:paraId="4A18079A" w14:textId="77777777" w:rsidR="00184222" w:rsidRDefault="00CE626C">
            <w:pPr>
              <w:pStyle w:val="Contedodatabela"/>
              <w:widowControl w:val="0"/>
              <w:spacing w:after="200"/>
              <w:jc w:val="center"/>
              <w:rPr>
                <w:rFonts w:ascii="Arial" w:hAnsi="Arial"/>
                <w:sz w:val="21"/>
                <w:szCs w:val="21"/>
              </w:rPr>
            </w:pPr>
            <w:r>
              <w:rPr>
                <w:rFonts w:ascii="Arial" w:hAnsi="Arial"/>
                <w:b/>
                <w:bCs/>
                <w:sz w:val="21"/>
                <w:szCs w:val="21"/>
              </w:rPr>
              <w:t>Orçamento 2</w:t>
            </w:r>
          </w:p>
        </w:tc>
        <w:tc>
          <w:tcPr>
            <w:tcW w:w="975" w:type="dxa"/>
            <w:tcBorders>
              <w:top w:val="single" w:sz="4" w:space="0" w:color="000000"/>
              <w:left w:val="single" w:sz="4" w:space="0" w:color="000000"/>
              <w:bottom w:val="single" w:sz="4" w:space="0" w:color="000000"/>
            </w:tcBorders>
          </w:tcPr>
          <w:p w14:paraId="16E86D2C" w14:textId="77777777" w:rsidR="00184222" w:rsidRDefault="00CE626C">
            <w:pPr>
              <w:pStyle w:val="Contedodatabela"/>
              <w:widowControl w:val="0"/>
              <w:spacing w:after="200"/>
              <w:jc w:val="center"/>
              <w:rPr>
                <w:rFonts w:ascii="Arial" w:hAnsi="Arial"/>
                <w:sz w:val="21"/>
                <w:szCs w:val="21"/>
              </w:rPr>
            </w:pPr>
            <w:r>
              <w:rPr>
                <w:rFonts w:ascii="Arial" w:hAnsi="Arial"/>
                <w:b/>
                <w:bCs/>
                <w:sz w:val="21"/>
                <w:szCs w:val="21"/>
              </w:rPr>
              <w:t>Orçamento 3</w:t>
            </w:r>
          </w:p>
        </w:tc>
        <w:tc>
          <w:tcPr>
            <w:tcW w:w="1065" w:type="dxa"/>
            <w:tcBorders>
              <w:top w:val="single" w:sz="4" w:space="0" w:color="000000"/>
              <w:left w:val="single" w:sz="4" w:space="0" w:color="000000"/>
              <w:bottom w:val="single" w:sz="4" w:space="0" w:color="000000"/>
            </w:tcBorders>
          </w:tcPr>
          <w:p w14:paraId="6DB0FCBC" w14:textId="77777777" w:rsidR="00184222" w:rsidRDefault="00CE626C">
            <w:pPr>
              <w:pStyle w:val="Contedodatabela"/>
              <w:widowControl w:val="0"/>
              <w:spacing w:after="200"/>
              <w:jc w:val="center"/>
              <w:rPr>
                <w:rFonts w:ascii="Arial" w:hAnsi="Arial"/>
                <w:b/>
                <w:bCs/>
                <w:sz w:val="21"/>
                <w:szCs w:val="21"/>
              </w:rPr>
            </w:pPr>
            <w:r>
              <w:rPr>
                <w:rFonts w:ascii="Arial" w:hAnsi="Arial"/>
                <w:b/>
                <w:bCs/>
                <w:sz w:val="21"/>
                <w:szCs w:val="21"/>
              </w:rPr>
              <w:t>Orçamento 4</w:t>
            </w:r>
          </w:p>
        </w:tc>
        <w:tc>
          <w:tcPr>
            <w:tcW w:w="1381" w:type="dxa"/>
            <w:tcBorders>
              <w:top w:val="single" w:sz="4" w:space="0" w:color="000000"/>
              <w:left w:val="single" w:sz="4" w:space="0" w:color="000000"/>
              <w:bottom w:val="single" w:sz="4" w:space="0" w:color="000000"/>
            </w:tcBorders>
          </w:tcPr>
          <w:p w14:paraId="39DCAAA3" w14:textId="77777777" w:rsidR="00184222" w:rsidRDefault="00CE626C">
            <w:pPr>
              <w:pStyle w:val="Contedodatabela"/>
              <w:widowControl w:val="0"/>
              <w:spacing w:after="200"/>
              <w:jc w:val="center"/>
              <w:rPr>
                <w:rFonts w:ascii="Arial" w:hAnsi="Arial"/>
                <w:sz w:val="21"/>
                <w:szCs w:val="21"/>
              </w:rPr>
            </w:pPr>
            <w:r>
              <w:rPr>
                <w:rFonts w:ascii="Arial" w:hAnsi="Arial"/>
                <w:b/>
                <w:bCs/>
                <w:sz w:val="21"/>
                <w:szCs w:val="21"/>
              </w:rPr>
              <w:t>Valor Unitário Estimado</w:t>
            </w:r>
          </w:p>
        </w:tc>
        <w:tc>
          <w:tcPr>
            <w:tcW w:w="1228" w:type="dxa"/>
            <w:tcBorders>
              <w:top w:val="single" w:sz="4" w:space="0" w:color="000000"/>
              <w:left w:val="single" w:sz="4" w:space="0" w:color="000000"/>
              <w:bottom w:val="single" w:sz="4" w:space="0" w:color="000000"/>
              <w:right w:val="single" w:sz="4" w:space="0" w:color="000000"/>
            </w:tcBorders>
          </w:tcPr>
          <w:p w14:paraId="618B103F" w14:textId="77777777" w:rsidR="00184222" w:rsidRDefault="00CE626C">
            <w:pPr>
              <w:pStyle w:val="Contedodatabela"/>
              <w:widowControl w:val="0"/>
              <w:spacing w:after="200"/>
              <w:jc w:val="center"/>
              <w:rPr>
                <w:rFonts w:ascii="Arial" w:hAnsi="Arial"/>
                <w:sz w:val="21"/>
                <w:szCs w:val="21"/>
              </w:rPr>
            </w:pPr>
            <w:r>
              <w:rPr>
                <w:rFonts w:ascii="Arial" w:hAnsi="Arial"/>
                <w:b/>
                <w:bCs/>
                <w:sz w:val="21"/>
                <w:szCs w:val="21"/>
              </w:rPr>
              <w:t xml:space="preserve">Valor </w:t>
            </w:r>
            <w:proofErr w:type="gramStart"/>
            <w:r>
              <w:rPr>
                <w:rFonts w:ascii="Arial" w:hAnsi="Arial"/>
                <w:b/>
                <w:bCs/>
                <w:sz w:val="21"/>
                <w:szCs w:val="21"/>
              </w:rPr>
              <w:t>total Estimado</w:t>
            </w:r>
            <w:proofErr w:type="gramEnd"/>
          </w:p>
        </w:tc>
      </w:tr>
      <w:tr w:rsidR="00184222" w14:paraId="6C80CAD4" w14:textId="77777777">
        <w:trPr>
          <w:trHeight w:val="726"/>
        </w:trPr>
        <w:tc>
          <w:tcPr>
            <w:tcW w:w="474" w:type="dxa"/>
            <w:tcBorders>
              <w:left w:val="single" w:sz="4" w:space="0" w:color="000000"/>
              <w:bottom w:val="single" w:sz="4" w:space="0" w:color="000000"/>
            </w:tcBorders>
          </w:tcPr>
          <w:p w14:paraId="7387B45E" w14:textId="77777777" w:rsidR="00184222" w:rsidRDefault="00CE626C">
            <w:pPr>
              <w:pStyle w:val="Contedodatabela"/>
              <w:widowControl w:val="0"/>
              <w:jc w:val="center"/>
              <w:rPr>
                <w:rFonts w:ascii="Arial" w:hAnsi="Arial"/>
                <w:sz w:val="21"/>
                <w:szCs w:val="21"/>
              </w:rPr>
            </w:pPr>
            <w:r>
              <w:rPr>
                <w:rFonts w:ascii="Arial" w:hAnsi="Arial"/>
                <w:sz w:val="21"/>
                <w:szCs w:val="21"/>
              </w:rPr>
              <w:t>01</w:t>
            </w:r>
          </w:p>
        </w:tc>
        <w:tc>
          <w:tcPr>
            <w:tcW w:w="1584" w:type="dxa"/>
            <w:tcBorders>
              <w:left w:val="single" w:sz="4" w:space="0" w:color="000000"/>
              <w:bottom w:val="single" w:sz="4" w:space="0" w:color="000000"/>
            </w:tcBorders>
          </w:tcPr>
          <w:p w14:paraId="381F6C57" w14:textId="77777777" w:rsidR="00184222" w:rsidRDefault="00CE626C">
            <w:pPr>
              <w:widowControl w:val="0"/>
              <w:rPr>
                <w:rFonts w:ascii="Arial" w:hAnsi="Arial"/>
                <w:sz w:val="21"/>
                <w:szCs w:val="21"/>
              </w:rPr>
            </w:pPr>
            <w:r>
              <w:rPr>
                <w:rFonts w:ascii="Arial" w:hAnsi="Arial"/>
                <w:sz w:val="21"/>
                <w:szCs w:val="21"/>
              </w:rPr>
              <w:t>RE538279 – FILTRO CARTER</w:t>
            </w:r>
          </w:p>
        </w:tc>
        <w:tc>
          <w:tcPr>
            <w:tcW w:w="432" w:type="dxa"/>
            <w:tcBorders>
              <w:left w:val="single" w:sz="4" w:space="0" w:color="000000"/>
              <w:bottom w:val="single" w:sz="4" w:space="0" w:color="000000"/>
            </w:tcBorders>
          </w:tcPr>
          <w:p w14:paraId="288C188E" w14:textId="77777777" w:rsidR="00184222" w:rsidRDefault="00CE626C">
            <w:pPr>
              <w:pStyle w:val="Contedodatabela"/>
              <w:widowControl w:val="0"/>
              <w:jc w:val="center"/>
              <w:rPr>
                <w:rFonts w:ascii="Arial" w:hAnsi="Arial"/>
                <w:sz w:val="21"/>
                <w:szCs w:val="21"/>
              </w:rPr>
            </w:pPr>
            <w:r>
              <w:rPr>
                <w:rFonts w:ascii="Arial" w:hAnsi="Arial"/>
                <w:sz w:val="21"/>
                <w:szCs w:val="21"/>
              </w:rPr>
              <w:t>03</w:t>
            </w:r>
          </w:p>
        </w:tc>
        <w:tc>
          <w:tcPr>
            <w:tcW w:w="1020" w:type="dxa"/>
            <w:tcBorders>
              <w:left w:val="single" w:sz="4" w:space="0" w:color="000000"/>
              <w:bottom w:val="single" w:sz="4" w:space="0" w:color="000000"/>
            </w:tcBorders>
          </w:tcPr>
          <w:p w14:paraId="2196B5FC" w14:textId="77777777" w:rsidR="00184222" w:rsidRDefault="00CE626C">
            <w:pPr>
              <w:pStyle w:val="Contedodatabela"/>
              <w:widowControl w:val="0"/>
              <w:jc w:val="center"/>
              <w:rPr>
                <w:rFonts w:ascii="Arial" w:hAnsi="Arial"/>
                <w:sz w:val="21"/>
                <w:szCs w:val="21"/>
              </w:rPr>
            </w:pPr>
            <w:r>
              <w:rPr>
                <w:rFonts w:ascii="Arial" w:hAnsi="Arial"/>
                <w:sz w:val="21"/>
                <w:szCs w:val="21"/>
              </w:rPr>
              <w:t>R$ 170,00</w:t>
            </w:r>
          </w:p>
        </w:tc>
        <w:tc>
          <w:tcPr>
            <w:tcW w:w="1020" w:type="dxa"/>
            <w:tcBorders>
              <w:left w:val="single" w:sz="4" w:space="0" w:color="000000"/>
              <w:bottom w:val="single" w:sz="4" w:space="0" w:color="000000"/>
            </w:tcBorders>
          </w:tcPr>
          <w:p w14:paraId="2DD05971" w14:textId="77777777" w:rsidR="00184222" w:rsidRDefault="00CE626C">
            <w:pPr>
              <w:pStyle w:val="Contedodatabela"/>
              <w:widowControl w:val="0"/>
              <w:jc w:val="center"/>
              <w:rPr>
                <w:rFonts w:ascii="Arial" w:hAnsi="Arial"/>
                <w:sz w:val="21"/>
                <w:szCs w:val="21"/>
              </w:rPr>
            </w:pPr>
            <w:r>
              <w:rPr>
                <w:rFonts w:ascii="Arial" w:hAnsi="Arial"/>
                <w:sz w:val="21"/>
                <w:szCs w:val="21"/>
              </w:rPr>
              <w:t>------</w:t>
            </w:r>
          </w:p>
        </w:tc>
        <w:tc>
          <w:tcPr>
            <w:tcW w:w="975" w:type="dxa"/>
            <w:tcBorders>
              <w:left w:val="single" w:sz="4" w:space="0" w:color="000000"/>
              <w:bottom w:val="single" w:sz="4" w:space="0" w:color="000000"/>
            </w:tcBorders>
          </w:tcPr>
          <w:p w14:paraId="2D04162C" w14:textId="77777777" w:rsidR="00184222" w:rsidRDefault="00CE626C">
            <w:pPr>
              <w:pStyle w:val="Contedodatabela"/>
              <w:widowControl w:val="0"/>
              <w:jc w:val="center"/>
              <w:rPr>
                <w:rFonts w:ascii="Arial" w:hAnsi="Arial"/>
                <w:sz w:val="21"/>
                <w:szCs w:val="21"/>
              </w:rPr>
            </w:pPr>
            <w:r>
              <w:rPr>
                <w:rFonts w:ascii="Arial" w:hAnsi="Arial"/>
                <w:sz w:val="21"/>
                <w:szCs w:val="21"/>
              </w:rPr>
              <w:t>R$ 97,00</w:t>
            </w:r>
          </w:p>
        </w:tc>
        <w:tc>
          <w:tcPr>
            <w:tcW w:w="1065" w:type="dxa"/>
            <w:tcBorders>
              <w:left w:val="single" w:sz="4" w:space="0" w:color="000000"/>
              <w:bottom w:val="single" w:sz="4" w:space="0" w:color="000000"/>
            </w:tcBorders>
          </w:tcPr>
          <w:p w14:paraId="10D372D3" w14:textId="77777777" w:rsidR="00184222" w:rsidRDefault="00CE626C">
            <w:pPr>
              <w:pStyle w:val="Contedodatabela"/>
              <w:widowControl w:val="0"/>
              <w:jc w:val="center"/>
              <w:rPr>
                <w:rFonts w:ascii="Arial" w:hAnsi="Arial"/>
                <w:sz w:val="21"/>
                <w:szCs w:val="21"/>
              </w:rPr>
            </w:pPr>
            <w:r>
              <w:rPr>
                <w:rFonts w:ascii="Arial" w:hAnsi="Arial"/>
                <w:sz w:val="21"/>
                <w:szCs w:val="21"/>
              </w:rPr>
              <w:t>R$ 173,37</w:t>
            </w:r>
          </w:p>
        </w:tc>
        <w:tc>
          <w:tcPr>
            <w:tcW w:w="1381" w:type="dxa"/>
            <w:tcBorders>
              <w:left w:val="single" w:sz="4" w:space="0" w:color="000000"/>
              <w:bottom w:val="single" w:sz="4" w:space="0" w:color="000000"/>
            </w:tcBorders>
          </w:tcPr>
          <w:p w14:paraId="1AE8BE27" w14:textId="77777777" w:rsidR="00184222" w:rsidRDefault="00CE626C">
            <w:pPr>
              <w:pStyle w:val="Contedodatabela"/>
              <w:widowControl w:val="0"/>
              <w:jc w:val="center"/>
              <w:rPr>
                <w:rFonts w:ascii="Arial" w:hAnsi="Arial"/>
                <w:sz w:val="21"/>
                <w:szCs w:val="21"/>
              </w:rPr>
            </w:pPr>
            <w:r>
              <w:rPr>
                <w:rFonts w:ascii="Arial" w:hAnsi="Arial"/>
                <w:sz w:val="21"/>
                <w:szCs w:val="21"/>
              </w:rPr>
              <w:t>R$ 146,79</w:t>
            </w:r>
          </w:p>
        </w:tc>
        <w:tc>
          <w:tcPr>
            <w:tcW w:w="1228" w:type="dxa"/>
            <w:tcBorders>
              <w:left w:val="single" w:sz="4" w:space="0" w:color="000000"/>
              <w:bottom w:val="single" w:sz="4" w:space="0" w:color="000000"/>
              <w:right w:val="single" w:sz="4" w:space="0" w:color="000000"/>
            </w:tcBorders>
          </w:tcPr>
          <w:p w14:paraId="6DD3AC2A" w14:textId="77777777" w:rsidR="00184222" w:rsidRDefault="00CE626C">
            <w:pPr>
              <w:pStyle w:val="Contedodatabela"/>
              <w:widowControl w:val="0"/>
              <w:jc w:val="center"/>
              <w:rPr>
                <w:rFonts w:ascii="Arial" w:hAnsi="Arial"/>
                <w:sz w:val="21"/>
                <w:szCs w:val="21"/>
              </w:rPr>
            </w:pPr>
            <w:r>
              <w:rPr>
                <w:rFonts w:ascii="Arial" w:hAnsi="Arial"/>
                <w:sz w:val="21"/>
                <w:szCs w:val="21"/>
              </w:rPr>
              <w:t>R$ 440,37</w:t>
            </w:r>
          </w:p>
        </w:tc>
      </w:tr>
      <w:tr w:rsidR="00184222" w14:paraId="5F3DA74F" w14:textId="77777777">
        <w:trPr>
          <w:trHeight w:val="726"/>
        </w:trPr>
        <w:tc>
          <w:tcPr>
            <w:tcW w:w="474" w:type="dxa"/>
            <w:tcBorders>
              <w:left w:val="single" w:sz="4" w:space="0" w:color="000000"/>
              <w:bottom w:val="single" w:sz="4" w:space="0" w:color="000000"/>
            </w:tcBorders>
          </w:tcPr>
          <w:p w14:paraId="23F225B9" w14:textId="77777777" w:rsidR="00184222" w:rsidRDefault="00CE626C">
            <w:pPr>
              <w:pStyle w:val="Contedodatabela"/>
              <w:widowControl w:val="0"/>
              <w:jc w:val="center"/>
              <w:rPr>
                <w:rFonts w:ascii="Arial" w:hAnsi="Arial"/>
                <w:sz w:val="21"/>
                <w:szCs w:val="21"/>
              </w:rPr>
            </w:pPr>
            <w:r>
              <w:rPr>
                <w:rFonts w:ascii="Arial" w:hAnsi="Arial"/>
                <w:sz w:val="21"/>
                <w:szCs w:val="21"/>
              </w:rPr>
              <w:t>02</w:t>
            </w:r>
          </w:p>
        </w:tc>
        <w:tc>
          <w:tcPr>
            <w:tcW w:w="1584" w:type="dxa"/>
            <w:tcBorders>
              <w:left w:val="single" w:sz="4" w:space="0" w:color="000000"/>
              <w:bottom w:val="single" w:sz="4" w:space="0" w:color="000000"/>
            </w:tcBorders>
          </w:tcPr>
          <w:p w14:paraId="1B9DE3AE" w14:textId="77777777" w:rsidR="00184222" w:rsidRDefault="00CE626C">
            <w:pPr>
              <w:widowControl w:val="0"/>
              <w:rPr>
                <w:rFonts w:ascii="Arial" w:hAnsi="Arial"/>
                <w:sz w:val="21"/>
                <w:szCs w:val="21"/>
              </w:rPr>
            </w:pPr>
            <w:r>
              <w:rPr>
                <w:rFonts w:ascii="Arial" w:hAnsi="Arial"/>
                <w:sz w:val="21"/>
                <w:szCs w:val="21"/>
              </w:rPr>
              <w:t>RE522878 – FILTRO DIESEL</w:t>
            </w:r>
          </w:p>
        </w:tc>
        <w:tc>
          <w:tcPr>
            <w:tcW w:w="432" w:type="dxa"/>
            <w:tcBorders>
              <w:left w:val="single" w:sz="4" w:space="0" w:color="000000"/>
              <w:bottom w:val="single" w:sz="4" w:space="0" w:color="000000"/>
            </w:tcBorders>
          </w:tcPr>
          <w:p w14:paraId="133449E7" w14:textId="77777777" w:rsidR="00184222" w:rsidRDefault="00CE626C">
            <w:pPr>
              <w:pStyle w:val="Contedodatabela"/>
              <w:widowControl w:val="0"/>
              <w:jc w:val="center"/>
              <w:rPr>
                <w:rFonts w:ascii="Arial" w:hAnsi="Arial"/>
                <w:sz w:val="21"/>
                <w:szCs w:val="21"/>
              </w:rPr>
            </w:pPr>
            <w:r>
              <w:rPr>
                <w:rFonts w:ascii="Arial" w:hAnsi="Arial"/>
                <w:sz w:val="21"/>
                <w:szCs w:val="21"/>
              </w:rPr>
              <w:t>10</w:t>
            </w:r>
          </w:p>
        </w:tc>
        <w:tc>
          <w:tcPr>
            <w:tcW w:w="1020" w:type="dxa"/>
            <w:tcBorders>
              <w:left w:val="single" w:sz="4" w:space="0" w:color="000000"/>
              <w:bottom w:val="single" w:sz="4" w:space="0" w:color="000000"/>
            </w:tcBorders>
          </w:tcPr>
          <w:p w14:paraId="5803E587" w14:textId="77777777" w:rsidR="00184222" w:rsidRDefault="00CE626C">
            <w:pPr>
              <w:pStyle w:val="Contedodatabela"/>
              <w:widowControl w:val="0"/>
              <w:jc w:val="center"/>
              <w:rPr>
                <w:rFonts w:ascii="Arial" w:hAnsi="Arial"/>
                <w:sz w:val="21"/>
                <w:szCs w:val="21"/>
              </w:rPr>
            </w:pPr>
            <w:r>
              <w:rPr>
                <w:rFonts w:ascii="Arial" w:hAnsi="Arial"/>
                <w:sz w:val="21"/>
                <w:szCs w:val="21"/>
              </w:rPr>
              <w:t>R$ 149,00</w:t>
            </w:r>
          </w:p>
        </w:tc>
        <w:tc>
          <w:tcPr>
            <w:tcW w:w="1020" w:type="dxa"/>
            <w:tcBorders>
              <w:left w:val="single" w:sz="4" w:space="0" w:color="000000"/>
              <w:bottom w:val="single" w:sz="4" w:space="0" w:color="000000"/>
            </w:tcBorders>
          </w:tcPr>
          <w:p w14:paraId="2889583E" w14:textId="77777777" w:rsidR="00184222" w:rsidRDefault="00CE626C">
            <w:pPr>
              <w:pStyle w:val="Contedodatabela"/>
              <w:widowControl w:val="0"/>
              <w:jc w:val="center"/>
              <w:rPr>
                <w:rFonts w:ascii="Arial" w:hAnsi="Arial"/>
                <w:sz w:val="21"/>
                <w:szCs w:val="21"/>
              </w:rPr>
            </w:pPr>
            <w:r>
              <w:rPr>
                <w:rFonts w:ascii="Arial" w:hAnsi="Arial"/>
                <w:sz w:val="21"/>
                <w:szCs w:val="21"/>
              </w:rPr>
              <w:t>R$ 125,00</w:t>
            </w:r>
          </w:p>
        </w:tc>
        <w:tc>
          <w:tcPr>
            <w:tcW w:w="975" w:type="dxa"/>
            <w:tcBorders>
              <w:left w:val="single" w:sz="4" w:space="0" w:color="000000"/>
              <w:bottom w:val="single" w:sz="4" w:space="0" w:color="000000"/>
            </w:tcBorders>
          </w:tcPr>
          <w:p w14:paraId="380B0117" w14:textId="77777777" w:rsidR="00184222" w:rsidRDefault="00CE626C">
            <w:pPr>
              <w:pStyle w:val="Contedodatabela"/>
              <w:widowControl w:val="0"/>
              <w:jc w:val="center"/>
              <w:rPr>
                <w:rFonts w:ascii="Arial" w:hAnsi="Arial"/>
                <w:sz w:val="21"/>
                <w:szCs w:val="21"/>
              </w:rPr>
            </w:pPr>
            <w:r>
              <w:rPr>
                <w:rFonts w:ascii="Arial" w:hAnsi="Arial"/>
                <w:sz w:val="21"/>
                <w:szCs w:val="21"/>
              </w:rPr>
              <w:t>R$ 169,00</w:t>
            </w:r>
          </w:p>
        </w:tc>
        <w:tc>
          <w:tcPr>
            <w:tcW w:w="1065" w:type="dxa"/>
            <w:tcBorders>
              <w:left w:val="single" w:sz="4" w:space="0" w:color="000000"/>
              <w:bottom w:val="single" w:sz="4" w:space="0" w:color="000000"/>
            </w:tcBorders>
          </w:tcPr>
          <w:p w14:paraId="19359C89" w14:textId="77777777" w:rsidR="00184222" w:rsidRDefault="00CE626C">
            <w:pPr>
              <w:pStyle w:val="Contedodatabela"/>
              <w:widowControl w:val="0"/>
              <w:jc w:val="center"/>
              <w:rPr>
                <w:rFonts w:ascii="Arial" w:hAnsi="Arial"/>
                <w:sz w:val="21"/>
                <w:szCs w:val="21"/>
              </w:rPr>
            </w:pPr>
            <w:r>
              <w:rPr>
                <w:rFonts w:ascii="Arial" w:hAnsi="Arial"/>
                <w:sz w:val="21"/>
                <w:szCs w:val="21"/>
              </w:rPr>
              <w:t>R$ 217,56</w:t>
            </w:r>
          </w:p>
        </w:tc>
        <w:tc>
          <w:tcPr>
            <w:tcW w:w="1381" w:type="dxa"/>
            <w:tcBorders>
              <w:left w:val="single" w:sz="4" w:space="0" w:color="000000"/>
              <w:bottom w:val="single" w:sz="4" w:space="0" w:color="000000"/>
            </w:tcBorders>
          </w:tcPr>
          <w:p w14:paraId="38C2EAB1" w14:textId="77777777" w:rsidR="00184222" w:rsidRDefault="00CE626C">
            <w:pPr>
              <w:pStyle w:val="Contedodatabela"/>
              <w:widowControl w:val="0"/>
              <w:jc w:val="center"/>
              <w:rPr>
                <w:rFonts w:ascii="Arial" w:hAnsi="Arial"/>
                <w:sz w:val="21"/>
                <w:szCs w:val="21"/>
              </w:rPr>
            </w:pPr>
            <w:r>
              <w:rPr>
                <w:rFonts w:ascii="Arial" w:hAnsi="Arial"/>
                <w:sz w:val="21"/>
                <w:szCs w:val="21"/>
              </w:rPr>
              <w:t>R$ 165,14</w:t>
            </w:r>
          </w:p>
        </w:tc>
        <w:tc>
          <w:tcPr>
            <w:tcW w:w="1228" w:type="dxa"/>
            <w:tcBorders>
              <w:left w:val="single" w:sz="4" w:space="0" w:color="000000"/>
              <w:bottom w:val="single" w:sz="4" w:space="0" w:color="000000"/>
              <w:right w:val="single" w:sz="4" w:space="0" w:color="000000"/>
            </w:tcBorders>
          </w:tcPr>
          <w:p w14:paraId="28B2679C" w14:textId="77777777" w:rsidR="00184222" w:rsidRDefault="00CE626C">
            <w:pPr>
              <w:pStyle w:val="Contedodatabela"/>
              <w:widowControl w:val="0"/>
              <w:jc w:val="center"/>
              <w:rPr>
                <w:rFonts w:ascii="Arial" w:hAnsi="Arial"/>
                <w:sz w:val="21"/>
                <w:szCs w:val="21"/>
              </w:rPr>
            </w:pPr>
            <w:r>
              <w:rPr>
                <w:rFonts w:ascii="Arial" w:hAnsi="Arial"/>
                <w:sz w:val="21"/>
                <w:szCs w:val="21"/>
              </w:rPr>
              <w:t>R$ 1.651,40</w:t>
            </w:r>
          </w:p>
        </w:tc>
      </w:tr>
      <w:tr w:rsidR="00184222" w14:paraId="49888508" w14:textId="77777777">
        <w:trPr>
          <w:trHeight w:val="726"/>
        </w:trPr>
        <w:tc>
          <w:tcPr>
            <w:tcW w:w="474" w:type="dxa"/>
            <w:tcBorders>
              <w:left w:val="single" w:sz="4" w:space="0" w:color="000000"/>
              <w:bottom w:val="single" w:sz="4" w:space="0" w:color="000000"/>
            </w:tcBorders>
          </w:tcPr>
          <w:p w14:paraId="5B486128" w14:textId="77777777" w:rsidR="00184222" w:rsidRDefault="00CE626C">
            <w:pPr>
              <w:pStyle w:val="Contedodatabela"/>
              <w:widowControl w:val="0"/>
              <w:jc w:val="center"/>
              <w:rPr>
                <w:rFonts w:ascii="Arial" w:hAnsi="Arial"/>
                <w:sz w:val="21"/>
                <w:szCs w:val="21"/>
              </w:rPr>
            </w:pPr>
            <w:r>
              <w:rPr>
                <w:rFonts w:ascii="Arial" w:hAnsi="Arial"/>
                <w:sz w:val="21"/>
                <w:szCs w:val="21"/>
              </w:rPr>
              <w:t>03</w:t>
            </w:r>
          </w:p>
        </w:tc>
        <w:tc>
          <w:tcPr>
            <w:tcW w:w="1584" w:type="dxa"/>
            <w:tcBorders>
              <w:left w:val="single" w:sz="4" w:space="0" w:color="000000"/>
              <w:bottom w:val="single" w:sz="4" w:space="0" w:color="000000"/>
            </w:tcBorders>
          </w:tcPr>
          <w:p w14:paraId="02C4251C" w14:textId="77777777" w:rsidR="00184222" w:rsidRDefault="00CE626C">
            <w:pPr>
              <w:widowControl w:val="0"/>
              <w:rPr>
                <w:rFonts w:ascii="Arial" w:hAnsi="Arial"/>
                <w:sz w:val="21"/>
                <w:szCs w:val="21"/>
              </w:rPr>
            </w:pPr>
            <w:r>
              <w:rPr>
                <w:rFonts w:ascii="Arial" w:hAnsi="Arial"/>
                <w:sz w:val="21"/>
                <w:szCs w:val="21"/>
              </w:rPr>
              <w:t>RE541922 – FILTRO DIESEL</w:t>
            </w:r>
          </w:p>
        </w:tc>
        <w:tc>
          <w:tcPr>
            <w:tcW w:w="432" w:type="dxa"/>
            <w:tcBorders>
              <w:left w:val="single" w:sz="4" w:space="0" w:color="000000"/>
              <w:bottom w:val="single" w:sz="4" w:space="0" w:color="000000"/>
            </w:tcBorders>
          </w:tcPr>
          <w:p w14:paraId="39D05407" w14:textId="77777777" w:rsidR="00184222" w:rsidRDefault="00CE626C">
            <w:pPr>
              <w:pStyle w:val="Contedodatabela"/>
              <w:widowControl w:val="0"/>
              <w:jc w:val="center"/>
              <w:rPr>
                <w:rFonts w:ascii="Arial" w:hAnsi="Arial"/>
                <w:sz w:val="21"/>
                <w:szCs w:val="21"/>
              </w:rPr>
            </w:pPr>
            <w:r>
              <w:rPr>
                <w:rFonts w:ascii="Arial" w:hAnsi="Arial"/>
                <w:sz w:val="21"/>
                <w:szCs w:val="21"/>
              </w:rPr>
              <w:t>10</w:t>
            </w:r>
          </w:p>
        </w:tc>
        <w:tc>
          <w:tcPr>
            <w:tcW w:w="1020" w:type="dxa"/>
            <w:tcBorders>
              <w:left w:val="single" w:sz="4" w:space="0" w:color="000000"/>
              <w:bottom w:val="single" w:sz="4" w:space="0" w:color="000000"/>
            </w:tcBorders>
          </w:tcPr>
          <w:p w14:paraId="08345482" w14:textId="77777777" w:rsidR="00184222" w:rsidRDefault="00CE626C">
            <w:pPr>
              <w:pStyle w:val="Contedodatabela"/>
              <w:widowControl w:val="0"/>
              <w:jc w:val="center"/>
              <w:rPr>
                <w:rFonts w:ascii="Arial" w:hAnsi="Arial"/>
                <w:sz w:val="21"/>
                <w:szCs w:val="21"/>
              </w:rPr>
            </w:pPr>
            <w:r>
              <w:rPr>
                <w:rFonts w:ascii="Arial" w:hAnsi="Arial"/>
                <w:sz w:val="21"/>
                <w:szCs w:val="21"/>
              </w:rPr>
              <w:t>R$ 98,00</w:t>
            </w:r>
          </w:p>
        </w:tc>
        <w:tc>
          <w:tcPr>
            <w:tcW w:w="1020" w:type="dxa"/>
            <w:tcBorders>
              <w:left w:val="single" w:sz="4" w:space="0" w:color="000000"/>
              <w:bottom w:val="single" w:sz="4" w:space="0" w:color="000000"/>
            </w:tcBorders>
          </w:tcPr>
          <w:p w14:paraId="5A9AC00A" w14:textId="77777777" w:rsidR="00184222" w:rsidRDefault="00CE626C">
            <w:pPr>
              <w:pStyle w:val="Contedodatabela"/>
              <w:widowControl w:val="0"/>
              <w:jc w:val="center"/>
              <w:rPr>
                <w:rFonts w:ascii="Arial" w:hAnsi="Arial"/>
                <w:sz w:val="21"/>
                <w:szCs w:val="21"/>
              </w:rPr>
            </w:pPr>
            <w:r>
              <w:rPr>
                <w:rFonts w:ascii="Arial" w:hAnsi="Arial"/>
                <w:sz w:val="21"/>
                <w:szCs w:val="21"/>
              </w:rPr>
              <w:t>R$ 115,00</w:t>
            </w:r>
          </w:p>
        </w:tc>
        <w:tc>
          <w:tcPr>
            <w:tcW w:w="975" w:type="dxa"/>
            <w:tcBorders>
              <w:left w:val="single" w:sz="4" w:space="0" w:color="000000"/>
              <w:bottom w:val="single" w:sz="4" w:space="0" w:color="000000"/>
            </w:tcBorders>
          </w:tcPr>
          <w:p w14:paraId="7DC61E0A" w14:textId="77777777" w:rsidR="00184222" w:rsidRDefault="00CE626C">
            <w:pPr>
              <w:pStyle w:val="Contedodatabela"/>
              <w:widowControl w:val="0"/>
              <w:jc w:val="center"/>
              <w:rPr>
                <w:rFonts w:ascii="Arial" w:hAnsi="Arial"/>
                <w:sz w:val="21"/>
                <w:szCs w:val="21"/>
              </w:rPr>
            </w:pPr>
            <w:r>
              <w:rPr>
                <w:rFonts w:ascii="Arial" w:hAnsi="Arial"/>
                <w:sz w:val="21"/>
                <w:szCs w:val="21"/>
              </w:rPr>
              <w:t>R$ 169,00</w:t>
            </w:r>
          </w:p>
        </w:tc>
        <w:tc>
          <w:tcPr>
            <w:tcW w:w="1065" w:type="dxa"/>
            <w:tcBorders>
              <w:left w:val="single" w:sz="4" w:space="0" w:color="000000"/>
              <w:bottom w:val="single" w:sz="4" w:space="0" w:color="000000"/>
            </w:tcBorders>
          </w:tcPr>
          <w:p w14:paraId="347B60BE" w14:textId="77777777" w:rsidR="00184222" w:rsidRDefault="00CE626C">
            <w:pPr>
              <w:pStyle w:val="Contedodatabela"/>
              <w:widowControl w:val="0"/>
              <w:jc w:val="center"/>
              <w:rPr>
                <w:rFonts w:ascii="Arial" w:hAnsi="Arial"/>
                <w:sz w:val="21"/>
                <w:szCs w:val="21"/>
              </w:rPr>
            </w:pPr>
            <w:r>
              <w:rPr>
                <w:rFonts w:ascii="Arial" w:hAnsi="Arial"/>
                <w:sz w:val="21"/>
                <w:szCs w:val="21"/>
              </w:rPr>
              <w:t>R$ 286,00</w:t>
            </w:r>
          </w:p>
        </w:tc>
        <w:tc>
          <w:tcPr>
            <w:tcW w:w="1381" w:type="dxa"/>
            <w:tcBorders>
              <w:left w:val="single" w:sz="4" w:space="0" w:color="000000"/>
              <w:bottom w:val="single" w:sz="4" w:space="0" w:color="000000"/>
            </w:tcBorders>
          </w:tcPr>
          <w:p w14:paraId="7C3B1D48" w14:textId="77777777" w:rsidR="00184222" w:rsidRDefault="00CE626C">
            <w:pPr>
              <w:pStyle w:val="Contedodatabela"/>
              <w:widowControl w:val="0"/>
              <w:jc w:val="center"/>
              <w:rPr>
                <w:rFonts w:ascii="Arial" w:hAnsi="Arial"/>
                <w:sz w:val="21"/>
                <w:szCs w:val="21"/>
              </w:rPr>
            </w:pPr>
            <w:r>
              <w:rPr>
                <w:rFonts w:ascii="Arial" w:hAnsi="Arial"/>
                <w:sz w:val="21"/>
                <w:szCs w:val="21"/>
              </w:rPr>
              <w:t>R$ 167,00</w:t>
            </w:r>
          </w:p>
        </w:tc>
        <w:tc>
          <w:tcPr>
            <w:tcW w:w="1228" w:type="dxa"/>
            <w:tcBorders>
              <w:left w:val="single" w:sz="4" w:space="0" w:color="000000"/>
              <w:bottom w:val="single" w:sz="4" w:space="0" w:color="000000"/>
              <w:right w:val="single" w:sz="4" w:space="0" w:color="000000"/>
            </w:tcBorders>
          </w:tcPr>
          <w:p w14:paraId="02DF3F35" w14:textId="77777777" w:rsidR="00184222" w:rsidRDefault="00CE626C">
            <w:pPr>
              <w:pStyle w:val="Contedodatabela"/>
              <w:widowControl w:val="0"/>
              <w:jc w:val="center"/>
              <w:rPr>
                <w:rFonts w:ascii="Arial" w:hAnsi="Arial"/>
                <w:sz w:val="21"/>
                <w:szCs w:val="21"/>
              </w:rPr>
            </w:pPr>
            <w:r>
              <w:rPr>
                <w:rFonts w:ascii="Arial" w:hAnsi="Arial"/>
                <w:sz w:val="21"/>
                <w:szCs w:val="21"/>
              </w:rPr>
              <w:t>R$ 1.670,00</w:t>
            </w:r>
          </w:p>
        </w:tc>
      </w:tr>
      <w:tr w:rsidR="00184222" w14:paraId="04F6F125" w14:textId="77777777">
        <w:trPr>
          <w:trHeight w:val="726"/>
        </w:trPr>
        <w:tc>
          <w:tcPr>
            <w:tcW w:w="474" w:type="dxa"/>
            <w:tcBorders>
              <w:left w:val="single" w:sz="4" w:space="0" w:color="000000"/>
              <w:bottom w:val="single" w:sz="4" w:space="0" w:color="000000"/>
            </w:tcBorders>
          </w:tcPr>
          <w:p w14:paraId="15646744" w14:textId="77777777" w:rsidR="00184222" w:rsidRDefault="00CE626C">
            <w:pPr>
              <w:pStyle w:val="Contedodatabela"/>
              <w:widowControl w:val="0"/>
              <w:jc w:val="center"/>
              <w:rPr>
                <w:rFonts w:ascii="Arial" w:hAnsi="Arial"/>
                <w:sz w:val="21"/>
                <w:szCs w:val="21"/>
              </w:rPr>
            </w:pPr>
            <w:r>
              <w:rPr>
                <w:rFonts w:ascii="Arial" w:hAnsi="Arial"/>
                <w:sz w:val="21"/>
                <w:szCs w:val="21"/>
              </w:rPr>
              <w:t>04</w:t>
            </w:r>
          </w:p>
        </w:tc>
        <w:tc>
          <w:tcPr>
            <w:tcW w:w="1584" w:type="dxa"/>
            <w:tcBorders>
              <w:left w:val="single" w:sz="4" w:space="0" w:color="000000"/>
              <w:bottom w:val="single" w:sz="4" w:space="0" w:color="000000"/>
            </w:tcBorders>
          </w:tcPr>
          <w:p w14:paraId="47DA60A3" w14:textId="77777777" w:rsidR="00184222" w:rsidRDefault="00CE626C">
            <w:pPr>
              <w:widowControl w:val="0"/>
              <w:rPr>
                <w:rFonts w:ascii="Arial" w:hAnsi="Arial"/>
                <w:sz w:val="21"/>
                <w:szCs w:val="21"/>
              </w:rPr>
            </w:pPr>
            <w:r>
              <w:rPr>
                <w:rFonts w:ascii="Arial" w:hAnsi="Arial"/>
                <w:sz w:val="21"/>
                <w:szCs w:val="21"/>
              </w:rPr>
              <w:t>AT433550 – FILTRO SEDIMENTAR</w:t>
            </w:r>
          </w:p>
        </w:tc>
        <w:tc>
          <w:tcPr>
            <w:tcW w:w="432" w:type="dxa"/>
            <w:tcBorders>
              <w:left w:val="single" w:sz="4" w:space="0" w:color="000000"/>
              <w:bottom w:val="single" w:sz="4" w:space="0" w:color="000000"/>
            </w:tcBorders>
          </w:tcPr>
          <w:p w14:paraId="1FBA2B41" w14:textId="77777777" w:rsidR="00184222" w:rsidRDefault="00CE626C">
            <w:pPr>
              <w:pStyle w:val="Contedodatabela"/>
              <w:widowControl w:val="0"/>
              <w:jc w:val="center"/>
              <w:rPr>
                <w:rFonts w:ascii="Arial" w:hAnsi="Arial"/>
                <w:sz w:val="21"/>
                <w:szCs w:val="21"/>
              </w:rPr>
            </w:pPr>
            <w:r>
              <w:rPr>
                <w:rFonts w:ascii="Arial" w:hAnsi="Arial"/>
                <w:sz w:val="21"/>
                <w:szCs w:val="21"/>
              </w:rPr>
              <w:t>10</w:t>
            </w:r>
          </w:p>
        </w:tc>
        <w:tc>
          <w:tcPr>
            <w:tcW w:w="1020" w:type="dxa"/>
            <w:tcBorders>
              <w:left w:val="single" w:sz="4" w:space="0" w:color="000000"/>
              <w:bottom w:val="single" w:sz="4" w:space="0" w:color="000000"/>
            </w:tcBorders>
          </w:tcPr>
          <w:p w14:paraId="441A0E84" w14:textId="77777777" w:rsidR="00184222" w:rsidRDefault="00CE626C">
            <w:pPr>
              <w:pStyle w:val="Contedodatabela"/>
              <w:widowControl w:val="0"/>
              <w:jc w:val="center"/>
              <w:rPr>
                <w:rFonts w:ascii="Arial" w:hAnsi="Arial"/>
                <w:sz w:val="21"/>
                <w:szCs w:val="21"/>
              </w:rPr>
            </w:pPr>
            <w:r>
              <w:rPr>
                <w:rFonts w:ascii="Arial" w:hAnsi="Arial"/>
                <w:sz w:val="21"/>
                <w:szCs w:val="21"/>
              </w:rPr>
              <w:t>R$ 96,00</w:t>
            </w:r>
          </w:p>
        </w:tc>
        <w:tc>
          <w:tcPr>
            <w:tcW w:w="1020" w:type="dxa"/>
            <w:tcBorders>
              <w:left w:val="single" w:sz="4" w:space="0" w:color="000000"/>
              <w:bottom w:val="single" w:sz="4" w:space="0" w:color="000000"/>
            </w:tcBorders>
          </w:tcPr>
          <w:p w14:paraId="36ABB6BE" w14:textId="77777777" w:rsidR="00184222" w:rsidRDefault="00CE626C">
            <w:pPr>
              <w:pStyle w:val="Contedodatabela"/>
              <w:widowControl w:val="0"/>
              <w:jc w:val="center"/>
              <w:rPr>
                <w:rFonts w:ascii="Arial" w:hAnsi="Arial"/>
                <w:sz w:val="21"/>
                <w:szCs w:val="21"/>
              </w:rPr>
            </w:pPr>
            <w:r>
              <w:rPr>
                <w:rFonts w:ascii="Arial" w:hAnsi="Arial"/>
                <w:sz w:val="21"/>
                <w:szCs w:val="21"/>
              </w:rPr>
              <w:t>R$ 200,00</w:t>
            </w:r>
          </w:p>
        </w:tc>
        <w:tc>
          <w:tcPr>
            <w:tcW w:w="975" w:type="dxa"/>
            <w:tcBorders>
              <w:left w:val="single" w:sz="4" w:space="0" w:color="000000"/>
              <w:bottom w:val="single" w:sz="4" w:space="0" w:color="000000"/>
            </w:tcBorders>
          </w:tcPr>
          <w:p w14:paraId="748E7A3A" w14:textId="77777777" w:rsidR="00184222" w:rsidRDefault="00CE626C">
            <w:pPr>
              <w:pStyle w:val="Contedodatabela"/>
              <w:widowControl w:val="0"/>
              <w:jc w:val="center"/>
              <w:rPr>
                <w:rFonts w:ascii="Arial" w:hAnsi="Arial"/>
                <w:sz w:val="21"/>
                <w:szCs w:val="21"/>
              </w:rPr>
            </w:pPr>
            <w:r>
              <w:rPr>
                <w:rFonts w:ascii="Arial" w:hAnsi="Arial"/>
                <w:sz w:val="21"/>
                <w:szCs w:val="21"/>
              </w:rPr>
              <w:t>R$ 99,00</w:t>
            </w:r>
          </w:p>
        </w:tc>
        <w:tc>
          <w:tcPr>
            <w:tcW w:w="1065" w:type="dxa"/>
            <w:tcBorders>
              <w:left w:val="single" w:sz="4" w:space="0" w:color="000000"/>
              <w:bottom w:val="single" w:sz="4" w:space="0" w:color="000000"/>
            </w:tcBorders>
          </w:tcPr>
          <w:p w14:paraId="18F3EFCB" w14:textId="77777777" w:rsidR="00184222" w:rsidRDefault="00CE626C">
            <w:pPr>
              <w:pStyle w:val="Contedodatabela"/>
              <w:widowControl w:val="0"/>
              <w:jc w:val="center"/>
              <w:rPr>
                <w:rFonts w:ascii="Arial" w:hAnsi="Arial"/>
                <w:sz w:val="21"/>
                <w:szCs w:val="21"/>
              </w:rPr>
            </w:pPr>
            <w:r>
              <w:rPr>
                <w:rFonts w:ascii="Arial" w:hAnsi="Arial"/>
                <w:sz w:val="21"/>
                <w:szCs w:val="21"/>
              </w:rPr>
              <w:t>R$ 231,55</w:t>
            </w:r>
          </w:p>
        </w:tc>
        <w:tc>
          <w:tcPr>
            <w:tcW w:w="1381" w:type="dxa"/>
            <w:tcBorders>
              <w:left w:val="single" w:sz="4" w:space="0" w:color="000000"/>
              <w:bottom w:val="single" w:sz="4" w:space="0" w:color="000000"/>
            </w:tcBorders>
          </w:tcPr>
          <w:p w14:paraId="614307CD" w14:textId="77777777" w:rsidR="00184222" w:rsidRDefault="00CE626C">
            <w:pPr>
              <w:pStyle w:val="Contedodatabela"/>
              <w:widowControl w:val="0"/>
              <w:jc w:val="center"/>
              <w:rPr>
                <w:rFonts w:ascii="Arial" w:hAnsi="Arial"/>
                <w:sz w:val="21"/>
                <w:szCs w:val="21"/>
              </w:rPr>
            </w:pPr>
            <w:r>
              <w:rPr>
                <w:rFonts w:ascii="Arial" w:hAnsi="Arial"/>
                <w:sz w:val="21"/>
                <w:szCs w:val="21"/>
              </w:rPr>
              <w:t>R$ 156,64</w:t>
            </w:r>
          </w:p>
        </w:tc>
        <w:tc>
          <w:tcPr>
            <w:tcW w:w="1228" w:type="dxa"/>
            <w:tcBorders>
              <w:left w:val="single" w:sz="4" w:space="0" w:color="000000"/>
              <w:bottom w:val="single" w:sz="4" w:space="0" w:color="000000"/>
              <w:right w:val="single" w:sz="4" w:space="0" w:color="000000"/>
            </w:tcBorders>
          </w:tcPr>
          <w:p w14:paraId="638F2122" w14:textId="77777777" w:rsidR="00184222" w:rsidRDefault="00CE626C">
            <w:pPr>
              <w:pStyle w:val="Contedodatabela"/>
              <w:widowControl w:val="0"/>
              <w:jc w:val="center"/>
              <w:rPr>
                <w:rFonts w:ascii="Arial" w:hAnsi="Arial"/>
                <w:sz w:val="21"/>
                <w:szCs w:val="21"/>
              </w:rPr>
            </w:pPr>
            <w:r>
              <w:rPr>
                <w:rFonts w:ascii="Arial" w:hAnsi="Arial"/>
                <w:sz w:val="21"/>
                <w:szCs w:val="21"/>
              </w:rPr>
              <w:t>R$ 1.566,40</w:t>
            </w:r>
          </w:p>
        </w:tc>
      </w:tr>
      <w:tr w:rsidR="00184222" w14:paraId="5245F318" w14:textId="77777777">
        <w:trPr>
          <w:trHeight w:val="726"/>
        </w:trPr>
        <w:tc>
          <w:tcPr>
            <w:tcW w:w="474" w:type="dxa"/>
            <w:tcBorders>
              <w:left w:val="single" w:sz="4" w:space="0" w:color="000000"/>
              <w:bottom w:val="single" w:sz="4" w:space="0" w:color="000000"/>
            </w:tcBorders>
          </w:tcPr>
          <w:p w14:paraId="108DB91D" w14:textId="77777777" w:rsidR="00184222" w:rsidRDefault="00CE626C">
            <w:pPr>
              <w:pStyle w:val="Contedodatabela"/>
              <w:widowControl w:val="0"/>
              <w:jc w:val="center"/>
              <w:rPr>
                <w:rFonts w:ascii="Arial" w:hAnsi="Arial"/>
                <w:sz w:val="21"/>
                <w:szCs w:val="21"/>
              </w:rPr>
            </w:pPr>
            <w:r>
              <w:rPr>
                <w:rFonts w:ascii="Arial" w:hAnsi="Arial"/>
                <w:sz w:val="21"/>
                <w:szCs w:val="21"/>
              </w:rPr>
              <w:t>05</w:t>
            </w:r>
          </w:p>
        </w:tc>
        <w:tc>
          <w:tcPr>
            <w:tcW w:w="1584" w:type="dxa"/>
            <w:tcBorders>
              <w:left w:val="single" w:sz="4" w:space="0" w:color="000000"/>
              <w:bottom w:val="single" w:sz="4" w:space="0" w:color="000000"/>
            </w:tcBorders>
          </w:tcPr>
          <w:p w14:paraId="28034881" w14:textId="77777777" w:rsidR="00184222" w:rsidRDefault="00CE626C">
            <w:pPr>
              <w:widowControl w:val="0"/>
              <w:rPr>
                <w:rFonts w:ascii="Arial" w:hAnsi="Arial"/>
                <w:sz w:val="21"/>
                <w:szCs w:val="21"/>
              </w:rPr>
            </w:pPr>
            <w:r>
              <w:rPr>
                <w:rFonts w:ascii="Arial" w:hAnsi="Arial"/>
                <w:sz w:val="21"/>
                <w:szCs w:val="21"/>
              </w:rPr>
              <w:t>AT332908 FILTRO AR MOTOR EXT</w:t>
            </w:r>
          </w:p>
        </w:tc>
        <w:tc>
          <w:tcPr>
            <w:tcW w:w="432" w:type="dxa"/>
            <w:tcBorders>
              <w:left w:val="single" w:sz="4" w:space="0" w:color="000000"/>
              <w:bottom w:val="single" w:sz="4" w:space="0" w:color="000000"/>
            </w:tcBorders>
          </w:tcPr>
          <w:p w14:paraId="210154D5" w14:textId="77777777" w:rsidR="00184222" w:rsidRDefault="00CE626C">
            <w:pPr>
              <w:pStyle w:val="Contedodatabela"/>
              <w:widowControl w:val="0"/>
              <w:jc w:val="center"/>
              <w:rPr>
                <w:rFonts w:ascii="Arial" w:hAnsi="Arial"/>
                <w:sz w:val="21"/>
                <w:szCs w:val="21"/>
              </w:rPr>
            </w:pPr>
            <w:r>
              <w:rPr>
                <w:rFonts w:ascii="Arial" w:hAnsi="Arial"/>
                <w:sz w:val="21"/>
                <w:szCs w:val="21"/>
              </w:rPr>
              <w:t>03</w:t>
            </w:r>
          </w:p>
        </w:tc>
        <w:tc>
          <w:tcPr>
            <w:tcW w:w="1020" w:type="dxa"/>
            <w:tcBorders>
              <w:left w:val="single" w:sz="4" w:space="0" w:color="000000"/>
              <w:bottom w:val="single" w:sz="4" w:space="0" w:color="000000"/>
            </w:tcBorders>
          </w:tcPr>
          <w:p w14:paraId="4B202C4C" w14:textId="77777777" w:rsidR="00184222" w:rsidRDefault="00CE626C">
            <w:pPr>
              <w:pStyle w:val="Contedodatabela"/>
              <w:widowControl w:val="0"/>
              <w:jc w:val="center"/>
              <w:rPr>
                <w:rFonts w:ascii="Arial" w:hAnsi="Arial"/>
                <w:sz w:val="21"/>
                <w:szCs w:val="21"/>
              </w:rPr>
            </w:pPr>
            <w:r>
              <w:rPr>
                <w:rFonts w:ascii="Arial" w:hAnsi="Arial"/>
                <w:sz w:val="21"/>
                <w:szCs w:val="21"/>
              </w:rPr>
              <w:t>R$ 210,00</w:t>
            </w:r>
          </w:p>
        </w:tc>
        <w:tc>
          <w:tcPr>
            <w:tcW w:w="1020" w:type="dxa"/>
            <w:tcBorders>
              <w:left w:val="single" w:sz="4" w:space="0" w:color="000000"/>
              <w:bottom w:val="single" w:sz="4" w:space="0" w:color="000000"/>
            </w:tcBorders>
          </w:tcPr>
          <w:p w14:paraId="2C502CF0" w14:textId="77777777" w:rsidR="00184222" w:rsidRDefault="00CE626C">
            <w:pPr>
              <w:pStyle w:val="Contedodatabela"/>
              <w:widowControl w:val="0"/>
              <w:jc w:val="center"/>
              <w:rPr>
                <w:rFonts w:ascii="Arial" w:hAnsi="Arial"/>
                <w:sz w:val="21"/>
                <w:szCs w:val="21"/>
              </w:rPr>
            </w:pPr>
            <w:r>
              <w:rPr>
                <w:rFonts w:ascii="Arial" w:hAnsi="Arial"/>
                <w:sz w:val="21"/>
                <w:szCs w:val="21"/>
              </w:rPr>
              <w:t>R$ 235,00</w:t>
            </w:r>
          </w:p>
        </w:tc>
        <w:tc>
          <w:tcPr>
            <w:tcW w:w="975" w:type="dxa"/>
            <w:tcBorders>
              <w:left w:val="single" w:sz="4" w:space="0" w:color="000000"/>
              <w:bottom w:val="single" w:sz="4" w:space="0" w:color="000000"/>
            </w:tcBorders>
          </w:tcPr>
          <w:p w14:paraId="1AD8B80D" w14:textId="77777777" w:rsidR="00184222" w:rsidRDefault="00CE626C">
            <w:pPr>
              <w:pStyle w:val="Contedodatabela"/>
              <w:widowControl w:val="0"/>
              <w:jc w:val="center"/>
              <w:rPr>
                <w:rFonts w:ascii="Arial" w:hAnsi="Arial"/>
                <w:sz w:val="21"/>
                <w:szCs w:val="21"/>
              </w:rPr>
            </w:pPr>
            <w:r>
              <w:rPr>
                <w:rFonts w:ascii="Arial" w:hAnsi="Arial"/>
                <w:sz w:val="21"/>
                <w:szCs w:val="21"/>
              </w:rPr>
              <w:t>R$ 218,00</w:t>
            </w:r>
          </w:p>
        </w:tc>
        <w:tc>
          <w:tcPr>
            <w:tcW w:w="1065" w:type="dxa"/>
            <w:tcBorders>
              <w:left w:val="single" w:sz="4" w:space="0" w:color="000000"/>
              <w:bottom w:val="single" w:sz="4" w:space="0" w:color="000000"/>
            </w:tcBorders>
          </w:tcPr>
          <w:p w14:paraId="07197B6E" w14:textId="77777777" w:rsidR="00184222" w:rsidRDefault="00CE626C">
            <w:pPr>
              <w:pStyle w:val="Contedodatabela"/>
              <w:widowControl w:val="0"/>
              <w:jc w:val="center"/>
              <w:rPr>
                <w:rFonts w:ascii="Arial" w:hAnsi="Arial"/>
                <w:sz w:val="21"/>
                <w:szCs w:val="21"/>
              </w:rPr>
            </w:pPr>
            <w:r>
              <w:rPr>
                <w:rFonts w:ascii="Arial" w:hAnsi="Arial"/>
                <w:sz w:val="21"/>
                <w:szCs w:val="21"/>
              </w:rPr>
              <w:t>R$ 396,48</w:t>
            </w:r>
          </w:p>
        </w:tc>
        <w:tc>
          <w:tcPr>
            <w:tcW w:w="1381" w:type="dxa"/>
            <w:tcBorders>
              <w:left w:val="single" w:sz="4" w:space="0" w:color="000000"/>
              <w:bottom w:val="single" w:sz="4" w:space="0" w:color="000000"/>
            </w:tcBorders>
          </w:tcPr>
          <w:p w14:paraId="77A0E0FB" w14:textId="77777777" w:rsidR="00184222" w:rsidRDefault="00CE626C">
            <w:pPr>
              <w:pStyle w:val="Contedodatabela"/>
              <w:widowControl w:val="0"/>
              <w:jc w:val="center"/>
              <w:rPr>
                <w:rFonts w:ascii="Arial" w:hAnsi="Arial"/>
                <w:sz w:val="21"/>
                <w:szCs w:val="21"/>
              </w:rPr>
            </w:pPr>
            <w:r>
              <w:rPr>
                <w:rFonts w:ascii="Arial" w:hAnsi="Arial"/>
                <w:sz w:val="21"/>
                <w:szCs w:val="21"/>
              </w:rPr>
              <w:t>R$ 264,87</w:t>
            </w:r>
          </w:p>
        </w:tc>
        <w:tc>
          <w:tcPr>
            <w:tcW w:w="1228" w:type="dxa"/>
            <w:tcBorders>
              <w:left w:val="single" w:sz="4" w:space="0" w:color="000000"/>
              <w:bottom w:val="single" w:sz="4" w:space="0" w:color="000000"/>
              <w:right w:val="single" w:sz="4" w:space="0" w:color="000000"/>
            </w:tcBorders>
          </w:tcPr>
          <w:p w14:paraId="71E3FBF6" w14:textId="77777777" w:rsidR="00184222" w:rsidRDefault="00CE626C">
            <w:pPr>
              <w:pStyle w:val="Contedodatabela"/>
              <w:widowControl w:val="0"/>
              <w:jc w:val="center"/>
              <w:rPr>
                <w:rFonts w:ascii="Arial" w:hAnsi="Arial"/>
                <w:sz w:val="21"/>
                <w:szCs w:val="21"/>
              </w:rPr>
            </w:pPr>
            <w:r>
              <w:rPr>
                <w:rFonts w:ascii="Arial" w:hAnsi="Arial"/>
                <w:sz w:val="21"/>
                <w:szCs w:val="21"/>
              </w:rPr>
              <w:t>R$ 794,61</w:t>
            </w:r>
          </w:p>
        </w:tc>
      </w:tr>
      <w:tr w:rsidR="00184222" w14:paraId="4521A22B" w14:textId="77777777">
        <w:trPr>
          <w:trHeight w:val="726"/>
        </w:trPr>
        <w:tc>
          <w:tcPr>
            <w:tcW w:w="474" w:type="dxa"/>
            <w:tcBorders>
              <w:left w:val="single" w:sz="4" w:space="0" w:color="000000"/>
              <w:bottom w:val="single" w:sz="4" w:space="0" w:color="000000"/>
            </w:tcBorders>
          </w:tcPr>
          <w:p w14:paraId="608BBAC1" w14:textId="77777777" w:rsidR="00184222" w:rsidRDefault="00CE626C">
            <w:pPr>
              <w:pStyle w:val="Contedodatabela"/>
              <w:widowControl w:val="0"/>
              <w:jc w:val="center"/>
              <w:rPr>
                <w:rFonts w:ascii="Arial" w:hAnsi="Arial"/>
                <w:sz w:val="21"/>
                <w:szCs w:val="21"/>
              </w:rPr>
            </w:pPr>
            <w:r>
              <w:rPr>
                <w:rFonts w:ascii="Arial" w:hAnsi="Arial"/>
                <w:sz w:val="21"/>
                <w:szCs w:val="21"/>
              </w:rPr>
              <w:t>06</w:t>
            </w:r>
          </w:p>
        </w:tc>
        <w:tc>
          <w:tcPr>
            <w:tcW w:w="1584" w:type="dxa"/>
            <w:tcBorders>
              <w:left w:val="single" w:sz="4" w:space="0" w:color="000000"/>
              <w:bottom w:val="single" w:sz="4" w:space="0" w:color="000000"/>
            </w:tcBorders>
          </w:tcPr>
          <w:p w14:paraId="6B88728D" w14:textId="77777777" w:rsidR="00184222" w:rsidRDefault="00CE626C">
            <w:pPr>
              <w:widowControl w:val="0"/>
              <w:rPr>
                <w:rFonts w:ascii="Arial" w:hAnsi="Arial"/>
                <w:sz w:val="21"/>
                <w:szCs w:val="21"/>
              </w:rPr>
            </w:pPr>
            <w:r>
              <w:rPr>
                <w:rFonts w:ascii="Arial" w:hAnsi="Arial"/>
                <w:sz w:val="21"/>
                <w:szCs w:val="21"/>
              </w:rPr>
              <w:t>AT332909 – FILTRO AR MOTOR INT</w:t>
            </w:r>
          </w:p>
        </w:tc>
        <w:tc>
          <w:tcPr>
            <w:tcW w:w="432" w:type="dxa"/>
            <w:tcBorders>
              <w:left w:val="single" w:sz="4" w:space="0" w:color="000000"/>
              <w:bottom w:val="single" w:sz="4" w:space="0" w:color="000000"/>
            </w:tcBorders>
          </w:tcPr>
          <w:p w14:paraId="6C9F6F66" w14:textId="77777777" w:rsidR="00184222" w:rsidRDefault="00CE626C">
            <w:pPr>
              <w:pStyle w:val="Contedodatabela"/>
              <w:widowControl w:val="0"/>
              <w:jc w:val="center"/>
              <w:rPr>
                <w:rFonts w:ascii="Arial" w:hAnsi="Arial"/>
                <w:sz w:val="21"/>
                <w:szCs w:val="21"/>
              </w:rPr>
            </w:pPr>
            <w:r>
              <w:rPr>
                <w:rFonts w:ascii="Arial" w:hAnsi="Arial"/>
                <w:sz w:val="21"/>
                <w:szCs w:val="21"/>
              </w:rPr>
              <w:t>03</w:t>
            </w:r>
          </w:p>
        </w:tc>
        <w:tc>
          <w:tcPr>
            <w:tcW w:w="1020" w:type="dxa"/>
            <w:tcBorders>
              <w:left w:val="single" w:sz="4" w:space="0" w:color="000000"/>
              <w:bottom w:val="single" w:sz="4" w:space="0" w:color="000000"/>
            </w:tcBorders>
          </w:tcPr>
          <w:p w14:paraId="3B8196B7" w14:textId="77777777" w:rsidR="00184222" w:rsidRDefault="00CE626C">
            <w:pPr>
              <w:pStyle w:val="Contedodatabela"/>
              <w:widowControl w:val="0"/>
              <w:jc w:val="center"/>
              <w:rPr>
                <w:rFonts w:ascii="Arial" w:hAnsi="Arial"/>
                <w:sz w:val="21"/>
                <w:szCs w:val="21"/>
              </w:rPr>
            </w:pPr>
            <w:r>
              <w:rPr>
                <w:rFonts w:ascii="Arial" w:hAnsi="Arial"/>
                <w:sz w:val="21"/>
                <w:szCs w:val="21"/>
              </w:rPr>
              <w:t>R$ 120,00</w:t>
            </w:r>
          </w:p>
        </w:tc>
        <w:tc>
          <w:tcPr>
            <w:tcW w:w="1020" w:type="dxa"/>
            <w:tcBorders>
              <w:left w:val="single" w:sz="4" w:space="0" w:color="000000"/>
              <w:bottom w:val="single" w:sz="4" w:space="0" w:color="000000"/>
            </w:tcBorders>
          </w:tcPr>
          <w:p w14:paraId="757FAB4A" w14:textId="77777777" w:rsidR="00184222" w:rsidRDefault="00CE626C">
            <w:pPr>
              <w:pStyle w:val="Contedodatabela"/>
              <w:widowControl w:val="0"/>
              <w:jc w:val="center"/>
              <w:rPr>
                <w:rFonts w:ascii="Arial" w:hAnsi="Arial"/>
                <w:sz w:val="21"/>
                <w:szCs w:val="21"/>
              </w:rPr>
            </w:pPr>
            <w:r>
              <w:rPr>
                <w:rFonts w:ascii="Arial" w:hAnsi="Arial"/>
                <w:sz w:val="21"/>
                <w:szCs w:val="21"/>
              </w:rPr>
              <w:t>R$ 150,00</w:t>
            </w:r>
          </w:p>
        </w:tc>
        <w:tc>
          <w:tcPr>
            <w:tcW w:w="975" w:type="dxa"/>
            <w:tcBorders>
              <w:left w:val="single" w:sz="4" w:space="0" w:color="000000"/>
              <w:bottom w:val="single" w:sz="4" w:space="0" w:color="000000"/>
            </w:tcBorders>
          </w:tcPr>
          <w:p w14:paraId="3DDB3AA8" w14:textId="77777777" w:rsidR="00184222" w:rsidRDefault="00CE626C">
            <w:pPr>
              <w:pStyle w:val="Contedodatabela"/>
              <w:widowControl w:val="0"/>
              <w:jc w:val="center"/>
              <w:rPr>
                <w:rFonts w:ascii="Arial" w:hAnsi="Arial"/>
                <w:sz w:val="21"/>
                <w:szCs w:val="21"/>
              </w:rPr>
            </w:pPr>
            <w:r>
              <w:rPr>
                <w:rFonts w:ascii="Arial" w:hAnsi="Arial"/>
                <w:sz w:val="21"/>
                <w:szCs w:val="21"/>
              </w:rPr>
              <w:t>R$ 119,00</w:t>
            </w:r>
          </w:p>
        </w:tc>
        <w:tc>
          <w:tcPr>
            <w:tcW w:w="1065" w:type="dxa"/>
            <w:tcBorders>
              <w:left w:val="single" w:sz="4" w:space="0" w:color="000000"/>
              <w:bottom w:val="single" w:sz="4" w:space="0" w:color="000000"/>
            </w:tcBorders>
          </w:tcPr>
          <w:p w14:paraId="1E6613C7" w14:textId="77777777" w:rsidR="00184222" w:rsidRDefault="00CE626C">
            <w:pPr>
              <w:pStyle w:val="Contedodatabela"/>
              <w:widowControl w:val="0"/>
              <w:jc w:val="center"/>
              <w:rPr>
                <w:rFonts w:ascii="Arial" w:hAnsi="Arial"/>
                <w:sz w:val="21"/>
                <w:szCs w:val="21"/>
              </w:rPr>
            </w:pPr>
            <w:r>
              <w:rPr>
                <w:rFonts w:ascii="Arial" w:hAnsi="Arial"/>
                <w:sz w:val="21"/>
                <w:szCs w:val="21"/>
              </w:rPr>
              <w:t>R$ 196,19</w:t>
            </w:r>
          </w:p>
        </w:tc>
        <w:tc>
          <w:tcPr>
            <w:tcW w:w="1381" w:type="dxa"/>
            <w:tcBorders>
              <w:left w:val="single" w:sz="4" w:space="0" w:color="000000"/>
              <w:bottom w:val="single" w:sz="4" w:space="0" w:color="000000"/>
            </w:tcBorders>
          </w:tcPr>
          <w:p w14:paraId="4D117D7A" w14:textId="77777777" w:rsidR="00184222" w:rsidRDefault="00CE626C">
            <w:pPr>
              <w:pStyle w:val="Contedodatabela"/>
              <w:widowControl w:val="0"/>
              <w:jc w:val="center"/>
              <w:rPr>
                <w:rFonts w:ascii="Arial" w:hAnsi="Arial"/>
                <w:sz w:val="21"/>
                <w:szCs w:val="21"/>
              </w:rPr>
            </w:pPr>
            <w:r>
              <w:rPr>
                <w:rFonts w:ascii="Arial" w:hAnsi="Arial"/>
                <w:sz w:val="21"/>
                <w:szCs w:val="21"/>
              </w:rPr>
              <w:t>R$ 146,30</w:t>
            </w:r>
          </w:p>
        </w:tc>
        <w:tc>
          <w:tcPr>
            <w:tcW w:w="1228" w:type="dxa"/>
            <w:tcBorders>
              <w:left w:val="single" w:sz="4" w:space="0" w:color="000000"/>
              <w:bottom w:val="single" w:sz="4" w:space="0" w:color="000000"/>
              <w:right w:val="single" w:sz="4" w:space="0" w:color="000000"/>
            </w:tcBorders>
          </w:tcPr>
          <w:p w14:paraId="33079666" w14:textId="77777777" w:rsidR="00184222" w:rsidRDefault="00CE626C">
            <w:pPr>
              <w:pStyle w:val="Contedodatabela"/>
              <w:widowControl w:val="0"/>
              <w:jc w:val="center"/>
              <w:rPr>
                <w:rFonts w:ascii="Arial" w:hAnsi="Arial"/>
                <w:sz w:val="21"/>
                <w:szCs w:val="21"/>
              </w:rPr>
            </w:pPr>
            <w:r>
              <w:rPr>
                <w:rFonts w:ascii="Arial" w:hAnsi="Arial"/>
                <w:sz w:val="21"/>
                <w:szCs w:val="21"/>
              </w:rPr>
              <w:t>R$ 438,90</w:t>
            </w:r>
          </w:p>
        </w:tc>
      </w:tr>
      <w:tr w:rsidR="00184222" w14:paraId="66CF11C2" w14:textId="77777777">
        <w:trPr>
          <w:trHeight w:val="726"/>
        </w:trPr>
        <w:tc>
          <w:tcPr>
            <w:tcW w:w="474" w:type="dxa"/>
            <w:tcBorders>
              <w:left w:val="single" w:sz="4" w:space="0" w:color="000000"/>
              <w:bottom w:val="single" w:sz="4" w:space="0" w:color="000000"/>
            </w:tcBorders>
          </w:tcPr>
          <w:p w14:paraId="365720AA" w14:textId="77777777" w:rsidR="00184222" w:rsidRDefault="00CE626C">
            <w:pPr>
              <w:pStyle w:val="Contedodatabela"/>
              <w:widowControl w:val="0"/>
              <w:jc w:val="center"/>
              <w:rPr>
                <w:rFonts w:ascii="Arial" w:hAnsi="Arial"/>
                <w:sz w:val="21"/>
                <w:szCs w:val="21"/>
              </w:rPr>
            </w:pPr>
            <w:r>
              <w:rPr>
                <w:rFonts w:ascii="Arial" w:hAnsi="Arial"/>
                <w:sz w:val="21"/>
                <w:szCs w:val="21"/>
              </w:rPr>
              <w:lastRenderedPageBreak/>
              <w:t>07</w:t>
            </w:r>
          </w:p>
        </w:tc>
        <w:tc>
          <w:tcPr>
            <w:tcW w:w="1584" w:type="dxa"/>
            <w:tcBorders>
              <w:left w:val="single" w:sz="4" w:space="0" w:color="000000"/>
              <w:bottom w:val="single" w:sz="4" w:space="0" w:color="000000"/>
            </w:tcBorders>
          </w:tcPr>
          <w:p w14:paraId="478CF9D1" w14:textId="77777777" w:rsidR="00184222" w:rsidRDefault="00CE626C">
            <w:pPr>
              <w:widowControl w:val="0"/>
              <w:rPr>
                <w:rFonts w:ascii="Arial" w:hAnsi="Arial"/>
                <w:sz w:val="21"/>
                <w:szCs w:val="21"/>
              </w:rPr>
            </w:pPr>
            <w:r>
              <w:rPr>
                <w:rFonts w:ascii="Arial" w:hAnsi="Arial"/>
                <w:sz w:val="21"/>
                <w:szCs w:val="21"/>
              </w:rPr>
              <w:t>4S00686R – FILTRO AR CONDIC INT</w:t>
            </w:r>
          </w:p>
        </w:tc>
        <w:tc>
          <w:tcPr>
            <w:tcW w:w="432" w:type="dxa"/>
            <w:tcBorders>
              <w:left w:val="single" w:sz="4" w:space="0" w:color="000000"/>
              <w:bottom w:val="single" w:sz="4" w:space="0" w:color="000000"/>
            </w:tcBorders>
          </w:tcPr>
          <w:p w14:paraId="06589B86" w14:textId="77777777" w:rsidR="00184222" w:rsidRDefault="00CE626C">
            <w:pPr>
              <w:pStyle w:val="Contedodatabela"/>
              <w:widowControl w:val="0"/>
              <w:jc w:val="center"/>
              <w:rPr>
                <w:rFonts w:ascii="Arial" w:hAnsi="Arial"/>
                <w:sz w:val="21"/>
                <w:szCs w:val="21"/>
              </w:rPr>
            </w:pPr>
            <w:r>
              <w:rPr>
                <w:rFonts w:ascii="Arial" w:hAnsi="Arial"/>
                <w:sz w:val="21"/>
                <w:szCs w:val="21"/>
              </w:rPr>
              <w:t>03</w:t>
            </w:r>
          </w:p>
        </w:tc>
        <w:tc>
          <w:tcPr>
            <w:tcW w:w="1020" w:type="dxa"/>
            <w:tcBorders>
              <w:left w:val="single" w:sz="4" w:space="0" w:color="000000"/>
              <w:bottom w:val="single" w:sz="4" w:space="0" w:color="000000"/>
            </w:tcBorders>
          </w:tcPr>
          <w:p w14:paraId="105319EE" w14:textId="77777777" w:rsidR="00184222" w:rsidRDefault="00CE626C">
            <w:pPr>
              <w:pStyle w:val="Contedodatabela"/>
              <w:widowControl w:val="0"/>
              <w:jc w:val="center"/>
              <w:rPr>
                <w:rFonts w:ascii="Arial" w:hAnsi="Arial"/>
                <w:sz w:val="21"/>
                <w:szCs w:val="21"/>
              </w:rPr>
            </w:pPr>
            <w:r>
              <w:rPr>
                <w:rFonts w:ascii="Arial" w:hAnsi="Arial"/>
                <w:sz w:val="21"/>
                <w:szCs w:val="21"/>
              </w:rPr>
              <w:t>R$ 188,00</w:t>
            </w:r>
          </w:p>
        </w:tc>
        <w:tc>
          <w:tcPr>
            <w:tcW w:w="1020" w:type="dxa"/>
            <w:tcBorders>
              <w:left w:val="single" w:sz="4" w:space="0" w:color="000000"/>
              <w:bottom w:val="single" w:sz="4" w:space="0" w:color="000000"/>
            </w:tcBorders>
          </w:tcPr>
          <w:p w14:paraId="5F16866B" w14:textId="77777777" w:rsidR="00184222" w:rsidRDefault="00CE626C">
            <w:pPr>
              <w:pStyle w:val="Contedodatabela"/>
              <w:widowControl w:val="0"/>
              <w:jc w:val="center"/>
              <w:rPr>
                <w:rFonts w:ascii="Arial" w:hAnsi="Arial"/>
                <w:sz w:val="21"/>
                <w:szCs w:val="21"/>
              </w:rPr>
            </w:pPr>
            <w:r>
              <w:rPr>
                <w:rFonts w:ascii="Arial" w:hAnsi="Arial"/>
                <w:sz w:val="21"/>
                <w:szCs w:val="21"/>
              </w:rPr>
              <w:t>-----</w:t>
            </w:r>
          </w:p>
        </w:tc>
        <w:tc>
          <w:tcPr>
            <w:tcW w:w="975" w:type="dxa"/>
            <w:tcBorders>
              <w:left w:val="single" w:sz="4" w:space="0" w:color="000000"/>
              <w:bottom w:val="single" w:sz="4" w:space="0" w:color="000000"/>
            </w:tcBorders>
          </w:tcPr>
          <w:p w14:paraId="7E2F913B" w14:textId="77777777" w:rsidR="00184222" w:rsidRDefault="00CE626C">
            <w:pPr>
              <w:pStyle w:val="Contedodatabela"/>
              <w:widowControl w:val="0"/>
              <w:jc w:val="center"/>
              <w:rPr>
                <w:rFonts w:ascii="Arial" w:hAnsi="Arial"/>
                <w:sz w:val="21"/>
                <w:szCs w:val="21"/>
              </w:rPr>
            </w:pPr>
            <w:r>
              <w:rPr>
                <w:rFonts w:ascii="Arial" w:hAnsi="Arial"/>
                <w:sz w:val="21"/>
                <w:szCs w:val="21"/>
              </w:rPr>
              <w:t>------</w:t>
            </w:r>
          </w:p>
        </w:tc>
        <w:tc>
          <w:tcPr>
            <w:tcW w:w="1065" w:type="dxa"/>
            <w:tcBorders>
              <w:left w:val="single" w:sz="4" w:space="0" w:color="000000"/>
              <w:bottom w:val="single" w:sz="4" w:space="0" w:color="000000"/>
            </w:tcBorders>
          </w:tcPr>
          <w:p w14:paraId="01E386E3" w14:textId="77777777" w:rsidR="00184222" w:rsidRDefault="00CE626C">
            <w:pPr>
              <w:pStyle w:val="Contedodatabela"/>
              <w:widowControl w:val="0"/>
              <w:jc w:val="center"/>
              <w:rPr>
                <w:rFonts w:ascii="Arial" w:hAnsi="Arial"/>
                <w:sz w:val="21"/>
                <w:szCs w:val="21"/>
              </w:rPr>
            </w:pPr>
            <w:r>
              <w:rPr>
                <w:rFonts w:ascii="Arial" w:hAnsi="Arial"/>
                <w:sz w:val="21"/>
                <w:szCs w:val="21"/>
              </w:rPr>
              <w:t>R$ 458,10</w:t>
            </w:r>
          </w:p>
        </w:tc>
        <w:tc>
          <w:tcPr>
            <w:tcW w:w="1381" w:type="dxa"/>
            <w:tcBorders>
              <w:left w:val="single" w:sz="4" w:space="0" w:color="000000"/>
              <w:bottom w:val="single" w:sz="4" w:space="0" w:color="000000"/>
            </w:tcBorders>
          </w:tcPr>
          <w:p w14:paraId="10BA6F16" w14:textId="77777777" w:rsidR="00184222" w:rsidRDefault="00CE626C">
            <w:pPr>
              <w:pStyle w:val="Contedodatabela"/>
              <w:widowControl w:val="0"/>
              <w:jc w:val="center"/>
              <w:rPr>
                <w:rFonts w:ascii="Arial" w:hAnsi="Arial"/>
                <w:sz w:val="21"/>
                <w:szCs w:val="21"/>
              </w:rPr>
            </w:pPr>
            <w:r>
              <w:rPr>
                <w:rFonts w:ascii="Arial" w:hAnsi="Arial"/>
                <w:sz w:val="21"/>
                <w:szCs w:val="21"/>
              </w:rPr>
              <w:t>R$ 323,05</w:t>
            </w:r>
          </w:p>
        </w:tc>
        <w:tc>
          <w:tcPr>
            <w:tcW w:w="1228" w:type="dxa"/>
            <w:tcBorders>
              <w:left w:val="single" w:sz="4" w:space="0" w:color="000000"/>
              <w:bottom w:val="single" w:sz="4" w:space="0" w:color="000000"/>
              <w:right w:val="single" w:sz="4" w:space="0" w:color="000000"/>
            </w:tcBorders>
          </w:tcPr>
          <w:p w14:paraId="5B445072" w14:textId="77777777" w:rsidR="00184222" w:rsidRDefault="00CE626C">
            <w:pPr>
              <w:pStyle w:val="Contedodatabela"/>
              <w:widowControl w:val="0"/>
              <w:jc w:val="center"/>
              <w:rPr>
                <w:rFonts w:ascii="Arial" w:hAnsi="Arial"/>
                <w:sz w:val="21"/>
                <w:szCs w:val="21"/>
              </w:rPr>
            </w:pPr>
            <w:r>
              <w:rPr>
                <w:rFonts w:ascii="Arial" w:hAnsi="Arial"/>
                <w:sz w:val="21"/>
                <w:szCs w:val="21"/>
              </w:rPr>
              <w:t>R$ 969,15</w:t>
            </w:r>
          </w:p>
        </w:tc>
      </w:tr>
      <w:tr w:rsidR="00184222" w14:paraId="570C502B" w14:textId="77777777">
        <w:trPr>
          <w:trHeight w:val="726"/>
        </w:trPr>
        <w:tc>
          <w:tcPr>
            <w:tcW w:w="474" w:type="dxa"/>
            <w:tcBorders>
              <w:left w:val="single" w:sz="4" w:space="0" w:color="000000"/>
              <w:bottom w:val="single" w:sz="4" w:space="0" w:color="000000"/>
            </w:tcBorders>
          </w:tcPr>
          <w:p w14:paraId="30E93258" w14:textId="77777777" w:rsidR="00184222" w:rsidRDefault="00CE626C">
            <w:pPr>
              <w:pStyle w:val="Contedodatabela"/>
              <w:widowControl w:val="0"/>
              <w:jc w:val="center"/>
              <w:rPr>
                <w:rFonts w:ascii="Arial" w:hAnsi="Arial"/>
                <w:sz w:val="21"/>
                <w:szCs w:val="21"/>
              </w:rPr>
            </w:pPr>
            <w:r>
              <w:rPr>
                <w:rFonts w:ascii="Arial" w:hAnsi="Arial"/>
                <w:color w:val="000000"/>
                <w:sz w:val="21"/>
                <w:szCs w:val="21"/>
              </w:rPr>
              <w:t>08</w:t>
            </w:r>
          </w:p>
        </w:tc>
        <w:tc>
          <w:tcPr>
            <w:tcW w:w="1584" w:type="dxa"/>
            <w:tcBorders>
              <w:left w:val="single" w:sz="4" w:space="0" w:color="000000"/>
              <w:bottom w:val="single" w:sz="4" w:space="0" w:color="000000"/>
            </w:tcBorders>
          </w:tcPr>
          <w:p w14:paraId="7D3D1EE6" w14:textId="77777777" w:rsidR="00184222" w:rsidRDefault="00CE626C">
            <w:pPr>
              <w:widowControl w:val="0"/>
              <w:rPr>
                <w:rFonts w:ascii="Arial" w:hAnsi="Arial"/>
                <w:color w:val="000000"/>
                <w:sz w:val="21"/>
                <w:szCs w:val="21"/>
              </w:rPr>
            </w:pPr>
            <w:r>
              <w:rPr>
                <w:rFonts w:ascii="Arial" w:hAnsi="Arial"/>
                <w:color w:val="000000"/>
                <w:sz w:val="21"/>
                <w:szCs w:val="21"/>
              </w:rPr>
              <w:t>4S00685R – FILTRO AR CONDIC EXT</w:t>
            </w:r>
          </w:p>
        </w:tc>
        <w:tc>
          <w:tcPr>
            <w:tcW w:w="432" w:type="dxa"/>
            <w:tcBorders>
              <w:left w:val="single" w:sz="4" w:space="0" w:color="000000"/>
              <w:bottom w:val="single" w:sz="4" w:space="0" w:color="000000"/>
            </w:tcBorders>
          </w:tcPr>
          <w:p w14:paraId="2CD761F4" w14:textId="77777777" w:rsidR="00184222" w:rsidRDefault="00CE626C">
            <w:pPr>
              <w:pStyle w:val="Contedodatabela"/>
              <w:widowControl w:val="0"/>
              <w:jc w:val="center"/>
              <w:rPr>
                <w:rFonts w:ascii="Arial" w:hAnsi="Arial"/>
                <w:sz w:val="21"/>
                <w:szCs w:val="21"/>
              </w:rPr>
            </w:pPr>
            <w:r>
              <w:rPr>
                <w:rFonts w:ascii="Arial" w:hAnsi="Arial"/>
                <w:color w:val="000000"/>
                <w:sz w:val="21"/>
                <w:szCs w:val="21"/>
              </w:rPr>
              <w:t>03</w:t>
            </w:r>
          </w:p>
        </w:tc>
        <w:tc>
          <w:tcPr>
            <w:tcW w:w="1020" w:type="dxa"/>
            <w:tcBorders>
              <w:left w:val="single" w:sz="4" w:space="0" w:color="000000"/>
              <w:bottom w:val="single" w:sz="4" w:space="0" w:color="000000"/>
            </w:tcBorders>
          </w:tcPr>
          <w:p w14:paraId="5DD5A5FB" w14:textId="77777777" w:rsidR="00184222" w:rsidRDefault="00CE626C">
            <w:pPr>
              <w:pStyle w:val="Contedodatabela"/>
              <w:widowControl w:val="0"/>
              <w:jc w:val="center"/>
              <w:rPr>
                <w:rFonts w:ascii="Arial" w:hAnsi="Arial"/>
                <w:sz w:val="21"/>
                <w:szCs w:val="21"/>
              </w:rPr>
            </w:pPr>
            <w:r>
              <w:rPr>
                <w:rFonts w:ascii="Arial" w:hAnsi="Arial"/>
                <w:sz w:val="21"/>
                <w:szCs w:val="21"/>
              </w:rPr>
              <w:t>R$ 178,00</w:t>
            </w:r>
          </w:p>
        </w:tc>
        <w:tc>
          <w:tcPr>
            <w:tcW w:w="1020" w:type="dxa"/>
            <w:tcBorders>
              <w:left w:val="single" w:sz="4" w:space="0" w:color="000000"/>
              <w:bottom w:val="single" w:sz="4" w:space="0" w:color="000000"/>
            </w:tcBorders>
          </w:tcPr>
          <w:p w14:paraId="684D6DF1" w14:textId="77777777" w:rsidR="00184222" w:rsidRDefault="00CE626C">
            <w:pPr>
              <w:pStyle w:val="Contedodatabela"/>
              <w:widowControl w:val="0"/>
              <w:jc w:val="center"/>
              <w:rPr>
                <w:rFonts w:ascii="Arial" w:hAnsi="Arial"/>
                <w:color w:val="000000"/>
                <w:sz w:val="21"/>
                <w:szCs w:val="21"/>
              </w:rPr>
            </w:pPr>
            <w:r>
              <w:rPr>
                <w:rFonts w:ascii="Arial" w:hAnsi="Arial"/>
                <w:color w:val="000000"/>
                <w:sz w:val="21"/>
                <w:szCs w:val="21"/>
              </w:rPr>
              <w:t>------</w:t>
            </w:r>
          </w:p>
        </w:tc>
        <w:tc>
          <w:tcPr>
            <w:tcW w:w="975" w:type="dxa"/>
            <w:tcBorders>
              <w:left w:val="single" w:sz="4" w:space="0" w:color="000000"/>
              <w:bottom w:val="single" w:sz="4" w:space="0" w:color="000000"/>
            </w:tcBorders>
          </w:tcPr>
          <w:p w14:paraId="7D7F95A2" w14:textId="77777777" w:rsidR="00184222" w:rsidRDefault="00CE626C">
            <w:pPr>
              <w:pStyle w:val="Contedodatabela"/>
              <w:widowControl w:val="0"/>
              <w:jc w:val="center"/>
              <w:rPr>
                <w:rFonts w:ascii="Arial" w:hAnsi="Arial"/>
                <w:color w:val="000000"/>
                <w:sz w:val="21"/>
                <w:szCs w:val="21"/>
              </w:rPr>
            </w:pPr>
            <w:r>
              <w:rPr>
                <w:rFonts w:ascii="Arial" w:hAnsi="Arial"/>
                <w:color w:val="000000"/>
                <w:sz w:val="21"/>
                <w:szCs w:val="21"/>
              </w:rPr>
              <w:t>------</w:t>
            </w:r>
          </w:p>
        </w:tc>
        <w:tc>
          <w:tcPr>
            <w:tcW w:w="1065" w:type="dxa"/>
            <w:tcBorders>
              <w:left w:val="single" w:sz="4" w:space="0" w:color="000000"/>
              <w:bottom w:val="single" w:sz="4" w:space="0" w:color="000000"/>
            </w:tcBorders>
          </w:tcPr>
          <w:p w14:paraId="229C54F3" w14:textId="77777777" w:rsidR="00184222" w:rsidRDefault="00CE626C">
            <w:pPr>
              <w:pStyle w:val="Contedodatabela"/>
              <w:widowControl w:val="0"/>
              <w:jc w:val="center"/>
              <w:rPr>
                <w:rFonts w:ascii="Arial" w:hAnsi="Arial"/>
                <w:sz w:val="21"/>
                <w:szCs w:val="21"/>
              </w:rPr>
            </w:pPr>
            <w:r>
              <w:rPr>
                <w:rFonts w:ascii="Arial" w:hAnsi="Arial"/>
                <w:sz w:val="21"/>
                <w:szCs w:val="21"/>
              </w:rPr>
              <w:t>R$ 279,13</w:t>
            </w:r>
          </w:p>
        </w:tc>
        <w:tc>
          <w:tcPr>
            <w:tcW w:w="1381" w:type="dxa"/>
            <w:tcBorders>
              <w:left w:val="single" w:sz="4" w:space="0" w:color="000000"/>
              <w:bottom w:val="single" w:sz="4" w:space="0" w:color="000000"/>
            </w:tcBorders>
          </w:tcPr>
          <w:p w14:paraId="6273B3BC" w14:textId="77777777" w:rsidR="00184222" w:rsidRDefault="00CE626C">
            <w:pPr>
              <w:pStyle w:val="Contedodatabela"/>
              <w:widowControl w:val="0"/>
              <w:jc w:val="center"/>
              <w:rPr>
                <w:rFonts w:ascii="Arial" w:hAnsi="Arial"/>
                <w:sz w:val="21"/>
                <w:szCs w:val="21"/>
              </w:rPr>
            </w:pPr>
            <w:r>
              <w:rPr>
                <w:rFonts w:ascii="Arial" w:hAnsi="Arial"/>
                <w:sz w:val="21"/>
                <w:szCs w:val="21"/>
              </w:rPr>
              <w:t>R$ 228,56</w:t>
            </w:r>
          </w:p>
        </w:tc>
        <w:tc>
          <w:tcPr>
            <w:tcW w:w="1228" w:type="dxa"/>
            <w:tcBorders>
              <w:left w:val="single" w:sz="4" w:space="0" w:color="000000"/>
              <w:bottom w:val="single" w:sz="4" w:space="0" w:color="000000"/>
              <w:right w:val="single" w:sz="4" w:space="0" w:color="000000"/>
            </w:tcBorders>
          </w:tcPr>
          <w:p w14:paraId="0BC31BC0" w14:textId="77777777" w:rsidR="00184222" w:rsidRDefault="00CE626C">
            <w:pPr>
              <w:pStyle w:val="Contedodatabela"/>
              <w:widowControl w:val="0"/>
              <w:jc w:val="center"/>
              <w:rPr>
                <w:rFonts w:ascii="Arial" w:hAnsi="Arial"/>
                <w:sz w:val="21"/>
                <w:szCs w:val="21"/>
              </w:rPr>
            </w:pPr>
            <w:r>
              <w:rPr>
                <w:rFonts w:ascii="Arial" w:hAnsi="Arial"/>
                <w:sz w:val="21"/>
                <w:szCs w:val="21"/>
              </w:rPr>
              <w:t>R$ 685,68</w:t>
            </w:r>
          </w:p>
        </w:tc>
      </w:tr>
      <w:tr w:rsidR="00184222" w14:paraId="505A0253" w14:textId="77777777">
        <w:trPr>
          <w:trHeight w:val="726"/>
        </w:trPr>
        <w:tc>
          <w:tcPr>
            <w:tcW w:w="474" w:type="dxa"/>
            <w:tcBorders>
              <w:left w:val="single" w:sz="4" w:space="0" w:color="000000"/>
              <w:bottom w:val="single" w:sz="4" w:space="0" w:color="000000"/>
            </w:tcBorders>
          </w:tcPr>
          <w:p w14:paraId="0E6C5D09" w14:textId="77777777" w:rsidR="00184222" w:rsidRDefault="00184222">
            <w:pPr>
              <w:pStyle w:val="Contedodatabela"/>
              <w:widowControl w:val="0"/>
              <w:jc w:val="center"/>
              <w:rPr>
                <w:rFonts w:ascii="Arial" w:hAnsi="Arial"/>
                <w:color w:val="000000"/>
                <w:sz w:val="21"/>
                <w:szCs w:val="21"/>
              </w:rPr>
            </w:pPr>
          </w:p>
        </w:tc>
        <w:tc>
          <w:tcPr>
            <w:tcW w:w="1584" w:type="dxa"/>
            <w:tcBorders>
              <w:left w:val="single" w:sz="4" w:space="0" w:color="000000"/>
              <w:bottom w:val="single" w:sz="4" w:space="0" w:color="000000"/>
            </w:tcBorders>
          </w:tcPr>
          <w:p w14:paraId="6E39ECD2" w14:textId="77777777" w:rsidR="00184222" w:rsidRDefault="00184222">
            <w:pPr>
              <w:widowControl w:val="0"/>
              <w:rPr>
                <w:rFonts w:ascii="Arial" w:hAnsi="Arial"/>
                <w:color w:val="000000"/>
                <w:sz w:val="21"/>
                <w:szCs w:val="21"/>
              </w:rPr>
            </w:pPr>
          </w:p>
        </w:tc>
        <w:tc>
          <w:tcPr>
            <w:tcW w:w="432" w:type="dxa"/>
            <w:tcBorders>
              <w:left w:val="single" w:sz="4" w:space="0" w:color="000000"/>
              <w:bottom w:val="single" w:sz="4" w:space="0" w:color="000000"/>
            </w:tcBorders>
          </w:tcPr>
          <w:p w14:paraId="3F3F2A3A" w14:textId="77777777" w:rsidR="00184222" w:rsidRDefault="00184222">
            <w:pPr>
              <w:pStyle w:val="Contedodatabela"/>
              <w:widowControl w:val="0"/>
              <w:jc w:val="center"/>
              <w:rPr>
                <w:rFonts w:ascii="Arial" w:hAnsi="Arial"/>
                <w:sz w:val="21"/>
                <w:szCs w:val="21"/>
              </w:rPr>
            </w:pPr>
          </w:p>
        </w:tc>
        <w:tc>
          <w:tcPr>
            <w:tcW w:w="1020" w:type="dxa"/>
            <w:tcBorders>
              <w:left w:val="single" w:sz="4" w:space="0" w:color="000000"/>
              <w:bottom w:val="single" w:sz="4" w:space="0" w:color="000000"/>
            </w:tcBorders>
          </w:tcPr>
          <w:p w14:paraId="7543C94F" w14:textId="77777777" w:rsidR="00184222" w:rsidRDefault="00184222">
            <w:pPr>
              <w:pStyle w:val="Contedodatabela"/>
              <w:widowControl w:val="0"/>
              <w:jc w:val="center"/>
              <w:rPr>
                <w:rFonts w:ascii="Arial" w:hAnsi="Arial"/>
                <w:sz w:val="21"/>
                <w:szCs w:val="21"/>
              </w:rPr>
            </w:pPr>
          </w:p>
        </w:tc>
        <w:tc>
          <w:tcPr>
            <w:tcW w:w="1020" w:type="dxa"/>
            <w:tcBorders>
              <w:left w:val="single" w:sz="4" w:space="0" w:color="000000"/>
              <w:bottom w:val="single" w:sz="4" w:space="0" w:color="000000"/>
            </w:tcBorders>
          </w:tcPr>
          <w:p w14:paraId="448EDE86" w14:textId="77777777" w:rsidR="00184222" w:rsidRDefault="00184222">
            <w:pPr>
              <w:pStyle w:val="Contedodatabela"/>
              <w:widowControl w:val="0"/>
              <w:jc w:val="center"/>
              <w:rPr>
                <w:rFonts w:ascii="Arial" w:hAnsi="Arial"/>
                <w:sz w:val="21"/>
                <w:szCs w:val="21"/>
              </w:rPr>
            </w:pPr>
          </w:p>
        </w:tc>
        <w:tc>
          <w:tcPr>
            <w:tcW w:w="975" w:type="dxa"/>
            <w:tcBorders>
              <w:left w:val="single" w:sz="4" w:space="0" w:color="000000"/>
              <w:bottom w:val="single" w:sz="4" w:space="0" w:color="000000"/>
            </w:tcBorders>
          </w:tcPr>
          <w:p w14:paraId="37FB9A37" w14:textId="77777777" w:rsidR="00184222" w:rsidRDefault="00184222">
            <w:pPr>
              <w:pStyle w:val="Contedodatabela"/>
              <w:widowControl w:val="0"/>
              <w:jc w:val="center"/>
              <w:rPr>
                <w:rFonts w:ascii="Arial" w:hAnsi="Arial"/>
                <w:sz w:val="21"/>
                <w:szCs w:val="21"/>
              </w:rPr>
            </w:pPr>
          </w:p>
        </w:tc>
        <w:tc>
          <w:tcPr>
            <w:tcW w:w="1065" w:type="dxa"/>
            <w:tcBorders>
              <w:left w:val="single" w:sz="4" w:space="0" w:color="000000"/>
              <w:bottom w:val="single" w:sz="4" w:space="0" w:color="000000"/>
            </w:tcBorders>
          </w:tcPr>
          <w:p w14:paraId="4A57FA29" w14:textId="77777777" w:rsidR="00184222" w:rsidRDefault="00184222">
            <w:pPr>
              <w:pStyle w:val="Contedodatabela"/>
              <w:widowControl w:val="0"/>
              <w:jc w:val="center"/>
              <w:rPr>
                <w:rFonts w:ascii="Arial" w:hAnsi="Arial"/>
                <w:sz w:val="21"/>
                <w:szCs w:val="21"/>
              </w:rPr>
            </w:pPr>
          </w:p>
        </w:tc>
        <w:tc>
          <w:tcPr>
            <w:tcW w:w="1381" w:type="dxa"/>
            <w:tcBorders>
              <w:left w:val="single" w:sz="4" w:space="0" w:color="000000"/>
              <w:bottom w:val="single" w:sz="4" w:space="0" w:color="000000"/>
            </w:tcBorders>
          </w:tcPr>
          <w:p w14:paraId="2C24C9FE" w14:textId="77777777" w:rsidR="00184222" w:rsidRDefault="00CE626C">
            <w:pPr>
              <w:pStyle w:val="Contedodatabela"/>
              <w:widowControl w:val="0"/>
              <w:spacing w:after="200"/>
              <w:jc w:val="center"/>
              <w:rPr>
                <w:rFonts w:ascii="Arial" w:hAnsi="Arial"/>
                <w:b/>
                <w:bCs/>
                <w:sz w:val="21"/>
                <w:szCs w:val="21"/>
              </w:rPr>
            </w:pPr>
            <w:r>
              <w:rPr>
                <w:rFonts w:ascii="Arial" w:hAnsi="Arial"/>
                <w:b/>
                <w:bCs/>
                <w:sz w:val="21"/>
                <w:szCs w:val="21"/>
              </w:rPr>
              <w:t>TOTAL</w:t>
            </w:r>
          </w:p>
        </w:tc>
        <w:tc>
          <w:tcPr>
            <w:tcW w:w="1228" w:type="dxa"/>
            <w:tcBorders>
              <w:left w:val="single" w:sz="4" w:space="0" w:color="000000"/>
              <w:bottom w:val="single" w:sz="4" w:space="0" w:color="000000"/>
              <w:right w:val="single" w:sz="4" w:space="0" w:color="000000"/>
            </w:tcBorders>
          </w:tcPr>
          <w:p w14:paraId="1A65D99C" w14:textId="77777777" w:rsidR="00184222" w:rsidRDefault="00CE626C">
            <w:pPr>
              <w:pStyle w:val="Contedodatabela"/>
              <w:widowControl w:val="0"/>
              <w:spacing w:after="200"/>
              <w:jc w:val="center"/>
              <w:rPr>
                <w:rFonts w:ascii="Arial" w:hAnsi="Arial"/>
                <w:b/>
                <w:bCs/>
                <w:sz w:val="21"/>
                <w:szCs w:val="21"/>
              </w:rPr>
            </w:pPr>
            <w:r>
              <w:rPr>
                <w:rFonts w:ascii="Arial" w:hAnsi="Arial"/>
                <w:b/>
                <w:bCs/>
                <w:sz w:val="21"/>
                <w:szCs w:val="21"/>
              </w:rPr>
              <w:t>R$ 8.216,51</w:t>
            </w:r>
          </w:p>
        </w:tc>
      </w:tr>
    </w:tbl>
    <w:p w14:paraId="2817FD06" w14:textId="77777777" w:rsidR="00184222" w:rsidRDefault="00184222">
      <w:pPr>
        <w:jc w:val="both"/>
        <w:rPr>
          <w:rFonts w:ascii="Arial" w:hAnsi="Arial" w:cs="Arial"/>
          <w:sz w:val="22"/>
          <w:szCs w:val="22"/>
          <w:shd w:val="clear" w:color="auto" w:fill="FFFF00"/>
        </w:rPr>
      </w:pPr>
    </w:p>
    <w:p w14:paraId="3B52A4F9" w14:textId="77777777" w:rsidR="00184222" w:rsidRDefault="00CE626C">
      <w:pPr>
        <w:shd w:val="clear" w:color="auto" w:fill="D9D9D9" w:themeFill="background1" w:themeFillShade="D9"/>
        <w:jc w:val="both"/>
        <w:rPr>
          <w:rFonts w:ascii="Arial" w:hAnsi="Arial"/>
          <w:sz w:val="22"/>
          <w:szCs w:val="22"/>
        </w:rPr>
      </w:pPr>
      <w:r>
        <w:rPr>
          <w:rFonts w:ascii="Arial" w:eastAsia="LiberationSerif-Bold" w:hAnsi="Arial" w:cs="Arial"/>
          <w:b/>
          <w:sz w:val="22"/>
          <w:szCs w:val="22"/>
          <w:lang w:eastAsia="zh-CN"/>
        </w:rPr>
        <w:t xml:space="preserve">6- DESCRIÇÃO DA SOLUÇÃO COMO UM TODO: </w:t>
      </w:r>
    </w:p>
    <w:p w14:paraId="6C8FBD78" w14:textId="77777777" w:rsidR="00184222" w:rsidRDefault="00CE626C">
      <w:pPr>
        <w:jc w:val="both"/>
        <w:rPr>
          <w:rFonts w:ascii="Arial" w:hAnsi="Arial"/>
          <w:sz w:val="22"/>
          <w:szCs w:val="22"/>
        </w:rPr>
      </w:pPr>
      <w:r>
        <w:rPr>
          <w:rFonts w:ascii="Arial" w:hAnsi="Arial" w:cs="Arial"/>
          <w:sz w:val="22"/>
          <w:szCs w:val="22"/>
        </w:rPr>
        <w:t xml:space="preserve">A solução consiste na aquisição de filtros novos, originais ou compatíveis, destinados à manutenção preventiva do trator Landini e da escavadeira hidráulica John Deere, contemplando itens como filtros de óleo, combustível, ar condicionado, sedimentador e hidráulicos, conforme a necessidade de cada equipamento. </w:t>
      </w:r>
    </w:p>
    <w:p w14:paraId="61649CB4" w14:textId="77777777" w:rsidR="00184222" w:rsidRDefault="00184222">
      <w:pPr>
        <w:jc w:val="both"/>
        <w:rPr>
          <w:rFonts w:ascii="Arial" w:hAnsi="Arial" w:cs="Arial"/>
          <w:sz w:val="22"/>
          <w:szCs w:val="22"/>
        </w:rPr>
      </w:pPr>
    </w:p>
    <w:p w14:paraId="6BDC85D2" w14:textId="77777777" w:rsidR="00184222" w:rsidRDefault="00CE626C">
      <w:pPr>
        <w:shd w:val="clear" w:color="auto" w:fill="D9D9D9" w:themeFill="background1" w:themeFillShade="D9"/>
        <w:jc w:val="both"/>
        <w:rPr>
          <w:rFonts w:ascii="Arial" w:hAnsi="Arial"/>
          <w:sz w:val="22"/>
          <w:szCs w:val="22"/>
        </w:rPr>
      </w:pPr>
      <w:r>
        <w:rPr>
          <w:rFonts w:ascii="Arial" w:hAnsi="Arial" w:cs="Arial"/>
          <w:b/>
          <w:sz w:val="22"/>
          <w:szCs w:val="22"/>
        </w:rPr>
        <w:t xml:space="preserve">7- RESULTADOS PRETENDIDOS:  </w:t>
      </w:r>
    </w:p>
    <w:p w14:paraId="0606C0BB" w14:textId="77777777" w:rsidR="00184222" w:rsidRDefault="00CE626C">
      <w:pPr>
        <w:jc w:val="both"/>
        <w:rPr>
          <w:rFonts w:ascii="Arial" w:hAnsi="Arial"/>
          <w:sz w:val="22"/>
          <w:szCs w:val="22"/>
        </w:rPr>
      </w:pPr>
      <w:r>
        <w:rPr>
          <w:rFonts w:ascii="Arial" w:hAnsi="Arial" w:cs="Arial"/>
          <w:sz w:val="22"/>
          <w:szCs w:val="22"/>
        </w:rPr>
        <w:t>Considerando a relevância do trator Landini e da escavadeira hidráulica John Deere para as atividades agrícolas e de apoio à infraestrutura rural, a substituição dos filtros durante a manutenção preventiva é fundamental para assegurar o desempenho adequado dos equipamentos. Como resultados pretendidos, busca-se garantir a continuidade e a eficiência das operações, reduzir o risco de falhas e paradas inesperadas, prolongar a vida útil dos maquinários e assegurar a prestação de serviços de forma regular e ini</w:t>
      </w:r>
      <w:r>
        <w:rPr>
          <w:rFonts w:ascii="Arial" w:hAnsi="Arial" w:cs="Arial"/>
          <w:sz w:val="22"/>
          <w:szCs w:val="22"/>
        </w:rPr>
        <w:t xml:space="preserve">nterrupta à comunidade rural. </w:t>
      </w:r>
    </w:p>
    <w:p w14:paraId="4C1C67BA" w14:textId="77777777" w:rsidR="00184222" w:rsidRDefault="00184222">
      <w:pPr>
        <w:jc w:val="both"/>
        <w:rPr>
          <w:rFonts w:ascii="Arial" w:hAnsi="Arial" w:cs="Arial"/>
          <w:b/>
          <w:sz w:val="22"/>
          <w:szCs w:val="22"/>
        </w:rPr>
      </w:pPr>
    </w:p>
    <w:p w14:paraId="78C42156" w14:textId="77777777" w:rsidR="00184222" w:rsidRDefault="00CE626C">
      <w:pPr>
        <w:shd w:val="clear" w:color="auto" w:fill="D9D9D9" w:themeFill="background1" w:themeFillShade="D9"/>
        <w:jc w:val="both"/>
        <w:rPr>
          <w:rFonts w:ascii="Arial" w:hAnsi="Arial"/>
          <w:sz w:val="22"/>
          <w:szCs w:val="22"/>
        </w:rPr>
      </w:pPr>
      <w:r>
        <w:rPr>
          <w:rFonts w:ascii="Arial" w:hAnsi="Arial" w:cs="Arial"/>
          <w:b/>
          <w:sz w:val="22"/>
          <w:szCs w:val="22"/>
        </w:rPr>
        <w:t xml:space="preserve">8- PROVIDÊNCIAS A SEREM ADOTADAS PREVIAMENTE À CELEBRAÇÃO DO CONTRATO: </w:t>
      </w:r>
    </w:p>
    <w:p w14:paraId="173FC71F" w14:textId="77777777" w:rsidR="00184222" w:rsidRDefault="00CE626C">
      <w:pPr>
        <w:pStyle w:val="SemEspaamento"/>
        <w:spacing w:line="276" w:lineRule="auto"/>
        <w:jc w:val="both"/>
        <w:rPr>
          <w:rFonts w:ascii="Arial" w:hAnsi="Arial"/>
        </w:rPr>
      </w:pPr>
      <w:r>
        <w:rPr>
          <w:rFonts w:ascii="Arial" w:eastAsiaTheme="minorHAnsi" w:hAnsi="Arial" w:cs="Arial"/>
          <w:lang w:eastAsia="en-US"/>
        </w:rPr>
        <w:t xml:space="preserve">Ficará cargo dos servidores </w:t>
      </w:r>
      <w:r>
        <w:rPr>
          <w:rFonts w:ascii="Arial" w:eastAsiaTheme="minorHAnsi" w:hAnsi="Arial" w:cs="Arial"/>
          <w:lang w:eastAsia="en-US"/>
        </w:rPr>
        <w:t xml:space="preserve">Marcos Roberto Rache e Felipe </w:t>
      </w:r>
      <w:proofErr w:type="spellStart"/>
      <w:r>
        <w:rPr>
          <w:rFonts w:ascii="Arial" w:eastAsiaTheme="minorHAnsi" w:hAnsi="Arial" w:cs="Arial"/>
          <w:lang w:eastAsia="en-US"/>
        </w:rPr>
        <w:t>Diel</w:t>
      </w:r>
      <w:proofErr w:type="spellEnd"/>
      <w:r>
        <w:rPr>
          <w:rFonts w:ascii="Arial" w:eastAsiaTheme="minorHAnsi" w:hAnsi="Arial" w:cs="Arial"/>
          <w:lang w:eastAsia="en-US"/>
        </w:rPr>
        <w:t xml:space="preserve"> a fiscalização do contrato. A entrega dos itens deverá ocorrer junto ao Parque de Máquinas da Prefeitura Municipal de Três Passos, situada na Av. Ijuí, 1800, bairro Pindorama, das 8h às 11h30 e das 13h30 às 17h30.</w:t>
      </w:r>
    </w:p>
    <w:p w14:paraId="04C6B2E0" w14:textId="77777777" w:rsidR="00184222" w:rsidRDefault="00CE626C">
      <w:pPr>
        <w:jc w:val="both"/>
        <w:rPr>
          <w:rFonts w:ascii="Arial" w:hAnsi="Arial"/>
          <w:sz w:val="22"/>
          <w:szCs w:val="22"/>
        </w:rPr>
      </w:pPr>
      <w:r>
        <w:rPr>
          <w:rFonts w:ascii="Arial" w:hAnsi="Arial" w:cs="Arial"/>
          <w:sz w:val="22"/>
          <w:szCs w:val="22"/>
        </w:rPr>
        <w:t>A Contratada responsabilizar-se pelo fornecimento dos itens descritos neste estudo técnico e termo de referência em anexo, respondendo civil e criminalmente por todos os danos, perdas e prejuízos que, por dolo ou culpa sua, de seus empregados, prepostos, ou terceiros no exercício de suas atividades,</w:t>
      </w:r>
      <w:r>
        <w:rPr>
          <w:rFonts w:ascii="Arial" w:hAnsi="Arial" w:cs="Arial"/>
          <w:b/>
          <w:sz w:val="22"/>
          <w:szCs w:val="22"/>
        </w:rPr>
        <w:t xml:space="preserve"> </w:t>
      </w:r>
      <w:r>
        <w:rPr>
          <w:rFonts w:ascii="Arial" w:hAnsi="Arial" w:cs="Arial"/>
          <w:sz w:val="22"/>
          <w:szCs w:val="22"/>
        </w:rPr>
        <w:t xml:space="preserve">vier </w:t>
      </w:r>
      <w:proofErr w:type="gramStart"/>
      <w:r>
        <w:rPr>
          <w:rFonts w:ascii="Arial" w:hAnsi="Arial" w:cs="Arial"/>
          <w:sz w:val="22"/>
          <w:szCs w:val="22"/>
        </w:rPr>
        <w:t>a, direta</w:t>
      </w:r>
      <w:proofErr w:type="gramEnd"/>
      <w:r>
        <w:rPr>
          <w:rFonts w:ascii="Arial" w:hAnsi="Arial" w:cs="Arial"/>
          <w:sz w:val="22"/>
          <w:szCs w:val="22"/>
        </w:rPr>
        <w:t xml:space="preserve"> ou indiretamente, causar ou provocar à Contratante.</w:t>
      </w:r>
    </w:p>
    <w:p w14:paraId="55C90135" w14:textId="77777777" w:rsidR="00184222" w:rsidRDefault="00CE626C">
      <w:pPr>
        <w:jc w:val="both"/>
        <w:rPr>
          <w:rFonts w:ascii="Arial" w:hAnsi="Arial"/>
          <w:sz w:val="22"/>
          <w:szCs w:val="22"/>
        </w:rPr>
      </w:pPr>
      <w:r>
        <w:rPr>
          <w:rFonts w:ascii="Arial" w:hAnsi="Arial" w:cs="Arial"/>
          <w:sz w:val="22"/>
          <w:szCs w:val="22"/>
        </w:rPr>
        <w:t xml:space="preserve">A Contratada é obrigada a reparar, corrigir, remover, reconstruir ou substituir, às suas expensas, no total ou em parte, o objeto do contrato em que se verificarem vícios, defeitos ou incorreções resultantes da execução ou de materiais empregados. </w:t>
      </w:r>
    </w:p>
    <w:p w14:paraId="1B40332F" w14:textId="77777777" w:rsidR="00184222" w:rsidRDefault="00184222">
      <w:pPr>
        <w:jc w:val="both"/>
        <w:rPr>
          <w:rFonts w:ascii="Arial" w:hAnsi="Arial" w:cs="Arial"/>
          <w:sz w:val="22"/>
          <w:szCs w:val="22"/>
        </w:rPr>
      </w:pPr>
    </w:p>
    <w:p w14:paraId="08F85F41" w14:textId="77777777" w:rsidR="00184222" w:rsidRDefault="00CE626C">
      <w:pPr>
        <w:spacing w:line="276" w:lineRule="auto"/>
        <w:jc w:val="both"/>
        <w:rPr>
          <w:rFonts w:ascii="Arial" w:hAnsi="Arial"/>
          <w:sz w:val="22"/>
          <w:szCs w:val="22"/>
        </w:rPr>
      </w:pPr>
      <w:r>
        <w:rPr>
          <w:rFonts w:ascii="Arial" w:hAnsi="Arial" w:cs="Arial"/>
          <w:b/>
          <w:sz w:val="22"/>
          <w:szCs w:val="22"/>
        </w:rPr>
        <w:t xml:space="preserve">PERÍODO PARA EXECUÇÃO CONTRATUAL </w:t>
      </w:r>
    </w:p>
    <w:p w14:paraId="3B6AF789" w14:textId="77777777" w:rsidR="00184222" w:rsidRDefault="00CE626C">
      <w:pPr>
        <w:spacing w:line="276" w:lineRule="auto"/>
        <w:jc w:val="both"/>
        <w:rPr>
          <w:rFonts w:ascii="Arial" w:hAnsi="Arial"/>
          <w:sz w:val="22"/>
          <w:szCs w:val="22"/>
        </w:rPr>
      </w:pPr>
      <w:bookmarkStart w:id="0" w:name="__DdeLink__1220_3897564778"/>
      <w:r>
        <w:rPr>
          <w:rFonts w:ascii="Arial" w:hAnsi="Arial" w:cs="Arial"/>
          <w:sz w:val="22"/>
          <w:szCs w:val="22"/>
        </w:rPr>
        <w:t>A(s) empresa(s) deverá(</w:t>
      </w:r>
      <w:proofErr w:type="spellStart"/>
      <w:r>
        <w:rPr>
          <w:rFonts w:ascii="Arial" w:hAnsi="Arial" w:cs="Arial"/>
          <w:sz w:val="22"/>
          <w:szCs w:val="22"/>
        </w:rPr>
        <w:t>ão</w:t>
      </w:r>
      <w:proofErr w:type="spellEnd"/>
      <w:r>
        <w:rPr>
          <w:rFonts w:ascii="Arial" w:hAnsi="Arial" w:cs="Arial"/>
          <w:sz w:val="22"/>
          <w:szCs w:val="22"/>
        </w:rPr>
        <w:t>)</w:t>
      </w:r>
      <w:bookmarkEnd w:id="0"/>
      <w:r>
        <w:rPr>
          <w:rFonts w:ascii="Arial" w:hAnsi="Arial" w:cs="Arial"/>
          <w:sz w:val="22"/>
          <w:szCs w:val="22"/>
        </w:rPr>
        <w:t xml:space="preserve"> entregar os itens solicitados no prazo máximo de 10 (dez) dias a contar do recebimento dos Empenhos, sob pena de rescisão contratual e aplicação de penalidades.</w:t>
      </w:r>
    </w:p>
    <w:p w14:paraId="11A72215" w14:textId="77777777" w:rsidR="00184222" w:rsidRDefault="00184222">
      <w:pPr>
        <w:spacing w:line="276" w:lineRule="auto"/>
        <w:jc w:val="both"/>
        <w:rPr>
          <w:rFonts w:ascii="Arial" w:hAnsi="Arial"/>
          <w:sz w:val="22"/>
          <w:szCs w:val="22"/>
        </w:rPr>
      </w:pPr>
    </w:p>
    <w:p w14:paraId="53D334E7" w14:textId="77777777" w:rsidR="00184222" w:rsidRDefault="00CE626C">
      <w:pPr>
        <w:spacing w:line="276" w:lineRule="auto"/>
        <w:jc w:val="both"/>
        <w:rPr>
          <w:rFonts w:ascii="Arial" w:hAnsi="Arial"/>
          <w:sz w:val="22"/>
          <w:szCs w:val="22"/>
        </w:rPr>
      </w:pPr>
      <w:r>
        <w:rPr>
          <w:rFonts w:ascii="Arial" w:hAnsi="Arial" w:cs="Arial"/>
          <w:b/>
          <w:sz w:val="22"/>
          <w:szCs w:val="22"/>
        </w:rPr>
        <w:t>VIGÊNCIA CONTRATUAL</w:t>
      </w:r>
    </w:p>
    <w:p w14:paraId="68A16160" w14:textId="77777777" w:rsidR="00184222" w:rsidRDefault="00CE626C">
      <w:pPr>
        <w:spacing w:line="276" w:lineRule="auto"/>
        <w:jc w:val="both"/>
        <w:rPr>
          <w:rFonts w:ascii="Arial" w:hAnsi="Arial"/>
          <w:sz w:val="22"/>
          <w:szCs w:val="22"/>
        </w:rPr>
      </w:pPr>
      <w:r>
        <w:rPr>
          <w:rFonts w:ascii="Arial" w:hAnsi="Arial" w:cs="Arial"/>
          <w:sz w:val="22"/>
          <w:szCs w:val="22"/>
        </w:rPr>
        <w:t>O Contrato a ser firmado entre o Município de Três Passos e a(s) empresa(s) vencedora(s) do certame, terá(</w:t>
      </w:r>
      <w:proofErr w:type="spellStart"/>
      <w:r>
        <w:rPr>
          <w:rFonts w:ascii="Arial" w:hAnsi="Arial" w:cs="Arial"/>
          <w:sz w:val="22"/>
          <w:szCs w:val="22"/>
        </w:rPr>
        <w:t>ão</w:t>
      </w:r>
      <w:proofErr w:type="spellEnd"/>
      <w:r>
        <w:rPr>
          <w:rFonts w:ascii="Arial" w:hAnsi="Arial" w:cs="Arial"/>
          <w:sz w:val="22"/>
          <w:szCs w:val="22"/>
        </w:rPr>
        <w:t xml:space="preserve">) vigência pelo período de 12 (doze) meses. </w:t>
      </w:r>
    </w:p>
    <w:p w14:paraId="12218974" w14:textId="77777777" w:rsidR="00184222" w:rsidRDefault="00184222">
      <w:pPr>
        <w:spacing w:line="276" w:lineRule="auto"/>
        <w:jc w:val="both"/>
        <w:rPr>
          <w:rFonts w:ascii="Arial" w:hAnsi="Arial"/>
          <w:sz w:val="22"/>
          <w:szCs w:val="22"/>
        </w:rPr>
      </w:pPr>
    </w:p>
    <w:p w14:paraId="2BA2D7FF" w14:textId="77777777" w:rsidR="00184222" w:rsidRDefault="00184222">
      <w:pPr>
        <w:spacing w:line="276" w:lineRule="auto"/>
        <w:jc w:val="both"/>
        <w:rPr>
          <w:rFonts w:ascii="Arial" w:hAnsi="Arial"/>
          <w:sz w:val="22"/>
          <w:szCs w:val="22"/>
        </w:rPr>
      </w:pPr>
    </w:p>
    <w:p w14:paraId="21451599" w14:textId="77777777" w:rsidR="00184222" w:rsidRDefault="00184222">
      <w:pPr>
        <w:spacing w:line="276" w:lineRule="auto"/>
        <w:jc w:val="both"/>
        <w:rPr>
          <w:rFonts w:ascii="Arial" w:hAnsi="Arial"/>
          <w:sz w:val="22"/>
          <w:szCs w:val="22"/>
        </w:rPr>
      </w:pPr>
    </w:p>
    <w:p w14:paraId="725A5EC1" w14:textId="77777777" w:rsidR="00184222" w:rsidRDefault="00184222">
      <w:pPr>
        <w:spacing w:line="276" w:lineRule="auto"/>
        <w:jc w:val="both"/>
        <w:rPr>
          <w:rFonts w:ascii="Arial" w:hAnsi="Arial"/>
          <w:sz w:val="22"/>
          <w:szCs w:val="22"/>
        </w:rPr>
      </w:pPr>
    </w:p>
    <w:p w14:paraId="0FF1F998" w14:textId="77777777" w:rsidR="00184222" w:rsidRDefault="00CE626C">
      <w:pPr>
        <w:spacing w:line="276" w:lineRule="auto"/>
        <w:jc w:val="both"/>
        <w:rPr>
          <w:rFonts w:ascii="Arial" w:hAnsi="Arial"/>
          <w:sz w:val="22"/>
          <w:szCs w:val="22"/>
        </w:rPr>
      </w:pPr>
      <w:r>
        <w:rPr>
          <w:rFonts w:ascii="Arial" w:hAnsi="Arial" w:cs="Arial"/>
          <w:b/>
          <w:sz w:val="22"/>
          <w:szCs w:val="22"/>
        </w:rPr>
        <w:t>VALOR E FORMA DE PAGAMENTO</w:t>
      </w:r>
    </w:p>
    <w:p w14:paraId="5100E9D9" w14:textId="77777777" w:rsidR="00184222" w:rsidRDefault="00CE626C">
      <w:pPr>
        <w:spacing w:line="276" w:lineRule="auto"/>
        <w:jc w:val="both"/>
        <w:rPr>
          <w:rFonts w:ascii="Arial" w:hAnsi="Arial"/>
          <w:sz w:val="22"/>
          <w:szCs w:val="22"/>
        </w:rPr>
      </w:pPr>
      <w:r>
        <w:rPr>
          <w:rFonts w:ascii="Arial" w:hAnsi="Arial" w:cs="Arial"/>
          <w:sz w:val="22"/>
          <w:szCs w:val="22"/>
        </w:rPr>
        <w:t>Pagamento mediante apresentação de nota fiscal que deverá ser emitida em nome do Município de Três Passos, com descrição do produto entregue, bem como dados do processo licitatório, contrato e empenho.</w:t>
      </w:r>
    </w:p>
    <w:p w14:paraId="2B181B6D" w14:textId="77777777" w:rsidR="00184222" w:rsidRDefault="00184222">
      <w:pPr>
        <w:spacing w:line="276" w:lineRule="auto"/>
        <w:jc w:val="both"/>
        <w:rPr>
          <w:rFonts w:ascii="Arial" w:hAnsi="Arial"/>
          <w:sz w:val="22"/>
          <w:szCs w:val="22"/>
        </w:rPr>
      </w:pPr>
    </w:p>
    <w:p w14:paraId="56E0E629" w14:textId="77777777" w:rsidR="00184222" w:rsidRDefault="00CE626C">
      <w:pPr>
        <w:pStyle w:val="SemEspaamento"/>
        <w:rPr>
          <w:rFonts w:ascii="Arial" w:hAnsi="Arial"/>
        </w:rPr>
      </w:pPr>
      <w:r>
        <w:rPr>
          <w:rFonts w:ascii="Arial" w:hAnsi="Arial" w:cs="Arial"/>
          <w:b/>
        </w:rPr>
        <w:t>DA DOTAÇÃO ORÇAMENTÁRIA</w:t>
      </w:r>
    </w:p>
    <w:p w14:paraId="0CEA8A44" w14:textId="77777777" w:rsidR="00184222" w:rsidRDefault="00CE626C">
      <w:pPr>
        <w:jc w:val="both"/>
        <w:rPr>
          <w:rFonts w:ascii="Arial" w:hAnsi="Arial"/>
          <w:sz w:val="22"/>
          <w:szCs w:val="22"/>
        </w:rPr>
      </w:pPr>
      <w:r>
        <w:rPr>
          <w:rFonts w:ascii="Arial" w:hAnsi="Arial" w:cs="Arial"/>
          <w:sz w:val="22"/>
          <w:szCs w:val="22"/>
        </w:rPr>
        <w:t>Ação: 2126 - Manutenção da frota da Secretaria de Agricultura</w:t>
      </w:r>
    </w:p>
    <w:p w14:paraId="1CC6FE3D" w14:textId="77777777" w:rsidR="00184222" w:rsidRDefault="00CE626C">
      <w:pPr>
        <w:jc w:val="both"/>
        <w:rPr>
          <w:rFonts w:ascii="Arial" w:hAnsi="Arial"/>
          <w:sz w:val="22"/>
          <w:szCs w:val="22"/>
        </w:rPr>
      </w:pPr>
      <w:r>
        <w:rPr>
          <w:rFonts w:ascii="Arial" w:hAnsi="Arial" w:cs="Arial"/>
          <w:sz w:val="22"/>
          <w:szCs w:val="22"/>
        </w:rPr>
        <w:t>Ficha: 706 - Material de Consumo</w:t>
      </w:r>
    </w:p>
    <w:p w14:paraId="19143218" w14:textId="77777777" w:rsidR="00184222" w:rsidRDefault="00184222">
      <w:pPr>
        <w:jc w:val="both"/>
        <w:rPr>
          <w:rFonts w:ascii="Arial" w:hAnsi="Arial" w:cs="Arial"/>
          <w:b/>
          <w:sz w:val="22"/>
          <w:szCs w:val="22"/>
        </w:rPr>
      </w:pPr>
    </w:p>
    <w:p w14:paraId="36D28495" w14:textId="77777777" w:rsidR="00184222" w:rsidRDefault="00CE626C">
      <w:pPr>
        <w:shd w:val="clear" w:color="auto" w:fill="D9D9D9" w:themeFill="background1" w:themeFillShade="D9"/>
        <w:jc w:val="both"/>
        <w:rPr>
          <w:rFonts w:ascii="Arial" w:hAnsi="Arial"/>
          <w:sz w:val="22"/>
          <w:szCs w:val="22"/>
        </w:rPr>
      </w:pPr>
      <w:r>
        <w:rPr>
          <w:rFonts w:ascii="Arial" w:hAnsi="Arial" w:cs="Arial"/>
          <w:b/>
          <w:sz w:val="22"/>
          <w:szCs w:val="22"/>
        </w:rPr>
        <w:t xml:space="preserve">9- DECLARAÇÃO DE VIABILIDADE: </w:t>
      </w:r>
    </w:p>
    <w:p w14:paraId="45351501" w14:textId="77777777" w:rsidR="00184222" w:rsidRDefault="00184222">
      <w:pPr>
        <w:shd w:val="clear" w:color="auto" w:fill="D9D9D9" w:themeFill="background1" w:themeFillShade="D9"/>
        <w:jc w:val="both"/>
        <w:rPr>
          <w:rFonts w:ascii="Arial" w:hAnsi="Arial" w:cs="Arial"/>
          <w:b/>
          <w:i/>
          <w:iCs/>
          <w:color w:val="FF0000"/>
          <w:sz w:val="22"/>
          <w:szCs w:val="22"/>
        </w:rPr>
      </w:pPr>
    </w:p>
    <w:p w14:paraId="2073AF24" w14:textId="77777777" w:rsidR="00184222" w:rsidRDefault="00184222">
      <w:pPr>
        <w:ind w:firstLine="709"/>
        <w:jc w:val="center"/>
        <w:rPr>
          <w:rFonts w:ascii="Arial" w:hAnsi="Arial" w:cs="Arial"/>
          <w:sz w:val="22"/>
          <w:szCs w:val="22"/>
        </w:rPr>
      </w:pPr>
    </w:p>
    <w:p w14:paraId="1112C183" w14:textId="77777777" w:rsidR="00184222" w:rsidRDefault="00CE626C">
      <w:pPr>
        <w:spacing w:line="360" w:lineRule="auto"/>
        <w:ind w:firstLine="709"/>
        <w:jc w:val="both"/>
        <w:rPr>
          <w:rFonts w:ascii="Arial" w:hAnsi="Arial"/>
          <w:sz w:val="22"/>
          <w:szCs w:val="22"/>
        </w:rPr>
      </w:pPr>
      <w:r>
        <w:rPr>
          <w:rFonts w:ascii="Arial" w:hAnsi="Arial" w:cs="Arial"/>
          <w:sz w:val="22"/>
          <w:szCs w:val="22"/>
        </w:rPr>
        <w:t>PARECER DA SECRETARIA DE ADMINISTRAÇÃO COM BASE NA LEI 14.133/2021</w:t>
      </w:r>
    </w:p>
    <w:p w14:paraId="1796725E" w14:textId="77777777" w:rsidR="00184222" w:rsidRDefault="00CE626C">
      <w:pPr>
        <w:spacing w:line="360" w:lineRule="auto"/>
        <w:ind w:firstLine="709"/>
        <w:jc w:val="both"/>
        <w:rPr>
          <w:rFonts w:ascii="Arial" w:hAnsi="Arial"/>
          <w:sz w:val="22"/>
          <w:szCs w:val="22"/>
        </w:rPr>
      </w:pPr>
      <w:proofErr w:type="gramStart"/>
      <w:r>
        <w:rPr>
          <w:rFonts w:ascii="Arial" w:hAnsi="Arial" w:cs="Arial"/>
          <w:sz w:val="22"/>
          <w:szCs w:val="22"/>
        </w:rPr>
        <w:t>(  )</w:t>
      </w:r>
      <w:proofErr w:type="gramEnd"/>
      <w:r>
        <w:rPr>
          <w:rFonts w:ascii="Arial" w:hAnsi="Arial" w:cs="Arial"/>
          <w:sz w:val="22"/>
          <w:szCs w:val="22"/>
        </w:rPr>
        <w:t xml:space="preserve"> Dispensa de Licitação com base no Art. 75, inciso.............................</w:t>
      </w:r>
    </w:p>
    <w:p w14:paraId="01AE4756" w14:textId="77777777" w:rsidR="00184222" w:rsidRDefault="00CE626C">
      <w:pPr>
        <w:spacing w:line="360" w:lineRule="auto"/>
        <w:ind w:firstLine="709"/>
        <w:jc w:val="both"/>
        <w:rPr>
          <w:rFonts w:ascii="Arial" w:hAnsi="Arial"/>
          <w:sz w:val="22"/>
          <w:szCs w:val="22"/>
        </w:rPr>
      </w:pPr>
      <w:proofErr w:type="gramStart"/>
      <w:r>
        <w:rPr>
          <w:rFonts w:ascii="Arial" w:hAnsi="Arial" w:cs="Arial"/>
          <w:sz w:val="22"/>
          <w:szCs w:val="22"/>
        </w:rPr>
        <w:t>(  )</w:t>
      </w:r>
      <w:proofErr w:type="gramEnd"/>
      <w:r>
        <w:rPr>
          <w:rFonts w:ascii="Arial" w:hAnsi="Arial" w:cs="Arial"/>
          <w:sz w:val="22"/>
          <w:szCs w:val="22"/>
        </w:rPr>
        <w:t xml:space="preserve"> Contratação Direta com base no Art. 72</w:t>
      </w:r>
    </w:p>
    <w:p w14:paraId="15F350C9" w14:textId="77777777" w:rsidR="00184222" w:rsidRDefault="00CE626C">
      <w:pPr>
        <w:spacing w:line="360" w:lineRule="auto"/>
        <w:ind w:firstLine="709"/>
        <w:jc w:val="both"/>
        <w:rPr>
          <w:rFonts w:ascii="Arial" w:hAnsi="Arial"/>
          <w:sz w:val="22"/>
          <w:szCs w:val="22"/>
        </w:rPr>
      </w:pPr>
      <w:proofErr w:type="gramStart"/>
      <w:r>
        <w:rPr>
          <w:rFonts w:ascii="Arial" w:hAnsi="Arial" w:cs="Arial"/>
          <w:sz w:val="22"/>
          <w:szCs w:val="22"/>
        </w:rPr>
        <w:t>(  )</w:t>
      </w:r>
      <w:proofErr w:type="gramEnd"/>
      <w:r>
        <w:rPr>
          <w:rFonts w:ascii="Arial" w:hAnsi="Arial" w:cs="Arial"/>
          <w:sz w:val="22"/>
          <w:szCs w:val="22"/>
        </w:rPr>
        <w:t xml:space="preserve"> Abertura de Licitação</w:t>
      </w:r>
    </w:p>
    <w:p w14:paraId="326EFEBF" w14:textId="77777777" w:rsidR="00184222" w:rsidRDefault="00CE626C">
      <w:pPr>
        <w:spacing w:line="360" w:lineRule="auto"/>
        <w:ind w:firstLine="709"/>
        <w:jc w:val="both"/>
        <w:rPr>
          <w:rFonts w:ascii="Arial" w:hAnsi="Arial"/>
          <w:sz w:val="22"/>
          <w:szCs w:val="22"/>
        </w:rPr>
      </w:pPr>
      <w:proofErr w:type="gramStart"/>
      <w:r>
        <w:rPr>
          <w:rFonts w:ascii="Arial" w:hAnsi="Arial" w:cs="Arial"/>
          <w:sz w:val="22"/>
          <w:szCs w:val="22"/>
        </w:rPr>
        <w:t>(  )</w:t>
      </w:r>
      <w:proofErr w:type="gramEnd"/>
      <w:r>
        <w:rPr>
          <w:rFonts w:ascii="Arial" w:hAnsi="Arial" w:cs="Arial"/>
          <w:sz w:val="22"/>
          <w:szCs w:val="22"/>
        </w:rPr>
        <w:t xml:space="preserve"> Aquisição de Ata </w:t>
      </w:r>
      <w:proofErr w:type="gramStart"/>
      <w:r>
        <w:rPr>
          <w:rFonts w:ascii="Arial" w:hAnsi="Arial" w:cs="Arial"/>
          <w:sz w:val="22"/>
          <w:szCs w:val="22"/>
        </w:rPr>
        <w:t>de  Registro</w:t>
      </w:r>
      <w:proofErr w:type="gramEnd"/>
      <w:r>
        <w:rPr>
          <w:rFonts w:ascii="Arial" w:hAnsi="Arial" w:cs="Arial"/>
          <w:sz w:val="22"/>
          <w:szCs w:val="22"/>
        </w:rPr>
        <w:t xml:space="preserve"> de Preços </w:t>
      </w:r>
    </w:p>
    <w:p w14:paraId="672FBA0E" w14:textId="77777777" w:rsidR="00184222" w:rsidRDefault="00CE626C">
      <w:pPr>
        <w:spacing w:line="360" w:lineRule="auto"/>
        <w:ind w:firstLine="709"/>
        <w:jc w:val="both"/>
        <w:rPr>
          <w:rFonts w:ascii="Arial" w:hAnsi="Arial"/>
          <w:sz w:val="22"/>
          <w:szCs w:val="22"/>
        </w:rPr>
      </w:pPr>
      <w:r>
        <w:rPr>
          <w:rFonts w:ascii="Arial" w:hAnsi="Arial" w:cs="Arial"/>
          <w:sz w:val="22"/>
          <w:szCs w:val="22"/>
        </w:rPr>
        <w:t xml:space="preserve">Data: ____________________________________ </w:t>
      </w:r>
    </w:p>
    <w:p w14:paraId="2D018EAB" w14:textId="77777777" w:rsidR="00184222" w:rsidRDefault="00CE626C">
      <w:pPr>
        <w:spacing w:line="360" w:lineRule="auto"/>
        <w:ind w:firstLine="709"/>
        <w:jc w:val="both"/>
        <w:rPr>
          <w:rFonts w:ascii="Arial" w:hAnsi="Arial"/>
          <w:sz w:val="22"/>
          <w:szCs w:val="22"/>
        </w:rPr>
      </w:pPr>
      <w:r>
        <w:rPr>
          <w:rFonts w:ascii="Arial" w:hAnsi="Arial" w:cs="Arial"/>
          <w:sz w:val="22"/>
          <w:szCs w:val="22"/>
        </w:rPr>
        <w:t>Assinatura: _________________________________</w:t>
      </w:r>
    </w:p>
    <w:p w14:paraId="2FCAF8F5" w14:textId="77777777" w:rsidR="00184222" w:rsidRDefault="00184222">
      <w:pPr>
        <w:jc w:val="both"/>
        <w:rPr>
          <w:rFonts w:ascii="Arial" w:hAnsi="Arial" w:cs="Arial"/>
          <w:b/>
          <w:sz w:val="22"/>
          <w:szCs w:val="22"/>
        </w:rPr>
      </w:pPr>
    </w:p>
    <w:p w14:paraId="18BDA9BF" w14:textId="77777777" w:rsidR="00184222" w:rsidRDefault="00CE626C">
      <w:pPr>
        <w:shd w:val="clear" w:color="auto" w:fill="D9D9D9" w:themeFill="background1" w:themeFillShade="D9"/>
        <w:jc w:val="both"/>
        <w:rPr>
          <w:rFonts w:ascii="Arial" w:hAnsi="Arial"/>
          <w:sz w:val="22"/>
          <w:szCs w:val="22"/>
        </w:rPr>
      </w:pPr>
      <w:r>
        <w:rPr>
          <w:rFonts w:ascii="Arial" w:hAnsi="Arial" w:cs="Arial"/>
          <w:b/>
          <w:sz w:val="22"/>
          <w:szCs w:val="22"/>
        </w:rPr>
        <w:t xml:space="preserve">10- RESPONSÁVEL: </w:t>
      </w:r>
    </w:p>
    <w:p w14:paraId="3F25B697" w14:textId="77777777" w:rsidR="00184222" w:rsidRDefault="00CE626C">
      <w:pPr>
        <w:jc w:val="both"/>
        <w:rPr>
          <w:rFonts w:ascii="Arial" w:hAnsi="Arial"/>
          <w:sz w:val="22"/>
          <w:szCs w:val="22"/>
        </w:rPr>
      </w:pPr>
      <w:r>
        <w:rPr>
          <w:rFonts w:ascii="Arial" w:hAnsi="Arial" w:cs="Arial"/>
          <w:color w:val="000000" w:themeColor="text1"/>
          <w:sz w:val="22"/>
          <w:szCs w:val="22"/>
        </w:rPr>
        <w:t xml:space="preserve"> Este estudo técnico preliminar foi realizado por:</w:t>
      </w:r>
    </w:p>
    <w:p w14:paraId="24DA8D28" w14:textId="77777777" w:rsidR="00184222" w:rsidRDefault="00184222">
      <w:pPr>
        <w:jc w:val="both"/>
        <w:rPr>
          <w:rFonts w:ascii="Arial" w:hAnsi="Arial"/>
          <w:sz w:val="22"/>
          <w:szCs w:val="22"/>
        </w:rPr>
      </w:pPr>
    </w:p>
    <w:p w14:paraId="6F660A40" w14:textId="77777777" w:rsidR="00184222" w:rsidRDefault="00184222">
      <w:pPr>
        <w:jc w:val="both"/>
        <w:rPr>
          <w:rFonts w:ascii="Arial" w:hAnsi="Arial"/>
          <w:sz w:val="22"/>
          <w:szCs w:val="22"/>
        </w:rPr>
      </w:pPr>
    </w:p>
    <w:p w14:paraId="38A42778" w14:textId="77777777" w:rsidR="00184222" w:rsidRDefault="00CE626C">
      <w:pPr>
        <w:jc w:val="center"/>
        <w:rPr>
          <w:rFonts w:ascii="Arial" w:hAnsi="Arial"/>
          <w:sz w:val="22"/>
          <w:szCs w:val="22"/>
        </w:rPr>
      </w:pPr>
      <w:r>
        <w:rPr>
          <w:rFonts w:ascii="Arial" w:hAnsi="Arial"/>
          <w:sz w:val="22"/>
          <w:szCs w:val="22"/>
        </w:rPr>
        <w:t xml:space="preserve">Elaine </w:t>
      </w:r>
      <w:proofErr w:type="spellStart"/>
      <w:r>
        <w:rPr>
          <w:rFonts w:ascii="Arial" w:hAnsi="Arial"/>
          <w:sz w:val="22"/>
          <w:szCs w:val="22"/>
        </w:rPr>
        <w:t>Andrieli</w:t>
      </w:r>
      <w:proofErr w:type="spellEnd"/>
      <w:r>
        <w:rPr>
          <w:rFonts w:ascii="Arial" w:hAnsi="Arial"/>
          <w:sz w:val="22"/>
          <w:szCs w:val="22"/>
        </w:rPr>
        <w:t xml:space="preserve"> Vater</w:t>
      </w:r>
    </w:p>
    <w:p w14:paraId="0C8B07EE" w14:textId="77777777" w:rsidR="00184222" w:rsidRDefault="00CE626C">
      <w:pPr>
        <w:jc w:val="center"/>
        <w:rPr>
          <w:rFonts w:ascii="Arial" w:hAnsi="Arial"/>
          <w:sz w:val="22"/>
          <w:szCs w:val="22"/>
        </w:rPr>
      </w:pPr>
      <w:r>
        <w:rPr>
          <w:rFonts w:ascii="Arial" w:hAnsi="Arial"/>
          <w:sz w:val="22"/>
          <w:szCs w:val="22"/>
        </w:rPr>
        <w:t>Escriturária</w:t>
      </w:r>
    </w:p>
    <w:p w14:paraId="4CBBE710" w14:textId="77777777" w:rsidR="00184222" w:rsidRDefault="00CE626C">
      <w:pPr>
        <w:jc w:val="center"/>
        <w:rPr>
          <w:rFonts w:ascii="Arial" w:hAnsi="Arial"/>
          <w:sz w:val="22"/>
          <w:szCs w:val="22"/>
        </w:rPr>
      </w:pPr>
      <w:r>
        <w:rPr>
          <w:rFonts w:ascii="Arial" w:hAnsi="Arial"/>
          <w:sz w:val="22"/>
          <w:szCs w:val="22"/>
        </w:rPr>
        <w:t>CPF: 035.316.560-31</w:t>
      </w:r>
    </w:p>
    <w:p w14:paraId="5F9C3417" w14:textId="77777777" w:rsidR="00184222" w:rsidRDefault="00184222">
      <w:pPr>
        <w:jc w:val="both"/>
        <w:rPr>
          <w:rFonts w:ascii="Arial" w:hAnsi="Arial" w:cs="Arial"/>
          <w:color w:val="000000" w:themeColor="text1"/>
          <w:sz w:val="22"/>
          <w:szCs w:val="22"/>
        </w:rPr>
      </w:pPr>
    </w:p>
    <w:p w14:paraId="06874A0C" w14:textId="77777777" w:rsidR="00184222" w:rsidRDefault="00184222">
      <w:pPr>
        <w:jc w:val="both"/>
        <w:rPr>
          <w:rFonts w:ascii="Arial" w:hAnsi="Arial" w:cs="Arial"/>
          <w:color w:val="000000" w:themeColor="text1"/>
          <w:sz w:val="22"/>
          <w:szCs w:val="22"/>
        </w:rPr>
      </w:pPr>
    </w:p>
    <w:p w14:paraId="0F307339" w14:textId="77777777" w:rsidR="00184222" w:rsidRDefault="00CE626C">
      <w:pPr>
        <w:jc w:val="both"/>
        <w:rPr>
          <w:rFonts w:ascii="Arial" w:hAnsi="Arial" w:cs="Arial"/>
          <w:color w:val="000000" w:themeColor="text1"/>
          <w:sz w:val="22"/>
          <w:szCs w:val="22"/>
        </w:rPr>
      </w:pPr>
      <w:r>
        <w:rPr>
          <w:rFonts w:ascii="Arial" w:hAnsi="Arial" w:cs="Arial"/>
          <w:color w:val="000000" w:themeColor="text1"/>
          <w:sz w:val="22"/>
          <w:szCs w:val="22"/>
        </w:rPr>
        <w:t>CIENTE:</w:t>
      </w:r>
    </w:p>
    <w:p w14:paraId="50C10269" w14:textId="77777777" w:rsidR="00184222" w:rsidRDefault="00184222">
      <w:pPr>
        <w:jc w:val="both"/>
        <w:rPr>
          <w:rFonts w:ascii="Arial" w:hAnsi="Arial" w:cs="Arial"/>
          <w:color w:val="000000" w:themeColor="text1"/>
          <w:sz w:val="22"/>
          <w:szCs w:val="22"/>
        </w:rPr>
      </w:pPr>
    </w:p>
    <w:p w14:paraId="17865289" w14:textId="77777777" w:rsidR="00184222" w:rsidRDefault="00CE626C">
      <w:pPr>
        <w:jc w:val="center"/>
        <w:rPr>
          <w:rFonts w:ascii="Arial" w:hAnsi="Arial" w:cs="Arial"/>
          <w:color w:val="000000" w:themeColor="text1"/>
          <w:sz w:val="22"/>
          <w:szCs w:val="22"/>
        </w:rPr>
      </w:pPr>
      <w:r>
        <w:rPr>
          <w:rFonts w:ascii="Arial" w:hAnsi="Arial" w:cs="Arial"/>
          <w:color w:val="000000" w:themeColor="text1"/>
          <w:sz w:val="22"/>
          <w:szCs w:val="22"/>
        </w:rPr>
        <w:t>João Roque Boll</w:t>
      </w:r>
    </w:p>
    <w:p w14:paraId="171903D3" w14:textId="77777777" w:rsidR="00184222" w:rsidRDefault="00CE626C">
      <w:pPr>
        <w:jc w:val="center"/>
        <w:rPr>
          <w:rFonts w:ascii="Arial" w:hAnsi="Arial" w:cs="Arial"/>
          <w:color w:val="000000" w:themeColor="text1"/>
          <w:sz w:val="22"/>
          <w:szCs w:val="22"/>
        </w:rPr>
      </w:pPr>
      <w:r>
        <w:rPr>
          <w:rFonts w:ascii="Arial" w:hAnsi="Arial" w:cs="Arial"/>
          <w:color w:val="000000" w:themeColor="text1"/>
          <w:sz w:val="22"/>
          <w:szCs w:val="22"/>
        </w:rPr>
        <w:t>Secretário Municipal de Agricultura</w:t>
      </w:r>
    </w:p>
    <w:p w14:paraId="35B47604" w14:textId="77777777" w:rsidR="00184222" w:rsidRDefault="00CE626C">
      <w:pPr>
        <w:jc w:val="center"/>
        <w:rPr>
          <w:sz w:val="22"/>
          <w:szCs w:val="22"/>
        </w:rPr>
      </w:pPr>
      <w:r>
        <w:rPr>
          <w:rFonts w:ascii="Arial" w:hAnsi="Arial" w:cs="Arial"/>
          <w:color w:val="000000" w:themeColor="text1"/>
          <w:sz w:val="22"/>
          <w:szCs w:val="22"/>
        </w:rPr>
        <w:t>CPF: 348.028.609-78</w:t>
      </w:r>
    </w:p>
    <w:p w14:paraId="6720526A" w14:textId="77777777" w:rsidR="00184222" w:rsidRDefault="00184222">
      <w:pPr>
        <w:jc w:val="center"/>
        <w:rPr>
          <w:rFonts w:ascii="Arial" w:hAnsi="Arial" w:cs="Arial"/>
          <w:color w:val="000000" w:themeColor="text1"/>
        </w:rPr>
      </w:pPr>
    </w:p>
    <w:p w14:paraId="5E0699FA" w14:textId="77777777" w:rsidR="00184222" w:rsidRDefault="00184222">
      <w:pPr>
        <w:jc w:val="center"/>
        <w:rPr>
          <w:rFonts w:ascii="Arial" w:hAnsi="Arial" w:cs="Arial"/>
          <w:color w:val="000000" w:themeColor="text1"/>
        </w:rPr>
      </w:pPr>
    </w:p>
    <w:p w14:paraId="3E4DF41F" w14:textId="77777777" w:rsidR="00184222" w:rsidRDefault="00184222">
      <w:pPr>
        <w:spacing w:line="276" w:lineRule="auto"/>
        <w:jc w:val="both"/>
        <w:rPr>
          <w:rFonts w:ascii="Arial" w:hAnsi="Arial" w:cs="Arial"/>
          <w:color w:val="000000" w:themeColor="text1"/>
          <w:sz w:val="22"/>
          <w:szCs w:val="22"/>
        </w:rPr>
      </w:pPr>
    </w:p>
    <w:p w14:paraId="4F9B1D1B" w14:textId="77777777" w:rsidR="00184222" w:rsidRDefault="00184222">
      <w:pPr>
        <w:spacing w:line="276" w:lineRule="auto"/>
        <w:jc w:val="both"/>
        <w:rPr>
          <w:rFonts w:ascii="Arial" w:hAnsi="Arial" w:cs="Arial"/>
          <w:color w:val="000000" w:themeColor="text1"/>
          <w:sz w:val="22"/>
          <w:szCs w:val="22"/>
        </w:rPr>
      </w:pPr>
    </w:p>
    <w:p w14:paraId="0CB87877" w14:textId="77777777" w:rsidR="00184222" w:rsidRDefault="00CE626C">
      <w:pPr>
        <w:rPr>
          <w:rFonts w:ascii="Arial" w:hAnsi="Arial"/>
          <w:sz w:val="22"/>
          <w:szCs w:val="22"/>
        </w:rPr>
      </w:pPr>
      <w:r>
        <w:rPr>
          <w:rFonts w:ascii="Arial" w:eastAsia="LiberationSerif-Bold" w:hAnsi="Arial" w:cs="Arial"/>
          <w:color w:val="000000" w:themeColor="text1"/>
          <w:sz w:val="22"/>
          <w:szCs w:val="22"/>
        </w:rPr>
        <w:t>AUTORIZO O PROSSEGUIMENTO PARA ELABORAÇÃO DO TERMO DE REFERÊNCIA:</w:t>
      </w:r>
    </w:p>
    <w:p w14:paraId="1BF2370A" w14:textId="77777777" w:rsidR="00184222" w:rsidRDefault="00184222">
      <w:pPr>
        <w:rPr>
          <w:rFonts w:ascii="Arial" w:hAnsi="Arial"/>
          <w:sz w:val="22"/>
          <w:szCs w:val="22"/>
        </w:rPr>
      </w:pPr>
    </w:p>
    <w:p w14:paraId="36362AE3" w14:textId="77777777" w:rsidR="00184222" w:rsidRDefault="00184222">
      <w:pPr>
        <w:rPr>
          <w:rFonts w:ascii="Arial" w:hAnsi="Arial"/>
          <w:sz w:val="22"/>
          <w:szCs w:val="22"/>
        </w:rPr>
      </w:pPr>
    </w:p>
    <w:p w14:paraId="57181F67" w14:textId="77777777" w:rsidR="00184222" w:rsidRDefault="00CE626C">
      <w:pPr>
        <w:jc w:val="center"/>
        <w:rPr>
          <w:sz w:val="22"/>
          <w:szCs w:val="22"/>
        </w:rPr>
      </w:pPr>
      <w:r>
        <w:rPr>
          <w:rFonts w:ascii="Arial" w:eastAsia="LiberationSerif-Bold" w:hAnsi="Arial" w:cs="Arial"/>
          <w:color w:val="000000" w:themeColor="text1"/>
          <w:sz w:val="22"/>
          <w:szCs w:val="22"/>
        </w:rPr>
        <w:t>Arlei Tomazoni</w:t>
      </w:r>
    </w:p>
    <w:p w14:paraId="5379A38F" w14:textId="77777777" w:rsidR="00184222" w:rsidRDefault="00CE626C">
      <w:pPr>
        <w:jc w:val="center"/>
        <w:rPr>
          <w:sz w:val="22"/>
          <w:szCs w:val="22"/>
        </w:rPr>
      </w:pPr>
      <w:r>
        <w:rPr>
          <w:rFonts w:ascii="Arial" w:eastAsia="LiberationSerif-Bold" w:hAnsi="Arial" w:cs="Arial"/>
          <w:color w:val="000000" w:themeColor="text1"/>
          <w:sz w:val="22"/>
          <w:szCs w:val="22"/>
        </w:rPr>
        <w:t>Prefeito Municipal</w:t>
      </w:r>
    </w:p>
    <w:sectPr w:rsidR="00184222">
      <w:headerReference w:type="default" r:id="rId6"/>
      <w:footerReference w:type="default" r:id="rId7"/>
      <w:pgSz w:w="11906" w:h="16838"/>
      <w:pgMar w:top="1418" w:right="1418" w:bottom="1418" w:left="1418" w:header="709" w:footer="22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A6500" w14:textId="77777777" w:rsidR="00CE626C" w:rsidRDefault="00CE626C">
      <w:r>
        <w:separator/>
      </w:r>
    </w:p>
  </w:endnote>
  <w:endnote w:type="continuationSeparator" w:id="0">
    <w:p w14:paraId="3DCC3611" w14:textId="77777777" w:rsidR="00CE626C" w:rsidRDefault="00CE6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panose1 w:val="02020603050405020304"/>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Serif-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1328601"/>
      <w:docPartObj>
        <w:docPartGallery w:val="Page Numbers (Bottom of Page)"/>
        <w:docPartUnique/>
      </w:docPartObj>
    </w:sdtPr>
    <w:sdtEndPr/>
    <w:sdtContent>
      <w:p w14:paraId="573F7554" w14:textId="77777777" w:rsidR="00184222" w:rsidRDefault="00CE626C">
        <w:pPr>
          <w:pStyle w:val="Rodap"/>
          <w:jc w:val="center"/>
          <w:rPr>
            <w:sz w:val="18"/>
            <w:szCs w:val="18"/>
          </w:rPr>
        </w:pPr>
        <w:r>
          <w:rPr>
            <w:sz w:val="18"/>
            <w:szCs w:val="18"/>
          </w:rPr>
          <w:t>Secretaria Municipal de Agricultura</w:t>
        </w:r>
      </w:p>
      <w:p w14:paraId="3884FB79" w14:textId="77777777" w:rsidR="00184222" w:rsidRDefault="00CE626C">
        <w:pPr>
          <w:pStyle w:val="Rodap"/>
          <w:jc w:val="center"/>
          <w:rPr>
            <w:sz w:val="18"/>
            <w:szCs w:val="18"/>
          </w:rPr>
        </w:pPr>
        <w:r>
          <w:rPr>
            <w:sz w:val="18"/>
            <w:szCs w:val="18"/>
          </w:rPr>
          <w:t>Rua General Osório, 161 – Centro – Três Passos – RS – CEP 98600-000</w:t>
        </w:r>
      </w:p>
      <w:p w14:paraId="60B01BBC" w14:textId="77777777" w:rsidR="00184222" w:rsidRDefault="00CE626C">
        <w:pPr>
          <w:pStyle w:val="Rodap"/>
          <w:jc w:val="center"/>
        </w:pPr>
        <w:hyperlink r:id="rId1">
          <w:r>
            <w:rPr>
              <w:sz w:val="18"/>
              <w:szCs w:val="18"/>
            </w:rPr>
            <w:t>www.trespassos-rs.com.br</w:t>
          </w:r>
        </w:hyperlink>
        <w:r>
          <w:rPr>
            <w:sz w:val="18"/>
            <w:szCs w:val="18"/>
          </w:rPr>
          <w:t xml:space="preserve"> -Telefone: (55) 3522-0406</w:t>
        </w:r>
      </w:p>
      <w:p w14:paraId="5F24DFC6" w14:textId="77777777" w:rsidR="00184222" w:rsidRDefault="00184222">
        <w:pPr>
          <w:pStyle w:val="Rodap"/>
        </w:pPr>
      </w:p>
      <w:p w14:paraId="24A99F06" w14:textId="77777777" w:rsidR="00184222" w:rsidRDefault="00CE626C">
        <w:pPr>
          <w:pStyle w:val="Rodap"/>
          <w:jc w:val="right"/>
        </w:pPr>
        <w:r>
          <w:fldChar w:fldCharType="begin"/>
        </w:r>
        <w:r>
          <w:instrText xml:space="preserve"> PAGE </w:instrText>
        </w:r>
        <w:r>
          <w:fldChar w:fldCharType="separate"/>
        </w:r>
        <w:r>
          <w:t>4</w:t>
        </w:r>
        <w:r>
          <w:fldChar w:fldCharType="end"/>
        </w:r>
      </w:p>
    </w:sdtContent>
  </w:sdt>
  <w:p w14:paraId="1A4678D5" w14:textId="77777777" w:rsidR="00184222" w:rsidRDefault="0018422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7B639" w14:textId="77777777" w:rsidR="00CE626C" w:rsidRDefault="00CE626C">
      <w:r>
        <w:separator/>
      </w:r>
    </w:p>
  </w:footnote>
  <w:footnote w:type="continuationSeparator" w:id="0">
    <w:p w14:paraId="12BD9BB0" w14:textId="77777777" w:rsidR="00CE626C" w:rsidRDefault="00CE62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198D2" w14:textId="77777777" w:rsidR="00184222" w:rsidRDefault="00CE626C">
    <w:pPr>
      <w:pStyle w:val="Standard"/>
      <w:ind w:left="1304"/>
    </w:pPr>
    <w:r>
      <w:rPr>
        <w:noProof/>
      </w:rPr>
      <w:drawing>
        <wp:anchor distT="0" distB="0" distL="114300" distR="114300" simplePos="0" relativeHeight="5" behindDoc="1" locked="0" layoutInCell="0" allowOverlap="1" wp14:anchorId="687E171F" wp14:editId="4849DE99">
          <wp:simplePos x="0" y="0"/>
          <wp:positionH relativeFrom="column">
            <wp:posOffset>4445</wp:posOffset>
          </wp:positionH>
          <wp:positionV relativeFrom="paragraph">
            <wp:posOffset>-146685</wp:posOffset>
          </wp:positionV>
          <wp:extent cx="714375" cy="866775"/>
          <wp:effectExtent l="0" t="0" r="0" b="0"/>
          <wp:wrapSquare wrapText="bothSides"/>
          <wp:docPr id="1"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pic:cNvPicPr>
                    <a:picLocks noChangeAspect="1" noChangeArrowheads="1"/>
                  </pic:cNvPicPr>
                </pic:nvPicPr>
                <pic:blipFill>
                  <a:blip r:embed="rId1"/>
                  <a:stretch>
                    <a:fillRect/>
                  </a:stretch>
                </pic:blipFill>
                <pic:spPr bwMode="auto">
                  <a:xfrm>
                    <a:off x="0" y="0"/>
                    <a:ext cx="714375" cy="866775"/>
                  </a:xfrm>
                  <a:prstGeom prst="rect">
                    <a:avLst/>
                  </a:prstGeom>
                </pic:spPr>
              </pic:pic>
            </a:graphicData>
          </a:graphic>
        </wp:anchor>
      </w:drawing>
    </w:r>
    <w:r>
      <w:t>ESTADO DO RIO GRANDE DO SUL</w:t>
    </w:r>
  </w:p>
  <w:p w14:paraId="1FC06890" w14:textId="77777777" w:rsidR="00184222" w:rsidRDefault="00CE626C">
    <w:pPr>
      <w:pStyle w:val="NormalWeb"/>
      <w:spacing w:before="0" w:after="0"/>
      <w:ind w:left="1304"/>
      <w:rPr>
        <w:b/>
        <w:bCs/>
      </w:rPr>
    </w:pPr>
    <w:r>
      <w:rPr>
        <w:b/>
        <w:bCs/>
      </w:rPr>
      <w:t>MUNICÍPIO DE TRÊS PASSOS</w:t>
    </w:r>
  </w:p>
  <w:p w14:paraId="33781F99" w14:textId="77777777" w:rsidR="00184222" w:rsidRDefault="00CE626C">
    <w:pPr>
      <w:pStyle w:val="NormalWeb"/>
      <w:spacing w:before="0" w:after="0"/>
      <w:ind w:left="1304"/>
    </w:pPr>
    <w:r>
      <w:t>PODER EXECUTIVO</w:t>
    </w:r>
  </w:p>
  <w:p w14:paraId="22610EC5" w14:textId="77777777" w:rsidR="00184222" w:rsidRDefault="00CE626C">
    <w:pPr>
      <w:pStyle w:val="Cabealho"/>
    </w:pPr>
    <w:r>
      <w:rPr>
        <w:b/>
        <w:bCs/>
      </w:rPr>
      <w:t xml:space="preserve">                          SECRETARIA MUNICIPAL DE AGRICULTURA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222"/>
    <w:rsid w:val="00184222"/>
    <w:rsid w:val="00BE11C9"/>
    <w:rsid w:val="00CE626C"/>
    <w:rsid w:val="00DB262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CCEBB"/>
  <w15:docId w15:val="{60D5AD49-25C2-4C01-9B9B-C3439B8F5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C72"/>
    <w:rPr>
      <w:rFonts w:ascii="Times New Roman" w:eastAsia="Times New Roman" w:hAnsi="Times New Roman" w:cs="Times New Roman"/>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uiPriority w:val="99"/>
    <w:qFormat/>
    <w:rsid w:val="00515583"/>
    <w:rPr>
      <w:rFonts w:ascii="Times New Roman" w:eastAsia="Times New Roman" w:hAnsi="Times New Roman" w:cs="Times New Roman"/>
      <w:kern w:val="0"/>
      <w:sz w:val="20"/>
      <w:szCs w:val="20"/>
      <w:lang w:eastAsia="pt-BR"/>
    </w:rPr>
  </w:style>
  <w:style w:type="character" w:customStyle="1" w:styleId="RodapChar">
    <w:name w:val="Rodapé Char"/>
    <w:basedOn w:val="Fontepargpadro"/>
    <w:uiPriority w:val="99"/>
    <w:qFormat/>
    <w:rsid w:val="00515583"/>
    <w:rPr>
      <w:rFonts w:ascii="Times New Roman" w:eastAsia="Times New Roman" w:hAnsi="Times New Roman" w:cs="Times New Roman"/>
      <w:kern w:val="0"/>
      <w:sz w:val="20"/>
      <w:szCs w:val="20"/>
      <w:lang w:eastAsia="pt-BR"/>
    </w:rPr>
  </w:style>
  <w:style w:type="character" w:customStyle="1" w:styleId="Hyperlink1">
    <w:name w:val="Hyperlink1"/>
    <w:basedOn w:val="Fontepargpadro"/>
    <w:uiPriority w:val="99"/>
    <w:semiHidden/>
    <w:unhideWhenUsed/>
    <w:rsid w:val="00347ADB"/>
    <w:rPr>
      <w:color w:val="0000FF"/>
      <w:u w:val="single"/>
    </w:rPr>
  </w:style>
  <w:style w:type="character" w:customStyle="1" w:styleId="TextodenotaderodapChar">
    <w:name w:val="Texto de nota de rodapé Char"/>
    <w:basedOn w:val="Fontepargpadro"/>
    <w:link w:val="Textodenotaderodap1"/>
    <w:semiHidden/>
    <w:qFormat/>
    <w:rsid w:val="00AC1201"/>
    <w:rPr>
      <w:rFonts w:ascii="Times New Roman" w:eastAsia="Times New Roman" w:hAnsi="Times New Roman" w:cs="Times New Roman"/>
      <w:kern w:val="0"/>
      <w:sz w:val="20"/>
      <w:szCs w:val="20"/>
      <w:lang w:eastAsia="pt-BR"/>
    </w:rPr>
  </w:style>
  <w:style w:type="character" w:customStyle="1" w:styleId="Caracteresdenotaderodap">
    <w:name w:val="Caracteres de nota de rodapé"/>
    <w:qFormat/>
    <w:rsid w:val="003B6997"/>
    <w:rPr>
      <w:vertAlign w:val="superscript"/>
    </w:rPr>
  </w:style>
  <w:style w:type="character" w:styleId="Refdenotaderodap">
    <w:name w:val="footnote reference"/>
    <w:rPr>
      <w:vertAlign w:val="superscript"/>
    </w:rPr>
  </w:style>
  <w:style w:type="character" w:customStyle="1" w:styleId="FootnoteCharacters">
    <w:name w:val="Footnote Characters"/>
    <w:basedOn w:val="Fontepargpadro"/>
    <w:semiHidden/>
    <w:unhideWhenUsed/>
    <w:qFormat/>
    <w:rsid w:val="00AC1201"/>
    <w:rPr>
      <w:vertAlign w:val="superscript"/>
    </w:rPr>
  </w:style>
  <w:style w:type="character" w:styleId="nfase">
    <w:name w:val="Emphasis"/>
    <w:basedOn w:val="Fontepargpadro"/>
    <w:qFormat/>
    <w:rsid w:val="008F1FFB"/>
    <w:rPr>
      <w:i/>
      <w:iCs/>
    </w:rPr>
  </w:style>
  <w:style w:type="character" w:customStyle="1" w:styleId="TextodebaloChar">
    <w:name w:val="Texto de balão Char"/>
    <w:basedOn w:val="Fontepargpadro"/>
    <w:link w:val="Textodebalo"/>
    <w:uiPriority w:val="99"/>
    <w:semiHidden/>
    <w:qFormat/>
    <w:rsid w:val="00276618"/>
    <w:rPr>
      <w:rFonts w:ascii="Segoe UI" w:eastAsia="Times New Roman" w:hAnsi="Segoe UI" w:cs="Segoe UI"/>
      <w:kern w:val="0"/>
      <w:sz w:val="18"/>
      <w:szCs w:val="18"/>
      <w:lang w:eastAsia="pt-BR"/>
    </w:rPr>
  </w:style>
  <w:style w:type="character" w:customStyle="1" w:styleId="CabealhoChar1">
    <w:name w:val="Cabeçalho Char1"/>
    <w:basedOn w:val="Fontepargpadro"/>
    <w:link w:val="Cabealho"/>
    <w:uiPriority w:val="99"/>
    <w:semiHidden/>
    <w:qFormat/>
    <w:rsid w:val="00885C07"/>
    <w:rPr>
      <w:rFonts w:ascii="Times New Roman" w:eastAsia="Times New Roman" w:hAnsi="Times New Roman" w:cs="Times New Roman"/>
      <w:kern w:val="0"/>
      <w:sz w:val="20"/>
      <w:szCs w:val="20"/>
      <w:lang w:eastAsia="pt-BR"/>
    </w:rPr>
  </w:style>
  <w:style w:type="character" w:customStyle="1" w:styleId="RodapChar1">
    <w:name w:val="Rodapé Char1"/>
    <w:basedOn w:val="Fontepargpadro"/>
    <w:link w:val="Rodap"/>
    <w:uiPriority w:val="99"/>
    <w:semiHidden/>
    <w:qFormat/>
    <w:rsid w:val="00885C07"/>
    <w:rPr>
      <w:rFonts w:ascii="Times New Roman" w:eastAsia="Times New Roman" w:hAnsi="Times New Roman" w:cs="Times New Roman"/>
      <w:kern w:val="0"/>
      <w:sz w:val="20"/>
      <w:szCs w:val="20"/>
      <w:lang w:eastAsia="pt-BR"/>
    </w:rPr>
  </w:style>
  <w:style w:type="paragraph" w:styleId="Ttulo">
    <w:name w:val="Title"/>
    <w:basedOn w:val="Normal"/>
    <w:next w:val="Corpodetexto"/>
    <w:qFormat/>
    <w:rsid w:val="003B6997"/>
    <w:pPr>
      <w:keepNext/>
      <w:spacing w:before="240" w:after="120"/>
    </w:pPr>
    <w:rPr>
      <w:rFonts w:ascii="Liberation Sans" w:eastAsia="Microsoft YaHei" w:hAnsi="Liberation Sans" w:cs="Mangal"/>
      <w:sz w:val="28"/>
      <w:szCs w:val="28"/>
    </w:rPr>
  </w:style>
  <w:style w:type="paragraph" w:styleId="Corpodetexto">
    <w:name w:val="Body Text"/>
    <w:basedOn w:val="Normal"/>
    <w:rsid w:val="003B6997"/>
    <w:pPr>
      <w:spacing w:after="140" w:line="276" w:lineRule="auto"/>
    </w:pPr>
  </w:style>
  <w:style w:type="paragraph" w:styleId="Lista">
    <w:name w:val="List"/>
    <w:basedOn w:val="Corpodetexto"/>
    <w:rsid w:val="003B6997"/>
    <w:rPr>
      <w:rFonts w:cs="Mangal"/>
    </w:rPr>
  </w:style>
  <w:style w:type="paragraph" w:customStyle="1" w:styleId="Legenda1">
    <w:name w:val="Legenda1"/>
    <w:basedOn w:val="Normal"/>
    <w:qFormat/>
    <w:rsid w:val="003B6997"/>
    <w:pPr>
      <w:suppressLineNumbers/>
      <w:spacing w:before="120" w:after="120"/>
    </w:pPr>
    <w:rPr>
      <w:rFonts w:cs="Mangal"/>
      <w:i/>
      <w:iCs/>
      <w:sz w:val="24"/>
      <w:szCs w:val="24"/>
    </w:rPr>
  </w:style>
  <w:style w:type="paragraph" w:customStyle="1" w:styleId="ndice">
    <w:name w:val="Índice"/>
    <w:basedOn w:val="Normal"/>
    <w:qFormat/>
    <w:rsid w:val="003B6997"/>
    <w:pPr>
      <w:suppressLineNumbers/>
    </w:pPr>
    <w:rPr>
      <w:rFonts w:cs="Mangal"/>
    </w:rPr>
  </w:style>
  <w:style w:type="paragraph" w:customStyle="1" w:styleId="CabealhoeRodap">
    <w:name w:val="Cabeçalho e Rodapé"/>
    <w:basedOn w:val="Normal"/>
    <w:qFormat/>
    <w:rsid w:val="003B6997"/>
  </w:style>
  <w:style w:type="paragraph" w:styleId="Cabealho">
    <w:name w:val="header"/>
    <w:basedOn w:val="Normal"/>
    <w:link w:val="CabealhoChar1"/>
    <w:uiPriority w:val="99"/>
    <w:semiHidden/>
    <w:unhideWhenUsed/>
    <w:rsid w:val="00885C07"/>
    <w:pPr>
      <w:tabs>
        <w:tab w:val="center" w:pos="4252"/>
        <w:tab w:val="right" w:pos="8504"/>
      </w:tabs>
    </w:pPr>
  </w:style>
  <w:style w:type="paragraph" w:styleId="Rodap">
    <w:name w:val="footer"/>
    <w:basedOn w:val="Normal"/>
    <w:link w:val="RodapChar1"/>
    <w:uiPriority w:val="99"/>
    <w:semiHidden/>
    <w:unhideWhenUsed/>
    <w:rsid w:val="00885C07"/>
    <w:pPr>
      <w:tabs>
        <w:tab w:val="center" w:pos="4252"/>
        <w:tab w:val="right" w:pos="8504"/>
      </w:tabs>
    </w:pPr>
  </w:style>
  <w:style w:type="paragraph" w:customStyle="1" w:styleId="Textodenotaderodap1">
    <w:name w:val="Texto de nota de rodapé1"/>
    <w:basedOn w:val="Normal"/>
    <w:link w:val="TextodenotaderodapChar"/>
    <w:semiHidden/>
    <w:unhideWhenUsed/>
    <w:rsid w:val="00AC1201"/>
  </w:style>
  <w:style w:type="paragraph" w:customStyle="1" w:styleId="Textbody">
    <w:name w:val="Text body"/>
    <w:basedOn w:val="Normal"/>
    <w:qFormat/>
    <w:rsid w:val="00AC1201"/>
    <w:pPr>
      <w:widowControl w:val="0"/>
      <w:spacing w:after="120"/>
    </w:pPr>
    <w:rPr>
      <w:rFonts w:eastAsia="Arial Unicode MS" w:cs="Tahoma"/>
      <w:kern w:val="2"/>
      <w:sz w:val="24"/>
      <w:szCs w:val="24"/>
      <w:lang w:eastAsia="zh-CN"/>
    </w:rPr>
  </w:style>
  <w:style w:type="paragraph" w:styleId="PargrafodaLista">
    <w:name w:val="List Paragraph"/>
    <w:basedOn w:val="Normal"/>
    <w:uiPriority w:val="34"/>
    <w:qFormat/>
    <w:rsid w:val="008F1FFB"/>
    <w:pPr>
      <w:spacing w:line="100" w:lineRule="atLeast"/>
      <w:ind w:left="720"/>
      <w:contextualSpacing/>
    </w:pPr>
    <w:rPr>
      <w:sz w:val="24"/>
      <w:szCs w:val="24"/>
    </w:rPr>
  </w:style>
  <w:style w:type="paragraph" w:customStyle="1" w:styleId="Standard">
    <w:name w:val="Standard"/>
    <w:qFormat/>
    <w:rsid w:val="00546CE1"/>
    <w:pPr>
      <w:widowControl w:val="0"/>
      <w:textAlignment w:val="baseline"/>
    </w:pPr>
    <w:rPr>
      <w:rFonts w:ascii="Times New Roman" w:eastAsia="SimSun" w:hAnsi="Times New Roman" w:cs="Tahoma"/>
      <w:sz w:val="24"/>
      <w:szCs w:val="24"/>
      <w:lang w:eastAsia="zh-CN" w:bidi="hi-IN"/>
    </w:rPr>
  </w:style>
  <w:style w:type="paragraph" w:customStyle="1" w:styleId="Ttulo11">
    <w:name w:val="Título 11"/>
    <w:basedOn w:val="Normal"/>
    <w:next w:val="Textbody"/>
    <w:qFormat/>
    <w:rsid w:val="00AD3EF0"/>
    <w:pPr>
      <w:keepNext/>
      <w:spacing w:before="240" w:after="120"/>
      <w:outlineLvl w:val="0"/>
    </w:pPr>
    <w:rPr>
      <w:rFonts w:ascii="Liberation Serif" w:eastAsia="NSimSun" w:hAnsi="Liberation Serif" w:cs="Lucida Sans"/>
      <w:b/>
      <w:bCs/>
      <w:kern w:val="2"/>
      <w:sz w:val="48"/>
      <w:szCs w:val="48"/>
      <w:lang w:eastAsia="zh-CN" w:bidi="hi-IN"/>
    </w:rPr>
  </w:style>
  <w:style w:type="paragraph" w:styleId="NormalWeb">
    <w:name w:val="Normal (Web)"/>
    <w:basedOn w:val="Standard"/>
    <w:qFormat/>
    <w:rsid w:val="00AD3EF0"/>
    <w:pPr>
      <w:widowControl/>
      <w:suppressAutoHyphens w:val="0"/>
      <w:spacing w:before="280" w:after="142"/>
    </w:pPr>
    <w:rPr>
      <w:rFonts w:eastAsia="Times New Roman" w:cs="Times New Roman"/>
    </w:rPr>
  </w:style>
  <w:style w:type="paragraph" w:customStyle="1" w:styleId="Cabealho1">
    <w:name w:val="Cabeçalho1"/>
    <w:basedOn w:val="Normal"/>
    <w:uiPriority w:val="99"/>
    <w:qFormat/>
    <w:rsid w:val="007470B8"/>
    <w:pPr>
      <w:tabs>
        <w:tab w:val="center" w:pos="4419"/>
        <w:tab w:val="right" w:pos="8838"/>
      </w:tabs>
    </w:pPr>
  </w:style>
  <w:style w:type="paragraph" w:styleId="SemEspaamento">
    <w:name w:val="No Spacing"/>
    <w:uiPriority w:val="1"/>
    <w:qFormat/>
    <w:rsid w:val="009177CF"/>
    <w:rPr>
      <w:rFonts w:ascii="Calibri" w:eastAsiaTheme="minorEastAsia" w:hAnsi="Calibri"/>
      <w:kern w:val="0"/>
      <w:lang w:eastAsia="pt-BR"/>
    </w:rPr>
  </w:style>
  <w:style w:type="paragraph" w:styleId="Textodebalo">
    <w:name w:val="Balloon Text"/>
    <w:basedOn w:val="Normal"/>
    <w:link w:val="TextodebaloChar"/>
    <w:uiPriority w:val="99"/>
    <w:semiHidden/>
    <w:unhideWhenUsed/>
    <w:qFormat/>
    <w:rsid w:val="00276618"/>
    <w:rPr>
      <w:rFonts w:ascii="Segoe UI" w:hAnsi="Segoe UI" w:cs="Segoe UI"/>
      <w:sz w:val="18"/>
      <w:szCs w:val="18"/>
    </w:rPr>
  </w:style>
  <w:style w:type="paragraph" w:customStyle="1" w:styleId="Contedodatabela">
    <w:name w:val="Conteúdo da tabela"/>
    <w:basedOn w:val="Normal"/>
    <w:qFormat/>
    <w:rsid w:val="003B6997"/>
    <w:pPr>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39"/>
    <w:rsid w:val="008F1F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trespassos-r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1336</Words>
  <Characters>7220</Characters>
  <Application>Microsoft Office Word</Application>
  <DocSecurity>0</DocSecurity>
  <Lines>60</Lines>
  <Paragraphs>17</Paragraphs>
  <ScaleCrop>false</ScaleCrop>
  <Company/>
  <LinksUpToDate>false</LinksUpToDate>
  <CharactersWithSpaces>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Leiliane Costa</dc:creator>
  <dc:description/>
  <cp:lastModifiedBy>Magali dos Santos</cp:lastModifiedBy>
  <cp:revision>2</cp:revision>
  <cp:lastPrinted>2024-07-29T17:06:00Z</cp:lastPrinted>
  <dcterms:created xsi:type="dcterms:W3CDTF">2026-05-05T13:03:00Z</dcterms:created>
  <dcterms:modified xsi:type="dcterms:W3CDTF">2026-05-05T13:03:00Z</dcterms:modified>
  <dc:language>pt-BR</dc:language>
</cp:coreProperties>
</file>