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95F15D" w14:textId="7E0A2F00" w:rsidR="00A00CAE" w:rsidRPr="00A00CAE" w:rsidRDefault="00A00CAE" w:rsidP="00A00CAE">
      <w:pPr>
        <w:spacing w:line="276" w:lineRule="auto"/>
        <w:jc w:val="center"/>
        <w:rPr>
          <w:b/>
          <w:sz w:val="24"/>
          <w:szCs w:val="24"/>
        </w:rPr>
      </w:pPr>
      <w:bookmarkStart w:id="0" w:name="_Hlk165032431"/>
      <w:r w:rsidRPr="00A00CAE">
        <w:rPr>
          <w:b/>
          <w:sz w:val="24"/>
          <w:szCs w:val="24"/>
        </w:rPr>
        <w:t xml:space="preserve">PROCESSO ADMINISTRATIVO LICITATÓRIO </w:t>
      </w:r>
      <w:r w:rsidR="00606C1B" w:rsidRPr="00606C1B">
        <w:rPr>
          <w:b/>
          <w:sz w:val="24"/>
          <w:szCs w:val="24"/>
        </w:rPr>
        <w:t>1</w:t>
      </w:r>
      <w:r w:rsidR="00257398">
        <w:rPr>
          <w:b/>
          <w:sz w:val="24"/>
          <w:szCs w:val="24"/>
        </w:rPr>
        <w:t>7</w:t>
      </w:r>
      <w:r w:rsidR="00DA5377">
        <w:rPr>
          <w:b/>
          <w:sz w:val="24"/>
          <w:szCs w:val="24"/>
        </w:rPr>
        <w:t>7</w:t>
      </w:r>
      <w:r w:rsidRPr="00606C1B">
        <w:rPr>
          <w:b/>
          <w:sz w:val="24"/>
          <w:szCs w:val="24"/>
        </w:rPr>
        <w:t>/2024</w:t>
      </w:r>
    </w:p>
    <w:p w14:paraId="72595E6A" w14:textId="650568B0" w:rsidR="00A00CAE" w:rsidRDefault="00A00CAE" w:rsidP="00A00CAE">
      <w:pPr>
        <w:spacing w:line="276" w:lineRule="auto"/>
        <w:jc w:val="center"/>
        <w:rPr>
          <w:b/>
          <w:sz w:val="24"/>
          <w:szCs w:val="24"/>
        </w:rPr>
      </w:pPr>
      <w:r w:rsidRPr="00A00CAE">
        <w:rPr>
          <w:b/>
          <w:sz w:val="24"/>
          <w:szCs w:val="24"/>
        </w:rPr>
        <w:t xml:space="preserve">DISPENSA DE LICITAÇÃO </w:t>
      </w:r>
      <w:r w:rsidRPr="00606C1B">
        <w:rPr>
          <w:b/>
          <w:sz w:val="24"/>
          <w:szCs w:val="24"/>
        </w:rPr>
        <w:t xml:space="preserve">Nº </w:t>
      </w:r>
      <w:r w:rsidR="00A36CBF">
        <w:rPr>
          <w:b/>
          <w:sz w:val="24"/>
          <w:szCs w:val="24"/>
        </w:rPr>
        <w:t>9</w:t>
      </w:r>
      <w:r w:rsidR="00144814">
        <w:rPr>
          <w:b/>
          <w:sz w:val="24"/>
          <w:szCs w:val="24"/>
        </w:rPr>
        <w:t>2</w:t>
      </w:r>
      <w:r w:rsidRPr="00606C1B">
        <w:rPr>
          <w:b/>
          <w:sz w:val="24"/>
          <w:szCs w:val="24"/>
        </w:rPr>
        <w:t>/2024</w:t>
      </w:r>
    </w:p>
    <w:p w14:paraId="4E5ABDD4" w14:textId="77777777" w:rsidR="003A0926" w:rsidRPr="00A00CAE" w:rsidRDefault="003A0926" w:rsidP="00A00CAE">
      <w:pPr>
        <w:spacing w:line="276" w:lineRule="auto"/>
        <w:jc w:val="center"/>
        <w:rPr>
          <w:b/>
          <w:sz w:val="24"/>
          <w:szCs w:val="24"/>
        </w:rPr>
      </w:pPr>
    </w:p>
    <w:p w14:paraId="7A1D75A9" w14:textId="77777777" w:rsidR="00BA3F55" w:rsidRPr="00FC3B1B" w:rsidRDefault="00BA3F55" w:rsidP="00FC3B1B">
      <w:pPr>
        <w:spacing w:line="276" w:lineRule="auto"/>
        <w:ind w:firstLine="0"/>
        <w:rPr>
          <w:b/>
          <w:sz w:val="2"/>
          <w:szCs w:val="2"/>
        </w:rPr>
      </w:pPr>
    </w:p>
    <w:tbl>
      <w:tblPr>
        <w:tblpPr w:leftFromText="141" w:rightFromText="141" w:vertAnchor="text" w:horzAnchor="margin" w:tblpY="2626"/>
        <w:tblW w:w="9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8"/>
        <w:gridCol w:w="2979"/>
        <w:gridCol w:w="949"/>
        <w:gridCol w:w="1350"/>
        <w:gridCol w:w="1218"/>
        <w:gridCol w:w="1357"/>
        <w:gridCol w:w="1221"/>
        <w:gridCol w:w="13"/>
      </w:tblGrid>
      <w:tr w:rsidR="003A0926" w:rsidRPr="00AD6D0E" w14:paraId="1FDB81B3" w14:textId="77777777" w:rsidTr="003A0926">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15A2C13A" w14:textId="78DF198D" w:rsidR="003A0926" w:rsidRPr="00AD6D0E" w:rsidRDefault="003A0926" w:rsidP="003A0926">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Fornecedor:</w:t>
            </w:r>
            <w:r w:rsidRPr="004A3804">
              <w:rPr>
                <w:rFonts w:ascii="Times New Roman" w:hAnsi="Times New Roman" w:cs="Times New Roman"/>
                <w:b/>
                <w:sz w:val="16"/>
                <w:szCs w:val="16"/>
              </w:rPr>
              <w:t xml:space="preserve"> </w:t>
            </w:r>
            <w:r w:rsidR="00144814">
              <w:rPr>
                <w:rFonts w:ascii="Times New Roman" w:hAnsi="Times New Roman" w:cs="Times New Roman"/>
                <w:b/>
                <w:sz w:val="16"/>
                <w:szCs w:val="16"/>
              </w:rPr>
              <w:t>42854</w:t>
            </w:r>
            <w:r w:rsidRPr="00A36CBF">
              <w:rPr>
                <w:rFonts w:ascii="Times New Roman" w:hAnsi="Times New Roman" w:cs="Times New Roman"/>
                <w:b/>
                <w:sz w:val="16"/>
                <w:szCs w:val="16"/>
              </w:rPr>
              <w:t xml:space="preserve"> - </w:t>
            </w:r>
            <w:r w:rsidR="00144814">
              <w:t xml:space="preserve"> </w:t>
            </w:r>
            <w:r w:rsidR="00144814" w:rsidRPr="00144814">
              <w:rPr>
                <w:rFonts w:ascii="Times New Roman" w:hAnsi="Times New Roman" w:cs="Times New Roman"/>
                <w:b/>
                <w:sz w:val="16"/>
                <w:szCs w:val="16"/>
              </w:rPr>
              <w:t>NELSON ANTONIO ROMITTI LTDA</w:t>
            </w:r>
          </w:p>
        </w:tc>
      </w:tr>
      <w:tr w:rsidR="003A0926" w:rsidRPr="00AD6D0E" w14:paraId="27D27394" w14:textId="77777777" w:rsidTr="003A0926">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430B6946" w14:textId="77777777" w:rsidR="003A0926" w:rsidRPr="00AD6D0E" w:rsidRDefault="003A0926" w:rsidP="003A0926">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Sem</w:t>
            </w:r>
            <w:r w:rsidRPr="00AD6D0E">
              <w:rPr>
                <w:rFonts w:ascii="Times New Roman" w:hAnsi="Times New Roman" w:cs="Times New Roman"/>
                <w:b/>
                <w:spacing w:val="-3"/>
                <w:sz w:val="16"/>
                <w:szCs w:val="16"/>
              </w:rPr>
              <w:t xml:space="preserve"> </w:t>
            </w:r>
            <w:r w:rsidRPr="00AD6D0E">
              <w:rPr>
                <w:rFonts w:ascii="Times New Roman" w:hAnsi="Times New Roman" w:cs="Times New Roman"/>
                <w:b/>
                <w:spacing w:val="-4"/>
                <w:sz w:val="16"/>
                <w:szCs w:val="16"/>
              </w:rPr>
              <w:t>Lote</w:t>
            </w:r>
          </w:p>
        </w:tc>
      </w:tr>
      <w:tr w:rsidR="003A0926" w:rsidRPr="00AD6D0E" w14:paraId="73B9B6EB" w14:textId="77777777" w:rsidTr="003A0926">
        <w:trPr>
          <w:gridAfter w:val="1"/>
          <w:wAfter w:w="13" w:type="dxa"/>
          <w:trHeight w:val="215"/>
        </w:trPr>
        <w:tc>
          <w:tcPr>
            <w:tcW w:w="538" w:type="dxa"/>
            <w:tcBorders>
              <w:top w:val="single" w:sz="6" w:space="0" w:color="000000"/>
              <w:left w:val="single" w:sz="6" w:space="0" w:color="000000"/>
              <w:bottom w:val="single" w:sz="6" w:space="0" w:color="000000"/>
              <w:right w:val="single" w:sz="6" w:space="0" w:color="000000"/>
            </w:tcBorders>
            <w:shd w:val="clear" w:color="auto" w:fill="BFBFBF"/>
            <w:hideMark/>
          </w:tcPr>
          <w:p w14:paraId="4FA8C3BD" w14:textId="77777777" w:rsidR="003A0926" w:rsidRPr="00AD6D0E" w:rsidRDefault="003A0926" w:rsidP="003A0926">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4"/>
                <w:sz w:val="16"/>
                <w:szCs w:val="16"/>
              </w:rPr>
              <w:t>Item</w:t>
            </w:r>
          </w:p>
        </w:tc>
        <w:tc>
          <w:tcPr>
            <w:tcW w:w="2979" w:type="dxa"/>
            <w:tcBorders>
              <w:top w:val="single" w:sz="6" w:space="0" w:color="000000"/>
              <w:left w:val="single" w:sz="6" w:space="0" w:color="000000"/>
              <w:bottom w:val="single" w:sz="6" w:space="0" w:color="000000"/>
              <w:right w:val="single" w:sz="6" w:space="0" w:color="000000"/>
            </w:tcBorders>
            <w:shd w:val="clear" w:color="auto" w:fill="BFBFBF"/>
            <w:hideMark/>
          </w:tcPr>
          <w:p w14:paraId="186A14BC" w14:textId="77777777" w:rsidR="003A0926" w:rsidRPr="00AD6D0E" w:rsidRDefault="003A0926" w:rsidP="003A0926">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2"/>
                <w:sz w:val="16"/>
                <w:szCs w:val="16"/>
              </w:rPr>
              <w:t>Produto</w:t>
            </w:r>
          </w:p>
        </w:tc>
        <w:tc>
          <w:tcPr>
            <w:tcW w:w="949" w:type="dxa"/>
            <w:tcBorders>
              <w:top w:val="single" w:sz="6" w:space="0" w:color="000000"/>
              <w:left w:val="single" w:sz="6" w:space="0" w:color="000000"/>
              <w:bottom w:val="single" w:sz="6" w:space="0" w:color="000000"/>
              <w:right w:val="single" w:sz="6" w:space="0" w:color="000000"/>
            </w:tcBorders>
            <w:shd w:val="clear" w:color="auto" w:fill="BFBFBF"/>
            <w:hideMark/>
          </w:tcPr>
          <w:p w14:paraId="38AA396D" w14:textId="77777777" w:rsidR="003A0926" w:rsidRPr="00AD6D0E" w:rsidRDefault="003A0926" w:rsidP="003A0926">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Unidade</w:t>
            </w:r>
          </w:p>
        </w:tc>
        <w:tc>
          <w:tcPr>
            <w:tcW w:w="1350" w:type="dxa"/>
            <w:tcBorders>
              <w:top w:val="single" w:sz="6" w:space="0" w:color="000000"/>
              <w:left w:val="single" w:sz="6" w:space="0" w:color="000000"/>
              <w:bottom w:val="single" w:sz="6" w:space="0" w:color="000000"/>
              <w:right w:val="single" w:sz="6" w:space="0" w:color="000000"/>
            </w:tcBorders>
            <w:shd w:val="clear" w:color="auto" w:fill="BFBFBF"/>
            <w:hideMark/>
          </w:tcPr>
          <w:p w14:paraId="7569EF39" w14:textId="77777777" w:rsidR="003A0926" w:rsidRPr="00AD6D0E" w:rsidRDefault="003A0926" w:rsidP="003A0926">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Marca</w:t>
            </w:r>
          </w:p>
        </w:tc>
        <w:tc>
          <w:tcPr>
            <w:tcW w:w="1218" w:type="dxa"/>
            <w:tcBorders>
              <w:top w:val="single" w:sz="6" w:space="0" w:color="000000"/>
              <w:left w:val="single" w:sz="6" w:space="0" w:color="000000"/>
              <w:bottom w:val="single" w:sz="6" w:space="0" w:color="000000"/>
              <w:right w:val="single" w:sz="6" w:space="0" w:color="000000"/>
            </w:tcBorders>
            <w:shd w:val="clear" w:color="auto" w:fill="BFBFBF"/>
            <w:hideMark/>
          </w:tcPr>
          <w:p w14:paraId="7C0B5BBC" w14:textId="77777777" w:rsidR="003A0926" w:rsidRPr="00AD6D0E" w:rsidRDefault="003A0926" w:rsidP="003A0926">
            <w:pPr>
              <w:pStyle w:val="TableParagraph"/>
              <w:spacing w:before="32"/>
              <w:ind w:right="16"/>
              <w:jc w:val="center"/>
              <w:rPr>
                <w:rFonts w:ascii="Times New Roman" w:hAnsi="Times New Roman" w:cs="Times New Roman"/>
                <w:b/>
                <w:sz w:val="16"/>
                <w:szCs w:val="16"/>
              </w:rPr>
            </w:pPr>
            <w:r w:rsidRPr="00AD6D0E">
              <w:rPr>
                <w:rFonts w:ascii="Times New Roman" w:hAnsi="Times New Roman" w:cs="Times New Roman"/>
                <w:b/>
                <w:spacing w:val="-2"/>
                <w:sz w:val="16"/>
                <w:szCs w:val="16"/>
              </w:rPr>
              <w:t>Quantidade</w:t>
            </w:r>
          </w:p>
        </w:tc>
        <w:tc>
          <w:tcPr>
            <w:tcW w:w="1357" w:type="dxa"/>
            <w:tcBorders>
              <w:top w:val="single" w:sz="6" w:space="0" w:color="000000"/>
              <w:left w:val="single" w:sz="6" w:space="0" w:color="000000"/>
              <w:bottom w:val="single" w:sz="6" w:space="0" w:color="000000"/>
              <w:right w:val="single" w:sz="6" w:space="0" w:color="000000"/>
            </w:tcBorders>
            <w:shd w:val="clear" w:color="auto" w:fill="BFBFBF"/>
            <w:hideMark/>
          </w:tcPr>
          <w:p w14:paraId="5ACB2937" w14:textId="77777777" w:rsidR="003A0926" w:rsidRPr="00AD6D0E" w:rsidRDefault="003A0926" w:rsidP="003A0926">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pacing w:val="-2"/>
                <w:sz w:val="16"/>
                <w:szCs w:val="16"/>
              </w:rPr>
              <w:t>Unitário</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c>
          <w:tcPr>
            <w:tcW w:w="1221" w:type="dxa"/>
            <w:tcBorders>
              <w:top w:val="single" w:sz="6" w:space="0" w:color="000000"/>
              <w:left w:val="single" w:sz="6" w:space="0" w:color="000000"/>
              <w:bottom w:val="single" w:sz="6" w:space="0" w:color="000000"/>
              <w:right w:val="single" w:sz="6" w:space="0" w:color="000000"/>
            </w:tcBorders>
            <w:shd w:val="clear" w:color="auto" w:fill="BFBFBF"/>
            <w:hideMark/>
          </w:tcPr>
          <w:p w14:paraId="3EF90ECD" w14:textId="77777777" w:rsidR="003A0926" w:rsidRPr="00AD6D0E" w:rsidRDefault="003A0926" w:rsidP="003A0926">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z w:val="16"/>
                <w:szCs w:val="16"/>
              </w:rPr>
              <w:t>Valor</w:t>
            </w:r>
            <w:r w:rsidRPr="00AD6D0E">
              <w:rPr>
                <w:rFonts w:ascii="Times New Roman" w:hAnsi="Times New Roman" w:cs="Times New Roman"/>
                <w:b/>
                <w:spacing w:val="-5"/>
                <w:sz w:val="16"/>
                <w:szCs w:val="16"/>
              </w:rPr>
              <w:t xml:space="preserve"> </w:t>
            </w:r>
            <w:r w:rsidRPr="00AD6D0E">
              <w:rPr>
                <w:rFonts w:ascii="Times New Roman" w:hAnsi="Times New Roman" w:cs="Times New Roman"/>
                <w:b/>
                <w:spacing w:val="-2"/>
                <w:sz w:val="16"/>
                <w:szCs w:val="16"/>
              </w:rPr>
              <w:t>Total</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r>
      <w:tr w:rsidR="003A0926" w:rsidRPr="00DA04DB" w14:paraId="7605BD3F" w14:textId="77777777" w:rsidTr="003A09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13" w:type="dxa"/>
          <w:trHeight w:val="434"/>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AB5D84" w14:textId="77777777" w:rsidR="003A0926" w:rsidRPr="00AA0C67" w:rsidRDefault="003A0926" w:rsidP="003A0926">
            <w:pPr>
              <w:spacing w:after="0" w:line="240" w:lineRule="auto"/>
              <w:ind w:firstLine="0"/>
              <w:jc w:val="center"/>
              <w:rPr>
                <w:rFonts w:cstheme="minorHAnsi"/>
                <w:b/>
                <w:sz w:val="20"/>
                <w:szCs w:val="20"/>
              </w:rPr>
            </w:pPr>
            <w:r w:rsidRPr="00AA0C67">
              <w:rPr>
                <w:rFonts w:cstheme="minorHAnsi"/>
                <w:b/>
                <w:sz w:val="20"/>
                <w:szCs w:val="20"/>
              </w:rPr>
              <w:t>1</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F6C70" w14:textId="3416494A" w:rsidR="003A0926" w:rsidRPr="00DA04DB" w:rsidRDefault="00144814" w:rsidP="003A0926">
            <w:pPr>
              <w:spacing w:after="0" w:line="240" w:lineRule="auto"/>
              <w:ind w:firstLine="0"/>
              <w:rPr>
                <w:rFonts w:cstheme="minorHAnsi"/>
                <w:sz w:val="20"/>
                <w:szCs w:val="20"/>
              </w:rPr>
            </w:pPr>
            <w:r w:rsidRPr="00144814">
              <w:rPr>
                <w:rFonts w:cstheme="minorHAnsi"/>
                <w:sz w:val="20"/>
                <w:szCs w:val="20"/>
              </w:rPr>
              <w:t>NA VERTICAL LI</w:t>
            </w:r>
            <w:r>
              <w:rPr>
                <w:rFonts w:cstheme="minorHAnsi"/>
                <w:sz w:val="20"/>
                <w:szCs w:val="20"/>
              </w:rPr>
              <w:t>N</w:t>
            </w:r>
            <w:r w:rsidRPr="00144814">
              <w:rPr>
                <w:rFonts w:cstheme="minorHAnsi"/>
                <w:sz w:val="20"/>
                <w:szCs w:val="20"/>
              </w:rPr>
              <w:t xml:space="preserve">HA GOLD COM TRILHO EM ALUMINIO PINTURA EPOXI BRANCA, </w:t>
            </w:r>
            <w:proofErr w:type="gramStart"/>
            <w:r w:rsidRPr="00144814">
              <w:rPr>
                <w:rFonts w:cstheme="minorHAnsi"/>
                <w:sz w:val="20"/>
                <w:szCs w:val="20"/>
              </w:rPr>
              <w:t>LAMINAS</w:t>
            </w:r>
            <w:proofErr w:type="gramEnd"/>
            <w:r w:rsidRPr="00144814">
              <w:rPr>
                <w:rFonts w:cstheme="minorHAnsi"/>
                <w:sz w:val="20"/>
                <w:szCs w:val="20"/>
              </w:rPr>
              <w:t xml:space="preserve"> NA COLEÇÃO NUANCE BK NA COR CINZA.</w:t>
            </w:r>
          </w:p>
        </w:tc>
        <w:tc>
          <w:tcPr>
            <w:tcW w:w="9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FFC93" w14:textId="3CB37090" w:rsidR="003A0926" w:rsidRPr="00DA04DB" w:rsidRDefault="00144814" w:rsidP="003A0926">
            <w:pPr>
              <w:spacing w:after="0" w:line="240" w:lineRule="auto"/>
              <w:ind w:firstLine="0"/>
              <w:jc w:val="center"/>
              <w:rPr>
                <w:rFonts w:cstheme="minorHAnsi"/>
                <w:sz w:val="20"/>
                <w:szCs w:val="20"/>
              </w:rPr>
            </w:pPr>
            <w:r>
              <w:rPr>
                <w:rFonts w:cstheme="minorHAnsi"/>
                <w:sz w:val="20"/>
                <w:szCs w:val="20"/>
              </w:rPr>
              <w:t>M2</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695EDA" w14:textId="77777777" w:rsidR="003A0926" w:rsidRPr="00DA04DB" w:rsidRDefault="003A0926" w:rsidP="003A0926">
            <w:pPr>
              <w:spacing w:after="0" w:line="240" w:lineRule="auto"/>
              <w:ind w:firstLine="0"/>
              <w:jc w:val="center"/>
              <w:rPr>
                <w:rFonts w:cstheme="minorHAnsi"/>
                <w:sz w:val="20"/>
                <w:szCs w:val="20"/>
              </w:rPr>
            </w:pPr>
            <w:r>
              <w:rPr>
                <w:rFonts w:cstheme="minorHAnsi"/>
                <w:sz w:val="20"/>
                <w:szCs w:val="20"/>
              </w:rPr>
              <w:t>-</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68CE07" w14:textId="251CD43C" w:rsidR="003A0926" w:rsidRPr="00DA04DB" w:rsidRDefault="00144814" w:rsidP="003A0926">
            <w:pPr>
              <w:spacing w:after="0" w:line="240" w:lineRule="auto"/>
              <w:ind w:firstLine="0"/>
              <w:jc w:val="center"/>
              <w:rPr>
                <w:rFonts w:cstheme="minorHAnsi"/>
                <w:sz w:val="20"/>
                <w:szCs w:val="20"/>
              </w:rPr>
            </w:pPr>
            <w:r>
              <w:rPr>
                <w:rFonts w:cstheme="minorHAnsi"/>
                <w:sz w:val="20"/>
                <w:szCs w:val="20"/>
              </w:rPr>
              <w:t>30,5</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B4ADB2" w14:textId="6EBD08AF" w:rsidR="003A0926" w:rsidRPr="00DA04DB" w:rsidRDefault="00144814" w:rsidP="003A0926">
            <w:pPr>
              <w:spacing w:after="0" w:line="240" w:lineRule="auto"/>
              <w:ind w:firstLine="0"/>
              <w:jc w:val="center"/>
              <w:rPr>
                <w:rFonts w:cstheme="minorHAnsi"/>
                <w:sz w:val="20"/>
                <w:szCs w:val="20"/>
              </w:rPr>
            </w:pPr>
            <w:r>
              <w:rPr>
                <w:rFonts w:cstheme="minorHAnsi"/>
                <w:sz w:val="20"/>
                <w:szCs w:val="20"/>
              </w:rPr>
              <w:t>216,3933</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7866A0" w14:textId="036D1F9C" w:rsidR="003A0926" w:rsidRPr="00DA04DB" w:rsidRDefault="00144814" w:rsidP="003A0926">
            <w:pPr>
              <w:spacing w:after="0" w:line="240" w:lineRule="auto"/>
              <w:ind w:firstLine="0"/>
              <w:jc w:val="center"/>
              <w:rPr>
                <w:rFonts w:cstheme="minorHAnsi"/>
                <w:sz w:val="20"/>
                <w:szCs w:val="20"/>
              </w:rPr>
            </w:pPr>
            <w:r>
              <w:rPr>
                <w:rFonts w:cstheme="minorHAnsi"/>
                <w:sz w:val="20"/>
                <w:szCs w:val="20"/>
              </w:rPr>
              <w:t>6.600,00</w:t>
            </w:r>
          </w:p>
        </w:tc>
      </w:tr>
      <w:tr w:rsidR="003A0926" w:rsidRPr="00AD6D0E" w14:paraId="6E64D8A6" w14:textId="77777777" w:rsidTr="003A0926">
        <w:trPr>
          <w:gridAfter w:val="1"/>
          <w:wAfter w:w="13" w:type="dxa"/>
          <w:trHeight w:val="215"/>
        </w:trPr>
        <w:tc>
          <w:tcPr>
            <w:tcW w:w="4466" w:type="dxa"/>
            <w:gridSpan w:val="3"/>
            <w:vMerge w:val="restart"/>
            <w:tcBorders>
              <w:top w:val="single" w:sz="6" w:space="0" w:color="000000"/>
              <w:left w:val="nil"/>
              <w:bottom w:val="nil"/>
              <w:right w:val="single" w:sz="6" w:space="0" w:color="000000"/>
            </w:tcBorders>
            <w:shd w:val="clear" w:color="auto" w:fill="auto"/>
          </w:tcPr>
          <w:p w14:paraId="4C2D5B56" w14:textId="77777777" w:rsidR="003A0926" w:rsidRDefault="003A0926" w:rsidP="003A0926">
            <w:pPr>
              <w:pStyle w:val="TableParagraph"/>
              <w:ind w:left="0"/>
              <w:rPr>
                <w:rFonts w:ascii="Times New Roman" w:hAnsi="Times New Roman" w:cs="Times New Roman"/>
                <w:sz w:val="16"/>
                <w:szCs w:val="16"/>
              </w:rPr>
            </w:pPr>
          </w:p>
          <w:p w14:paraId="0315E1BD" w14:textId="77777777" w:rsidR="003A0926" w:rsidRDefault="003A0926" w:rsidP="003A0926">
            <w:pPr>
              <w:pStyle w:val="TableParagraph"/>
              <w:rPr>
                <w:rFonts w:ascii="Times New Roman" w:hAnsi="Times New Roman" w:cs="Times New Roman"/>
                <w:sz w:val="16"/>
                <w:szCs w:val="16"/>
              </w:rPr>
            </w:pPr>
          </w:p>
          <w:p w14:paraId="7981CDEC" w14:textId="77777777" w:rsidR="003A0926" w:rsidRPr="00AD6D0E" w:rsidRDefault="003A0926" w:rsidP="003A0926">
            <w:pPr>
              <w:pStyle w:val="TableParagraph"/>
              <w:rPr>
                <w:rFonts w:ascii="Times New Roman" w:hAnsi="Times New Roman" w:cs="Times New Roman"/>
                <w:sz w:val="16"/>
                <w:szCs w:val="16"/>
              </w:rPr>
            </w:pPr>
          </w:p>
        </w:tc>
        <w:tc>
          <w:tcPr>
            <w:tcW w:w="392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3C5D4C5" w14:textId="77777777" w:rsidR="003A0926" w:rsidRPr="00BA730A" w:rsidRDefault="003A0926" w:rsidP="003A0926">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3"/>
                <w:sz w:val="20"/>
                <w:szCs w:val="20"/>
              </w:rPr>
              <w:t xml:space="preserve"> </w:t>
            </w:r>
            <w:r w:rsidRPr="00BA730A">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578041B0" w14:textId="145A5361" w:rsidR="003A0926" w:rsidRPr="00144814" w:rsidRDefault="003A0926" w:rsidP="003A0926">
            <w:pPr>
              <w:pStyle w:val="TableParagraph"/>
              <w:ind w:left="0"/>
              <w:jc w:val="center"/>
              <w:rPr>
                <w:rFonts w:asciiTheme="minorHAnsi" w:hAnsiTheme="minorHAnsi" w:cstheme="minorHAnsi"/>
                <w:b/>
                <w:sz w:val="20"/>
                <w:szCs w:val="20"/>
              </w:rPr>
            </w:pPr>
            <w:r w:rsidRPr="00144814">
              <w:rPr>
                <w:rFonts w:asciiTheme="minorHAnsi" w:hAnsiTheme="minorHAnsi" w:cstheme="minorHAnsi"/>
                <w:b/>
                <w:sz w:val="20"/>
                <w:szCs w:val="20"/>
              </w:rPr>
              <w:t>R$</w:t>
            </w:r>
            <w:r w:rsidR="00144814" w:rsidRPr="00144814">
              <w:rPr>
                <w:rFonts w:cstheme="minorHAnsi"/>
                <w:b/>
                <w:sz w:val="20"/>
                <w:szCs w:val="20"/>
              </w:rPr>
              <w:t>6.600,00</w:t>
            </w:r>
          </w:p>
        </w:tc>
      </w:tr>
      <w:tr w:rsidR="003A0926" w:rsidRPr="00AD6D0E" w14:paraId="4B6D2A47" w14:textId="77777777" w:rsidTr="003A0926">
        <w:trPr>
          <w:gridAfter w:val="1"/>
          <w:wAfter w:w="13" w:type="dxa"/>
          <w:trHeight w:val="215"/>
        </w:trPr>
        <w:tc>
          <w:tcPr>
            <w:tcW w:w="4466" w:type="dxa"/>
            <w:gridSpan w:val="3"/>
            <w:vMerge/>
            <w:tcBorders>
              <w:top w:val="single" w:sz="6" w:space="0" w:color="000000"/>
              <w:left w:val="nil"/>
              <w:bottom w:val="nil"/>
              <w:right w:val="single" w:sz="6" w:space="0" w:color="000000"/>
            </w:tcBorders>
            <w:shd w:val="clear" w:color="auto" w:fill="auto"/>
            <w:vAlign w:val="center"/>
            <w:hideMark/>
          </w:tcPr>
          <w:p w14:paraId="2DD83EBC" w14:textId="77777777" w:rsidR="003A0926" w:rsidRPr="00AD6D0E" w:rsidRDefault="003A0926" w:rsidP="003A0926">
            <w:pPr>
              <w:widowControl w:val="0"/>
              <w:autoSpaceDE w:val="0"/>
              <w:autoSpaceDN w:val="0"/>
              <w:rPr>
                <w:rFonts w:eastAsia="Arial MT"/>
                <w:sz w:val="16"/>
                <w:szCs w:val="16"/>
                <w:lang w:val="pt-PT"/>
              </w:rPr>
            </w:pPr>
          </w:p>
        </w:tc>
        <w:tc>
          <w:tcPr>
            <w:tcW w:w="392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BEB7176" w14:textId="77777777" w:rsidR="003A0926" w:rsidRPr="00BA730A" w:rsidRDefault="003A0926" w:rsidP="003A0926">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Adjudicado</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para</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o</w:t>
            </w:r>
            <w:r w:rsidRPr="00BA730A">
              <w:rPr>
                <w:rFonts w:asciiTheme="minorHAnsi" w:hAnsiTheme="minorHAnsi" w:cstheme="minorHAnsi"/>
                <w:b/>
                <w:spacing w:val="-4"/>
                <w:sz w:val="20"/>
                <w:szCs w:val="20"/>
              </w:rPr>
              <w:t xml:space="preserve"> </w:t>
            </w:r>
            <w:r w:rsidRPr="00BA730A">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726C9A6D" w14:textId="683D75FF" w:rsidR="003A0926" w:rsidRPr="00144814" w:rsidRDefault="003A0926" w:rsidP="003A0926">
            <w:pPr>
              <w:pStyle w:val="TableParagraph"/>
              <w:ind w:left="0"/>
              <w:jc w:val="center"/>
              <w:rPr>
                <w:rFonts w:asciiTheme="minorHAnsi" w:hAnsiTheme="minorHAnsi" w:cstheme="minorHAnsi"/>
                <w:b/>
                <w:sz w:val="20"/>
                <w:szCs w:val="20"/>
              </w:rPr>
            </w:pPr>
            <w:r w:rsidRPr="00144814">
              <w:rPr>
                <w:rFonts w:asciiTheme="minorHAnsi" w:hAnsiTheme="minorHAnsi" w:cstheme="minorHAnsi"/>
                <w:b/>
                <w:sz w:val="20"/>
                <w:szCs w:val="20"/>
              </w:rPr>
              <w:t>R$</w:t>
            </w:r>
            <w:r w:rsidR="00144814" w:rsidRPr="00144814">
              <w:rPr>
                <w:rFonts w:cstheme="minorHAnsi"/>
                <w:b/>
                <w:sz w:val="20"/>
                <w:szCs w:val="20"/>
              </w:rPr>
              <w:t>6.600,00</w:t>
            </w:r>
          </w:p>
        </w:tc>
      </w:tr>
    </w:tbl>
    <w:p w14:paraId="5B1132FE" w14:textId="12216F99" w:rsidR="004A3804" w:rsidRDefault="00A00CAE" w:rsidP="00937716">
      <w:pPr>
        <w:spacing w:before="100" w:beforeAutospacing="1" w:after="100" w:afterAutospacing="1" w:line="240" w:lineRule="auto"/>
        <w:ind w:firstLine="709"/>
        <w:rPr>
          <w:sz w:val="24"/>
          <w:szCs w:val="24"/>
        </w:rPr>
      </w:pPr>
      <w:r w:rsidRPr="002F11CE">
        <w:rPr>
          <w:b/>
        </w:rPr>
        <w:t xml:space="preserve"> </w:t>
      </w:r>
      <w:r w:rsidRPr="002F11CE">
        <w:rPr>
          <w:b/>
        </w:rPr>
        <w:tab/>
      </w:r>
      <w:r w:rsidRPr="00A00CAE">
        <w:rPr>
          <w:b/>
          <w:sz w:val="24"/>
          <w:szCs w:val="24"/>
        </w:rPr>
        <w:t>ADILSON ADAM BALESTRIN</w:t>
      </w:r>
      <w:r w:rsidRPr="00A00CAE">
        <w:rPr>
          <w:sz w:val="24"/>
          <w:szCs w:val="24"/>
        </w:rPr>
        <w:t xml:space="preserve">, Prefeito Municipal de Seberi, Estado do Rio Grande do Sul, no uso de suas atribuições legais e com fundamento no Artigo 75, Inciso </w:t>
      </w:r>
      <w:r w:rsidR="002967FC">
        <w:rPr>
          <w:sz w:val="24"/>
          <w:szCs w:val="24"/>
        </w:rPr>
        <w:t>I</w:t>
      </w:r>
      <w:r w:rsidR="00BA730A">
        <w:rPr>
          <w:sz w:val="24"/>
          <w:szCs w:val="24"/>
        </w:rPr>
        <w:t>I</w:t>
      </w:r>
      <w:r w:rsidR="002553A1">
        <w:rPr>
          <w:sz w:val="24"/>
          <w:szCs w:val="24"/>
        </w:rPr>
        <w:t xml:space="preserve">, </w:t>
      </w:r>
      <w:r w:rsidRPr="00A00CAE">
        <w:rPr>
          <w:sz w:val="24"/>
          <w:szCs w:val="24"/>
        </w:rPr>
        <w:t xml:space="preserve">da Lei Federal nº 14.133/2021, </w:t>
      </w:r>
      <w:r w:rsidRPr="00A00CAE">
        <w:rPr>
          <w:b/>
          <w:sz w:val="24"/>
          <w:szCs w:val="24"/>
        </w:rPr>
        <w:t xml:space="preserve">DISPENSA </w:t>
      </w:r>
      <w:r w:rsidRPr="00A00CAE">
        <w:rPr>
          <w:sz w:val="24"/>
          <w:szCs w:val="24"/>
        </w:rPr>
        <w:t xml:space="preserve">a licitação para a </w:t>
      </w:r>
      <w:r w:rsidR="00BA730A" w:rsidRPr="00BA730A">
        <w:rPr>
          <w:sz w:val="24"/>
          <w:szCs w:val="24"/>
        </w:rPr>
        <w:t>contratação</w:t>
      </w:r>
      <w:r w:rsidR="00BA730A">
        <w:rPr>
          <w:sz w:val="24"/>
          <w:szCs w:val="24"/>
        </w:rPr>
        <w:t xml:space="preserve"> que</w:t>
      </w:r>
      <w:r w:rsidR="00BA730A" w:rsidRPr="00BA730A">
        <w:rPr>
          <w:sz w:val="24"/>
          <w:szCs w:val="24"/>
        </w:rPr>
        <w:t xml:space="preserve"> tem como objeto a </w:t>
      </w:r>
      <w:r w:rsidR="00144814" w:rsidRPr="00144814">
        <w:rPr>
          <w:sz w:val="24"/>
          <w:szCs w:val="24"/>
        </w:rPr>
        <w:t>aquisição de persianas para as repartições da Secretaria Municipal de Educação, Cultura e Desporto (SMECD), localizada no pavimento térreo do Centro Administrativo do Município de Seberi-RS</w:t>
      </w:r>
    </w:p>
    <w:p w14:paraId="0C1FEB79" w14:textId="77777777" w:rsidR="003A0926" w:rsidRDefault="003A0926" w:rsidP="00937716">
      <w:pPr>
        <w:spacing w:before="100" w:beforeAutospacing="1" w:after="100" w:afterAutospacing="1" w:line="240" w:lineRule="auto"/>
        <w:ind w:firstLine="709"/>
        <w:rPr>
          <w:sz w:val="24"/>
          <w:szCs w:val="24"/>
        </w:rPr>
      </w:pPr>
    </w:p>
    <w:p w14:paraId="7FFA151F" w14:textId="77777777" w:rsidR="00A36CBF" w:rsidRDefault="00A36CBF" w:rsidP="00A36CBF">
      <w:pPr>
        <w:spacing w:before="100" w:beforeAutospacing="1" w:after="100" w:afterAutospacing="1" w:line="240" w:lineRule="auto"/>
        <w:ind w:firstLine="0"/>
        <w:rPr>
          <w:sz w:val="10"/>
          <w:szCs w:val="10"/>
        </w:rPr>
      </w:pPr>
    </w:p>
    <w:p w14:paraId="11B02DAD" w14:textId="77777777" w:rsidR="007D7314" w:rsidRPr="002F11CE" w:rsidRDefault="007D7314" w:rsidP="00A00CAE">
      <w:pPr>
        <w:pStyle w:val="Corpodetexto2"/>
        <w:jc w:val="both"/>
        <w:rPr>
          <w:sz w:val="22"/>
          <w:szCs w:val="22"/>
        </w:rPr>
      </w:pPr>
    </w:p>
    <w:p w14:paraId="034AA72D" w14:textId="0584252B" w:rsidR="00A00CAE" w:rsidRPr="00937716" w:rsidRDefault="00A00CAE" w:rsidP="00A00CAE">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937716">
        <w:rPr>
          <w:rFonts w:asciiTheme="minorHAnsi" w:hAnsiTheme="minorHAnsi" w:cstheme="minorHAnsi"/>
          <w:b/>
          <w:bCs/>
          <w:szCs w:val="24"/>
        </w:rPr>
        <w:t>JUSTIFICATIVA</w:t>
      </w:r>
    </w:p>
    <w:p w14:paraId="36CBCF43" w14:textId="77777777" w:rsidR="00144814" w:rsidRPr="00144814" w:rsidRDefault="00144814" w:rsidP="00144814">
      <w:pPr>
        <w:pStyle w:val="NormalWeb"/>
        <w:ind w:left="284" w:firstLine="709"/>
        <w:jc w:val="both"/>
        <w:rPr>
          <w:rFonts w:asciiTheme="minorHAnsi" w:eastAsiaTheme="minorHAnsi" w:hAnsiTheme="minorHAnsi" w:cstheme="minorHAnsi"/>
          <w:lang w:eastAsia="en-US"/>
        </w:rPr>
      </w:pPr>
      <w:r w:rsidRPr="00144814">
        <w:rPr>
          <w:rFonts w:asciiTheme="minorHAnsi" w:eastAsiaTheme="minorHAnsi" w:hAnsiTheme="minorHAnsi" w:cstheme="minorHAnsi"/>
          <w:lang w:eastAsia="en-US"/>
        </w:rPr>
        <w:t>A Secretaria Municipal de Educação, Cultura e Desporto (SMECD) do Município de Seberi-RS, situada no pavimento térreo do Centro Administrativo, tem enfrentado dificuldades significativas relacionadas à adequação do ambiente de trabalho devido à falta de persianas nas suas repartições. A ausência dessas estruturas causa problemas que impactam diretamente a eficiência e a qualidade dos serviços prestados. Primeiramente, a exposição contínua à luz solar direta tem ocasionado um ambiente de trabalho desconfortável para os servidores, resultando em dificuldades para a realização das atividades diárias e diminuindo a produtividade. Além disso, a falta de controle da luminosidade interfere diretamente no uso de equipamentos eletrônicos, como computadores, que sofrem com o reflexo excessivo, prejudicando a visualização das telas e aumentando a fadiga visual dos funcionários.</w:t>
      </w:r>
    </w:p>
    <w:p w14:paraId="43DB190D" w14:textId="77777777" w:rsidR="00144814" w:rsidRPr="00144814" w:rsidRDefault="00144814" w:rsidP="00144814">
      <w:pPr>
        <w:pStyle w:val="NormalWeb"/>
        <w:ind w:left="284" w:firstLine="709"/>
        <w:jc w:val="both"/>
        <w:rPr>
          <w:rFonts w:asciiTheme="minorHAnsi" w:eastAsiaTheme="minorHAnsi" w:hAnsiTheme="minorHAnsi" w:cstheme="minorHAnsi"/>
          <w:lang w:eastAsia="en-US"/>
        </w:rPr>
      </w:pPr>
      <w:r w:rsidRPr="00144814">
        <w:rPr>
          <w:rFonts w:asciiTheme="minorHAnsi" w:eastAsiaTheme="minorHAnsi" w:hAnsiTheme="minorHAnsi" w:cstheme="minorHAnsi"/>
          <w:lang w:eastAsia="en-US"/>
        </w:rPr>
        <w:t xml:space="preserve">Do ponto de vista do interesse público, a aquisição de persianas é essencial para assegurar um ambiente de trabalho adequado e eficiente para os servidores da SMECD. A </w:t>
      </w:r>
      <w:r w:rsidRPr="00144814">
        <w:rPr>
          <w:rFonts w:asciiTheme="minorHAnsi" w:eastAsiaTheme="minorHAnsi" w:hAnsiTheme="minorHAnsi" w:cstheme="minorHAnsi"/>
          <w:lang w:eastAsia="en-US"/>
        </w:rPr>
        <w:lastRenderedPageBreak/>
        <w:t>melhoria das condições de trabalho refletirá diretamente na qualidade dos serviços prestados à comunidade, uma vez que os funcionários poderão desempenhar suas funções com mais conforto e eficiência. Ademais, um ambiente de trabalho mais controlado em termos de luminosidade contribuirá para a preservação dos equipamentos eletrônicos, reduzindo custos com manutenções e substituições frequentes, o que representa uma gestão mais racional e econômica dos recursos públicos.</w:t>
      </w:r>
    </w:p>
    <w:p w14:paraId="2FB70C18" w14:textId="475CEE26" w:rsidR="00937716" w:rsidRDefault="00144814" w:rsidP="00144814">
      <w:pPr>
        <w:pStyle w:val="NormalWeb"/>
        <w:ind w:left="284" w:firstLine="709"/>
        <w:jc w:val="both"/>
        <w:rPr>
          <w:rFonts w:asciiTheme="minorHAnsi" w:eastAsiaTheme="minorHAnsi" w:hAnsiTheme="minorHAnsi" w:cstheme="minorHAnsi"/>
          <w:lang w:eastAsia="en-US"/>
        </w:rPr>
      </w:pPr>
      <w:r w:rsidRPr="00144814">
        <w:rPr>
          <w:rFonts w:asciiTheme="minorHAnsi" w:eastAsiaTheme="minorHAnsi" w:hAnsiTheme="minorHAnsi" w:cstheme="minorHAnsi"/>
          <w:lang w:eastAsia="en-US"/>
        </w:rPr>
        <w:t>A contratação se justifica, portanto, pela necessidade de manutenção do bem-estar dos servidores e pela otimização dos recursos públicos. A aquisição de persianas permitirá criar um ambiente de trabalho mais propício ao desenvolvimento das atividades da SMECD, garantindo que os serviços públicos sejam realizados de maneira eficiente e com qualidade. Em suma, a instalação das persianas não apenas atende a uma demanda imediata dos servidores, mas também promove uma gestão pública mais eficiente e voltada para a melhoria contínua dos serviços oferecidos à população de Seberi-RS.</w:t>
      </w:r>
    </w:p>
    <w:p w14:paraId="100ACDE6" w14:textId="77777777" w:rsidR="003A0926" w:rsidRDefault="003A0926" w:rsidP="003A0926">
      <w:pPr>
        <w:pStyle w:val="NormalWeb"/>
        <w:ind w:left="284" w:firstLine="851"/>
        <w:jc w:val="both"/>
        <w:rPr>
          <w:rFonts w:asciiTheme="minorHAnsi" w:eastAsiaTheme="minorHAnsi" w:hAnsiTheme="minorHAnsi" w:cstheme="minorHAnsi"/>
          <w:lang w:eastAsia="en-US"/>
        </w:rPr>
      </w:pPr>
    </w:p>
    <w:p w14:paraId="0DC08C2F" w14:textId="77777777" w:rsidR="007D7314" w:rsidRPr="0031259E" w:rsidRDefault="007D7314" w:rsidP="007D7314">
      <w:pPr>
        <w:pStyle w:val="NormalWeb"/>
        <w:ind w:left="284" w:firstLine="851"/>
        <w:jc w:val="both"/>
        <w:rPr>
          <w:color w:val="000000"/>
          <w:sz w:val="2"/>
          <w:szCs w:val="2"/>
        </w:rPr>
      </w:pPr>
    </w:p>
    <w:p w14:paraId="010DA400" w14:textId="78977E1B" w:rsidR="00BA3F55" w:rsidRPr="00937716" w:rsidRDefault="00BA3F55" w:rsidP="00684E34">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937716">
        <w:rPr>
          <w:rFonts w:asciiTheme="minorHAnsi" w:hAnsiTheme="minorHAnsi" w:cstheme="minorHAnsi"/>
          <w:b/>
          <w:bCs/>
          <w:szCs w:val="24"/>
        </w:rPr>
        <w:t>OBJETO</w:t>
      </w:r>
    </w:p>
    <w:p w14:paraId="17024A80" w14:textId="77777777" w:rsidR="00144814" w:rsidRPr="00144814" w:rsidRDefault="00144814" w:rsidP="0014481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144814">
        <w:rPr>
          <w:rFonts w:asciiTheme="minorHAnsi" w:eastAsiaTheme="minorHAnsi" w:hAnsiTheme="minorHAnsi" w:cstheme="minorHAnsi"/>
          <w:szCs w:val="24"/>
          <w:lang w:eastAsia="en-US"/>
        </w:rPr>
        <w:t>O objeto a ser contratado consiste na aquisição de persianas para as repartições da Secretaria Municipal de Educação, Cultura e Desporto (SMECD), localizada no pavimento térreo do Centro Administrativo do Município de Seberi-RS, se apresenta como uma solução técnica e econômica de grande importância para a melhoria das condições de trabalho e, consequentemente, da qualidade dos serviços públicos prestados.</w:t>
      </w:r>
    </w:p>
    <w:p w14:paraId="4DF0BFDB" w14:textId="77777777" w:rsidR="00144814" w:rsidRPr="00144814" w:rsidRDefault="00144814" w:rsidP="0014481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144814">
        <w:rPr>
          <w:rFonts w:asciiTheme="minorHAnsi" w:eastAsiaTheme="minorHAnsi" w:hAnsiTheme="minorHAnsi" w:cstheme="minorHAnsi"/>
          <w:szCs w:val="24"/>
          <w:lang w:eastAsia="en-US"/>
        </w:rPr>
        <w:t>As persianas a serem adquiridas deverão ser confeccionadas em material de alta durabilidade, resistente à exposição contínua ao sol e ao desgaste natural, como alumínio ou PVC de qualidade superior. Deverão possuir mecanismos de controle de luminosidade que permitam a fácil regulagem da entrada de luz, garantindo a criação de um ambiente confortável para os servidores. A escolha por persianas com essas características técnicas se fundamenta na necessidade de proporcionar um controle eficiente da luminosidade, preservando a integridade dos equipamentos eletrônicos e a saúde visual dos funcionários.</w:t>
      </w:r>
    </w:p>
    <w:p w14:paraId="27FD069B" w14:textId="77777777" w:rsidR="00144814" w:rsidRPr="00144814" w:rsidRDefault="00144814" w:rsidP="0014481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144814">
        <w:rPr>
          <w:rFonts w:asciiTheme="minorHAnsi" w:eastAsiaTheme="minorHAnsi" w:hAnsiTheme="minorHAnsi" w:cstheme="minorHAnsi"/>
          <w:szCs w:val="24"/>
          <w:lang w:eastAsia="en-US"/>
        </w:rPr>
        <w:t>A solução econômica adotada considera a relação custo-benefício da aquisição de persianas de alta durabilidade, que requerem menos manutenção ao longo do tempo, minimizando custos futuros com reparos e substituições. O investimento inicial, embora possa ser superior ao de alternativas de menor qualidade, se justifica pelo menor custo total de propriedade ao longo do ciclo de vida do objeto. Este enfoque econômico prioriza a eficiência na gestão dos recursos públicos, promovendo uma solução que é financeiramente vantajosa a longo prazo.</w:t>
      </w:r>
    </w:p>
    <w:p w14:paraId="30F33E2D" w14:textId="77777777" w:rsidR="00144814" w:rsidRPr="00144814" w:rsidRDefault="00144814" w:rsidP="0014481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144814">
        <w:rPr>
          <w:rFonts w:asciiTheme="minorHAnsi" w:eastAsiaTheme="minorHAnsi" w:hAnsiTheme="minorHAnsi" w:cstheme="minorHAnsi"/>
          <w:szCs w:val="24"/>
          <w:lang w:eastAsia="en-US"/>
        </w:rPr>
        <w:t>A escolha das persianas inclui a exigência de garantia e assistência técnica por um período mínimo de dois anos, assegurando que eventuais problemas possam ser rapidamente resolvidos sem custos adicionais para o município. Além disso, as persianas deverão ser de fácil manutenção, com componentes que permitam reparos simples e econômicos, minimizando o tempo de inatividade e os custos associados a manutenções futuras.</w:t>
      </w:r>
    </w:p>
    <w:p w14:paraId="7EA52454" w14:textId="77777777" w:rsidR="00144814" w:rsidRPr="00144814" w:rsidRDefault="00144814" w:rsidP="0014481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144814">
        <w:rPr>
          <w:rFonts w:asciiTheme="minorHAnsi" w:eastAsiaTheme="minorHAnsi" w:hAnsiTheme="minorHAnsi" w:cstheme="minorHAnsi"/>
          <w:szCs w:val="24"/>
          <w:lang w:eastAsia="en-US"/>
        </w:rPr>
        <w:t xml:space="preserve">Considerando o ciclo de vida do objeto, a aquisição de persianas de alta qualidade garante uma solução duradoura e sustentável. A escolha por materiais resistentes e </w:t>
      </w:r>
      <w:r w:rsidRPr="00144814">
        <w:rPr>
          <w:rFonts w:asciiTheme="minorHAnsi" w:eastAsiaTheme="minorHAnsi" w:hAnsiTheme="minorHAnsi" w:cstheme="minorHAnsi"/>
          <w:szCs w:val="24"/>
          <w:lang w:eastAsia="en-US"/>
        </w:rPr>
        <w:lastRenderedPageBreak/>
        <w:t>mecanismos de controle eficientes contribui para a longevidade do produto, reduzindo a necessidade de substituições frequentes e promovendo uma gestão mais eficaz dos recursos públicos. A perspectiva do interesse público é amplamente atendida ao se optar por uma solução que não apenas melhora as condições de trabalho dos servidores, mas também promove a sustentabilidade financeira e operacional da administração pública.</w:t>
      </w:r>
    </w:p>
    <w:p w14:paraId="20B907CA" w14:textId="206F9E82" w:rsidR="00937716" w:rsidRPr="00BA730A"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eastAsiaTheme="minorHAnsi" w:hAnsiTheme="minorHAnsi" w:cstheme="minorHAnsi"/>
          <w:szCs w:val="24"/>
          <w:lang w:eastAsia="en-US"/>
        </w:rPr>
        <w:t>Portanto, a aquisição de persianas para a SMECD é uma decisão estratégica que alia a melhoria do ambiente de trabalho dos servidores à eficiência econômica e à sustentabilidade no uso dos recursos públicos. Esta solução técnica e econômica, cuidadosamente planejada, assegura que as necessidades imediatas e futuras da secretaria sejam atendidas, contribuindo para a excelência dos serviços prestados à comunidade de Seberi-RS.</w:t>
      </w:r>
    </w:p>
    <w:p w14:paraId="61DDCB84" w14:textId="77777777" w:rsidR="00677E1C" w:rsidRPr="0031259E" w:rsidRDefault="00677E1C" w:rsidP="00796544">
      <w:pPr>
        <w:pStyle w:val="Corpodetexto2"/>
        <w:spacing w:before="100" w:beforeAutospacing="1" w:after="100" w:afterAutospacing="1"/>
        <w:jc w:val="both"/>
        <w:rPr>
          <w:rFonts w:asciiTheme="minorHAnsi" w:hAnsiTheme="minorHAnsi" w:cstheme="minorHAnsi"/>
          <w:sz w:val="2"/>
          <w:szCs w:val="2"/>
        </w:rPr>
      </w:pPr>
    </w:p>
    <w:p w14:paraId="25BBF62E" w14:textId="0BEF640C" w:rsidR="006228F6" w:rsidRDefault="006228F6" w:rsidP="00684E34">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6228F6">
        <w:rPr>
          <w:rFonts w:asciiTheme="minorHAnsi" w:hAnsiTheme="minorHAnsi" w:cstheme="minorHAnsi"/>
          <w:b/>
          <w:bCs/>
          <w:szCs w:val="24"/>
        </w:rPr>
        <w:t>REQUISITOS ESPECÍFICOS DA CONTRATAÇÃO</w:t>
      </w:r>
    </w:p>
    <w:p w14:paraId="598440C1"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Para garantir a eficácia e a durabilidade das persianas a serem adquiridas para a Secretaria Municipal de Educação, Cultura e Desporto (SMECD) do Município de Seberi-RS, é essencial que sejam atendidos determinados padrões mínimos de qualidade e aceitabilidade. Abaixo estão descritos e justificados os critérios que deverão ser observados:</w:t>
      </w:r>
    </w:p>
    <w:p w14:paraId="41B506A0"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As persianas deverão ser confeccionadas em materiais resistentes e duráveis, como alumínio ou PVC de alta qualidade. Esses materiais são escolhidos devido à sua resistência à exposição solar e ao desgaste, garantindo uma longa vida útil e reduzindo a necessidade de manutenções frequentes. Além disso, esses materiais são fáceis de limpar e mantêm uma aparência estética agradável por mais tempo, contribuindo para um ambiente de trabalho mais profissional e organizado.</w:t>
      </w:r>
    </w:p>
    <w:p w14:paraId="58CC1226"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escolha por materiais de alta qualidade visa assegurar que as persianas resistam às condições adversas e ao uso diário, minimizando custos futuros com reparos e substituições. A durabilidade dos materiais também garante um melhor retorno sobre o investimento, pois as persianas permanecerão funcionais e esteticamente adequadas por um período prolongado.</w:t>
      </w:r>
    </w:p>
    <w:p w14:paraId="27E11678"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As persianas deverão possuir mecanismos que permitam o controle eficiente da entrada de luz, possibilitando ajustes fáceis e precisos. Devem ser equipadas com sistemas de rotação das lâminas que garantam a capacidade de regular a luminosidade de acordo com a necessidade dos usuários, proporcionando conforto visual e proteção contra a luz solar direta.</w:t>
      </w:r>
    </w:p>
    <w:p w14:paraId="0127CB32"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O controle de luminosidade é essencial para criar um ambiente de trabalho confortável e eficiente, reduzindo o impacto da luz solar direta nos olhos dos servidores e nas telas dos computadores. Isso contribui para a saúde visual dos funcionários e para a preservação dos equipamentos eletrônicos, evitando reflexos e aumentando a produtividade.</w:t>
      </w:r>
    </w:p>
    <w:p w14:paraId="6EAAE938"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As persianas devem ser adquiridas de fornecedores que ofereçam uma garantia mínima de dois anos e serviços de assistência técnica eficientes. A garantia deve cobrir defeitos de fabricação e problemas que possam surgir durante o uso normal das persianas.</w:t>
      </w:r>
    </w:p>
    <w:p w14:paraId="2DC2020E"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garantia e a assistência técnica são fundamentais para assegurar que qualquer problema com as persianas possa ser resolvido de forma rápida e sem custos adicionais para o município. Isso garante a continuidade do uso das persianas sem interrupções significativas e protege o investimento público.</w:t>
      </w:r>
    </w:p>
    <w:p w14:paraId="06D5AA15"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lastRenderedPageBreak/>
        <w:t>Preferencialmente, as persianas devem ser adquiridas de marcas renomadas no mercado, conhecidas por sua qualidade e confiabilidade. As marcas selecionadas devem possuir certificações de qualidade que atestem a conformidade dos produtos com os padrões internacionais e nacionais de fabricação e durabilidade.</w:t>
      </w:r>
    </w:p>
    <w:p w14:paraId="4DEA96AF"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Optar por marcas renomadas e certificadas garante que as persianas atendam aos padrões de qualidade exigidos, proporcionando segurança e confiança no uso dos produtos. As certificações são uma garantia adicional de que as persianas foram testadas e aprovadas em critérios rigorosos de qualidade, assegurando seu desempenho e longevidade.</w:t>
      </w:r>
    </w:p>
    <w:p w14:paraId="3BA3941C"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As persianas devem possuir um design que harmonize com a estética das repartições da SMECD, contribuindo para um ambiente de trabalho agradável e profissional. Além disso, devem ser funcionalmente adequadas, permitindo fácil manuseio e manutenção por parte dos servidores.</w:t>
      </w:r>
    </w:p>
    <w:p w14:paraId="0D75DC87"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estética e funcionalidade das persianas são importantes para criar um ambiente de trabalho que seja ao mesmo tempo eficiente e agradável. Um design que se integra bem ao espaço físico da secretaria contribui para um ambiente mais acolhedor e organizado, enquanto a funcionalidade facilita o uso diário e a manutenção das persianas pelos servidores.</w:t>
      </w:r>
    </w:p>
    <w:p w14:paraId="46C39270" w14:textId="7D99DF29" w:rsidR="006228F6"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Portanto, ao estabelecer esses padrões mínimos de qualidade, aceitabilidade e marcas, a contratação das persianas para a SMECD assegura que o investimento público será aplicado de forma racional e eficiente, resultando em produtos duráveis, funcionais e esteticamente adequados, que contribuirão para a melhoria das condições de trabalho e para a eficiência dos serviços prestados à comunidade de Seberi-RS.</w:t>
      </w:r>
    </w:p>
    <w:p w14:paraId="402B458F" w14:textId="77777777" w:rsidR="0031259E" w:rsidRPr="0031259E" w:rsidRDefault="0031259E" w:rsidP="0031259E">
      <w:pPr>
        <w:pStyle w:val="Corpodetexto2"/>
        <w:spacing w:before="100" w:beforeAutospacing="1" w:after="100" w:afterAutospacing="1"/>
        <w:ind w:left="284" w:firstLine="851"/>
        <w:jc w:val="both"/>
        <w:rPr>
          <w:rFonts w:asciiTheme="minorHAnsi" w:hAnsiTheme="minorHAnsi" w:cstheme="minorHAnsi"/>
          <w:sz w:val="2"/>
          <w:szCs w:val="2"/>
        </w:rPr>
      </w:pPr>
    </w:p>
    <w:p w14:paraId="2C4C6D80" w14:textId="44F5D367" w:rsidR="00A00CAE" w:rsidRPr="00937716" w:rsidRDefault="00A00CAE" w:rsidP="00684E34">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937716">
        <w:rPr>
          <w:rFonts w:asciiTheme="minorHAnsi" w:hAnsiTheme="minorHAnsi" w:cstheme="minorHAnsi"/>
          <w:b/>
          <w:bCs/>
          <w:szCs w:val="24"/>
        </w:rPr>
        <w:t>CONTRATAÇÃO</w:t>
      </w:r>
    </w:p>
    <w:p w14:paraId="472AE036" w14:textId="77777777" w:rsidR="0031259E" w:rsidRPr="0031259E" w:rsidRDefault="0031259E" w:rsidP="00144814">
      <w:pPr>
        <w:pStyle w:val="Corpodetexto2"/>
        <w:spacing w:before="100" w:beforeAutospacing="1" w:after="100" w:afterAutospacing="1"/>
        <w:ind w:left="284" w:firstLine="709"/>
        <w:jc w:val="both"/>
        <w:rPr>
          <w:rFonts w:asciiTheme="minorHAnsi" w:hAnsiTheme="minorHAnsi" w:cstheme="minorHAnsi"/>
          <w:szCs w:val="24"/>
        </w:rPr>
      </w:pPr>
      <w:r w:rsidRPr="0031259E">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72AF2B89"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 xml:space="preserve">Nomes dos fornecedores cotados: </w:t>
      </w:r>
    </w:p>
    <w:p w14:paraId="4526295F" w14:textId="77777777" w:rsidR="00144814" w:rsidRPr="00144814" w:rsidRDefault="00144814" w:rsidP="00144814">
      <w:pPr>
        <w:pStyle w:val="Corpodetexto2"/>
        <w:ind w:left="1418"/>
        <w:rPr>
          <w:rFonts w:asciiTheme="minorHAnsi" w:hAnsiTheme="minorHAnsi" w:cstheme="minorHAnsi"/>
          <w:szCs w:val="24"/>
        </w:rPr>
      </w:pPr>
      <w:r w:rsidRPr="00144814">
        <w:rPr>
          <w:rFonts w:asciiTheme="minorHAnsi" w:hAnsiTheme="minorHAnsi" w:cstheme="minorHAnsi"/>
          <w:szCs w:val="24"/>
        </w:rPr>
        <w:t>NELSON A. ROMITTI;</w:t>
      </w:r>
    </w:p>
    <w:p w14:paraId="640DEC10" w14:textId="77777777" w:rsidR="00144814" w:rsidRPr="00144814" w:rsidRDefault="00144814" w:rsidP="00144814">
      <w:pPr>
        <w:pStyle w:val="Corpodetexto2"/>
        <w:ind w:left="1418"/>
        <w:rPr>
          <w:rFonts w:asciiTheme="minorHAnsi" w:hAnsiTheme="minorHAnsi" w:cstheme="minorHAnsi"/>
          <w:szCs w:val="24"/>
        </w:rPr>
      </w:pPr>
      <w:r w:rsidRPr="00144814">
        <w:rPr>
          <w:rFonts w:asciiTheme="minorHAnsi" w:hAnsiTheme="minorHAnsi" w:cstheme="minorHAnsi"/>
          <w:szCs w:val="24"/>
        </w:rPr>
        <w:t>MARLI ALICE WEIMER;</w:t>
      </w:r>
    </w:p>
    <w:p w14:paraId="42926E7C" w14:textId="0E8B794B" w:rsidR="00144814" w:rsidRPr="00144814" w:rsidRDefault="00144814" w:rsidP="00144814">
      <w:pPr>
        <w:pStyle w:val="Corpodetexto2"/>
        <w:ind w:left="1418"/>
        <w:rPr>
          <w:rFonts w:asciiTheme="minorHAnsi" w:hAnsiTheme="minorHAnsi" w:cstheme="minorHAnsi"/>
          <w:szCs w:val="24"/>
        </w:rPr>
      </w:pPr>
      <w:r w:rsidRPr="00144814">
        <w:rPr>
          <w:rFonts w:asciiTheme="minorHAnsi" w:hAnsiTheme="minorHAnsi" w:cstheme="minorHAnsi"/>
          <w:szCs w:val="24"/>
        </w:rPr>
        <w:t>CARINE V. EGER LTDA</w:t>
      </w:r>
    </w:p>
    <w:p w14:paraId="06A57466" w14:textId="1D27899E"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Justificativa da cotação nos referidos fornecedores:</w:t>
      </w:r>
    </w:p>
    <w:p w14:paraId="0878F97A" w14:textId="17B8DA8F"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 xml:space="preserve"> A cotação das persianas para a Secretaria Municipal de Educação, Cultura e Desporto (SMECD) do Município de Seberi-RS foi realizada considerando critérios rigorosos de qualidade, confiabilidade, custo-benefício e conformidade com as exigências legais. A escolha dos fornecedores seguiu uma metodologia criteriosa para assegurar que a contratação atenda às necessidades da secretaria de maneira eficiente e econômica. Abaixo estão os principais motivos que justificam a cotação nos fornecedores selecionados:</w:t>
      </w:r>
    </w:p>
    <w:p w14:paraId="24076602"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 xml:space="preserve">Os fornecedores cotados foram escolhidos com base na comprovada qualidade dos produtos oferecidos. As persianas disponibilizadas por esses fornecedores são confeccionadas </w:t>
      </w:r>
      <w:r w:rsidRPr="00144814">
        <w:rPr>
          <w:rFonts w:asciiTheme="minorHAnsi" w:hAnsiTheme="minorHAnsi" w:cstheme="minorHAnsi"/>
          <w:szCs w:val="24"/>
        </w:rPr>
        <w:lastRenderedPageBreak/>
        <w:t>com materiais de alta durabilidade, como alumínio ou PVC, e possuem mecanismos eficientes de controle de luminosidade. A seleção desses fornecedores garante que os produtos atendam aos padrões mínimos de qualidade estabelecidos, proporcionando um ambiente de trabalho confortável e adequado para os servidores da SMECD.</w:t>
      </w:r>
    </w:p>
    <w:p w14:paraId="4AE12667"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qualidade dos produtos é um fator crucial para assegurar a durabilidade e funcionalidade das persianas. Fornecedores que oferecem produtos de alta qualidade minimizam a necessidade de manutenções frequentes e substituições, resultando em uma gestão mais eficaz dos recursos públicos.</w:t>
      </w:r>
    </w:p>
    <w:p w14:paraId="3A8B28CA"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Os fornecedores selecionados possuem uma sólida reputação no mercado e são conhecidos por sua confiabilidade e seriedade. Eles têm histórico comprovado de fornecimento de produtos de qualidade e de cumprimento dos prazos de entrega. Além disso, são empresas que oferecem garantia e assistência técnica, assegurando que eventuais problemas sejam resolvidos de forma rápida e eficiente.</w:t>
      </w:r>
    </w:p>
    <w:p w14:paraId="07A8B264"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reputação e confiabilidade dos fornecedores são essenciais para garantir que a contratação seja realizada de forma segura e que os produtos entregues atendam às expectativas e necessidades da SMECD. Fornecedores confiáveis reduzem o risco de problemas e garantem um processo de compra mais tranquilo e eficiente.</w:t>
      </w:r>
    </w:p>
    <w:p w14:paraId="6DD0541B"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cotação foi realizada com foco na obtenção do melhor custo-benefício. Os fornecedores selecionados oferecem preços competitivos sem comprometer a qualidade dos produtos. A análise considerou não apenas o preço inicial, mas também os custos ao longo do ciclo de vida das persianas, incluindo manutenção e durabilidade. Essa abordagem assegura que o investimento público seja aplicado de maneira eficiente, proporcionando economia a longo prazo.</w:t>
      </w:r>
    </w:p>
    <w:p w14:paraId="6C378F56"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A avaliação do custo-benefício permite que a administração pública faça escolhas mais racionais e sustentáveis, garantindo que os recursos públicos sejam utilizados de forma responsável e eficiente. Optar por fornecedores que oferecem um bom equilíbrio entre preço e qualidade é fundamental para a gestão financeira do município.</w:t>
      </w:r>
    </w:p>
    <w:p w14:paraId="2A82B614"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Os fornecedores cotados cumprem todas as exigências legais e regulatórias aplicáveis, incluindo registros e certificações necessárias. A conformidade legal é verificada para assegurar que a contratação esteja de acordo com a legislação vigente e que os produtos oferecidos atendam aos padrões de segurança e qualidade exigidos por lei.</w:t>
      </w:r>
    </w:p>
    <w:p w14:paraId="738FDD07"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Garantir a conformidade legal é essencial para evitar problemas futuros e assegurar que a contratação seja transparente e justa. Fornecedores que cumprem as exigências legais contribuem para a integridade do processo de compra e para a confiança da administração pública.</w:t>
      </w:r>
    </w:p>
    <w:p w14:paraId="711F457C"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Os fornecedores selecionados são reconhecidos por oferecerem excelente atendimento ao cliente e suporte técnico. Eles demonstraram capacidade de responder rapidamente a consultas e de fornecer assistência técnica eficiente, o que é crucial para a manutenção e operação contínua das persianas.</w:t>
      </w:r>
    </w:p>
    <w:p w14:paraId="57B98E45" w14:textId="77777777" w:rsidR="00144814" w:rsidRPr="00144814"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 xml:space="preserve">O atendimento e suporte são fatores importantes para garantir que qualquer problema com as persianas seja resolvido de forma rápida e eficiente, minimizando o impacto nas </w:t>
      </w:r>
      <w:r w:rsidRPr="00144814">
        <w:rPr>
          <w:rFonts w:asciiTheme="minorHAnsi" w:hAnsiTheme="minorHAnsi" w:cstheme="minorHAnsi"/>
          <w:szCs w:val="24"/>
        </w:rPr>
        <w:lastRenderedPageBreak/>
        <w:t>operações diárias da SMECD. Fornecedores com bom atendimento e suporte técnico garantem que a secretaria possa contar com assistência sempre que necessário.</w:t>
      </w:r>
    </w:p>
    <w:p w14:paraId="3D0D9975" w14:textId="0493E063" w:rsidR="006228F6" w:rsidRDefault="00144814" w:rsidP="00144814">
      <w:pPr>
        <w:pStyle w:val="Corpodetexto2"/>
        <w:spacing w:before="100" w:beforeAutospacing="1" w:after="100" w:afterAutospacing="1"/>
        <w:ind w:left="284" w:firstLine="709"/>
        <w:jc w:val="both"/>
        <w:rPr>
          <w:rFonts w:asciiTheme="minorHAnsi" w:hAnsiTheme="minorHAnsi" w:cstheme="minorHAnsi"/>
          <w:szCs w:val="24"/>
        </w:rPr>
      </w:pPr>
      <w:r w:rsidRPr="00144814">
        <w:rPr>
          <w:rFonts w:asciiTheme="minorHAnsi" w:hAnsiTheme="minorHAnsi" w:cstheme="minorHAnsi"/>
          <w:szCs w:val="24"/>
        </w:rPr>
        <w:t>Portanto, a cotação nos referidos fornecedores é justificada pela qualidade dos produtos, reputação e confiabilidade, custo-benefício, conformidade legal e atendimento e suporte oferecidos. Esses critérios asseguram que a contratação das persianas para a SMECD será realizada de forma eficiente, segura e econômica, contribuindo para a melhoria das condições de trabalho e para a eficiência dos serviços prestados à comunidade de Seberi-RS.</w:t>
      </w:r>
    </w:p>
    <w:p w14:paraId="6D39E6AA" w14:textId="77777777" w:rsidR="003A0926" w:rsidRPr="0031259E" w:rsidRDefault="003A0926" w:rsidP="003A0926">
      <w:pPr>
        <w:pStyle w:val="Corpodetexto2"/>
        <w:spacing w:before="100" w:beforeAutospacing="1" w:after="100" w:afterAutospacing="1"/>
        <w:ind w:left="284" w:firstLine="851"/>
        <w:jc w:val="both"/>
        <w:rPr>
          <w:rFonts w:asciiTheme="minorHAnsi" w:hAnsiTheme="minorHAnsi" w:cstheme="minorHAnsi"/>
          <w:sz w:val="2"/>
          <w:szCs w:val="2"/>
        </w:rPr>
      </w:pPr>
    </w:p>
    <w:p w14:paraId="7DAA4E80" w14:textId="49053305" w:rsidR="00A00CAE" w:rsidRPr="00937716" w:rsidRDefault="00A00CAE" w:rsidP="00A00CAE">
      <w:pPr>
        <w:numPr>
          <w:ilvl w:val="0"/>
          <w:numId w:val="17"/>
        </w:numPr>
        <w:spacing w:before="100" w:beforeAutospacing="1" w:after="100" w:afterAutospacing="1" w:line="240" w:lineRule="auto"/>
        <w:ind w:left="0" w:firstLine="709"/>
        <w:rPr>
          <w:rFonts w:cstheme="minorHAnsi"/>
          <w:b/>
          <w:bCs/>
          <w:color w:val="000000"/>
          <w:sz w:val="24"/>
          <w:szCs w:val="24"/>
        </w:rPr>
      </w:pPr>
      <w:r w:rsidRPr="00937716">
        <w:rPr>
          <w:rFonts w:cstheme="minorHAnsi"/>
          <w:b/>
          <w:bCs/>
          <w:color w:val="000000"/>
          <w:sz w:val="24"/>
          <w:szCs w:val="24"/>
        </w:rPr>
        <w:t>FATORES RELEVANTES QUE LEVARAM À ESCOLHA DO CONTRATADO:</w:t>
      </w:r>
    </w:p>
    <w:p w14:paraId="216C66EC"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Além dos critérios de qualidade, custo-benefício, reputação, conformidade legal e suporte técnico, outros fatores relevantes foram considerados na escolha do fornecedor das persianas para a Secretaria Municipal de Educação, Cultura e Desporto (SMECD) do Município de Seberi-RS. Esses fatores adicionais são essenciais para assegurar que a contratação atenda plenamente às necessidades da secretaria e contribua para a eficiência e eficácia da administração pública. Abaixo estão descritos os fatores adicionais que influenciaram a escolha do contratado:</w:t>
      </w:r>
    </w:p>
    <w:p w14:paraId="56B5208F"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1Os fornecedores selecionados possuem ampla experiência e especialização no fornecimento e instalação de persianas para ambientes corporativos e públicos. A experiência desses fornecedores em projetos similares garante que eles tenham o conhecimento técnico necessário para atender às especificidades do ambiente da SMECD.</w:t>
      </w:r>
    </w:p>
    <w:p w14:paraId="7DAF00F6"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 xml:space="preserve">A experiência e especialização dos fornecedores são fundamentais para assegurar que a instalação das persianas será realizada de maneira profissional e eficiente. Fornecedores experientes são mais aptos a lidar com desafios específicos e a garantir que o </w:t>
      </w:r>
      <w:proofErr w:type="gramStart"/>
      <w:r w:rsidRPr="00144814">
        <w:rPr>
          <w:rFonts w:asciiTheme="minorHAnsi" w:hAnsiTheme="minorHAnsi" w:cstheme="minorHAnsi"/>
          <w:color w:val="000000"/>
          <w:szCs w:val="24"/>
        </w:rPr>
        <w:t>produto final</w:t>
      </w:r>
      <w:proofErr w:type="gramEnd"/>
      <w:r w:rsidRPr="00144814">
        <w:rPr>
          <w:rFonts w:asciiTheme="minorHAnsi" w:hAnsiTheme="minorHAnsi" w:cstheme="minorHAnsi"/>
          <w:color w:val="000000"/>
          <w:szCs w:val="24"/>
        </w:rPr>
        <w:t xml:space="preserve"> atenda às expectativas e necessidades da secretaria.</w:t>
      </w:r>
    </w:p>
    <w:p w14:paraId="3DC4D69A"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Os fornecedores cotados demonstraram capacidade de oferecer soluções personalizadas que atendam às exigências específicas da SMECD. Essa flexibilidade inclui a possibilidade de ajustar o design, tamanho e funcionalidade das persianas para melhor se adequar ao ambiente de trabalho dos servidores.</w:t>
      </w:r>
    </w:p>
    <w:p w14:paraId="4369A7E3"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A flexibilidade e personalização são importantes para garantir que as persianas não apenas atendam aos padrões mínimos de qualidade, mas também sejam adequadas às particularidades das repartições da SMECD. Soluções personalizadas melhoram a funcionalidade e a estética do ambiente de trabalho, contribuindo para a satisfação dos servidores.</w:t>
      </w:r>
    </w:p>
    <w:p w14:paraId="475A966B"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Os fornecedores selecionados comprometeram-se com prazos de entrega e instalação compatíveis com as necessidades da SMECD. A capacidade de cumprir prazos rigorosos é essencial para garantir que a instalação das persianas ocorra de maneira oportuna, minimizando interrupções nas atividades da secretaria.</w:t>
      </w:r>
    </w:p>
    <w:p w14:paraId="7949505F"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Cumprir prazos de entrega e instalação é crucial para a continuidade das operações da SMECD. Fornecedores que podem garantir uma entrega rápida e instalação eficiente ajudam a evitar atrasos que poderiam impactar negativamente a produtividade e o ambiente de trabalho.</w:t>
      </w:r>
    </w:p>
    <w:p w14:paraId="0C9D53FC"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lastRenderedPageBreak/>
        <w:t>Os fornecedores selecionados adotam práticas de produção sustentáveis e responsáveis ambientalmente. A escolha por materiais recicláveis e processos de fabricação que minimizem o impacto ambiental foi um fator considerado na seleção.</w:t>
      </w:r>
    </w:p>
    <w:p w14:paraId="0AABAD9C"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A sustentabilidade e responsabilidade ambiental são critérios importantes para a administração pública, alinhando-se com as políticas e práticas de gestão ambientalmente responsáveis. A escolha de fornecedores que adotam essas práticas contribui para a imagem institucional do município e promove a responsabilidade social.</w:t>
      </w:r>
    </w:p>
    <w:p w14:paraId="773002F3"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Os fornecedores escolhidos possuem referências positivas e avaliações favoráveis de clientes anteriores. A análise de feedbacks e recomendações de outros clientes que utilizaram os serviços desses fornecedores forneceu uma visão clara sobre a qualidade e confiabilidade dos produtos e serviços oferecidos.</w:t>
      </w:r>
    </w:p>
    <w:p w14:paraId="07EE16D9"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Referências e avaliações positivas são indicadores importantes da capacidade dos fornecedores de atender às expectativas dos clientes. Clientes satisfeitos e feedbacks positivos reforçam a confiança na escolha do fornecedor e garantem que a SMECD receberá produtos e serviços de alta qualidade.</w:t>
      </w:r>
    </w:p>
    <w:p w14:paraId="53EF2BF7"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Os fornecedores selecionados demonstraram interesse em estabelecer uma relação de longo prazo com a administração municipal, oferecendo condições favoráveis para futuras aquisições e manutenção das persianas. Esse interesse é benéfico para a continuidade e eficiência dos serviços prestados.</w:t>
      </w:r>
    </w:p>
    <w:p w14:paraId="19769839" w14:textId="77777777" w:rsidR="00144814" w:rsidRPr="00144814" w:rsidRDefault="00144814" w:rsidP="00144814">
      <w:pPr>
        <w:pStyle w:val="Corpodetexto3"/>
        <w:spacing w:before="100" w:beforeAutospacing="1" w:after="100" w:afterAutospacing="1"/>
        <w:ind w:left="284"/>
        <w:rPr>
          <w:rFonts w:asciiTheme="minorHAnsi" w:hAnsiTheme="minorHAnsi" w:cstheme="minorHAnsi"/>
          <w:color w:val="000000"/>
          <w:szCs w:val="24"/>
        </w:rPr>
      </w:pPr>
      <w:r w:rsidRPr="00144814">
        <w:rPr>
          <w:rFonts w:asciiTheme="minorHAnsi" w:hAnsiTheme="minorHAnsi" w:cstheme="minorHAnsi"/>
          <w:color w:val="000000"/>
          <w:szCs w:val="24"/>
        </w:rPr>
        <w:t>Estabelecer uma relação de longo prazo com fornecedores confiáveis garante que a SMECD terá suporte contínuo para manutenção e eventuais necessidades futuras. Fornecedores comprometidos com uma parceria duradoura são mais propensos a oferecer condições vantajosas e suporte contínuo.</w:t>
      </w:r>
    </w:p>
    <w:p w14:paraId="2E1ABC5F" w14:textId="75BA6EFD" w:rsidR="00937716" w:rsidRDefault="00144814" w:rsidP="00144814">
      <w:pPr>
        <w:pStyle w:val="Corpodetexto3"/>
        <w:spacing w:before="100" w:beforeAutospacing="1" w:after="100" w:afterAutospacing="1"/>
        <w:ind w:left="284" w:firstLine="851"/>
        <w:rPr>
          <w:rFonts w:asciiTheme="minorHAnsi" w:hAnsiTheme="minorHAnsi" w:cstheme="minorHAnsi"/>
          <w:color w:val="000000"/>
          <w:szCs w:val="24"/>
        </w:rPr>
      </w:pPr>
      <w:r w:rsidRPr="00144814">
        <w:rPr>
          <w:rFonts w:asciiTheme="minorHAnsi" w:hAnsiTheme="minorHAnsi" w:cstheme="minorHAnsi"/>
          <w:color w:val="000000"/>
          <w:szCs w:val="24"/>
        </w:rPr>
        <w:t>Portanto, além dos critérios principais, fatores como experiência, flexibilidade, cumprimento de prazos, sustentabilidade, referências positivas e a possibilidade de uma relação de longo prazo foram decisivos na escolha do contratado. Esses fatores adicionais asseguram que a contratação das persianas para a SMECD será realizada de forma abrangente e eficaz, atendendo plenamente às necessidades da secretaria e contribuindo para a melhoria das condições de trabalho e a eficiência dos serviços prestados à comunidade de Seberi-RS.</w:t>
      </w:r>
    </w:p>
    <w:p w14:paraId="0F645609" w14:textId="77777777" w:rsidR="00796544" w:rsidRPr="00FC3B1B"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A00CAE" w:rsidRPr="00677E1C" w14:paraId="74167E1D" w14:textId="77777777" w:rsidTr="00A00CAE">
        <w:trPr>
          <w:jc w:val="center"/>
        </w:trPr>
        <w:tc>
          <w:tcPr>
            <w:tcW w:w="7088" w:type="dxa"/>
          </w:tcPr>
          <w:p w14:paraId="5CB14F2C" w14:textId="5C675574" w:rsidR="00A00CAE" w:rsidRPr="00677E1C" w:rsidRDefault="00677E1C" w:rsidP="00A00CAE">
            <w:pPr>
              <w:pStyle w:val="Corpodetexto2"/>
              <w:spacing w:line="276" w:lineRule="auto"/>
              <w:jc w:val="center"/>
              <w:rPr>
                <w:b/>
                <w:sz w:val="20"/>
              </w:rPr>
            </w:pPr>
            <w:r w:rsidRPr="00677E1C">
              <w:rPr>
                <w:b/>
                <w:sz w:val="20"/>
              </w:rPr>
              <w:t>EMPRESA FORNECEDORA</w:t>
            </w:r>
          </w:p>
        </w:tc>
        <w:tc>
          <w:tcPr>
            <w:tcW w:w="1559" w:type="dxa"/>
          </w:tcPr>
          <w:p w14:paraId="1937286C" w14:textId="77777777" w:rsidR="00A00CAE" w:rsidRPr="00677E1C" w:rsidRDefault="00A00CAE" w:rsidP="00A00CAE">
            <w:pPr>
              <w:pStyle w:val="Corpodetexto2"/>
              <w:spacing w:line="276" w:lineRule="auto"/>
              <w:jc w:val="center"/>
              <w:rPr>
                <w:b/>
                <w:sz w:val="20"/>
              </w:rPr>
            </w:pPr>
            <w:r w:rsidRPr="00677E1C">
              <w:rPr>
                <w:b/>
                <w:sz w:val="20"/>
              </w:rPr>
              <w:t>Preço Total</w:t>
            </w:r>
          </w:p>
        </w:tc>
      </w:tr>
      <w:tr w:rsidR="00A00CAE" w:rsidRPr="00677E1C" w14:paraId="5050F5BE" w14:textId="77777777" w:rsidTr="00A00CAE">
        <w:trPr>
          <w:trHeight w:val="369"/>
          <w:jc w:val="center"/>
        </w:trPr>
        <w:tc>
          <w:tcPr>
            <w:tcW w:w="7088" w:type="dxa"/>
          </w:tcPr>
          <w:p w14:paraId="57F34014" w14:textId="2D154031" w:rsidR="00144814" w:rsidRDefault="00144814" w:rsidP="006228F6">
            <w:pPr>
              <w:spacing w:line="240" w:lineRule="auto"/>
              <w:ind w:firstLine="0"/>
              <w:jc w:val="center"/>
              <w:rPr>
                <w:rFonts w:cstheme="minorHAnsi"/>
                <w:sz w:val="20"/>
                <w:szCs w:val="20"/>
              </w:rPr>
            </w:pPr>
            <w:r w:rsidRPr="00144814">
              <w:rPr>
                <w:rFonts w:cstheme="minorHAnsi"/>
                <w:sz w:val="20"/>
                <w:szCs w:val="20"/>
              </w:rPr>
              <w:t>NELSON ANTONIO ROMITTI LTDA</w:t>
            </w:r>
          </w:p>
          <w:p w14:paraId="453DD587" w14:textId="6473940B" w:rsidR="00A00CAE" w:rsidRPr="00677E1C" w:rsidRDefault="00A00CAE" w:rsidP="006228F6">
            <w:pPr>
              <w:spacing w:line="240" w:lineRule="auto"/>
              <w:ind w:firstLine="0"/>
              <w:jc w:val="center"/>
              <w:rPr>
                <w:sz w:val="20"/>
                <w:szCs w:val="20"/>
              </w:rPr>
            </w:pPr>
            <w:r w:rsidRPr="00677E1C">
              <w:rPr>
                <w:rFonts w:cs="Calibri"/>
                <w:sz w:val="20"/>
                <w:szCs w:val="20"/>
              </w:rPr>
              <w:t xml:space="preserve">CNPJ n° </w:t>
            </w:r>
            <w:r w:rsidR="00144814" w:rsidRPr="00144814">
              <w:rPr>
                <w:rFonts w:cs="Calibri"/>
                <w:sz w:val="20"/>
                <w:szCs w:val="20"/>
              </w:rPr>
              <w:t>05.655.939/0001-08</w:t>
            </w:r>
          </w:p>
        </w:tc>
        <w:tc>
          <w:tcPr>
            <w:tcW w:w="1559" w:type="dxa"/>
          </w:tcPr>
          <w:p w14:paraId="7035858A" w14:textId="4D5A94FF" w:rsidR="00A00CAE" w:rsidRPr="00677E1C" w:rsidRDefault="006228F6" w:rsidP="00707513">
            <w:pPr>
              <w:pStyle w:val="Corpodetexto2"/>
              <w:jc w:val="center"/>
              <w:rPr>
                <w:sz w:val="20"/>
              </w:rPr>
            </w:pPr>
            <w:r w:rsidRPr="00677E1C">
              <w:rPr>
                <w:sz w:val="20"/>
              </w:rPr>
              <w:t>R$</w:t>
            </w:r>
            <w:r w:rsidR="00144814">
              <w:rPr>
                <w:sz w:val="20"/>
              </w:rPr>
              <w:t>6</w:t>
            </w:r>
            <w:r w:rsidR="003A0926" w:rsidRPr="003A0926">
              <w:rPr>
                <w:sz w:val="20"/>
              </w:rPr>
              <w:t>.</w:t>
            </w:r>
            <w:r w:rsidR="00144814">
              <w:rPr>
                <w:sz w:val="20"/>
              </w:rPr>
              <w:t>600</w:t>
            </w:r>
            <w:r w:rsidR="003A0926" w:rsidRPr="003A0926">
              <w:rPr>
                <w:sz w:val="20"/>
              </w:rPr>
              <w:t>,</w:t>
            </w:r>
            <w:r w:rsidR="00144814">
              <w:rPr>
                <w:sz w:val="20"/>
              </w:rPr>
              <w:t>00</w:t>
            </w:r>
          </w:p>
        </w:tc>
      </w:tr>
    </w:tbl>
    <w:p w14:paraId="69D8E932" w14:textId="10907B9B" w:rsidR="00707513" w:rsidRPr="00707513" w:rsidRDefault="00BA3F55" w:rsidP="00707513">
      <w:pPr>
        <w:spacing w:before="100" w:beforeAutospacing="1" w:after="100" w:afterAutospacing="1" w:line="240" w:lineRule="auto"/>
        <w:ind w:left="284"/>
        <w:rPr>
          <w:rFonts w:eastAsia="Times New Roman" w:cstheme="minorHAnsi"/>
          <w:sz w:val="24"/>
          <w:szCs w:val="24"/>
          <w:lang w:eastAsia="pt-BR"/>
        </w:rPr>
      </w:pPr>
      <w:r w:rsidRPr="009F5AA8">
        <w:rPr>
          <w:rFonts w:eastAsia="Times New Roman" w:cstheme="minorHAnsi"/>
          <w:sz w:val="24"/>
          <w:szCs w:val="24"/>
          <w:lang w:eastAsia="pt-BR"/>
        </w:rPr>
        <w:t>Para o pagamento do</w:t>
      </w:r>
      <w:r w:rsidR="003A0926">
        <w:rPr>
          <w:rFonts w:eastAsia="Times New Roman" w:cstheme="minorHAnsi"/>
          <w:sz w:val="24"/>
          <w:szCs w:val="24"/>
          <w:lang w:eastAsia="pt-BR"/>
        </w:rPr>
        <w:t>s</w:t>
      </w:r>
      <w:r w:rsidRPr="009F5AA8">
        <w:rPr>
          <w:rFonts w:eastAsia="Times New Roman" w:cstheme="minorHAnsi"/>
          <w:sz w:val="24"/>
          <w:szCs w:val="24"/>
          <w:lang w:eastAsia="pt-BR"/>
        </w:rPr>
        <w:t xml:space="preserve"> ite</w:t>
      </w:r>
      <w:r w:rsidR="003A0926">
        <w:rPr>
          <w:rFonts w:eastAsia="Times New Roman" w:cstheme="minorHAnsi"/>
          <w:sz w:val="24"/>
          <w:szCs w:val="24"/>
          <w:lang w:eastAsia="pt-BR"/>
        </w:rPr>
        <w:t>ns</w:t>
      </w:r>
      <w:r w:rsidRPr="009F5AA8">
        <w:rPr>
          <w:rFonts w:eastAsia="Times New Roman" w:cstheme="minorHAnsi"/>
          <w:sz w:val="24"/>
          <w:szCs w:val="24"/>
          <w:lang w:eastAsia="pt-BR"/>
        </w:rPr>
        <w:t xml:space="preserve"> supracitado</w:t>
      </w:r>
      <w:r w:rsidR="003A0926">
        <w:rPr>
          <w:rFonts w:eastAsia="Times New Roman" w:cstheme="minorHAnsi"/>
          <w:sz w:val="24"/>
          <w:szCs w:val="24"/>
          <w:lang w:eastAsia="pt-BR"/>
        </w:rPr>
        <w:t>s</w:t>
      </w:r>
      <w:r w:rsidRPr="009F5AA8">
        <w:rPr>
          <w:rFonts w:eastAsia="Times New Roman" w:cstheme="minorHAnsi"/>
          <w:sz w:val="24"/>
          <w:szCs w:val="24"/>
          <w:lang w:eastAsia="pt-BR"/>
        </w:rPr>
        <w:t xml:space="preserve"> serão utilizados recursos através de dotações orçamentárias da</w:t>
      </w:r>
      <w:r w:rsidR="00D2237B">
        <w:rPr>
          <w:rFonts w:eastAsia="Times New Roman" w:cstheme="minorHAnsi"/>
          <w:sz w:val="24"/>
          <w:szCs w:val="24"/>
          <w:lang w:eastAsia="pt-BR"/>
        </w:rPr>
        <w:t xml:space="preserve"> </w:t>
      </w:r>
      <w:r w:rsidR="003A0926" w:rsidRPr="003A0926">
        <w:rPr>
          <w:rFonts w:eastAsia="Times New Roman" w:cstheme="minorHAnsi"/>
          <w:sz w:val="24"/>
          <w:szCs w:val="24"/>
          <w:lang w:eastAsia="pt-BR"/>
        </w:rPr>
        <w:t>Secretaria Municipal de Educação, Cultura e Desporto</w:t>
      </w:r>
      <w:r w:rsidRPr="009F5AA8">
        <w:rPr>
          <w:rFonts w:eastAsia="Times New Roman" w:cstheme="minorHAnsi"/>
          <w:sz w:val="24"/>
          <w:szCs w:val="24"/>
          <w:lang w:eastAsia="pt-BR"/>
        </w:rPr>
        <w:t>, conforme a seguir:</w:t>
      </w:r>
    </w:p>
    <w:p w14:paraId="2BA2A168" w14:textId="77777777" w:rsidR="00144814" w:rsidRPr="00821521" w:rsidRDefault="00144814" w:rsidP="00144814">
      <w:pPr>
        <w:spacing w:after="0" w:line="240" w:lineRule="auto"/>
        <w:ind w:left="708" w:firstLine="0"/>
        <w:rPr>
          <w:sz w:val="20"/>
          <w:szCs w:val="20"/>
        </w:rPr>
      </w:pPr>
      <w:r w:rsidRPr="00821521">
        <w:rPr>
          <w:sz w:val="20"/>
          <w:szCs w:val="20"/>
        </w:rPr>
        <w:t xml:space="preserve">Órgão: </w:t>
      </w:r>
      <w:r w:rsidRPr="00BE73A6">
        <w:rPr>
          <w:sz w:val="20"/>
          <w:szCs w:val="20"/>
        </w:rPr>
        <w:t>5 - SECRETARIA DE EDUCAÇÃO, CULTURA E DESPORTO</w:t>
      </w:r>
    </w:p>
    <w:p w14:paraId="1916DF96" w14:textId="77777777" w:rsidR="00144814" w:rsidRPr="00821521" w:rsidRDefault="00144814" w:rsidP="00144814">
      <w:pPr>
        <w:spacing w:after="0" w:line="240" w:lineRule="auto"/>
        <w:ind w:left="708" w:firstLine="0"/>
        <w:rPr>
          <w:sz w:val="20"/>
          <w:szCs w:val="20"/>
        </w:rPr>
      </w:pPr>
      <w:r w:rsidRPr="00821521">
        <w:rPr>
          <w:sz w:val="20"/>
          <w:szCs w:val="20"/>
        </w:rPr>
        <w:t xml:space="preserve">Unidade nº: </w:t>
      </w:r>
      <w:r w:rsidRPr="00BE73A6">
        <w:rPr>
          <w:sz w:val="20"/>
          <w:szCs w:val="20"/>
        </w:rPr>
        <w:t>1 - Fundo Municipal de Educação MDE</w:t>
      </w:r>
    </w:p>
    <w:p w14:paraId="1D8C37F0" w14:textId="77777777" w:rsidR="00144814" w:rsidRPr="00821521" w:rsidRDefault="00144814" w:rsidP="00144814">
      <w:pPr>
        <w:spacing w:after="0" w:line="240" w:lineRule="auto"/>
        <w:ind w:left="708" w:firstLine="0"/>
        <w:rPr>
          <w:sz w:val="20"/>
          <w:szCs w:val="20"/>
        </w:rPr>
      </w:pPr>
      <w:r w:rsidRPr="00821521">
        <w:rPr>
          <w:sz w:val="20"/>
          <w:szCs w:val="20"/>
        </w:rPr>
        <w:t xml:space="preserve">Projeto/Atividade: </w:t>
      </w:r>
      <w:r w:rsidRPr="00BE73A6">
        <w:rPr>
          <w:sz w:val="20"/>
          <w:szCs w:val="20"/>
        </w:rPr>
        <w:t>2013 - Manut. Atividades da Smec Mde</w:t>
      </w:r>
    </w:p>
    <w:p w14:paraId="274ABFBD" w14:textId="77777777" w:rsidR="00144814" w:rsidRPr="00821521" w:rsidRDefault="00144814" w:rsidP="00144814">
      <w:pPr>
        <w:spacing w:after="0" w:line="240" w:lineRule="auto"/>
        <w:ind w:left="708" w:firstLine="0"/>
        <w:rPr>
          <w:sz w:val="20"/>
          <w:szCs w:val="20"/>
        </w:rPr>
      </w:pPr>
      <w:r w:rsidRPr="00821521">
        <w:rPr>
          <w:sz w:val="20"/>
          <w:szCs w:val="20"/>
        </w:rPr>
        <w:t xml:space="preserve">Dotação reduzida: </w:t>
      </w:r>
      <w:r>
        <w:rPr>
          <w:sz w:val="20"/>
          <w:szCs w:val="20"/>
        </w:rPr>
        <w:t>246</w:t>
      </w:r>
    </w:p>
    <w:p w14:paraId="79AA8F6C" w14:textId="77777777" w:rsidR="00144814" w:rsidRPr="00821521" w:rsidRDefault="00144814" w:rsidP="00144814">
      <w:pPr>
        <w:spacing w:after="0" w:line="240" w:lineRule="auto"/>
        <w:ind w:left="708" w:firstLine="0"/>
        <w:rPr>
          <w:sz w:val="20"/>
          <w:szCs w:val="20"/>
        </w:rPr>
      </w:pPr>
      <w:r w:rsidRPr="00821521">
        <w:rPr>
          <w:sz w:val="20"/>
          <w:szCs w:val="20"/>
        </w:rPr>
        <w:t xml:space="preserve">Elemento de despesa: </w:t>
      </w:r>
      <w:r w:rsidRPr="00BE73A6">
        <w:rPr>
          <w:sz w:val="20"/>
          <w:szCs w:val="20"/>
        </w:rPr>
        <w:t>33390300000000000000</w:t>
      </w:r>
    </w:p>
    <w:p w14:paraId="1F4D134E" w14:textId="77777777" w:rsidR="00144814" w:rsidRPr="00821521" w:rsidRDefault="00144814" w:rsidP="00144814">
      <w:pPr>
        <w:spacing w:after="0" w:line="240" w:lineRule="auto"/>
        <w:ind w:left="993" w:firstLine="0"/>
        <w:rPr>
          <w:sz w:val="20"/>
          <w:szCs w:val="20"/>
        </w:rPr>
      </w:pPr>
      <w:sdt>
        <w:sdtPr>
          <w:rPr>
            <w:rFonts w:eastAsia="Times New Roman" w:cstheme="minorHAnsi"/>
            <w:sz w:val="20"/>
            <w:szCs w:val="20"/>
            <w:lang w:eastAsia="pt-BR"/>
          </w:rPr>
          <w:id w:val="260264149"/>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BE73A6">
        <w:rPr>
          <w:sz w:val="20"/>
          <w:szCs w:val="20"/>
        </w:rPr>
        <w:t>5000020</w:t>
      </w:r>
    </w:p>
    <w:p w14:paraId="01EE47B5" w14:textId="45A7921F" w:rsidR="00707513" w:rsidRPr="00821521" w:rsidRDefault="00707513" w:rsidP="00707513">
      <w:pPr>
        <w:spacing w:after="0" w:line="240" w:lineRule="auto"/>
        <w:ind w:left="993" w:firstLine="0"/>
        <w:rPr>
          <w:sz w:val="20"/>
          <w:szCs w:val="20"/>
        </w:rPr>
      </w:pPr>
    </w:p>
    <w:p w14:paraId="15AE1ADC" w14:textId="77777777" w:rsidR="00BB7165" w:rsidRPr="00D2237B" w:rsidRDefault="00BB7165" w:rsidP="00BB7165">
      <w:pPr>
        <w:spacing w:after="0" w:line="240" w:lineRule="auto"/>
        <w:ind w:firstLine="0"/>
        <w:rPr>
          <w:rFonts w:cs="Calibri"/>
          <w:i/>
          <w:sz w:val="24"/>
          <w:szCs w:val="24"/>
        </w:rPr>
      </w:pPr>
    </w:p>
    <w:p w14:paraId="68FBB3AA" w14:textId="61532E34" w:rsidR="00A00CAE" w:rsidRDefault="00A00CAE" w:rsidP="00F55357">
      <w:pPr>
        <w:pStyle w:val="Corpodetexto3"/>
        <w:ind w:firstLine="709"/>
        <w:rPr>
          <w:rFonts w:asciiTheme="minorHAnsi" w:hAnsiTheme="minorHAnsi" w:cstheme="minorHAnsi"/>
          <w:szCs w:val="24"/>
        </w:rPr>
      </w:pPr>
      <w:r w:rsidRPr="002F11CE">
        <w:rPr>
          <w:sz w:val="22"/>
          <w:szCs w:val="22"/>
        </w:rPr>
        <w:tab/>
      </w:r>
      <w:r w:rsidRPr="009F5AA8">
        <w:rPr>
          <w:rFonts w:asciiTheme="minorHAnsi" w:hAnsiTheme="minorHAnsi" w:cstheme="minorHAnsi"/>
          <w:szCs w:val="24"/>
        </w:rPr>
        <w:t xml:space="preserve">Em vista do exposto, o procedimento está em estrita conformidade com o Princípio Básico da Legalidade, e se enquadra no Artigo 75, Inciso </w:t>
      </w:r>
      <w:r w:rsidR="002D221C">
        <w:rPr>
          <w:rFonts w:asciiTheme="minorHAnsi" w:hAnsiTheme="minorHAnsi" w:cstheme="minorHAnsi"/>
          <w:szCs w:val="24"/>
        </w:rPr>
        <w:t>I</w:t>
      </w:r>
      <w:r w:rsidR="0031259E">
        <w:rPr>
          <w:rFonts w:asciiTheme="minorHAnsi" w:hAnsiTheme="minorHAnsi" w:cstheme="minorHAnsi"/>
          <w:szCs w:val="24"/>
        </w:rPr>
        <w:t>I</w:t>
      </w:r>
      <w:r w:rsidR="00BB7165">
        <w:rPr>
          <w:rFonts w:asciiTheme="minorHAnsi" w:hAnsiTheme="minorHAnsi" w:cstheme="minorHAnsi"/>
          <w:szCs w:val="24"/>
        </w:rPr>
        <w:t>,</w:t>
      </w:r>
      <w:r w:rsidRPr="009F5AA8">
        <w:rPr>
          <w:rFonts w:asciiTheme="minorHAnsi" w:hAnsiTheme="minorHAnsi" w:cstheme="minorHAnsi"/>
          <w:szCs w:val="24"/>
        </w:rPr>
        <w:t xml:space="preserve"> da Lei Federal nº 14.133/2021, o valor de </w:t>
      </w:r>
      <w:r w:rsidR="00707513" w:rsidRPr="00707513">
        <w:rPr>
          <w:rFonts w:asciiTheme="minorHAnsi" w:hAnsiTheme="minorHAnsi" w:cstheme="minorHAnsi"/>
          <w:szCs w:val="24"/>
        </w:rPr>
        <w:t>R$</w:t>
      </w:r>
      <w:r w:rsidR="00144814">
        <w:rPr>
          <w:rFonts w:asciiTheme="minorHAnsi" w:hAnsiTheme="minorHAnsi" w:cstheme="minorHAnsi"/>
          <w:szCs w:val="24"/>
        </w:rPr>
        <w:t>6</w:t>
      </w:r>
      <w:r w:rsidR="00764B94" w:rsidRPr="00764B94">
        <w:rPr>
          <w:rFonts w:asciiTheme="minorHAnsi" w:hAnsiTheme="minorHAnsi" w:cstheme="minorHAnsi"/>
          <w:szCs w:val="24"/>
        </w:rPr>
        <w:t>.</w:t>
      </w:r>
      <w:r w:rsidR="00144814">
        <w:rPr>
          <w:rFonts w:asciiTheme="minorHAnsi" w:hAnsiTheme="minorHAnsi" w:cstheme="minorHAnsi"/>
          <w:szCs w:val="24"/>
        </w:rPr>
        <w:t>000,00</w:t>
      </w:r>
      <w:r w:rsidR="00764B94" w:rsidRPr="00764B94">
        <w:rPr>
          <w:rFonts w:asciiTheme="minorHAnsi" w:hAnsiTheme="minorHAnsi" w:cstheme="minorHAnsi"/>
          <w:szCs w:val="24"/>
        </w:rPr>
        <w:t xml:space="preserve"> </w:t>
      </w:r>
      <w:r w:rsidR="00796544">
        <w:rPr>
          <w:rFonts w:asciiTheme="minorHAnsi" w:hAnsiTheme="minorHAnsi" w:cstheme="minorHAnsi"/>
          <w:szCs w:val="24"/>
        </w:rPr>
        <w:t>(</w:t>
      </w:r>
      <w:r w:rsidR="00144814">
        <w:rPr>
          <w:rFonts w:asciiTheme="minorHAnsi" w:hAnsiTheme="minorHAnsi" w:cstheme="minorHAnsi"/>
          <w:szCs w:val="24"/>
        </w:rPr>
        <w:t>seis mil e seiscentos reais</w:t>
      </w:r>
      <w:r w:rsidRPr="009F5AA8">
        <w:rPr>
          <w:rFonts w:asciiTheme="minorHAnsi" w:hAnsiTheme="minorHAnsi" w:cstheme="minorHAnsi"/>
          <w:szCs w:val="24"/>
        </w:rPr>
        <w:t xml:space="preserve">), fica aquém do limite de licitação ora vigente.  </w:t>
      </w:r>
    </w:p>
    <w:p w14:paraId="53EACC64" w14:textId="77777777" w:rsidR="00764B94" w:rsidRPr="009F5AA8" w:rsidRDefault="00764B94" w:rsidP="00F55357">
      <w:pPr>
        <w:pStyle w:val="Corpodetexto3"/>
        <w:ind w:firstLine="709"/>
        <w:rPr>
          <w:rFonts w:asciiTheme="minorHAnsi" w:hAnsiTheme="minorHAnsi" w:cstheme="minorHAnsi"/>
          <w:szCs w:val="24"/>
        </w:rPr>
      </w:pPr>
    </w:p>
    <w:p w14:paraId="1B288143" w14:textId="77777777" w:rsidR="00A00CAE" w:rsidRPr="00677E1C" w:rsidRDefault="00A00CAE" w:rsidP="00F55357">
      <w:pPr>
        <w:pStyle w:val="Corpodetexto3"/>
        <w:ind w:firstLine="709"/>
        <w:rPr>
          <w:rFonts w:asciiTheme="minorHAnsi" w:hAnsiTheme="minorHAnsi" w:cstheme="minorHAnsi"/>
          <w:sz w:val="2"/>
          <w:szCs w:val="2"/>
        </w:rPr>
      </w:pPr>
    </w:p>
    <w:p w14:paraId="2247047F" w14:textId="77777777" w:rsidR="00677E1C" w:rsidRPr="00677E1C" w:rsidRDefault="00677E1C" w:rsidP="00F55357">
      <w:pPr>
        <w:spacing w:after="0" w:line="240" w:lineRule="auto"/>
        <w:ind w:firstLine="709"/>
        <w:jc w:val="center"/>
        <w:rPr>
          <w:rFonts w:cstheme="minorHAnsi"/>
          <w:b/>
          <w:sz w:val="2"/>
          <w:szCs w:val="2"/>
        </w:rPr>
      </w:pPr>
    </w:p>
    <w:p w14:paraId="7BF3AE85" w14:textId="16A9B615"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144814">
        <w:rPr>
          <w:rFonts w:cstheme="minorHAnsi"/>
          <w:b/>
          <w:sz w:val="24"/>
          <w:szCs w:val="24"/>
        </w:rPr>
        <w:t>01</w:t>
      </w:r>
      <w:r w:rsidRPr="00F55357">
        <w:rPr>
          <w:rFonts w:cstheme="minorHAnsi"/>
          <w:b/>
          <w:sz w:val="24"/>
          <w:szCs w:val="24"/>
        </w:rPr>
        <w:t xml:space="preserve"> de </w:t>
      </w:r>
      <w:r w:rsidR="00144814">
        <w:rPr>
          <w:rFonts w:cstheme="minorHAnsi"/>
          <w:b/>
          <w:sz w:val="24"/>
          <w:szCs w:val="24"/>
        </w:rPr>
        <w:t>agosto</w:t>
      </w:r>
      <w:r w:rsidRPr="00F55357">
        <w:rPr>
          <w:rFonts w:cstheme="minorHAnsi"/>
          <w:b/>
          <w:sz w:val="24"/>
          <w:szCs w:val="24"/>
        </w:rPr>
        <w:t xml:space="preserve"> de 2024.</w:t>
      </w:r>
    </w:p>
    <w:p w14:paraId="265D5220" w14:textId="77777777" w:rsidR="00F55357" w:rsidRPr="00677E1C" w:rsidRDefault="00F55357" w:rsidP="00F55357">
      <w:pPr>
        <w:spacing w:after="0" w:line="240" w:lineRule="auto"/>
        <w:ind w:firstLine="709"/>
        <w:jc w:val="center"/>
        <w:rPr>
          <w:rFonts w:cstheme="minorHAnsi"/>
          <w:b/>
          <w:sz w:val="10"/>
          <w:szCs w:val="10"/>
        </w:rPr>
      </w:pPr>
    </w:p>
    <w:p w14:paraId="5A834546" w14:textId="77777777" w:rsidR="00937716" w:rsidRPr="0031259E" w:rsidRDefault="00937716" w:rsidP="00F55357">
      <w:pPr>
        <w:spacing w:after="0" w:line="240" w:lineRule="auto"/>
        <w:ind w:firstLine="709"/>
        <w:jc w:val="center"/>
        <w:rPr>
          <w:rFonts w:cstheme="minorHAnsi"/>
          <w:b/>
          <w:sz w:val="10"/>
          <w:szCs w:val="10"/>
        </w:rPr>
      </w:pPr>
    </w:p>
    <w:p w14:paraId="21347854" w14:textId="77777777" w:rsidR="00BB7165" w:rsidRDefault="00BB7165" w:rsidP="00F55357">
      <w:pPr>
        <w:spacing w:after="0" w:line="240" w:lineRule="auto"/>
        <w:ind w:firstLine="709"/>
        <w:jc w:val="center"/>
        <w:rPr>
          <w:rFonts w:cstheme="minorHAnsi"/>
          <w:b/>
          <w:sz w:val="10"/>
          <w:szCs w:val="10"/>
        </w:rPr>
      </w:pPr>
    </w:p>
    <w:p w14:paraId="4BE2F80A" w14:textId="77777777" w:rsidR="00144814" w:rsidRDefault="00144814" w:rsidP="00F55357">
      <w:pPr>
        <w:spacing w:after="0" w:line="240" w:lineRule="auto"/>
        <w:ind w:firstLine="709"/>
        <w:jc w:val="center"/>
        <w:rPr>
          <w:rFonts w:cstheme="minorHAnsi"/>
          <w:b/>
          <w:sz w:val="10"/>
          <w:szCs w:val="10"/>
        </w:rPr>
      </w:pPr>
    </w:p>
    <w:p w14:paraId="41A53EFC" w14:textId="77777777" w:rsidR="00144814" w:rsidRDefault="00144814" w:rsidP="00F55357">
      <w:pPr>
        <w:spacing w:after="0" w:line="240" w:lineRule="auto"/>
        <w:ind w:firstLine="709"/>
        <w:jc w:val="center"/>
        <w:rPr>
          <w:rFonts w:cstheme="minorHAnsi"/>
          <w:b/>
          <w:sz w:val="10"/>
          <w:szCs w:val="10"/>
        </w:rPr>
      </w:pPr>
    </w:p>
    <w:p w14:paraId="41C91EBF" w14:textId="77777777" w:rsidR="00144814" w:rsidRPr="0031259E" w:rsidRDefault="00144814" w:rsidP="00F55357">
      <w:pPr>
        <w:spacing w:after="0" w:line="240" w:lineRule="auto"/>
        <w:ind w:firstLine="709"/>
        <w:jc w:val="center"/>
        <w:rPr>
          <w:rFonts w:cstheme="minorHAnsi"/>
          <w:b/>
          <w:sz w:val="10"/>
          <w:szCs w:val="10"/>
        </w:rPr>
      </w:pPr>
    </w:p>
    <w:p w14:paraId="31477420" w14:textId="77777777" w:rsidR="00BB7165" w:rsidRPr="00677E1C" w:rsidRDefault="00BB7165" w:rsidP="00F55357">
      <w:pPr>
        <w:spacing w:after="0" w:line="240" w:lineRule="auto"/>
        <w:ind w:firstLine="709"/>
        <w:jc w:val="center"/>
        <w:rPr>
          <w:rFonts w:cstheme="minorHAnsi"/>
          <w:b/>
          <w:sz w:val="2"/>
          <w:szCs w:val="2"/>
        </w:rPr>
      </w:pPr>
    </w:p>
    <w:p w14:paraId="62AB314A" w14:textId="513A5E10"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Assessoria Jurídica</w:t>
      </w:r>
    </w:p>
    <w:p w14:paraId="52AE8B21" w14:textId="77777777" w:rsidR="00937716" w:rsidRDefault="00937716" w:rsidP="002D221C">
      <w:pPr>
        <w:spacing w:after="0" w:line="240" w:lineRule="auto"/>
        <w:ind w:firstLine="0"/>
        <w:rPr>
          <w:rFonts w:cstheme="minorHAnsi"/>
          <w:b/>
          <w:sz w:val="24"/>
          <w:szCs w:val="24"/>
        </w:rPr>
      </w:pPr>
    </w:p>
    <w:p w14:paraId="103BE687" w14:textId="77777777" w:rsidR="00937716" w:rsidRPr="00677E1C" w:rsidRDefault="00937716" w:rsidP="00F55357">
      <w:pPr>
        <w:spacing w:after="0" w:line="240" w:lineRule="auto"/>
        <w:ind w:firstLine="709"/>
        <w:jc w:val="center"/>
        <w:rPr>
          <w:rFonts w:cstheme="minorHAnsi"/>
          <w:b/>
          <w:sz w:val="2"/>
          <w:szCs w:val="2"/>
        </w:rPr>
      </w:pPr>
    </w:p>
    <w:p w14:paraId="25F321C6" w14:textId="668EB607" w:rsidR="00A00CAE" w:rsidRPr="00F55357" w:rsidRDefault="00A00CAE" w:rsidP="00F55357">
      <w:pPr>
        <w:pStyle w:val="Corpodetexto2"/>
        <w:ind w:firstLine="709"/>
        <w:rPr>
          <w:rFonts w:asciiTheme="minorHAnsi" w:hAnsiTheme="minorHAnsi" w:cstheme="minorHAnsi"/>
          <w:szCs w:val="24"/>
        </w:rPr>
      </w:pPr>
      <w:r w:rsidRPr="00F55357">
        <w:rPr>
          <w:rFonts w:asciiTheme="minorHAnsi" w:hAnsiTheme="minorHAnsi" w:cstheme="minorHAnsi"/>
          <w:szCs w:val="24"/>
        </w:rPr>
        <w:t xml:space="preserve">R. h. </w:t>
      </w:r>
    </w:p>
    <w:p w14:paraId="6DA37643" w14:textId="0C504D2F" w:rsidR="00A00CAE" w:rsidRPr="009F5AA8" w:rsidRDefault="00A00CAE" w:rsidP="00F55357">
      <w:pPr>
        <w:pStyle w:val="Corpodetexto2"/>
        <w:ind w:firstLine="709"/>
        <w:rPr>
          <w:rFonts w:asciiTheme="minorHAnsi" w:hAnsiTheme="minorHAnsi" w:cstheme="minorHAnsi"/>
          <w:szCs w:val="24"/>
        </w:rPr>
      </w:pPr>
      <w:r w:rsidRPr="009F5AA8">
        <w:rPr>
          <w:rFonts w:asciiTheme="minorHAnsi" w:hAnsiTheme="minorHAnsi" w:cstheme="minorHAnsi"/>
          <w:szCs w:val="24"/>
        </w:rPr>
        <w:t>Diante do exposto, cumpridas as formalidades legais do Artigo 75,</w:t>
      </w:r>
      <w:r w:rsidR="00BB7165" w:rsidRPr="009F5AA8">
        <w:rPr>
          <w:rFonts w:asciiTheme="minorHAnsi" w:hAnsiTheme="minorHAnsi" w:cstheme="minorHAnsi"/>
          <w:szCs w:val="24"/>
        </w:rPr>
        <w:t xml:space="preserve"> Inciso </w:t>
      </w:r>
      <w:r w:rsidR="00BB7165">
        <w:rPr>
          <w:rFonts w:asciiTheme="minorHAnsi" w:hAnsiTheme="minorHAnsi" w:cstheme="minorHAnsi"/>
          <w:szCs w:val="24"/>
        </w:rPr>
        <w:t>I</w:t>
      </w:r>
      <w:r w:rsidR="0031259E">
        <w:rPr>
          <w:rFonts w:asciiTheme="minorHAnsi" w:hAnsiTheme="minorHAnsi" w:cstheme="minorHAnsi"/>
          <w:szCs w:val="24"/>
        </w:rPr>
        <w:t>I,</w:t>
      </w:r>
      <w:r w:rsidRPr="009F5AA8">
        <w:rPr>
          <w:rFonts w:asciiTheme="minorHAnsi" w:hAnsiTheme="minorHAnsi" w:cstheme="minorHAnsi"/>
          <w:szCs w:val="24"/>
        </w:rPr>
        <w:t xml:space="preserve"> da Lei Federal nº 14.133/2021, autorizo a realização da despesa conforme enquadramento, na forma da legislação em vigor.</w:t>
      </w:r>
    </w:p>
    <w:p w14:paraId="361DA87E" w14:textId="77777777" w:rsidR="00937716" w:rsidRPr="00677E1C" w:rsidRDefault="00937716" w:rsidP="00F55357">
      <w:pPr>
        <w:pStyle w:val="Corpodetexto2"/>
        <w:ind w:firstLine="709"/>
        <w:rPr>
          <w:rFonts w:asciiTheme="minorHAnsi" w:hAnsiTheme="minorHAnsi" w:cstheme="minorHAnsi"/>
          <w:b/>
          <w:sz w:val="2"/>
          <w:szCs w:val="2"/>
        </w:rPr>
      </w:pPr>
    </w:p>
    <w:p w14:paraId="32FCD117" w14:textId="79ADAD76" w:rsidR="00A00CAE" w:rsidRPr="00F55357"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144814">
        <w:rPr>
          <w:rFonts w:cstheme="minorHAnsi"/>
          <w:b/>
          <w:sz w:val="24"/>
          <w:szCs w:val="24"/>
        </w:rPr>
        <w:t>01</w:t>
      </w:r>
      <w:r w:rsidR="00144814" w:rsidRPr="00F55357">
        <w:rPr>
          <w:rFonts w:cstheme="minorHAnsi"/>
          <w:b/>
          <w:sz w:val="24"/>
          <w:szCs w:val="24"/>
        </w:rPr>
        <w:t xml:space="preserve"> de </w:t>
      </w:r>
      <w:r w:rsidR="00144814">
        <w:rPr>
          <w:rFonts w:cstheme="minorHAnsi"/>
          <w:b/>
          <w:sz w:val="24"/>
          <w:szCs w:val="24"/>
        </w:rPr>
        <w:t>agosto</w:t>
      </w:r>
      <w:r w:rsidRPr="00F55357">
        <w:rPr>
          <w:rFonts w:cstheme="minorHAnsi"/>
          <w:b/>
          <w:sz w:val="24"/>
          <w:szCs w:val="24"/>
        </w:rPr>
        <w:t xml:space="preserve"> de 2024.</w:t>
      </w:r>
    </w:p>
    <w:p w14:paraId="0CB78B4B" w14:textId="77777777" w:rsidR="00BB7165" w:rsidRDefault="00BB7165" w:rsidP="002D221C">
      <w:pPr>
        <w:spacing w:after="0" w:line="240" w:lineRule="auto"/>
        <w:ind w:firstLine="0"/>
        <w:rPr>
          <w:rFonts w:cstheme="minorHAnsi"/>
          <w:b/>
          <w:sz w:val="24"/>
          <w:szCs w:val="24"/>
        </w:rPr>
      </w:pPr>
    </w:p>
    <w:p w14:paraId="54C9D460" w14:textId="77777777" w:rsidR="00144814" w:rsidRDefault="00144814" w:rsidP="002D221C">
      <w:pPr>
        <w:spacing w:after="0" w:line="240" w:lineRule="auto"/>
        <w:ind w:firstLine="0"/>
        <w:rPr>
          <w:rFonts w:cstheme="minorHAnsi"/>
          <w:b/>
          <w:sz w:val="24"/>
          <w:szCs w:val="24"/>
        </w:rPr>
      </w:pPr>
    </w:p>
    <w:p w14:paraId="4F2390B0" w14:textId="19844A4A" w:rsidR="00677E1C" w:rsidRDefault="00A00CAE" w:rsidP="00677E1C">
      <w:pPr>
        <w:spacing w:after="0" w:line="240" w:lineRule="auto"/>
        <w:ind w:firstLine="709"/>
        <w:jc w:val="center"/>
        <w:rPr>
          <w:rFonts w:cstheme="minorHAnsi"/>
          <w:b/>
          <w:sz w:val="24"/>
          <w:szCs w:val="24"/>
        </w:rPr>
      </w:pPr>
      <w:r w:rsidRPr="00F55357">
        <w:rPr>
          <w:rFonts w:cstheme="minorHAnsi"/>
          <w:b/>
          <w:sz w:val="24"/>
          <w:szCs w:val="24"/>
        </w:rPr>
        <w:br/>
        <w:t>Adilson Adam Balestrin</w:t>
      </w:r>
      <w:r w:rsidRPr="00F55357">
        <w:rPr>
          <w:rFonts w:cstheme="minorHAnsi"/>
          <w:b/>
          <w:sz w:val="24"/>
          <w:szCs w:val="24"/>
        </w:rPr>
        <w:br/>
        <w:t>Prefeito Municipal</w:t>
      </w:r>
      <w:bookmarkEnd w:id="0"/>
    </w:p>
    <w:p w14:paraId="07E6F668" w14:textId="77777777" w:rsidR="00764B94" w:rsidRDefault="00764B94" w:rsidP="00677E1C">
      <w:pPr>
        <w:spacing w:after="0" w:line="240" w:lineRule="auto"/>
        <w:ind w:firstLine="709"/>
        <w:jc w:val="center"/>
        <w:rPr>
          <w:rFonts w:cstheme="minorHAnsi"/>
          <w:b/>
          <w:sz w:val="24"/>
          <w:szCs w:val="24"/>
        </w:rPr>
      </w:pPr>
    </w:p>
    <w:p w14:paraId="48352EF9" w14:textId="77777777" w:rsidR="00A01D25" w:rsidRDefault="00A01D25" w:rsidP="00677E1C">
      <w:pPr>
        <w:spacing w:after="0" w:line="240" w:lineRule="auto"/>
        <w:ind w:firstLine="709"/>
        <w:jc w:val="center"/>
        <w:rPr>
          <w:rFonts w:cstheme="minorHAnsi"/>
          <w:b/>
          <w:sz w:val="24"/>
          <w:szCs w:val="24"/>
        </w:rPr>
      </w:pPr>
    </w:p>
    <w:p w14:paraId="33D4A5D6" w14:textId="77777777" w:rsidR="00A01D25" w:rsidRDefault="00A01D25" w:rsidP="00677E1C">
      <w:pPr>
        <w:spacing w:after="0" w:line="240" w:lineRule="auto"/>
        <w:ind w:firstLine="709"/>
        <w:jc w:val="center"/>
        <w:rPr>
          <w:rFonts w:cstheme="minorHAnsi"/>
          <w:b/>
          <w:sz w:val="24"/>
          <w:szCs w:val="24"/>
        </w:rPr>
      </w:pPr>
    </w:p>
    <w:p w14:paraId="6E9BE321" w14:textId="77777777" w:rsidR="00A01D25" w:rsidRDefault="00A01D25" w:rsidP="00677E1C">
      <w:pPr>
        <w:spacing w:after="0" w:line="240" w:lineRule="auto"/>
        <w:ind w:firstLine="709"/>
        <w:jc w:val="center"/>
        <w:rPr>
          <w:rFonts w:cstheme="minorHAnsi"/>
          <w:b/>
          <w:sz w:val="24"/>
          <w:szCs w:val="24"/>
        </w:rPr>
      </w:pPr>
    </w:p>
    <w:p w14:paraId="62F4F76A" w14:textId="77777777" w:rsidR="00A01D25" w:rsidRDefault="00A01D25" w:rsidP="00677E1C">
      <w:pPr>
        <w:spacing w:after="0" w:line="240" w:lineRule="auto"/>
        <w:ind w:firstLine="709"/>
        <w:jc w:val="center"/>
        <w:rPr>
          <w:rFonts w:cstheme="minorHAnsi"/>
          <w:b/>
          <w:sz w:val="24"/>
          <w:szCs w:val="24"/>
        </w:rPr>
      </w:pPr>
    </w:p>
    <w:p w14:paraId="0ECFDB3F" w14:textId="77777777" w:rsidR="00A01D25" w:rsidRDefault="00A01D25" w:rsidP="00677E1C">
      <w:pPr>
        <w:spacing w:after="0" w:line="240" w:lineRule="auto"/>
        <w:ind w:firstLine="709"/>
        <w:jc w:val="center"/>
        <w:rPr>
          <w:rFonts w:cstheme="minorHAnsi"/>
          <w:b/>
          <w:sz w:val="24"/>
          <w:szCs w:val="24"/>
        </w:rPr>
      </w:pPr>
    </w:p>
    <w:p w14:paraId="397EE481" w14:textId="77777777" w:rsidR="00A01D25" w:rsidRDefault="00A01D25" w:rsidP="00677E1C">
      <w:pPr>
        <w:spacing w:after="0" w:line="240" w:lineRule="auto"/>
        <w:ind w:firstLine="709"/>
        <w:jc w:val="center"/>
        <w:rPr>
          <w:rFonts w:cstheme="minorHAnsi"/>
          <w:b/>
          <w:sz w:val="24"/>
          <w:szCs w:val="24"/>
        </w:rPr>
      </w:pPr>
    </w:p>
    <w:p w14:paraId="2C597CCA" w14:textId="77777777" w:rsidR="00A01D25" w:rsidRDefault="00A01D25" w:rsidP="00677E1C">
      <w:pPr>
        <w:spacing w:after="0" w:line="240" w:lineRule="auto"/>
        <w:ind w:firstLine="709"/>
        <w:jc w:val="center"/>
        <w:rPr>
          <w:rFonts w:cstheme="minorHAnsi"/>
          <w:b/>
          <w:sz w:val="24"/>
          <w:szCs w:val="24"/>
        </w:rPr>
      </w:pPr>
    </w:p>
    <w:p w14:paraId="420EF618" w14:textId="77777777" w:rsidR="00A01D25" w:rsidRDefault="00A01D25" w:rsidP="00677E1C">
      <w:pPr>
        <w:spacing w:after="0" w:line="240" w:lineRule="auto"/>
        <w:ind w:firstLine="709"/>
        <w:jc w:val="center"/>
        <w:rPr>
          <w:rFonts w:cstheme="minorHAnsi"/>
          <w:b/>
          <w:sz w:val="24"/>
          <w:szCs w:val="24"/>
        </w:rPr>
      </w:pPr>
    </w:p>
    <w:p w14:paraId="53006D4B" w14:textId="77777777" w:rsidR="00A01D25" w:rsidRDefault="00A01D25" w:rsidP="00677E1C">
      <w:pPr>
        <w:spacing w:after="0" w:line="240" w:lineRule="auto"/>
        <w:ind w:firstLine="709"/>
        <w:jc w:val="center"/>
        <w:rPr>
          <w:rFonts w:cstheme="minorHAnsi"/>
          <w:b/>
          <w:sz w:val="24"/>
          <w:szCs w:val="24"/>
        </w:rPr>
      </w:pPr>
    </w:p>
    <w:p w14:paraId="5725755A" w14:textId="77777777" w:rsidR="00A01D25" w:rsidRDefault="00A01D25" w:rsidP="00677E1C">
      <w:pPr>
        <w:spacing w:after="0" w:line="240" w:lineRule="auto"/>
        <w:ind w:firstLine="709"/>
        <w:jc w:val="center"/>
        <w:rPr>
          <w:rFonts w:cstheme="minorHAnsi"/>
          <w:b/>
          <w:sz w:val="24"/>
          <w:szCs w:val="24"/>
        </w:rPr>
      </w:pPr>
    </w:p>
    <w:p w14:paraId="3A0FC227" w14:textId="77777777" w:rsidR="00A01D25" w:rsidRDefault="00A01D25" w:rsidP="00677E1C">
      <w:pPr>
        <w:spacing w:after="0" w:line="240" w:lineRule="auto"/>
        <w:ind w:firstLine="709"/>
        <w:jc w:val="center"/>
        <w:rPr>
          <w:rFonts w:cstheme="minorHAnsi"/>
          <w:b/>
          <w:sz w:val="24"/>
          <w:szCs w:val="24"/>
        </w:rPr>
      </w:pPr>
    </w:p>
    <w:p w14:paraId="24451017" w14:textId="77777777" w:rsidR="00144814" w:rsidRDefault="00144814" w:rsidP="00677E1C">
      <w:pPr>
        <w:spacing w:after="0" w:line="240" w:lineRule="auto"/>
        <w:ind w:firstLine="709"/>
        <w:jc w:val="center"/>
        <w:rPr>
          <w:rFonts w:cstheme="minorHAnsi"/>
          <w:b/>
          <w:sz w:val="24"/>
          <w:szCs w:val="24"/>
        </w:rPr>
      </w:pPr>
    </w:p>
    <w:p w14:paraId="3FEA5783" w14:textId="77777777" w:rsidR="00144814" w:rsidRDefault="00144814" w:rsidP="00677E1C">
      <w:pPr>
        <w:spacing w:after="0" w:line="240" w:lineRule="auto"/>
        <w:ind w:firstLine="709"/>
        <w:jc w:val="center"/>
        <w:rPr>
          <w:rFonts w:cstheme="minorHAnsi"/>
          <w:b/>
          <w:sz w:val="24"/>
          <w:szCs w:val="24"/>
        </w:rPr>
      </w:pPr>
    </w:p>
    <w:p w14:paraId="6242CD2F" w14:textId="77777777" w:rsidR="00144814" w:rsidRDefault="00144814" w:rsidP="00677E1C">
      <w:pPr>
        <w:spacing w:after="0" w:line="240" w:lineRule="auto"/>
        <w:ind w:firstLine="709"/>
        <w:jc w:val="center"/>
        <w:rPr>
          <w:rFonts w:cstheme="minorHAnsi"/>
          <w:b/>
          <w:sz w:val="24"/>
          <w:szCs w:val="24"/>
        </w:rPr>
      </w:pPr>
    </w:p>
    <w:p w14:paraId="51A5D951" w14:textId="77777777" w:rsidR="00144814" w:rsidRDefault="00144814" w:rsidP="00677E1C">
      <w:pPr>
        <w:spacing w:after="0" w:line="240" w:lineRule="auto"/>
        <w:ind w:firstLine="709"/>
        <w:jc w:val="center"/>
        <w:rPr>
          <w:rFonts w:cstheme="minorHAnsi"/>
          <w:b/>
          <w:sz w:val="24"/>
          <w:szCs w:val="24"/>
        </w:rPr>
      </w:pPr>
    </w:p>
    <w:p w14:paraId="1A9E5DF7" w14:textId="77777777" w:rsidR="00144814" w:rsidRDefault="00144814" w:rsidP="00677E1C">
      <w:pPr>
        <w:spacing w:after="0" w:line="240" w:lineRule="auto"/>
        <w:ind w:firstLine="709"/>
        <w:jc w:val="center"/>
        <w:rPr>
          <w:rFonts w:cstheme="minorHAnsi"/>
          <w:b/>
          <w:sz w:val="24"/>
          <w:szCs w:val="24"/>
        </w:rPr>
      </w:pPr>
    </w:p>
    <w:p w14:paraId="2A4543C9" w14:textId="77777777" w:rsidR="00A01D25" w:rsidRDefault="00A01D25" w:rsidP="00677E1C">
      <w:pPr>
        <w:spacing w:after="0" w:line="240" w:lineRule="auto"/>
        <w:ind w:firstLine="709"/>
        <w:jc w:val="center"/>
        <w:rPr>
          <w:rFonts w:cstheme="minorHAnsi"/>
          <w:b/>
          <w:sz w:val="24"/>
          <w:szCs w:val="24"/>
        </w:rPr>
      </w:pPr>
    </w:p>
    <w:p w14:paraId="26C966C1" w14:textId="77777777" w:rsidR="00A01D25" w:rsidRDefault="00A01D25" w:rsidP="00677E1C">
      <w:pPr>
        <w:spacing w:after="0" w:line="240" w:lineRule="auto"/>
        <w:ind w:firstLine="709"/>
        <w:jc w:val="center"/>
        <w:rPr>
          <w:rFonts w:cstheme="minorHAnsi"/>
          <w:b/>
          <w:sz w:val="24"/>
          <w:szCs w:val="24"/>
        </w:rPr>
      </w:pPr>
    </w:p>
    <w:p w14:paraId="6B1688CB" w14:textId="77777777" w:rsidR="00A01D25" w:rsidRDefault="00A01D25" w:rsidP="00677E1C">
      <w:pPr>
        <w:spacing w:after="0" w:line="240" w:lineRule="auto"/>
        <w:ind w:firstLine="709"/>
        <w:jc w:val="center"/>
        <w:rPr>
          <w:rFonts w:cstheme="minorHAnsi"/>
          <w:b/>
          <w:sz w:val="24"/>
          <w:szCs w:val="24"/>
        </w:rPr>
      </w:pPr>
    </w:p>
    <w:p w14:paraId="18684041" w14:textId="77777777" w:rsidR="00A01D25" w:rsidRDefault="00A01D25" w:rsidP="00677E1C">
      <w:pPr>
        <w:spacing w:after="0" w:line="240" w:lineRule="auto"/>
        <w:ind w:firstLine="709"/>
        <w:jc w:val="center"/>
        <w:rPr>
          <w:rFonts w:cstheme="minorHAnsi"/>
          <w:b/>
          <w:sz w:val="24"/>
          <w:szCs w:val="24"/>
        </w:rPr>
      </w:pPr>
    </w:p>
    <w:p w14:paraId="2AA9D36A" w14:textId="77777777" w:rsidR="00A01D25" w:rsidRDefault="00A01D25" w:rsidP="00677E1C">
      <w:pPr>
        <w:spacing w:after="0" w:line="240" w:lineRule="auto"/>
        <w:ind w:firstLine="709"/>
        <w:jc w:val="center"/>
        <w:rPr>
          <w:rFonts w:cstheme="minorHAnsi"/>
          <w:b/>
          <w:sz w:val="24"/>
          <w:szCs w:val="24"/>
        </w:rPr>
      </w:pPr>
    </w:p>
    <w:p w14:paraId="020F475C" w14:textId="77777777" w:rsidR="00A01D25" w:rsidRDefault="00A01D25" w:rsidP="00677E1C">
      <w:pPr>
        <w:spacing w:after="0" w:line="240" w:lineRule="auto"/>
        <w:ind w:firstLine="709"/>
        <w:jc w:val="center"/>
        <w:rPr>
          <w:rFonts w:cstheme="minorHAnsi"/>
          <w:b/>
          <w:sz w:val="24"/>
          <w:szCs w:val="24"/>
        </w:rPr>
      </w:pPr>
    </w:p>
    <w:p w14:paraId="3DC5F514" w14:textId="77777777" w:rsidR="00A01D25" w:rsidRDefault="00A01D25" w:rsidP="00677E1C">
      <w:pPr>
        <w:spacing w:after="0" w:line="240" w:lineRule="auto"/>
        <w:ind w:firstLine="709"/>
        <w:jc w:val="center"/>
        <w:rPr>
          <w:rFonts w:cstheme="minorHAnsi"/>
          <w:b/>
          <w:sz w:val="24"/>
          <w:szCs w:val="24"/>
        </w:rPr>
      </w:pPr>
    </w:p>
    <w:p w14:paraId="404D1E45" w14:textId="77777777" w:rsidR="00620EBD" w:rsidRDefault="00620EBD" w:rsidP="00677E1C">
      <w:pPr>
        <w:spacing w:after="0" w:line="240" w:lineRule="auto"/>
        <w:ind w:firstLine="709"/>
        <w:jc w:val="center"/>
        <w:rPr>
          <w:rFonts w:cstheme="minorHAnsi"/>
          <w:b/>
          <w:sz w:val="24"/>
          <w:szCs w:val="24"/>
        </w:rPr>
      </w:pPr>
    </w:p>
    <w:p w14:paraId="2EB41361" w14:textId="77777777" w:rsidR="00620EBD" w:rsidRDefault="00620EBD" w:rsidP="00677E1C">
      <w:pPr>
        <w:spacing w:after="0" w:line="240" w:lineRule="auto"/>
        <w:ind w:firstLine="709"/>
        <w:jc w:val="center"/>
        <w:rPr>
          <w:rFonts w:cstheme="minorHAnsi"/>
          <w:b/>
          <w:sz w:val="24"/>
          <w:szCs w:val="24"/>
        </w:rPr>
      </w:pPr>
    </w:p>
    <w:p w14:paraId="3A9C37E3" w14:textId="77777777" w:rsidR="00A01D25" w:rsidRDefault="00A01D25" w:rsidP="00677E1C">
      <w:pPr>
        <w:spacing w:after="0" w:line="240" w:lineRule="auto"/>
        <w:ind w:firstLine="709"/>
        <w:jc w:val="center"/>
        <w:rPr>
          <w:rFonts w:cstheme="minorHAnsi"/>
          <w:b/>
          <w:sz w:val="24"/>
          <w:szCs w:val="24"/>
        </w:rPr>
      </w:pPr>
    </w:p>
    <w:p w14:paraId="522D18D1" w14:textId="77777777" w:rsidR="00A01D25" w:rsidRPr="0031259E" w:rsidRDefault="00A01D25" w:rsidP="00677E1C">
      <w:pPr>
        <w:spacing w:after="0" w:line="240" w:lineRule="auto"/>
        <w:ind w:firstLine="709"/>
        <w:jc w:val="center"/>
        <w:rPr>
          <w:rFonts w:cstheme="minorHAnsi"/>
          <w:b/>
          <w:sz w:val="24"/>
          <w:szCs w:val="24"/>
        </w:rPr>
      </w:pPr>
    </w:p>
    <w:p w14:paraId="109B8485" w14:textId="16384A9D" w:rsidR="006C6735" w:rsidRDefault="006C6735" w:rsidP="006C6735">
      <w:pPr>
        <w:ind w:firstLine="0"/>
        <w:jc w:val="center"/>
        <w:rPr>
          <w:b/>
          <w:bCs/>
          <w:sz w:val="28"/>
          <w:szCs w:val="28"/>
        </w:rPr>
      </w:pPr>
      <w:r w:rsidRPr="006C6735">
        <w:rPr>
          <w:b/>
          <w:bCs/>
          <w:sz w:val="28"/>
          <w:szCs w:val="28"/>
        </w:rPr>
        <w:lastRenderedPageBreak/>
        <w:t>ANEXOS</w:t>
      </w:r>
    </w:p>
    <w:p w14:paraId="2A8B43D9" w14:textId="77777777" w:rsidR="009F5AA8" w:rsidRDefault="009F5AA8" w:rsidP="002D221C">
      <w:pPr>
        <w:ind w:firstLine="0"/>
        <w:rPr>
          <w:b/>
          <w:bCs/>
          <w:sz w:val="28"/>
          <w:szCs w:val="28"/>
        </w:rPr>
      </w:pPr>
    </w:p>
    <w:p w14:paraId="2B99ABF3" w14:textId="77777777" w:rsidR="00AB2E0E" w:rsidRDefault="00AB2E0E" w:rsidP="002D221C">
      <w:pPr>
        <w:ind w:firstLine="0"/>
        <w:rPr>
          <w:b/>
          <w:bCs/>
          <w:sz w:val="28"/>
          <w:szCs w:val="28"/>
        </w:rPr>
      </w:pPr>
    </w:p>
    <w:p w14:paraId="7DF88539" w14:textId="77777777" w:rsidR="002D221C" w:rsidRPr="006C6735" w:rsidRDefault="002D221C" w:rsidP="002D221C">
      <w:pPr>
        <w:ind w:firstLine="0"/>
        <w:rPr>
          <w:b/>
          <w:bCs/>
          <w:sz w:val="28"/>
          <w:szCs w:val="28"/>
        </w:rPr>
      </w:pPr>
    </w:p>
    <w:p w14:paraId="1C567BF3" w14:textId="77777777" w:rsidR="00144814" w:rsidRPr="004F22B0" w:rsidRDefault="00144814" w:rsidP="00144814">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3CDDD2A3" w14:textId="77777777" w:rsidR="00144814" w:rsidRDefault="00144814" w:rsidP="00144814">
      <w:pPr>
        <w:spacing w:after="0" w:line="240" w:lineRule="auto"/>
        <w:ind w:firstLine="0"/>
        <w:rPr>
          <w:rFonts w:cstheme="minorHAnsi"/>
          <w:i/>
          <w:sz w:val="20"/>
          <w:szCs w:val="20"/>
        </w:rPr>
      </w:pPr>
    </w:p>
    <w:p w14:paraId="24E67FA3" w14:textId="77777777" w:rsidR="00144814" w:rsidRDefault="00144814" w:rsidP="00144814">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18957527E388430AB8E93C880FF41720"/>
          </w:placeholder>
        </w:sdtPr>
        <w:sdtContent>
          <w:r>
            <w:rPr>
              <w:rFonts w:cstheme="minorHAnsi"/>
              <w:sz w:val="24"/>
              <w:szCs w:val="24"/>
            </w:rPr>
            <w:t>103</w:t>
          </w:r>
        </w:sdtContent>
      </w:sdt>
      <w:r>
        <w:rPr>
          <w:rFonts w:cstheme="minorHAnsi"/>
          <w:sz w:val="24"/>
          <w:szCs w:val="24"/>
        </w:rPr>
        <w:t>/</w:t>
      </w:r>
      <w:sdt>
        <w:sdtPr>
          <w:rPr>
            <w:rFonts w:cstheme="minorHAnsi"/>
            <w:sz w:val="24"/>
            <w:szCs w:val="24"/>
          </w:rPr>
          <w:id w:val="-1988237914"/>
          <w:placeholder>
            <w:docPart w:val="18957527E388430AB8E93C880FF41720"/>
          </w:placeholder>
        </w:sdtPr>
        <w:sdtContent>
          <w:r>
            <w:rPr>
              <w:rFonts w:cstheme="minorHAnsi"/>
              <w:sz w:val="24"/>
              <w:szCs w:val="24"/>
            </w:rPr>
            <w:t>2024</w:t>
          </w:r>
        </w:sdtContent>
      </w:sdt>
    </w:p>
    <w:p w14:paraId="39BB45DD" w14:textId="77777777" w:rsidR="00144814" w:rsidRPr="00A37197" w:rsidRDefault="00144814" w:rsidP="00144814">
      <w:pPr>
        <w:spacing w:after="0" w:line="240" w:lineRule="auto"/>
        <w:ind w:firstLine="0"/>
        <w:rPr>
          <w:rFonts w:cstheme="minorHAnsi"/>
          <w:sz w:val="20"/>
          <w:szCs w:val="20"/>
        </w:rPr>
      </w:pPr>
    </w:p>
    <w:p w14:paraId="60740B38" w14:textId="77777777" w:rsidR="00144814" w:rsidRPr="0046570C" w:rsidRDefault="00144814" w:rsidP="00144814">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18957527E388430AB8E93C880FF41720"/>
          </w:placeholder>
        </w:sdtPr>
        <w:sdtContent>
          <w:r>
            <w:rPr>
              <w:rFonts w:cstheme="minorHAnsi"/>
              <w:sz w:val="24"/>
              <w:szCs w:val="24"/>
            </w:rPr>
            <w:t>15</w:t>
          </w:r>
        </w:sdtContent>
      </w:sdt>
      <w:r w:rsidRPr="0046570C">
        <w:rPr>
          <w:rFonts w:cstheme="minorHAnsi"/>
          <w:sz w:val="24"/>
          <w:szCs w:val="24"/>
        </w:rPr>
        <w:t xml:space="preserve"> de </w:t>
      </w:r>
      <w:sdt>
        <w:sdtPr>
          <w:rPr>
            <w:rFonts w:cstheme="minorHAnsi"/>
            <w:sz w:val="24"/>
            <w:szCs w:val="24"/>
          </w:rPr>
          <w:id w:val="-1593009226"/>
          <w:placeholder>
            <w:docPart w:val="18957527E388430AB8E93C880FF41720"/>
          </w:placeholder>
        </w:sdtPr>
        <w:sdtContent>
          <w:r>
            <w:rPr>
              <w:rFonts w:cstheme="minorHAnsi"/>
              <w:sz w:val="24"/>
              <w:szCs w:val="24"/>
            </w:rPr>
            <w:t>julho</w:t>
          </w:r>
        </w:sdtContent>
      </w:sdt>
      <w:r w:rsidRPr="0046570C">
        <w:rPr>
          <w:rFonts w:cstheme="minorHAnsi"/>
          <w:sz w:val="24"/>
          <w:szCs w:val="24"/>
        </w:rPr>
        <w:t xml:space="preserve"> de </w:t>
      </w:r>
      <w:sdt>
        <w:sdtPr>
          <w:rPr>
            <w:rFonts w:cstheme="minorHAnsi"/>
            <w:sz w:val="24"/>
            <w:szCs w:val="24"/>
          </w:rPr>
          <w:id w:val="1134376921"/>
          <w:placeholder>
            <w:docPart w:val="18957527E388430AB8E93C880FF41720"/>
          </w:placeholder>
        </w:sdtPr>
        <w:sdtContent>
          <w:r>
            <w:rPr>
              <w:rFonts w:cstheme="minorHAnsi"/>
              <w:sz w:val="24"/>
              <w:szCs w:val="24"/>
            </w:rPr>
            <w:t>2024.</w:t>
          </w:r>
        </w:sdtContent>
      </w:sdt>
    </w:p>
    <w:p w14:paraId="5EDF5EAD" w14:textId="77777777" w:rsidR="00144814" w:rsidRDefault="00144814" w:rsidP="00144814">
      <w:pPr>
        <w:spacing w:after="0" w:line="240" w:lineRule="auto"/>
        <w:ind w:firstLine="0"/>
        <w:rPr>
          <w:rFonts w:cstheme="minorHAnsi"/>
          <w:i/>
          <w:sz w:val="20"/>
          <w:szCs w:val="20"/>
        </w:rPr>
      </w:pPr>
    </w:p>
    <w:p w14:paraId="3A3FEBF0" w14:textId="77777777" w:rsidR="00144814" w:rsidRPr="00A37197" w:rsidRDefault="00144814" w:rsidP="00144814">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7C533027" w14:textId="77777777" w:rsidTr="007809D2">
        <w:tc>
          <w:tcPr>
            <w:tcW w:w="9778" w:type="dxa"/>
            <w:shd w:val="clear" w:color="auto" w:fill="D9D9D9" w:themeFill="background1" w:themeFillShade="D9"/>
          </w:tcPr>
          <w:p w14:paraId="414B2EE7"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1. ORIGEM DA DEMANDA</w:t>
            </w:r>
          </w:p>
        </w:tc>
      </w:tr>
    </w:tbl>
    <w:p w14:paraId="1E6B3903" w14:textId="77777777" w:rsidR="00144814" w:rsidRPr="00970B74" w:rsidRDefault="00144814" w:rsidP="00144814">
      <w:pPr>
        <w:spacing w:after="0" w:line="240" w:lineRule="auto"/>
        <w:ind w:firstLine="0"/>
        <w:rPr>
          <w:rFonts w:cstheme="minorHAnsi"/>
          <w:sz w:val="10"/>
          <w:szCs w:val="10"/>
        </w:rPr>
      </w:pPr>
    </w:p>
    <w:p w14:paraId="1276F0D9" w14:textId="77777777" w:rsidR="00144814" w:rsidRDefault="00144814" w:rsidP="00144814">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7802769E"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 xml:space="preserve">Gabinete do Prefeito e do Vice-Prefeito e Gabinete da </w:t>
      </w:r>
      <w:proofErr w:type="gramStart"/>
      <w:r w:rsidRPr="00A6012A">
        <w:rPr>
          <w:rFonts w:cstheme="minorHAnsi"/>
          <w:color w:val="000000"/>
          <w:sz w:val="24"/>
          <w:szCs w:val="24"/>
          <w:shd w:val="clear" w:color="auto" w:fill="FFFFFF"/>
        </w:rPr>
        <w:t>Primeira Dama</w:t>
      </w:r>
      <w:proofErr w:type="gramEnd"/>
      <w:r w:rsidRPr="00A6012A">
        <w:rPr>
          <w:rFonts w:cstheme="minorHAnsi"/>
          <w:color w:val="000000"/>
          <w:sz w:val="24"/>
          <w:szCs w:val="24"/>
          <w:shd w:val="clear" w:color="auto" w:fill="FFFFFF"/>
        </w:rPr>
        <w:t>;</w:t>
      </w:r>
    </w:p>
    <w:p w14:paraId="118D77AC" w14:textId="77777777" w:rsidR="00144814" w:rsidRPr="00A6012A"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7B34C717" w14:textId="77777777" w:rsidR="00144814" w:rsidRPr="00A6012A"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32C6B3BE"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0BEA5991"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387AC57A"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58F69CD4"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07EB641C"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6C6C39A5"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0EEC66FB"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1E375E5D" w14:textId="77777777" w:rsidR="00144814" w:rsidRPr="00A6012A"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w:t>
      </w:r>
      <w:r>
        <w:rPr>
          <w:rFonts w:cstheme="minorHAnsi"/>
          <w:color w:val="000000"/>
          <w:sz w:val="24"/>
          <w:szCs w:val="24"/>
          <w:shd w:val="clear" w:color="auto" w:fill="FFFFFF"/>
        </w:rPr>
        <w:t xml:space="preserve"> Administrativo;</w:t>
      </w:r>
    </w:p>
    <w:p w14:paraId="4D2BCB95"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242DFD01" w14:textId="77777777" w:rsidR="00144814" w:rsidRPr="00E72B3B"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Content>
          <w:r w:rsidRPr="00E72B3B">
            <w:rPr>
              <w:rFonts w:ascii="MS Gothic" w:eastAsia="MS Gothic" w:hAnsi="MS Gothic" w:cs="MS Gothic" w:hint="eastAsia"/>
              <w:b/>
              <w:color w:val="000000"/>
              <w:sz w:val="24"/>
              <w:szCs w:val="24"/>
              <w:lang w:eastAsia="pt-BR"/>
            </w:rPr>
            <w:t>☐</w:t>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134FDC18" w14:textId="77777777" w:rsidR="00144814" w:rsidRPr="00A6012A"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79BB3831" w14:textId="77777777" w:rsidR="00144814" w:rsidRDefault="00144814" w:rsidP="00144814">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1E67A7D7" w14:textId="77777777" w:rsidR="00144814" w:rsidRPr="00A6012A" w:rsidRDefault="00144814" w:rsidP="00144814">
      <w:pPr>
        <w:spacing w:after="0" w:line="240" w:lineRule="auto"/>
        <w:ind w:left="284" w:firstLine="0"/>
        <w:rPr>
          <w:rFonts w:cstheme="minorHAnsi"/>
          <w:color w:val="000000"/>
          <w:sz w:val="24"/>
          <w:szCs w:val="24"/>
          <w:shd w:val="clear" w:color="auto" w:fill="FFFFFF"/>
        </w:rPr>
      </w:pPr>
    </w:p>
    <w:p w14:paraId="099E9649" w14:textId="77777777" w:rsidR="00144814" w:rsidRDefault="00144814" w:rsidP="00144814">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0196214E" w14:textId="77777777" w:rsidTr="007809D2">
        <w:tc>
          <w:tcPr>
            <w:tcW w:w="9778" w:type="dxa"/>
            <w:shd w:val="clear" w:color="auto" w:fill="D9D9D9" w:themeFill="background1" w:themeFillShade="D9"/>
          </w:tcPr>
          <w:p w14:paraId="23F82452"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2. RESUMO DO OBJETO</w:t>
            </w:r>
          </w:p>
        </w:tc>
      </w:tr>
    </w:tbl>
    <w:p w14:paraId="778853B2" w14:textId="77777777" w:rsidR="00144814" w:rsidRPr="00A5120B" w:rsidRDefault="00144814" w:rsidP="00144814">
      <w:pPr>
        <w:spacing w:after="0" w:line="240" w:lineRule="auto"/>
        <w:ind w:firstLine="0"/>
        <w:rPr>
          <w:rFonts w:cstheme="minorHAnsi"/>
          <w:i/>
          <w:sz w:val="10"/>
          <w:szCs w:val="10"/>
        </w:rPr>
      </w:pPr>
    </w:p>
    <w:p w14:paraId="43FFD3DE" w14:textId="77777777" w:rsidR="00144814"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Manutenção de veículo(s) automotor(es)</w:t>
      </w:r>
      <w:r w:rsidRPr="00FC13C6">
        <w:rPr>
          <w:rFonts w:cstheme="minorHAnsi"/>
          <w:sz w:val="24"/>
          <w:szCs w:val="24"/>
        </w:rPr>
        <w:t xml:space="preserve"> – Limite </w:t>
      </w:r>
      <w:r w:rsidRPr="00782E3E">
        <w:rPr>
          <w:rFonts w:cstheme="minorHAnsi"/>
          <w:sz w:val="24"/>
          <w:szCs w:val="24"/>
        </w:rPr>
        <w:t>de R$</w:t>
      </w:r>
      <w:r w:rsidRPr="00782E3E">
        <w:rPr>
          <w:rFonts w:cstheme="minorHAnsi"/>
          <w:b/>
          <w:sz w:val="24"/>
          <w:szCs w:val="24"/>
        </w:rPr>
        <w:t xml:space="preserve"> </w:t>
      </w:r>
      <w:r w:rsidRPr="00782E3E">
        <w:rPr>
          <w:rStyle w:val="Forte"/>
          <w:rFonts w:cstheme="minorHAnsi"/>
          <w:b w:val="0"/>
          <w:sz w:val="24"/>
          <w:szCs w:val="24"/>
          <w:bdr w:val="none" w:sz="0" w:space="0" w:color="auto" w:frame="1"/>
        </w:rPr>
        <w:t>119.812,02</w:t>
      </w:r>
      <w:r w:rsidRPr="00782E3E">
        <w:rPr>
          <w:rFonts w:ascii="Verdana" w:hAnsi="Verdana"/>
          <w:shd w:val="clear" w:color="auto" w:fill="FFFFFF"/>
        </w:rPr>
        <w:t> </w:t>
      </w:r>
      <w:r>
        <w:rPr>
          <w:rFonts w:cstheme="minorHAnsi"/>
          <w:sz w:val="24"/>
          <w:szCs w:val="24"/>
        </w:rPr>
        <w:t>para 2024</w:t>
      </w:r>
      <w:r w:rsidRPr="00FC13C6">
        <w:rPr>
          <w:rFonts w:cstheme="minorHAnsi"/>
          <w:sz w:val="24"/>
          <w:szCs w:val="24"/>
        </w:rPr>
        <w:t>.</w:t>
      </w:r>
    </w:p>
    <w:p w14:paraId="486FC8EF" w14:textId="77777777" w:rsidR="00144814" w:rsidRPr="0019427D" w:rsidRDefault="00144814" w:rsidP="00144814">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mão de obra.</w:t>
      </w:r>
    </w:p>
    <w:p w14:paraId="037C5823" w14:textId="77777777" w:rsidR="00144814" w:rsidRPr="0019427D" w:rsidRDefault="00144814" w:rsidP="00144814">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M</w:t>
      </w:r>
      <w:r>
        <w:rPr>
          <w:rFonts w:eastAsia="Times New Roman" w:cstheme="minorHAnsi"/>
          <w:color w:val="000000"/>
          <w:sz w:val="24"/>
          <w:szCs w:val="24"/>
          <w:lang w:eastAsia="pt-BR"/>
        </w:rPr>
        <w:t>ã</w:t>
      </w:r>
      <w:r w:rsidRPr="0019427D">
        <w:rPr>
          <w:rFonts w:eastAsia="Times New Roman" w:cstheme="minorHAnsi"/>
          <w:color w:val="000000"/>
          <w:sz w:val="24"/>
          <w:szCs w:val="24"/>
          <w:lang w:eastAsia="pt-BR"/>
        </w:rPr>
        <w:t>o de obra e fornecimento de peças</w:t>
      </w:r>
    </w:p>
    <w:p w14:paraId="544DEBFD" w14:textId="77777777" w:rsidR="00144814" w:rsidRPr="0019427D" w:rsidRDefault="00144814" w:rsidP="00144814">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Valor inferior a R</w:t>
      </w:r>
      <w:r w:rsidRPr="00782E3E">
        <w:rPr>
          <w:rFonts w:cstheme="minorHAnsi"/>
          <w:sz w:val="24"/>
          <w:szCs w:val="24"/>
        </w:rPr>
        <w:t>$</w:t>
      </w:r>
      <w:r w:rsidRPr="00782E3E">
        <w:rPr>
          <w:rFonts w:cstheme="minorHAnsi"/>
          <w:b/>
          <w:sz w:val="24"/>
          <w:szCs w:val="24"/>
        </w:rPr>
        <w:t xml:space="preserve"> </w:t>
      </w:r>
      <w:r w:rsidRPr="00782E3E">
        <w:rPr>
          <w:rStyle w:val="Forte"/>
          <w:rFonts w:cstheme="minorHAnsi"/>
          <w:b w:val="0"/>
          <w:sz w:val="24"/>
          <w:szCs w:val="24"/>
          <w:bdr w:val="none" w:sz="0" w:space="0" w:color="auto" w:frame="1"/>
          <w:shd w:val="clear" w:color="auto" w:fill="FFFFFF"/>
        </w:rPr>
        <w:t>9.584,97</w:t>
      </w:r>
      <w:r w:rsidRPr="00782E3E">
        <w:rPr>
          <w:rFonts w:cstheme="minorHAnsi"/>
          <w:sz w:val="24"/>
          <w:szCs w:val="24"/>
        </w:rPr>
        <w:t xml:space="preserve"> </w:t>
      </w:r>
      <w:r w:rsidRPr="002D2C7D">
        <w:rPr>
          <w:rFonts w:cstheme="minorHAnsi"/>
          <w:i/>
          <w:sz w:val="20"/>
          <w:szCs w:val="20"/>
        </w:rPr>
        <w:t>(sem limite para 2024)</w:t>
      </w:r>
      <w:r w:rsidRPr="0019427D">
        <w:rPr>
          <w:rFonts w:cstheme="minorHAnsi"/>
          <w:sz w:val="24"/>
          <w:szCs w:val="24"/>
        </w:rPr>
        <w:t>.</w:t>
      </w:r>
    </w:p>
    <w:p w14:paraId="4C63285E" w14:textId="77777777" w:rsidR="00144814" w:rsidRPr="00A5120B" w:rsidRDefault="00144814" w:rsidP="00144814">
      <w:pPr>
        <w:spacing w:after="0" w:line="240" w:lineRule="auto"/>
        <w:ind w:left="284" w:firstLine="0"/>
        <w:rPr>
          <w:rFonts w:cstheme="minorHAnsi"/>
          <w:sz w:val="16"/>
          <w:szCs w:val="16"/>
        </w:rPr>
      </w:pPr>
    </w:p>
    <w:p w14:paraId="131087BA" w14:textId="77777777" w:rsidR="00144814" w:rsidRPr="00FC13C6"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Serviços diversos</w:t>
      </w:r>
      <w:r w:rsidRPr="00FC13C6">
        <w:rPr>
          <w:rFonts w:cstheme="minorHAnsi"/>
          <w:sz w:val="24"/>
          <w:szCs w:val="24"/>
        </w:rPr>
        <w:t xml:space="preserve"> – Limite de </w:t>
      </w:r>
      <w:r w:rsidRPr="00782E3E">
        <w:rPr>
          <w:rFonts w:cstheme="minorHAnsi"/>
          <w:sz w:val="24"/>
          <w:szCs w:val="24"/>
        </w:rPr>
        <w:t>R$</w:t>
      </w:r>
      <w:r w:rsidRPr="00782E3E">
        <w:rPr>
          <w:rFonts w:cstheme="minorHAnsi"/>
          <w:b/>
          <w:sz w:val="24"/>
          <w:szCs w:val="24"/>
        </w:rPr>
        <w:t xml:space="preserve"> </w:t>
      </w:r>
      <w:r w:rsidRPr="00782E3E">
        <w:rPr>
          <w:rStyle w:val="Forte"/>
          <w:rFonts w:cstheme="minorHAnsi"/>
          <w:b w:val="0"/>
          <w:sz w:val="24"/>
          <w:szCs w:val="24"/>
          <w:bdr w:val="none" w:sz="0" w:space="0" w:color="auto" w:frame="1"/>
        </w:rPr>
        <w:t>59.906,02</w:t>
      </w:r>
      <w:r w:rsidRPr="00782E3E">
        <w:rPr>
          <w:rStyle w:val="Forte"/>
          <w:rFonts w:ascii="Verdana" w:hAnsi="Verdana"/>
          <w:bdr w:val="none" w:sz="0" w:space="0" w:color="auto" w:frame="1"/>
        </w:rPr>
        <w:t xml:space="preserve"> </w:t>
      </w:r>
      <w:r>
        <w:rPr>
          <w:rFonts w:cstheme="minorHAnsi"/>
          <w:sz w:val="24"/>
          <w:szCs w:val="24"/>
        </w:rPr>
        <w:t>para 2024, da mesma natureza</w:t>
      </w:r>
      <w:r w:rsidRPr="00FC13C6">
        <w:rPr>
          <w:rFonts w:cstheme="minorHAnsi"/>
          <w:sz w:val="24"/>
          <w:szCs w:val="24"/>
        </w:rPr>
        <w:t>.</w:t>
      </w:r>
    </w:p>
    <w:p w14:paraId="7C339B6C" w14:textId="77777777" w:rsidR="00144814" w:rsidRPr="0019427D" w:rsidRDefault="00144814" w:rsidP="00144814">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 xml:space="preserve">Somente </w:t>
      </w:r>
      <w:r>
        <w:rPr>
          <w:rFonts w:eastAsia="Times New Roman" w:cstheme="minorHAnsi"/>
          <w:color w:val="000000"/>
          <w:sz w:val="24"/>
          <w:szCs w:val="24"/>
          <w:lang w:eastAsia="pt-BR"/>
        </w:rPr>
        <w:t>serviços</w:t>
      </w:r>
      <w:r w:rsidRPr="0019427D">
        <w:rPr>
          <w:rFonts w:eastAsia="Times New Roman" w:cstheme="minorHAnsi"/>
          <w:color w:val="000000"/>
          <w:sz w:val="24"/>
          <w:szCs w:val="24"/>
          <w:lang w:eastAsia="pt-BR"/>
        </w:rPr>
        <w:t>.</w:t>
      </w:r>
    </w:p>
    <w:p w14:paraId="62DE688E" w14:textId="77777777" w:rsidR="00144814" w:rsidRPr="0019427D" w:rsidRDefault="00144814" w:rsidP="00144814">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Serviços com fornecimento de materiais.</w:t>
      </w:r>
    </w:p>
    <w:p w14:paraId="095E0633" w14:textId="77777777" w:rsidR="00144814" w:rsidRPr="00A5120B" w:rsidRDefault="00144814" w:rsidP="00144814">
      <w:pPr>
        <w:spacing w:after="0" w:line="240" w:lineRule="auto"/>
        <w:ind w:left="284" w:firstLine="0"/>
        <w:rPr>
          <w:rFonts w:cstheme="minorHAnsi"/>
          <w:i/>
          <w:sz w:val="16"/>
          <w:szCs w:val="16"/>
        </w:rPr>
      </w:pPr>
    </w:p>
    <w:p w14:paraId="77209A9B" w14:textId="77777777" w:rsidR="00144814" w:rsidRPr="00FC13C6"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6002B7">
        <w:rPr>
          <w:rFonts w:cstheme="minorHAnsi"/>
          <w:b/>
          <w:sz w:val="24"/>
          <w:szCs w:val="24"/>
        </w:rPr>
        <w:t>Compras diversas</w:t>
      </w:r>
      <w:r w:rsidRPr="00FC13C6">
        <w:rPr>
          <w:rFonts w:cstheme="minorHAnsi"/>
          <w:sz w:val="24"/>
          <w:szCs w:val="24"/>
        </w:rPr>
        <w:t xml:space="preserve"> – Limite de R</w:t>
      </w:r>
      <w:r w:rsidRPr="00782E3E">
        <w:rPr>
          <w:rFonts w:cstheme="minorHAnsi"/>
          <w:sz w:val="24"/>
          <w:szCs w:val="24"/>
        </w:rPr>
        <w:t>$</w:t>
      </w:r>
      <w:r w:rsidRPr="00782E3E">
        <w:rPr>
          <w:rFonts w:cstheme="minorHAnsi"/>
          <w:b/>
          <w:sz w:val="24"/>
          <w:szCs w:val="24"/>
        </w:rPr>
        <w:t xml:space="preserve"> </w:t>
      </w:r>
      <w:r w:rsidRPr="00782E3E">
        <w:rPr>
          <w:rStyle w:val="Forte"/>
          <w:rFonts w:cstheme="minorHAnsi"/>
          <w:b w:val="0"/>
          <w:sz w:val="24"/>
          <w:szCs w:val="24"/>
          <w:bdr w:val="none" w:sz="0" w:space="0" w:color="auto" w:frame="1"/>
        </w:rPr>
        <w:t>59.906,02</w:t>
      </w:r>
      <w:r>
        <w:rPr>
          <w:rStyle w:val="Forte"/>
          <w:rFonts w:cstheme="minorHAnsi"/>
          <w:b w:val="0"/>
          <w:sz w:val="24"/>
          <w:szCs w:val="24"/>
          <w:bdr w:val="none" w:sz="0" w:space="0" w:color="auto" w:frame="1"/>
        </w:rPr>
        <w:t xml:space="preserve"> </w:t>
      </w:r>
      <w:r w:rsidRPr="00782E3E">
        <w:rPr>
          <w:rFonts w:cstheme="minorHAnsi"/>
          <w:sz w:val="24"/>
          <w:szCs w:val="24"/>
        </w:rPr>
        <w:t xml:space="preserve">para </w:t>
      </w:r>
      <w:r>
        <w:rPr>
          <w:rFonts w:cstheme="minorHAnsi"/>
          <w:sz w:val="24"/>
          <w:szCs w:val="24"/>
        </w:rPr>
        <w:t>2024, da mesma natureza</w:t>
      </w:r>
      <w:r w:rsidRPr="00FC13C6">
        <w:rPr>
          <w:rFonts w:cstheme="minorHAnsi"/>
          <w:sz w:val="24"/>
          <w:szCs w:val="24"/>
        </w:rPr>
        <w:t>.</w:t>
      </w:r>
    </w:p>
    <w:p w14:paraId="38D82279" w14:textId="77777777" w:rsidR="00144814" w:rsidRDefault="00144814" w:rsidP="00144814">
      <w:pPr>
        <w:spacing w:after="0" w:line="240" w:lineRule="auto"/>
        <w:ind w:firstLine="0"/>
        <w:rPr>
          <w:rFonts w:cstheme="minorHAnsi"/>
          <w:i/>
          <w:sz w:val="24"/>
          <w:szCs w:val="24"/>
        </w:rPr>
      </w:pPr>
    </w:p>
    <w:p w14:paraId="56AF40AA" w14:textId="77777777" w:rsidR="00144814" w:rsidRDefault="00144814" w:rsidP="00144814">
      <w:pPr>
        <w:spacing w:after="0" w:line="240" w:lineRule="auto"/>
        <w:ind w:firstLine="0"/>
        <w:rPr>
          <w:rFonts w:cstheme="minorHAnsi"/>
          <w:i/>
          <w:sz w:val="24"/>
          <w:szCs w:val="24"/>
        </w:rPr>
      </w:pPr>
    </w:p>
    <w:p w14:paraId="1C50A941" w14:textId="77777777" w:rsidR="00144814" w:rsidRDefault="00144814" w:rsidP="00144814">
      <w:pPr>
        <w:spacing w:after="0" w:line="240" w:lineRule="auto"/>
        <w:ind w:firstLine="0"/>
        <w:rPr>
          <w:rFonts w:cstheme="minorHAnsi"/>
          <w:i/>
          <w:sz w:val="24"/>
          <w:szCs w:val="24"/>
        </w:rPr>
      </w:pPr>
    </w:p>
    <w:p w14:paraId="5D79E0E1" w14:textId="77777777" w:rsidR="00144814" w:rsidRDefault="00144814" w:rsidP="00144814">
      <w:pPr>
        <w:spacing w:after="0" w:line="240" w:lineRule="auto"/>
        <w:ind w:firstLine="0"/>
        <w:rPr>
          <w:rFonts w:cstheme="minorHAnsi"/>
          <w:i/>
          <w:sz w:val="24"/>
          <w:szCs w:val="24"/>
        </w:rPr>
      </w:pPr>
    </w:p>
    <w:p w14:paraId="27B4EF68" w14:textId="77777777" w:rsidR="00144814" w:rsidRDefault="00144814" w:rsidP="00144814">
      <w:pPr>
        <w:spacing w:after="0" w:line="240" w:lineRule="auto"/>
        <w:ind w:firstLine="0"/>
        <w:rPr>
          <w:rFonts w:cstheme="minorHAnsi"/>
          <w:sz w:val="24"/>
          <w:szCs w:val="24"/>
        </w:rPr>
      </w:pPr>
      <w:r>
        <w:rPr>
          <w:rFonts w:cstheme="minorHAnsi"/>
          <w:b/>
          <w:sz w:val="24"/>
          <w:szCs w:val="24"/>
        </w:rPr>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Altíssima</w:t>
      </w:r>
    </w:p>
    <w:p w14:paraId="63513030" w14:textId="77777777" w:rsidR="00144814" w:rsidRDefault="00144814" w:rsidP="00144814">
      <w:pPr>
        <w:spacing w:after="0" w:line="240" w:lineRule="auto"/>
        <w:ind w:left="284" w:firstLine="0"/>
        <w:rPr>
          <w:rFonts w:cstheme="minorHAnsi"/>
          <w:sz w:val="24"/>
          <w:szCs w:val="24"/>
        </w:rPr>
      </w:pPr>
      <w:r>
        <w:rPr>
          <w:rFonts w:cstheme="minorHAnsi"/>
          <w:sz w:val="24"/>
          <w:szCs w:val="24"/>
        </w:rPr>
        <w:t>Justificativa:</w:t>
      </w:r>
    </w:p>
    <w:p w14:paraId="3CB27F40" w14:textId="77777777" w:rsidR="00144814" w:rsidRPr="00821521" w:rsidRDefault="00144814" w:rsidP="00144814">
      <w:pPr>
        <w:spacing w:after="0" w:line="240" w:lineRule="auto"/>
        <w:ind w:left="284"/>
        <w:rPr>
          <w:rFonts w:cstheme="minorHAnsi"/>
          <w:sz w:val="20"/>
          <w:szCs w:val="20"/>
        </w:rPr>
      </w:pPr>
    </w:p>
    <w:p w14:paraId="26C87D9D" w14:textId="77777777" w:rsidR="00144814" w:rsidRPr="006559A1" w:rsidRDefault="00144814" w:rsidP="00144814">
      <w:pPr>
        <w:spacing w:after="0" w:line="240" w:lineRule="auto"/>
        <w:ind w:left="284"/>
        <w:rPr>
          <w:rFonts w:cstheme="minorHAnsi"/>
          <w:sz w:val="20"/>
          <w:szCs w:val="20"/>
        </w:rPr>
      </w:pPr>
      <w:r w:rsidRPr="006559A1">
        <w:rPr>
          <w:rFonts w:cstheme="minorHAnsi"/>
          <w:sz w:val="20"/>
          <w:szCs w:val="20"/>
        </w:rPr>
        <w:t>A classificação da contratação das persianas para a Secretaria Municipal de Educação, Cultura e Desporto (SMECD) como de "baixa" prioridade se justifica por diversos fatores que, apesar de reconhecer a importância da aquisição, não a colocam como uma necessidade imediata ou crítica para o funcionamento da secretaria e dos serviços públicos prestados.</w:t>
      </w:r>
    </w:p>
    <w:p w14:paraId="7487AED2" w14:textId="77777777" w:rsidR="00144814" w:rsidRPr="006559A1" w:rsidRDefault="00144814" w:rsidP="00144814">
      <w:pPr>
        <w:spacing w:after="0" w:line="240" w:lineRule="auto"/>
        <w:ind w:left="284"/>
        <w:rPr>
          <w:rFonts w:cstheme="minorHAnsi"/>
          <w:sz w:val="20"/>
          <w:szCs w:val="20"/>
        </w:rPr>
      </w:pPr>
      <w:r w:rsidRPr="006559A1">
        <w:rPr>
          <w:rFonts w:cstheme="minorHAnsi"/>
          <w:sz w:val="20"/>
          <w:szCs w:val="20"/>
        </w:rPr>
        <w:t>Primeiramente, a ausência de persianas, embora cause desconforto aos servidores e alguns impactos na produtividade, não inviabiliza a continuidade das atividades da SMECD. Os serviços essenciais e as funções administrativas da secretaria continuam sendo executados, mesmo que em condições menos ideais. Assim, a falta de persianas não representa um risco imediato à paralisação dos serviços ou à integridade física dos servidores.</w:t>
      </w:r>
    </w:p>
    <w:p w14:paraId="144AB6BD" w14:textId="77777777" w:rsidR="00144814" w:rsidRPr="006559A1" w:rsidRDefault="00144814" w:rsidP="00144814">
      <w:pPr>
        <w:spacing w:after="0" w:line="240" w:lineRule="auto"/>
        <w:ind w:left="284"/>
        <w:rPr>
          <w:rFonts w:cstheme="minorHAnsi"/>
          <w:sz w:val="20"/>
          <w:szCs w:val="20"/>
        </w:rPr>
      </w:pPr>
      <w:r w:rsidRPr="006559A1">
        <w:rPr>
          <w:rFonts w:cstheme="minorHAnsi"/>
          <w:sz w:val="20"/>
          <w:szCs w:val="20"/>
        </w:rPr>
        <w:t>Em segundo lugar, a baixa prioridade também se deve ao contexto orçamentário e financeiro do município. Em um cenário onde os recursos públicos são limitados e há necessidade de alocação para demandas mais urgentes e críticas, como saúde, segurança pública e infraestrutura básica, a aquisição de persianas, apesar de benéfica, pode ser postergada sem causar danos irreparáveis ao funcionamento da SMECD.</w:t>
      </w:r>
    </w:p>
    <w:p w14:paraId="11511B4C" w14:textId="77777777" w:rsidR="00144814" w:rsidRPr="006559A1" w:rsidRDefault="00144814" w:rsidP="00144814">
      <w:pPr>
        <w:spacing w:after="0" w:line="240" w:lineRule="auto"/>
        <w:ind w:left="284"/>
        <w:rPr>
          <w:rFonts w:cstheme="minorHAnsi"/>
          <w:sz w:val="20"/>
          <w:szCs w:val="20"/>
        </w:rPr>
      </w:pPr>
      <w:r w:rsidRPr="006559A1">
        <w:rPr>
          <w:rFonts w:cstheme="minorHAnsi"/>
          <w:sz w:val="20"/>
          <w:szCs w:val="20"/>
        </w:rPr>
        <w:t>Além disso, o planejamento estratégico da administração pública municipal deve considerar a hierarquização das demandas com base na urgência e na essencialidade das intervenções. As persianas, embora melhorando o ambiente de trabalho, não representam uma necessidade urgente que demande atenção imediata, permitindo que a gestão municipal priorize outras ações e investimentos que impactem de forma mais direta e significativa o bem-estar e a segurança da população.</w:t>
      </w:r>
    </w:p>
    <w:p w14:paraId="6F90F3A5" w14:textId="77777777" w:rsidR="00144814" w:rsidRPr="006559A1" w:rsidRDefault="00144814" w:rsidP="00144814">
      <w:pPr>
        <w:spacing w:after="0" w:line="240" w:lineRule="auto"/>
        <w:ind w:left="284"/>
        <w:rPr>
          <w:rFonts w:cstheme="minorHAnsi"/>
          <w:sz w:val="20"/>
          <w:szCs w:val="20"/>
        </w:rPr>
      </w:pPr>
      <w:r w:rsidRPr="006559A1">
        <w:rPr>
          <w:rFonts w:cstheme="minorHAnsi"/>
          <w:sz w:val="20"/>
          <w:szCs w:val="20"/>
        </w:rPr>
        <w:t>Por fim, é importante destacar que a classificação como de "baixa" prioridade não desmerece a importância da contratação, mas sim posiciona a aquisição dentro de uma escala de necessidades, permitindo uma gestão mais racional e equilibrada dos recursos públicos. Assim, enquanto se reconhece o benefício da instalação das persianas, a administração municipal opta por direcionar esforços e recursos para áreas que demandam intervenções mais urgentes e críticas, garantindo que todas as ações sejam realizadas dentro de um planejamento sustentável e responsável.</w:t>
      </w:r>
    </w:p>
    <w:p w14:paraId="26DFF442" w14:textId="77777777" w:rsidR="00144814" w:rsidRPr="006559A1" w:rsidRDefault="00144814" w:rsidP="00144814">
      <w:pPr>
        <w:spacing w:after="0" w:line="240" w:lineRule="auto"/>
        <w:ind w:left="284"/>
        <w:rPr>
          <w:rFonts w:cstheme="minorHAnsi"/>
          <w:sz w:val="20"/>
          <w:szCs w:val="20"/>
        </w:rPr>
      </w:pPr>
      <w:r w:rsidRPr="006559A1">
        <w:rPr>
          <w:rFonts w:cstheme="minorHAnsi"/>
          <w:sz w:val="20"/>
          <w:szCs w:val="20"/>
        </w:rPr>
        <w:t>Portanto, considerando a continuidade dos serviços, o contexto orçamentário e a hierarquização das necessidades, a contratação das persianas para a SMECD é classificada como de baixa prioridade, permitindo uma gestão pública eficiente e focada nas demandas mais urgentes do município de Seberi-RS.</w:t>
      </w:r>
    </w:p>
    <w:p w14:paraId="78AA506E" w14:textId="77777777" w:rsidR="00144814" w:rsidRDefault="00144814" w:rsidP="00144814">
      <w:pPr>
        <w:spacing w:after="0" w:line="240" w:lineRule="auto"/>
        <w:ind w:left="284"/>
        <w:rPr>
          <w:rFonts w:cstheme="minorHAnsi"/>
          <w:sz w:val="20"/>
          <w:szCs w:val="20"/>
        </w:rPr>
      </w:pPr>
    </w:p>
    <w:p w14:paraId="38DC7E9A" w14:textId="77777777" w:rsidR="00144814" w:rsidRPr="0057361F" w:rsidRDefault="00144814" w:rsidP="00144814">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7DF1B07C" w14:textId="77777777" w:rsidR="00144814" w:rsidRPr="00802D1C"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3C0C7D62" w14:textId="77777777" w:rsidR="00144814" w:rsidRPr="00802D1C"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4632E7A7" w14:textId="77777777" w:rsidR="00144814" w:rsidRPr="00802D1C" w:rsidRDefault="00144814" w:rsidP="00144814">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29EDBD59" w14:textId="77777777" w:rsidR="00144814" w:rsidRPr="009E4B5D"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Serviços</w:t>
      </w:r>
      <w:r w:rsidRPr="009E4B5D">
        <w:rPr>
          <w:rFonts w:eastAsia="Times New Roman" w:cstheme="minorHAnsi"/>
          <w:b/>
          <w:color w:val="000000"/>
          <w:sz w:val="24"/>
          <w:szCs w:val="24"/>
          <w:lang w:eastAsia="pt-BR"/>
        </w:rPr>
        <w:t xml:space="preserve"> técnicos especializados</w:t>
      </w:r>
      <w:r w:rsidRPr="009E4B5D">
        <w:rPr>
          <w:rFonts w:eastAsia="Times New Roman" w:cstheme="minorHAnsi"/>
          <w:color w:val="000000"/>
          <w:sz w:val="24"/>
          <w:szCs w:val="24"/>
          <w:lang w:eastAsia="pt-BR"/>
        </w:rPr>
        <w:t xml:space="preserve"> de natureza predominantemente intelectual</w:t>
      </w:r>
      <w:r>
        <w:rPr>
          <w:rFonts w:eastAsia="Times New Roman" w:cstheme="minorHAnsi"/>
          <w:color w:val="000000"/>
          <w:sz w:val="24"/>
          <w:szCs w:val="24"/>
          <w:lang w:eastAsia="pt-BR"/>
        </w:rPr>
        <w:t>.</w:t>
      </w:r>
    </w:p>
    <w:p w14:paraId="2085C458" w14:textId="77777777" w:rsidR="00144814" w:rsidRPr="00802D1C"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C</w:t>
      </w:r>
      <w:r w:rsidRPr="00802D1C">
        <w:rPr>
          <w:rFonts w:eastAsia="Times New Roman" w:cstheme="minorHAnsi"/>
          <w:b/>
          <w:color w:val="000000"/>
          <w:sz w:val="24"/>
          <w:szCs w:val="24"/>
          <w:lang w:eastAsia="pt-BR"/>
        </w:rPr>
        <w:t>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46CA229C" w14:textId="77777777" w:rsidR="00144814" w:rsidRPr="00802D1C"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539E8ED1" w14:textId="77777777" w:rsidR="00144814" w:rsidRPr="00802D1C" w:rsidRDefault="00144814" w:rsidP="00144814">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Content>
          <w:r>
            <w:rPr>
              <w:rFonts w:eastAsia="Times New Roman" w:cstheme="minorHAnsi"/>
              <w:color w:val="000000"/>
              <w:sz w:val="24"/>
              <w:szCs w:val="24"/>
              <w:lang w:eastAsia="pt-BR"/>
            </w:rPr>
            <w:t>_____________________</w:t>
          </w:r>
        </w:sdtContent>
      </w:sdt>
    </w:p>
    <w:p w14:paraId="04D9C118" w14:textId="77777777" w:rsidR="00144814" w:rsidRDefault="00144814" w:rsidP="00144814">
      <w:pPr>
        <w:spacing w:after="0" w:line="240" w:lineRule="auto"/>
        <w:ind w:firstLine="0"/>
        <w:rPr>
          <w:rFonts w:cstheme="minorHAnsi"/>
          <w:sz w:val="10"/>
          <w:szCs w:val="10"/>
        </w:rPr>
      </w:pPr>
    </w:p>
    <w:p w14:paraId="30D16F0A" w14:textId="77777777" w:rsidR="00144814" w:rsidRPr="00003F81" w:rsidRDefault="00144814" w:rsidP="00144814">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54AC529A" w14:textId="77777777" w:rsidTr="007809D2">
        <w:tc>
          <w:tcPr>
            <w:tcW w:w="9778" w:type="dxa"/>
            <w:shd w:val="clear" w:color="auto" w:fill="D9D9D9" w:themeFill="background1" w:themeFillShade="D9"/>
          </w:tcPr>
          <w:p w14:paraId="6D9DAABF"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3. DEFINIÇÃO DO OBJETO</w:t>
            </w:r>
          </w:p>
        </w:tc>
      </w:tr>
    </w:tbl>
    <w:p w14:paraId="71E9C977" w14:textId="77777777" w:rsidR="00144814" w:rsidRPr="00411EE7" w:rsidRDefault="00144814" w:rsidP="00144814">
      <w:pPr>
        <w:spacing w:after="0" w:line="240" w:lineRule="auto"/>
        <w:ind w:firstLine="0"/>
        <w:rPr>
          <w:rFonts w:cstheme="minorHAnsi"/>
          <w:sz w:val="10"/>
          <w:szCs w:val="10"/>
        </w:rPr>
      </w:pPr>
    </w:p>
    <w:p w14:paraId="30E2CD2C" w14:textId="77777777" w:rsidR="00144814" w:rsidRDefault="00144814" w:rsidP="00144814">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07E5DD0A" w14:textId="77777777" w:rsidR="00144814" w:rsidRPr="00821521" w:rsidRDefault="00144814" w:rsidP="00144814">
      <w:pPr>
        <w:spacing w:after="0" w:line="240" w:lineRule="auto"/>
        <w:ind w:left="284"/>
        <w:rPr>
          <w:rFonts w:cstheme="minorHAnsi"/>
          <w:sz w:val="20"/>
          <w:szCs w:val="20"/>
        </w:rPr>
      </w:pPr>
    </w:p>
    <w:p w14:paraId="185D8A1F"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 xml:space="preserve">A Secretaria Municipal de Educação, Cultura e Desporto (SMECD) do Município de Seberi-RS, situada no pavimento térreo do Centro Administrativo, tem enfrentado dificuldades significativas relacionadas à adequação do ambiente de trabalho devido à falta de persianas nas suas repartições. A ausência dessas estruturas causa problemas que impactam diretamente a eficiência e a qualidade dos serviços prestados. Primeiramente, a exposição contínua à luz solar direta tem ocasionado um ambiente de trabalho desconfortável para os servidores, resultando em dificuldades para a realização das atividades diárias e diminuindo a produtividade. Além disso, a falta de controle da luminosidade interfere diretamente no uso de equipamentos eletrônicos, como </w:t>
      </w:r>
      <w:r w:rsidRPr="005A4473">
        <w:rPr>
          <w:rFonts w:cstheme="minorHAnsi"/>
          <w:sz w:val="20"/>
          <w:szCs w:val="20"/>
        </w:rPr>
        <w:lastRenderedPageBreak/>
        <w:t>computadores, que sofrem com o reflexo excessivo, prejudicando a visualização das telas e aumentando a fadiga visual dos funcionários.</w:t>
      </w:r>
    </w:p>
    <w:p w14:paraId="578897A9"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Do ponto de vista do interesse público, a aquisição de persianas é essencial para assegurar um ambiente de trabalho adequado e eficiente para os servidores da SMECD. A melhoria das condições de trabalho refletirá diretamente na qualidade dos serviços prestados à comunidade, uma vez que os funcionários poderão desempenhar suas funções com mais conforto e eficiência. Ademais, um ambiente de trabalho mais controlado em termos de luminosidade contribuirá para a preservação dos equipamentos eletrônicos, reduzindo custos com manutenções e substituições frequentes, o que representa uma gestão mais racional e econômica dos recursos públicos.</w:t>
      </w:r>
    </w:p>
    <w:p w14:paraId="2E2F046A"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A contratação se justifica, portanto, pela necessidade de manutenção do bem-estar dos servidores e pela otimização dos recursos públicos. A aquisição de persianas permitirá criar um ambiente de trabalho mais propício ao desenvolvimento das atividades da SMECD, garantindo que os serviços públicos sejam realizados de maneira eficiente e com qualidade. Em suma, a instalação das persianas não apenas atende a uma demanda imediata dos servidores, mas também promove uma gestão pública mais eficiente e voltada para a melhoria contínua dos serviços oferecidos à população de Seberi-RS.</w:t>
      </w:r>
    </w:p>
    <w:p w14:paraId="5CC91E10" w14:textId="77777777" w:rsidR="00144814" w:rsidRPr="00821521" w:rsidRDefault="00144814" w:rsidP="00144814">
      <w:pPr>
        <w:spacing w:after="0" w:line="240" w:lineRule="auto"/>
        <w:ind w:left="284"/>
        <w:rPr>
          <w:rFonts w:cstheme="minorHAnsi"/>
          <w:sz w:val="20"/>
          <w:szCs w:val="20"/>
        </w:rPr>
      </w:pPr>
    </w:p>
    <w:p w14:paraId="2A933790" w14:textId="77777777" w:rsidR="00144814" w:rsidRDefault="00144814" w:rsidP="00144814">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6CC74A6E" w14:textId="77777777" w:rsidR="00144814" w:rsidRPr="00821521" w:rsidRDefault="00144814" w:rsidP="00144814">
      <w:pPr>
        <w:spacing w:after="0" w:line="240" w:lineRule="auto"/>
        <w:ind w:left="284"/>
        <w:rPr>
          <w:rFonts w:cstheme="minorHAnsi"/>
          <w:sz w:val="20"/>
          <w:szCs w:val="20"/>
        </w:rPr>
      </w:pPr>
    </w:p>
    <w:p w14:paraId="347F43DD" w14:textId="77777777" w:rsidR="00144814" w:rsidRPr="005A4473" w:rsidRDefault="00144814" w:rsidP="00144814">
      <w:pPr>
        <w:spacing w:after="0" w:line="240" w:lineRule="auto"/>
        <w:ind w:left="284"/>
        <w:rPr>
          <w:rFonts w:cstheme="minorHAnsi"/>
          <w:sz w:val="20"/>
          <w:szCs w:val="20"/>
        </w:rPr>
      </w:pPr>
      <w:r>
        <w:rPr>
          <w:rFonts w:cstheme="minorHAnsi"/>
          <w:sz w:val="20"/>
          <w:szCs w:val="20"/>
        </w:rPr>
        <w:t>O o</w:t>
      </w:r>
      <w:r w:rsidRPr="005A4473">
        <w:rPr>
          <w:rFonts w:cstheme="minorHAnsi"/>
          <w:sz w:val="20"/>
          <w:szCs w:val="20"/>
        </w:rPr>
        <w:t xml:space="preserve">bjeto a ser contratado </w:t>
      </w:r>
      <w:r>
        <w:rPr>
          <w:rFonts w:cstheme="minorHAnsi"/>
          <w:sz w:val="20"/>
          <w:szCs w:val="20"/>
        </w:rPr>
        <w:t>consiste na</w:t>
      </w:r>
      <w:r w:rsidRPr="005A4473">
        <w:rPr>
          <w:rFonts w:cstheme="minorHAnsi"/>
          <w:sz w:val="20"/>
          <w:szCs w:val="20"/>
        </w:rPr>
        <w:t xml:space="preserve"> aquisição de persianas para as repartições da Secretaria Municipal de Educação, Cultura e Desporto (SMECD), localizada no pavimento térreo do Centro Administrativo do Município de Seberi-RS, se apresenta como uma solução técnica e econômica de grande importância para a melhoria das condições de trabalho e, consequentemente, da qualidade dos serviços públicos prestados.</w:t>
      </w:r>
    </w:p>
    <w:p w14:paraId="115B5054"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As persianas a serem adquiridas deverão ser confeccionadas em material de alta durabilidade, resistente à exposição contínua ao sol e ao desgaste natural, como alumínio ou PVC de qualidade superior. Deverão possuir mecanismos de controle de luminosidade que permitam a fácil regulagem da entrada de luz, garantindo a criação de um ambiente confortável para os servidores. A escolha por persianas com essas características técnicas se fundamenta na necessidade de proporcionar um controle eficiente da luminosidade, preservando a integridade dos equipamentos eletrônicos e a saúde visual dos funcionários.</w:t>
      </w:r>
    </w:p>
    <w:p w14:paraId="77254E39"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A solução econômica adotada considera a relação custo-benefício da aquisição de persianas de alta durabilidade, que requerem menos manutenção ao longo do tempo, minimizando custos futuros com reparos e substituições. O investimento inicial, embora possa ser superior ao de alternativas de menor qualidade, se justifica pelo menor custo total de propriedade ao longo do ciclo de vida do objeto. Este enfoque econômico prioriza a eficiência na gestão dos recursos públicos, promovendo uma solução que é financeiramente vantajosa a longo prazo.</w:t>
      </w:r>
    </w:p>
    <w:p w14:paraId="6D36EB3F"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A escolha das persianas inclui a exigência de garantia e assistência técnica por um período mínimo de dois anos, assegurando que eventuais problemas possam ser rapidamente resolvidos sem custos adicionais para o município. Além disso, as persianas deverão ser de fácil manutenção, com componentes que permitam reparos simples e econômicos, minimizando o tempo de inatividade e os custos associados a manutenções futuras.</w:t>
      </w:r>
    </w:p>
    <w:p w14:paraId="6EEBCA8B"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Considerando o ciclo de vida do objeto, a aquisição de persianas de alta qualidade garante uma solução duradoura e sustentável. A escolha por materiais resistentes e mecanismos de controle eficientes contribui para a longevidade do produto, reduzindo a necessidade de substituições frequentes e promovendo uma gestão mais eficaz dos recursos públicos. A perspectiva do interesse público é amplamente atendida ao se optar por uma solução que não apenas melhora as condições de trabalho dos servidores, mas também promove a sustentabilidade financeira e operacional da administração pública.</w:t>
      </w:r>
    </w:p>
    <w:p w14:paraId="66C61DAC" w14:textId="77777777" w:rsidR="00144814" w:rsidRPr="005A4473" w:rsidRDefault="00144814" w:rsidP="00144814">
      <w:pPr>
        <w:spacing w:after="0" w:line="240" w:lineRule="auto"/>
        <w:ind w:left="284"/>
        <w:rPr>
          <w:rFonts w:cstheme="minorHAnsi"/>
          <w:sz w:val="20"/>
          <w:szCs w:val="20"/>
        </w:rPr>
      </w:pPr>
      <w:r w:rsidRPr="005A4473">
        <w:rPr>
          <w:rFonts w:cstheme="minorHAnsi"/>
          <w:sz w:val="20"/>
          <w:szCs w:val="20"/>
        </w:rPr>
        <w:t>Portanto, a aquisição de persianas para a SMECD é uma decisão estratégica que alia a melhoria do ambiente de trabalho dos servidores à eficiência econômica e à sustentabilidade no uso dos recursos públicos. Esta solução técnica e econômica, cuidadosamente planejada, assegura que as necessidades imediatas e futuras da secretaria sejam atendidas, contribuindo para a excelência dos serviços prestados à comunidade de Seberi-RS.</w:t>
      </w:r>
    </w:p>
    <w:p w14:paraId="596D2DF8" w14:textId="77777777" w:rsidR="00144814" w:rsidRPr="00821521" w:rsidRDefault="00144814" w:rsidP="00144814">
      <w:pPr>
        <w:spacing w:after="0" w:line="240" w:lineRule="auto"/>
        <w:ind w:left="284"/>
        <w:rPr>
          <w:rFonts w:cstheme="minorHAnsi"/>
          <w:sz w:val="20"/>
          <w:szCs w:val="20"/>
        </w:rPr>
      </w:pPr>
    </w:p>
    <w:p w14:paraId="4C895ECE" w14:textId="77777777" w:rsidR="00144814" w:rsidRPr="00B83F67" w:rsidRDefault="00144814" w:rsidP="00144814">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 xml:space="preserve">(ex: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4D06EB43" w14:textId="77777777" w:rsidR="00144814" w:rsidRPr="00B83F67" w:rsidRDefault="00144814" w:rsidP="00144814">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1D7C4ECC" w14:textId="77777777" w:rsidR="00144814" w:rsidRPr="006559A1" w:rsidRDefault="00144814" w:rsidP="00144814">
      <w:pPr>
        <w:spacing w:after="0" w:line="240" w:lineRule="auto"/>
        <w:ind w:firstLine="0"/>
        <w:rPr>
          <w:rFonts w:cstheme="minorHAnsi"/>
          <w:b/>
          <w:sz w:val="10"/>
          <w:szCs w:val="10"/>
        </w:rPr>
      </w:pPr>
    </w:p>
    <w:p w14:paraId="44E79956" w14:textId="77777777" w:rsidR="00144814" w:rsidRPr="00B844E6" w:rsidRDefault="00144814" w:rsidP="00144814">
      <w:pPr>
        <w:spacing w:after="0" w:line="240" w:lineRule="auto"/>
        <w:ind w:firstLine="0"/>
        <w:rPr>
          <w:rFonts w:cstheme="minorHAnsi"/>
          <w:sz w:val="24"/>
          <w:szCs w:val="24"/>
        </w:rPr>
      </w:pPr>
      <w:r>
        <w:rPr>
          <w:rFonts w:cstheme="minorHAnsi"/>
          <w:b/>
          <w:sz w:val="24"/>
          <w:szCs w:val="24"/>
        </w:rPr>
        <w:lastRenderedPageBreak/>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03F25F0C" w14:textId="77777777" w:rsidR="00144814" w:rsidRPr="00B844E6" w:rsidRDefault="00144814" w:rsidP="00144814">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04350AEE" w14:textId="77777777" w:rsidR="00144814" w:rsidRDefault="00144814" w:rsidP="00144814">
      <w:pPr>
        <w:spacing w:after="0" w:line="240" w:lineRule="auto"/>
        <w:ind w:firstLine="0"/>
        <w:rPr>
          <w:rFonts w:cstheme="minorHAnsi"/>
          <w:sz w:val="10"/>
          <w:szCs w:val="10"/>
        </w:rPr>
      </w:pPr>
    </w:p>
    <w:p w14:paraId="01F10F73" w14:textId="77777777" w:rsidR="00144814" w:rsidRPr="006559A1" w:rsidRDefault="00144814" w:rsidP="00144814">
      <w:pPr>
        <w:spacing w:after="0" w:line="240" w:lineRule="auto"/>
        <w:ind w:firstLine="0"/>
        <w:rPr>
          <w:rFonts w:cstheme="minorHAnsi"/>
          <w:b/>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18014FAF" w14:textId="77777777" w:rsidTr="007809D2">
        <w:tc>
          <w:tcPr>
            <w:tcW w:w="9778" w:type="dxa"/>
            <w:shd w:val="clear" w:color="auto" w:fill="D9D9D9" w:themeFill="background1" w:themeFillShade="D9"/>
          </w:tcPr>
          <w:p w14:paraId="17EA7117"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4. REQUISITOS ESPECÍFICOS DA CONTRATAÇÃO</w:t>
            </w:r>
          </w:p>
        </w:tc>
      </w:tr>
    </w:tbl>
    <w:p w14:paraId="055AAC44" w14:textId="77777777" w:rsidR="00144814" w:rsidRPr="00DF7373" w:rsidRDefault="00144814" w:rsidP="00144814">
      <w:pPr>
        <w:spacing w:after="0" w:line="240" w:lineRule="auto"/>
        <w:ind w:firstLine="0"/>
        <w:rPr>
          <w:rFonts w:cstheme="minorHAnsi"/>
          <w:sz w:val="10"/>
          <w:szCs w:val="10"/>
        </w:rPr>
      </w:pPr>
    </w:p>
    <w:p w14:paraId="028F6F52" w14:textId="77777777" w:rsidR="00144814" w:rsidRDefault="00144814" w:rsidP="00144814">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53AE3C42" w14:textId="77777777" w:rsidR="00144814" w:rsidRDefault="00144814" w:rsidP="00144814">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5E4A94E8" w14:textId="77777777" w:rsidR="00144814" w:rsidRPr="007525DC" w:rsidRDefault="00144814" w:rsidP="00144814">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6E3F6C75" w14:textId="77777777" w:rsidR="00144814" w:rsidRDefault="00144814" w:rsidP="00144814">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1230BF17" w14:textId="77777777" w:rsidR="00144814" w:rsidRPr="00821521" w:rsidRDefault="00144814" w:rsidP="00144814">
      <w:pPr>
        <w:spacing w:after="0" w:line="240" w:lineRule="auto"/>
        <w:ind w:left="567" w:firstLine="1134"/>
        <w:rPr>
          <w:rFonts w:cstheme="minorHAnsi"/>
          <w:sz w:val="20"/>
          <w:szCs w:val="20"/>
        </w:rPr>
      </w:pPr>
    </w:p>
    <w:p w14:paraId="731F8F1F"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Para garantir a eficácia e a durabilidade das persianas a serem adquiridas para a Secretaria Municipal de Educação, Cultura e Desporto (SMECD) do Município de Seberi-RS, é essencial que sejam atendidos determinados padrões mínimos de qualidade e aceitabilidade. Abaixo estão descritos e justificados os critérios que deverão ser observados:</w:t>
      </w:r>
    </w:p>
    <w:p w14:paraId="1CC29A31"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As persianas deverão ser confeccionadas em materiais resistentes e duráveis, como alumínio ou PVC de alta qualidade. Esses materiais são escolhidos devido à sua resistência à exposição solar e ao desgaste, garantindo uma longa vida útil e reduzindo a necessidade de manutenções frequentes. Além disso, esses materiais são fáceis de limpar e mantêm uma aparência estética agradável por mais tempo, contribuindo para um ambiente de trabalho mais profissional e organizado.</w:t>
      </w:r>
    </w:p>
    <w:p w14:paraId="70A1FC13"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 escolha por materiais de alta qualidade visa assegurar que as persianas resistam às condições adversas e ao uso diário, minimizando custos futuros com reparos e substituições. A durabilidade dos materiais também garante um melhor retorno sobre o investimento, pois as persianas permanecerão funcionais e esteticamente adequadas por um período prolongado.</w:t>
      </w:r>
    </w:p>
    <w:p w14:paraId="1150608A"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As persianas deverão possuir mecanismos que permitam o controle eficiente da entrada de luz, possibilitando ajustes fáceis e precisos. Devem ser equipadas com sistemas de rotação das lâminas que garantam a capacidade de regular a luminosidade de acordo com a necessidade dos usuários, proporcionando conforto visual e proteção contra a luz solar direta.</w:t>
      </w:r>
    </w:p>
    <w:p w14:paraId="53943685"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O controle de luminosidade é essencial para criar um ambiente de trabalho confortável e eficiente, reduzindo o impacto da luz solar direta nos olhos dos servidores e nas telas dos computadores. Isso contribui para a saúde visual dos funcionários e para a preservação dos equipamentos eletrônicos, evitando reflexos e aumentando a produtividade.</w:t>
      </w:r>
    </w:p>
    <w:p w14:paraId="77FC627B"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As persianas devem ser adquiridas de fornecedores que ofereçam uma garantia mínima de dois anos e serviços de assistência técnica eficientes. A garantia deve cobrir defeitos de fabricação e problemas que possam surgir durante o uso normal das persianas.</w:t>
      </w:r>
    </w:p>
    <w:p w14:paraId="285B048B"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 garantia e a assistência técnica são fundamentais para assegurar que qualquer problema com as persianas possa ser resolvido de forma rápida e sem custos adicionais para o município. Isso garante a continuidade do uso das persianas sem interrupções significativas e protege o investimento público.</w:t>
      </w:r>
    </w:p>
    <w:p w14:paraId="46CA05B6"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Preferencialmente, as persianas devem ser adquiridas de marcas renomadas no mercado, conhecidas por sua qualidade e confiabilidade. As marcas selecionadas devem possuir certificações de qualidade que atestem a conformidade dos produtos com os padrões internacionais e nacionais de fabricação e durabilidade.</w:t>
      </w:r>
    </w:p>
    <w:p w14:paraId="4F4A0051"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Optar por marcas renomadas e certificadas garante que as persianas atendam aos padrões de qualidade exigidos, proporcionando segurança e confiança no uso dos produtos. As certificações são uma garantia adicional de que as persianas foram testadas e aprovadas em critérios rigorosos de qualidade, assegurando seu desempenho e longevidade.</w:t>
      </w:r>
    </w:p>
    <w:p w14:paraId="64FAFE29"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As persianas devem possuir um design que harmonize com a estética das repartições da SMECD, contribuindo para um ambiente de trabalho agradável e profissional. Além disso, devem ser funcionalmente adequadas, permitindo fácil manuseio e manutenção por parte dos servidores.</w:t>
      </w:r>
    </w:p>
    <w:p w14:paraId="0BF569D4"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t>A estética e funcionalidade das persianas são importantes para criar um ambiente de trabalho que seja ao mesmo tempo eficiente e agradável. Um design que se integra bem ao espaço físico da secretaria contribui para um ambiente mais acolhedor e organizado, enquanto a funcionalidade facilita o uso diário e a manutenção das persianas pelos servidores.</w:t>
      </w:r>
    </w:p>
    <w:p w14:paraId="60E991F3" w14:textId="77777777" w:rsidR="00144814" w:rsidRPr="006559A1" w:rsidRDefault="00144814" w:rsidP="00144814">
      <w:pPr>
        <w:spacing w:after="0" w:line="240" w:lineRule="auto"/>
        <w:ind w:left="567" w:firstLine="1134"/>
        <w:rPr>
          <w:rFonts w:cstheme="minorHAnsi"/>
          <w:sz w:val="20"/>
          <w:szCs w:val="20"/>
        </w:rPr>
      </w:pPr>
      <w:r w:rsidRPr="006559A1">
        <w:rPr>
          <w:rFonts w:cstheme="minorHAnsi"/>
          <w:sz w:val="20"/>
          <w:szCs w:val="20"/>
        </w:rPr>
        <w:lastRenderedPageBreak/>
        <w:t>Portanto, ao estabelecer esses padrões mínimos de qualidade, aceitabilidade e marcas, a contratação das persianas para a SMECD assegura que o investimento público será aplicado de forma racional e eficiente, resultando em produtos duráveis, funcionais e esteticamente adequados, que contribuirão para a melhoria das condições de trabalho e para a eficiência dos serviços prestados à comunidade de Seberi-RS.</w:t>
      </w:r>
    </w:p>
    <w:p w14:paraId="7B91105C" w14:textId="77777777" w:rsidR="00144814" w:rsidRPr="00821521" w:rsidRDefault="00144814" w:rsidP="00144814">
      <w:pPr>
        <w:spacing w:after="0" w:line="240" w:lineRule="auto"/>
        <w:ind w:left="567" w:firstLine="1134"/>
        <w:rPr>
          <w:rFonts w:cstheme="minorHAnsi"/>
          <w:sz w:val="20"/>
          <w:szCs w:val="20"/>
        </w:rPr>
      </w:pPr>
    </w:p>
    <w:p w14:paraId="072D87A5" w14:textId="77777777" w:rsidR="00144814" w:rsidRPr="006559A1"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78B97FE8" w14:textId="77777777" w:rsidR="00144814" w:rsidRPr="007525DC"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7F6CE59B" w14:textId="77777777" w:rsidR="00144814" w:rsidRPr="007525DC"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0FB1751B" w14:textId="77777777" w:rsidR="00144814" w:rsidRPr="007525DC"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25E641C9" w14:textId="77777777" w:rsidR="00144814" w:rsidRPr="007525DC"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0D767F9C" w14:textId="77777777" w:rsidR="00144814" w:rsidRPr="00BE3746" w:rsidRDefault="00144814" w:rsidP="00144814">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160A3102"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2006C915"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3F5CFCAD"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6D564EB7"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2316A277"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36637CEF"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21BC9E2A"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5C0C73B8"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64C0381A"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3D352A9E"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3BB0BBD3"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062271FC" w14:textId="77777777" w:rsidR="00144814"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727B8C56" w14:textId="77777777" w:rsidR="00144814" w:rsidRPr="00574789"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de garantia para a proposta, como requisito de pré-habilitação.</w:t>
      </w:r>
    </w:p>
    <w:p w14:paraId="08C3BD80" w14:textId="77777777" w:rsidR="00144814" w:rsidRPr="00574789"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58498D86" w14:textId="77777777" w:rsidR="00144814" w:rsidRDefault="00144814" w:rsidP="00144814">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gramStart"/>
      <w:r w:rsidRPr="00592A6F">
        <w:rPr>
          <w:rFonts w:cstheme="minorHAnsi"/>
          <w:sz w:val="24"/>
          <w:szCs w:val="24"/>
        </w:rPr>
        <w:t>distancia</w:t>
      </w:r>
      <w:proofErr w:type="gramEnd"/>
      <w:r w:rsidRPr="00592A6F">
        <w:rPr>
          <w:rFonts w:cstheme="minorHAnsi"/>
          <w:sz w:val="24"/>
          <w:szCs w:val="24"/>
        </w:rPr>
        <w:t xml:space="preserve">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18C72619" w14:textId="77777777" w:rsidR="00144814" w:rsidRPr="00574789"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2B0D4D72" w14:textId="77777777" w:rsidR="00144814"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3860E961"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78E5F558" w14:textId="77777777" w:rsidR="00144814" w:rsidRPr="00C75626"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29021945" w14:textId="77777777" w:rsidR="00144814" w:rsidRPr="0003220A"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50903FE9" w14:textId="77777777" w:rsidR="00144814" w:rsidRPr="0003220A"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48F0B14D" w14:textId="77777777" w:rsidR="00144814" w:rsidRPr="00BE3746" w:rsidRDefault="00144814" w:rsidP="00144814">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54CEA0C7" w14:textId="77777777" w:rsidR="00144814" w:rsidRDefault="00144814" w:rsidP="00144814">
      <w:pPr>
        <w:spacing w:after="0" w:line="240" w:lineRule="auto"/>
        <w:ind w:firstLine="0"/>
        <w:rPr>
          <w:rFonts w:cstheme="minorHAnsi"/>
          <w:color w:val="FF0000"/>
          <w:sz w:val="24"/>
          <w:szCs w:val="24"/>
        </w:rPr>
      </w:pPr>
    </w:p>
    <w:p w14:paraId="15FAC8EA" w14:textId="77777777" w:rsidR="00144814" w:rsidRDefault="00144814" w:rsidP="00144814">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50FA6B95" w14:textId="77777777" w:rsidR="00144814" w:rsidRPr="008B16AF" w:rsidRDefault="00144814" w:rsidP="00144814">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não pretende</w:t>
      </w:r>
      <w:r w:rsidRPr="008B16AF">
        <w:rPr>
          <w:rFonts w:cstheme="minorHAnsi"/>
          <w:sz w:val="24"/>
          <w:szCs w:val="24"/>
        </w:rPr>
        <w:t xml:space="preserve"> indicar marcas ou modelos para os bens a serem eventualmente adquiridos.</w:t>
      </w:r>
    </w:p>
    <w:p w14:paraId="31FE2446" w14:textId="77777777" w:rsidR="00144814" w:rsidRPr="008B16AF" w:rsidRDefault="00144814" w:rsidP="00144814">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Pr="008B16AF">
            <w:rPr>
              <w:rFonts w:ascii="MS Gothic" w:eastAsia="MS Gothic" w:hAnsi="MS Gothic" w:cs="MS Gothic" w:hint="eastAsia"/>
              <w:b/>
              <w:sz w:val="24"/>
              <w:szCs w:val="24"/>
              <w:lang w:eastAsia="pt-BR"/>
            </w:rPr>
            <w:t>☐</w:t>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pretende</w:t>
      </w:r>
      <w:r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Pr="008B16AF">
            <w:rPr>
              <w:rFonts w:cstheme="minorHAnsi"/>
              <w:sz w:val="24"/>
              <w:szCs w:val="24"/>
            </w:rPr>
            <w:t>________________________________________________</w:t>
          </w:r>
        </w:sdtContent>
      </w:sdt>
    </w:p>
    <w:p w14:paraId="7DC24F8B" w14:textId="77777777" w:rsidR="00144814" w:rsidRDefault="00144814" w:rsidP="00144814">
      <w:pPr>
        <w:spacing w:after="0" w:line="240" w:lineRule="auto"/>
        <w:ind w:firstLine="0"/>
        <w:rPr>
          <w:rFonts w:cstheme="minorHAnsi"/>
          <w:sz w:val="24"/>
          <w:szCs w:val="24"/>
        </w:rPr>
      </w:pPr>
    </w:p>
    <w:p w14:paraId="22727797" w14:textId="77777777" w:rsidR="00144814" w:rsidRDefault="00144814" w:rsidP="00144814">
      <w:pPr>
        <w:spacing w:after="0" w:line="240" w:lineRule="auto"/>
        <w:ind w:firstLine="0"/>
        <w:rPr>
          <w:rFonts w:cstheme="minorHAnsi"/>
          <w:sz w:val="10"/>
          <w:szCs w:val="10"/>
        </w:rPr>
      </w:pPr>
    </w:p>
    <w:p w14:paraId="1C62AB82" w14:textId="77777777" w:rsidR="00144814" w:rsidRPr="0027473F" w:rsidRDefault="00144814" w:rsidP="00144814">
      <w:pPr>
        <w:pStyle w:val="Nvel1-SemNum"/>
        <w:spacing w:before="0" w:after="0" w:line="240" w:lineRule="auto"/>
        <w:rPr>
          <w:color w:val="auto"/>
          <w:u w:val="none"/>
        </w:rPr>
      </w:pPr>
      <w:r w:rsidRPr="0027473F">
        <w:rPr>
          <w:color w:val="auto"/>
          <w:u w:val="none"/>
        </w:rPr>
        <w:sym w:font="Wingdings" w:char="F0F0"/>
      </w:r>
      <w:r w:rsidRPr="0027473F">
        <w:rPr>
          <w:color w:val="auto"/>
          <w:u w:val="none"/>
        </w:rPr>
        <w:t xml:space="preserve"> </w:t>
      </w:r>
      <w:r w:rsidRPr="0027473F">
        <w:rPr>
          <w:color w:val="auto"/>
        </w:rPr>
        <w:t>PARA COMPRAS</w:t>
      </w:r>
      <w:r w:rsidRPr="0027473F">
        <w:rPr>
          <w:color w:val="auto"/>
          <w:u w:val="none"/>
        </w:rPr>
        <w:t xml:space="preserve"> </w:t>
      </w:r>
      <w:r w:rsidRPr="0027473F">
        <w:rPr>
          <w:color w:val="auto"/>
          <w:u w:val="none"/>
        </w:rPr>
        <w:sym w:font="Wingdings" w:char="F0EF"/>
      </w:r>
    </w:p>
    <w:p w14:paraId="105A50ED" w14:textId="77777777" w:rsidR="00144814" w:rsidRPr="0027473F" w:rsidRDefault="00144814" w:rsidP="00144814">
      <w:pPr>
        <w:pStyle w:val="Nvel1-SemNum"/>
        <w:spacing w:before="0" w:after="0" w:line="240" w:lineRule="auto"/>
        <w:rPr>
          <w:sz w:val="10"/>
          <w:szCs w:val="10"/>
        </w:rPr>
      </w:pPr>
    </w:p>
    <w:p w14:paraId="73DF5E80" w14:textId="77777777" w:rsidR="00144814" w:rsidRPr="00914A77" w:rsidRDefault="00144814" w:rsidP="00144814">
      <w:pPr>
        <w:spacing w:after="0" w:line="240" w:lineRule="auto"/>
        <w:ind w:firstLine="0"/>
        <w:rPr>
          <w:rFonts w:cstheme="minorHAnsi"/>
          <w:b/>
          <w:sz w:val="24"/>
          <w:szCs w:val="24"/>
        </w:rPr>
      </w:pPr>
      <w:r>
        <w:rPr>
          <w:rFonts w:cstheme="minorHAnsi"/>
          <w:b/>
          <w:sz w:val="24"/>
          <w:szCs w:val="24"/>
        </w:rPr>
        <w:t xml:space="preserve">4.2 </w:t>
      </w:r>
      <w:r w:rsidRPr="00B10228">
        <w:rPr>
          <w:rFonts w:cstheme="minorHAnsi"/>
          <w:b/>
          <w:sz w:val="24"/>
          <w:szCs w:val="24"/>
          <w:u w:val="single"/>
        </w:rPr>
        <w:t>Forma de fornecimento</w:t>
      </w:r>
      <w:r>
        <w:rPr>
          <w:rFonts w:cstheme="minorHAnsi"/>
          <w:b/>
          <w:sz w:val="24"/>
          <w:szCs w:val="24"/>
        </w:rPr>
        <w:t xml:space="preserve"> dos BENS adquiridos será</w:t>
      </w:r>
      <w:r w:rsidRPr="00CD0483">
        <w:rPr>
          <w:rFonts w:cstheme="minorHAnsi"/>
          <w:sz w:val="24"/>
          <w:szCs w:val="24"/>
        </w:rPr>
        <w:t xml:space="preserve"> </w:t>
      </w:r>
      <w:r w:rsidRPr="00B10228">
        <w:rPr>
          <w:rFonts w:cstheme="minorHAnsi"/>
          <w:i/>
          <w:sz w:val="20"/>
          <w:szCs w:val="20"/>
        </w:rPr>
        <w:t>(Os bens objeto desta contratação são caracterizados como comuns, não se enquadrando como sendo de luxo, conforme Decreto Municipal nº. 73/2021)</w:t>
      </w:r>
      <w:r w:rsidRPr="00CD0483">
        <w:rPr>
          <w:rFonts w:cstheme="minorHAnsi"/>
          <w:sz w:val="24"/>
          <w:szCs w:val="24"/>
        </w:rPr>
        <w:t>:</w:t>
      </w:r>
    </w:p>
    <w:p w14:paraId="5B393C80" w14:textId="77777777" w:rsidR="00144814" w:rsidRDefault="00144814" w:rsidP="00144814">
      <w:pPr>
        <w:spacing w:after="0" w:line="240" w:lineRule="auto"/>
        <w:ind w:left="284" w:firstLine="0"/>
        <w:rPr>
          <w:rFonts w:cstheme="minorHAnsi"/>
          <w:color w:val="000000"/>
          <w:sz w:val="24"/>
          <w:szCs w:val="24"/>
        </w:rPr>
      </w:pPr>
      <w:sdt>
        <w:sdtPr>
          <w:rPr>
            <w:rFonts w:eastAsia="Times New Roman" w:cstheme="minorHAnsi"/>
            <w:b/>
            <w:sz w:val="24"/>
            <w:szCs w:val="24"/>
            <w:lang w:eastAsia="pt-BR"/>
          </w:rPr>
          <w:id w:val="-30254474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CD0483">
        <w:rPr>
          <w:rFonts w:eastAsia="Times New Roman" w:cstheme="minorHAnsi"/>
          <w:b/>
          <w:sz w:val="24"/>
          <w:szCs w:val="24"/>
          <w:lang w:eastAsia="pt-BR"/>
        </w:rPr>
        <w:t xml:space="preserve"> Imediata</w:t>
      </w:r>
      <w:r w:rsidRPr="00CD0483">
        <w:rPr>
          <w:rFonts w:eastAsia="Times New Roman" w:cstheme="minorHAnsi"/>
          <w:sz w:val="24"/>
          <w:szCs w:val="24"/>
          <w:lang w:eastAsia="pt-BR"/>
        </w:rPr>
        <w:t xml:space="preserve">: </w:t>
      </w:r>
      <w:r w:rsidRPr="00CD0483">
        <w:rPr>
          <w:rFonts w:cstheme="minorHAnsi"/>
          <w:sz w:val="24"/>
          <w:szCs w:val="24"/>
        </w:rPr>
        <w:t xml:space="preserve">aquisição remunerada de bens para entrega integral imediata ou em até 30 </w:t>
      </w:r>
      <w:r w:rsidRPr="00802D1C">
        <w:rPr>
          <w:rFonts w:cstheme="minorHAnsi"/>
          <w:color w:val="000000"/>
          <w:sz w:val="24"/>
          <w:szCs w:val="24"/>
        </w:rPr>
        <w:t>(trinta) dias contados da ordem de fornecimento</w:t>
      </w:r>
      <w:r>
        <w:rPr>
          <w:rFonts w:cstheme="minorHAnsi"/>
          <w:color w:val="000000"/>
          <w:sz w:val="24"/>
          <w:szCs w:val="24"/>
        </w:rPr>
        <w:t>.</w:t>
      </w:r>
    </w:p>
    <w:p w14:paraId="3DD2D8D6" w14:textId="77777777" w:rsidR="00144814" w:rsidRDefault="00144814" w:rsidP="00144814">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820271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r w:rsidRPr="00CD0483">
        <w:rPr>
          <w:rFonts w:cstheme="minorHAnsi"/>
          <w:sz w:val="24"/>
          <w:szCs w:val="24"/>
        </w:rPr>
        <w:t xml:space="preserve">30 </w:t>
      </w:r>
      <w:r w:rsidRPr="00802D1C">
        <w:rPr>
          <w:rFonts w:cstheme="minorHAnsi"/>
          <w:color w:val="000000"/>
          <w:sz w:val="24"/>
          <w:szCs w:val="24"/>
        </w:rPr>
        <w:t xml:space="preserve">(trinta) </w:t>
      </w:r>
      <w:r w:rsidRPr="00677909">
        <w:rPr>
          <w:rFonts w:eastAsia="Times New Roman" w:cstheme="minorHAnsi"/>
          <w:color w:val="000000"/>
          <w:sz w:val="24"/>
          <w:szCs w:val="24"/>
          <w:lang w:eastAsia="pt-BR"/>
        </w:rPr>
        <w:t>dias</w:t>
      </w:r>
      <w:r>
        <w:rPr>
          <w:rFonts w:eastAsia="Times New Roman" w:cstheme="minorHAnsi"/>
          <w:color w:val="000000"/>
          <w:sz w:val="24"/>
          <w:szCs w:val="24"/>
          <w:lang w:eastAsia="pt-BR"/>
        </w:rPr>
        <w:t>.</w:t>
      </w:r>
    </w:p>
    <w:p w14:paraId="5CD55784" w14:textId="77777777" w:rsidR="00144814" w:rsidRDefault="00144814" w:rsidP="00144814">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8095208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F8B519E" w14:textId="77777777" w:rsidR="00144814" w:rsidRPr="00B10228" w:rsidRDefault="00144814" w:rsidP="00144814">
      <w:pPr>
        <w:spacing w:after="0" w:line="240" w:lineRule="auto"/>
        <w:ind w:left="284" w:firstLine="424"/>
        <w:rPr>
          <w:rFonts w:eastAsia="Times New Roman" w:cstheme="minorHAnsi"/>
          <w:color w:val="000000"/>
          <w:sz w:val="16"/>
          <w:szCs w:val="16"/>
          <w:lang w:eastAsia="pt-BR"/>
        </w:rPr>
      </w:pPr>
    </w:p>
    <w:p w14:paraId="1EC72578" w14:textId="77777777" w:rsidR="00144814"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25386159"/>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Parcelada:</w:t>
      </w:r>
      <w:r w:rsidRPr="009E4B5D">
        <w:rPr>
          <w:rFonts w:eastAsia="Times New Roman" w:cstheme="minorHAnsi"/>
          <w:color w:val="000000"/>
          <w:sz w:val="24"/>
          <w:szCs w:val="24"/>
          <w:lang w:eastAsia="pt-BR"/>
        </w:rPr>
        <w:t xml:space="preserve"> </w:t>
      </w:r>
      <w:r>
        <w:rPr>
          <w:rFonts w:eastAsia="Times New Roman" w:cstheme="minorHAnsi"/>
          <w:color w:val="000000"/>
          <w:sz w:val="24"/>
          <w:szCs w:val="24"/>
          <w:lang w:eastAsia="pt-BR"/>
        </w:rPr>
        <w:t>entregue conforme demanda administrativa ou pela natureza do objeto, especialmente em face das condições de guarda e armazenamento, sob pena de deterioração dos materiais.</w:t>
      </w:r>
    </w:p>
    <w:p w14:paraId="58F524DD" w14:textId="77777777" w:rsidR="00144814" w:rsidRDefault="00144814" w:rsidP="00144814">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262652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30857992"/>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6736768"/>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4F941BEF" w14:textId="77777777" w:rsidR="00144814" w:rsidRDefault="00144814" w:rsidP="00144814">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835433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00007E03" w14:textId="77777777" w:rsidR="00144814" w:rsidRPr="00B10228" w:rsidRDefault="00144814" w:rsidP="00144814">
      <w:pPr>
        <w:spacing w:after="0" w:line="240" w:lineRule="auto"/>
        <w:ind w:left="284" w:firstLine="424"/>
        <w:rPr>
          <w:rFonts w:cstheme="minorHAnsi"/>
          <w:color w:val="000000"/>
          <w:sz w:val="16"/>
          <w:szCs w:val="16"/>
        </w:rPr>
      </w:pPr>
    </w:p>
    <w:p w14:paraId="2DEEF8EE" w14:textId="77777777" w:rsidR="00144814"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37109956"/>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w:t>
      </w:r>
      <w:r w:rsidRPr="00802D1C">
        <w:rPr>
          <w:rFonts w:eastAsia="Times New Roman" w:cstheme="minorHAnsi"/>
          <w:b/>
          <w:color w:val="000000"/>
          <w:sz w:val="24"/>
          <w:szCs w:val="24"/>
          <w:lang w:eastAsia="pt-BR"/>
        </w:rPr>
        <w:t>a</w:t>
      </w:r>
      <w:r>
        <w:rPr>
          <w:rFonts w:eastAsia="Times New Roman" w:cstheme="minorHAnsi"/>
          <w:b/>
          <w:color w:val="000000"/>
          <w:sz w:val="24"/>
          <w:szCs w:val="24"/>
          <w:lang w:eastAsia="pt-BR"/>
        </w:rPr>
        <w:t>:</w:t>
      </w:r>
      <w:r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Pr="00802D1C">
        <w:rPr>
          <w:rFonts w:eastAsia="Times New Roman" w:cstheme="minorHAnsi"/>
          <w:color w:val="000000"/>
          <w:sz w:val="24"/>
          <w:szCs w:val="24"/>
          <w:lang w:eastAsia="pt-BR"/>
        </w:rPr>
        <w:t>tes ou prol</w:t>
      </w:r>
      <w:r>
        <w:rPr>
          <w:rFonts w:eastAsia="Times New Roman" w:cstheme="minorHAnsi"/>
          <w:color w:val="000000"/>
          <w:sz w:val="24"/>
          <w:szCs w:val="24"/>
          <w:lang w:eastAsia="pt-BR"/>
        </w:rPr>
        <w:t>ongadas, durante o ano em curso ou nos subsequentes.</w:t>
      </w:r>
    </w:p>
    <w:p w14:paraId="43D09303" w14:textId="77777777" w:rsidR="00144814" w:rsidRDefault="00144814" w:rsidP="00144814">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738999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793573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90071412"/>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33A4A578" w14:textId="77777777" w:rsidR="00144814" w:rsidRDefault="00144814" w:rsidP="00144814">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830997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4E6CBC18" w14:textId="77777777" w:rsidR="00144814" w:rsidRDefault="00144814" w:rsidP="00144814">
      <w:pPr>
        <w:spacing w:after="0" w:line="240" w:lineRule="auto"/>
        <w:ind w:left="709" w:firstLine="0"/>
        <w:rPr>
          <w:rFonts w:eastAsia="Times New Roman" w:cstheme="minorHAnsi"/>
          <w:color w:val="000000"/>
          <w:sz w:val="24"/>
          <w:szCs w:val="24"/>
          <w:lang w:eastAsia="pt-BR"/>
        </w:rPr>
      </w:pPr>
    </w:p>
    <w:p w14:paraId="3C78B3D8" w14:textId="77777777" w:rsidR="00144814" w:rsidRPr="002E4E08" w:rsidRDefault="00144814" w:rsidP="00144814">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4.2.1</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Os bens deverão:</w:t>
      </w:r>
    </w:p>
    <w:p w14:paraId="7D98381C" w14:textId="77777777" w:rsidR="00144814" w:rsidRPr="002E4E08" w:rsidRDefault="00144814" w:rsidP="00144814">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210877471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Ser retirados no endereço fornecido pela contratada</w:t>
      </w:r>
      <w:r>
        <w:rPr>
          <w:rFonts w:asciiTheme="minorHAnsi" w:hAnsiTheme="minorHAnsi" w:cstheme="minorHAnsi"/>
          <w:color w:val="auto"/>
          <w:sz w:val="24"/>
          <w:szCs w:val="24"/>
        </w:rPr>
        <w:t>.</w:t>
      </w:r>
    </w:p>
    <w:p w14:paraId="53AD97C9" w14:textId="77777777" w:rsidR="00144814" w:rsidRPr="002E4E08" w:rsidRDefault="00144814" w:rsidP="00144814">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443731784"/>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entregues no seguinte endereço: </w:t>
      </w:r>
      <w:r w:rsidRPr="006559A1">
        <w:rPr>
          <w:rFonts w:asciiTheme="minorHAnsi" w:hAnsiTheme="minorHAnsi" w:cstheme="minorHAnsi"/>
          <w:color w:val="auto"/>
        </w:rPr>
        <w:t>Av. Gen. Flôres da Cunha, 831 - Centro, Seberi - RS, 98380-000.</w:t>
      </w:r>
    </w:p>
    <w:p w14:paraId="45A4DF8C" w14:textId="77777777" w:rsidR="00144814" w:rsidRPr="002E4E08" w:rsidRDefault="00144814" w:rsidP="00144814">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56577303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entrega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87329345"/>
        </w:sdtPr>
        <w:sdtContent>
          <w:r w:rsidRPr="002E4E08">
            <w:rPr>
              <w:rFonts w:asciiTheme="minorHAnsi" w:hAnsiTheme="minorHAnsi" w:cstheme="minorHAnsi"/>
              <w:color w:val="auto"/>
              <w:sz w:val="24"/>
              <w:szCs w:val="24"/>
            </w:rPr>
            <w:t>_____________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6120DC6B" w14:textId="77777777" w:rsidR="00144814" w:rsidRPr="002E4E08" w:rsidRDefault="00144814" w:rsidP="00144814">
      <w:pPr>
        <w:pStyle w:val="Nvel2-Red"/>
        <w:numPr>
          <w:ilvl w:val="0"/>
          <w:numId w:val="0"/>
        </w:numPr>
        <w:spacing w:before="0" w:after="0" w:line="240" w:lineRule="auto"/>
        <w:rPr>
          <w:rFonts w:asciiTheme="minorHAnsi" w:hAnsiTheme="minorHAnsi" w:cstheme="minorHAnsi"/>
          <w:i w:val="0"/>
          <w:color w:val="auto"/>
          <w:sz w:val="24"/>
          <w:szCs w:val="24"/>
        </w:rPr>
      </w:pPr>
    </w:p>
    <w:p w14:paraId="44B4D78D" w14:textId="77777777" w:rsidR="00144814" w:rsidRPr="00991F22" w:rsidRDefault="00144814" w:rsidP="00144814">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60A606DE" w14:textId="77777777" w:rsidTr="007809D2">
        <w:tc>
          <w:tcPr>
            <w:tcW w:w="9778" w:type="dxa"/>
            <w:shd w:val="clear" w:color="auto" w:fill="D9D9D9" w:themeFill="background1" w:themeFillShade="D9"/>
          </w:tcPr>
          <w:p w14:paraId="68BE1E87"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5C626D14" w14:textId="77777777" w:rsidR="00144814" w:rsidRPr="00111E60" w:rsidRDefault="00144814" w:rsidP="00144814">
      <w:pPr>
        <w:spacing w:after="0" w:line="240" w:lineRule="auto"/>
        <w:ind w:firstLine="0"/>
        <w:rPr>
          <w:rFonts w:cstheme="minorHAnsi"/>
          <w:i/>
          <w:sz w:val="16"/>
          <w:szCs w:val="16"/>
        </w:rPr>
      </w:pPr>
    </w:p>
    <w:p w14:paraId="46FF90D3" w14:textId="77777777" w:rsidR="00144814" w:rsidRDefault="00144814" w:rsidP="00144814">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5563D275" w14:textId="77777777" w:rsidR="00144814" w:rsidRPr="00B70CCB" w:rsidRDefault="00144814" w:rsidP="00144814">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718DAA3E" w14:textId="77777777" w:rsidR="00144814" w:rsidRPr="00B70CCB"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dos serviços ou </w:t>
      </w:r>
      <w:r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Pr>
          <w:rFonts w:cstheme="minorHAnsi"/>
          <w:sz w:val="24"/>
          <w:szCs w:val="24"/>
        </w:rPr>
        <w:t>; ou</w:t>
      </w:r>
    </w:p>
    <w:p w14:paraId="62C90143" w14:textId="77777777" w:rsidR="00144814" w:rsidRPr="00B70CCB"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Caso o prazo da garantia oferecida pelo fabricante seja inferior ao estabelecido nesta cláusula, o fornecedor deverá complementar a garantia do bem oferta</w:t>
      </w:r>
      <w:r>
        <w:rPr>
          <w:rFonts w:cstheme="minorHAnsi"/>
          <w:sz w:val="24"/>
          <w:szCs w:val="24"/>
        </w:rPr>
        <w:t>do pelo período restante; ou</w:t>
      </w:r>
    </w:p>
    <w:p w14:paraId="5442412E" w14:textId="77777777" w:rsidR="00144814"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complementar à garantia legal, é de, no mínimo, </w:t>
      </w:r>
      <w:sdt>
        <w:sdtPr>
          <w:rPr>
            <w:rFonts w:cstheme="minorHAnsi"/>
            <w:sz w:val="24"/>
            <w:szCs w:val="24"/>
          </w:rPr>
          <w:id w:val="1858847635"/>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850984806"/>
        </w:sdtPr>
        <w:sdtContent>
          <w:r w:rsidRPr="00B70CCB">
            <w:rPr>
              <w:rFonts w:cstheme="minorHAnsi"/>
              <w:sz w:val="24"/>
              <w:szCs w:val="24"/>
            </w:rPr>
            <w:t>__________</w:t>
          </w:r>
        </w:sdtContent>
      </w:sdt>
      <w:r w:rsidRPr="00B70CCB">
        <w:rPr>
          <w:rFonts w:cstheme="minorHAnsi"/>
          <w:sz w:val="24"/>
          <w:szCs w:val="24"/>
        </w:rPr>
        <w:t>) meses, ou pelo prazo fornecido pelo fabricante</w:t>
      </w:r>
      <w:r>
        <w:rPr>
          <w:rFonts w:cstheme="minorHAnsi"/>
          <w:sz w:val="24"/>
          <w:szCs w:val="24"/>
        </w:rPr>
        <w:t xml:space="preserve"> ou fornecedor originário</w:t>
      </w:r>
      <w:r w:rsidRPr="00B70CCB">
        <w:rPr>
          <w:rFonts w:cstheme="minorHAnsi"/>
          <w:sz w:val="24"/>
          <w:szCs w:val="24"/>
        </w:rPr>
        <w:t xml:space="preserve">, se superior, contado a partir do primeiro dia útil subsequente à data do recebimento definitivo do objeto. </w:t>
      </w:r>
    </w:p>
    <w:p w14:paraId="0CCB5363" w14:textId="77777777" w:rsidR="00144814" w:rsidRDefault="00144814" w:rsidP="00144814">
      <w:pPr>
        <w:spacing w:after="0" w:line="240" w:lineRule="auto"/>
        <w:ind w:left="284" w:firstLine="0"/>
        <w:rPr>
          <w:rFonts w:cstheme="minorHAnsi"/>
          <w:sz w:val="24"/>
          <w:szCs w:val="24"/>
        </w:rPr>
      </w:pPr>
    </w:p>
    <w:p w14:paraId="6F4AAFFD" w14:textId="77777777" w:rsidR="00144814" w:rsidRPr="003B0A8D" w:rsidRDefault="00144814" w:rsidP="00144814">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1F4E7180" w14:textId="77777777" w:rsidR="00144814" w:rsidRPr="003B0A8D" w:rsidRDefault="00144814" w:rsidP="00144814">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1F650741" w14:textId="77777777" w:rsidR="00144814" w:rsidRPr="003B0A8D" w:rsidRDefault="00144814" w:rsidP="00144814">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01D41498" w14:textId="77777777" w:rsidR="00144814" w:rsidRPr="003B0A8D" w:rsidRDefault="00144814" w:rsidP="00144814">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4026C5BD" w14:textId="77777777" w:rsidR="00144814" w:rsidRPr="003B0A8D" w:rsidRDefault="00144814" w:rsidP="00144814">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18957527E388430AB8E93C880FF41720"/>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18957527E388430AB8E93C880FF41720"/>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2A7CB82F" w14:textId="77777777" w:rsidR="00144814" w:rsidRPr="003B0A8D" w:rsidRDefault="00144814" w:rsidP="00144814">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0DB2A95C" w14:textId="77777777" w:rsidR="00144814" w:rsidRPr="003B0A8D" w:rsidRDefault="00144814" w:rsidP="00144814">
      <w:pPr>
        <w:pStyle w:val="Nvel1-SemNumPreto"/>
        <w:spacing w:before="0" w:after="0" w:line="240" w:lineRule="auto"/>
        <w:rPr>
          <w:rFonts w:asciiTheme="minorHAnsi" w:hAnsiTheme="minorHAnsi" w:cstheme="minorHAnsi"/>
          <w:sz w:val="24"/>
          <w:szCs w:val="24"/>
        </w:rPr>
      </w:pPr>
    </w:p>
    <w:p w14:paraId="1A17F070" w14:textId="77777777" w:rsidR="00144814" w:rsidRPr="003B0A8D" w:rsidRDefault="00144814" w:rsidP="00144814">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236FAD24" w14:textId="77777777" w:rsidR="00144814" w:rsidRPr="003B0A8D" w:rsidRDefault="00144814" w:rsidP="00144814">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0E51F740" w14:textId="77777777" w:rsidR="00144814" w:rsidRPr="003B0A8D" w:rsidRDefault="00144814" w:rsidP="00144814">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79871C6D" w14:textId="77777777" w:rsidR="00144814" w:rsidRPr="003B0A8D" w:rsidRDefault="00144814" w:rsidP="00144814">
      <w:pPr>
        <w:pStyle w:val="Nvel2-Red"/>
        <w:numPr>
          <w:ilvl w:val="0"/>
          <w:numId w:val="13"/>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4F5A7B0E" w14:textId="77777777" w:rsidR="00144814" w:rsidRPr="003B0A8D" w:rsidRDefault="00144814" w:rsidP="00144814">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D2FB2DB" w14:textId="77777777" w:rsidR="00144814" w:rsidRPr="003B0A8D" w:rsidRDefault="00144814" w:rsidP="00144814">
      <w:pPr>
        <w:pStyle w:val="Nvel2-Red"/>
        <w:numPr>
          <w:ilvl w:val="0"/>
          <w:numId w:val="13"/>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09ED758C" w14:textId="77777777" w:rsidR="00144814" w:rsidRDefault="00144814" w:rsidP="00144814">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5C3243E" w14:textId="77777777" w:rsidR="00144814" w:rsidRPr="003B0A8D" w:rsidRDefault="00144814" w:rsidP="00144814">
      <w:pPr>
        <w:pStyle w:val="Nvel2-Red"/>
        <w:numPr>
          <w:ilvl w:val="0"/>
          <w:numId w:val="0"/>
        </w:numPr>
        <w:spacing w:before="0" w:after="0" w:line="240" w:lineRule="auto"/>
        <w:ind w:left="1428"/>
        <w:rPr>
          <w:rFonts w:asciiTheme="minorHAnsi" w:hAnsiTheme="minorHAnsi" w:cstheme="minorHAnsi"/>
          <w:i w:val="0"/>
          <w:color w:val="auto"/>
          <w:sz w:val="24"/>
          <w:szCs w:val="24"/>
          <w:lang w:eastAsia="en-US"/>
        </w:rPr>
      </w:pPr>
    </w:p>
    <w:p w14:paraId="5A525B0E" w14:textId="77777777" w:rsidR="00144814" w:rsidRPr="00003F81" w:rsidRDefault="00144814" w:rsidP="00144814">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43C1BA03" w14:textId="77777777" w:rsidTr="007809D2">
        <w:tc>
          <w:tcPr>
            <w:tcW w:w="9778" w:type="dxa"/>
            <w:shd w:val="clear" w:color="auto" w:fill="D9D9D9" w:themeFill="background1" w:themeFillShade="D9"/>
          </w:tcPr>
          <w:p w14:paraId="247BFDBB"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6. ESTIMATIVA DE DESPESA, JUSTIFICATIVA DO PREÇO E COMPATIBILIDADE ORÇAMENTÁRIA</w:t>
            </w:r>
          </w:p>
        </w:tc>
      </w:tr>
    </w:tbl>
    <w:p w14:paraId="7A09DF13" w14:textId="77777777" w:rsidR="00144814" w:rsidRPr="00D803D8" w:rsidRDefault="00144814" w:rsidP="00144814">
      <w:pPr>
        <w:spacing w:after="0" w:line="240" w:lineRule="auto"/>
        <w:ind w:firstLine="0"/>
        <w:rPr>
          <w:rFonts w:cstheme="minorHAnsi"/>
          <w:b/>
          <w:sz w:val="10"/>
          <w:szCs w:val="10"/>
        </w:rPr>
      </w:pPr>
    </w:p>
    <w:p w14:paraId="67BFE1DF" w14:textId="77777777" w:rsidR="00144814" w:rsidRPr="00B2624A" w:rsidRDefault="00144814" w:rsidP="00144814">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47491F86" w14:textId="77777777" w:rsidR="00144814" w:rsidRPr="007A0F4E"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1" w:name="art23§1ii"/>
    <w:bookmarkEnd w:id="1"/>
    <w:p w14:paraId="5B4B26A7" w14:textId="77777777" w:rsidR="00144814" w:rsidRPr="007A0F4E"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2" w:name="art23§1iii"/>
    <w:bookmarkEnd w:id="2"/>
    <w:p w14:paraId="6D16BFBD" w14:textId="77777777" w:rsidR="00144814" w:rsidRPr="007A0F4E"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3" w:name="art23§1iv"/>
    <w:bookmarkEnd w:id="3"/>
    <w:p w14:paraId="1CC6A528" w14:textId="77777777" w:rsidR="00144814" w:rsidRPr="00E63C21"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p w14:paraId="0BBAADCD" w14:textId="77777777" w:rsidR="00144814" w:rsidRDefault="00144814" w:rsidP="00144814">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Nomes dos fornecedores cotados:</w:t>
      </w:r>
      <w:r>
        <w:rPr>
          <w:rFonts w:eastAsia="Times New Roman" w:cstheme="minorHAnsi"/>
          <w:color w:val="000000"/>
          <w:sz w:val="24"/>
          <w:szCs w:val="24"/>
          <w:lang w:eastAsia="pt-BR"/>
        </w:rPr>
        <w:t xml:space="preserve"> </w:t>
      </w:r>
    </w:p>
    <w:p w14:paraId="13AA42C7" w14:textId="77777777" w:rsidR="00144814" w:rsidRDefault="00144814" w:rsidP="00144814">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NELSON A. ROMITTI;</w:t>
      </w:r>
    </w:p>
    <w:p w14:paraId="05D093B4" w14:textId="77777777" w:rsidR="00144814" w:rsidRDefault="00144814" w:rsidP="00144814">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MARLI ALICE WEIMER;</w:t>
      </w:r>
    </w:p>
    <w:p w14:paraId="2DBF17D7" w14:textId="77777777" w:rsidR="00144814" w:rsidRPr="0082152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CARINE V. EGER LTDA</w:t>
      </w:r>
    </w:p>
    <w:p w14:paraId="17025678" w14:textId="77777777" w:rsidR="00144814" w:rsidRDefault="00144814" w:rsidP="00144814">
      <w:pPr>
        <w:spacing w:after="0" w:line="240" w:lineRule="auto"/>
        <w:rPr>
          <w:rFonts w:eastAsia="Times New Roman" w:cstheme="minorHAnsi"/>
          <w:color w:val="000000"/>
          <w:sz w:val="20"/>
          <w:szCs w:val="20"/>
          <w:lang w:eastAsia="pt-BR"/>
        </w:rPr>
      </w:pPr>
    </w:p>
    <w:p w14:paraId="4FBBF862" w14:textId="77777777" w:rsidR="00144814" w:rsidRDefault="00144814" w:rsidP="00144814">
      <w:pPr>
        <w:spacing w:after="0" w:line="240" w:lineRule="auto"/>
        <w:rPr>
          <w:rFonts w:eastAsia="Times New Roman" w:cstheme="minorHAnsi"/>
          <w:color w:val="000000"/>
          <w:sz w:val="20"/>
          <w:szCs w:val="20"/>
          <w:lang w:eastAsia="pt-BR"/>
        </w:rPr>
      </w:pPr>
    </w:p>
    <w:p w14:paraId="745E6F7E" w14:textId="77777777" w:rsidR="00144814" w:rsidRPr="00821521" w:rsidRDefault="00144814" w:rsidP="00144814">
      <w:pPr>
        <w:spacing w:after="0" w:line="240" w:lineRule="auto"/>
        <w:ind w:firstLine="0"/>
        <w:rPr>
          <w:rFonts w:eastAsia="Times New Roman" w:cstheme="minorHAnsi"/>
          <w:color w:val="000000"/>
          <w:sz w:val="20"/>
          <w:szCs w:val="20"/>
          <w:lang w:eastAsia="pt-BR"/>
        </w:rPr>
      </w:pPr>
    </w:p>
    <w:p w14:paraId="65E83B91" w14:textId="77777777" w:rsidR="00144814" w:rsidRDefault="00144814" w:rsidP="00144814">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lastRenderedPageBreak/>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Justificativa da cotação nos referidos fornecedores:</w:t>
      </w:r>
    </w:p>
    <w:p w14:paraId="19422130"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4"/>
          <w:szCs w:val="24"/>
          <w:lang w:eastAsia="pt-BR"/>
        </w:rPr>
        <w:t xml:space="preserve"> </w:t>
      </w:r>
    </w:p>
    <w:p w14:paraId="18FFFD6A"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A cotação das persianas para a Secretaria Municipal de Educação, Cultura e Desporto (SMECD) do Município de Seberi-RS foi realizada considerando critérios rigorosos de qualidade, confiabilidade, custo-benefício e conformidade com as exigências legais. A escolha dos fornecedores seguiu uma metodologia criteriosa para assegurar que a contratação atenda às necessidades da secretaria de maneira eficiente e econômica. Abaixo estão os principais motivos que justificam a cotação nos fornecedores selecionados:</w:t>
      </w:r>
    </w:p>
    <w:p w14:paraId="2FA99038"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cotados foram escolhidos com base na comprovada qualidade dos produtos oferecidos. As persianas disponibilizadas por esses fornecedores são confeccionadas com materiais de alta durabilidade, como alumínio ou PVC, e possuem mecanismos eficientes de controle de luminosidade. A seleção desses fornecedores garante que os produtos atendam aos padrões mínimos de qualidade estabelecidos, proporcionando um ambiente de trabalho confortável e adequado para os servidores da SMECD.</w:t>
      </w:r>
    </w:p>
    <w:p w14:paraId="170E7D7A"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A qualidade dos produtos é um fator crucial para assegurar a durabilidade e funcionalidade das persianas. Fornecedores que oferecem produtos de alta qualidade minimizam a necessidade de manutenções frequentes e substituições, resultando em uma gestão mais eficaz dos recursos públicos.</w:t>
      </w:r>
    </w:p>
    <w:p w14:paraId="21F06F96"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selecionados possuem uma sólida reputação no mercado e são conhecidos por sua confiabilidade e seriedade. Eles têm histórico comprovado de fornecimento de produtos de qualidade e de cumprimento dos prazos de entrega. Além disso, são empresas que oferecem garantia e assistência técnica, assegurando que eventuais problemas sejam resolvidos de forma rápida e eficiente.</w:t>
      </w:r>
    </w:p>
    <w:p w14:paraId="1FF5A529"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A reputação e confiabilidade dos fornecedores são essenciais para garantir que a contratação seja realizada de forma segura e que os produtos entregues atendam às expectativas e necessidades da SMECD. Fornecedores confiáveis reduzem o risco de problemas e garantem um processo de compra mais tranquilo e eficiente.</w:t>
      </w:r>
    </w:p>
    <w:p w14:paraId="2DCDDD4D"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A cotação foi realizada com foco na obtenção do melhor custo-benefício. Os fornecedores selecionados oferecem preços competitivos sem comprometer a qualidade dos produtos. A análise considerou não apenas o preço inicial, mas também os custos ao longo do ciclo de vida das persianas, incluindo manutenção e durabilidade. Essa abordagem assegura que o investimento público seja aplicado de maneira eficiente, proporcionando economia a longo prazo.</w:t>
      </w:r>
    </w:p>
    <w:p w14:paraId="4DAFB0C8"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A avaliação do custo-benefício permite que a administração pública faça escolhas mais racionais e sustentáveis, garantindo que os recursos públicos sejam utilizados de forma responsável e eficiente. Optar por fornecedores que oferecem um bom equilíbrio entre preço e qualidade é fundamental para a gestão financeira do município.</w:t>
      </w:r>
    </w:p>
    <w:p w14:paraId="681DD261"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cotados cumprem todas as exigências legais e regulatórias aplicáveis, incluindo registros e certificações necessárias. A conformidade legal é verificada para assegurar que a contratação esteja de acordo com a legislação vigente e que os produtos oferecidos atendam aos padrões de segurança e qualidade exigidos por lei.</w:t>
      </w:r>
    </w:p>
    <w:p w14:paraId="5B1CB864"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Garantir a conformidade legal é essencial para evitar problemas futuros e assegurar que a contratação seja transparente e justa. Fornecedores que cumprem as exigências legais contribuem para a integridade do processo de compra e para a confiança da administração pública.</w:t>
      </w:r>
    </w:p>
    <w:p w14:paraId="77DAB668"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selecionados são reconhecidos por oferecerem excelente atendimento ao cliente e suporte técnico. Eles demonstraram capacidade de responder rapidamente a consultas e de fornecer assistência técnica eficiente, o que é crucial para a manutenção e operação contínua das persianas.</w:t>
      </w:r>
    </w:p>
    <w:p w14:paraId="1C94AB12"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O atendimento e suporte são fatores importantes para garantir que qualquer problema com as persianas seja resolvido de forma rápida e eficiente, minimizando o impacto nas operações diárias da SMECD. Fornecedores com bom atendimento e suporte técnico garantem que a secretaria possa contar com assistência sempre que necessário.</w:t>
      </w:r>
    </w:p>
    <w:p w14:paraId="0E738B9D"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r w:rsidRPr="006559A1">
        <w:rPr>
          <w:rFonts w:eastAsia="Times New Roman" w:cstheme="minorHAnsi"/>
          <w:color w:val="000000"/>
          <w:sz w:val="20"/>
          <w:szCs w:val="20"/>
          <w:lang w:eastAsia="pt-BR"/>
        </w:rPr>
        <w:t>Portanto, a cotação nos referidos fornecedores é justificada pela qualidade dos produtos, reputação e confiabilidade, custo-benefício, conformidade legal e atendimento e suporte oferecidos. Esses critérios asseguram que a contratação das persianas para a SMECD será realizada de forma eficiente, segura e econômica, contribuindo para a melhoria das condições de trabalho e para a eficiência dos serviços prestados à comunidade de Seberi-RS.</w:t>
      </w:r>
    </w:p>
    <w:p w14:paraId="01BFB0C0" w14:textId="77777777" w:rsidR="00144814" w:rsidRPr="006559A1" w:rsidRDefault="00144814" w:rsidP="00144814">
      <w:pPr>
        <w:spacing w:after="0" w:line="240" w:lineRule="auto"/>
        <w:ind w:left="709" w:firstLine="1418"/>
        <w:rPr>
          <w:rFonts w:eastAsia="Times New Roman" w:cstheme="minorHAnsi"/>
          <w:color w:val="000000"/>
          <w:sz w:val="20"/>
          <w:szCs w:val="20"/>
          <w:lang w:eastAsia="pt-BR"/>
        </w:rPr>
      </w:pPr>
    </w:p>
    <w:p w14:paraId="31EC5765" w14:textId="77777777" w:rsidR="00144814" w:rsidRPr="00E63C21" w:rsidRDefault="00144814" w:rsidP="00144814">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Certificações, comprovantes e outros</w:t>
      </w:r>
      <w:r w:rsidRPr="00E63C21">
        <w:rPr>
          <w:rFonts w:eastAsia="Times New Roman" w:cstheme="minorHAnsi"/>
          <w:color w:val="000000"/>
          <w:sz w:val="24"/>
          <w:szCs w:val="24"/>
          <w:lang w:eastAsia="pt-BR"/>
        </w:rPr>
        <w:t>:</w:t>
      </w:r>
      <w:r>
        <w:rPr>
          <w:rFonts w:eastAsia="Times New Roman" w:cstheme="minorHAnsi"/>
          <w:color w:val="000000"/>
          <w:sz w:val="24"/>
          <w:szCs w:val="24"/>
          <w:lang w:eastAsia="pt-BR"/>
        </w:rPr>
        <w:t xml:space="preserve"> </w:t>
      </w:r>
      <w:sdt>
        <w:sdtPr>
          <w:rPr>
            <w:rFonts w:eastAsia="Times New Roman" w:cstheme="minorHAnsi"/>
            <w:color w:val="000000"/>
            <w:sz w:val="20"/>
            <w:szCs w:val="20"/>
            <w:lang w:eastAsia="pt-BR"/>
          </w:rPr>
          <w:id w:val="772214413"/>
        </w:sdtPr>
        <w:sdtContent>
          <w:r>
            <w:rPr>
              <w:rFonts w:eastAsia="Times New Roman" w:cstheme="minorHAnsi"/>
              <w:color w:val="000000"/>
              <w:sz w:val="20"/>
              <w:szCs w:val="20"/>
              <w:lang w:eastAsia="pt-BR"/>
            </w:rPr>
            <w:t xml:space="preserve"> Comprovantes em anexo.</w:t>
          </w:r>
        </w:sdtContent>
      </w:sdt>
    </w:p>
    <w:p w14:paraId="52E18686" w14:textId="77777777" w:rsidR="00144814" w:rsidRPr="00E63C21" w:rsidRDefault="00144814" w:rsidP="00144814">
      <w:pPr>
        <w:spacing w:after="0" w:line="240" w:lineRule="auto"/>
        <w:ind w:left="708" w:firstLine="708"/>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Documentos em anexo? </w:t>
      </w:r>
      <w:sdt>
        <w:sdtPr>
          <w:rPr>
            <w:rFonts w:eastAsia="Times New Roman" w:cstheme="minorHAnsi"/>
            <w:b/>
            <w:color w:val="000000"/>
            <w:sz w:val="24"/>
            <w:szCs w:val="24"/>
            <w:lang w:eastAsia="pt-BR"/>
          </w:rPr>
          <w:id w:val="184666195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Sim  </w:t>
      </w:r>
      <w:sdt>
        <w:sdtPr>
          <w:rPr>
            <w:rFonts w:eastAsia="Times New Roman" w:cstheme="minorHAnsi"/>
            <w:b/>
            <w:color w:val="000000"/>
            <w:sz w:val="24"/>
            <w:szCs w:val="24"/>
            <w:lang w:eastAsia="pt-BR"/>
          </w:rPr>
          <w:id w:val="-10341100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Não</w:t>
      </w:r>
    </w:p>
    <w:bookmarkStart w:id="4" w:name="art23§1v"/>
    <w:bookmarkEnd w:id="4"/>
    <w:p w14:paraId="30F2A270" w14:textId="77777777" w:rsidR="00144814" w:rsidRPr="00E63C21"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674E81C5" w14:textId="77777777" w:rsidR="00144814" w:rsidRPr="007A0F4E"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998322748"/>
        </w:sdtPr>
        <w:sdtContent>
          <w:r>
            <w:rPr>
              <w:rFonts w:eastAsia="Times New Roman" w:cstheme="minorHAnsi"/>
              <w:color w:val="000000"/>
              <w:sz w:val="24"/>
              <w:szCs w:val="24"/>
              <w:lang w:eastAsia="pt-BR"/>
            </w:rPr>
            <w:t>__________________________________________________</w:t>
          </w:r>
        </w:sdtContent>
      </w:sdt>
    </w:p>
    <w:p w14:paraId="49D54FA9" w14:textId="77777777" w:rsidR="00144814" w:rsidRPr="0057361F" w:rsidRDefault="00144814" w:rsidP="00144814">
      <w:pPr>
        <w:spacing w:after="0" w:line="240" w:lineRule="auto"/>
        <w:ind w:firstLine="0"/>
        <w:rPr>
          <w:rFonts w:cstheme="minorHAnsi"/>
          <w:b/>
          <w:sz w:val="24"/>
          <w:szCs w:val="24"/>
        </w:rPr>
      </w:pPr>
    </w:p>
    <w:tbl>
      <w:tblPr>
        <w:tblW w:w="9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
        <w:gridCol w:w="3582"/>
        <w:gridCol w:w="1134"/>
        <w:gridCol w:w="1098"/>
        <w:gridCol w:w="1147"/>
        <w:gridCol w:w="1221"/>
        <w:gridCol w:w="1134"/>
      </w:tblGrid>
      <w:tr w:rsidR="00144814" w:rsidRPr="00AA0C67" w14:paraId="558DF3B0" w14:textId="77777777" w:rsidTr="007809D2">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75DF238" w14:textId="77777777" w:rsidR="00144814" w:rsidRPr="00AA0C67" w:rsidRDefault="00144814" w:rsidP="007809D2">
            <w:pPr>
              <w:spacing w:after="0" w:line="240" w:lineRule="auto"/>
              <w:ind w:firstLine="0"/>
              <w:jc w:val="center"/>
              <w:rPr>
                <w:rFonts w:cstheme="minorHAnsi"/>
                <w:b/>
                <w:sz w:val="24"/>
                <w:szCs w:val="24"/>
              </w:rPr>
            </w:pPr>
            <w:r w:rsidRPr="00AA0C67">
              <w:rPr>
                <w:rFonts w:cstheme="minorHAnsi"/>
                <w:b/>
                <w:sz w:val="24"/>
                <w:szCs w:val="24"/>
              </w:rPr>
              <w:t>Nº</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A22106F" w14:textId="77777777" w:rsidR="00144814" w:rsidRPr="00AA0C67" w:rsidRDefault="00144814" w:rsidP="007809D2">
            <w:pPr>
              <w:spacing w:after="0" w:line="240" w:lineRule="auto"/>
              <w:ind w:firstLine="0"/>
              <w:jc w:val="center"/>
              <w:rPr>
                <w:rFonts w:cstheme="minorHAnsi"/>
                <w:b/>
                <w:sz w:val="24"/>
                <w:szCs w:val="24"/>
              </w:rPr>
            </w:pPr>
            <w:r w:rsidRPr="00AA0C67">
              <w:rPr>
                <w:rFonts w:cstheme="minorHAnsi"/>
                <w:b/>
                <w:sz w:val="24"/>
                <w:szCs w:val="24"/>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7DD2DBE" w14:textId="77777777" w:rsidR="00144814" w:rsidRPr="0094736F" w:rsidRDefault="00144814" w:rsidP="007809D2">
            <w:pPr>
              <w:spacing w:after="0" w:line="240" w:lineRule="auto"/>
              <w:ind w:firstLine="0"/>
              <w:jc w:val="center"/>
              <w:rPr>
                <w:rFonts w:cstheme="minorHAnsi"/>
                <w:b/>
                <w:sz w:val="20"/>
                <w:szCs w:val="20"/>
              </w:rPr>
            </w:pPr>
            <w:r w:rsidRPr="0094736F">
              <w:rPr>
                <w:rFonts w:cstheme="minorHAnsi"/>
                <w:b/>
                <w:sz w:val="20"/>
                <w:szCs w:val="20"/>
              </w:rPr>
              <w:t>Unidade de medida</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B30AD6F" w14:textId="77777777" w:rsidR="00144814" w:rsidRPr="0094736F" w:rsidRDefault="00144814" w:rsidP="007809D2">
            <w:pPr>
              <w:spacing w:after="0" w:line="240" w:lineRule="auto"/>
              <w:ind w:firstLine="0"/>
              <w:jc w:val="center"/>
              <w:rPr>
                <w:rFonts w:cstheme="minorHAnsi"/>
                <w:b/>
                <w:sz w:val="16"/>
                <w:szCs w:val="16"/>
              </w:rPr>
            </w:pPr>
            <w:r w:rsidRPr="0094736F">
              <w:rPr>
                <w:rFonts w:cstheme="minorHAnsi"/>
                <w:b/>
                <w:sz w:val="16"/>
                <w:szCs w:val="16"/>
              </w:rPr>
              <w:t>Quantidade a ser consumida</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57A6C3D" w14:textId="77777777" w:rsidR="00144814" w:rsidRPr="000A5F53" w:rsidRDefault="00144814" w:rsidP="007809D2">
            <w:pPr>
              <w:spacing w:after="0" w:line="240" w:lineRule="auto"/>
              <w:ind w:firstLine="0"/>
              <w:jc w:val="center"/>
              <w:rPr>
                <w:rFonts w:cstheme="minorHAnsi"/>
                <w:b/>
                <w:sz w:val="18"/>
                <w:szCs w:val="18"/>
              </w:rPr>
            </w:pPr>
            <w:r w:rsidRPr="000A5F53">
              <w:rPr>
                <w:rFonts w:cstheme="minorHAnsi"/>
                <w:b/>
                <w:sz w:val="18"/>
                <w:szCs w:val="18"/>
              </w:rPr>
              <w:t xml:space="preserve">Expectativa </w:t>
            </w:r>
            <w:r>
              <w:rPr>
                <w:rFonts w:cstheme="minorHAnsi"/>
                <w:b/>
                <w:sz w:val="18"/>
                <w:szCs w:val="18"/>
              </w:rPr>
              <w:t xml:space="preserve">de </w:t>
            </w:r>
            <w:r w:rsidRPr="000A5F53">
              <w:rPr>
                <w:rFonts w:cstheme="minorHAnsi"/>
                <w:b/>
                <w:sz w:val="18"/>
                <w:szCs w:val="18"/>
              </w:rPr>
              <w:t>consumo anual</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975618" w14:textId="77777777" w:rsidR="00144814" w:rsidRPr="00F34147" w:rsidRDefault="00144814" w:rsidP="007809D2">
            <w:pPr>
              <w:spacing w:after="0" w:line="240" w:lineRule="auto"/>
              <w:ind w:firstLine="0"/>
              <w:jc w:val="center"/>
              <w:rPr>
                <w:rFonts w:cstheme="minorHAnsi"/>
                <w:b/>
                <w:sz w:val="20"/>
                <w:szCs w:val="20"/>
              </w:rPr>
            </w:pPr>
            <w:r w:rsidRPr="00F34147">
              <w:rPr>
                <w:rFonts w:cstheme="minorHAnsi"/>
                <w:b/>
                <w:sz w:val="20"/>
                <w:szCs w:val="20"/>
              </w:rPr>
              <w:t>Valor unitário</w:t>
            </w:r>
            <w:r>
              <w:rPr>
                <w:rFonts w:cstheme="minorHAnsi"/>
                <w:b/>
                <w:sz w:val="20"/>
                <w:szCs w:val="20"/>
              </w:rPr>
              <w:t xml:space="preserve"> </w:t>
            </w:r>
            <w:r w:rsidRPr="006C4881">
              <w:rPr>
                <w:rFonts w:cstheme="minorHAnsi"/>
                <w:b/>
                <w:sz w:val="16"/>
                <w:szCs w:val="16"/>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CCED352" w14:textId="77777777" w:rsidR="00144814" w:rsidRPr="00F34147" w:rsidRDefault="00144814" w:rsidP="007809D2">
            <w:pPr>
              <w:spacing w:after="0" w:line="240" w:lineRule="auto"/>
              <w:ind w:firstLine="0"/>
              <w:jc w:val="center"/>
              <w:rPr>
                <w:rFonts w:cstheme="minorHAnsi"/>
                <w:b/>
                <w:sz w:val="20"/>
                <w:szCs w:val="20"/>
              </w:rPr>
            </w:pPr>
            <w:r w:rsidRPr="00F34147">
              <w:rPr>
                <w:rFonts w:cstheme="minorHAnsi"/>
                <w:b/>
                <w:sz w:val="20"/>
                <w:szCs w:val="20"/>
              </w:rPr>
              <w:t>Valor total</w:t>
            </w:r>
            <w:r>
              <w:rPr>
                <w:rFonts w:cstheme="minorHAnsi"/>
                <w:b/>
                <w:sz w:val="20"/>
                <w:szCs w:val="20"/>
              </w:rPr>
              <w:t xml:space="preserve"> </w:t>
            </w:r>
            <w:r w:rsidRPr="006C4881">
              <w:rPr>
                <w:rFonts w:cstheme="minorHAnsi"/>
                <w:b/>
                <w:sz w:val="16"/>
                <w:szCs w:val="16"/>
              </w:rPr>
              <w:t>(R$)</w:t>
            </w:r>
          </w:p>
        </w:tc>
      </w:tr>
      <w:tr w:rsidR="00144814" w:rsidRPr="00AC7613" w14:paraId="305A0BB4" w14:textId="77777777" w:rsidTr="007809D2">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CA8D5D" w14:textId="77777777" w:rsidR="00144814" w:rsidRPr="00AA0C67" w:rsidRDefault="00144814" w:rsidP="007809D2">
            <w:pPr>
              <w:spacing w:after="0" w:line="240" w:lineRule="auto"/>
              <w:ind w:firstLine="0"/>
              <w:jc w:val="center"/>
              <w:rPr>
                <w:rFonts w:cstheme="minorHAnsi"/>
                <w:b/>
                <w:sz w:val="20"/>
                <w:szCs w:val="20"/>
              </w:rPr>
            </w:pPr>
            <w:r w:rsidRPr="00AA0C67">
              <w:rPr>
                <w:rFonts w:cstheme="minorHAnsi"/>
                <w:b/>
                <w:sz w:val="20"/>
                <w:szCs w:val="20"/>
              </w:rPr>
              <w:t>1</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E0E3E" w14:textId="77777777" w:rsidR="00144814" w:rsidRPr="00DA04DB" w:rsidRDefault="00144814" w:rsidP="007809D2">
            <w:pPr>
              <w:spacing w:after="0" w:line="240" w:lineRule="auto"/>
              <w:ind w:firstLine="0"/>
              <w:rPr>
                <w:rFonts w:cstheme="minorHAnsi"/>
                <w:sz w:val="20"/>
                <w:szCs w:val="20"/>
              </w:rPr>
            </w:pPr>
            <w:r w:rsidRPr="007E3609">
              <w:rPr>
                <w:rFonts w:cstheme="minorHAnsi"/>
                <w:sz w:val="20"/>
                <w:szCs w:val="20"/>
              </w:rPr>
              <w:t xml:space="preserve">NA VERTICAL LIHA GOLD COM TRILHO EM ALUMINIO PINTURA EPOXI BRANCA, </w:t>
            </w:r>
            <w:proofErr w:type="gramStart"/>
            <w:r w:rsidRPr="007E3609">
              <w:rPr>
                <w:rFonts w:cstheme="minorHAnsi"/>
                <w:sz w:val="20"/>
                <w:szCs w:val="20"/>
              </w:rPr>
              <w:t>LAMINAS</w:t>
            </w:r>
            <w:proofErr w:type="gramEnd"/>
            <w:r w:rsidRPr="007E3609">
              <w:rPr>
                <w:rFonts w:cstheme="minorHAnsi"/>
                <w:sz w:val="20"/>
                <w:szCs w:val="20"/>
              </w:rPr>
              <w:t xml:space="preserve"> NA COLEÇÃO NUANCE BK NA COR CINZA</w:t>
            </w:r>
            <w:r>
              <w:rPr>
                <w:rFonts w:cstheme="minorHAnsi"/>
                <w:sz w:val="20"/>
                <w:szCs w:val="20"/>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9511C0" w14:textId="77777777" w:rsidR="00144814" w:rsidRPr="00DA04DB" w:rsidRDefault="00144814" w:rsidP="007809D2">
            <w:pPr>
              <w:spacing w:after="0" w:line="240" w:lineRule="auto"/>
              <w:ind w:firstLine="0"/>
              <w:jc w:val="center"/>
              <w:rPr>
                <w:rFonts w:cstheme="minorHAnsi"/>
                <w:sz w:val="20"/>
                <w:szCs w:val="20"/>
              </w:rPr>
            </w:pPr>
            <w:r>
              <w:rPr>
                <w:rFonts w:cstheme="minorHAnsi"/>
                <w:sz w:val="20"/>
                <w:szCs w:val="20"/>
              </w:rPr>
              <w:t>M2</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D6D98C" w14:textId="77777777" w:rsidR="00144814" w:rsidRPr="00DA04DB" w:rsidRDefault="00144814" w:rsidP="007809D2">
            <w:pPr>
              <w:spacing w:after="0" w:line="240" w:lineRule="auto"/>
              <w:ind w:firstLine="0"/>
              <w:jc w:val="center"/>
              <w:rPr>
                <w:rFonts w:cstheme="minorHAnsi"/>
                <w:sz w:val="20"/>
                <w:szCs w:val="20"/>
              </w:rPr>
            </w:pPr>
            <w:r>
              <w:rPr>
                <w:rFonts w:cstheme="minorHAnsi"/>
                <w:sz w:val="20"/>
                <w:szCs w:val="20"/>
              </w:rPr>
              <w:t>30,5</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4D827" w14:textId="77777777" w:rsidR="00144814" w:rsidRPr="00DA04DB" w:rsidRDefault="00144814" w:rsidP="007809D2">
            <w:pPr>
              <w:spacing w:after="0" w:line="240" w:lineRule="auto"/>
              <w:ind w:firstLine="0"/>
              <w:jc w:val="center"/>
              <w:rPr>
                <w:rFonts w:cstheme="minorHAnsi"/>
                <w:sz w:val="20"/>
                <w:szCs w:val="20"/>
              </w:rPr>
            </w:pPr>
            <w:r>
              <w:rPr>
                <w:rFonts w:cstheme="minorHAnsi"/>
                <w:sz w:val="20"/>
                <w:szCs w:val="20"/>
              </w:rPr>
              <w:t>-</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C53998" w14:textId="77777777" w:rsidR="00144814" w:rsidRPr="00DA04DB" w:rsidRDefault="00144814" w:rsidP="007809D2">
            <w:pPr>
              <w:spacing w:after="0" w:line="240" w:lineRule="auto"/>
              <w:ind w:firstLine="0"/>
              <w:jc w:val="center"/>
              <w:rPr>
                <w:rFonts w:cstheme="minorHAnsi"/>
                <w:sz w:val="20"/>
                <w:szCs w:val="20"/>
              </w:rPr>
            </w:pPr>
            <w:r>
              <w:rPr>
                <w:rFonts w:cstheme="minorHAnsi"/>
                <w:sz w:val="20"/>
                <w:szCs w:val="20"/>
              </w:rPr>
              <w:t>216,3933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F457F" w14:textId="77777777" w:rsidR="00144814" w:rsidRPr="00DA04DB" w:rsidRDefault="00144814" w:rsidP="007809D2">
            <w:pPr>
              <w:spacing w:after="0" w:line="240" w:lineRule="auto"/>
              <w:ind w:firstLine="0"/>
              <w:jc w:val="center"/>
              <w:rPr>
                <w:rFonts w:cstheme="minorHAnsi"/>
                <w:sz w:val="20"/>
                <w:szCs w:val="20"/>
              </w:rPr>
            </w:pPr>
            <w:r>
              <w:rPr>
                <w:rFonts w:cstheme="minorHAnsi"/>
                <w:sz w:val="20"/>
                <w:szCs w:val="20"/>
              </w:rPr>
              <w:t>6.600,00</w:t>
            </w:r>
          </w:p>
        </w:tc>
      </w:tr>
      <w:tr w:rsidR="00144814" w:rsidRPr="00AC7613" w14:paraId="4A2FAD65" w14:textId="77777777" w:rsidTr="007809D2">
        <w:tc>
          <w:tcPr>
            <w:tcW w:w="867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7FC7D1" w14:textId="77777777" w:rsidR="00144814" w:rsidRPr="00987E92" w:rsidRDefault="00144814" w:rsidP="007809D2">
            <w:pPr>
              <w:spacing w:after="0" w:line="240" w:lineRule="auto"/>
              <w:ind w:firstLine="0"/>
              <w:jc w:val="right"/>
              <w:rPr>
                <w:rFonts w:cstheme="minorHAnsi"/>
                <w:b/>
                <w:sz w:val="20"/>
                <w:szCs w:val="20"/>
              </w:rPr>
            </w:pPr>
            <w:r w:rsidRPr="00987E92">
              <w:rPr>
                <w:rFonts w:cstheme="minorHAnsi"/>
                <w:b/>
                <w:sz w:val="20"/>
                <w:szCs w:val="20"/>
              </w:rPr>
              <w:t xml:space="preserve">Valor </w:t>
            </w:r>
            <w:r w:rsidRPr="0082648C">
              <w:rPr>
                <w:rFonts w:cstheme="minorHAnsi"/>
                <w:b/>
                <w:sz w:val="20"/>
                <w:szCs w:val="20"/>
                <w:u w:val="single"/>
              </w:rPr>
              <w:t>total</w:t>
            </w:r>
            <w:r>
              <w:rPr>
                <w:rFonts w:cstheme="minorHAnsi"/>
                <w:b/>
                <w:sz w:val="20"/>
                <w:szCs w:val="20"/>
              </w:rPr>
              <w:t xml:space="preserve"> </w:t>
            </w:r>
            <w:r w:rsidRPr="00987E92">
              <w:rPr>
                <w:rFonts w:cstheme="minorHAnsi"/>
                <w:b/>
                <w:sz w:val="20"/>
                <w:szCs w:val="20"/>
              </w:rPr>
              <w:t>estimado da contratação: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216516" w14:textId="77777777" w:rsidR="00144814" w:rsidRPr="00DA04DB" w:rsidRDefault="00144814" w:rsidP="007809D2">
            <w:pPr>
              <w:spacing w:after="0" w:line="240" w:lineRule="auto"/>
              <w:ind w:firstLine="0"/>
              <w:jc w:val="center"/>
              <w:rPr>
                <w:rFonts w:cstheme="minorHAnsi"/>
                <w:sz w:val="20"/>
                <w:szCs w:val="20"/>
              </w:rPr>
            </w:pPr>
            <w:r>
              <w:rPr>
                <w:rFonts w:cstheme="minorHAnsi"/>
                <w:sz w:val="20"/>
                <w:szCs w:val="20"/>
              </w:rPr>
              <w:t>6.600,00</w:t>
            </w:r>
          </w:p>
        </w:tc>
      </w:tr>
    </w:tbl>
    <w:p w14:paraId="221BE292" w14:textId="77777777" w:rsidR="00144814" w:rsidRDefault="00144814" w:rsidP="00144814">
      <w:pPr>
        <w:spacing w:after="0" w:line="240" w:lineRule="auto"/>
        <w:ind w:firstLine="708"/>
        <w:rPr>
          <w:rFonts w:cstheme="minorHAnsi"/>
          <w:b/>
          <w:sz w:val="24"/>
          <w:szCs w:val="24"/>
        </w:rPr>
      </w:pPr>
    </w:p>
    <w:p w14:paraId="22CFBD94" w14:textId="77777777" w:rsidR="00144814" w:rsidRDefault="00144814" w:rsidP="00144814">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16A895A2" w14:textId="77777777" w:rsidR="00144814" w:rsidRDefault="00144814" w:rsidP="00144814">
      <w:pPr>
        <w:spacing w:after="0" w:line="240" w:lineRule="auto"/>
        <w:ind w:firstLine="0"/>
        <w:rPr>
          <w:rFonts w:cstheme="minorHAnsi"/>
          <w:i/>
          <w:sz w:val="24"/>
          <w:szCs w:val="24"/>
        </w:rPr>
      </w:pPr>
    </w:p>
    <w:p w14:paraId="5C812A89" w14:textId="77777777" w:rsidR="00144814" w:rsidRDefault="00144814" w:rsidP="00144814">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6249BCEF" w14:textId="77777777" w:rsidR="00144814" w:rsidRDefault="00144814" w:rsidP="00144814">
      <w:pPr>
        <w:spacing w:after="0" w:line="240" w:lineRule="auto"/>
        <w:ind w:firstLine="708"/>
        <w:rPr>
          <w:rFonts w:cstheme="minorHAnsi"/>
          <w:b/>
          <w:sz w:val="24"/>
          <w:szCs w:val="24"/>
        </w:rPr>
      </w:pPr>
    </w:p>
    <w:p w14:paraId="41E1FDA2" w14:textId="77777777" w:rsidR="00144814" w:rsidRDefault="00144814" w:rsidP="00144814">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15CBFD68" w14:textId="77777777" w:rsidR="00144814"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4DC5322E" w14:textId="77777777" w:rsidR="00144814" w:rsidRPr="00B73915" w:rsidRDefault="00144814" w:rsidP="00144814">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2122FFC8" w14:textId="77777777" w:rsidR="00144814" w:rsidRDefault="00144814" w:rsidP="00144814">
      <w:pPr>
        <w:spacing w:after="0" w:line="240" w:lineRule="auto"/>
        <w:ind w:firstLine="0"/>
        <w:rPr>
          <w:rFonts w:cstheme="minorHAnsi"/>
          <w:b/>
          <w:sz w:val="24"/>
          <w:szCs w:val="24"/>
        </w:rPr>
      </w:pPr>
    </w:p>
    <w:p w14:paraId="56BB52CD" w14:textId="77777777" w:rsidR="00144814" w:rsidRDefault="00144814" w:rsidP="00144814">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Seberi</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6B6476AF" w14:textId="77777777" w:rsidR="00144814" w:rsidRDefault="00144814" w:rsidP="00144814">
      <w:pPr>
        <w:spacing w:after="0" w:line="240" w:lineRule="auto"/>
        <w:ind w:firstLine="0"/>
        <w:rPr>
          <w:rFonts w:cstheme="minorHAnsi"/>
          <w:b/>
          <w:sz w:val="24"/>
          <w:szCs w:val="24"/>
        </w:rPr>
      </w:pPr>
    </w:p>
    <w:p w14:paraId="082A0D37" w14:textId="77777777" w:rsidR="00144814" w:rsidRDefault="00144814" w:rsidP="00144814">
      <w:pPr>
        <w:spacing w:after="0" w:line="240" w:lineRule="auto"/>
        <w:ind w:firstLine="0"/>
        <w:rPr>
          <w:rFonts w:cstheme="minorHAnsi"/>
          <w:sz w:val="24"/>
          <w:szCs w:val="24"/>
        </w:rPr>
      </w:pPr>
      <w:r>
        <w:rPr>
          <w:rFonts w:cstheme="minorHAnsi"/>
          <w:b/>
          <w:sz w:val="24"/>
          <w:szCs w:val="24"/>
        </w:rPr>
        <w:t>6.6</w:t>
      </w:r>
      <w:r>
        <w:rPr>
          <w:rFonts w:cstheme="minorHAnsi"/>
          <w:sz w:val="24"/>
          <w:szCs w:val="24"/>
        </w:rPr>
        <w:t xml:space="preserve"> O objeto a ser contratado está previsto no Plano Anual de Contratações - PAC, elaborado pelo Município de Seberi, para o ano em curso?</w:t>
      </w:r>
    </w:p>
    <w:p w14:paraId="5049B159" w14:textId="77777777" w:rsidR="00144814"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w:t>
      </w:r>
      <w:r w:rsidRPr="000D4044">
        <w:rPr>
          <w:rFonts w:cstheme="minorHAnsi"/>
          <w:sz w:val="24"/>
          <w:szCs w:val="24"/>
        </w:rPr>
        <w:t xml:space="preserve">, </w:t>
      </w:r>
      <w:r>
        <w:rPr>
          <w:rFonts w:cstheme="minorHAnsi"/>
          <w:sz w:val="24"/>
          <w:szCs w:val="24"/>
        </w:rPr>
        <w:t xml:space="preserve">conforme a seguinte referência: </w:t>
      </w:r>
      <w:r w:rsidRPr="006559A1">
        <w:rPr>
          <w:rFonts w:cstheme="minorHAnsi"/>
          <w:i/>
          <w:iCs/>
          <w:sz w:val="24"/>
          <w:szCs w:val="24"/>
        </w:rPr>
        <w:t>P - 02386</w:t>
      </w:r>
    </w:p>
    <w:p w14:paraId="36259047" w14:textId="77777777" w:rsidR="00144814" w:rsidRDefault="00144814" w:rsidP="0014481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0D4044">
        <w:rPr>
          <w:rFonts w:cstheme="minorHAnsi"/>
          <w:sz w:val="24"/>
          <w:szCs w:val="24"/>
        </w:rPr>
        <w:t xml:space="preserve">, </w:t>
      </w:r>
      <w:r>
        <w:rPr>
          <w:rFonts w:cstheme="minorHAnsi"/>
          <w:sz w:val="24"/>
          <w:szCs w:val="24"/>
        </w:rPr>
        <w:t xml:space="preserve">pelo seguinte motivo </w:t>
      </w:r>
      <w:r w:rsidRPr="008E0D99">
        <w:rPr>
          <w:rFonts w:cstheme="minorHAnsi"/>
          <w:i/>
          <w:sz w:val="20"/>
          <w:szCs w:val="20"/>
        </w:rPr>
        <w:t>(justificar)</w:t>
      </w:r>
      <w:r>
        <w:rPr>
          <w:rFonts w:cstheme="minorHAnsi"/>
          <w:sz w:val="24"/>
          <w:szCs w:val="24"/>
        </w:rPr>
        <w:t xml:space="preserve">:  </w:t>
      </w:r>
      <w:sdt>
        <w:sdtPr>
          <w:rPr>
            <w:rFonts w:cstheme="minorHAnsi"/>
            <w:sz w:val="24"/>
            <w:szCs w:val="24"/>
          </w:rPr>
          <w:id w:val="1446730321"/>
        </w:sdtPr>
        <w:sdtContent>
          <w:r>
            <w:rPr>
              <w:rFonts w:cstheme="minorHAnsi"/>
              <w:sz w:val="24"/>
              <w:szCs w:val="24"/>
            </w:rPr>
            <w:t>_____________________________________________</w:t>
          </w:r>
        </w:sdtContent>
      </w:sdt>
    </w:p>
    <w:p w14:paraId="5A1CD1AD" w14:textId="77777777" w:rsidR="00144814" w:rsidRDefault="00144814" w:rsidP="00144814">
      <w:pPr>
        <w:spacing w:after="0" w:line="240" w:lineRule="auto"/>
        <w:ind w:firstLine="0"/>
        <w:rPr>
          <w:rFonts w:cstheme="minorHAnsi"/>
          <w:sz w:val="24"/>
          <w:szCs w:val="24"/>
        </w:rPr>
      </w:pPr>
    </w:p>
    <w:p w14:paraId="1EA4CA8B" w14:textId="77777777" w:rsidR="00144814" w:rsidRDefault="00144814" w:rsidP="00144814">
      <w:pPr>
        <w:spacing w:after="0" w:line="240" w:lineRule="auto"/>
        <w:ind w:firstLine="0"/>
        <w:rPr>
          <w:sz w:val="24"/>
          <w:szCs w:val="24"/>
        </w:rPr>
      </w:pPr>
      <w:r>
        <w:rPr>
          <w:b/>
          <w:sz w:val="24"/>
          <w:szCs w:val="24"/>
        </w:rPr>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dotação(ões):</w:t>
      </w:r>
    </w:p>
    <w:p w14:paraId="32FAF12B" w14:textId="77777777" w:rsidR="00144814" w:rsidRPr="001549A0" w:rsidRDefault="00144814" w:rsidP="00144814">
      <w:pPr>
        <w:spacing w:after="0" w:line="240" w:lineRule="auto"/>
        <w:ind w:firstLine="0"/>
        <w:rPr>
          <w:sz w:val="24"/>
          <w:szCs w:val="24"/>
        </w:rPr>
      </w:pPr>
    </w:p>
    <w:p w14:paraId="6002BAB6" w14:textId="77777777" w:rsidR="00144814" w:rsidRPr="00821521" w:rsidRDefault="00144814" w:rsidP="00144814">
      <w:pPr>
        <w:spacing w:after="0" w:line="240" w:lineRule="auto"/>
        <w:ind w:left="708" w:firstLine="0"/>
        <w:rPr>
          <w:sz w:val="20"/>
          <w:szCs w:val="20"/>
        </w:rPr>
      </w:pPr>
      <w:r w:rsidRPr="00821521">
        <w:rPr>
          <w:sz w:val="20"/>
          <w:szCs w:val="20"/>
        </w:rPr>
        <w:t xml:space="preserve">Órgão: </w:t>
      </w:r>
      <w:r w:rsidRPr="00BE73A6">
        <w:rPr>
          <w:sz w:val="20"/>
          <w:szCs w:val="20"/>
        </w:rPr>
        <w:t>5 - SECRETARIA DE EDUCAÇÃO, CULTURA E DESPORTO</w:t>
      </w:r>
    </w:p>
    <w:p w14:paraId="63C1CBE1" w14:textId="77777777" w:rsidR="00144814" w:rsidRPr="00821521" w:rsidRDefault="00144814" w:rsidP="00144814">
      <w:pPr>
        <w:spacing w:after="0" w:line="240" w:lineRule="auto"/>
        <w:ind w:left="708" w:firstLine="0"/>
        <w:rPr>
          <w:sz w:val="20"/>
          <w:szCs w:val="20"/>
        </w:rPr>
      </w:pPr>
      <w:r w:rsidRPr="00821521">
        <w:rPr>
          <w:sz w:val="20"/>
          <w:szCs w:val="20"/>
        </w:rPr>
        <w:t xml:space="preserve">Unidade nº: </w:t>
      </w:r>
      <w:r w:rsidRPr="00BE73A6">
        <w:rPr>
          <w:sz w:val="20"/>
          <w:szCs w:val="20"/>
        </w:rPr>
        <w:t>1 - Fundo Municipal de Educação MDE</w:t>
      </w:r>
    </w:p>
    <w:p w14:paraId="1CB768EE" w14:textId="77777777" w:rsidR="00144814" w:rsidRPr="00821521" w:rsidRDefault="00144814" w:rsidP="00144814">
      <w:pPr>
        <w:spacing w:after="0" w:line="240" w:lineRule="auto"/>
        <w:ind w:left="708" w:firstLine="0"/>
        <w:rPr>
          <w:sz w:val="20"/>
          <w:szCs w:val="20"/>
        </w:rPr>
      </w:pPr>
      <w:r w:rsidRPr="00821521">
        <w:rPr>
          <w:sz w:val="20"/>
          <w:szCs w:val="20"/>
        </w:rPr>
        <w:t xml:space="preserve">Projeto/Atividade: </w:t>
      </w:r>
      <w:r w:rsidRPr="00BE73A6">
        <w:rPr>
          <w:sz w:val="20"/>
          <w:szCs w:val="20"/>
        </w:rPr>
        <w:t>2013 - Manut. Atividades da Smec Mde</w:t>
      </w:r>
    </w:p>
    <w:p w14:paraId="43414568" w14:textId="77777777" w:rsidR="00144814" w:rsidRPr="00821521" w:rsidRDefault="00144814" w:rsidP="00144814">
      <w:pPr>
        <w:spacing w:after="0" w:line="240" w:lineRule="auto"/>
        <w:ind w:left="708" w:firstLine="0"/>
        <w:rPr>
          <w:sz w:val="20"/>
          <w:szCs w:val="20"/>
        </w:rPr>
      </w:pPr>
      <w:r w:rsidRPr="00821521">
        <w:rPr>
          <w:sz w:val="20"/>
          <w:szCs w:val="20"/>
        </w:rPr>
        <w:t xml:space="preserve">Dotação reduzida: </w:t>
      </w:r>
      <w:r>
        <w:rPr>
          <w:sz w:val="20"/>
          <w:szCs w:val="20"/>
        </w:rPr>
        <w:t>246</w:t>
      </w:r>
    </w:p>
    <w:p w14:paraId="3A10838B" w14:textId="77777777" w:rsidR="00144814" w:rsidRPr="00821521" w:rsidRDefault="00144814" w:rsidP="00144814">
      <w:pPr>
        <w:spacing w:after="0" w:line="240" w:lineRule="auto"/>
        <w:ind w:left="708" w:firstLine="0"/>
        <w:rPr>
          <w:sz w:val="20"/>
          <w:szCs w:val="20"/>
        </w:rPr>
      </w:pPr>
      <w:r w:rsidRPr="00821521">
        <w:rPr>
          <w:sz w:val="20"/>
          <w:szCs w:val="20"/>
        </w:rPr>
        <w:t xml:space="preserve">Elemento de despesa: </w:t>
      </w:r>
      <w:r w:rsidRPr="00BE73A6">
        <w:rPr>
          <w:sz w:val="20"/>
          <w:szCs w:val="20"/>
        </w:rPr>
        <w:t>33390300000000000000</w:t>
      </w:r>
    </w:p>
    <w:p w14:paraId="26934064" w14:textId="77777777" w:rsidR="00144814" w:rsidRPr="00821521" w:rsidRDefault="00144814" w:rsidP="00144814">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BE73A6">
        <w:rPr>
          <w:sz w:val="20"/>
          <w:szCs w:val="20"/>
        </w:rPr>
        <w:t>5000020</w:t>
      </w:r>
    </w:p>
    <w:p w14:paraId="7A1A0E72" w14:textId="77777777" w:rsidR="00144814" w:rsidRPr="00144814" w:rsidRDefault="00144814" w:rsidP="00144814">
      <w:pPr>
        <w:spacing w:after="0" w:line="240" w:lineRule="auto"/>
        <w:ind w:firstLine="0"/>
        <w:rPr>
          <w:rFonts w:cstheme="minorHAnsi"/>
          <w: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796E18F8" w14:textId="77777777" w:rsidTr="007809D2">
        <w:tc>
          <w:tcPr>
            <w:tcW w:w="9778" w:type="dxa"/>
            <w:shd w:val="clear" w:color="auto" w:fill="D9D9D9" w:themeFill="background1" w:themeFillShade="D9"/>
          </w:tcPr>
          <w:p w14:paraId="54A92E9D"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0FC0DD6E" w14:textId="77777777" w:rsidR="00144814" w:rsidRPr="00D803D8" w:rsidRDefault="00144814" w:rsidP="00144814">
      <w:pPr>
        <w:spacing w:after="0" w:line="240" w:lineRule="auto"/>
        <w:ind w:firstLine="0"/>
        <w:rPr>
          <w:rFonts w:cstheme="minorHAnsi"/>
          <w:sz w:val="10"/>
          <w:szCs w:val="10"/>
        </w:rPr>
      </w:pPr>
    </w:p>
    <w:p w14:paraId="74FB77D6" w14:textId="77777777" w:rsidR="00144814" w:rsidRDefault="00144814" w:rsidP="00144814">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6E313364"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 xml:space="preserve">Nome: </w:t>
      </w:r>
      <w:r w:rsidRPr="006559A1">
        <w:rPr>
          <w:rFonts w:cstheme="minorHAnsi"/>
          <w:sz w:val="20"/>
          <w:szCs w:val="20"/>
        </w:rPr>
        <w:t>Nelson Antonio Romitti LTDA</w:t>
      </w:r>
    </w:p>
    <w:p w14:paraId="708D7DD5"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CNPJ/CPF</w:t>
      </w:r>
      <w:r w:rsidRPr="00BE73A6">
        <w:rPr>
          <w:rFonts w:cstheme="minorHAnsi"/>
          <w:sz w:val="20"/>
          <w:szCs w:val="20"/>
        </w:rPr>
        <w:t>: 05.655.939/0001-08</w:t>
      </w:r>
    </w:p>
    <w:p w14:paraId="7F2153FA"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r w:rsidRPr="00BE73A6">
        <w:rPr>
          <w:rFonts w:cstheme="minorHAnsi"/>
          <w:sz w:val="20"/>
          <w:szCs w:val="20"/>
        </w:rPr>
        <w:t>Nelson Antonio Romitti</w:t>
      </w:r>
    </w:p>
    <w:p w14:paraId="3C9FAAE9"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r>
        <w:rPr>
          <w:rFonts w:cstheme="minorHAnsi"/>
          <w:sz w:val="20"/>
          <w:szCs w:val="20"/>
        </w:rPr>
        <w:t>399.365.890-68</w:t>
      </w:r>
    </w:p>
    <w:p w14:paraId="546C87AE"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 xml:space="preserve">Endereço completo: </w:t>
      </w:r>
      <w:r w:rsidRPr="00BE73A6">
        <w:rPr>
          <w:rFonts w:cstheme="minorHAnsi"/>
          <w:sz w:val="20"/>
          <w:szCs w:val="20"/>
        </w:rPr>
        <w:t>Rua Carlos Gomes 657 Apt 101</w:t>
      </w:r>
      <w:r>
        <w:rPr>
          <w:rFonts w:cstheme="minorHAnsi"/>
          <w:sz w:val="20"/>
          <w:szCs w:val="20"/>
        </w:rPr>
        <w:t xml:space="preserve">, </w:t>
      </w:r>
      <w:r w:rsidRPr="00BE73A6">
        <w:rPr>
          <w:rFonts w:cstheme="minorHAnsi"/>
          <w:sz w:val="20"/>
          <w:szCs w:val="20"/>
        </w:rPr>
        <w:t>Santo Inacio</w:t>
      </w:r>
      <w:r>
        <w:rPr>
          <w:rFonts w:cstheme="minorHAnsi"/>
          <w:sz w:val="20"/>
          <w:szCs w:val="20"/>
        </w:rPr>
        <w:t xml:space="preserve">, </w:t>
      </w:r>
      <w:r w:rsidRPr="00BE73A6">
        <w:rPr>
          <w:rFonts w:cstheme="minorHAnsi"/>
          <w:sz w:val="20"/>
          <w:szCs w:val="20"/>
        </w:rPr>
        <w:t>Frederico Westphalen RS</w:t>
      </w:r>
      <w:r>
        <w:rPr>
          <w:rFonts w:cstheme="minorHAnsi"/>
          <w:sz w:val="20"/>
          <w:szCs w:val="20"/>
        </w:rPr>
        <w:t xml:space="preserve">, </w:t>
      </w:r>
      <w:r w:rsidRPr="00BE73A6">
        <w:rPr>
          <w:rFonts w:cstheme="minorHAnsi"/>
          <w:sz w:val="20"/>
          <w:szCs w:val="20"/>
        </w:rPr>
        <w:t>98400-000</w:t>
      </w:r>
      <w:r>
        <w:rPr>
          <w:rFonts w:cstheme="minorHAnsi"/>
          <w:sz w:val="20"/>
          <w:szCs w:val="20"/>
        </w:rPr>
        <w:t>.</w:t>
      </w:r>
    </w:p>
    <w:p w14:paraId="629E12A6"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WhatsApp para contato e recebimento de notificações: (</w:t>
      </w:r>
      <w:r>
        <w:rPr>
          <w:rFonts w:cstheme="minorHAnsi"/>
          <w:sz w:val="20"/>
          <w:szCs w:val="20"/>
        </w:rPr>
        <w:t>55</w:t>
      </w:r>
      <w:r w:rsidRPr="00821521">
        <w:rPr>
          <w:rFonts w:cstheme="minorHAnsi"/>
          <w:sz w:val="20"/>
          <w:szCs w:val="20"/>
        </w:rPr>
        <w:t xml:space="preserve">) </w:t>
      </w:r>
      <w:r>
        <w:rPr>
          <w:rFonts w:cstheme="minorHAnsi"/>
          <w:sz w:val="20"/>
          <w:szCs w:val="20"/>
        </w:rPr>
        <w:t>9949</w:t>
      </w:r>
      <w:r w:rsidRPr="00821521">
        <w:rPr>
          <w:rFonts w:cstheme="minorHAnsi"/>
          <w:sz w:val="20"/>
          <w:szCs w:val="20"/>
        </w:rPr>
        <w:t>-</w:t>
      </w:r>
      <w:r>
        <w:rPr>
          <w:rFonts w:cstheme="minorHAnsi"/>
          <w:sz w:val="20"/>
          <w:szCs w:val="20"/>
        </w:rPr>
        <w:t>3595</w:t>
      </w:r>
    </w:p>
    <w:p w14:paraId="653E4E7B" w14:textId="77777777" w:rsidR="00144814" w:rsidRPr="00821521" w:rsidRDefault="00144814" w:rsidP="00144814">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r w:rsidRPr="00BE73A6">
        <w:rPr>
          <w:rFonts w:cstheme="minorHAnsi"/>
          <w:sz w:val="20"/>
          <w:szCs w:val="20"/>
        </w:rPr>
        <w:t>romittidivisorias@hotmail.com</w:t>
      </w:r>
    </w:p>
    <w:p w14:paraId="2255BF45" w14:textId="77777777" w:rsidR="00144814" w:rsidRPr="00144814" w:rsidRDefault="00144814" w:rsidP="00144814">
      <w:pPr>
        <w:spacing w:after="0" w:line="240" w:lineRule="auto"/>
        <w:ind w:firstLine="0"/>
        <w:rPr>
          <w:rFonts w:cstheme="minorHAnsi"/>
          <w:b/>
          <w:sz w:val="10"/>
          <w:szCs w:val="10"/>
        </w:rPr>
      </w:pPr>
    </w:p>
    <w:p w14:paraId="4E9773D6" w14:textId="77777777" w:rsidR="00144814" w:rsidRDefault="00144814" w:rsidP="00144814">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2343B44E" w14:textId="77777777" w:rsidR="00144814" w:rsidRPr="00E63C21"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7768ECD3" w14:textId="77777777" w:rsidR="00144814" w:rsidRPr="00E63C21"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0F52485A" w14:textId="77777777" w:rsidR="00144814" w:rsidRPr="00E63C21" w:rsidRDefault="00144814" w:rsidP="00144814">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62AE552C" w14:textId="77777777" w:rsidR="00144814" w:rsidRDefault="00144814" w:rsidP="00144814">
      <w:pPr>
        <w:spacing w:after="0" w:line="240" w:lineRule="auto"/>
        <w:ind w:firstLine="0"/>
        <w:rPr>
          <w:rFonts w:cstheme="minorHAnsi"/>
          <w:sz w:val="24"/>
          <w:szCs w:val="24"/>
        </w:rPr>
      </w:pPr>
    </w:p>
    <w:p w14:paraId="550666D4" w14:textId="77777777" w:rsidR="00144814" w:rsidRDefault="00144814" w:rsidP="00144814">
      <w:pPr>
        <w:spacing w:after="0" w:line="240" w:lineRule="auto"/>
        <w:ind w:firstLine="0"/>
        <w:rPr>
          <w:rFonts w:eastAsia="Times New Roman" w:cstheme="minorHAnsi"/>
          <w:color w:val="000000"/>
          <w:sz w:val="24"/>
          <w:szCs w:val="24"/>
          <w:lang w:eastAsia="pt-BR"/>
        </w:rPr>
      </w:pPr>
      <w:r w:rsidRPr="00A06EA7">
        <w:rPr>
          <w:rFonts w:cstheme="minorHAnsi"/>
          <w:b/>
          <w:sz w:val="24"/>
          <w:szCs w:val="24"/>
        </w:rPr>
        <w:lastRenderedPageBreak/>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71A3B7CB" w14:textId="77777777" w:rsidR="00144814" w:rsidRPr="00821521" w:rsidRDefault="00144814" w:rsidP="00144814">
      <w:pPr>
        <w:spacing w:after="0" w:line="240" w:lineRule="auto"/>
        <w:ind w:left="284"/>
        <w:rPr>
          <w:rFonts w:eastAsia="Times New Roman" w:cstheme="minorHAnsi"/>
          <w:color w:val="000000"/>
          <w:sz w:val="20"/>
          <w:szCs w:val="20"/>
          <w:lang w:eastAsia="pt-BR"/>
        </w:rPr>
      </w:pPr>
    </w:p>
    <w:p w14:paraId="30CECC5A"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Além dos critérios de qualidade, custo-benefício, reputação, conformidade legal e suporte técnico, outros fatores relevantes foram considerados na escolha do fornecedor das persianas para a Secretaria Municipal de Educação, Cultura e Desporto (SMECD) do Município de Seberi-RS. Esses fatores adicionais são essenciais para assegurar que a contratação atenda plenamente às necessidades da secretaria e contribua para a eficiência e eficácia da administração pública. Abaixo estão descritos os fatores adicionais que influenciaram a escolha do contratado:</w:t>
      </w:r>
    </w:p>
    <w:p w14:paraId="088257DD"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b/>
          <w:bCs/>
          <w:color w:val="000000"/>
          <w:sz w:val="20"/>
          <w:szCs w:val="20"/>
          <w:lang w:eastAsia="pt-BR"/>
        </w:rPr>
        <w:t>1</w:t>
      </w:r>
      <w:r w:rsidRPr="006559A1">
        <w:rPr>
          <w:rFonts w:eastAsia="Times New Roman" w:cstheme="minorHAnsi"/>
          <w:color w:val="000000"/>
          <w:sz w:val="20"/>
          <w:szCs w:val="20"/>
          <w:lang w:eastAsia="pt-BR"/>
        </w:rPr>
        <w:t>Os fornecedores selecionados possuem ampla experiência e especialização no fornecimento e instalação de persianas para ambientes corporativos e públicos. A experiência desses fornecedores em projetos similares garante que eles tenham o conhecimento técnico necessário para atender às especificidades do ambiente da SMECD.</w:t>
      </w:r>
    </w:p>
    <w:p w14:paraId="0B71717C"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 xml:space="preserve">A experiência e especialização dos fornecedores são fundamentais para assegurar que a instalação das persianas será realizada de maneira profissional e eficiente. Fornecedores experientes são mais aptos a lidar com desafios específicos e a garantir que o </w:t>
      </w:r>
      <w:proofErr w:type="gramStart"/>
      <w:r w:rsidRPr="006559A1">
        <w:rPr>
          <w:rFonts w:eastAsia="Times New Roman" w:cstheme="minorHAnsi"/>
          <w:color w:val="000000"/>
          <w:sz w:val="20"/>
          <w:szCs w:val="20"/>
          <w:lang w:eastAsia="pt-BR"/>
        </w:rPr>
        <w:t>produto final</w:t>
      </w:r>
      <w:proofErr w:type="gramEnd"/>
      <w:r w:rsidRPr="006559A1">
        <w:rPr>
          <w:rFonts w:eastAsia="Times New Roman" w:cstheme="minorHAnsi"/>
          <w:color w:val="000000"/>
          <w:sz w:val="20"/>
          <w:szCs w:val="20"/>
          <w:lang w:eastAsia="pt-BR"/>
        </w:rPr>
        <w:t xml:space="preserve"> atenda às expectativas e necessidades da secretaria.</w:t>
      </w:r>
    </w:p>
    <w:p w14:paraId="1A1B5E5E"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cotados demonstraram capacidade de oferecer soluções personalizadas que atendam às exigências específicas da SMECD. Essa flexibilidade inclui a possibilidade de ajustar o design, tamanho e funcionalidade das persianas para melhor se adequar ao ambiente de trabalho dos servidores.</w:t>
      </w:r>
    </w:p>
    <w:p w14:paraId="26FFF818"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A flexibilidade e personalização são importantes para garantir que as persianas não apenas atendam aos padrões mínimos de qualidade, mas também sejam adequadas às particularidades das repartições da SMECD. Soluções personalizadas melhoram a funcionalidade e a estética do ambiente de trabalho, contribuindo para a satisfação dos servidores.</w:t>
      </w:r>
    </w:p>
    <w:p w14:paraId="44DD702F"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selecionados comprometeram-se com prazos de entrega e instalação compatíveis com as necessidades da SMECD. A capacidade de cumprir prazos rigorosos é essencial para garantir que a instalação das persianas ocorra de maneira oportuna, minimizando interrupções nas atividades da secretaria.</w:t>
      </w:r>
    </w:p>
    <w:p w14:paraId="7E258F24"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Cumprir prazos de entrega e instalação é crucial para a continuidade das operações da SMECD. Fornecedores que podem garantir uma entrega rápida e instalação eficiente ajudam a evitar atrasos que poderiam impactar negativamente a produtividade e o ambiente de trabalho.</w:t>
      </w:r>
    </w:p>
    <w:p w14:paraId="01F150A4"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selecionados adotam práticas de produção sustentáveis e responsáveis ambientalmente. A escolha por materiais recicláveis e processos de fabricação que minimizem o impacto ambiental foi um fator considerado na seleção.</w:t>
      </w:r>
    </w:p>
    <w:p w14:paraId="21AF6119"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A sustentabilidade e responsabilidade ambiental são critérios importantes para a administração pública, alinhando-se com as políticas e práticas de gestão ambientalmente responsáveis. A escolha de fornecedores que adotam essas práticas contribui para a imagem institucional do município e promove a responsabilidade social.</w:t>
      </w:r>
    </w:p>
    <w:p w14:paraId="602CB46E"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escolhidos possuem referências positivas e avaliações favoráveis de clientes anteriores. A análise de feedbacks e recomendações de outros clientes que utilizaram os serviços desses fornecedores forneceu uma visão clara sobre a qualidade e confiabilidade dos produtos e serviços oferecidos.</w:t>
      </w:r>
    </w:p>
    <w:p w14:paraId="2E12C138"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Referências e avaliações positivas são indicadores importantes da capacidade dos fornecedores de atender às expectativas dos clientes. Clientes satisfeitos e feedbacks positivos reforçam a confiança na escolha do fornecedor e garantem que a SMECD receberá produtos e serviços de alta qualidade.</w:t>
      </w:r>
    </w:p>
    <w:p w14:paraId="208B5258"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Os fornecedores selecionados demonstraram interesse em estabelecer uma relação de longo prazo com a administração municipal, oferecendo condições favoráveis para futuras aquisições e manutenção das persianas. Esse interesse é benéfico para a continuidade e eficiência dos serviços prestados.</w:t>
      </w:r>
    </w:p>
    <w:p w14:paraId="1BE2BB02" w14:textId="77777777" w:rsidR="00144814" w:rsidRPr="006559A1"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Estabelecer uma relação de longo prazo com fornecedores confiáveis garante que a SMECD terá suporte contínuo para manutenção e eventuais necessidades futuras. Fornecedores comprometidos com uma parceria duradoura são mais propensos a oferecer condições vantajosas e suporte contínuo.</w:t>
      </w:r>
    </w:p>
    <w:p w14:paraId="642D08AD" w14:textId="77777777" w:rsidR="00144814" w:rsidRDefault="00144814" w:rsidP="00144814">
      <w:pPr>
        <w:spacing w:after="0" w:line="240" w:lineRule="auto"/>
        <w:ind w:left="284"/>
        <w:rPr>
          <w:rFonts w:eastAsia="Times New Roman" w:cstheme="minorHAnsi"/>
          <w:color w:val="000000"/>
          <w:sz w:val="20"/>
          <w:szCs w:val="20"/>
          <w:lang w:eastAsia="pt-BR"/>
        </w:rPr>
      </w:pPr>
      <w:r w:rsidRPr="006559A1">
        <w:rPr>
          <w:rFonts w:eastAsia="Times New Roman" w:cstheme="minorHAnsi"/>
          <w:color w:val="000000"/>
          <w:sz w:val="20"/>
          <w:szCs w:val="20"/>
          <w:lang w:eastAsia="pt-BR"/>
        </w:rPr>
        <w:t>Portanto, além dos critérios principais, fatores como experiência, flexibilidade, cumprimento de prazos, sustentabilidade, referências positivas e a possibilidade de uma relação de longo prazo foram decisivos na escolha do contratado. Esses fatores adicionais asseguram que a contratação das persianas para a SMECD será realizada de forma abrangente e eficaz, atendendo plenamente às necessidades da secretaria e contribuindo para a melhoria das condições de trabalho e a eficiência dos serviços prestados à comunidade de Seberi-RS.</w:t>
      </w:r>
    </w:p>
    <w:p w14:paraId="2EB2C398" w14:textId="77777777" w:rsidR="00144814" w:rsidRDefault="00144814" w:rsidP="00144814">
      <w:pPr>
        <w:spacing w:after="0" w:line="240" w:lineRule="auto"/>
        <w:ind w:left="284"/>
        <w:rPr>
          <w:rFonts w:eastAsia="Times New Roman" w:cstheme="minorHAnsi"/>
          <w:color w:val="000000"/>
          <w:sz w:val="20"/>
          <w:szCs w:val="20"/>
          <w:lang w:eastAsia="pt-BR"/>
        </w:rPr>
      </w:pPr>
    </w:p>
    <w:p w14:paraId="1B066388" w14:textId="77777777" w:rsidR="00144814" w:rsidRDefault="00144814" w:rsidP="00144814">
      <w:pPr>
        <w:spacing w:after="0" w:line="240" w:lineRule="auto"/>
        <w:ind w:left="284"/>
        <w:rPr>
          <w:rFonts w:eastAsia="Times New Roman" w:cstheme="minorHAnsi"/>
          <w:color w:val="000000"/>
          <w:sz w:val="20"/>
          <w:szCs w:val="20"/>
          <w:lang w:eastAsia="pt-BR"/>
        </w:rPr>
      </w:pPr>
    </w:p>
    <w:p w14:paraId="5F250C8E" w14:textId="77777777" w:rsidR="00144814" w:rsidRDefault="00144814" w:rsidP="00144814">
      <w:pPr>
        <w:spacing w:after="0" w:line="240" w:lineRule="auto"/>
        <w:ind w:left="284"/>
        <w:rPr>
          <w:rFonts w:eastAsia="Times New Roman" w:cstheme="minorHAnsi"/>
          <w:color w:val="000000"/>
          <w:sz w:val="20"/>
          <w:szCs w:val="20"/>
          <w:lang w:eastAsia="pt-BR"/>
        </w:rPr>
      </w:pPr>
    </w:p>
    <w:p w14:paraId="2B5F8D9C" w14:textId="77777777" w:rsidR="00144814" w:rsidRDefault="00144814" w:rsidP="00144814">
      <w:pPr>
        <w:spacing w:after="0" w:line="240" w:lineRule="auto"/>
        <w:ind w:left="284"/>
        <w:rPr>
          <w:rFonts w:eastAsia="Times New Roman" w:cstheme="minorHAnsi"/>
          <w:color w:val="000000"/>
          <w:sz w:val="20"/>
          <w:szCs w:val="20"/>
          <w:lang w:eastAsia="pt-BR"/>
        </w:rPr>
      </w:pPr>
    </w:p>
    <w:p w14:paraId="0BC87457" w14:textId="77777777" w:rsidR="00144814" w:rsidRPr="006559A1" w:rsidRDefault="00144814" w:rsidP="00144814">
      <w:pPr>
        <w:spacing w:after="0" w:line="240" w:lineRule="auto"/>
        <w:ind w:left="284"/>
        <w:rPr>
          <w:rFonts w:eastAsia="Times New Roman" w:cstheme="minorHAnsi"/>
          <w:color w:val="000000"/>
          <w:sz w:val="20"/>
          <w:szCs w:val="20"/>
          <w:lang w:eastAsia="pt-BR"/>
        </w:rPr>
      </w:pPr>
    </w:p>
    <w:p w14:paraId="2423D8D7" w14:textId="77777777" w:rsidR="00144814" w:rsidRPr="00821521" w:rsidRDefault="00144814" w:rsidP="00144814">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28964764" w14:textId="77777777" w:rsidTr="007809D2">
        <w:tc>
          <w:tcPr>
            <w:tcW w:w="9778" w:type="dxa"/>
            <w:shd w:val="clear" w:color="auto" w:fill="D9D9D9" w:themeFill="background1" w:themeFillShade="D9"/>
          </w:tcPr>
          <w:p w14:paraId="0E428288"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283D92B5" w14:textId="77777777" w:rsidR="00144814" w:rsidRPr="00970B74" w:rsidRDefault="00144814" w:rsidP="00144814">
      <w:pPr>
        <w:spacing w:after="0" w:line="240" w:lineRule="auto"/>
        <w:ind w:firstLine="0"/>
        <w:rPr>
          <w:rFonts w:cstheme="minorHAnsi"/>
          <w:sz w:val="10"/>
          <w:szCs w:val="10"/>
        </w:rPr>
      </w:pPr>
    </w:p>
    <w:p w14:paraId="5D31F940" w14:textId="77777777" w:rsidR="00144814" w:rsidRPr="002822A0" w:rsidRDefault="00144814" w:rsidP="00144814">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lastRenderedPageBreak/>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613401BC" w14:textId="77777777" w:rsidR="00144814" w:rsidRPr="00D16181" w:rsidRDefault="00144814" w:rsidP="00144814">
      <w:pPr>
        <w:spacing w:after="0" w:line="240" w:lineRule="auto"/>
        <w:ind w:firstLine="284"/>
        <w:rPr>
          <w:rFonts w:cstheme="minorHAnsi"/>
          <w:sz w:val="10"/>
          <w:szCs w:val="10"/>
        </w:rPr>
      </w:pPr>
    </w:p>
    <w:p w14:paraId="2333824F" w14:textId="77777777" w:rsidR="00144814" w:rsidRPr="00ED734C" w:rsidRDefault="00144814" w:rsidP="00144814">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pela Administração Seberiense</w:t>
      </w:r>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0A1AD197" w14:textId="77777777" w:rsidR="00144814" w:rsidRPr="00D929DD" w:rsidRDefault="00144814" w:rsidP="00144814">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 xml:space="preserve">roduzir os resultados acordados; (ii) </w:t>
      </w:r>
      <w:r w:rsidRPr="00D929DD">
        <w:rPr>
          <w:rFonts w:cstheme="minorHAnsi"/>
          <w:sz w:val="24"/>
          <w:szCs w:val="24"/>
        </w:rPr>
        <w:t>Deixar de executar, ou não executar com a qualidade mínima exigida as atividades contratadas; ou</w:t>
      </w:r>
      <w:r>
        <w:rPr>
          <w:rFonts w:cstheme="minorHAnsi"/>
          <w:sz w:val="24"/>
          <w:szCs w:val="24"/>
        </w:rPr>
        <w:t xml:space="preserve"> (iii) </w:t>
      </w:r>
      <w:r w:rsidRPr="00D929DD">
        <w:rPr>
          <w:rFonts w:cstheme="minorHAnsi"/>
          <w:sz w:val="24"/>
          <w:szCs w:val="24"/>
        </w:rPr>
        <w:t>Deixar de utilizar materiais e recursos humanos exigidos para a execução do serviço, ou utilizá-los com qualidade ou quantidade inferior à demandada.</w:t>
      </w:r>
    </w:p>
    <w:p w14:paraId="41E74CDF" w14:textId="77777777" w:rsidR="00144814" w:rsidRDefault="00144814" w:rsidP="00144814">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617CD7A2" w14:textId="77777777" w:rsidR="00144814" w:rsidRDefault="00144814" w:rsidP="00144814">
      <w:pPr>
        <w:spacing w:after="0" w:line="240" w:lineRule="auto"/>
        <w:ind w:firstLine="284"/>
        <w:rPr>
          <w:rFonts w:cstheme="minorHAnsi"/>
          <w:sz w:val="24"/>
          <w:szCs w:val="24"/>
        </w:rPr>
      </w:pPr>
    </w:p>
    <w:p w14:paraId="0D694CC7" w14:textId="77777777" w:rsidR="00144814" w:rsidRPr="00802581" w:rsidRDefault="00144814" w:rsidP="00144814">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1BB3297D" w14:textId="77777777" w:rsidR="00144814" w:rsidRPr="00C24BB6" w:rsidRDefault="00144814" w:rsidP="00144814">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434B66EB"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3EB81C4A"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38221155"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DFFCA8A"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2909CFC0"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comunicando-se à empresa para emissão de Nota Fiscal no que pertine à parcela incontroversa da execução do objeto, para efeito de liquidação e pagamento.</w:t>
      </w:r>
    </w:p>
    <w:p w14:paraId="7873B464"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DC50A6"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640EAE91" w14:textId="77777777" w:rsidR="00144814" w:rsidRDefault="00144814" w:rsidP="00144814">
      <w:pPr>
        <w:spacing w:after="0" w:line="240" w:lineRule="auto"/>
        <w:ind w:firstLine="284"/>
        <w:rPr>
          <w:rFonts w:cstheme="minorHAnsi"/>
          <w:sz w:val="24"/>
          <w:szCs w:val="24"/>
        </w:rPr>
      </w:pPr>
    </w:p>
    <w:p w14:paraId="224BEEB5" w14:textId="77777777" w:rsidR="00144814" w:rsidRPr="00802581" w:rsidRDefault="00144814" w:rsidP="00144814">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56115D29" w14:textId="77777777" w:rsidR="00144814" w:rsidRPr="00802581" w:rsidRDefault="00144814" w:rsidP="00144814">
      <w:pPr>
        <w:pStyle w:val="Nvel1-SemNumPreto"/>
        <w:spacing w:before="0" w:after="0" w:line="240" w:lineRule="auto"/>
        <w:rPr>
          <w:rFonts w:asciiTheme="minorHAnsi" w:hAnsiTheme="minorHAnsi" w:cstheme="minorHAnsi"/>
          <w:sz w:val="10"/>
          <w:szCs w:val="10"/>
        </w:rPr>
      </w:pPr>
    </w:p>
    <w:p w14:paraId="732FCBB4" w14:textId="77777777" w:rsidR="00144814" w:rsidRPr="00C24BB6" w:rsidRDefault="00144814" w:rsidP="00144814">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0BA6A21E"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12A617C4" w14:textId="77777777" w:rsidR="00144814" w:rsidRPr="00D929DD"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(ii) </w:t>
      </w:r>
      <w:r w:rsidRPr="00D929DD">
        <w:rPr>
          <w:rFonts w:cstheme="minorHAnsi"/>
          <w:sz w:val="24"/>
          <w:szCs w:val="24"/>
        </w:rPr>
        <w:t xml:space="preserve">A data da emissão; </w:t>
      </w:r>
      <w:r>
        <w:rPr>
          <w:rFonts w:cstheme="minorHAnsi"/>
          <w:sz w:val="24"/>
          <w:szCs w:val="24"/>
        </w:rPr>
        <w:t xml:space="preserve">(iii) </w:t>
      </w:r>
      <w:r w:rsidRPr="00D929DD">
        <w:rPr>
          <w:rFonts w:cstheme="minorHAnsi"/>
          <w:sz w:val="24"/>
          <w:szCs w:val="24"/>
        </w:rPr>
        <w:t xml:space="preserve">Os dados do contrato e </w:t>
      </w:r>
      <w:r w:rsidRPr="00D929DD">
        <w:rPr>
          <w:rFonts w:cstheme="minorHAnsi"/>
          <w:sz w:val="24"/>
          <w:szCs w:val="24"/>
        </w:rPr>
        <w:lastRenderedPageBreak/>
        <w:t xml:space="preserve">do órgão contratante; </w:t>
      </w:r>
      <w:r>
        <w:rPr>
          <w:rFonts w:cstheme="minorHAnsi"/>
          <w:sz w:val="24"/>
          <w:szCs w:val="24"/>
        </w:rPr>
        <w:t xml:space="preserve">(iv)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08EA7CE5"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6C603A2"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Seberi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1586184C" w14:textId="77777777" w:rsidR="00144814" w:rsidRPr="000C5B00" w:rsidRDefault="00144814" w:rsidP="00144814">
      <w:pPr>
        <w:pStyle w:val="PargrafodaLista"/>
        <w:numPr>
          <w:ilvl w:val="2"/>
          <w:numId w:val="16"/>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(ii) Identificar possível razão que impeça a participação em licitação, no âmbito do órgão ou entidade, proibição de contratar com o Poder Público, bem como ocorrências impeditivas indiretas.</w:t>
      </w:r>
    </w:p>
    <w:p w14:paraId="545EE929"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23A3A8"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4A5519"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40AF7D98"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2771FE12" w14:textId="77777777" w:rsidR="00144814" w:rsidRPr="00C24BB6" w:rsidRDefault="00144814" w:rsidP="00144814">
      <w:pPr>
        <w:spacing w:after="0" w:line="240" w:lineRule="auto"/>
        <w:ind w:firstLine="284"/>
        <w:rPr>
          <w:rFonts w:cstheme="minorHAnsi"/>
          <w:sz w:val="24"/>
          <w:szCs w:val="24"/>
        </w:rPr>
      </w:pPr>
    </w:p>
    <w:p w14:paraId="5B2CC7D0" w14:textId="77777777" w:rsidR="00144814" w:rsidRPr="00C24BB6" w:rsidRDefault="00144814" w:rsidP="00144814">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5FFA5725"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21EE0574"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4353F2E8" w14:textId="77777777" w:rsidR="00144814" w:rsidRPr="00C24BB6" w:rsidRDefault="00144814" w:rsidP="00144814">
      <w:pPr>
        <w:spacing w:after="0" w:line="240" w:lineRule="auto"/>
        <w:ind w:firstLine="284"/>
        <w:rPr>
          <w:rFonts w:cstheme="minorHAnsi"/>
          <w:sz w:val="24"/>
          <w:szCs w:val="24"/>
        </w:rPr>
      </w:pPr>
    </w:p>
    <w:p w14:paraId="069A77DD" w14:textId="77777777" w:rsidR="00144814" w:rsidRPr="00C24BB6" w:rsidRDefault="00144814" w:rsidP="00144814">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6EF51AFF" w14:textId="77777777" w:rsidR="00144814" w:rsidRPr="00832435" w:rsidRDefault="00144814" w:rsidP="00144814">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por meio de ordem bancária, para crédito em banco, agência e conta corrente indicados pelo contratado.</w:t>
      </w:r>
    </w:p>
    <w:p w14:paraId="4C198DF0"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0B672035"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0E4B59F0"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7BC60701"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07A1C1" w14:textId="77777777" w:rsidR="00144814" w:rsidRPr="00C24BB6" w:rsidRDefault="00144814" w:rsidP="00144814">
      <w:pPr>
        <w:spacing w:after="0" w:line="240" w:lineRule="auto"/>
        <w:ind w:firstLine="284"/>
        <w:rPr>
          <w:rFonts w:cstheme="minorHAnsi"/>
          <w:sz w:val="24"/>
          <w:szCs w:val="24"/>
        </w:rPr>
      </w:pPr>
    </w:p>
    <w:p w14:paraId="7AD554A2" w14:textId="77777777" w:rsidR="00144814" w:rsidRPr="00C24BB6" w:rsidRDefault="00144814" w:rsidP="00144814">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651CBDDD"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1AACC099"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706563FA"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7CB96913"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7000F676"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6FFBF0BE"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2F4FAE2C"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1ED99F49"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cal/fatura ou documento idôneo), podendo tal prazo ser prorrogado por até duas vezes sem que seja considerado atraso no pagamento</w:t>
      </w:r>
      <w:r w:rsidRPr="00C24BB6">
        <w:rPr>
          <w:rFonts w:cstheme="minorHAnsi"/>
          <w:sz w:val="24"/>
          <w:szCs w:val="24"/>
        </w:rPr>
        <w:t>.</w:t>
      </w:r>
    </w:p>
    <w:p w14:paraId="1DC06A12"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79B1F101" w14:textId="77777777" w:rsidR="00144814" w:rsidRPr="00C24BB6" w:rsidRDefault="00144814" w:rsidP="00144814">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3A77A39B" w14:textId="77777777" w:rsidR="00144814" w:rsidRPr="008509AA" w:rsidRDefault="00144814" w:rsidP="00144814">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144814" w:rsidRPr="00222C97" w14:paraId="2B013BC1" w14:textId="77777777" w:rsidTr="007809D2">
        <w:tc>
          <w:tcPr>
            <w:tcW w:w="9778" w:type="dxa"/>
            <w:shd w:val="clear" w:color="auto" w:fill="D9D9D9" w:themeFill="background1" w:themeFillShade="D9"/>
          </w:tcPr>
          <w:p w14:paraId="1ACC4F0C" w14:textId="77777777" w:rsidR="00144814" w:rsidRPr="00222C97" w:rsidRDefault="00144814" w:rsidP="007809D2">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695E1E06" w14:textId="77777777" w:rsidR="00144814" w:rsidRDefault="00144814" w:rsidP="00144814">
      <w:pPr>
        <w:spacing w:after="0" w:line="240" w:lineRule="auto"/>
        <w:ind w:firstLine="0"/>
        <w:rPr>
          <w:rFonts w:cstheme="minorHAnsi"/>
          <w:b/>
          <w:sz w:val="24"/>
          <w:szCs w:val="24"/>
        </w:rPr>
      </w:pPr>
    </w:p>
    <w:p w14:paraId="5AB2ADE3" w14:textId="77777777" w:rsidR="00144814" w:rsidRPr="00597321" w:rsidRDefault="00144814" w:rsidP="00144814">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13C5B1E9" w14:textId="77777777" w:rsidR="00144814" w:rsidRPr="008E52F9" w:rsidRDefault="00144814" w:rsidP="00144814">
      <w:pPr>
        <w:spacing w:after="0" w:line="240" w:lineRule="auto"/>
        <w:ind w:firstLine="0"/>
        <w:rPr>
          <w:rFonts w:cstheme="minorHAnsi"/>
          <w:b/>
          <w:sz w:val="10"/>
          <w:szCs w:val="10"/>
        </w:rPr>
      </w:pPr>
      <w:r w:rsidRPr="008E52F9">
        <w:rPr>
          <w:rFonts w:cstheme="minorHAnsi"/>
          <w:b/>
          <w:sz w:val="10"/>
          <w:szCs w:val="10"/>
        </w:rPr>
        <w:t xml:space="preserve">       </w:t>
      </w:r>
    </w:p>
    <w:p w14:paraId="22470652"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19CA46FE"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00123187"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5502C4CF" w14:textId="77777777" w:rsidR="00144814" w:rsidRDefault="00144814" w:rsidP="00144814">
      <w:pPr>
        <w:spacing w:after="0" w:line="240" w:lineRule="auto"/>
        <w:ind w:firstLine="284"/>
        <w:rPr>
          <w:rFonts w:cstheme="minorHAnsi"/>
          <w:sz w:val="24"/>
          <w:szCs w:val="24"/>
        </w:rPr>
      </w:pPr>
    </w:p>
    <w:p w14:paraId="66451EF4" w14:textId="77777777" w:rsidR="00144814" w:rsidRPr="00597321" w:rsidRDefault="00144814" w:rsidP="00144814">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04C15162" w14:textId="77777777" w:rsidR="00144814" w:rsidRPr="008E52F9" w:rsidRDefault="00144814" w:rsidP="00144814">
      <w:pPr>
        <w:spacing w:after="0" w:line="240" w:lineRule="auto"/>
        <w:ind w:firstLine="0"/>
        <w:rPr>
          <w:rFonts w:cstheme="minorHAnsi"/>
          <w:b/>
          <w:sz w:val="10"/>
          <w:szCs w:val="10"/>
        </w:rPr>
      </w:pPr>
      <w:r w:rsidRPr="008E52F9">
        <w:rPr>
          <w:rFonts w:cstheme="minorHAnsi"/>
          <w:b/>
          <w:sz w:val="10"/>
          <w:szCs w:val="10"/>
        </w:rPr>
        <w:t xml:space="preserve">       </w:t>
      </w:r>
    </w:p>
    <w:p w14:paraId="075BCECF"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68198322"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35C8A870"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6DF2988B" w14:textId="77777777" w:rsidR="00144814" w:rsidRDefault="00144814" w:rsidP="00144814">
      <w:pPr>
        <w:spacing w:after="0" w:line="240" w:lineRule="auto"/>
        <w:ind w:firstLine="284"/>
        <w:rPr>
          <w:rFonts w:cstheme="minorHAnsi"/>
          <w:sz w:val="24"/>
          <w:szCs w:val="24"/>
        </w:rPr>
      </w:pPr>
    </w:p>
    <w:p w14:paraId="0ED2EDC2" w14:textId="77777777" w:rsidR="00144814" w:rsidRPr="00873E04" w:rsidRDefault="00144814" w:rsidP="00144814">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4CF7D643" w14:textId="77777777" w:rsidR="00144814" w:rsidRPr="008E52F9" w:rsidRDefault="00144814" w:rsidP="00144814">
      <w:pPr>
        <w:spacing w:after="0" w:line="240" w:lineRule="auto"/>
        <w:ind w:firstLine="0"/>
        <w:rPr>
          <w:rFonts w:cstheme="minorHAnsi"/>
          <w:b/>
          <w:sz w:val="10"/>
          <w:szCs w:val="10"/>
        </w:rPr>
      </w:pPr>
      <w:r w:rsidRPr="008E52F9">
        <w:rPr>
          <w:rFonts w:cstheme="minorHAnsi"/>
          <w:b/>
          <w:sz w:val="10"/>
          <w:szCs w:val="10"/>
        </w:rPr>
        <w:t xml:space="preserve">       </w:t>
      </w:r>
    </w:p>
    <w:p w14:paraId="5AE39750"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r>
        <w:rPr>
          <w:rFonts w:ascii="Calibri" w:hAnsi="Calibri" w:cs="Calibri"/>
          <w:sz w:val="24"/>
          <w:szCs w:val="24"/>
        </w:rPr>
        <w:t>Samanta Duarte Curry</w:t>
      </w:r>
      <w:r w:rsidRPr="008E52F9">
        <w:rPr>
          <w:rFonts w:cstheme="minorHAnsi"/>
          <w:b/>
          <w:sz w:val="24"/>
          <w:szCs w:val="24"/>
        </w:rPr>
        <w:t xml:space="preserve">  </w:t>
      </w:r>
    </w:p>
    <w:p w14:paraId="6830C322"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1658374991"/>
        </w:sdtPr>
        <w:sdtContent>
          <w:r>
            <w:rPr>
              <w:rFonts w:cstheme="minorHAnsi"/>
              <w:sz w:val="24"/>
              <w:szCs w:val="24"/>
            </w:rPr>
            <w:t>Agente Administrativo Auxiliar</w:t>
          </w:r>
        </w:sdtContent>
      </w:sdt>
    </w:p>
    <w:p w14:paraId="31BADED9" w14:textId="77777777" w:rsidR="00144814" w:rsidRPr="008E52F9" w:rsidRDefault="00144814" w:rsidP="00144814">
      <w:pPr>
        <w:spacing w:after="0" w:line="240" w:lineRule="auto"/>
        <w:ind w:firstLine="0"/>
        <w:rPr>
          <w:rFonts w:cstheme="minorHAnsi"/>
          <w:b/>
          <w:sz w:val="24"/>
          <w:szCs w:val="24"/>
        </w:rPr>
      </w:pPr>
      <w:r w:rsidRPr="008E52F9">
        <w:rPr>
          <w:rFonts w:cstheme="minorHAnsi"/>
          <w:b/>
          <w:sz w:val="24"/>
          <w:szCs w:val="24"/>
        </w:rPr>
        <w:lastRenderedPageBreak/>
        <w:t xml:space="preserve">       Matrícula:</w:t>
      </w:r>
      <w:r w:rsidRPr="00821521">
        <w:rPr>
          <w:rFonts w:cstheme="minorHAnsi"/>
          <w:b/>
        </w:rPr>
        <w:t xml:space="preserve"> </w:t>
      </w:r>
      <w:sdt>
        <w:sdtPr>
          <w:rPr>
            <w:rFonts w:cstheme="minorHAnsi"/>
            <w:b/>
          </w:rPr>
          <w:id w:val="-1059556352"/>
        </w:sdtPr>
        <w:sdtContent>
          <w:r w:rsidRPr="00821521">
            <w:rPr>
              <w:rFonts w:cstheme="minorHAnsi"/>
            </w:rPr>
            <w:t>103320</w:t>
          </w:r>
        </w:sdtContent>
      </w:sdt>
    </w:p>
    <w:p w14:paraId="6903E918" w14:textId="77777777" w:rsidR="00144814" w:rsidRDefault="00144814" w:rsidP="00144814">
      <w:pPr>
        <w:spacing w:after="0" w:line="240" w:lineRule="auto"/>
        <w:ind w:firstLine="284"/>
        <w:rPr>
          <w:rFonts w:cstheme="minorHAnsi"/>
          <w:sz w:val="24"/>
          <w:szCs w:val="24"/>
        </w:rPr>
      </w:pPr>
    </w:p>
    <w:p w14:paraId="56123BBF" w14:textId="77777777" w:rsidR="00144814" w:rsidRDefault="00144814" w:rsidP="00144814">
      <w:pPr>
        <w:spacing w:after="0" w:line="240" w:lineRule="auto"/>
        <w:ind w:firstLine="709"/>
        <w:rPr>
          <w:sz w:val="24"/>
          <w:szCs w:val="24"/>
        </w:rPr>
      </w:pPr>
      <w:r>
        <w:rPr>
          <w:sz w:val="24"/>
          <w:szCs w:val="24"/>
        </w:rPr>
        <w:t>Encaminhamos este DFD Departamento de Licitações do Município de Seberi para que faça a compilação e análise dos documentos indispensáveis a comprovar os requisitos de habilitação e qualificação da empresa contratada.</w:t>
      </w:r>
    </w:p>
    <w:p w14:paraId="148AFC29" w14:textId="77777777" w:rsidR="00144814" w:rsidRPr="00E23828" w:rsidRDefault="00144814" w:rsidP="00144814">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32F86858" w14:textId="77777777" w:rsidR="00144814" w:rsidRPr="00E23828" w:rsidRDefault="00144814" w:rsidP="00144814">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7EC7BB53" w14:textId="77777777" w:rsidR="00144814" w:rsidRPr="00E23828" w:rsidRDefault="00144814" w:rsidP="00144814">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4F6A6AAB" w14:textId="77777777" w:rsidR="00144814" w:rsidRDefault="00144814" w:rsidP="00144814">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144814" w14:paraId="5535537E" w14:textId="77777777" w:rsidTr="007809D2">
        <w:trPr>
          <w:jc w:val="center"/>
        </w:trPr>
        <w:tc>
          <w:tcPr>
            <w:tcW w:w="4889" w:type="dxa"/>
          </w:tcPr>
          <w:p w14:paraId="408B045A" w14:textId="77777777" w:rsidR="00144814" w:rsidRDefault="00144814" w:rsidP="007809D2">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3032CF8E" w14:textId="77777777" w:rsidR="00144814" w:rsidRDefault="00144814" w:rsidP="007809D2">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285152C7" w14:textId="77777777" w:rsidR="00144814" w:rsidRDefault="00144814" w:rsidP="007809D2">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18957527E388430AB8E93C880FF41720"/>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52E16E1D" w14:textId="77777777" w:rsidR="00144814" w:rsidRDefault="00144814" w:rsidP="007809D2">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18957527E388430AB8E93C880FF41720"/>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2D4A35DD" w14:textId="77777777" w:rsidR="00144814" w:rsidRDefault="00144814" w:rsidP="007809D2">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18957527E388430AB8E93C880FF41720"/>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13012545" w14:textId="77777777" w:rsidR="00144814" w:rsidRDefault="00144814" w:rsidP="007809D2">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2DFF9492" w14:textId="77777777" w:rsidR="00144814" w:rsidRDefault="00144814" w:rsidP="007809D2">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40F369F9" w14:textId="77777777" w:rsidR="00144814" w:rsidRDefault="00144814" w:rsidP="007809D2">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144814" w14:paraId="46739C47" w14:textId="77777777" w:rsidTr="007809D2">
        <w:trPr>
          <w:jc w:val="center"/>
        </w:trPr>
        <w:tc>
          <w:tcPr>
            <w:tcW w:w="9778" w:type="dxa"/>
            <w:gridSpan w:val="2"/>
          </w:tcPr>
          <w:p w14:paraId="79D0E109" w14:textId="77777777" w:rsidR="00144814" w:rsidRDefault="00144814" w:rsidP="007809D2">
            <w:pPr>
              <w:spacing w:after="0" w:line="240" w:lineRule="auto"/>
              <w:ind w:firstLine="0"/>
              <w:jc w:val="right"/>
              <w:rPr>
                <w:rFonts w:eastAsia="Times New Roman" w:cstheme="minorHAnsi"/>
                <w:b/>
                <w:color w:val="000000"/>
                <w:sz w:val="24"/>
                <w:szCs w:val="24"/>
                <w:u w:val="single"/>
                <w:lang w:eastAsia="pt-BR"/>
              </w:rPr>
            </w:pPr>
          </w:p>
          <w:p w14:paraId="5D56156C" w14:textId="77777777" w:rsidR="00144814" w:rsidRDefault="00144814" w:rsidP="007809D2">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4A80B384" w14:textId="77777777" w:rsidR="00144814" w:rsidRPr="00D803D8" w:rsidRDefault="00144814" w:rsidP="007809D2">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5C3F3B04" w14:textId="77777777" w:rsidR="00144814" w:rsidRPr="003E78B7" w:rsidRDefault="00144814" w:rsidP="00144814">
      <w:pPr>
        <w:spacing w:after="0" w:line="240" w:lineRule="auto"/>
        <w:ind w:firstLine="0"/>
        <w:rPr>
          <w:rFonts w:cstheme="minorHAnsi"/>
          <w:sz w:val="2"/>
          <w:szCs w:val="2"/>
        </w:rPr>
      </w:pPr>
    </w:p>
    <w:p w14:paraId="7E6DAC67" w14:textId="77777777" w:rsidR="006B3443" w:rsidRPr="006B3443" w:rsidRDefault="006B3443" w:rsidP="00144814">
      <w:pPr>
        <w:spacing w:after="0" w:line="240" w:lineRule="auto"/>
        <w:ind w:firstLine="0"/>
        <w:rPr>
          <w:sz w:val="24"/>
          <w:szCs w:val="24"/>
        </w:rPr>
      </w:pPr>
    </w:p>
    <w:sectPr w:rsidR="006B3443" w:rsidRPr="006B3443"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5" w:name="_Hlk165032065"/>
          <w:bookmarkStart w:id="6"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5"/>
    <w:bookmarkEnd w:id="6"/>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9"/>
  </w:num>
  <w:num w:numId="2" w16cid:durableId="1732145322">
    <w:abstractNumId w:val="0"/>
  </w:num>
  <w:num w:numId="3" w16cid:durableId="740568631">
    <w:abstractNumId w:val="6"/>
  </w:num>
  <w:num w:numId="4" w16cid:durableId="2017920493">
    <w:abstractNumId w:val="22"/>
  </w:num>
  <w:num w:numId="5" w16cid:durableId="2005545863">
    <w:abstractNumId w:val="10"/>
  </w:num>
  <w:num w:numId="6" w16cid:durableId="794299066">
    <w:abstractNumId w:val="14"/>
  </w:num>
  <w:num w:numId="7" w16cid:durableId="970015303">
    <w:abstractNumId w:val="28"/>
  </w:num>
  <w:num w:numId="8" w16cid:durableId="1508979642">
    <w:abstractNumId w:val="27"/>
  </w:num>
  <w:num w:numId="9" w16cid:durableId="1210998736">
    <w:abstractNumId w:val="24"/>
  </w:num>
  <w:num w:numId="10" w16cid:durableId="1888452146">
    <w:abstractNumId w:val="18"/>
  </w:num>
  <w:num w:numId="11" w16cid:durableId="2082635256">
    <w:abstractNumId w:val="12"/>
  </w:num>
  <w:num w:numId="12" w16cid:durableId="568270095">
    <w:abstractNumId w:val="15"/>
  </w:num>
  <w:num w:numId="13" w16cid:durableId="1195995381">
    <w:abstractNumId w:val="4"/>
  </w:num>
  <w:num w:numId="14" w16cid:durableId="1430586621">
    <w:abstractNumId w:val="8"/>
  </w:num>
  <w:num w:numId="15" w16cid:durableId="1419979548">
    <w:abstractNumId w:val="32"/>
  </w:num>
  <w:num w:numId="16" w16cid:durableId="1814906964">
    <w:abstractNumId w:val="19"/>
  </w:num>
  <w:num w:numId="17" w16cid:durableId="1393625026">
    <w:abstractNumId w:val="21"/>
  </w:num>
  <w:num w:numId="18" w16cid:durableId="1500730088">
    <w:abstractNumId w:val="3"/>
  </w:num>
  <w:num w:numId="19" w16cid:durableId="837959105">
    <w:abstractNumId w:val="5"/>
  </w:num>
  <w:num w:numId="20" w16cid:durableId="1114835032">
    <w:abstractNumId w:val="7"/>
  </w:num>
  <w:num w:numId="21" w16cid:durableId="1570916283">
    <w:abstractNumId w:val="26"/>
  </w:num>
  <w:num w:numId="22" w16cid:durableId="1090195064">
    <w:abstractNumId w:val="31"/>
  </w:num>
  <w:num w:numId="23" w16cid:durableId="759256008">
    <w:abstractNumId w:val="17"/>
  </w:num>
  <w:num w:numId="24" w16cid:durableId="402529205">
    <w:abstractNumId w:val="2"/>
  </w:num>
  <w:num w:numId="25" w16cid:durableId="512498973">
    <w:abstractNumId w:val="20"/>
  </w:num>
  <w:num w:numId="26" w16cid:durableId="245919168">
    <w:abstractNumId w:val="30"/>
  </w:num>
  <w:num w:numId="27" w16cid:durableId="1951928807">
    <w:abstractNumId w:val="16"/>
  </w:num>
  <w:num w:numId="28" w16cid:durableId="912812884">
    <w:abstractNumId w:val="29"/>
  </w:num>
  <w:num w:numId="29" w16cid:durableId="82798517">
    <w:abstractNumId w:val="11"/>
  </w:num>
  <w:num w:numId="30" w16cid:durableId="964500800">
    <w:abstractNumId w:val="13"/>
  </w:num>
  <w:num w:numId="31" w16cid:durableId="1625162404">
    <w:abstractNumId w:val="25"/>
  </w:num>
  <w:num w:numId="32" w16cid:durableId="1803110927">
    <w:abstractNumId w:val="1"/>
  </w:num>
  <w:num w:numId="33" w16cid:durableId="3134880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448A"/>
    <w:rsid w:val="00024611"/>
    <w:rsid w:val="000251E8"/>
    <w:rsid w:val="00031BA9"/>
    <w:rsid w:val="0003220A"/>
    <w:rsid w:val="0003336E"/>
    <w:rsid w:val="000339EE"/>
    <w:rsid w:val="00036025"/>
    <w:rsid w:val="00037AB9"/>
    <w:rsid w:val="00037DCF"/>
    <w:rsid w:val="0004318F"/>
    <w:rsid w:val="0006115A"/>
    <w:rsid w:val="000641AD"/>
    <w:rsid w:val="0006515A"/>
    <w:rsid w:val="000752A3"/>
    <w:rsid w:val="00085B14"/>
    <w:rsid w:val="00087EA3"/>
    <w:rsid w:val="00087F71"/>
    <w:rsid w:val="0009718A"/>
    <w:rsid w:val="000A5F53"/>
    <w:rsid w:val="000A6D3A"/>
    <w:rsid w:val="000A78C4"/>
    <w:rsid w:val="000A7AA9"/>
    <w:rsid w:val="000B3A30"/>
    <w:rsid w:val="000B7DC5"/>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CAD"/>
    <w:rsid w:val="00111E60"/>
    <w:rsid w:val="00114DA5"/>
    <w:rsid w:val="00116779"/>
    <w:rsid w:val="00122AC0"/>
    <w:rsid w:val="00125A4F"/>
    <w:rsid w:val="00127109"/>
    <w:rsid w:val="001274E8"/>
    <w:rsid w:val="001317FE"/>
    <w:rsid w:val="00133AD4"/>
    <w:rsid w:val="0013714C"/>
    <w:rsid w:val="00143C87"/>
    <w:rsid w:val="00144814"/>
    <w:rsid w:val="0015183C"/>
    <w:rsid w:val="00151F6E"/>
    <w:rsid w:val="0015367E"/>
    <w:rsid w:val="00153B98"/>
    <w:rsid w:val="001549A0"/>
    <w:rsid w:val="001566B9"/>
    <w:rsid w:val="00156ED6"/>
    <w:rsid w:val="001614C2"/>
    <w:rsid w:val="00167AAE"/>
    <w:rsid w:val="00170CA6"/>
    <w:rsid w:val="00171AF7"/>
    <w:rsid w:val="001756F4"/>
    <w:rsid w:val="00185533"/>
    <w:rsid w:val="00187AFA"/>
    <w:rsid w:val="00187F5A"/>
    <w:rsid w:val="001907B0"/>
    <w:rsid w:val="00192860"/>
    <w:rsid w:val="0019427D"/>
    <w:rsid w:val="00194D91"/>
    <w:rsid w:val="00195E98"/>
    <w:rsid w:val="001966C4"/>
    <w:rsid w:val="001976E9"/>
    <w:rsid w:val="001A6058"/>
    <w:rsid w:val="001B4500"/>
    <w:rsid w:val="001B45D0"/>
    <w:rsid w:val="001B67C4"/>
    <w:rsid w:val="001B6E09"/>
    <w:rsid w:val="001C2049"/>
    <w:rsid w:val="001C2959"/>
    <w:rsid w:val="001C3567"/>
    <w:rsid w:val="001D2150"/>
    <w:rsid w:val="001D2C28"/>
    <w:rsid w:val="001E0848"/>
    <w:rsid w:val="001E14E8"/>
    <w:rsid w:val="001E557E"/>
    <w:rsid w:val="001E5C51"/>
    <w:rsid w:val="001E5DCC"/>
    <w:rsid w:val="001F456C"/>
    <w:rsid w:val="001F67CD"/>
    <w:rsid w:val="00202931"/>
    <w:rsid w:val="00206E71"/>
    <w:rsid w:val="002132F8"/>
    <w:rsid w:val="00216305"/>
    <w:rsid w:val="002215BE"/>
    <w:rsid w:val="00222C97"/>
    <w:rsid w:val="00222F07"/>
    <w:rsid w:val="00224579"/>
    <w:rsid w:val="0022596B"/>
    <w:rsid w:val="00233393"/>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213D"/>
    <w:rsid w:val="002A28AB"/>
    <w:rsid w:val="002A5443"/>
    <w:rsid w:val="002A651C"/>
    <w:rsid w:val="002B0CCE"/>
    <w:rsid w:val="002B0E26"/>
    <w:rsid w:val="002D221C"/>
    <w:rsid w:val="002D2C7D"/>
    <w:rsid w:val="002D6E1A"/>
    <w:rsid w:val="002E096A"/>
    <w:rsid w:val="002E1EC0"/>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70399"/>
    <w:rsid w:val="003736A5"/>
    <w:rsid w:val="00375218"/>
    <w:rsid w:val="00375AE8"/>
    <w:rsid w:val="00375F4F"/>
    <w:rsid w:val="00380613"/>
    <w:rsid w:val="00391217"/>
    <w:rsid w:val="0039179E"/>
    <w:rsid w:val="00395038"/>
    <w:rsid w:val="00395C70"/>
    <w:rsid w:val="003A0926"/>
    <w:rsid w:val="003A1B73"/>
    <w:rsid w:val="003A5E07"/>
    <w:rsid w:val="003B0659"/>
    <w:rsid w:val="003B0A8D"/>
    <w:rsid w:val="003B250A"/>
    <w:rsid w:val="003B2FC7"/>
    <w:rsid w:val="003C73A3"/>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24326"/>
    <w:rsid w:val="00424860"/>
    <w:rsid w:val="00427CC2"/>
    <w:rsid w:val="00432296"/>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802A2"/>
    <w:rsid w:val="00481363"/>
    <w:rsid w:val="00481547"/>
    <w:rsid w:val="00481E52"/>
    <w:rsid w:val="004828BD"/>
    <w:rsid w:val="00487DB3"/>
    <w:rsid w:val="00493755"/>
    <w:rsid w:val="004A3804"/>
    <w:rsid w:val="004A66FF"/>
    <w:rsid w:val="004B0666"/>
    <w:rsid w:val="004C18E2"/>
    <w:rsid w:val="004C4B01"/>
    <w:rsid w:val="004C6835"/>
    <w:rsid w:val="004C7D91"/>
    <w:rsid w:val="004E27E2"/>
    <w:rsid w:val="004E32CF"/>
    <w:rsid w:val="004E5C3C"/>
    <w:rsid w:val="004E60AE"/>
    <w:rsid w:val="004F22B0"/>
    <w:rsid w:val="005036F6"/>
    <w:rsid w:val="00504511"/>
    <w:rsid w:val="00506C92"/>
    <w:rsid w:val="005073E0"/>
    <w:rsid w:val="00507939"/>
    <w:rsid w:val="005101D9"/>
    <w:rsid w:val="005161BD"/>
    <w:rsid w:val="0051787A"/>
    <w:rsid w:val="00517C58"/>
    <w:rsid w:val="00521140"/>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361F"/>
    <w:rsid w:val="00574789"/>
    <w:rsid w:val="00580B22"/>
    <w:rsid w:val="00581A1F"/>
    <w:rsid w:val="00583D40"/>
    <w:rsid w:val="00585853"/>
    <w:rsid w:val="005878F6"/>
    <w:rsid w:val="00594B70"/>
    <w:rsid w:val="00597321"/>
    <w:rsid w:val="0059795B"/>
    <w:rsid w:val="005A426A"/>
    <w:rsid w:val="005B3103"/>
    <w:rsid w:val="005B4085"/>
    <w:rsid w:val="005B45CE"/>
    <w:rsid w:val="005B78F2"/>
    <w:rsid w:val="005D37E6"/>
    <w:rsid w:val="005D39EE"/>
    <w:rsid w:val="005D6DF3"/>
    <w:rsid w:val="005D72EC"/>
    <w:rsid w:val="005E1817"/>
    <w:rsid w:val="005E4572"/>
    <w:rsid w:val="005E653C"/>
    <w:rsid w:val="005F066E"/>
    <w:rsid w:val="005F2A0C"/>
    <w:rsid w:val="006002B7"/>
    <w:rsid w:val="00604B12"/>
    <w:rsid w:val="00606C1B"/>
    <w:rsid w:val="006075DC"/>
    <w:rsid w:val="006127EC"/>
    <w:rsid w:val="0062018E"/>
    <w:rsid w:val="00620EBD"/>
    <w:rsid w:val="006228F6"/>
    <w:rsid w:val="00623872"/>
    <w:rsid w:val="00623A02"/>
    <w:rsid w:val="00625BC9"/>
    <w:rsid w:val="00626D66"/>
    <w:rsid w:val="0063049D"/>
    <w:rsid w:val="006320C9"/>
    <w:rsid w:val="00633C07"/>
    <w:rsid w:val="00634777"/>
    <w:rsid w:val="00634CC6"/>
    <w:rsid w:val="00645F15"/>
    <w:rsid w:val="00652D4F"/>
    <w:rsid w:val="00655629"/>
    <w:rsid w:val="00676DBE"/>
    <w:rsid w:val="00677909"/>
    <w:rsid w:val="00677E1C"/>
    <w:rsid w:val="00680F84"/>
    <w:rsid w:val="00682438"/>
    <w:rsid w:val="00684E34"/>
    <w:rsid w:val="00684FDB"/>
    <w:rsid w:val="006851E5"/>
    <w:rsid w:val="0068562A"/>
    <w:rsid w:val="006A11DB"/>
    <w:rsid w:val="006A3B18"/>
    <w:rsid w:val="006A3BAD"/>
    <w:rsid w:val="006A6463"/>
    <w:rsid w:val="006B3443"/>
    <w:rsid w:val="006B4093"/>
    <w:rsid w:val="006B4A4E"/>
    <w:rsid w:val="006B6F35"/>
    <w:rsid w:val="006C0120"/>
    <w:rsid w:val="006C4279"/>
    <w:rsid w:val="006C4881"/>
    <w:rsid w:val="006C6735"/>
    <w:rsid w:val="006C7472"/>
    <w:rsid w:val="006C7B1C"/>
    <w:rsid w:val="006D16D9"/>
    <w:rsid w:val="006D26C6"/>
    <w:rsid w:val="006D2883"/>
    <w:rsid w:val="006D37A2"/>
    <w:rsid w:val="006E0772"/>
    <w:rsid w:val="006E27CF"/>
    <w:rsid w:val="006E66FC"/>
    <w:rsid w:val="006E7E4B"/>
    <w:rsid w:val="006F1B2D"/>
    <w:rsid w:val="006F39CD"/>
    <w:rsid w:val="006F6B99"/>
    <w:rsid w:val="00703803"/>
    <w:rsid w:val="00705032"/>
    <w:rsid w:val="00707513"/>
    <w:rsid w:val="0071227A"/>
    <w:rsid w:val="00717CED"/>
    <w:rsid w:val="00720A48"/>
    <w:rsid w:val="0072422D"/>
    <w:rsid w:val="00726239"/>
    <w:rsid w:val="007263C1"/>
    <w:rsid w:val="00734DE8"/>
    <w:rsid w:val="00740820"/>
    <w:rsid w:val="0074562E"/>
    <w:rsid w:val="0074679A"/>
    <w:rsid w:val="007525DC"/>
    <w:rsid w:val="007631F7"/>
    <w:rsid w:val="00764B94"/>
    <w:rsid w:val="00767AFE"/>
    <w:rsid w:val="00767D05"/>
    <w:rsid w:val="00775292"/>
    <w:rsid w:val="00782E3E"/>
    <w:rsid w:val="00783EB7"/>
    <w:rsid w:val="00787B47"/>
    <w:rsid w:val="00787D8D"/>
    <w:rsid w:val="00796544"/>
    <w:rsid w:val="007A0F4E"/>
    <w:rsid w:val="007B5F42"/>
    <w:rsid w:val="007B6FAC"/>
    <w:rsid w:val="007C0C4F"/>
    <w:rsid w:val="007C3E13"/>
    <w:rsid w:val="007C7117"/>
    <w:rsid w:val="007D03EC"/>
    <w:rsid w:val="007D2246"/>
    <w:rsid w:val="007D3BD7"/>
    <w:rsid w:val="007D7314"/>
    <w:rsid w:val="007D7C4B"/>
    <w:rsid w:val="007E0D9B"/>
    <w:rsid w:val="007E1206"/>
    <w:rsid w:val="007E169C"/>
    <w:rsid w:val="007E2060"/>
    <w:rsid w:val="007E3273"/>
    <w:rsid w:val="007E5B75"/>
    <w:rsid w:val="007E6441"/>
    <w:rsid w:val="007F294C"/>
    <w:rsid w:val="007F3557"/>
    <w:rsid w:val="008017FC"/>
    <w:rsid w:val="00802581"/>
    <w:rsid w:val="00802D1C"/>
    <w:rsid w:val="00811F94"/>
    <w:rsid w:val="008170EE"/>
    <w:rsid w:val="00821521"/>
    <w:rsid w:val="0082181A"/>
    <w:rsid w:val="0082648C"/>
    <w:rsid w:val="008268B7"/>
    <w:rsid w:val="00832435"/>
    <w:rsid w:val="00835E42"/>
    <w:rsid w:val="008369E9"/>
    <w:rsid w:val="00844029"/>
    <w:rsid w:val="008462D1"/>
    <w:rsid w:val="00847683"/>
    <w:rsid w:val="0085046B"/>
    <w:rsid w:val="008509AA"/>
    <w:rsid w:val="00854651"/>
    <w:rsid w:val="008562E1"/>
    <w:rsid w:val="0086172D"/>
    <w:rsid w:val="0086601C"/>
    <w:rsid w:val="008674D2"/>
    <w:rsid w:val="00867F26"/>
    <w:rsid w:val="00872EB2"/>
    <w:rsid w:val="00873816"/>
    <w:rsid w:val="00873E04"/>
    <w:rsid w:val="008814AC"/>
    <w:rsid w:val="00884B7F"/>
    <w:rsid w:val="008860DF"/>
    <w:rsid w:val="00887070"/>
    <w:rsid w:val="0088737D"/>
    <w:rsid w:val="00887FB4"/>
    <w:rsid w:val="00891428"/>
    <w:rsid w:val="0089200C"/>
    <w:rsid w:val="00896D48"/>
    <w:rsid w:val="008A166E"/>
    <w:rsid w:val="008A1BEA"/>
    <w:rsid w:val="008A1F2A"/>
    <w:rsid w:val="008A2674"/>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9008EA"/>
    <w:rsid w:val="009069E2"/>
    <w:rsid w:val="009101E3"/>
    <w:rsid w:val="009104BE"/>
    <w:rsid w:val="00910F9E"/>
    <w:rsid w:val="00912190"/>
    <w:rsid w:val="00912A9F"/>
    <w:rsid w:val="00914A77"/>
    <w:rsid w:val="009158E8"/>
    <w:rsid w:val="00916E1D"/>
    <w:rsid w:val="009200A3"/>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3FBF"/>
    <w:rsid w:val="00955EF2"/>
    <w:rsid w:val="00957394"/>
    <w:rsid w:val="009631BE"/>
    <w:rsid w:val="00963998"/>
    <w:rsid w:val="00965D2B"/>
    <w:rsid w:val="00965F62"/>
    <w:rsid w:val="00970B74"/>
    <w:rsid w:val="009726BB"/>
    <w:rsid w:val="00972B7C"/>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65A3"/>
    <w:rsid w:val="009C4DDB"/>
    <w:rsid w:val="009C709D"/>
    <w:rsid w:val="009D14BC"/>
    <w:rsid w:val="009D345F"/>
    <w:rsid w:val="009E0339"/>
    <w:rsid w:val="009E4B5D"/>
    <w:rsid w:val="009E72E3"/>
    <w:rsid w:val="009F5AA8"/>
    <w:rsid w:val="009F6D89"/>
    <w:rsid w:val="00A00CAE"/>
    <w:rsid w:val="00A00E7A"/>
    <w:rsid w:val="00A01D25"/>
    <w:rsid w:val="00A02344"/>
    <w:rsid w:val="00A0345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7113C"/>
    <w:rsid w:val="00A73330"/>
    <w:rsid w:val="00A73843"/>
    <w:rsid w:val="00A74CD7"/>
    <w:rsid w:val="00A74D01"/>
    <w:rsid w:val="00A74EA0"/>
    <w:rsid w:val="00A7566E"/>
    <w:rsid w:val="00A76107"/>
    <w:rsid w:val="00A7798C"/>
    <w:rsid w:val="00A77BD9"/>
    <w:rsid w:val="00A86123"/>
    <w:rsid w:val="00A867C3"/>
    <w:rsid w:val="00A90CD2"/>
    <w:rsid w:val="00A91988"/>
    <w:rsid w:val="00A92B44"/>
    <w:rsid w:val="00A93224"/>
    <w:rsid w:val="00AA0C67"/>
    <w:rsid w:val="00AA5076"/>
    <w:rsid w:val="00AB2E0E"/>
    <w:rsid w:val="00AB3500"/>
    <w:rsid w:val="00AB3F3B"/>
    <w:rsid w:val="00AB7728"/>
    <w:rsid w:val="00AC037E"/>
    <w:rsid w:val="00AC08F2"/>
    <w:rsid w:val="00AC400D"/>
    <w:rsid w:val="00AC5AC6"/>
    <w:rsid w:val="00AC7613"/>
    <w:rsid w:val="00AC7DD0"/>
    <w:rsid w:val="00AD1862"/>
    <w:rsid w:val="00AD4C3A"/>
    <w:rsid w:val="00AD4F59"/>
    <w:rsid w:val="00AD761E"/>
    <w:rsid w:val="00AE108F"/>
    <w:rsid w:val="00AE2EB0"/>
    <w:rsid w:val="00AE35E9"/>
    <w:rsid w:val="00AE6C21"/>
    <w:rsid w:val="00B04FDE"/>
    <w:rsid w:val="00B059CF"/>
    <w:rsid w:val="00B0619F"/>
    <w:rsid w:val="00B10228"/>
    <w:rsid w:val="00B14AF6"/>
    <w:rsid w:val="00B22193"/>
    <w:rsid w:val="00B2554E"/>
    <w:rsid w:val="00B25632"/>
    <w:rsid w:val="00B2624A"/>
    <w:rsid w:val="00B3409B"/>
    <w:rsid w:val="00B36893"/>
    <w:rsid w:val="00B37902"/>
    <w:rsid w:val="00B40344"/>
    <w:rsid w:val="00B45B7D"/>
    <w:rsid w:val="00B467EA"/>
    <w:rsid w:val="00B46A68"/>
    <w:rsid w:val="00B51FF0"/>
    <w:rsid w:val="00B70CCB"/>
    <w:rsid w:val="00B720D3"/>
    <w:rsid w:val="00B73915"/>
    <w:rsid w:val="00B76375"/>
    <w:rsid w:val="00B76A28"/>
    <w:rsid w:val="00B7736A"/>
    <w:rsid w:val="00B81E0F"/>
    <w:rsid w:val="00B838FF"/>
    <w:rsid w:val="00B86C16"/>
    <w:rsid w:val="00B907DC"/>
    <w:rsid w:val="00B9319A"/>
    <w:rsid w:val="00BA3F55"/>
    <w:rsid w:val="00BA730A"/>
    <w:rsid w:val="00BB1536"/>
    <w:rsid w:val="00BB28B3"/>
    <w:rsid w:val="00BB3320"/>
    <w:rsid w:val="00BB50E3"/>
    <w:rsid w:val="00BB7165"/>
    <w:rsid w:val="00BB74E1"/>
    <w:rsid w:val="00BC5F5E"/>
    <w:rsid w:val="00BC69FA"/>
    <w:rsid w:val="00BD365B"/>
    <w:rsid w:val="00BD748C"/>
    <w:rsid w:val="00BD758A"/>
    <w:rsid w:val="00BD7D46"/>
    <w:rsid w:val="00BE3746"/>
    <w:rsid w:val="00BF0BF2"/>
    <w:rsid w:val="00BF6A96"/>
    <w:rsid w:val="00C00372"/>
    <w:rsid w:val="00C025C6"/>
    <w:rsid w:val="00C04910"/>
    <w:rsid w:val="00C05DA7"/>
    <w:rsid w:val="00C106EF"/>
    <w:rsid w:val="00C13C16"/>
    <w:rsid w:val="00C144A1"/>
    <w:rsid w:val="00C1539C"/>
    <w:rsid w:val="00C15A52"/>
    <w:rsid w:val="00C16448"/>
    <w:rsid w:val="00C2275D"/>
    <w:rsid w:val="00C24BB6"/>
    <w:rsid w:val="00C257F1"/>
    <w:rsid w:val="00C34F2D"/>
    <w:rsid w:val="00C36548"/>
    <w:rsid w:val="00C41838"/>
    <w:rsid w:val="00C4787F"/>
    <w:rsid w:val="00C54F08"/>
    <w:rsid w:val="00C56070"/>
    <w:rsid w:val="00C561F4"/>
    <w:rsid w:val="00C5717E"/>
    <w:rsid w:val="00C626D3"/>
    <w:rsid w:val="00C62EA3"/>
    <w:rsid w:val="00C63153"/>
    <w:rsid w:val="00C74D9E"/>
    <w:rsid w:val="00C75626"/>
    <w:rsid w:val="00C7607B"/>
    <w:rsid w:val="00C77C7B"/>
    <w:rsid w:val="00C80665"/>
    <w:rsid w:val="00C80D09"/>
    <w:rsid w:val="00C8394F"/>
    <w:rsid w:val="00C920CC"/>
    <w:rsid w:val="00C96D90"/>
    <w:rsid w:val="00CB0AF5"/>
    <w:rsid w:val="00CB4621"/>
    <w:rsid w:val="00CB7F9E"/>
    <w:rsid w:val="00CC3E17"/>
    <w:rsid w:val="00CC3E96"/>
    <w:rsid w:val="00CC69B0"/>
    <w:rsid w:val="00CD0483"/>
    <w:rsid w:val="00CD124D"/>
    <w:rsid w:val="00CD1C79"/>
    <w:rsid w:val="00CD283F"/>
    <w:rsid w:val="00CD3AAE"/>
    <w:rsid w:val="00CD7210"/>
    <w:rsid w:val="00CE1FCF"/>
    <w:rsid w:val="00CE225D"/>
    <w:rsid w:val="00D0638C"/>
    <w:rsid w:val="00D11BA0"/>
    <w:rsid w:val="00D11F1D"/>
    <w:rsid w:val="00D12373"/>
    <w:rsid w:val="00D16181"/>
    <w:rsid w:val="00D16C2F"/>
    <w:rsid w:val="00D2169A"/>
    <w:rsid w:val="00D2237B"/>
    <w:rsid w:val="00D24C1E"/>
    <w:rsid w:val="00D30407"/>
    <w:rsid w:val="00D330CF"/>
    <w:rsid w:val="00D3513B"/>
    <w:rsid w:val="00D4184A"/>
    <w:rsid w:val="00D422DC"/>
    <w:rsid w:val="00D539C9"/>
    <w:rsid w:val="00D57FEA"/>
    <w:rsid w:val="00D623B7"/>
    <w:rsid w:val="00D6484A"/>
    <w:rsid w:val="00D666DC"/>
    <w:rsid w:val="00D66825"/>
    <w:rsid w:val="00D734D1"/>
    <w:rsid w:val="00D75087"/>
    <w:rsid w:val="00D76164"/>
    <w:rsid w:val="00D803D8"/>
    <w:rsid w:val="00D8157B"/>
    <w:rsid w:val="00D822B2"/>
    <w:rsid w:val="00D91150"/>
    <w:rsid w:val="00D929DD"/>
    <w:rsid w:val="00D9319D"/>
    <w:rsid w:val="00D961A8"/>
    <w:rsid w:val="00D97B89"/>
    <w:rsid w:val="00DA04DB"/>
    <w:rsid w:val="00DA4AF0"/>
    <w:rsid w:val="00DA5377"/>
    <w:rsid w:val="00DA5D01"/>
    <w:rsid w:val="00DB16B5"/>
    <w:rsid w:val="00DD251B"/>
    <w:rsid w:val="00DD42A8"/>
    <w:rsid w:val="00DD4DDA"/>
    <w:rsid w:val="00DF01D2"/>
    <w:rsid w:val="00DF7373"/>
    <w:rsid w:val="00DF78AC"/>
    <w:rsid w:val="00E02181"/>
    <w:rsid w:val="00E06BAB"/>
    <w:rsid w:val="00E15334"/>
    <w:rsid w:val="00E2218F"/>
    <w:rsid w:val="00E23828"/>
    <w:rsid w:val="00E246D6"/>
    <w:rsid w:val="00E27CDC"/>
    <w:rsid w:val="00E33800"/>
    <w:rsid w:val="00E354BA"/>
    <w:rsid w:val="00E36381"/>
    <w:rsid w:val="00E36796"/>
    <w:rsid w:val="00E5625B"/>
    <w:rsid w:val="00E6179E"/>
    <w:rsid w:val="00E63C21"/>
    <w:rsid w:val="00E67107"/>
    <w:rsid w:val="00E72B3B"/>
    <w:rsid w:val="00E80689"/>
    <w:rsid w:val="00E85885"/>
    <w:rsid w:val="00E920D3"/>
    <w:rsid w:val="00E93662"/>
    <w:rsid w:val="00E968C7"/>
    <w:rsid w:val="00E97666"/>
    <w:rsid w:val="00EA014D"/>
    <w:rsid w:val="00EA36AA"/>
    <w:rsid w:val="00EA3BD0"/>
    <w:rsid w:val="00EA4A30"/>
    <w:rsid w:val="00EB2F5C"/>
    <w:rsid w:val="00EB794A"/>
    <w:rsid w:val="00EB7A63"/>
    <w:rsid w:val="00EC0274"/>
    <w:rsid w:val="00EC28C5"/>
    <w:rsid w:val="00EC5B22"/>
    <w:rsid w:val="00ED0D1A"/>
    <w:rsid w:val="00ED0D34"/>
    <w:rsid w:val="00ED2965"/>
    <w:rsid w:val="00ED2BC9"/>
    <w:rsid w:val="00ED734C"/>
    <w:rsid w:val="00ED7F2C"/>
    <w:rsid w:val="00EE416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813"/>
    <w:rsid w:val="00F35802"/>
    <w:rsid w:val="00F40BBB"/>
    <w:rsid w:val="00F41CAB"/>
    <w:rsid w:val="00F43C7F"/>
    <w:rsid w:val="00F46B63"/>
    <w:rsid w:val="00F50F9D"/>
    <w:rsid w:val="00F55357"/>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B656E"/>
    <w:rsid w:val="00FC13C6"/>
    <w:rsid w:val="00FC3B1B"/>
    <w:rsid w:val="00FC6875"/>
    <w:rsid w:val="00FD0B9B"/>
    <w:rsid w:val="00FD1472"/>
    <w:rsid w:val="00FD46E2"/>
    <w:rsid w:val="00FE6064"/>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8957527E388430AB8E93C880FF41720"/>
        <w:category>
          <w:name w:val="Geral"/>
          <w:gallery w:val="placeholder"/>
        </w:category>
        <w:types>
          <w:type w:val="bbPlcHdr"/>
        </w:types>
        <w:behaviors>
          <w:behavior w:val="content"/>
        </w:behaviors>
        <w:guid w:val="{5D2E26E5-4CDF-47D1-A2A1-18DE066EB5ED}"/>
      </w:docPartPr>
      <w:docPartBody>
        <w:p w:rsidR="0091237D" w:rsidRDefault="0091237D" w:rsidP="0091237D">
          <w:pPr>
            <w:pStyle w:val="18957527E388430AB8E93C880FF41720"/>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A9"/>
    <w:rsid w:val="0000308B"/>
    <w:rsid w:val="000C08D3"/>
    <w:rsid w:val="001B0299"/>
    <w:rsid w:val="002750B8"/>
    <w:rsid w:val="00292C65"/>
    <w:rsid w:val="00487DB3"/>
    <w:rsid w:val="00506C92"/>
    <w:rsid w:val="00671ABF"/>
    <w:rsid w:val="006924BB"/>
    <w:rsid w:val="006B6F35"/>
    <w:rsid w:val="006F1B2D"/>
    <w:rsid w:val="007E3273"/>
    <w:rsid w:val="0091237D"/>
    <w:rsid w:val="009A5A4B"/>
    <w:rsid w:val="00AA0EE8"/>
    <w:rsid w:val="00AF574E"/>
    <w:rsid w:val="00B32DA1"/>
    <w:rsid w:val="00BB74E1"/>
    <w:rsid w:val="00C96D90"/>
    <w:rsid w:val="00CD7210"/>
    <w:rsid w:val="00D3513B"/>
    <w:rsid w:val="00F530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1237D"/>
    <w:rPr>
      <w:color w:val="808080"/>
    </w:rPr>
  </w:style>
  <w:style w:type="paragraph" w:customStyle="1" w:styleId="1169F2377FDB4BC89D751AB791DA8AA3">
    <w:name w:val="1169F2377FDB4BC89D751AB791DA8AA3"/>
    <w:rsid w:val="006924BB"/>
    <w:pPr>
      <w:spacing w:line="278" w:lineRule="auto"/>
    </w:pPr>
    <w:rPr>
      <w:sz w:val="24"/>
      <w:szCs w:val="24"/>
    </w:rPr>
  </w:style>
  <w:style w:type="paragraph" w:customStyle="1" w:styleId="18957527E388430AB8E93C880FF41720">
    <w:name w:val="18957527E388430AB8E93C880FF41720"/>
    <w:rsid w:val="0091237D"/>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2439</TotalTime>
  <Pages>22</Pages>
  <Words>10842</Words>
  <Characters>58553</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119</cp:revision>
  <cp:lastPrinted>2024-01-08T11:32:00Z</cp:lastPrinted>
  <dcterms:created xsi:type="dcterms:W3CDTF">2024-01-02T16:09:00Z</dcterms:created>
  <dcterms:modified xsi:type="dcterms:W3CDTF">2024-08-01T18:53:00Z</dcterms:modified>
</cp:coreProperties>
</file>