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4E37D" w14:textId="1B95FDF0" w:rsidR="00FF4133" w:rsidRPr="00E237BD" w:rsidRDefault="00FF4133" w:rsidP="00807F0F">
      <w:pPr>
        <w:pStyle w:val="SemEspaamento"/>
        <w:jc w:val="center"/>
      </w:pPr>
      <w:r w:rsidRPr="00E237BD">
        <w:t>ESTUDO TÉCNICO PRELIMINAR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Pr="00E237BD" w:rsidRDefault="00FF4133" w:rsidP="00FF4133">
      <w:pPr>
        <w:jc w:val="both"/>
        <w:rPr>
          <w:b/>
        </w:rPr>
      </w:pPr>
    </w:p>
    <w:p w14:paraId="1A2DF2B7" w14:textId="5D035092" w:rsidR="00484707" w:rsidRDefault="00D0510E" w:rsidP="005B395B">
      <w:pPr>
        <w:spacing w:line="360" w:lineRule="auto"/>
        <w:ind w:firstLine="709"/>
        <w:jc w:val="both"/>
        <w:rPr>
          <w:rFonts w:ascii="Calibri" w:hAnsi="Calibri" w:cs="Calibri"/>
        </w:rPr>
      </w:pPr>
      <w:r w:rsidRPr="00E237BD">
        <w:t xml:space="preserve">O objeto da presente licitação é </w:t>
      </w:r>
      <w:r w:rsidR="007C2752">
        <w:t>a a</w:t>
      </w:r>
      <w:r w:rsidR="007C2752">
        <w:rPr>
          <w:rFonts w:ascii="Calibri" w:hAnsi="Calibri" w:cs="Calibri"/>
        </w:rPr>
        <w:t xml:space="preserve">quisição de </w:t>
      </w:r>
      <w:r w:rsidR="005D7DD4">
        <w:rPr>
          <w:rFonts w:ascii="Calibri" w:hAnsi="Calibri" w:cs="Calibri"/>
        </w:rPr>
        <w:t>equipamentos de informática, c</w:t>
      </w:r>
      <w:r w:rsidR="005D7DD4">
        <w:t xml:space="preserve">ompreendendo notebook, tablete </w:t>
      </w:r>
      <w:r w:rsidR="005D7DD4">
        <w:t xml:space="preserve"> e impressoras,</w:t>
      </w:r>
      <w:r w:rsidR="007C2752">
        <w:rPr>
          <w:rFonts w:ascii="Calibri" w:hAnsi="Calibri" w:cs="Calibri"/>
        </w:rPr>
        <w:t xml:space="preserve"> para atender a demanda do Conselho Tutelar de Ajuricaba e do setor Cadunico.</w:t>
      </w:r>
    </w:p>
    <w:p w14:paraId="147278F3" w14:textId="77777777" w:rsidR="00846B97" w:rsidRPr="00846B97" w:rsidRDefault="00846B97" w:rsidP="00846B97">
      <w:pPr>
        <w:spacing w:line="360" w:lineRule="auto"/>
        <w:ind w:firstLine="709"/>
        <w:jc w:val="both"/>
      </w:pPr>
      <w:r w:rsidRPr="00846B97">
        <w:t>A aquisição faz-se necessária para garantir a continuidade, a eficiência e a qualidade dos serviços prestados à população, considerando que os equipamentos atualmente disponíveis apresentam limitações de desempenho, desgaste decorrente do uso contínuo e insuficiência frente ao aumento das demandas operacionais dos setores.</w:t>
      </w:r>
    </w:p>
    <w:p w14:paraId="0696B814" w14:textId="77777777" w:rsidR="00846B97" w:rsidRPr="00846B97" w:rsidRDefault="00846B97" w:rsidP="00846B97">
      <w:pPr>
        <w:spacing w:line="360" w:lineRule="auto"/>
        <w:ind w:firstLine="709"/>
        <w:jc w:val="both"/>
      </w:pPr>
      <w:r w:rsidRPr="00846B97">
        <w:t>No Conselho Tutelar, os equipamentos serão utilizados para registro, acompanhamento e gerenciamento de atendimentos, elaboração de relatórios, emissão de documentos e alimentação dos sistemas informatizados utilizados pelos órgãos de proteção à criança e ao adolescente, contribuindo para maior agilidade na execução das atividades e na garantia dos direitos dos usuários atendidos.</w:t>
      </w:r>
    </w:p>
    <w:p w14:paraId="5F209AC6" w14:textId="72EC1A51" w:rsidR="00846B97" w:rsidRPr="00846B97" w:rsidRDefault="00846B97" w:rsidP="00846B97">
      <w:pPr>
        <w:spacing w:line="360" w:lineRule="auto"/>
        <w:ind w:firstLine="709"/>
        <w:jc w:val="both"/>
      </w:pPr>
      <w:r w:rsidRPr="00846B97">
        <w:t xml:space="preserve">No setor do Cadastro Único, os equipamentos são essenciais para a realização de cadastramentos, atualizações cadastrais, </w:t>
      </w:r>
      <w:r>
        <w:t xml:space="preserve">visitas domiciliares, </w:t>
      </w:r>
      <w:r w:rsidRPr="00846B97">
        <w:t>consultas aos sistemas federais, emissão de comprovantes e demais procedimentos administrativos relacionados aos programas sociais, assegurando a regularidade dos atendimentos e o acesso da população aos benefícios sociais.</w:t>
      </w:r>
    </w:p>
    <w:p w14:paraId="00DE9106" w14:textId="77777777" w:rsidR="00846B97" w:rsidRPr="00846B97" w:rsidRDefault="00846B97" w:rsidP="00846B97">
      <w:pPr>
        <w:spacing w:line="360" w:lineRule="auto"/>
        <w:ind w:firstLine="709"/>
        <w:jc w:val="both"/>
      </w:pPr>
      <w:r w:rsidRPr="00846B97">
        <w:t>Dessa forma, a aquisição dos equipamentos de informática mostra-se indispensável para a modernização da infraestrutura tecnológica dos setores, proporcionando melhores condições de trabalho aos servidores, maior segurança no tratamento das informações e maior eficiência na prestação dos serviços públicos, atendendo ao interesse público e às necessidades da Administração Municipal.</w:t>
      </w:r>
    </w:p>
    <w:p w14:paraId="436506DE" w14:textId="77777777" w:rsidR="00846B97" w:rsidRDefault="00846B97" w:rsidP="005B395B">
      <w:pPr>
        <w:spacing w:line="360" w:lineRule="auto"/>
        <w:ind w:firstLine="709"/>
        <w:jc w:val="both"/>
      </w:pPr>
    </w:p>
    <w:p w14:paraId="030FBB06" w14:textId="77777777" w:rsidR="00354F18" w:rsidRDefault="00354F18" w:rsidP="005B395B">
      <w:pPr>
        <w:spacing w:line="360" w:lineRule="auto"/>
        <w:ind w:firstLine="709"/>
        <w:jc w:val="both"/>
      </w:pPr>
    </w:p>
    <w:p w14:paraId="66BA88F7" w14:textId="77777777" w:rsidR="00846B97" w:rsidRDefault="00846B97" w:rsidP="005B395B">
      <w:pPr>
        <w:spacing w:line="360" w:lineRule="auto"/>
        <w:ind w:firstLine="709"/>
        <w:jc w:val="both"/>
      </w:pPr>
    </w:p>
    <w:p w14:paraId="1D254905" w14:textId="77777777" w:rsidR="00846B97" w:rsidRDefault="00846B97" w:rsidP="005B395B">
      <w:pPr>
        <w:spacing w:line="360" w:lineRule="auto"/>
        <w:ind w:firstLine="709"/>
        <w:jc w:val="both"/>
      </w:pPr>
    </w:p>
    <w:p w14:paraId="3A6EFDC3" w14:textId="77777777" w:rsidR="00846B97" w:rsidRDefault="00846B97" w:rsidP="005B395B">
      <w:pPr>
        <w:spacing w:line="360" w:lineRule="auto"/>
        <w:ind w:firstLine="709"/>
        <w:jc w:val="both"/>
      </w:pPr>
    </w:p>
    <w:p w14:paraId="43A785B0" w14:textId="5119EE0D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Demonstração da contratação no plano de contratação anual:</w:t>
      </w:r>
    </w:p>
    <w:p w14:paraId="16D3B93D" w14:textId="77777777" w:rsidR="00851F52" w:rsidRPr="00E237BD" w:rsidRDefault="00851F52" w:rsidP="00851F52">
      <w:pPr>
        <w:pStyle w:val="PargrafodaLista"/>
        <w:jc w:val="both"/>
        <w:rPr>
          <w:b/>
        </w:rPr>
      </w:pPr>
    </w:p>
    <w:p w14:paraId="3D95687C" w14:textId="4BF49815" w:rsidR="00A73C08" w:rsidRDefault="00D02676" w:rsidP="00851F52">
      <w:pPr>
        <w:spacing w:line="360" w:lineRule="auto"/>
        <w:ind w:firstLine="709"/>
        <w:jc w:val="both"/>
      </w:pPr>
      <w:r w:rsidRPr="00D02676">
        <w:t>No plano de contratação anual foi prevista a</w:t>
      </w:r>
      <w:r w:rsidR="00AE671E">
        <w:t xml:space="preserve"> </w:t>
      </w:r>
      <w:r w:rsidR="00A40F59">
        <w:t>compra de equipamentos de informática, portanto</w:t>
      </w:r>
      <w:r w:rsidR="00FA1B02">
        <w:t xml:space="preserve">, </w:t>
      </w:r>
      <w:r w:rsidRPr="00D02676">
        <w:t>alinhada com o planejamento da Administração.</w:t>
      </w:r>
    </w:p>
    <w:p w14:paraId="017B4ACE" w14:textId="77777777" w:rsidR="00A40F59" w:rsidRDefault="00A40F59" w:rsidP="00851F52">
      <w:pPr>
        <w:spacing w:line="360" w:lineRule="auto"/>
        <w:ind w:firstLine="709"/>
        <w:jc w:val="both"/>
      </w:pPr>
    </w:p>
    <w:tbl>
      <w:tblPr>
        <w:tblStyle w:val="Tabelacomgrade"/>
        <w:tblW w:w="9297" w:type="dxa"/>
        <w:tblInd w:w="-541" w:type="dxa"/>
        <w:tblLook w:val="04A0" w:firstRow="1" w:lastRow="0" w:firstColumn="1" w:lastColumn="0" w:noHBand="0" w:noVBand="1"/>
      </w:tblPr>
      <w:tblGrid>
        <w:gridCol w:w="1668"/>
        <w:gridCol w:w="2100"/>
        <w:gridCol w:w="5529"/>
      </w:tblGrid>
      <w:tr w:rsidR="00BD79E6" w14:paraId="0E738846" w14:textId="77777777" w:rsidTr="00C431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E3C81" w14:textId="77777777" w:rsidR="00BD79E6" w:rsidRDefault="00BD79E6" w:rsidP="00B177A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Nº no PAC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3E619" w14:textId="77777777" w:rsidR="00BD79E6" w:rsidRDefault="00BD79E6" w:rsidP="00B177A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Código do Sistema de compras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F20A0" w14:textId="77777777" w:rsidR="00BD79E6" w:rsidRDefault="00BD79E6" w:rsidP="00B177A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</w:tr>
      <w:tr w:rsidR="006008B8" w14:paraId="7967F442" w14:textId="77777777" w:rsidTr="00C431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94F3" w14:textId="5B2790F5" w:rsidR="006008B8" w:rsidRDefault="002A65BF" w:rsidP="00B177AA">
            <w:pPr>
              <w:spacing w:line="360" w:lineRule="auto"/>
              <w:jc w:val="both"/>
            </w:pPr>
            <w:r>
              <w:t>1426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EE31" w14:textId="40676F59" w:rsidR="006008B8" w:rsidRDefault="002A65BF" w:rsidP="00B177AA">
            <w:pPr>
              <w:spacing w:line="360" w:lineRule="auto"/>
              <w:jc w:val="both"/>
            </w:pPr>
            <w:r>
              <w:t>14012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93C1" w14:textId="77777777" w:rsidR="002A65BF" w:rsidRDefault="002A65BF" w:rsidP="002A65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Notebook</w:t>
            </w:r>
          </w:p>
          <w:p w14:paraId="3899A551" w14:textId="2EA96516" w:rsidR="006008B8" w:rsidRDefault="006008B8" w:rsidP="00B177AA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6008B8" w14:paraId="6BCE7DBB" w14:textId="77777777" w:rsidTr="00C431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6E08" w14:textId="4BBB4295" w:rsidR="006008B8" w:rsidRDefault="0087330B" w:rsidP="00B177AA">
            <w:pPr>
              <w:spacing w:line="360" w:lineRule="auto"/>
              <w:jc w:val="both"/>
            </w:pPr>
            <w:r>
              <w:t>1070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EB84" w14:textId="67D40471" w:rsidR="006008B8" w:rsidRDefault="0087330B" w:rsidP="00B177AA">
            <w:pPr>
              <w:spacing w:line="360" w:lineRule="auto"/>
              <w:jc w:val="both"/>
            </w:pPr>
            <w:r>
              <w:t>10136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1327" w14:textId="3AF0666F" w:rsidR="006008B8" w:rsidRPr="00212B58" w:rsidRDefault="0087330B" w:rsidP="00B177A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87330B">
              <w:rPr>
                <w:sz w:val="22"/>
                <w:szCs w:val="22"/>
              </w:rPr>
              <w:t xml:space="preserve">mpressora Tanque De Tinta, </w:t>
            </w:r>
            <w:r w:rsidR="00A40F59" w:rsidRPr="0087330B">
              <w:rPr>
                <w:sz w:val="22"/>
                <w:szCs w:val="22"/>
              </w:rPr>
              <w:t>Impressão</w:t>
            </w:r>
            <w:r w:rsidRPr="0087330B">
              <w:rPr>
                <w:sz w:val="22"/>
                <w:szCs w:val="22"/>
              </w:rPr>
              <w:t xml:space="preserve"> Colorida, Com </w:t>
            </w:r>
            <w:r w:rsidR="00A40F59" w:rsidRPr="0087330B">
              <w:rPr>
                <w:sz w:val="22"/>
                <w:szCs w:val="22"/>
              </w:rPr>
              <w:t>Conexão</w:t>
            </w:r>
            <w:r w:rsidRPr="0087330B">
              <w:rPr>
                <w:sz w:val="22"/>
                <w:szCs w:val="22"/>
              </w:rPr>
              <w:t xml:space="preserve"> Wireless, Com Velocidade De </w:t>
            </w:r>
            <w:r w:rsidR="00A40F59" w:rsidRPr="0087330B">
              <w:rPr>
                <w:sz w:val="22"/>
                <w:szCs w:val="22"/>
              </w:rPr>
              <w:t>Impressão</w:t>
            </w:r>
            <w:r w:rsidRPr="0087330B">
              <w:rPr>
                <w:sz w:val="22"/>
                <w:szCs w:val="22"/>
              </w:rPr>
              <w:t xml:space="preserve"> De 33 </w:t>
            </w:r>
            <w:proofErr w:type="spellStart"/>
            <w:proofErr w:type="gramStart"/>
            <w:r w:rsidRPr="0087330B">
              <w:rPr>
                <w:sz w:val="22"/>
                <w:szCs w:val="22"/>
              </w:rPr>
              <w:t>Ppm</w:t>
            </w:r>
            <w:proofErr w:type="spellEnd"/>
            <w:proofErr w:type="gramEnd"/>
            <w:r w:rsidRPr="0087330B">
              <w:rPr>
                <w:sz w:val="22"/>
                <w:szCs w:val="22"/>
              </w:rPr>
              <w:t xml:space="preserve"> Na Cor Preta E 15 </w:t>
            </w:r>
            <w:proofErr w:type="spellStart"/>
            <w:r w:rsidRPr="0087330B">
              <w:rPr>
                <w:sz w:val="22"/>
                <w:szCs w:val="22"/>
              </w:rPr>
              <w:t>Ppm</w:t>
            </w:r>
            <w:proofErr w:type="spellEnd"/>
            <w:r w:rsidRPr="0087330B">
              <w:rPr>
                <w:sz w:val="22"/>
                <w:szCs w:val="22"/>
              </w:rPr>
              <w:t xml:space="preserve"> Na Colorida</w:t>
            </w:r>
          </w:p>
        </w:tc>
      </w:tr>
      <w:tr w:rsidR="006008B8" w14:paraId="7E7B600C" w14:textId="77777777" w:rsidTr="00C431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6279" w14:textId="0D5FFB82" w:rsidR="006008B8" w:rsidRDefault="0087330B" w:rsidP="00B177AA">
            <w:pPr>
              <w:spacing w:line="360" w:lineRule="auto"/>
              <w:jc w:val="both"/>
            </w:pPr>
            <w:r>
              <w:t>1989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A4C8" w14:textId="3FBEA10C" w:rsidR="006008B8" w:rsidRDefault="0087330B" w:rsidP="00B177AA">
            <w:pPr>
              <w:spacing w:line="360" w:lineRule="auto"/>
              <w:jc w:val="both"/>
            </w:pPr>
            <w:r>
              <w:t>20611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6AFD" w14:textId="734A28AD" w:rsidR="006008B8" w:rsidRPr="00212B58" w:rsidRDefault="0087330B" w:rsidP="00B177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330B">
              <w:rPr>
                <w:sz w:val="22"/>
                <w:szCs w:val="22"/>
              </w:rPr>
              <w:t xml:space="preserve">Tablet Com </w:t>
            </w:r>
            <w:r w:rsidR="00A40F59" w:rsidRPr="0087330B">
              <w:rPr>
                <w:sz w:val="22"/>
                <w:szCs w:val="22"/>
              </w:rPr>
              <w:t>Descrições</w:t>
            </w:r>
            <w:r w:rsidRPr="0087330B">
              <w:rPr>
                <w:sz w:val="22"/>
                <w:szCs w:val="22"/>
              </w:rPr>
              <w:t xml:space="preserve"> </w:t>
            </w:r>
            <w:r w:rsidR="00A40F59" w:rsidRPr="0087330B">
              <w:rPr>
                <w:sz w:val="22"/>
                <w:szCs w:val="22"/>
              </w:rPr>
              <w:t>Necessárias</w:t>
            </w:r>
            <w:r w:rsidRPr="0087330B">
              <w:rPr>
                <w:sz w:val="22"/>
                <w:szCs w:val="22"/>
              </w:rPr>
              <w:t xml:space="preserve"> Conforme Requisição</w:t>
            </w:r>
          </w:p>
        </w:tc>
      </w:tr>
      <w:tr w:rsidR="006008B8" w14:paraId="5EA2553C" w14:textId="77777777" w:rsidTr="00C431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941E" w14:textId="33622FE3" w:rsidR="006008B8" w:rsidRDefault="006008B8" w:rsidP="00B177AA">
            <w:pPr>
              <w:spacing w:line="360" w:lineRule="auto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2595" w14:textId="54FAC4F1" w:rsidR="006008B8" w:rsidRDefault="006008B8" w:rsidP="00B177AA">
            <w:pPr>
              <w:spacing w:line="360" w:lineRule="auto"/>
              <w:jc w:val="both"/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8126" w14:textId="555FA718" w:rsidR="006008B8" w:rsidRPr="00212B58" w:rsidRDefault="006008B8" w:rsidP="00B177AA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0E849EC6" w14:textId="77777777" w:rsidR="008F19A6" w:rsidRPr="00E237BD" w:rsidRDefault="008F19A6" w:rsidP="00851F52">
      <w:pPr>
        <w:spacing w:line="360" w:lineRule="auto"/>
        <w:ind w:firstLine="709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E2440F1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73FC39BB" w14:textId="728E57E6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>3.1. - Alternativas disponíveis no mercado:</w:t>
      </w:r>
    </w:p>
    <w:p w14:paraId="2E3FBCC9" w14:textId="77777777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 xml:space="preserve"> </w:t>
      </w:r>
    </w:p>
    <w:p w14:paraId="5E3A3C9D" w14:textId="74488456" w:rsidR="00076BEB" w:rsidRPr="00E237BD" w:rsidRDefault="00076BEB" w:rsidP="00F66D15">
      <w:pPr>
        <w:pStyle w:val="PargrafodaLista"/>
        <w:spacing w:line="360" w:lineRule="auto"/>
        <w:jc w:val="both"/>
        <w:rPr>
          <w:bCs/>
        </w:rPr>
      </w:pPr>
      <w:r w:rsidRPr="00E237BD">
        <w:rPr>
          <w:bCs/>
        </w:rPr>
        <w:t>Alternativa 1 –</w:t>
      </w:r>
      <w:r w:rsidR="0087330B" w:rsidRPr="0087330B">
        <w:rPr>
          <w:rFonts w:ascii="Calibri" w:hAnsi="Calibri" w:cs="Calibri"/>
        </w:rPr>
        <w:t xml:space="preserve"> </w:t>
      </w:r>
      <w:r w:rsidR="0087330B" w:rsidRPr="005D564F">
        <w:rPr>
          <w:rFonts w:ascii="Calibri" w:hAnsi="Calibri" w:cs="Calibri"/>
        </w:rPr>
        <w:t xml:space="preserve">Aquisição </w:t>
      </w:r>
      <w:r w:rsidR="0087330B">
        <w:rPr>
          <w:rFonts w:ascii="Calibri" w:hAnsi="Calibri" w:cs="Calibri"/>
        </w:rPr>
        <w:t>equipamentos  novos.</w:t>
      </w:r>
    </w:p>
    <w:p w14:paraId="204D89A3" w14:textId="26F3DBEB" w:rsidR="00076BEB" w:rsidRDefault="0090268D" w:rsidP="00F66D15">
      <w:pPr>
        <w:pStyle w:val="PargrafodaLista"/>
        <w:spacing w:line="360" w:lineRule="auto"/>
        <w:jc w:val="both"/>
        <w:rPr>
          <w:bCs/>
        </w:rPr>
      </w:pPr>
      <w:r>
        <w:rPr>
          <w:bCs/>
        </w:rPr>
        <w:t>Alternativa 2</w:t>
      </w:r>
      <w:r w:rsidR="00931D7F">
        <w:rPr>
          <w:bCs/>
        </w:rPr>
        <w:t xml:space="preserve"> </w:t>
      </w:r>
      <w:r w:rsidR="00123B8D" w:rsidRPr="00E237BD">
        <w:rPr>
          <w:bCs/>
        </w:rPr>
        <w:t>–</w:t>
      </w:r>
      <w:r w:rsidR="0087330B" w:rsidRPr="0087330B">
        <w:rPr>
          <w:rFonts w:ascii="Calibri" w:hAnsi="Calibri" w:cs="Calibri"/>
        </w:rPr>
        <w:t xml:space="preserve"> </w:t>
      </w:r>
      <w:r w:rsidR="0087330B">
        <w:rPr>
          <w:rFonts w:ascii="Calibri" w:hAnsi="Calibri" w:cs="Calibri"/>
        </w:rPr>
        <w:t>L</w:t>
      </w:r>
      <w:r w:rsidR="0087330B" w:rsidRPr="00DB45B8">
        <w:rPr>
          <w:rFonts w:ascii="Calibri" w:hAnsi="Calibri" w:cs="Calibri"/>
        </w:rPr>
        <w:t xml:space="preserve">ocação </w:t>
      </w:r>
      <w:r w:rsidR="0087330B">
        <w:rPr>
          <w:rFonts w:ascii="Calibri" w:hAnsi="Calibri" w:cs="Calibri"/>
        </w:rPr>
        <w:t xml:space="preserve">computadores </w:t>
      </w:r>
      <w:r w:rsidR="0087330B" w:rsidRPr="00DB45B8">
        <w:rPr>
          <w:rFonts w:ascii="Calibri" w:hAnsi="Calibri" w:cs="Calibri"/>
        </w:rPr>
        <w:t>e</w:t>
      </w:r>
      <w:r w:rsidR="0087330B">
        <w:rPr>
          <w:rFonts w:ascii="Calibri" w:hAnsi="Calibri" w:cs="Calibri"/>
        </w:rPr>
        <w:t xml:space="preserve"> equipamentos de informática</w:t>
      </w:r>
      <w:r w:rsidR="00F86A34">
        <w:rPr>
          <w:bCs/>
        </w:rPr>
        <w:t xml:space="preserve">; </w:t>
      </w:r>
    </w:p>
    <w:p w14:paraId="26F7BF5C" w14:textId="77777777" w:rsidR="00B855C0" w:rsidRPr="00E237BD" w:rsidRDefault="00B855C0" w:rsidP="00F66D15">
      <w:pPr>
        <w:pStyle w:val="PargrafodaLista"/>
        <w:spacing w:line="360" w:lineRule="auto"/>
        <w:jc w:val="both"/>
        <w:rPr>
          <w:bCs/>
        </w:rPr>
      </w:pPr>
    </w:p>
    <w:p w14:paraId="59A5FDAB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77D8F05C" w14:textId="004721AC" w:rsidR="00076BEB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>3.2. - Análise e comparação das soluções existentes:</w:t>
      </w:r>
    </w:p>
    <w:p w14:paraId="0583CABA" w14:textId="77777777" w:rsidR="00D209D8" w:rsidRDefault="00D209D8" w:rsidP="00076BEB">
      <w:pPr>
        <w:pStyle w:val="PargrafodaLista"/>
        <w:jc w:val="both"/>
        <w:rPr>
          <w:b/>
        </w:rPr>
      </w:pPr>
    </w:p>
    <w:p w14:paraId="554AA935" w14:textId="77777777" w:rsidR="00CE57CB" w:rsidRPr="00CE57CB" w:rsidRDefault="00CE57CB" w:rsidP="00CE57CB">
      <w:pPr>
        <w:spacing w:line="360" w:lineRule="auto"/>
        <w:ind w:firstLine="709"/>
        <w:jc w:val="both"/>
      </w:pPr>
      <w:r w:rsidRPr="00CE57CB">
        <w:t>Para suprir a necessidade de equipamentos de informática destinados ao Conselho Tutelar e ao setor do Cadastro Único (</w:t>
      </w:r>
      <w:proofErr w:type="spellStart"/>
      <w:proofErr w:type="gramStart"/>
      <w:r w:rsidRPr="00CE57CB">
        <w:t>CadÚnico</w:t>
      </w:r>
      <w:proofErr w:type="spellEnd"/>
      <w:proofErr w:type="gramEnd"/>
      <w:r w:rsidRPr="00CE57CB">
        <w:t>), foram analisadas duas alternativas possíveis: a locação dos equipamentos e a aquisição de novos bens permanentes.</w:t>
      </w:r>
    </w:p>
    <w:p w14:paraId="2C4A34E4" w14:textId="77777777" w:rsidR="00CE57CB" w:rsidRPr="00CE57CB" w:rsidRDefault="00CE57CB" w:rsidP="00CE57CB">
      <w:pPr>
        <w:spacing w:line="360" w:lineRule="auto"/>
        <w:ind w:firstLine="709"/>
        <w:jc w:val="both"/>
      </w:pPr>
      <w:r w:rsidRPr="00CE57CB">
        <w:t>A locação consiste na contratação de empresa especializada para disponibilização dos equipamentos mediante pagamento periódico durante a vigência contratual, podendo incluir serviços de manutenção e substituição em caso de defeitos.</w:t>
      </w:r>
    </w:p>
    <w:p w14:paraId="5133298B" w14:textId="27CD447A" w:rsidR="00D209D8" w:rsidRDefault="00CE57CB" w:rsidP="00CE57CB">
      <w:pPr>
        <w:spacing w:line="360" w:lineRule="auto"/>
        <w:ind w:firstLine="709"/>
        <w:jc w:val="both"/>
      </w:pPr>
      <w:r>
        <w:lastRenderedPageBreak/>
        <w:t xml:space="preserve">Já a </w:t>
      </w:r>
      <w:r w:rsidRPr="00CE57CB">
        <w:rPr>
          <w:b/>
          <w:bCs/>
        </w:rPr>
        <w:t>aquisição</w:t>
      </w:r>
      <w:r>
        <w:t xml:space="preserve"> consiste na compra direta dos equipamentos, que passam a integrar o patrimônio do Município, ficando disponíveis para utilização pelos setores durante toda sua vida </w:t>
      </w:r>
      <w:proofErr w:type="gramStart"/>
      <w:r>
        <w:t>útil, observadas</w:t>
      </w:r>
      <w:proofErr w:type="gramEnd"/>
      <w:r>
        <w:t xml:space="preserve"> as manutenções necessárias.</w:t>
      </w:r>
    </w:p>
    <w:p w14:paraId="3E4C3ABE" w14:textId="77777777" w:rsidR="00CE57CB" w:rsidRPr="00CE57CB" w:rsidRDefault="00CE57CB" w:rsidP="00CE57CB">
      <w:pPr>
        <w:spacing w:line="360" w:lineRule="auto"/>
        <w:ind w:firstLine="709"/>
        <w:jc w:val="both"/>
      </w:pPr>
      <w:r w:rsidRPr="00CE57CB">
        <w:t xml:space="preserve">Após análise das alternativas, conclui-se que </w:t>
      </w:r>
      <w:proofErr w:type="gramStart"/>
      <w:r w:rsidRPr="00CE57CB">
        <w:t xml:space="preserve">a aquisição de notebooks, impressoras e </w:t>
      </w:r>
      <w:proofErr w:type="spellStart"/>
      <w:r w:rsidRPr="00CE57CB">
        <w:t>tablets</w:t>
      </w:r>
      <w:proofErr w:type="spellEnd"/>
      <w:r w:rsidRPr="00CE57CB">
        <w:t xml:space="preserve"> apresenta-se</w:t>
      </w:r>
      <w:proofErr w:type="gramEnd"/>
      <w:r w:rsidRPr="00CE57CB">
        <w:t xml:space="preserve"> como a solução mais vantajosa para a Administração Pública.</w:t>
      </w:r>
    </w:p>
    <w:p w14:paraId="0D765C53" w14:textId="77777777" w:rsidR="00CE57CB" w:rsidRPr="00CE57CB" w:rsidRDefault="00CE57CB" w:rsidP="00CE57CB">
      <w:pPr>
        <w:spacing w:line="360" w:lineRule="auto"/>
        <w:ind w:firstLine="709"/>
        <w:jc w:val="both"/>
      </w:pPr>
      <w:r w:rsidRPr="00CE57CB">
        <w:t>A opção pela compra oferece melhor relação custo-benefício no médio e longo prazo, considerando que os equipamentos serão utilizados de forma permanente e contínua nas atividades desenvolvidas pelos setores. Embora a locação possa demandar menor investimento inicial, os pagamentos mensais acumulados ao longo dos anos tendem a ultrapassar o valor da aquisição, sem gerar incorporação patrimonial ao Município.</w:t>
      </w:r>
    </w:p>
    <w:p w14:paraId="10C092B4" w14:textId="77777777" w:rsidR="00CE57CB" w:rsidRPr="00CE57CB" w:rsidRDefault="00CE57CB" w:rsidP="00CE57CB">
      <w:pPr>
        <w:spacing w:line="360" w:lineRule="auto"/>
        <w:ind w:firstLine="709"/>
        <w:jc w:val="both"/>
      </w:pPr>
      <w:r w:rsidRPr="00CE57CB">
        <w:t>Além disso, a aquisição garante maior autonomia administrativa, uma vez que os equipamentos permanecem disponíveis para uso enquanto mantiverem condições adequadas de funcionamento, sem a necessidade de renovações contratuais ou dependência de terceiros para sua disponibilização.</w:t>
      </w:r>
    </w:p>
    <w:p w14:paraId="46C8BFDC" w14:textId="77777777" w:rsidR="00CE57CB" w:rsidRPr="00CE57CB" w:rsidRDefault="00CE57CB" w:rsidP="00CE57CB">
      <w:pPr>
        <w:spacing w:line="360" w:lineRule="auto"/>
        <w:ind w:firstLine="709"/>
        <w:jc w:val="both"/>
      </w:pPr>
      <w:r w:rsidRPr="00CE57CB">
        <w:t>Destaca-se também que os equipamentos pretendidos possuem tecnologia amplamente difundida no mercado, não exigindo atualizações frequentes ou características que tornem a locação mais vantajosa. Dessa forma, a compra atende plenamente às necessidades operacionais dos setores envolvidos.</w:t>
      </w:r>
    </w:p>
    <w:p w14:paraId="1E7524CE" w14:textId="77777777" w:rsidR="00CE57CB" w:rsidRPr="00CE57CB" w:rsidRDefault="00CE57CB" w:rsidP="00CE57CB">
      <w:pPr>
        <w:spacing w:line="360" w:lineRule="auto"/>
        <w:ind w:firstLine="709"/>
        <w:jc w:val="both"/>
      </w:pPr>
      <w:r w:rsidRPr="00CE57CB">
        <w:t>A aquisição ainda proporciona maior segurança quanto à continuidade dos serviços prestados à população, reduzindo riscos relacionados ao encerramento de contratos, reajustes periódicos de preços ou indisponibilidade dos equipamentos.</w:t>
      </w:r>
    </w:p>
    <w:p w14:paraId="08C8C275" w14:textId="77777777" w:rsidR="00CE57CB" w:rsidRPr="00CE57CB" w:rsidRDefault="00CE57CB" w:rsidP="00CE57CB">
      <w:pPr>
        <w:spacing w:line="360" w:lineRule="auto"/>
        <w:ind w:firstLine="709"/>
        <w:jc w:val="both"/>
      </w:pPr>
    </w:p>
    <w:p w14:paraId="6F89767A" w14:textId="77777777" w:rsidR="00E31141" w:rsidRDefault="00E31141" w:rsidP="00076BEB">
      <w:pPr>
        <w:pStyle w:val="PargrafodaLista"/>
        <w:jc w:val="both"/>
        <w:rPr>
          <w:b/>
        </w:rPr>
      </w:pPr>
    </w:p>
    <w:p w14:paraId="7D9A29A6" w14:textId="77777777" w:rsidR="00A40F59" w:rsidRDefault="00A40F59" w:rsidP="00076BEB">
      <w:pPr>
        <w:pStyle w:val="PargrafodaLista"/>
        <w:jc w:val="both"/>
        <w:rPr>
          <w:b/>
        </w:rPr>
      </w:pPr>
    </w:p>
    <w:p w14:paraId="54349CA7" w14:textId="77777777" w:rsidR="00307106" w:rsidRDefault="00307106" w:rsidP="00076BEB">
      <w:pPr>
        <w:pStyle w:val="PargrafodaLista"/>
        <w:jc w:val="both"/>
        <w:rPr>
          <w:b/>
        </w:rPr>
      </w:pPr>
    </w:p>
    <w:p w14:paraId="016A8D8F" w14:textId="77777777" w:rsidR="00307106" w:rsidRDefault="00307106" w:rsidP="00076BEB">
      <w:pPr>
        <w:pStyle w:val="PargrafodaLista"/>
        <w:jc w:val="both"/>
        <w:rPr>
          <w:b/>
        </w:rPr>
      </w:pPr>
    </w:p>
    <w:p w14:paraId="6FC56716" w14:textId="77777777" w:rsidR="00307106" w:rsidRDefault="00307106" w:rsidP="00076BEB">
      <w:pPr>
        <w:pStyle w:val="PargrafodaLista"/>
        <w:jc w:val="both"/>
        <w:rPr>
          <w:b/>
        </w:rPr>
      </w:pPr>
    </w:p>
    <w:p w14:paraId="0310A36B" w14:textId="77777777" w:rsidR="00307106" w:rsidRDefault="00307106" w:rsidP="00076BEB">
      <w:pPr>
        <w:pStyle w:val="PargrafodaLista"/>
        <w:jc w:val="both"/>
        <w:rPr>
          <w:b/>
        </w:rPr>
      </w:pPr>
      <w:bookmarkStart w:id="0" w:name="_GoBack"/>
      <w:bookmarkEnd w:id="0"/>
    </w:p>
    <w:p w14:paraId="1E3CC56F" w14:textId="77777777" w:rsidR="00A40F59" w:rsidRDefault="00A40F59" w:rsidP="00076BEB">
      <w:pPr>
        <w:pStyle w:val="PargrafodaLista"/>
        <w:jc w:val="both"/>
        <w:rPr>
          <w:b/>
        </w:rPr>
      </w:pPr>
    </w:p>
    <w:p w14:paraId="1C6EFE08" w14:textId="77777777" w:rsidR="00A40F59" w:rsidRDefault="00A40F59" w:rsidP="00076BEB">
      <w:pPr>
        <w:pStyle w:val="PargrafodaLista"/>
        <w:jc w:val="both"/>
        <w:rPr>
          <w:b/>
        </w:rPr>
      </w:pPr>
    </w:p>
    <w:p w14:paraId="6914300D" w14:textId="77777777" w:rsidR="00A40F59" w:rsidRPr="00E237BD" w:rsidRDefault="00A40F59" w:rsidP="00076BEB">
      <w:pPr>
        <w:pStyle w:val="PargrafodaLista"/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lastRenderedPageBreak/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2511CFC5" w:rsidR="000D1097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seguintes documentos a título de habilitação, nos termos do art. 62 e 66, da Lei nº 14.133/2021</w:t>
      </w:r>
      <w:r w:rsidR="000D4905">
        <w:t>.</w:t>
      </w:r>
    </w:p>
    <w:p w14:paraId="4BE7A341" w14:textId="77777777" w:rsidR="004154A7" w:rsidRPr="00E237BD" w:rsidRDefault="004154A7" w:rsidP="000D1097">
      <w:pPr>
        <w:spacing w:line="360" w:lineRule="auto"/>
        <w:ind w:firstLine="709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>O cálculo dos valores unitários da contratação</w:t>
      </w:r>
      <w:proofErr w:type="gramStart"/>
      <w:r w:rsidRPr="00E237BD">
        <w:t xml:space="preserve">, </w:t>
      </w:r>
      <w:r w:rsidR="00991F97" w:rsidRPr="00E237BD">
        <w:t>será</w:t>
      </w:r>
      <w:proofErr w:type="gramEnd"/>
      <w:r w:rsidR="00991F97" w:rsidRPr="00E237BD">
        <w:t xml:space="preserve">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3FDA360D" w14:textId="77777777" w:rsidR="006008B8" w:rsidRDefault="006008B8" w:rsidP="00BF2FEC">
      <w:pPr>
        <w:spacing w:line="360" w:lineRule="auto"/>
        <w:ind w:firstLine="709"/>
        <w:jc w:val="both"/>
      </w:pPr>
    </w:p>
    <w:p w14:paraId="3158738E" w14:textId="77777777" w:rsidR="006008B8" w:rsidRDefault="006008B8" w:rsidP="00BF2FEC">
      <w:pPr>
        <w:spacing w:line="360" w:lineRule="auto"/>
        <w:ind w:firstLine="709"/>
        <w:jc w:val="both"/>
      </w:pPr>
    </w:p>
    <w:p w14:paraId="468456F0" w14:textId="77777777" w:rsidR="00A40F59" w:rsidRDefault="00A40F59" w:rsidP="00BF2FEC">
      <w:pPr>
        <w:spacing w:line="360" w:lineRule="auto"/>
        <w:ind w:firstLine="709"/>
        <w:jc w:val="both"/>
      </w:pPr>
    </w:p>
    <w:p w14:paraId="2955EF78" w14:textId="77777777" w:rsidR="006008B8" w:rsidRPr="00E237BD" w:rsidRDefault="006008B8" w:rsidP="00BF2FEC">
      <w:pPr>
        <w:spacing w:line="360" w:lineRule="auto"/>
        <w:ind w:firstLine="709"/>
        <w:jc w:val="both"/>
      </w:pP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4419E5C0" w:rsidR="00497FCE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lastRenderedPageBreak/>
        <w:t xml:space="preserve">Justificativa para o parcelamento ou não da contratação: </w:t>
      </w:r>
    </w:p>
    <w:p w14:paraId="636473B2" w14:textId="77777777" w:rsidR="00497FCE" w:rsidRPr="00E237BD" w:rsidRDefault="00497FCE" w:rsidP="00FF4133">
      <w:pPr>
        <w:jc w:val="both"/>
        <w:rPr>
          <w:bCs/>
          <w:i/>
          <w:iCs/>
        </w:rPr>
      </w:pPr>
    </w:p>
    <w:p w14:paraId="1FB76F13" w14:textId="2F63DA91" w:rsidR="00497FCE" w:rsidRPr="00E237BD" w:rsidRDefault="00765E82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6133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1A3E3EC5" w14:textId="74090664" w:rsidR="006C19FE" w:rsidRDefault="007C2A3E" w:rsidP="007C2A3E">
      <w:pPr>
        <w:spacing w:line="360" w:lineRule="auto"/>
        <w:ind w:firstLine="709"/>
        <w:jc w:val="both"/>
      </w:pPr>
      <w:r w:rsidRPr="00E237BD">
        <w:t xml:space="preserve">A solução proposta é </w:t>
      </w:r>
      <w:proofErr w:type="gramStart"/>
      <w:r w:rsidRPr="00E237BD">
        <w:t xml:space="preserve">a </w:t>
      </w:r>
      <w:r w:rsidR="000232BA">
        <w:t>realização de licitação na modalidade pregão eletrônico</w:t>
      </w:r>
      <w:proofErr w:type="gramEnd"/>
      <w:r w:rsidR="000232BA">
        <w:t xml:space="preserve">, </w:t>
      </w:r>
      <w:r w:rsidR="006C19FE" w:rsidRPr="006C19FE">
        <w:t>pois é a modalidade indicada para a compra de bens comuns, como materiais de expediente e artesanato, e atende às exigências da Lei nº 14.133/2021.</w:t>
      </w:r>
    </w:p>
    <w:p w14:paraId="7A78E909" w14:textId="77777777" w:rsidR="007F4C5E" w:rsidRDefault="007F4C5E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Almeja-se, igualmente, assegurar tratamento isonômico entre os licitantes, bem como a justa competição, bem como evitar contratação com </w:t>
      </w:r>
      <w:proofErr w:type="spellStart"/>
      <w:r w:rsidRPr="00E237BD">
        <w:t>sobrepreço</w:t>
      </w:r>
      <w:proofErr w:type="spellEnd"/>
      <w:r w:rsidRPr="00E237BD">
        <w:t xml:space="preserve">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</w:t>
      </w:r>
      <w:proofErr w:type="gramStart"/>
      <w:r w:rsidRPr="00E237BD">
        <w:t>otimização</w:t>
      </w:r>
      <w:proofErr w:type="gramEnd"/>
      <w:r w:rsidRPr="00E237BD">
        <w:t xml:space="preserve"> do uso dos recursos, bem como para a redução dos impactos ambientais. </w:t>
      </w:r>
    </w:p>
    <w:p w14:paraId="2E87E717" w14:textId="77777777" w:rsidR="004154A7" w:rsidRPr="00E237BD" w:rsidRDefault="004154A7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proofErr w:type="gramStart"/>
      <w:r w:rsidRPr="00E237BD">
        <w:rPr>
          <w:b/>
        </w:rPr>
        <w:t>Providencias prévias</w:t>
      </w:r>
      <w:proofErr w:type="gramEnd"/>
      <w:r w:rsidRPr="00E237BD">
        <w:rPr>
          <w:b/>
        </w:rPr>
        <w:t xml:space="preserve">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329ECAE0" w:rsidR="00547F28" w:rsidRDefault="00547F28" w:rsidP="00547F28">
      <w:pPr>
        <w:spacing w:line="360" w:lineRule="auto"/>
        <w:ind w:firstLine="709"/>
        <w:jc w:val="both"/>
      </w:pPr>
      <w:r w:rsidRPr="00E237BD">
        <w:t>Para a contratação pretendida não haverá necessidade de providências prévias no âmbito da Administração</w:t>
      </w:r>
      <w:r w:rsidR="006D58C2">
        <w:t>.</w:t>
      </w:r>
    </w:p>
    <w:p w14:paraId="106ED43A" w14:textId="77777777" w:rsidR="004154A7" w:rsidRDefault="004154A7" w:rsidP="00547F28">
      <w:pPr>
        <w:spacing w:line="360" w:lineRule="auto"/>
        <w:ind w:firstLine="709"/>
        <w:jc w:val="both"/>
        <w:rPr>
          <w:color w:val="000000"/>
        </w:rPr>
      </w:pPr>
    </w:p>
    <w:p w14:paraId="60D0A31C" w14:textId="77777777" w:rsidR="006008B8" w:rsidRDefault="006008B8" w:rsidP="00547F28">
      <w:pPr>
        <w:spacing w:line="360" w:lineRule="auto"/>
        <w:ind w:firstLine="709"/>
        <w:jc w:val="both"/>
        <w:rPr>
          <w:color w:val="000000"/>
        </w:rPr>
      </w:pPr>
    </w:p>
    <w:p w14:paraId="3F0E652E" w14:textId="77777777" w:rsidR="006008B8" w:rsidRDefault="006008B8" w:rsidP="00547F28">
      <w:pPr>
        <w:spacing w:line="360" w:lineRule="auto"/>
        <w:ind w:firstLine="709"/>
        <w:jc w:val="both"/>
        <w:rPr>
          <w:color w:val="000000"/>
        </w:rPr>
      </w:pPr>
    </w:p>
    <w:p w14:paraId="264C60CA" w14:textId="77777777" w:rsidR="006008B8" w:rsidRDefault="006008B8" w:rsidP="00547F28">
      <w:pPr>
        <w:spacing w:line="360" w:lineRule="auto"/>
        <w:ind w:firstLine="709"/>
        <w:jc w:val="both"/>
        <w:rPr>
          <w:color w:val="000000"/>
        </w:rPr>
      </w:pPr>
    </w:p>
    <w:p w14:paraId="5B29FF5F" w14:textId="77777777" w:rsidR="006008B8" w:rsidRPr="00E237BD" w:rsidRDefault="006008B8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lastRenderedPageBreak/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67276C56" w14:textId="1D060CB9" w:rsid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079311C5" w14:textId="77777777" w:rsidR="00E31141" w:rsidRDefault="00E31141" w:rsidP="00E237BD">
      <w:pPr>
        <w:spacing w:line="360" w:lineRule="auto"/>
        <w:ind w:firstLine="709"/>
        <w:jc w:val="both"/>
        <w:rPr>
          <w:color w:val="FF0000"/>
        </w:rPr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proofErr w:type="gramStart"/>
      <w:r w:rsidRPr="006D58C2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  <w:proofErr w:type="gramEnd"/>
    </w:p>
    <w:p w14:paraId="4011CB9E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Pr="00E237BD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74A00372" w:rsidR="00922C34" w:rsidRPr="00E237BD" w:rsidRDefault="00922C34" w:rsidP="00922C34">
      <w:pPr>
        <w:jc w:val="right"/>
      </w:pPr>
      <w:r w:rsidRPr="00E237BD">
        <w:t xml:space="preserve">Ajuricaba, </w:t>
      </w:r>
      <w:r w:rsidR="00A40F59">
        <w:t>09/06/2026</w:t>
      </w:r>
      <w:r w:rsidR="006C2930">
        <w:t>.</w:t>
      </w:r>
    </w:p>
    <w:p w14:paraId="1F27911C" w14:textId="77777777" w:rsidR="00E7263E" w:rsidRPr="00E237BD" w:rsidRDefault="00E7263E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7507FA53" w14:textId="019A1B7C" w:rsidR="00E7263E" w:rsidRPr="003F11F0" w:rsidRDefault="00BD79E6" w:rsidP="00E7263E">
      <w:pPr>
        <w:ind w:firstLine="708"/>
        <w:jc w:val="center"/>
      </w:pPr>
      <w:proofErr w:type="spellStart"/>
      <w:r>
        <w:t>Carilei</w:t>
      </w:r>
      <w:proofErr w:type="spellEnd"/>
      <w:r>
        <w:t xml:space="preserve"> Andrades da Silva</w:t>
      </w:r>
    </w:p>
    <w:p w14:paraId="4E1B3BE9" w14:textId="77777777" w:rsidR="00E7263E" w:rsidRPr="003F11F0" w:rsidRDefault="00E7263E" w:rsidP="00E7263E">
      <w:pPr>
        <w:ind w:firstLine="708"/>
        <w:jc w:val="center"/>
      </w:pPr>
      <w:r w:rsidRPr="003F11F0">
        <w:t xml:space="preserve">Responsável pela elaboração do ETP </w:t>
      </w:r>
    </w:p>
    <w:p w14:paraId="05D639EE" w14:textId="77777777" w:rsidR="00E7263E" w:rsidRDefault="00E7263E" w:rsidP="00E7263E">
      <w:pPr>
        <w:ind w:firstLine="708"/>
        <w:jc w:val="center"/>
      </w:pPr>
    </w:p>
    <w:p w14:paraId="101D0F22" w14:textId="77777777" w:rsidR="00BD79E6" w:rsidRDefault="00BD79E6" w:rsidP="00E7263E">
      <w:pPr>
        <w:ind w:firstLine="708"/>
        <w:jc w:val="center"/>
      </w:pPr>
    </w:p>
    <w:p w14:paraId="703117D4" w14:textId="77777777" w:rsidR="00E7263E" w:rsidRDefault="00E7263E" w:rsidP="00E7263E">
      <w:pPr>
        <w:jc w:val="center"/>
        <w:rPr>
          <w:rFonts w:asciiTheme="minorHAnsi" w:hAnsiTheme="minorHAnsi" w:cstheme="minorHAnsi"/>
        </w:rPr>
      </w:pPr>
    </w:p>
    <w:p w14:paraId="266C0E76" w14:textId="77777777" w:rsidR="00E7263E" w:rsidRDefault="00E7263E" w:rsidP="00E7263E">
      <w:pPr>
        <w:ind w:firstLine="708"/>
        <w:jc w:val="center"/>
      </w:pPr>
      <w:r>
        <w:t xml:space="preserve">    </w:t>
      </w:r>
      <w:r w:rsidRPr="00062302">
        <w:t>CHAIANI PETTENON MARQUEZIN</w:t>
      </w:r>
    </w:p>
    <w:p w14:paraId="1A7394D1" w14:textId="77777777" w:rsidR="00E7263E" w:rsidRDefault="00E7263E" w:rsidP="00E7263E">
      <w:pPr>
        <w:ind w:firstLine="708"/>
        <w:jc w:val="center"/>
      </w:pPr>
      <w:r>
        <w:t xml:space="preserve">Secretária Municipal de Assistência Social, Trabalho e </w:t>
      </w:r>
      <w:proofErr w:type="gramStart"/>
      <w:r>
        <w:t>Habitação</w:t>
      </w:r>
      <w:proofErr w:type="gramEnd"/>
      <w:r>
        <w:t xml:space="preserve"> </w:t>
      </w:r>
    </w:p>
    <w:p w14:paraId="71C73861" w14:textId="2603A61A" w:rsidR="003733BF" w:rsidRPr="00E237BD" w:rsidRDefault="003733BF" w:rsidP="00E7263E">
      <w:pPr>
        <w:jc w:val="center"/>
      </w:pPr>
    </w:p>
    <w:sectPr w:rsidR="003733BF" w:rsidRPr="00E237BD" w:rsidSect="005C1F3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AF3795" w14:textId="77777777" w:rsidR="00765E82" w:rsidRDefault="00765E82" w:rsidP="00FF4133">
      <w:r>
        <w:separator/>
      </w:r>
    </w:p>
  </w:endnote>
  <w:endnote w:type="continuationSeparator" w:id="0">
    <w:p w14:paraId="4BF9E215" w14:textId="77777777" w:rsidR="00765E82" w:rsidRDefault="00765E82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FD80C5" w14:textId="77777777" w:rsidR="00922C34" w:rsidRDefault="00922C34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07106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4041E16E" w14:textId="77777777" w:rsidR="00922C34" w:rsidRDefault="00922C34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922C34" w:rsidRDefault="00922C34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922C34" w:rsidRPr="0044500A" w:rsidRDefault="00922C34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1E92740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</w:t>
    </w:r>
    <w:proofErr w:type="gramStart"/>
    <w:r w:rsidRPr="0044500A">
      <w:rPr>
        <w:rFonts w:ascii="Tw Cen MT" w:hAnsi="Tw Cen MT"/>
        <w:i/>
        <w:sz w:val="18"/>
        <w:szCs w:val="18"/>
      </w:rPr>
      <w:t>RS</w:t>
    </w:r>
    <w:proofErr w:type="gramEnd"/>
  </w:p>
  <w:p w14:paraId="69C44E1B" w14:textId="77777777" w:rsidR="00922C34" w:rsidRPr="0044500A" w:rsidRDefault="00922C34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922C34" w:rsidRPr="00227F3B" w:rsidRDefault="00922C34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922C34" w:rsidRDefault="00922C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F66CB8" w14:textId="77777777" w:rsidR="00765E82" w:rsidRDefault="00765E82" w:rsidP="00FF4133">
      <w:r>
        <w:separator/>
      </w:r>
    </w:p>
  </w:footnote>
  <w:footnote w:type="continuationSeparator" w:id="0">
    <w:p w14:paraId="2F706125" w14:textId="77777777" w:rsidR="00765E82" w:rsidRDefault="00765E82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CE6B7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F4133" w:rsidRPr="00C712C8" w:rsidRDefault="00FF4133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F4133" w:rsidRDefault="00FF41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33"/>
    <w:rsid w:val="00014EA3"/>
    <w:rsid w:val="000232BA"/>
    <w:rsid w:val="000432AB"/>
    <w:rsid w:val="00047983"/>
    <w:rsid w:val="0005150B"/>
    <w:rsid w:val="0006203F"/>
    <w:rsid w:val="00067155"/>
    <w:rsid w:val="00076BEB"/>
    <w:rsid w:val="00087315"/>
    <w:rsid w:val="00091B44"/>
    <w:rsid w:val="000C2C29"/>
    <w:rsid w:val="000C5CA1"/>
    <w:rsid w:val="000D1097"/>
    <w:rsid w:val="000D3626"/>
    <w:rsid w:val="000D4905"/>
    <w:rsid w:val="000D7E4B"/>
    <w:rsid w:val="000E3EFC"/>
    <w:rsid w:val="000F2DAA"/>
    <w:rsid w:val="000F2E48"/>
    <w:rsid w:val="000F4F93"/>
    <w:rsid w:val="000F6D3F"/>
    <w:rsid w:val="0012115B"/>
    <w:rsid w:val="00123B8D"/>
    <w:rsid w:val="001249E5"/>
    <w:rsid w:val="001331C3"/>
    <w:rsid w:val="00141DCE"/>
    <w:rsid w:val="00145B6C"/>
    <w:rsid w:val="001462B6"/>
    <w:rsid w:val="00164C5E"/>
    <w:rsid w:val="00192AC0"/>
    <w:rsid w:val="00193D95"/>
    <w:rsid w:val="001A765E"/>
    <w:rsid w:val="001C796C"/>
    <w:rsid w:val="001D6980"/>
    <w:rsid w:val="001E4B5B"/>
    <w:rsid w:val="001F02AA"/>
    <w:rsid w:val="00205078"/>
    <w:rsid w:val="00212B58"/>
    <w:rsid w:val="00222E9A"/>
    <w:rsid w:val="00232080"/>
    <w:rsid w:val="0023236E"/>
    <w:rsid w:val="00241984"/>
    <w:rsid w:val="002577DE"/>
    <w:rsid w:val="002624CA"/>
    <w:rsid w:val="00277393"/>
    <w:rsid w:val="00280957"/>
    <w:rsid w:val="002835C4"/>
    <w:rsid w:val="0029745F"/>
    <w:rsid w:val="002A41E8"/>
    <w:rsid w:val="002A65BF"/>
    <w:rsid w:val="002D6943"/>
    <w:rsid w:val="002F22C7"/>
    <w:rsid w:val="00307106"/>
    <w:rsid w:val="00340FBB"/>
    <w:rsid w:val="003447D3"/>
    <w:rsid w:val="00345ED1"/>
    <w:rsid w:val="00354F18"/>
    <w:rsid w:val="0035621F"/>
    <w:rsid w:val="003609F7"/>
    <w:rsid w:val="00365C9E"/>
    <w:rsid w:val="003733BF"/>
    <w:rsid w:val="0037350B"/>
    <w:rsid w:val="0039039C"/>
    <w:rsid w:val="00395279"/>
    <w:rsid w:val="003B0CB9"/>
    <w:rsid w:val="003D68BA"/>
    <w:rsid w:val="00403526"/>
    <w:rsid w:val="00413A45"/>
    <w:rsid w:val="004154A7"/>
    <w:rsid w:val="00415BED"/>
    <w:rsid w:val="004259BC"/>
    <w:rsid w:val="004670D0"/>
    <w:rsid w:val="00477E1B"/>
    <w:rsid w:val="00480864"/>
    <w:rsid w:val="004842D1"/>
    <w:rsid w:val="00484707"/>
    <w:rsid w:val="004908BE"/>
    <w:rsid w:val="00493FEA"/>
    <w:rsid w:val="00497FCE"/>
    <w:rsid w:val="004A3629"/>
    <w:rsid w:val="004D4AA8"/>
    <w:rsid w:val="004D65A4"/>
    <w:rsid w:val="004F5652"/>
    <w:rsid w:val="004F7D5F"/>
    <w:rsid w:val="00507BD8"/>
    <w:rsid w:val="00507FD8"/>
    <w:rsid w:val="00521151"/>
    <w:rsid w:val="00521674"/>
    <w:rsid w:val="005357DA"/>
    <w:rsid w:val="00535C07"/>
    <w:rsid w:val="00547CB4"/>
    <w:rsid w:val="00547F28"/>
    <w:rsid w:val="00550672"/>
    <w:rsid w:val="0055164D"/>
    <w:rsid w:val="00566C6F"/>
    <w:rsid w:val="005706B2"/>
    <w:rsid w:val="005758C9"/>
    <w:rsid w:val="00576C0D"/>
    <w:rsid w:val="005867AC"/>
    <w:rsid w:val="005971DE"/>
    <w:rsid w:val="0059735D"/>
    <w:rsid w:val="005B395B"/>
    <w:rsid w:val="005C1F3F"/>
    <w:rsid w:val="005D1F56"/>
    <w:rsid w:val="005D7DD4"/>
    <w:rsid w:val="006008B8"/>
    <w:rsid w:val="00603902"/>
    <w:rsid w:val="00610828"/>
    <w:rsid w:val="00611F05"/>
    <w:rsid w:val="00640440"/>
    <w:rsid w:val="006432E2"/>
    <w:rsid w:val="00670A8F"/>
    <w:rsid w:val="00685250"/>
    <w:rsid w:val="00690664"/>
    <w:rsid w:val="006A1B6A"/>
    <w:rsid w:val="006A5695"/>
    <w:rsid w:val="006B2DCB"/>
    <w:rsid w:val="006B515D"/>
    <w:rsid w:val="006C19FE"/>
    <w:rsid w:val="006C2930"/>
    <w:rsid w:val="006D2BF3"/>
    <w:rsid w:val="006D58C2"/>
    <w:rsid w:val="006E0C85"/>
    <w:rsid w:val="006E3927"/>
    <w:rsid w:val="006E3F60"/>
    <w:rsid w:val="006E52B0"/>
    <w:rsid w:val="006F43F7"/>
    <w:rsid w:val="00703009"/>
    <w:rsid w:val="00705A08"/>
    <w:rsid w:val="00707340"/>
    <w:rsid w:val="007240CF"/>
    <w:rsid w:val="007419BD"/>
    <w:rsid w:val="00743E8E"/>
    <w:rsid w:val="00751517"/>
    <w:rsid w:val="00754441"/>
    <w:rsid w:val="00765E82"/>
    <w:rsid w:val="00771DCC"/>
    <w:rsid w:val="00781CAD"/>
    <w:rsid w:val="00797CF7"/>
    <w:rsid w:val="007B0FDC"/>
    <w:rsid w:val="007B5F13"/>
    <w:rsid w:val="007B7F50"/>
    <w:rsid w:val="007C0E17"/>
    <w:rsid w:val="007C2752"/>
    <w:rsid w:val="007C2A3E"/>
    <w:rsid w:val="007C2D6A"/>
    <w:rsid w:val="007E230E"/>
    <w:rsid w:val="007E4AD0"/>
    <w:rsid w:val="007F4C5E"/>
    <w:rsid w:val="007F5D0C"/>
    <w:rsid w:val="00802119"/>
    <w:rsid w:val="00807F0F"/>
    <w:rsid w:val="008160F1"/>
    <w:rsid w:val="00842D31"/>
    <w:rsid w:val="00846B97"/>
    <w:rsid w:val="00850A9E"/>
    <w:rsid w:val="00851F52"/>
    <w:rsid w:val="00852223"/>
    <w:rsid w:val="008574EF"/>
    <w:rsid w:val="00861965"/>
    <w:rsid w:val="00866F6D"/>
    <w:rsid w:val="008712BC"/>
    <w:rsid w:val="0087330B"/>
    <w:rsid w:val="00874655"/>
    <w:rsid w:val="00875DA2"/>
    <w:rsid w:val="00884DC8"/>
    <w:rsid w:val="00894B4A"/>
    <w:rsid w:val="0089678D"/>
    <w:rsid w:val="008B6CCE"/>
    <w:rsid w:val="008C47B8"/>
    <w:rsid w:val="008D603F"/>
    <w:rsid w:val="008E5805"/>
    <w:rsid w:val="008F19A6"/>
    <w:rsid w:val="00900EEA"/>
    <w:rsid w:val="0090268D"/>
    <w:rsid w:val="009216C0"/>
    <w:rsid w:val="00922C34"/>
    <w:rsid w:val="009306DD"/>
    <w:rsid w:val="00931D7F"/>
    <w:rsid w:val="00931EDF"/>
    <w:rsid w:val="00942AAA"/>
    <w:rsid w:val="00945C1E"/>
    <w:rsid w:val="0094739A"/>
    <w:rsid w:val="00957EB0"/>
    <w:rsid w:val="0096042F"/>
    <w:rsid w:val="009641EF"/>
    <w:rsid w:val="009741F4"/>
    <w:rsid w:val="00991578"/>
    <w:rsid w:val="00991F97"/>
    <w:rsid w:val="009A11E8"/>
    <w:rsid w:val="009B2461"/>
    <w:rsid w:val="009B4554"/>
    <w:rsid w:val="009E35D4"/>
    <w:rsid w:val="009F10AF"/>
    <w:rsid w:val="009F1876"/>
    <w:rsid w:val="009F631C"/>
    <w:rsid w:val="009F6CEC"/>
    <w:rsid w:val="00A013D0"/>
    <w:rsid w:val="00A0502D"/>
    <w:rsid w:val="00A06A67"/>
    <w:rsid w:val="00A22CF4"/>
    <w:rsid w:val="00A249CA"/>
    <w:rsid w:val="00A3199A"/>
    <w:rsid w:val="00A328D5"/>
    <w:rsid w:val="00A36261"/>
    <w:rsid w:val="00A40F59"/>
    <w:rsid w:val="00A73C08"/>
    <w:rsid w:val="00A97E15"/>
    <w:rsid w:val="00AA09B5"/>
    <w:rsid w:val="00AA3C21"/>
    <w:rsid w:val="00AA630A"/>
    <w:rsid w:val="00AB25EB"/>
    <w:rsid w:val="00AB3826"/>
    <w:rsid w:val="00AD53C0"/>
    <w:rsid w:val="00AE671E"/>
    <w:rsid w:val="00AF0A58"/>
    <w:rsid w:val="00B00475"/>
    <w:rsid w:val="00B02816"/>
    <w:rsid w:val="00B04276"/>
    <w:rsid w:val="00B05A49"/>
    <w:rsid w:val="00B0688F"/>
    <w:rsid w:val="00B07DC7"/>
    <w:rsid w:val="00B176A1"/>
    <w:rsid w:val="00B26DA1"/>
    <w:rsid w:val="00B31A50"/>
    <w:rsid w:val="00B555C8"/>
    <w:rsid w:val="00B6685F"/>
    <w:rsid w:val="00B717B2"/>
    <w:rsid w:val="00B723B0"/>
    <w:rsid w:val="00B74C7B"/>
    <w:rsid w:val="00B757E4"/>
    <w:rsid w:val="00B76B30"/>
    <w:rsid w:val="00B855C0"/>
    <w:rsid w:val="00B90217"/>
    <w:rsid w:val="00BB0889"/>
    <w:rsid w:val="00BD79E6"/>
    <w:rsid w:val="00BF1539"/>
    <w:rsid w:val="00BF2FEC"/>
    <w:rsid w:val="00BF3F65"/>
    <w:rsid w:val="00BF67FC"/>
    <w:rsid w:val="00C1407D"/>
    <w:rsid w:val="00C2598E"/>
    <w:rsid w:val="00C270FA"/>
    <w:rsid w:val="00C34980"/>
    <w:rsid w:val="00C3712F"/>
    <w:rsid w:val="00C431EF"/>
    <w:rsid w:val="00C8495D"/>
    <w:rsid w:val="00C84A94"/>
    <w:rsid w:val="00C90CB2"/>
    <w:rsid w:val="00CA49F7"/>
    <w:rsid w:val="00CB108B"/>
    <w:rsid w:val="00CC7522"/>
    <w:rsid w:val="00CE5784"/>
    <w:rsid w:val="00CE57CB"/>
    <w:rsid w:val="00CF7BC0"/>
    <w:rsid w:val="00D02676"/>
    <w:rsid w:val="00D0510E"/>
    <w:rsid w:val="00D076FA"/>
    <w:rsid w:val="00D077CA"/>
    <w:rsid w:val="00D1474C"/>
    <w:rsid w:val="00D209D8"/>
    <w:rsid w:val="00D22107"/>
    <w:rsid w:val="00D35D6A"/>
    <w:rsid w:val="00D41584"/>
    <w:rsid w:val="00D46133"/>
    <w:rsid w:val="00D865DA"/>
    <w:rsid w:val="00D96AE4"/>
    <w:rsid w:val="00DA061E"/>
    <w:rsid w:val="00DA5E18"/>
    <w:rsid w:val="00DC728A"/>
    <w:rsid w:val="00DD19F0"/>
    <w:rsid w:val="00DF1B6A"/>
    <w:rsid w:val="00DF29E7"/>
    <w:rsid w:val="00E03043"/>
    <w:rsid w:val="00E06D66"/>
    <w:rsid w:val="00E07603"/>
    <w:rsid w:val="00E113B4"/>
    <w:rsid w:val="00E127C9"/>
    <w:rsid w:val="00E237BD"/>
    <w:rsid w:val="00E31141"/>
    <w:rsid w:val="00E340D0"/>
    <w:rsid w:val="00E418D1"/>
    <w:rsid w:val="00E43294"/>
    <w:rsid w:val="00E624C7"/>
    <w:rsid w:val="00E65743"/>
    <w:rsid w:val="00E674E5"/>
    <w:rsid w:val="00E7263E"/>
    <w:rsid w:val="00E80EFC"/>
    <w:rsid w:val="00EA1FF0"/>
    <w:rsid w:val="00EA7FC2"/>
    <w:rsid w:val="00EB2F1A"/>
    <w:rsid w:val="00EB6539"/>
    <w:rsid w:val="00EC403E"/>
    <w:rsid w:val="00ED4C53"/>
    <w:rsid w:val="00EE17F4"/>
    <w:rsid w:val="00EE5E44"/>
    <w:rsid w:val="00EE7846"/>
    <w:rsid w:val="00EF2828"/>
    <w:rsid w:val="00F01BBC"/>
    <w:rsid w:val="00F063E4"/>
    <w:rsid w:val="00F076B0"/>
    <w:rsid w:val="00F21124"/>
    <w:rsid w:val="00F63C3F"/>
    <w:rsid w:val="00F66D15"/>
    <w:rsid w:val="00F7310E"/>
    <w:rsid w:val="00F86A34"/>
    <w:rsid w:val="00FA0A14"/>
    <w:rsid w:val="00FA1155"/>
    <w:rsid w:val="00FA1B02"/>
    <w:rsid w:val="00FA1C67"/>
    <w:rsid w:val="00FA69A1"/>
    <w:rsid w:val="00FE07F8"/>
    <w:rsid w:val="00FE10A7"/>
    <w:rsid w:val="00FE674B"/>
    <w:rsid w:val="00FF18A3"/>
    <w:rsid w:val="00FF205A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0C2C2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D79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E57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0C2C2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D79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E57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2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19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7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7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1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5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1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071E6-7F73-44E9-B0FE-A85E22DF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1417</Words>
  <Characters>7652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BolsaFamilia</cp:lastModifiedBy>
  <cp:revision>5</cp:revision>
  <cp:lastPrinted>2026-04-27T17:07:00Z</cp:lastPrinted>
  <dcterms:created xsi:type="dcterms:W3CDTF">2026-06-09T14:49:00Z</dcterms:created>
  <dcterms:modified xsi:type="dcterms:W3CDTF">2026-06-10T19:15:00Z</dcterms:modified>
</cp:coreProperties>
</file>