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1B1" w:rsidRPr="00F83E0D" w:rsidRDefault="00F361B1" w:rsidP="00F361B1">
      <w:pPr>
        <w:tabs>
          <w:tab w:val="center" w:pos="4419"/>
          <w:tab w:val="right" w:pos="8838"/>
        </w:tabs>
        <w:overflowPunct w:val="0"/>
        <w:autoSpaceDE w:val="0"/>
        <w:autoSpaceDN w:val="0"/>
        <w:adjustRightInd w:val="0"/>
        <w:spacing w:after="0" w:line="240" w:lineRule="auto"/>
        <w:ind w:left="-1134" w:firstLine="709"/>
        <w:jc w:val="center"/>
        <w:textAlignment w:val="baseline"/>
        <w:rPr>
          <w:rFonts w:eastAsia="Times New Roman" w:cs="Times New Roman"/>
          <w:szCs w:val="20"/>
          <w:lang w:eastAsia="pt-BR"/>
        </w:rPr>
      </w:pPr>
      <w:r>
        <w:rPr>
          <w:rFonts w:eastAsia="Calibri" w:cs="Times New Roman"/>
          <w:noProof/>
          <w:lang w:eastAsia="pt-BR"/>
        </w:rPr>
        <w:drawing>
          <wp:inline distT="0" distB="0" distL="0" distR="0" wp14:anchorId="4EAAE251" wp14:editId="0CB9183E">
            <wp:extent cx="3571875" cy="82867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1B1" w:rsidRPr="00F83E0D" w:rsidRDefault="00F361B1" w:rsidP="00F361B1">
      <w:pPr>
        <w:rPr>
          <w:rFonts w:eastAsia="Calibri" w:cs="Times New Roman"/>
        </w:rPr>
      </w:pPr>
    </w:p>
    <w:p w:rsidR="00F361B1" w:rsidRPr="00F83E0D" w:rsidRDefault="00F361B1" w:rsidP="00F361B1">
      <w:pPr>
        <w:rPr>
          <w:rFonts w:eastAsia="Calibri" w:cs="Times New Roman"/>
        </w:rPr>
      </w:pPr>
    </w:p>
    <w:p w:rsidR="00F361B1" w:rsidRPr="00F83E0D" w:rsidRDefault="00F361B1" w:rsidP="00F361B1">
      <w:pPr>
        <w:jc w:val="center"/>
        <w:rPr>
          <w:rFonts w:eastAsia="Calibri" w:cs="Times New Roman"/>
          <w:b/>
          <w:color w:val="000000"/>
        </w:rPr>
      </w:pPr>
      <w:r w:rsidRPr="00F83E0D">
        <w:rPr>
          <w:rFonts w:eastAsia="Calibri" w:cs="Times New Roman"/>
          <w:b/>
          <w:color w:val="000000"/>
        </w:rPr>
        <w:t xml:space="preserve">AVISO DE DISPENSA DE LICITAÇÃO N° </w:t>
      </w:r>
      <w:r>
        <w:rPr>
          <w:rFonts w:eastAsia="Calibri" w:cs="Times New Roman"/>
          <w:b/>
          <w:color w:val="000000"/>
        </w:rPr>
        <w:t>115</w:t>
      </w:r>
      <w:r w:rsidRPr="00F83E0D">
        <w:rPr>
          <w:rFonts w:eastAsia="Calibri" w:cs="Times New Roman"/>
          <w:b/>
          <w:color w:val="000000"/>
        </w:rPr>
        <w:t xml:space="preserve">/ </w:t>
      </w:r>
      <w:r>
        <w:rPr>
          <w:rFonts w:eastAsia="Calibri" w:cs="Times New Roman"/>
          <w:b/>
          <w:color w:val="000000"/>
        </w:rPr>
        <w:t>2024</w:t>
      </w:r>
      <w:proofErr w:type="gramStart"/>
      <w:r w:rsidRPr="00F83E0D">
        <w:rPr>
          <w:rFonts w:eastAsia="Calibri" w:cs="Times New Roman"/>
          <w:b/>
          <w:color w:val="000000"/>
        </w:rPr>
        <w:t xml:space="preserve">  </w:t>
      </w:r>
    </w:p>
    <w:p w:rsidR="00F361B1" w:rsidRPr="00F83E0D" w:rsidRDefault="00F361B1" w:rsidP="00F361B1">
      <w:pPr>
        <w:jc w:val="center"/>
        <w:rPr>
          <w:rFonts w:eastAsia="Calibri" w:cs="Times New Roman"/>
          <w:b/>
          <w:color w:val="000000"/>
        </w:rPr>
      </w:pPr>
      <w:proofErr w:type="gramEnd"/>
      <w:r w:rsidRPr="00F83E0D">
        <w:rPr>
          <w:rFonts w:eastAsia="Calibri" w:cs="Times New Roman"/>
          <w:b/>
          <w:color w:val="000000"/>
        </w:rPr>
        <w:t>PROCESSO Nº</w:t>
      </w:r>
      <w:proofErr w:type="gramStart"/>
      <w:r w:rsidRPr="00F83E0D">
        <w:rPr>
          <w:rFonts w:eastAsia="Calibri" w:cs="Times New Roman"/>
          <w:b/>
          <w:color w:val="000000"/>
        </w:rPr>
        <w:t xml:space="preserve">  </w:t>
      </w:r>
      <w:proofErr w:type="gramEnd"/>
      <w:r>
        <w:rPr>
          <w:rFonts w:eastAsia="Calibri" w:cs="Times New Roman"/>
          <w:b/>
          <w:color w:val="000000"/>
        </w:rPr>
        <w:t>125</w:t>
      </w:r>
      <w:r w:rsidRPr="00F83E0D">
        <w:rPr>
          <w:rFonts w:eastAsia="Calibri" w:cs="Times New Roman"/>
          <w:b/>
          <w:color w:val="000000"/>
        </w:rPr>
        <w:t xml:space="preserve"> /</w:t>
      </w:r>
      <w:r>
        <w:rPr>
          <w:rFonts w:eastAsia="Calibri" w:cs="Times New Roman"/>
          <w:b/>
          <w:color w:val="000000"/>
        </w:rPr>
        <w:t>2024</w:t>
      </w:r>
    </w:p>
    <w:p w:rsidR="00F361B1" w:rsidRPr="00F83E0D" w:rsidRDefault="00F361B1" w:rsidP="00F361B1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F361B1" w:rsidRPr="00F83E0D" w:rsidRDefault="00F361B1" w:rsidP="00F361B1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83E0D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O Prefeito Municipal de Mariano </w:t>
      </w:r>
      <w:proofErr w:type="gramStart"/>
      <w:r w:rsidRPr="00F83E0D">
        <w:rPr>
          <w:rFonts w:ascii="Times New Roman" w:eastAsia="Calibri" w:hAnsi="Times New Roman" w:cs="Times New Roman"/>
          <w:color w:val="000000"/>
          <w:sz w:val="24"/>
          <w:szCs w:val="24"/>
        </w:rPr>
        <w:t>Moro</w:t>
      </w:r>
      <w:proofErr w:type="gramEnd"/>
      <w:r w:rsidRPr="00F83E0D">
        <w:rPr>
          <w:rFonts w:ascii="Times New Roman" w:eastAsia="Calibri" w:hAnsi="Times New Roman" w:cs="Times New Roman"/>
          <w:color w:val="000000"/>
          <w:sz w:val="24"/>
          <w:szCs w:val="24"/>
        </w:rPr>
        <w:t>, Estado do Rio Grande do Sul, ratifica a dispensa de licitação, nos seguintes termos:</w:t>
      </w:r>
    </w:p>
    <w:p w:rsidR="00F361B1" w:rsidRPr="00F83E0D" w:rsidRDefault="00F361B1" w:rsidP="00F361B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F83E0D">
        <w:rPr>
          <w:rFonts w:ascii="Times New Roman" w:eastAsia="Calibri" w:hAnsi="Times New Roman" w:cs="Times New Roman"/>
          <w:bCs/>
          <w:sz w:val="24"/>
          <w:szCs w:val="24"/>
        </w:rPr>
        <w:t>Objeto:</w:t>
      </w:r>
      <w:r w:rsidRPr="00F83E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AQUISIÇÃO DE CARGA DE GAS DE COZINHA</w:t>
      </w:r>
    </w:p>
    <w:p w:rsidR="00F361B1" w:rsidRPr="00F83E0D" w:rsidRDefault="00F361B1" w:rsidP="00F361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F83E0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Fundamento: </w:t>
      </w:r>
      <w:r w:rsidRPr="00F83E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Art. 75, II, da Lei Federal n°14.133/21 e Decreto Municipal 2794/2024.</w:t>
      </w:r>
    </w:p>
    <w:p w:rsidR="00F361B1" w:rsidRPr="00F83E0D" w:rsidRDefault="00F361B1" w:rsidP="00F361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pPr w:leftFromText="141" w:rightFromText="141" w:vertAnchor="text" w:horzAnchor="margin" w:tblpXSpec="center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3"/>
      </w:tblGrid>
      <w:tr w:rsidR="00F361B1" w:rsidRPr="00F83E0D" w:rsidTr="000B686F">
        <w:trPr>
          <w:trHeight w:val="360"/>
        </w:trPr>
        <w:tc>
          <w:tcPr>
            <w:tcW w:w="2443" w:type="dxa"/>
            <w:shd w:val="clear" w:color="auto" w:fill="auto"/>
          </w:tcPr>
          <w:p w:rsidR="00F361B1" w:rsidRPr="00F83E0D" w:rsidRDefault="00F361B1" w:rsidP="000B68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130,00</w:t>
            </w:r>
          </w:p>
        </w:tc>
      </w:tr>
    </w:tbl>
    <w:p w:rsidR="00F361B1" w:rsidRPr="00F83E0D" w:rsidRDefault="00F361B1" w:rsidP="00F361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83E0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Valor total da contratação: </w:t>
      </w:r>
      <w:r w:rsidRPr="00F83E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R$</w:t>
      </w:r>
      <w:r w:rsidRPr="00F83E0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F361B1" w:rsidRPr="00F83E0D" w:rsidRDefault="00F361B1" w:rsidP="00F361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83E0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Contratado (a): </w:t>
      </w:r>
    </w:p>
    <w:p w:rsidR="00F361B1" w:rsidRPr="00F83E0D" w:rsidRDefault="00F361B1" w:rsidP="00F361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6"/>
      </w:tblGrid>
      <w:tr w:rsidR="00F361B1" w:rsidRPr="00F83E0D" w:rsidTr="000B686F">
        <w:tc>
          <w:tcPr>
            <w:tcW w:w="9246" w:type="dxa"/>
            <w:shd w:val="clear" w:color="auto" w:fill="auto"/>
          </w:tcPr>
          <w:p w:rsidR="00F361B1" w:rsidRPr="00F83E0D" w:rsidRDefault="00F361B1" w:rsidP="000B68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EVERTON PERTUSSATTI</w:t>
            </w:r>
          </w:p>
        </w:tc>
      </w:tr>
    </w:tbl>
    <w:p w:rsidR="00F361B1" w:rsidRPr="00F83E0D" w:rsidRDefault="00F361B1" w:rsidP="00F361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61B1" w:rsidRPr="00F83E0D" w:rsidRDefault="00F361B1" w:rsidP="00F361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361B1" w:rsidRPr="00F83E0D" w:rsidRDefault="00F361B1" w:rsidP="00F361B1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</w:pPr>
      <w:r w:rsidRPr="00F83E0D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 xml:space="preserve">MARIANO MORO/RS,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07 de fevereiro de 2024</w:t>
      </w:r>
      <w:r w:rsidRPr="00F83E0D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.</w:t>
      </w:r>
    </w:p>
    <w:p w:rsidR="00F361B1" w:rsidRPr="00F83E0D" w:rsidRDefault="00F361B1" w:rsidP="00F361B1">
      <w:pPr>
        <w:rPr>
          <w:rFonts w:eastAsia="Calibri" w:cs="Times New Roman"/>
          <w:color w:val="000000"/>
          <w:lang w:val="it-IT"/>
        </w:rPr>
      </w:pPr>
    </w:p>
    <w:p w:rsidR="00F361B1" w:rsidRPr="00F83E0D" w:rsidRDefault="00F361B1" w:rsidP="00F361B1">
      <w:pPr>
        <w:jc w:val="center"/>
        <w:rPr>
          <w:rFonts w:eastAsia="Calibri" w:cs="Times New Roman"/>
          <w:lang w:val="it-IT"/>
        </w:rPr>
      </w:pPr>
      <w:r>
        <w:rPr>
          <w:rFonts w:eastAsia="Calibri" w:cs="Times New Roman"/>
          <w:lang w:val="it-IT"/>
        </w:rPr>
        <w:t>VALDECIR MARIANO PINTO</w:t>
      </w:r>
    </w:p>
    <w:p w:rsidR="00F361B1" w:rsidRPr="00F83E0D" w:rsidRDefault="00F361B1" w:rsidP="00F361B1">
      <w:pPr>
        <w:jc w:val="center"/>
        <w:rPr>
          <w:rFonts w:eastAsia="Calibri" w:cs="Times New Roman"/>
        </w:rPr>
      </w:pPr>
      <w:r>
        <w:rPr>
          <w:rFonts w:eastAsia="Calibri" w:cs="Times New Roman"/>
        </w:rPr>
        <w:t>VICE PREFEITO NO CARGO DE PREFEITO</w:t>
      </w:r>
      <w:bookmarkStart w:id="0" w:name="_GoBack"/>
      <w:bookmarkEnd w:id="0"/>
    </w:p>
    <w:p w:rsidR="00F361B1" w:rsidRPr="00F83E0D" w:rsidRDefault="00F361B1" w:rsidP="00F361B1"/>
    <w:p w:rsidR="00AF6325" w:rsidRDefault="00AF6325"/>
    <w:sectPr w:rsidR="00AF6325" w:rsidSect="006A297D">
      <w:headerReference w:type="default" r:id="rId6"/>
      <w:footerReference w:type="default" r:id="rId7"/>
      <w:pgSz w:w="11906" w:h="16838"/>
      <w:pgMar w:top="1417" w:right="1274" w:bottom="141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322" w:rsidRDefault="00F361B1" w:rsidP="00961322">
    <w:pPr>
      <w:pStyle w:val="Rodap"/>
      <w:tabs>
        <w:tab w:val="clear" w:pos="8504"/>
      </w:tabs>
      <w:ind w:left="-1701"/>
    </w:pPr>
    <w:r>
      <w:rPr>
        <w:noProof/>
        <w:lang w:eastAsia="pt-BR"/>
      </w:rPr>
      <w:drawing>
        <wp:inline distT="0" distB="0" distL="0" distR="0" wp14:anchorId="078587A5" wp14:editId="28B16E4E">
          <wp:extent cx="7686675" cy="42862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667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7A8" w:rsidRDefault="00F361B1" w:rsidP="008677A8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ind w:left="-1134" w:firstLine="709"/>
      <w:textAlignment w:val="baseline"/>
      <w:rPr>
        <w:rFonts w:eastAsia="Times New Roman"/>
        <w:szCs w:val="20"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E5DFDE8" wp14:editId="06E29DC1">
              <wp:simplePos x="0" y="0"/>
              <wp:positionH relativeFrom="column">
                <wp:posOffset>1358265</wp:posOffset>
              </wp:positionH>
              <wp:positionV relativeFrom="paragraph">
                <wp:posOffset>-50800</wp:posOffset>
              </wp:positionV>
              <wp:extent cx="4375150" cy="75057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375150" cy="75057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8677A8" w:rsidRDefault="00F361B1" w:rsidP="008677A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49528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06.95pt;margin-top:-4pt;width:344.5pt;height:5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" o:allowincell="f" filled="f" stroked="f">
              <o:lock v:ext="edit" shapetype="t"/>
              <v:textbox>
                <w:txbxContent>
                  <w:p w:rsidR="008677A8" w:rsidRDefault="00F361B1" w:rsidP="008677A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961322" w:rsidRDefault="00F361B1" w:rsidP="00961322">
    <w:pPr>
      <w:pStyle w:val="Cabealho"/>
      <w:ind w:left="1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1B1"/>
    <w:rsid w:val="00AF6325"/>
    <w:rsid w:val="00F3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61B1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F361B1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F361B1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F361B1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F36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6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61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61B1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F361B1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F361B1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F361B1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F36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6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61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1</cp:revision>
  <dcterms:created xsi:type="dcterms:W3CDTF">2024-02-08T18:44:00Z</dcterms:created>
  <dcterms:modified xsi:type="dcterms:W3CDTF">2024-02-08T18:46:00Z</dcterms:modified>
</cp:coreProperties>
</file>