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6836D" w14:textId="77777777" w:rsidR="007C6A15" w:rsidRDefault="007C6A15" w:rsidP="007C6A15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  <w:r w:rsidRPr="00097C3F">
        <w:rPr>
          <w:rFonts w:ascii="Cambria" w:hAnsi="Cambria"/>
          <w:b/>
          <w:bCs/>
          <w:sz w:val="24"/>
          <w:szCs w:val="24"/>
          <w:u w:val="single"/>
        </w:rPr>
        <w:t>SOLICITAÇÃO DE CONTRATAÇÃO DIRETA POR DISPENSA DE LICITAÇÃO</w:t>
      </w:r>
    </w:p>
    <w:p w14:paraId="252C974B" w14:textId="77777777" w:rsidR="00097C3F" w:rsidRPr="00097C3F" w:rsidRDefault="00097C3F" w:rsidP="007C6A15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</w:p>
    <w:p w14:paraId="548B2619" w14:textId="443A3277" w:rsidR="00097C3F" w:rsidRPr="00097C3F" w:rsidRDefault="007C6A15">
      <w:pPr>
        <w:rPr>
          <w:rFonts w:ascii="Cambria" w:hAnsi="Cambria"/>
          <w:b/>
          <w:bCs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</w:rPr>
        <w:t>Objeto:</w:t>
      </w:r>
      <w:r w:rsidRPr="00097C3F">
        <w:rPr>
          <w:rFonts w:ascii="Cambria" w:hAnsi="Cambria"/>
          <w:sz w:val="24"/>
          <w:szCs w:val="24"/>
        </w:rPr>
        <w:t xml:space="preserve"> </w:t>
      </w:r>
      <w:r w:rsidR="00097C3F" w:rsidRPr="00097C3F">
        <w:rPr>
          <w:rFonts w:ascii="Cambria" w:eastAsia="Times New Roman" w:hAnsi="Cambria" w:cs="Arial"/>
          <w:b/>
          <w:bCs/>
          <w:kern w:val="0"/>
          <w:sz w:val="24"/>
          <w:szCs w:val="24"/>
          <w:lang w:eastAsia="pt-BR"/>
          <w14:ligatures w14:val="none"/>
        </w:rPr>
        <w:t xml:space="preserve">AQUISIÇÃO DE GÊNEROS ALIMENTÍCIOS (PEIXES IN NATURA) PARA A ELABORAÇÃO DO CARDÁPIO DA </w:t>
      </w:r>
      <w:r w:rsidR="007C57A4">
        <w:rPr>
          <w:rFonts w:ascii="Cambria" w:eastAsia="Times New Roman" w:hAnsi="Cambria" w:cs="Arial"/>
          <w:b/>
          <w:bCs/>
          <w:kern w:val="0"/>
          <w:sz w:val="24"/>
          <w:szCs w:val="24"/>
          <w:lang w:eastAsia="pt-BR"/>
          <w14:ligatures w14:val="none"/>
        </w:rPr>
        <w:t xml:space="preserve">23ª </w:t>
      </w:r>
      <w:r w:rsidR="00097C3F" w:rsidRPr="00097C3F">
        <w:rPr>
          <w:rFonts w:ascii="Cambria" w:eastAsia="Times New Roman" w:hAnsi="Cambria" w:cs="Arial"/>
          <w:b/>
          <w:bCs/>
          <w:kern w:val="0"/>
          <w:sz w:val="24"/>
          <w:szCs w:val="24"/>
          <w:lang w:eastAsia="pt-BR"/>
          <w14:ligatures w14:val="none"/>
        </w:rPr>
        <w:t>FESPEMM</w:t>
      </w:r>
      <w:r w:rsidR="007C57A4">
        <w:rPr>
          <w:rFonts w:ascii="Cambria" w:eastAsia="Times New Roman" w:hAnsi="Cambria" w:cs="Arial"/>
          <w:b/>
          <w:bCs/>
          <w:kern w:val="0"/>
          <w:sz w:val="24"/>
          <w:szCs w:val="24"/>
          <w:lang w:eastAsia="pt-BR"/>
          <w14:ligatures w14:val="none"/>
        </w:rPr>
        <w:t xml:space="preserve"> -</w:t>
      </w:r>
      <w:r w:rsidR="00097C3F" w:rsidRPr="00097C3F">
        <w:rPr>
          <w:rFonts w:ascii="Cambria" w:hAnsi="Cambria"/>
          <w:b/>
          <w:bCs/>
          <w:sz w:val="24"/>
          <w:szCs w:val="24"/>
        </w:rPr>
        <w:t xml:space="preserve"> </w:t>
      </w:r>
      <w:r w:rsidR="00097C3F">
        <w:rPr>
          <w:rFonts w:ascii="Cambria" w:hAnsi="Cambria"/>
          <w:b/>
          <w:bCs/>
          <w:sz w:val="24"/>
          <w:szCs w:val="24"/>
        </w:rPr>
        <w:t>2024</w:t>
      </w:r>
    </w:p>
    <w:p w14:paraId="60A29DE8" w14:textId="29704EC8" w:rsidR="007C6A15" w:rsidRPr="00097C3F" w:rsidRDefault="007C6A15">
      <w:pPr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</w:rPr>
        <w:t>Contratada:</w:t>
      </w:r>
      <w:r w:rsidRPr="00097C3F">
        <w:rPr>
          <w:rFonts w:ascii="Cambria" w:hAnsi="Cambria"/>
          <w:sz w:val="24"/>
          <w:szCs w:val="24"/>
        </w:rPr>
        <w:t xml:space="preserve"> </w:t>
      </w:r>
      <w:r w:rsidR="00E73570" w:rsidRPr="00097C3F">
        <w:rPr>
          <w:rFonts w:ascii="Cambria" w:hAnsi="Cambria"/>
          <w:sz w:val="24"/>
          <w:szCs w:val="24"/>
        </w:rPr>
        <w:t>FREEPEIXE COM. E IMPORTAÇÃO LTDA</w:t>
      </w:r>
    </w:p>
    <w:p w14:paraId="37289D54" w14:textId="7AFB0FE9" w:rsidR="007C6A15" w:rsidRPr="00097C3F" w:rsidRDefault="007C6A15">
      <w:pPr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</w:rPr>
        <w:t>Preço:</w:t>
      </w:r>
      <w:r w:rsidRPr="00097C3F">
        <w:rPr>
          <w:rFonts w:ascii="Cambria" w:hAnsi="Cambria"/>
          <w:sz w:val="24"/>
          <w:szCs w:val="24"/>
        </w:rPr>
        <w:t xml:space="preserve"> R$ 4</w:t>
      </w:r>
      <w:r w:rsidR="00E73570" w:rsidRPr="00097C3F">
        <w:rPr>
          <w:rFonts w:ascii="Cambria" w:hAnsi="Cambria"/>
          <w:sz w:val="24"/>
          <w:szCs w:val="24"/>
        </w:rPr>
        <w:t>2</w:t>
      </w:r>
      <w:r w:rsidRPr="00097C3F">
        <w:rPr>
          <w:rFonts w:ascii="Cambria" w:hAnsi="Cambria"/>
          <w:sz w:val="24"/>
          <w:szCs w:val="24"/>
        </w:rPr>
        <w:t>.</w:t>
      </w:r>
      <w:r w:rsidR="00E73570" w:rsidRPr="00097C3F">
        <w:rPr>
          <w:rFonts w:ascii="Cambria" w:hAnsi="Cambria"/>
          <w:sz w:val="24"/>
          <w:szCs w:val="24"/>
        </w:rPr>
        <w:t>436</w:t>
      </w:r>
      <w:r w:rsidRPr="00097C3F">
        <w:rPr>
          <w:rFonts w:ascii="Cambria" w:hAnsi="Cambria"/>
          <w:sz w:val="24"/>
          <w:szCs w:val="24"/>
        </w:rPr>
        <w:t>,</w:t>
      </w:r>
      <w:r w:rsidR="00E73570" w:rsidRPr="00097C3F">
        <w:rPr>
          <w:rFonts w:ascii="Cambria" w:hAnsi="Cambria"/>
          <w:sz w:val="24"/>
          <w:szCs w:val="24"/>
        </w:rPr>
        <w:t>2</w:t>
      </w:r>
      <w:r w:rsidRPr="00097C3F">
        <w:rPr>
          <w:rFonts w:ascii="Cambria" w:hAnsi="Cambria"/>
          <w:sz w:val="24"/>
          <w:szCs w:val="24"/>
        </w:rPr>
        <w:t>0 (quarenta</w:t>
      </w:r>
      <w:r w:rsidR="00E73570" w:rsidRPr="00097C3F">
        <w:rPr>
          <w:rFonts w:ascii="Cambria" w:hAnsi="Cambria"/>
          <w:sz w:val="24"/>
          <w:szCs w:val="24"/>
        </w:rPr>
        <w:t xml:space="preserve"> e dois</w:t>
      </w:r>
      <w:r w:rsidRPr="00097C3F">
        <w:rPr>
          <w:rFonts w:ascii="Cambria" w:hAnsi="Cambria"/>
          <w:sz w:val="24"/>
          <w:szCs w:val="24"/>
        </w:rPr>
        <w:t xml:space="preserve"> mil,</w:t>
      </w:r>
      <w:r w:rsidR="00E73570" w:rsidRPr="00097C3F">
        <w:rPr>
          <w:rFonts w:ascii="Cambria" w:hAnsi="Cambria"/>
          <w:sz w:val="24"/>
          <w:szCs w:val="24"/>
        </w:rPr>
        <w:t xml:space="preserve"> quatrocentos e trinta </w:t>
      </w:r>
      <w:r w:rsidRPr="00097C3F">
        <w:rPr>
          <w:rFonts w:ascii="Cambria" w:hAnsi="Cambria"/>
          <w:sz w:val="24"/>
          <w:szCs w:val="24"/>
        </w:rPr>
        <w:t xml:space="preserve">e </w:t>
      </w:r>
      <w:r w:rsidR="00E73570" w:rsidRPr="00097C3F">
        <w:rPr>
          <w:rFonts w:ascii="Cambria" w:hAnsi="Cambria"/>
          <w:sz w:val="24"/>
          <w:szCs w:val="24"/>
        </w:rPr>
        <w:t>seis</w:t>
      </w:r>
      <w:r w:rsidRPr="00097C3F">
        <w:rPr>
          <w:rFonts w:ascii="Cambria" w:hAnsi="Cambria"/>
          <w:sz w:val="24"/>
          <w:szCs w:val="24"/>
        </w:rPr>
        <w:t xml:space="preserve"> reais</w:t>
      </w:r>
      <w:r w:rsidR="00E73570" w:rsidRPr="00097C3F">
        <w:rPr>
          <w:rFonts w:ascii="Cambria" w:hAnsi="Cambria"/>
          <w:sz w:val="24"/>
          <w:szCs w:val="24"/>
        </w:rPr>
        <w:t xml:space="preserve"> com vinte centavos</w:t>
      </w:r>
      <w:r w:rsidRPr="00097C3F">
        <w:rPr>
          <w:rFonts w:ascii="Cambria" w:hAnsi="Cambria"/>
          <w:sz w:val="24"/>
          <w:szCs w:val="24"/>
        </w:rPr>
        <w:t>).</w:t>
      </w:r>
    </w:p>
    <w:p w14:paraId="242C931E" w14:textId="573B7349" w:rsidR="007C6A15" w:rsidRPr="00097C3F" w:rsidRDefault="007C6A15" w:rsidP="007C6A15">
      <w:pPr>
        <w:ind w:left="2410" w:hanging="2410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</w:rPr>
        <w:t>Dotações Orçamentárias:</w:t>
      </w:r>
      <w:r w:rsidRPr="00097C3F">
        <w:rPr>
          <w:rFonts w:ascii="Cambria" w:hAnsi="Cambria"/>
          <w:sz w:val="24"/>
          <w:szCs w:val="24"/>
        </w:rPr>
        <w:t xml:space="preserve"> </w:t>
      </w:r>
      <w:r w:rsidR="00E73570" w:rsidRPr="00097C3F">
        <w:rPr>
          <w:rFonts w:ascii="Cambria" w:hAnsi="Cambria"/>
          <w:sz w:val="24"/>
          <w:szCs w:val="24"/>
        </w:rPr>
        <w:t>1255</w:t>
      </w:r>
    </w:p>
    <w:p w14:paraId="25B6CD49" w14:textId="72714C77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</w:rPr>
        <w:t>Prazo da Contratação:</w:t>
      </w:r>
      <w:r w:rsidRPr="00097C3F">
        <w:rPr>
          <w:rFonts w:ascii="Cambria" w:hAnsi="Cambria"/>
          <w:sz w:val="24"/>
          <w:szCs w:val="24"/>
        </w:rPr>
        <w:t xml:space="preserve"> Fornecimento </w:t>
      </w:r>
      <w:r w:rsidR="00097C3F">
        <w:rPr>
          <w:rFonts w:ascii="Cambria" w:hAnsi="Cambria"/>
          <w:sz w:val="24"/>
          <w:szCs w:val="24"/>
        </w:rPr>
        <w:t>imediato.</w:t>
      </w:r>
      <w:r w:rsidRPr="00097C3F">
        <w:rPr>
          <w:rFonts w:ascii="Cambria" w:hAnsi="Cambria"/>
          <w:sz w:val="24"/>
          <w:szCs w:val="24"/>
        </w:rPr>
        <w:t xml:space="preserve"> </w:t>
      </w:r>
    </w:p>
    <w:p w14:paraId="041634A5" w14:textId="4D32A594" w:rsidR="007C6A15" w:rsidRPr="00097C3F" w:rsidRDefault="007C6A15" w:rsidP="00097C3F">
      <w:pPr>
        <w:rPr>
          <w:rFonts w:ascii="Cambria" w:hAnsi="Cambria"/>
          <w:b/>
          <w:bCs/>
          <w:sz w:val="24"/>
          <w:szCs w:val="24"/>
        </w:rPr>
      </w:pPr>
      <w:r w:rsidRPr="00097C3F">
        <w:rPr>
          <w:rFonts w:ascii="Cambria" w:hAnsi="Cambria"/>
          <w:b/>
          <w:bCs/>
          <w:sz w:val="24"/>
          <w:szCs w:val="24"/>
          <w:u w:val="single"/>
        </w:rPr>
        <w:t>JUSTIFICATIVA:</w:t>
      </w:r>
      <w:r w:rsidR="00097C3F">
        <w:rPr>
          <w:rFonts w:ascii="Cambria" w:hAnsi="Cambria"/>
          <w:b/>
          <w:bCs/>
          <w:sz w:val="24"/>
          <w:szCs w:val="24"/>
        </w:rPr>
        <w:t xml:space="preserve"> </w:t>
      </w:r>
      <w:r w:rsidR="00097C3F" w:rsidRPr="00097C3F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>AQUISIÇÃO DE GÊNEROS ALIMENTÍCIOS (PEIXES IN NATURA) PARA A ELABORAÇÃO DO CARDÁPIO DA</w:t>
      </w:r>
      <w:r w:rsidR="007C57A4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 xml:space="preserve"> 23ª</w:t>
      </w:r>
      <w:r w:rsidR="00097C3F" w:rsidRPr="00097C3F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 xml:space="preserve"> FESPEMM</w:t>
      </w:r>
      <w:r w:rsidR="00097C3F" w:rsidRPr="00097C3F">
        <w:rPr>
          <w:rFonts w:ascii="Cambria" w:hAnsi="Cambria"/>
          <w:sz w:val="24"/>
          <w:szCs w:val="24"/>
        </w:rPr>
        <w:t xml:space="preserve"> </w:t>
      </w:r>
      <w:r w:rsidR="007C57A4">
        <w:rPr>
          <w:rFonts w:ascii="Cambria" w:hAnsi="Cambria"/>
          <w:sz w:val="24"/>
          <w:szCs w:val="24"/>
        </w:rPr>
        <w:t xml:space="preserve">- </w:t>
      </w:r>
      <w:r w:rsidR="00097C3F" w:rsidRPr="00097C3F">
        <w:rPr>
          <w:rFonts w:ascii="Cambria" w:hAnsi="Cambria"/>
          <w:sz w:val="24"/>
          <w:szCs w:val="24"/>
        </w:rPr>
        <w:t>2024</w:t>
      </w:r>
      <w:r w:rsidR="00097C3F">
        <w:rPr>
          <w:rFonts w:ascii="Cambria" w:hAnsi="Cambria"/>
          <w:sz w:val="24"/>
          <w:szCs w:val="24"/>
        </w:rPr>
        <w:t>.</w:t>
      </w:r>
    </w:p>
    <w:p w14:paraId="08F10997" w14:textId="3A73E15B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Trata-se de procedimento de dispensa de licitação, visando a aquisição de </w:t>
      </w:r>
      <w:r w:rsidR="00097C3F">
        <w:rPr>
          <w:rFonts w:ascii="Cambria" w:hAnsi="Cambria"/>
          <w:sz w:val="24"/>
          <w:szCs w:val="24"/>
        </w:rPr>
        <w:t xml:space="preserve">peixes a serem utilizados nos cardápios oferecidos no evento que comemora o aniversário </w:t>
      </w:r>
      <w:r w:rsidR="007C57A4">
        <w:rPr>
          <w:rFonts w:ascii="Cambria" w:hAnsi="Cambria"/>
          <w:sz w:val="24"/>
          <w:szCs w:val="24"/>
        </w:rPr>
        <w:t>de 58 anos</w:t>
      </w:r>
      <w:r w:rsidR="00097C3F">
        <w:rPr>
          <w:rFonts w:ascii="Cambria" w:hAnsi="Cambria"/>
          <w:sz w:val="24"/>
          <w:szCs w:val="24"/>
        </w:rPr>
        <w:t xml:space="preserve"> município</w:t>
      </w:r>
      <w:r w:rsidR="007C57A4">
        <w:rPr>
          <w:rFonts w:ascii="Cambria" w:hAnsi="Cambria"/>
          <w:sz w:val="24"/>
          <w:szCs w:val="24"/>
        </w:rPr>
        <w:t xml:space="preserve">. O processo será realizado por </w:t>
      </w:r>
      <w:r w:rsidRPr="00097C3F">
        <w:rPr>
          <w:rFonts w:ascii="Cambria" w:hAnsi="Cambria"/>
          <w:sz w:val="24"/>
          <w:szCs w:val="24"/>
        </w:rPr>
        <w:t>intermédio de dispensa de licitação nos termos do artigo 75, II, da Lei 14.133/21, mediante percepção de valor determinado.</w:t>
      </w:r>
    </w:p>
    <w:p w14:paraId="1F755361" w14:textId="2BDBB760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Com a presente, busca o município adquirir os </w:t>
      </w:r>
      <w:r w:rsidR="007C57A4">
        <w:rPr>
          <w:rFonts w:ascii="Cambria" w:hAnsi="Cambria"/>
          <w:sz w:val="24"/>
          <w:szCs w:val="24"/>
        </w:rPr>
        <w:t>peixes necessários para a realização do cardápio da FESPEMM</w:t>
      </w:r>
      <w:r w:rsidRPr="00097C3F">
        <w:rPr>
          <w:rFonts w:ascii="Cambria" w:hAnsi="Cambria"/>
          <w:sz w:val="24"/>
          <w:szCs w:val="24"/>
        </w:rPr>
        <w:t>.</w:t>
      </w:r>
    </w:p>
    <w:p w14:paraId="3D5FF4E5" w14:textId="665346B3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Os </w:t>
      </w:r>
      <w:r w:rsidR="007C57A4">
        <w:rPr>
          <w:rFonts w:ascii="Cambria" w:hAnsi="Cambria"/>
          <w:sz w:val="24"/>
          <w:szCs w:val="24"/>
        </w:rPr>
        <w:t>peixes</w:t>
      </w:r>
      <w:r w:rsidRPr="00097C3F">
        <w:rPr>
          <w:rFonts w:ascii="Cambria" w:hAnsi="Cambria"/>
          <w:sz w:val="24"/>
          <w:szCs w:val="24"/>
        </w:rPr>
        <w:t xml:space="preserve"> serão adquiridos daquele fornecedor que ofertou a melhor proposta, e que, inclusive, manteve o</w:t>
      </w:r>
      <w:r w:rsidR="007C57A4">
        <w:rPr>
          <w:rFonts w:ascii="Cambria" w:hAnsi="Cambria"/>
          <w:sz w:val="24"/>
          <w:szCs w:val="24"/>
        </w:rPr>
        <w:t>s</w:t>
      </w:r>
      <w:r w:rsidRPr="00097C3F">
        <w:rPr>
          <w:rFonts w:ascii="Cambria" w:hAnsi="Cambria"/>
          <w:sz w:val="24"/>
          <w:szCs w:val="24"/>
        </w:rPr>
        <w:t xml:space="preserve"> valores</w:t>
      </w:r>
      <w:r w:rsidR="007C57A4">
        <w:rPr>
          <w:rFonts w:ascii="Cambria" w:hAnsi="Cambria"/>
          <w:sz w:val="24"/>
          <w:szCs w:val="24"/>
        </w:rPr>
        <w:t xml:space="preserve"> semelhantes ao</w:t>
      </w:r>
      <w:r w:rsidRPr="00097C3F">
        <w:rPr>
          <w:rFonts w:ascii="Cambria" w:hAnsi="Cambria"/>
          <w:sz w:val="24"/>
          <w:szCs w:val="24"/>
        </w:rPr>
        <w:t xml:space="preserve"> do exercício anterior, com qualidade já comprovada e que tem condições de fornecer a quantidade desejada e no prazo necessário. </w:t>
      </w:r>
    </w:p>
    <w:p w14:paraId="0DBFC695" w14:textId="6D1D6F8B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O preço proposto, pelo objeto, </w:t>
      </w:r>
      <w:r w:rsidR="007C57A4">
        <w:rPr>
          <w:rFonts w:ascii="Cambria" w:hAnsi="Cambria"/>
          <w:sz w:val="24"/>
          <w:szCs w:val="24"/>
        </w:rPr>
        <w:t>é</w:t>
      </w:r>
      <w:r w:rsidRPr="00097C3F">
        <w:rPr>
          <w:rFonts w:ascii="Cambria" w:hAnsi="Cambria"/>
          <w:sz w:val="24"/>
          <w:szCs w:val="24"/>
        </w:rPr>
        <w:t xml:space="preserve"> compatível com aquele praticado no mercado. Tendo em vista a necessidade e a legalidade, pelo limite do valor e peculiaridade do objeto, enquadrado no limite estabelecido pelo dispositivo legal citado acima, entende-se configurada a hipótese de aquisição mediante dispensa de licitação, amparada pelo artigo 75, II, da referida Lei.</w:t>
      </w:r>
    </w:p>
    <w:p w14:paraId="1149F56E" w14:textId="16D5752F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Os </w:t>
      </w:r>
      <w:r w:rsidR="007C57A4">
        <w:rPr>
          <w:rFonts w:ascii="Cambria" w:hAnsi="Cambria"/>
          <w:sz w:val="24"/>
          <w:szCs w:val="24"/>
        </w:rPr>
        <w:t>peixes</w:t>
      </w:r>
      <w:r w:rsidRPr="00097C3F">
        <w:rPr>
          <w:rFonts w:ascii="Cambria" w:hAnsi="Cambria"/>
          <w:sz w:val="24"/>
          <w:szCs w:val="24"/>
        </w:rPr>
        <w:t xml:space="preserve"> serão adquiridos do tipo entrega imediata.</w:t>
      </w:r>
    </w:p>
    <w:p w14:paraId="236D97E9" w14:textId="18B33770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O expediente encontra-se devidamente justificado, se constituindo em contratação para fornecimento de </w:t>
      </w:r>
      <w:r w:rsidR="007C57A4">
        <w:rPr>
          <w:rFonts w:ascii="Cambria" w:hAnsi="Cambria"/>
          <w:sz w:val="24"/>
          <w:szCs w:val="24"/>
        </w:rPr>
        <w:t>peixes</w:t>
      </w:r>
      <w:r w:rsidRPr="00097C3F">
        <w:rPr>
          <w:rFonts w:ascii="Cambria" w:hAnsi="Cambria"/>
          <w:sz w:val="24"/>
          <w:szCs w:val="24"/>
        </w:rPr>
        <w:t>, conforme descrito na proposta que segue em anexo, e bem como do ato constitutivo e negativas fiscais da empresa a ser contratada.</w:t>
      </w:r>
    </w:p>
    <w:p w14:paraId="710A7867" w14:textId="77777777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Estando o preço compatível com os praticados no mercado, observada a singularidade e peculiaridade do objeto, no atendimento das disposições insertas no art. 72 e decorrentes da Lei Federal n° 14.133/21, com a devida publicação do ato concernente na imprensa oficial, restam atendidos os requisitos da dispensa da licitação a teor do artigo 75 II, daquele Texto Federal.</w:t>
      </w:r>
    </w:p>
    <w:p w14:paraId="086AB2BA" w14:textId="77777777" w:rsidR="007C6A15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Integra o presente, na forma de anexo: </w:t>
      </w:r>
    </w:p>
    <w:p w14:paraId="4DB94B7C" w14:textId="77777777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lastRenderedPageBreak/>
        <w:t>I – Propostas financeiras;</w:t>
      </w:r>
    </w:p>
    <w:p w14:paraId="6680FDE1" w14:textId="77777777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II – Atos constitutivos; </w:t>
      </w:r>
    </w:p>
    <w:p w14:paraId="5EFC41EB" w14:textId="77777777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III – Negativas fiscais;</w:t>
      </w:r>
    </w:p>
    <w:p w14:paraId="7793B595" w14:textId="77777777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IV – Comprovação da compatibilidade do preço;</w:t>
      </w:r>
    </w:p>
    <w:p w14:paraId="61B4C5F7" w14:textId="77777777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V – Comprovação de existência de dotação orçamentária.</w:t>
      </w:r>
    </w:p>
    <w:p w14:paraId="29F82B6E" w14:textId="77777777" w:rsidR="00472333" w:rsidRDefault="00472333" w:rsidP="007C6A15">
      <w:pPr>
        <w:jc w:val="both"/>
        <w:rPr>
          <w:rFonts w:ascii="Cambria" w:hAnsi="Cambria"/>
          <w:sz w:val="24"/>
          <w:szCs w:val="24"/>
        </w:rPr>
      </w:pPr>
    </w:p>
    <w:p w14:paraId="43A6EB8D" w14:textId="214D3508" w:rsidR="002362EA" w:rsidRPr="00097C3F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Assim, solicita-se o recebimento e processamento da presente nos termos da lei.</w:t>
      </w:r>
    </w:p>
    <w:p w14:paraId="5304BC9F" w14:textId="6EF251A1" w:rsidR="002362EA" w:rsidRPr="00097C3F" w:rsidRDefault="00E86F0E" w:rsidP="007C6A15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>Mariano Moro</w:t>
      </w:r>
      <w:r w:rsidR="002362EA" w:rsidRPr="00097C3F">
        <w:rPr>
          <w:rFonts w:ascii="Cambria" w:hAnsi="Cambria"/>
          <w:sz w:val="24"/>
          <w:szCs w:val="24"/>
        </w:rPr>
        <w:t xml:space="preserve">, RS, </w:t>
      </w:r>
      <w:r w:rsidR="00472333">
        <w:rPr>
          <w:rFonts w:ascii="Cambria" w:hAnsi="Cambria"/>
          <w:sz w:val="24"/>
          <w:szCs w:val="24"/>
        </w:rPr>
        <w:t>01</w:t>
      </w:r>
      <w:r w:rsidR="002362EA" w:rsidRPr="00097C3F">
        <w:rPr>
          <w:rFonts w:ascii="Cambria" w:hAnsi="Cambria"/>
          <w:sz w:val="24"/>
          <w:szCs w:val="24"/>
        </w:rPr>
        <w:t xml:space="preserve"> de </w:t>
      </w:r>
      <w:r w:rsidRPr="00097C3F">
        <w:rPr>
          <w:rFonts w:ascii="Cambria" w:hAnsi="Cambria"/>
          <w:sz w:val="24"/>
          <w:szCs w:val="24"/>
        </w:rPr>
        <w:t>março</w:t>
      </w:r>
      <w:r w:rsidR="002362EA" w:rsidRPr="00097C3F">
        <w:rPr>
          <w:rFonts w:ascii="Cambria" w:hAnsi="Cambria"/>
          <w:sz w:val="24"/>
          <w:szCs w:val="24"/>
        </w:rPr>
        <w:t xml:space="preserve"> de 2024.</w:t>
      </w:r>
    </w:p>
    <w:p w14:paraId="5E573032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3BC0EDDB" w14:textId="1B791B47" w:rsidR="002362EA" w:rsidRPr="00472333" w:rsidRDefault="00472333" w:rsidP="002362EA">
      <w:pPr>
        <w:jc w:val="center"/>
        <w:rPr>
          <w:rFonts w:ascii="Cambria" w:hAnsi="Cambria"/>
          <w:b/>
          <w:bCs/>
          <w:color w:val="000000" w:themeColor="text1"/>
          <w:sz w:val="24"/>
          <w:szCs w:val="24"/>
        </w:rPr>
      </w:pPr>
      <w:r w:rsidRPr="00472333">
        <w:rPr>
          <w:rFonts w:ascii="Cambria" w:hAnsi="Cambria"/>
          <w:b/>
          <w:bCs/>
          <w:color w:val="000000" w:themeColor="text1"/>
          <w:sz w:val="24"/>
          <w:szCs w:val="24"/>
        </w:rPr>
        <w:t>FABIANA PALUDO PERUZIN</w:t>
      </w:r>
    </w:p>
    <w:p w14:paraId="0CF87362" w14:textId="2C2004FF" w:rsidR="002362EA" w:rsidRPr="00472333" w:rsidRDefault="002362EA" w:rsidP="002362EA">
      <w:pPr>
        <w:jc w:val="center"/>
        <w:rPr>
          <w:rFonts w:ascii="Cambria" w:hAnsi="Cambria"/>
          <w:color w:val="000000" w:themeColor="text1"/>
          <w:sz w:val="24"/>
          <w:szCs w:val="24"/>
        </w:rPr>
      </w:pPr>
      <w:r w:rsidRPr="00472333">
        <w:rPr>
          <w:rFonts w:ascii="Cambria" w:hAnsi="Cambria"/>
          <w:color w:val="000000" w:themeColor="text1"/>
          <w:sz w:val="24"/>
          <w:szCs w:val="24"/>
        </w:rPr>
        <w:t>Secretária Municipal de Educação</w:t>
      </w:r>
    </w:p>
    <w:p w14:paraId="54C43242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56BDC91F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3AC45310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358165D3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76B6F5AB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48EFAD50" w14:textId="77777777" w:rsidR="002362EA" w:rsidRPr="00097C3F" w:rsidRDefault="002362EA" w:rsidP="007C6A15">
      <w:pPr>
        <w:jc w:val="both"/>
        <w:rPr>
          <w:rFonts w:ascii="Cambria" w:hAnsi="Cambria"/>
          <w:sz w:val="24"/>
          <w:szCs w:val="24"/>
        </w:rPr>
      </w:pPr>
    </w:p>
    <w:p w14:paraId="6A5A3FB0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6E27A57D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0445A411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5144D36E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5E4A333A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0150EA5B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36E01B88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11E4CAA6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39AC7134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6A7B9177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07C52A44" w14:textId="77777777" w:rsidR="002362EA" w:rsidRPr="00097C3F" w:rsidRDefault="002362EA" w:rsidP="007C6A15">
      <w:pPr>
        <w:jc w:val="both"/>
        <w:rPr>
          <w:sz w:val="24"/>
          <w:szCs w:val="24"/>
        </w:rPr>
      </w:pPr>
    </w:p>
    <w:p w14:paraId="58518147" w14:textId="77777777" w:rsidR="002362EA" w:rsidRDefault="002362EA" w:rsidP="007C6A15">
      <w:pPr>
        <w:jc w:val="both"/>
      </w:pPr>
    </w:p>
    <w:p w14:paraId="34D26F5E" w14:textId="77777777" w:rsidR="002362EA" w:rsidRDefault="002362EA" w:rsidP="007C6A15">
      <w:pPr>
        <w:jc w:val="both"/>
      </w:pPr>
    </w:p>
    <w:p w14:paraId="165A5B59" w14:textId="77777777" w:rsidR="002362EA" w:rsidRDefault="002362EA" w:rsidP="007C6A15">
      <w:pPr>
        <w:jc w:val="both"/>
      </w:pPr>
    </w:p>
    <w:p w14:paraId="7A22B755" w14:textId="77777777" w:rsidR="002362EA" w:rsidRDefault="002362EA" w:rsidP="007C6A15">
      <w:pPr>
        <w:jc w:val="both"/>
      </w:pPr>
    </w:p>
    <w:p w14:paraId="5198749F" w14:textId="77777777" w:rsidR="002362EA" w:rsidRDefault="002362EA" w:rsidP="007C6A15">
      <w:pPr>
        <w:jc w:val="both"/>
      </w:pPr>
    </w:p>
    <w:p w14:paraId="1419EB82" w14:textId="77777777" w:rsidR="002362EA" w:rsidRDefault="002362EA" w:rsidP="007C6A15">
      <w:pPr>
        <w:jc w:val="both"/>
      </w:pPr>
    </w:p>
    <w:p w14:paraId="2E957895" w14:textId="77777777" w:rsidR="002362EA" w:rsidRDefault="002362EA" w:rsidP="007C6A15">
      <w:pPr>
        <w:jc w:val="both"/>
      </w:pPr>
    </w:p>
    <w:sectPr w:rsidR="00236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15"/>
    <w:rsid w:val="00097C3F"/>
    <w:rsid w:val="002362EA"/>
    <w:rsid w:val="0035114F"/>
    <w:rsid w:val="00472333"/>
    <w:rsid w:val="00581938"/>
    <w:rsid w:val="007C57A4"/>
    <w:rsid w:val="007C6A15"/>
    <w:rsid w:val="00D03105"/>
    <w:rsid w:val="00E73570"/>
    <w:rsid w:val="00E8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6E56"/>
  <w15:chartTrackingRefBased/>
  <w15:docId w15:val="{0B815CBD-4828-4C38-9C9D-3A4DB2C0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416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Administrador</cp:lastModifiedBy>
  <cp:revision>4</cp:revision>
  <dcterms:created xsi:type="dcterms:W3CDTF">2024-02-26T12:45:00Z</dcterms:created>
  <dcterms:modified xsi:type="dcterms:W3CDTF">2024-04-01T17:22:00Z</dcterms:modified>
</cp:coreProperties>
</file>