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C447D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sz w:val="28"/>
          <w:szCs w:val="28"/>
          <w:lang w:eastAsia="pt-BR"/>
          <w14:ligatures w14:val="none"/>
        </w:rPr>
      </w:pPr>
    </w:p>
    <w:p w14:paraId="52F1FFB7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mbria" w:eastAsia="Times New Roman" w:hAnsi="Cambria" w:cs="Arial"/>
          <w:b/>
          <w:bCs/>
          <w:kern w:val="0"/>
          <w:sz w:val="28"/>
          <w:szCs w:val="28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bCs/>
          <w:kern w:val="0"/>
          <w:sz w:val="28"/>
          <w:szCs w:val="28"/>
          <w:lang w:eastAsia="pt-BR"/>
          <w14:ligatures w14:val="none"/>
        </w:rPr>
        <w:t>DISPENSA POR JUSTIFICATIVA</w:t>
      </w:r>
    </w:p>
    <w:p w14:paraId="28EBF9BB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p w14:paraId="7FD84423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 xml:space="preserve">Processo Nº: </w:t>
      </w:r>
      <w:r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658</w:t>
      </w:r>
      <w:r w:rsidRPr="006B4C79"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/</w:t>
      </w:r>
      <w:r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2024</w:t>
      </w:r>
    </w:p>
    <w:p w14:paraId="26BADE50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Data:</w:t>
      </w:r>
      <w:r w:rsidRPr="006B4C79"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>30/07/24</w:t>
      </w:r>
    </w:p>
    <w:p w14:paraId="69EF769B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1566"/>
        <w:gridCol w:w="3681"/>
        <w:gridCol w:w="1038"/>
        <w:gridCol w:w="3354"/>
      </w:tblGrid>
      <w:tr w:rsidR="00156209" w:rsidRPr="006B4C79" w14:paraId="1A4046B9" w14:textId="77777777" w:rsidTr="001143CA">
        <w:tc>
          <w:tcPr>
            <w:tcW w:w="1272" w:type="dxa"/>
            <w:shd w:val="clear" w:color="auto" w:fill="FFFFFF"/>
          </w:tcPr>
          <w:p w14:paraId="22A60675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Fornecedor:</w:t>
            </w:r>
          </w:p>
        </w:tc>
        <w:tc>
          <w:tcPr>
            <w:tcW w:w="3939" w:type="dxa"/>
            <w:shd w:val="clear" w:color="auto" w:fill="FFFFFF"/>
          </w:tcPr>
          <w:p w14:paraId="56526A6E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CECAF - COOP. CENTRAL DE COMERC. DA AGRICULTURA FA</w:t>
            </w:r>
          </w:p>
        </w:tc>
        <w:tc>
          <w:tcPr>
            <w:tcW w:w="894" w:type="dxa"/>
            <w:shd w:val="clear" w:color="auto" w:fill="FFFFFF"/>
          </w:tcPr>
          <w:p w14:paraId="32C9D315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Código:</w:t>
            </w:r>
          </w:p>
        </w:tc>
        <w:tc>
          <w:tcPr>
            <w:tcW w:w="3704" w:type="dxa"/>
            <w:shd w:val="clear" w:color="auto" w:fill="FFFFFF"/>
          </w:tcPr>
          <w:p w14:paraId="03B38D4C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3343</w:t>
            </w:r>
          </w:p>
        </w:tc>
      </w:tr>
    </w:tbl>
    <w:p w14:paraId="2EE5DDD5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9"/>
      </w:tblGrid>
      <w:tr w:rsidR="00156209" w:rsidRPr="006B4C79" w14:paraId="05DED2B0" w14:textId="77777777" w:rsidTr="001143CA">
        <w:tc>
          <w:tcPr>
            <w:tcW w:w="9779" w:type="dxa"/>
            <w:shd w:val="clear" w:color="auto" w:fill="auto"/>
          </w:tcPr>
          <w:p w14:paraId="437BF7D1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Endereço: 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RUA SANTOS DUMONT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01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- 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SÃO CRISTOVÃO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-</w:t>
            </w: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ERECHIM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-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RS</w:t>
            </w:r>
          </w:p>
        </w:tc>
      </w:tr>
    </w:tbl>
    <w:p w14:paraId="50456189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4197"/>
        <w:gridCol w:w="2499"/>
        <w:gridCol w:w="2126"/>
      </w:tblGrid>
      <w:tr w:rsidR="00156209" w:rsidRPr="006B4C79" w14:paraId="1431A7FF" w14:textId="77777777" w:rsidTr="00156209">
        <w:tc>
          <w:tcPr>
            <w:tcW w:w="817" w:type="dxa"/>
            <w:shd w:val="clear" w:color="auto" w:fill="auto"/>
          </w:tcPr>
          <w:p w14:paraId="10BB9612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CNPJ:</w:t>
            </w:r>
          </w:p>
        </w:tc>
        <w:tc>
          <w:tcPr>
            <w:tcW w:w="4197" w:type="dxa"/>
            <w:shd w:val="clear" w:color="auto" w:fill="auto"/>
          </w:tcPr>
          <w:p w14:paraId="0778E717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15.388.008/0001-44</w:t>
            </w:r>
          </w:p>
        </w:tc>
        <w:tc>
          <w:tcPr>
            <w:tcW w:w="2499" w:type="dxa"/>
            <w:shd w:val="clear" w:color="auto" w:fill="auto"/>
          </w:tcPr>
          <w:p w14:paraId="444619D3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Insc. Estadual:</w:t>
            </w:r>
          </w:p>
        </w:tc>
        <w:tc>
          <w:tcPr>
            <w:tcW w:w="2126" w:type="dxa"/>
            <w:shd w:val="clear" w:color="auto" w:fill="auto"/>
          </w:tcPr>
          <w:p w14:paraId="50597D88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</w:tbl>
    <w:p w14:paraId="50069017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p w14:paraId="26D2B3E0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Descrição do Dispensa:</w:t>
      </w:r>
      <w:r w:rsidRPr="006B4C79"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>CHAMADA PÚBLICA N. º 02/2024, PARA AQUISIÇÃO DE GÊNEROS ALIMENTÍCIOS DIRETAMENTE DA AGRICULTURA FAMILIAR E DO EMPREENDEDOR FAMILIAR RURAL CONFORME §1º DO ART.14 DA LEI N. º 11.947/2009 E RESOLUÇÕES DO FNDE N. º 26/2013 RELATIVAS AO PNAE.</w:t>
      </w:r>
    </w:p>
    <w:p w14:paraId="70BACF94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416"/>
        <w:gridCol w:w="708"/>
        <w:gridCol w:w="851"/>
        <w:gridCol w:w="992"/>
        <w:gridCol w:w="1213"/>
      </w:tblGrid>
      <w:tr w:rsidR="00156209" w:rsidRPr="006B4C79" w14:paraId="3429721F" w14:textId="77777777" w:rsidTr="00156209">
        <w:tc>
          <w:tcPr>
            <w:tcW w:w="675" w:type="dxa"/>
            <w:shd w:val="clear" w:color="auto" w:fill="auto"/>
          </w:tcPr>
          <w:p w14:paraId="49BA58BA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5416" w:type="dxa"/>
            <w:shd w:val="clear" w:color="auto" w:fill="auto"/>
          </w:tcPr>
          <w:p w14:paraId="0CEAAA12" w14:textId="77777777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Especificação</w:t>
            </w:r>
          </w:p>
        </w:tc>
        <w:tc>
          <w:tcPr>
            <w:tcW w:w="708" w:type="dxa"/>
            <w:shd w:val="clear" w:color="auto" w:fill="auto"/>
          </w:tcPr>
          <w:p w14:paraId="218B277E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Un.</w:t>
            </w:r>
          </w:p>
        </w:tc>
        <w:tc>
          <w:tcPr>
            <w:tcW w:w="851" w:type="dxa"/>
            <w:shd w:val="clear" w:color="auto" w:fill="auto"/>
          </w:tcPr>
          <w:p w14:paraId="7276D407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</w:pPr>
            <w:proofErr w:type="spellStart"/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Qntd</w:t>
            </w:r>
            <w:proofErr w:type="spellEnd"/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3B106C7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VL. Unitário</w:t>
            </w:r>
          </w:p>
        </w:tc>
        <w:tc>
          <w:tcPr>
            <w:tcW w:w="1213" w:type="dxa"/>
            <w:shd w:val="clear" w:color="auto" w:fill="auto"/>
          </w:tcPr>
          <w:p w14:paraId="495DF269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Cs w:val="20"/>
                <w:lang w:eastAsia="pt-BR"/>
                <w14:ligatures w14:val="none"/>
              </w:rPr>
              <w:t>VL. Total</w:t>
            </w:r>
          </w:p>
        </w:tc>
      </w:tr>
      <w:tr w:rsidR="00156209" w:rsidRPr="006B4C79" w14:paraId="0B827A4F" w14:textId="77777777" w:rsidTr="00156209">
        <w:tc>
          <w:tcPr>
            <w:tcW w:w="675" w:type="dxa"/>
            <w:shd w:val="clear" w:color="auto" w:fill="auto"/>
            <w:vAlign w:val="center"/>
          </w:tcPr>
          <w:p w14:paraId="350BF025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20327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26088FF6" w14:textId="77777777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ARROZ TIPO I ORGÂNICO POLIDO, PACOTE DE 5 KG PRODUTO ISENTO DE MOFO, ODORES ESTRANHOS E SUBSTANCIAS NOCIVAS À SAÚDE. EMBALAGEM PLÁSTICA TRANSPARENTE COM ROTULO CONTENDO INFORMAÇÕES NUTRICIONAIS, DATA DE VALIDADE/ LOTE. PRAZO DE VALIDADE DE NO MÍNIMO 06 MESES A PARTIR DA DATA DE ENTREGA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187A603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88C2B" w14:textId="16B15EA3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26279C" w14:textId="656D14E3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40,0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57CA6B47" w14:textId="4B10FAA9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1.400,0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</w:t>
            </w:r>
          </w:p>
        </w:tc>
      </w:tr>
      <w:tr w:rsidR="00156209" w:rsidRPr="006B4C79" w14:paraId="53BDAC22" w14:textId="77777777" w:rsidTr="00156209">
        <w:tc>
          <w:tcPr>
            <w:tcW w:w="675" w:type="dxa"/>
            <w:shd w:val="clear" w:color="auto" w:fill="auto"/>
            <w:vAlign w:val="center"/>
          </w:tcPr>
          <w:p w14:paraId="279AD150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24212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795CAEC5" w14:textId="1D34C1C4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FARINHA DE MILHO, DEVE APRESENTAR </w:t>
            </w:r>
            <w:proofErr w:type="gramStart"/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COR ,</w:t>
            </w:r>
            <w:proofErr w:type="gramEnd"/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CHEIRO E SABOR PRÓPRIO, COM AUSÊNCIA DE UMIDADE, SUJIDADES, FERMENTAÇÃO E RANÇO. EMBALAGEM DE 1KG, EM SACOS PLÁSTICOS TRANSPARENTES, E ROTULAGEM CONTENDO INFORMAÇÃO NUTRICIONAL E TER REGISTRO NO MAPA. VALIDADE MÍNIMA DE 6 MESES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3A9AB0F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144314" w14:textId="0A36DCAD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5E2E01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6,4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5317D11A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635,0</w:t>
            </w:r>
          </w:p>
        </w:tc>
      </w:tr>
      <w:tr w:rsidR="00156209" w:rsidRPr="006B4C79" w14:paraId="000A7C8D" w14:textId="77777777" w:rsidTr="00156209">
        <w:tc>
          <w:tcPr>
            <w:tcW w:w="675" w:type="dxa"/>
            <w:shd w:val="clear" w:color="auto" w:fill="auto"/>
            <w:vAlign w:val="center"/>
          </w:tcPr>
          <w:p w14:paraId="2E817E74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20330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38DCE369" w14:textId="77777777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FEIJÃO PRETO TIPO 1, DA ÚLTIMA SAFRA. GRÃOS INTEIROS, QUE NÃO APRESENTEM MANCHAS, MOFOS, CARUNCHOS, EMBALADOS EM PACOTES DE 1KG. CONTER NO RÓTULO A DATA DE VALIDADE/LOTE.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D0D00A0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DDA68F" w14:textId="5D20E0AB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4B8AC6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9,3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17AB11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930,0</w:t>
            </w:r>
          </w:p>
        </w:tc>
      </w:tr>
      <w:tr w:rsidR="00156209" w:rsidRPr="006B4C79" w14:paraId="5449FB86" w14:textId="77777777" w:rsidTr="00156209">
        <w:tc>
          <w:tcPr>
            <w:tcW w:w="675" w:type="dxa"/>
            <w:shd w:val="clear" w:color="auto" w:fill="auto"/>
            <w:vAlign w:val="center"/>
          </w:tcPr>
          <w:p w14:paraId="2D58EABE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22577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4732335F" w14:textId="77777777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SELETA DE LEGUMES CONGELADOS, ACONDICIONADO A VÁCUO EM EMBALAGEM PLÁSTICA DE 1KG, RESISTENTE, VEDADA. COM LEGUMES SORTIDOS, CORTADOS EM CUBOS, FRESCOS, 100% NATURAL, SEM ADITIVOS QUÍMICOS, COM DATA DE VALIDADE E REGISTRO EM ORGÃO COMPETENTE.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BE99B66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FB9ABA" w14:textId="3456ECC3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6BC961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26,0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0819792A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260,0</w:t>
            </w:r>
          </w:p>
        </w:tc>
      </w:tr>
      <w:tr w:rsidR="00156209" w:rsidRPr="006B4C79" w14:paraId="0E966FD5" w14:textId="77777777" w:rsidTr="00156209">
        <w:tc>
          <w:tcPr>
            <w:tcW w:w="675" w:type="dxa"/>
            <w:shd w:val="clear" w:color="auto" w:fill="auto"/>
            <w:vAlign w:val="center"/>
          </w:tcPr>
          <w:p w14:paraId="35433785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20333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6EB5BC1C" w14:textId="288AB329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SUCO DE LARANJA INTEGRAL ORGÂNICO ELABORADO SOMENTE COM LARANJAS, SEM ADIÇÃO DE AÇÚCAR E SEM CONSERVANTES. NÃO ALCOÓLICO E NÃO FERMENTADO. EMBALAGEM 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DE VIDRO. CONTENDO A DATA DE FABRICAÇÃO E VALIDADE MÍNIMA DE 1 ANO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CFE735C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LT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9C6D8E" w14:textId="0E9711E8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23D853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17,2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E2EA5AA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3.440,0</w:t>
            </w:r>
          </w:p>
        </w:tc>
      </w:tr>
      <w:tr w:rsidR="00156209" w:rsidRPr="006B4C79" w14:paraId="6A9015CA" w14:textId="77777777" w:rsidTr="00156209">
        <w:tc>
          <w:tcPr>
            <w:tcW w:w="675" w:type="dxa"/>
            <w:shd w:val="clear" w:color="auto" w:fill="auto"/>
            <w:vAlign w:val="center"/>
          </w:tcPr>
          <w:p w14:paraId="3C4D08A2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20334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725108EA" w14:textId="77777777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SUCO DE UVA INTEGRAL VARIEDADE BORDÔ, ELABORADO SOMENTE COM UVAS, SEM ADIÇÃO DE AÇÚCAR E SEM CONSERVANTES. NÃO ALCOÓLICO E NÃO FERMENTADO. EMBALAGEM DE VIDRO 1,5 LITROS. CONTENDO A DATA DE FABRICAÇÃO E VALIDADE MÍNIMA DE 1 ANO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9CFDF96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UND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C14A98" w14:textId="32DC70E8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134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77F89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20,6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17C48E34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2.753,7</w:t>
            </w:r>
          </w:p>
        </w:tc>
      </w:tr>
      <w:tr w:rsidR="00156209" w:rsidRPr="006B4C79" w14:paraId="39C18470" w14:textId="77777777" w:rsidTr="00156209">
        <w:tc>
          <w:tcPr>
            <w:tcW w:w="675" w:type="dxa"/>
            <w:shd w:val="clear" w:color="auto" w:fill="auto"/>
            <w:vAlign w:val="center"/>
          </w:tcPr>
          <w:p w14:paraId="34A0C95D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22579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1759CC9B" w14:textId="77777777" w:rsidR="00156209" w:rsidRPr="006B4C79" w:rsidRDefault="00156209" w:rsidP="001562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VINAGRE DE VINHO TINTO 2L, COM SABOR E ODOR CARACTERÍSTICO, LIVRE DE FERMENTAÇÃO E CONTAMINANTES.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B0B0549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UND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D6BD74" w14:textId="4A6D8EBE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2ECF66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18,5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43D7681A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333,0</w:t>
            </w:r>
          </w:p>
        </w:tc>
      </w:tr>
    </w:tbl>
    <w:p w14:paraId="5002921B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2230"/>
      </w:tblGrid>
      <w:tr w:rsidR="00156209" w:rsidRPr="006B4C79" w14:paraId="0E822847" w14:textId="77777777" w:rsidTr="001143CA">
        <w:tc>
          <w:tcPr>
            <w:tcW w:w="1842" w:type="dxa"/>
            <w:shd w:val="clear" w:color="auto" w:fill="auto"/>
          </w:tcPr>
          <w:p w14:paraId="0DABF259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Total Geral:</w:t>
            </w:r>
          </w:p>
        </w:tc>
        <w:tc>
          <w:tcPr>
            <w:tcW w:w="2332" w:type="dxa"/>
            <w:shd w:val="clear" w:color="auto" w:fill="auto"/>
            <w:vAlign w:val="center"/>
          </w:tcPr>
          <w:p w14:paraId="187D0053" w14:textId="6809FBBE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9.751,7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</w:t>
            </w:r>
          </w:p>
        </w:tc>
      </w:tr>
    </w:tbl>
    <w:p w14:paraId="65B69356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Justificativa:</w:t>
      </w:r>
    </w:p>
    <w:p w14:paraId="283F352B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  <w:t>CHAMAMENTO PÚBLICO MERENDA 02/2024</w:t>
      </w:r>
    </w:p>
    <w:p w14:paraId="186CB170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p w14:paraId="1CDFC63E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kern w:val="0"/>
          <w:sz w:val="24"/>
          <w:szCs w:val="24"/>
          <w:lang w:eastAsia="pt-BR"/>
          <w14:ligatures w14:val="none"/>
        </w:rPr>
        <w:t>Dotações Orçamentarias:</w:t>
      </w:r>
    </w:p>
    <w:p w14:paraId="4FC506F9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2420"/>
        <w:gridCol w:w="2409"/>
        <w:gridCol w:w="2413"/>
      </w:tblGrid>
      <w:tr w:rsidR="00156209" w:rsidRPr="006B4C79" w14:paraId="0BC892CA" w14:textId="77777777" w:rsidTr="001143CA">
        <w:tc>
          <w:tcPr>
            <w:tcW w:w="2444" w:type="dxa"/>
            <w:shd w:val="clear" w:color="auto" w:fill="auto"/>
          </w:tcPr>
          <w:p w14:paraId="54A95F1D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ÓRGÃO</w:t>
            </w:r>
          </w:p>
        </w:tc>
        <w:tc>
          <w:tcPr>
            <w:tcW w:w="2445" w:type="dxa"/>
            <w:shd w:val="clear" w:color="auto" w:fill="auto"/>
          </w:tcPr>
          <w:p w14:paraId="00B2C184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CATEGORIA</w:t>
            </w:r>
          </w:p>
        </w:tc>
        <w:tc>
          <w:tcPr>
            <w:tcW w:w="2445" w:type="dxa"/>
            <w:shd w:val="clear" w:color="auto" w:fill="auto"/>
          </w:tcPr>
          <w:p w14:paraId="64B6A098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APLICAÇÃO</w:t>
            </w:r>
          </w:p>
        </w:tc>
        <w:tc>
          <w:tcPr>
            <w:tcW w:w="2445" w:type="dxa"/>
            <w:shd w:val="clear" w:color="auto" w:fill="auto"/>
          </w:tcPr>
          <w:p w14:paraId="4D3BD789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6B4C79">
              <w:rPr>
                <w:rFonts w:ascii="Cambria" w:eastAsia="Times New Roman" w:hAnsi="Cambria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FONTE DE RECURSO</w:t>
            </w:r>
          </w:p>
        </w:tc>
      </w:tr>
      <w:tr w:rsidR="00156209" w:rsidRPr="006B4C79" w14:paraId="05BF3DBD" w14:textId="77777777" w:rsidTr="001143CA">
        <w:tc>
          <w:tcPr>
            <w:tcW w:w="2444" w:type="dxa"/>
            <w:shd w:val="clear" w:color="auto" w:fill="auto"/>
          </w:tcPr>
          <w:p w14:paraId="28B41811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6209">
              <w:rPr>
                <w:rFonts w:ascii="Cambria" w:eastAsia="Times New Roman" w:hAnsi="Cambria" w:cs="Arial"/>
                <w:kern w:val="0"/>
                <w:sz w:val="24"/>
                <w:szCs w:val="24"/>
                <w:lang w:val="en-US" w:eastAsia="pt-BR"/>
                <w14:ligatures w14:val="none"/>
              </w:rPr>
              <w:t>06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val="en-US" w:eastAsia="pt-BR"/>
                <w14:ligatures w14:val="none"/>
              </w:rPr>
              <w:t>-</w:t>
            </w:r>
            <w:r w:rsidRPr="00156209">
              <w:rPr>
                <w:rFonts w:ascii="Cambria" w:eastAsia="Times New Roman" w:hAnsi="Cambria" w:cs="Arial"/>
                <w:kern w:val="0"/>
                <w:sz w:val="24"/>
                <w:szCs w:val="24"/>
                <w:lang w:val="en-US" w:eastAsia="pt-BR"/>
                <w14:ligatures w14:val="none"/>
              </w:rPr>
              <w:t xml:space="preserve">SEC. MUN. EDUC., CULT., DESP. 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E TURISMO</w:t>
            </w:r>
          </w:p>
        </w:tc>
        <w:tc>
          <w:tcPr>
            <w:tcW w:w="2445" w:type="dxa"/>
            <w:shd w:val="clear" w:color="auto" w:fill="auto"/>
          </w:tcPr>
          <w:p w14:paraId="200BFEFF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339030070000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GENEROS DE ALIMENTAÇÃO</w:t>
            </w:r>
          </w:p>
        </w:tc>
        <w:tc>
          <w:tcPr>
            <w:tcW w:w="2445" w:type="dxa"/>
            <w:shd w:val="clear" w:color="auto" w:fill="auto"/>
          </w:tcPr>
          <w:p w14:paraId="074246AB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Sem Detalhamento</w:t>
            </w:r>
          </w:p>
        </w:tc>
        <w:tc>
          <w:tcPr>
            <w:tcW w:w="2445" w:type="dxa"/>
            <w:shd w:val="clear" w:color="auto" w:fill="auto"/>
          </w:tcPr>
          <w:p w14:paraId="149DD348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1552</w:t>
            </w:r>
            <w:r w:rsidRPr="006B4C79"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-</w:t>
            </w: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Transferências de Recursos do FNDE </w:t>
            </w:r>
            <w:proofErr w:type="spellStart"/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refer</w:t>
            </w:r>
            <w:proofErr w:type="spellEnd"/>
          </w:p>
        </w:tc>
      </w:tr>
      <w:tr w:rsidR="00156209" w:rsidRPr="006B4C79" w14:paraId="542564A3" w14:textId="77777777" w:rsidTr="001143CA">
        <w:tc>
          <w:tcPr>
            <w:tcW w:w="2444" w:type="dxa"/>
            <w:shd w:val="clear" w:color="auto" w:fill="auto"/>
          </w:tcPr>
          <w:p w14:paraId="14B02134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06</w:t>
            </w:r>
          </w:p>
        </w:tc>
        <w:tc>
          <w:tcPr>
            <w:tcW w:w="2445" w:type="dxa"/>
            <w:shd w:val="clear" w:color="auto" w:fill="auto"/>
          </w:tcPr>
          <w:p w14:paraId="43F67B71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GENEROS DE ALIMENTAÇÃO</w:t>
            </w:r>
          </w:p>
        </w:tc>
        <w:tc>
          <w:tcPr>
            <w:tcW w:w="2445" w:type="dxa"/>
            <w:shd w:val="clear" w:color="auto" w:fill="auto"/>
          </w:tcPr>
          <w:p w14:paraId="61EA76B0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Sem Detalhamento</w:t>
            </w:r>
          </w:p>
        </w:tc>
        <w:tc>
          <w:tcPr>
            <w:tcW w:w="2445" w:type="dxa"/>
            <w:shd w:val="clear" w:color="auto" w:fill="auto"/>
          </w:tcPr>
          <w:p w14:paraId="7AD83991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Recursos não Vinculados de Impostos</w:t>
            </w:r>
          </w:p>
        </w:tc>
      </w:tr>
      <w:tr w:rsidR="00156209" w:rsidRPr="006B4C79" w14:paraId="08D167DD" w14:textId="77777777" w:rsidTr="001143CA">
        <w:tc>
          <w:tcPr>
            <w:tcW w:w="2444" w:type="dxa"/>
            <w:shd w:val="clear" w:color="auto" w:fill="auto"/>
          </w:tcPr>
          <w:p w14:paraId="3992AFE2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06</w:t>
            </w:r>
          </w:p>
        </w:tc>
        <w:tc>
          <w:tcPr>
            <w:tcW w:w="2445" w:type="dxa"/>
            <w:shd w:val="clear" w:color="auto" w:fill="auto"/>
          </w:tcPr>
          <w:p w14:paraId="4B7255CE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GENEROS DE ALIMENTAÇÃO</w:t>
            </w:r>
          </w:p>
        </w:tc>
        <w:tc>
          <w:tcPr>
            <w:tcW w:w="2445" w:type="dxa"/>
            <w:shd w:val="clear" w:color="auto" w:fill="auto"/>
          </w:tcPr>
          <w:p w14:paraId="7C529E78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Sem Detalhamento</w:t>
            </w:r>
          </w:p>
        </w:tc>
        <w:tc>
          <w:tcPr>
            <w:tcW w:w="2445" w:type="dxa"/>
            <w:shd w:val="clear" w:color="auto" w:fill="auto"/>
          </w:tcPr>
          <w:p w14:paraId="08964B3F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Recursos não Vinculados de Impostos</w:t>
            </w:r>
          </w:p>
        </w:tc>
      </w:tr>
      <w:tr w:rsidR="00156209" w:rsidRPr="006B4C79" w14:paraId="6A5AEC7D" w14:textId="77777777" w:rsidTr="001143CA">
        <w:tc>
          <w:tcPr>
            <w:tcW w:w="2444" w:type="dxa"/>
            <w:shd w:val="clear" w:color="auto" w:fill="auto"/>
          </w:tcPr>
          <w:p w14:paraId="648A30B2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06</w:t>
            </w:r>
          </w:p>
        </w:tc>
        <w:tc>
          <w:tcPr>
            <w:tcW w:w="2445" w:type="dxa"/>
            <w:shd w:val="clear" w:color="auto" w:fill="auto"/>
          </w:tcPr>
          <w:p w14:paraId="247B0B56" w14:textId="77777777" w:rsidR="0015620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GENEROS DE ALIMENTAÇÃO</w:t>
            </w:r>
          </w:p>
        </w:tc>
        <w:tc>
          <w:tcPr>
            <w:tcW w:w="2445" w:type="dxa"/>
            <w:shd w:val="clear" w:color="auto" w:fill="auto"/>
          </w:tcPr>
          <w:p w14:paraId="1F6EA096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Sem Detalhamento</w:t>
            </w:r>
          </w:p>
        </w:tc>
        <w:tc>
          <w:tcPr>
            <w:tcW w:w="2445" w:type="dxa"/>
            <w:shd w:val="clear" w:color="auto" w:fill="auto"/>
          </w:tcPr>
          <w:p w14:paraId="721352C3" w14:textId="77777777" w:rsidR="00156209" w:rsidRPr="006B4C79" w:rsidRDefault="00156209" w:rsidP="001143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Transferências de Recursos do FNDE </w:t>
            </w:r>
            <w:proofErr w:type="spellStart"/>
            <w:r>
              <w:rPr>
                <w:rFonts w:ascii="Cambria" w:eastAsia="Times New Roman" w:hAnsi="Cambria" w:cs="Arial"/>
                <w:kern w:val="0"/>
                <w:sz w:val="24"/>
                <w:szCs w:val="24"/>
                <w:lang w:eastAsia="pt-BR"/>
                <w14:ligatures w14:val="none"/>
              </w:rPr>
              <w:t>refer</w:t>
            </w:r>
            <w:proofErr w:type="spellEnd"/>
          </w:p>
        </w:tc>
      </w:tr>
    </w:tbl>
    <w:p w14:paraId="3D2F55BF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p w14:paraId="3D369E04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b/>
          <w:color w:val="000000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color w:val="000000"/>
          <w:kern w:val="0"/>
          <w:sz w:val="24"/>
          <w:szCs w:val="24"/>
          <w:lang w:eastAsia="pt-BR"/>
          <w14:ligatures w14:val="none"/>
        </w:rPr>
        <w:t>DESPACHO FINAL:</w:t>
      </w:r>
    </w:p>
    <w:p w14:paraId="7358DE16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334CDBA4" w14:textId="213C7CC1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jc w:val="both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  <w:t>Em vista das justificativas e fundamentações acima, aprovo a realização da despesa, independente de licitação.</w:t>
      </w:r>
    </w:p>
    <w:p w14:paraId="7096DEC8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p w14:paraId="66ED8D53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  <w:t xml:space="preserve">MARIANO MORO, </w:t>
      </w:r>
      <w:r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  <w:t>30/07/2024</w:t>
      </w:r>
      <w:r w:rsidRPr="006B4C79"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42538DEE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1A78C911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26C65058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56B145F0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69D4EA7E" w14:textId="63CA5993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jc w:val="center"/>
        <w:textAlignment w:val="baseline"/>
        <w:rPr>
          <w:rFonts w:ascii="Cambria" w:eastAsia="Times New Roman" w:hAnsi="Cambria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</w:pPr>
      <w:r>
        <w:rPr>
          <w:rFonts w:ascii="Cambria" w:eastAsia="Times New Roman" w:hAnsi="Cambria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  <w:t>VALDECIR MARIANO PINTO</w:t>
      </w:r>
    </w:p>
    <w:p w14:paraId="0A53E1EB" w14:textId="1D6AB20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30" w:lineRule="exact"/>
        <w:jc w:val="center"/>
        <w:textAlignment w:val="baseline"/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6B4C79">
        <w:rPr>
          <w:rFonts w:ascii="Cambria" w:eastAsia="Times New Roman" w:hAnsi="Cambria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  <w:t>PREFEITO MUNICIPAL</w:t>
      </w:r>
      <w:r>
        <w:rPr>
          <w:rFonts w:ascii="Cambria" w:eastAsia="Times New Roman" w:hAnsi="Cambria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  <w:t xml:space="preserve"> EM EXERCÍCIO</w:t>
      </w:r>
      <w:r w:rsidRPr="006B4C79">
        <w:rPr>
          <w:rFonts w:ascii="Cambria" w:eastAsia="Times New Roman" w:hAnsi="Cambria" w:cs="Arial"/>
          <w:color w:val="000000"/>
          <w:kern w:val="0"/>
          <w:sz w:val="24"/>
          <w:szCs w:val="24"/>
          <w:lang w:eastAsia="pt-BR"/>
          <w14:ligatures w14:val="none"/>
        </w:rPr>
        <w:t xml:space="preserve">        </w:t>
      </w:r>
    </w:p>
    <w:p w14:paraId="4F0E9C62" w14:textId="77777777" w:rsidR="00156209" w:rsidRPr="006B4C79" w:rsidRDefault="00156209" w:rsidP="0015620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Arial"/>
          <w:kern w:val="0"/>
          <w:sz w:val="24"/>
          <w:szCs w:val="24"/>
          <w:lang w:eastAsia="pt-BR"/>
          <w14:ligatures w14:val="none"/>
        </w:rPr>
      </w:pPr>
    </w:p>
    <w:p w14:paraId="7E92354A" w14:textId="77777777" w:rsidR="00156209" w:rsidRPr="006B4C79" w:rsidRDefault="00156209" w:rsidP="00156209"/>
    <w:p w14:paraId="4A1341FB" w14:textId="77777777" w:rsidR="009E2026" w:rsidRDefault="009E2026"/>
    <w:sectPr w:rsidR="009E2026" w:rsidSect="00156209">
      <w:footerReference w:type="even" r:id="rId6"/>
      <w:footerReference w:type="default" r:id="rId7"/>
      <w:pgSz w:w="11907" w:h="16840" w:code="9"/>
      <w:pgMar w:top="1134" w:right="1134" w:bottom="1134" w:left="1134" w:header="720" w:footer="1134" w:gutter="0"/>
      <w:paperSrc w:first="1" w:other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0C715" w14:textId="77777777" w:rsidR="003765F9" w:rsidRDefault="003765F9" w:rsidP="003765F9">
      <w:pPr>
        <w:spacing w:after="0" w:line="240" w:lineRule="auto"/>
      </w:pPr>
      <w:r>
        <w:separator/>
      </w:r>
    </w:p>
  </w:endnote>
  <w:endnote w:type="continuationSeparator" w:id="0">
    <w:p w14:paraId="1D55DA2D" w14:textId="77777777" w:rsidR="003765F9" w:rsidRDefault="003765F9" w:rsidP="00376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21611" w14:textId="77777777" w:rsidR="00AF2D13" w:rsidRDefault="00AF2D1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7568BC" w14:textId="77777777" w:rsidR="00AF2D13" w:rsidRDefault="00AF2D1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71720" w14:textId="77777777" w:rsidR="00AF2D13" w:rsidRDefault="00AF2D1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FAF0C74" w14:textId="77777777" w:rsidR="00AF2D13" w:rsidRDefault="00AF2D13">
    <w:pPr>
      <w:pStyle w:val="Rodap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6ADEC" w14:textId="77777777" w:rsidR="003765F9" w:rsidRDefault="003765F9" w:rsidP="003765F9">
      <w:pPr>
        <w:spacing w:after="0" w:line="240" w:lineRule="auto"/>
      </w:pPr>
      <w:r>
        <w:separator/>
      </w:r>
    </w:p>
  </w:footnote>
  <w:footnote w:type="continuationSeparator" w:id="0">
    <w:p w14:paraId="557F21A9" w14:textId="77777777" w:rsidR="003765F9" w:rsidRDefault="003765F9" w:rsidP="003765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09"/>
    <w:rsid w:val="00156209"/>
    <w:rsid w:val="003765F9"/>
    <w:rsid w:val="009E2026"/>
    <w:rsid w:val="00AF2D13"/>
    <w:rsid w:val="00B50A0B"/>
    <w:rsid w:val="00DC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97D9"/>
  <w15:chartTrackingRefBased/>
  <w15:docId w15:val="{A43A2CC5-BD9A-458F-9A24-11BE8507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156209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/>
      <w:kern w:val="0"/>
      <w:szCs w:val="20"/>
      <w:lang w:val="pt-PT" w:eastAsia="pt-BR"/>
      <w14:ligatures w14:val="none"/>
    </w:rPr>
  </w:style>
  <w:style w:type="character" w:customStyle="1" w:styleId="RodapChar">
    <w:name w:val="Rodapé Char"/>
    <w:basedOn w:val="Fontepargpadro"/>
    <w:link w:val="Rodap"/>
    <w:rsid w:val="00156209"/>
    <w:rPr>
      <w:rFonts w:ascii="Tms Rmn" w:eastAsia="Times New Roman" w:hAnsi="Tms Rmn" w:cs="Times New Roman"/>
      <w:kern w:val="0"/>
      <w:sz w:val="20"/>
      <w:szCs w:val="20"/>
      <w:lang w:val="pt-PT" w:eastAsia="pt-BR"/>
      <w14:ligatures w14:val="none"/>
    </w:rPr>
  </w:style>
  <w:style w:type="character" w:styleId="Nmerodepgina">
    <w:name w:val="page number"/>
    <w:basedOn w:val="Fontepargpadro"/>
    <w:rsid w:val="00156209"/>
  </w:style>
  <w:style w:type="paragraph" w:styleId="Cabealho">
    <w:name w:val="header"/>
    <w:basedOn w:val="Normal"/>
    <w:link w:val="CabealhoChar"/>
    <w:rsid w:val="0015620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kern w:val="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rsid w:val="0015620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472</Words>
  <Characters>2549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2024-07-30T11:33:00Z</dcterms:created>
  <dcterms:modified xsi:type="dcterms:W3CDTF">2024-07-30T11:36:00Z</dcterms:modified>
</cp:coreProperties>
</file>