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>
        <w:rPr>
          <w:spacing w:val="-2"/>
        </w:rPr>
        <w:t xml:space="preserve"> </w:t>
      </w:r>
      <w:r w:rsidR="00933FBB">
        <w:rPr>
          <w:spacing w:val="-2"/>
        </w:rPr>
        <w:t>85</w:t>
      </w:r>
      <w:r>
        <w:rPr>
          <w:color w:val="C9211E"/>
          <w:spacing w:val="-2"/>
        </w:rPr>
        <w:t xml:space="preserve"> </w:t>
      </w:r>
      <w:r>
        <w:rPr>
          <w:spacing w:val="-2"/>
        </w:rPr>
        <w:t>/2024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</w:t>
      </w:r>
      <w:proofErr w:type="gramStart"/>
      <w:r>
        <w:rPr>
          <w:rFonts w:ascii="Arial" w:hAnsi="Arial" w:cs="Arial"/>
        </w:rPr>
        <w:t xml:space="preserve">público a </w:t>
      </w:r>
      <w:r>
        <w:rPr>
          <w:rFonts w:ascii="Arial" w:hAnsi="Arial" w:cs="Arial"/>
          <w:b/>
        </w:rPr>
        <w:t>DISPENSA DE LICITAÇÃO</w:t>
      </w:r>
      <w:proofErr w:type="gramEnd"/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proofErr w:type="gramEnd"/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690940" w:rsidRDefault="00071C03">
      <w:pPr>
        <w:spacing w:before="154" w:line="362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Fraldas descartáveis geriátricas </w:t>
      </w:r>
    </w:p>
    <w:p w:rsidR="00690940" w:rsidRDefault="00690940">
      <w:pPr>
        <w:pStyle w:val="Corpodetexto"/>
        <w:spacing w:before="1"/>
        <w:rPr>
          <w:rFonts w:ascii="Arial" w:hAnsi="Arial" w:cs="Arial"/>
          <w:b/>
        </w:rPr>
      </w:pP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numPr>
          <w:ilvl w:val="0"/>
          <w:numId w:val="2"/>
        </w:numPr>
        <w:spacing w:line="360" w:lineRule="auto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DAMIL – </w:t>
      </w:r>
      <w:proofErr w:type="gramStart"/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Comercio</w:t>
      </w:r>
      <w:proofErr w:type="gramEnd"/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de Produtos Hospitalares LTDA – CNPJ: 27.250.886.0001/88</w:t>
      </w:r>
    </w:p>
    <w:p w:rsidR="00690940" w:rsidRDefault="00933FBB">
      <w:pPr>
        <w:pStyle w:val="PargrafodaLista"/>
        <w:widowControl/>
        <w:numPr>
          <w:ilvl w:val="0"/>
          <w:numId w:val="2"/>
        </w:numPr>
        <w:spacing w:line="360" w:lineRule="auto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PROMED – Produtos Médicos Hospitalares – CNPJ 08.992.837/0001-76</w:t>
      </w:r>
    </w:p>
    <w:p w:rsidR="00690940" w:rsidRDefault="00933FBB" w:rsidP="00933FBB">
      <w:pPr>
        <w:pStyle w:val="PargrafodaLista"/>
        <w:widowControl/>
        <w:numPr>
          <w:ilvl w:val="0"/>
          <w:numId w:val="2"/>
        </w:numPr>
        <w:spacing w:line="360" w:lineRule="auto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933FB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CAMPMED SOLUCAO EM PRODUTOS PARA SAUDE LTDA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– CNPJ 24.677.969/0001-60</w:t>
      </w:r>
    </w:p>
    <w:p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061"/>
        <w:gridCol w:w="2730"/>
        <w:gridCol w:w="1973"/>
        <w:gridCol w:w="2442"/>
      </w:tblGrid>
      <w:tr w:rsidR="00690940">
        <w:trPr>
          <w:trHeight w:val="374"/>
        </w:trPr>
        <w:tc>
          <w:tcPr>
            <w:tcW w:w="3060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P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690940" w:rsidRPr="00933FBB" w:rsidRDefault="00933FBB" w:rsidP="00933FBB">
            <w:pPr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r w:rsidRPr="00933FBB">
              <w:rPr>
                <w:rFonts w:ascii="Arial" w:hAnsi="Arial" w:cs="Arial"/>
                <w:b/>
                <w:sz w:val="24"/>
                <w:szCs w:val="24"/>
              </w:rPr>
              <w:t>FRALDAS GERIÁTRICAS</w:t>
            </w:r>
            <w:bookmarkEnd w:id="0"/>
          </w:p>
        </w:tc>
        <w:tc>
          <w:tcPr>
            <w:tcW w:w="2730" w:type="dxa"/>
          </w:tcPr>
          <w:p w:rsidR="00690940" w:rsidRDefault="00071C03">
            <w:pPr>
              <w:pStyle w:val="PargrafodaLista"/>
              <w:spacing w:line="360" w:lineRule="auto"/>
              <w:ind w:left="57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DAMIL– </w:t>
            </w:r>
            <w:proofErr w:type="gramStart"/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Comercio</w:t>
            </w:r>
            <w:proofErr w:type="gramEnd"/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 de Produtos Hospitalares LTDA</w:t>
            </w:r>
          </w:p>
          <w:p w:rsidR="00690940" w:rsidRDefault="00690940">
            <w:pPr>
              <w:pStyle w:val="PargrafodaLista"/>
              <w:spacing w:line="360" w:lineRule="auto"/>
              <w:ind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:rsidR="00690940" w:rsidRDefault="00690940">
            <w:pPr>
              <w:pStyle w:val="PargrafodaLista"/>
              <w:spacing w:line="360" w:lineRule="auto"/>
              <w:ind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973" w:type="dxa"/>
          </w:tcPr>
          <w:p w:rsidR="00690940" w:rsidRDefault="00933FBB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933FB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PROMED – Produtos Médicos Hospitalares </w:t>
            </w:r>
          </w:p>
        </w:tc>
        <w:tc>
          <w:tcPr>
            <w:tcW w:w="2442" w:type="dxa"/>
          </w:tcPr>
          <w:p w:rsidR="00690940" w:rsidRDefault="00933FBB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 w:rsidRPr="00933FB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CAMPMED SOLUCAO EM PRODUTOS PARA SAUDE LTDA</w:t>
            </w:r>
          </w:p>
        </w:tc>
      </w:tr>
      <w:tr w:rsidR="00690940">
        <w:trPr>
          <w:trHeight w:val="374"/>
        </w:trPr>
        <w:tc>
          <w:tcPr>
            <w:tcW w:w="3060" w:type="dxa"/>
          </w:tcPr>
          <w:p w:rsidR="00690940" w:rsidRDefault="00071C03">
            <w:pPr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lastRenderedPageBreak/>
              <w:t xml:space="preserve">A 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</w:rPr>
              <w:t>aquisição de fraldas visa atender aos pacientes idosos, acamados e ou com necessidades especiais cadastrados no programa de fornecimento de insumos hospitalares para uso domiciliar e dispensação de fraldas conforme Resolução CIB/RS 309/15.</w:t>
            </w:r>
          </w:p>
        </w:tc>
        <w:tc>
          <w:tcPr>
            <w:tcW w:w="2730" w:type="dxa"/>
            <w:vAlign w:val="center"/>
          </w:tcPr>
          <w:p w:rsidR="00690940" w:rsidRDefault="00071C0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6.072,00</w:t>
            </w:r>
          </w:p>
        </w:tc>
        <w:tc>
          <w:tcPr>
            <w:tcW w:w="1973" w:type="dxa"/>
            <w:vAlign w:val="center"/>
          </w:tcPr>
          <w:p w:rsidR="00690940" w:rsidRDefault="00933FB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6.440,00</w:t>
            </w:r>
          </w:p>
        </w:tc>
        <w:tc>
          <w:tcPr>
            <w:tcW w:w="2442" w:type="dxa"/>
            <w:vAlign w:val="center"/>
          </w:tcPr>
          <w:p w:rsidR="00690940" w:rsidRDefault="00933FB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6.670,00</w:t>
            </w:r>
          </w:p>
        </w:tc>
      </w:tr>
      <w:tr w:rsidR="00690940">
        <w:trPr>
          <w:trHeight w:val="374"/>
        </w:trPr>
        <w:tc>
          <w:tcPr>
            <w:tcW w:w="3060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730" w:type="dxa"/>
            <w:vAlign w:val="center"/>
          </w:tcPr>
          <w:p w:rsidR="00690940" w:rsidRDefault="00071C0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R$ 6.072,00</w:t>
            </w:r>
          </w:p>
        </w:tc>
        <w:tc>
          <w:tcPr>
            <w:tcW w:w="1973" w:type="dxa"/>
            <w:vAlign w:val="center"/>
          </w:tcPr>
          <w:p w:rsidR="00690940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</w:t>
            </w:r>
            <w:r w:rsidR="00933FBB">
              <w:rPr>
                <w:rFonts w:ascii="Arial" w:hAnsi="Arial" w:cs="Arial"/>
                <w:bCs/>
                <w:sz w:val="24"/>
                <w:szCs w:val="24"/>
              </w:rPr>
              <w:t xml:space="preserve"> 6.440,00</w:t>
            </w:r>
          </w:p>
        </w:tc>
        <w:tc>
          <w:tcPr>
            <w:tcW w:w="2442" w:type="dxa"/>
            <w:vAlign w:val="center"/>
          </w:tcPr>
          <w:p w:rsidR="00690940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</w:t>
            </w:r>
            <w:r w:rsidR="00933FBB">
              <w:rPr>
                <w:rFonts w:ascii="Arial" w:hAnsi="Arial" w:cs="Arial"/>
                <w:bCs/>
                <w:sz w:val="24"/>
                <w:szCs w:val="24"/>
              </w:rPr>
              <w:t xml:space="preserve"> 6.670,00</w:t>
            </w: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proofErr w:type="gramStart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no</w:t>
      </w:r>
      <w:proofErr w:type="gramEnd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valor de R$6.072,00</w:t>
      </w: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(Seis mil e setenta e dois reais)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</w:t>
      </w:r>
      <w:r>
        <w:rPr>
          <w:rFonts w:ascii="Arial" w:hAnsi="Arial" w:cs="Arial"/>
        </w:rPr>
        <w:t xml:space="preserve">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acima</w:t>
      </w:r>
      <w:proofErr w:type="gramStart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64"/>
        </w:rPr>
        <w:t xml:space="preserve"> </w:t>
      </w:r>
      <w:proofErr w:type="gramEnd"/>
      <w:r>
        <w:rPr>
          <w:rFonts w:ascii="Arial" w:hAnsi="Arial" w:cs="Arial"/>
        </w:rPr>
        <w:t>referida</w:t>
      </w:r>
      <w:r>
        <w:rPr>
          <w:rFonts w:ascii="Arial" w:hAnsi="Arial" w:cs="Arial"/>
        </w:rPr>
        <w:t>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071C03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>Colorado/RS, 03 de Dezembro de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2024.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071C03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CELSO GOBBI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>
      <w:headerReference w:type="default" r:id="rId9"/>
      <w:pgSz w:w="11906" w:h="16838"/>
      <w:pgMar w:top="2552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C03" w:rsidRDefault="00071C03">
      <w:r>
        <w:separator/>
      </w:r>
    </w:p>
  </w:endnote>
  <w:endnote w:type="continuationSeparator" w:id="0">
    <w:p w:rsidR="00071C03" w:rsidRDefault="00071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C03" w:rsidRDefault="00071C03">
      <w:r>
        <w:separator/>
      </w:r>
    </w:p>
  </w:footnote>
  <w:footnote w:type="continuationSeparator" w:id="0">
    <w:p w:rsidR="00071C03" w:rsidRDefault="00071C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71C03"/>
    <w:rsid w:val="00690940"/>
    <w:rsid w:val="00933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C7649-F6ED-4DEB-B11C-255C2C515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333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Debiasi</dc:creator>
  <dc:description/>
  <cp:lastModifiedBy>COMPRAS</cp:lastModifiedBy>
  <cp:revision>8</cp:revision>
  <cp:lastPrinted>2024-11-06T18:38:00Z</cp:lastPrinted>
  <dcterms:created xsi:type="dcterms:W3CDTF">2024-11-06T18:39:00Z</dcterms:created>
  <dcterms:modified xsi:type="dcterms:W3CDTF">2024-12-06T14:02:00Z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