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C4E" w:rsidRDefault="00B52C4E" w:rsidP="00B52C4E">
      <w:pPr>
        <w:jc w:val="center"/>
        <w:rPr>
          <w:rFonts w:ascii="Arial" w:eastAsia="LiberationSerif-Bold" w:hAnsi="Arial" w:cs="Arial"/>
          <w:b/>
          <w:color w:val="000000"/>
          <w:sz w:val="44"/>
          <w:szCs w:val="44"/>
          <w:lang w:eastAsia="zh-CN" w:bidi="ar"/>
        </w:rPr>
      </w:pPr>
      <w:r>
        <w:rPr>
          <w:rFonts w:ascii="Arial" w:eastAsia="LiberationSerif-Bold" w:hAnsi="Arial" w:cs="Arial"/>
          <w:b/>
          <w:color w:val="000000"/>
          <w:sz w:val="44"/>
          <w:szCs w:val="44"/>
          <w:lang w:eastAsia="zh-CN" w:bidi="ar"/>
        </w:rPr>
        <w:t>Estudo Técnico Preliminar</w:t>
      </w:r>
    </w:p>
    <w:p w:rsidR="00B52C4E" w:rsidRDefault="00B52C4E" w:rsidP="00B52C4E">
      <w:pPr>
        <w:jc w:val="center"/>
        <w:rPr>
          <w:rFonts w:ascii="Arial" w:eastAsia="LiberationSerif-Bold" w:hAnsi="Arial" w:cs="Arial"/>
          <w:b/>
          <w:color w:val="000000"/>
          <w:sz w:val="36"/>
          <w:szCs w:val="36"/>
          <w:highlight w:val="yellow"/>
          <w:lang w:eastAsia="zh-CN" w:bidi="ar"/>
        </w:rPr>
      </w:pPr>
    </w:p>
    <w:p w:rsidR="00B52C4E" w:rsidRDefault="00B52C4E" w:rsidP="00B52C4E">
      <w:pPr>
        <w:jc w:val="center"/>
        <w:rPr>
          <w:rFonts w:ascii="Arial" w:eastAsia="LiberationSerif-Bold" w:hAnsi="Arial" w:cs="Arial"/>
          <w:b/>
          <w:color w:val="000000"/>
          <w:sz w:val="36"/>
          <w:szCs w:val="36"/>
          <w:highlight w:val="yellow"/>
          <w:lang w:eastAsia="zh-CN" w:bidi="ar"/>
        </w:rPr>
      </w:pPr>
    </w:p>
    <w:p w:rsidR="00B52C4E" w:rsidRDefault="00B52C4E" w:rsidP="00B52C4E">
      <w:pPr>
        <w:numPr>
          <w:ilvl w:val="0"/>
          <w:numId w:val="1"/>
        </w:numPr>
        <w:suppressAutoHyphens/>
        <w:spacing w:line="100" w:lineRule="atLeast"/>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Informações Básicas </w:t>
      </w:r>
    </w:p>
    <w:p w:rsidR="00B52C4E" w:rsidRDefault="00B52C4E" w:rsidP="00B52C4E">
      <w:pPr>
        <w:ind w:left="425"/>
        <w:rPr>
          <w:rFonts w:ascii="Arial" w:eastAsia="LiberationSerif-Bold" w:hAnsi="Arial" w:cs="Arial"/>
          <w:b/>
          <w:color w:val="000000"/>
          <w:sz w:val="22"/>
          <w:szCs w:val="22"/>
          <w:lang w:eastAsia="zh-CN" w:bidi="ar"/>
        </w:rPr>
      </w:pPr>
    </w:p>
    <w:p w:rsidR="00B52C4E" w:rsidRDefault="00B52C4E" w:rsidP="00B52C4E">
      <w:pPr>
        <w:pStyle w:val="PargrafodaLista"/>
        <w:numPr>
          <w:ilvl w:val="1"/>
          <w:numId w:val="1"/>
        </w:numPr>
        <w:suppressAutoHyphens/>
        <w:spacing w:line="100" w:lineRule="atLeast"/>
        <w:rPr>
          <w:rFonts w:ascii="Arial" w:eastAsia="LiberationSerif-Bold" w:hAnsi="Arial" w:cs="Arial"/>
          <w:b/>
          <w:color w:val="000000"/>
          <w:lang w:eastAsia="zh-CN" w:bidi="ar"/>
        </w:rPr>
      </w:pPr>
      <w:r>
        <w:rPr>
          <w:rFonts w:ascii="Arial" w:eastAsia="LiberationSerif" w:hAnsi="Arial" w:cs="Arial"/>
          <w:b/>
          <w:color w:val="000000"/>
          <w:lang w:eastAsia="zh-CN" w:bidi="ar"/>
        </w:rPr>
        <w:t xml:space="preserve">Número do processo administrativo: </w:t>
      </w:r>
      <w:r w:rsidR="00D455D9">
        <w:rPr>
          <w:rFonts w:ascii="Arial" w:eastAsia="LiberationSerif" w:hAnsi="Arial" w:cs="Arial"/>
          <w:b/>
          <w:color w:val="000000"/>
          <w:lang w:eastAsia="zh-CN" w:bidi="ar"/>
        </w:rPr>
        <w:t>55</w:t>
      </w:r>
      <w:bookmarkStart w:id="0" w:name="_GoBack"/>
      <w:bookmarkEnd w:id="0"/>
      <w:r>
        <w:rPr>
          <w:rFonts w:ascii="Arial" w:eastAsia="LiberationSerif" w:hAnsi="Arial" w:cs="Arial"/>
          <w:b/>
          <w:color w:val="000000"/>
          <w:lang w:eastAsia="zh-CN" w:bidi="ar"/>
        </w:rPr>
        <w:t>/2024</w:t>
      </w:r>
    </w:p>
    <w:p w:rsidR="00B52C4E" w:rsidRDefault="00B52C4E" w:rsidP="00B52C4E">
      <w:pPr>
        <w:pStyle w:val="PargrafodaLista"/>
        <w:tabs>
          <w:tab w:val="left" w:pos="425"/>
        </w:tabs>
        <w:ind w:left="1145"/>
        <w:rPr>
          <w:rFonts w:ascii="Arial" w:eastAsia="LiberationSerif-Bold" w:hAnsi="Arial" w:cs="Arial"/>
          <w:b/>
          <w:color w:val="000000"/>
          <w:lang w:eastAsia="zh-CN" w:bidi="ar"/>
        </w:rPr>
      </w:pPr>
    </w:p>
    <w:p w:rsidR="00B52C4E" w:rsidRDefault="00B52C4E" w:rsidP="00B52C4E">
      <w:pPr>
        <w:pStyle w:val="PargrafodaLista"/>
        <w:numPr>
          <w:ilvl w:val="1"/>
          <w:numId w:val="1"/>
        </w:numPr>
        <w:suppressAutoHyphens/>
        <w:spacing w:line="100" w:lineRule="atLeast"/>
        <w:rPr>
          <w:rFonts w:ascii="Arial" w:eastAsia="LiberationSerif-Bold" w:hAnsi="Arial" w:cs="Arial"/>
          <w:b/>
          <w:color w:val="000000"/>
          <w:lang w:eastAsia="zh-CN" w:bidi="ar"/>
        </w:rPr>
      </w:pPr>
      <w:r>
        <w:rPr>
          <w:rFonts w:ascii="Arial" w:eastAsia="LiberationSerif-Bold" w:hAnsi="Arial" w:cs="Arial"/>
          <w:b/>
          <w:color w:val="000000"/>
          <w:lang w:eastAsia="zh-CN" w:bidi="ar"/>
        </w:rPr>
        <w:t xml:space="preserve">Descrição sucinta do objeto: </w:t>
      </w:r>
    </w:p>
    <w:p w:rsidR="00B52C4E" w:rsidRPr="00CF0AD2" w:rsidRDefault="00B52C4E" w:rsidP="00B52C4E">
      <w:pPr>
        <w:tabs>
          <w:tab w:val="left" w:pos="425"/>
        </w:tabs>
        <w:suppressAutoHyphens/>
        <w:spacing w:line="100" w:lineRule="atLeast"/>
        <w:rPr>
          <w:rFonts w:ascii="Arial" w:eastAsia="LiberationSerif-Bold" w:hAnsi="Arial" w:cs="Arial"/>
          <w:b/>
          <w:color w:val="000000"/>
          <w:lang w:eastAsia="zh-CN" w:bidi="ar"/>
        </w:rPr>
      </w:pPr>
    </w:p>
    <w:p w:rsidR="00B52C4E" w:rsidRDefault="00B52C4E" w:rsidP="00B52C4E">
      <w:pPr>
        <w:suppressAutoHyphens/>
        <w:rPr>
          <w:rFonts w:ascii="Arial" w:eastAsia="LiberationSerif-Bold" w:hAnsi="Arial" w:cs="Arial"/>
          <w:bCs/>
          <w:color w:val="000000"/>
          <w:lang w:eastAsia="zh-CN" w:bidi="ar"/>
        </w:rPr>
      </w:pPr>
      <w:r w:rsidRPr="00710E23">
        <w:rPr>
          <w:rFonts w:ascii="Arial" w:eastAsia="LiberationSerif-Bold" w:hAnsi="Arial" w:cs="Arial"/>
          <w:bCs/>
          <w:color w:val="000000"/>
          <w:lang w:eastAsia="zh-CN" w:bidi="ar"/>
        </w:rPr>
        <w:t xml:space="preserve">Contratação de empresa, através de </w:t>
      </w:r>
      <w:r>
        <w:rPr>
          <w:rFonts w:ascii="Arial" w:eastAsia="LiberationSerif-Bold" w:hAnsi="Arial" w:cs="Arial"/>
          <w:bCs/>
          <w:color w:val="000000"/>
          <w:lang w:eastAsia="zh-CN" w:bidi="ar"/>
        </w:rPr>
        <w:t>dispensa de licitação (em função do Estado de Calamidade Pública enfrentado pelo Município)</w:t>
      </w:r>
      <w:r w:rsidRPr="00710E23">
        <w:rPr>
          <w:rFonts w:ascii="Arial" w:eastAsia="LiberationSerif-Bold" w:hAnsi="Arial" w:cs="Arial"/>
          <w:bCs/>
          <w:color w:val="000000"/>
          <w:lang w:eastAsia="zh-CN" w:bidi="ar"/>
        </w:rPr>
        <w:t>, para</w:t>
      </w:r>
      <w:r w:rsidR="00AC1589">
        <w:rPr>
          <w:rFonts w:ascii="Arial" w:eastAsia="LiberationSerif-Bold" w:hAnsi="Arial" w:cs="Arial"/>
          <w:bCs/>
          <w:color w:val="000000"/>
          <w:lang w:eastAsia="zh-CN" w:bidi="ar"/>
        </w:rPr>
        <w:t xml:space="preserve"> reestabelecimento de 01 (uma) ponte e</w:t>
      </w:r>
      <w:r w:rsidRPr="00710E23">
        <w:rPr>
          <w:rFonts w:ascii="Arial" w:eastAsia="LiberationSerif-Bold" w:hAnsi="Arial" w:cs="Arial"/>
          <w:bCs/>
          <w:color w:val="000000"/>
          <w:lang w:eastAsia="zh-CN" w:bidi="ar"/>
        </w:rPr>
        <w:t xml:space="preserve"> </w:t>
      </w:r>
      <w:r w:rsidR="00EF2CD9">
        <w:rPr>
          <w:rFonts w:ascii="Arial" w:eastAsia="LiberationSerif-Bold" w:hAnsi="Arial" w:cs="Arial"/>
          <w:bCs/>
          <w:color w:val="000000"/>
          <w:lang w:eastAsia="zh-CN" w:bidi="ar"/>
        </w:rPr>
        <w:t>reconstrução de 0</w:t>
      </w:r>
      <w:r w:rsidR="00AC1589">
        <w:rPr>
          <w:rFonts w:ascii="Arial" w:eastAsia="LiberationSerif-Bold" w:hAnsi="Arial" w:cs="Arial"/>
          <w:bCs/>
          <w:color w:val="000000"/>
          <w:lang w:eastAsia="zh-CN" w:bidi="ar"/>
        </w:rPr>
        <w:t>8 (oito)</w:t>
      </w:r>
      <w:r>
        <w:rPr>
          <w:rFonts w:ascii="Arial" w:eastAsia="LiberationSerif-Bold" w:hAnsi="Arial" w:cs="Arial"/>
          <w:bCs/>
          <w:color w:val="000000"/>
          <w:lang w:eastAsia="zh-CN" w:bidi="ar"/>
        </w:rPr>
        <w:t xml:space="preserve"> pontes</w:t>
      </w:r>
      <w:r w:rsidR="00AC1589">
        <w:rPr>
          <w:rFonts w:ascii="Arial" w:eastAsia="LiberationSerif-Bold" w:hAnsi="Arial" w:cs="Arial"/>
          <w:bCs/>
          <w:color w:val="000000"/>
          <w:lang w:eastAsia="zh-CN" w:bidi="ar"/>
        </w:rPr>
        <w:t>, sendo uma delas localizada na zona urbana e as demais na zona rural do Município, sendo elas:</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Meta 01: Restabelecimento de sistema de guarda corpo de ponte sobre arroio Colorado na Av. Boa Esperança, área urbana de Colorado;</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Meta 02: Reconstrução de ponte mista, cabeceira de concreto armado altura 3,0m tabuleiro de madeira com 6m de largura e 7m de extensão, na comunidade de Córrego Branco;</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 xml:space="preserve">Meta 03: Reconstrução de ponte mista, cabeceira de concreto armado altura 3,0m tabuleiro de madeira com 6m de largura e 6m de extensão, na comunidade de </w:t>
      </w:r>
      <w:proofErr w:type="spellStart"/>
      <w:r w:rsidRPr="00AC1589">
        <w:rPr>
          <w:rFonts w:ascii="Arial" w:eastAsia="LiberationSerif-Bold" w:hAnsi="Arial" w:cs="Arial"/>
          <w:bCs/>
          <w:color w:val="000000"/>
          <w:lang w:eastAsia="zh-CN" w:bidi="ar"/>
        </w:rPr>
        <w:t>Coloradinho</w:t>
      </w:r>
      <w:proofErr w:type="spellEnd"/>
      <w:r w:rsidRPr="00AC1589">
        <w:rPr>
          <w:rFonts w:ascii="Arial" w:eastAsia="LiberationSerif-Bold" w:hAnsi="Arial" w:cs="Arial"/>
          <w:bCs/>
          <w:color w:val="000000"/>
          <w:lang w:eastAsia="zh-CN" w:bidi="ar"/>
        </w:rPr>
        <w:t>;</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Meta 04: Reconstrução de ponte mista, cabeceira de concreto armado altura 3,0m tabuleiro de madeira com 6m de largura e 6m de extensão sobre o arroio das Almas;</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Meta 05: Reconstrução de ponte mista, cabeceira de concreto armado altura 3,0m tabuleiro de madeira com 6m de largura e 6m de extensão sobre o arroio das Almas (ponte do meio);</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 xml:space="preserve">Meta 06: Reconstrução de ponte mista, cabeceira de concreto armado altura 3,0m tabuleiro de madeira com 6m de largura e 6m de extensão na Comunidade </w:t>
      </w:r>
      <w:proofErr w:type="spellStart"/>
      <w:r w:rsidRPr="00AC1589">
        <w:rPr>
          <w:rFonts w:ascii="Arial" w:eastAsia="LiberationSerif-Bold" w:hAnsi="Arial" w:cs="Arial"/>
          <w:bCs/>
          <w:color w:val="000000"/>
          <w:lang w:eastAsia="zh-CN" w:bidi="ar"/>
        </w:rPr>
        <w:t>Coloradinho</w:t>
      </w:r>
      <w:proofErr w:type="spellEnd"/>
      <w:r w:rsidRPr="00AC1589">
        <w:rPr>
          <w:rFonts w:ascii="Arial" w:eastAsia="LiberationSerif-Bold" w:hAnsi="Arial" w:cs="Arial"/>
          <w:bCs/>
          <w:color w:val="000000"/>
          <w:lang w:eastAsia="zh-CN" w:bidi="ar"/>
        </w:rPr>
        <w:t>;</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lastRenderedPageBreak/>
        <w:t>Meta 07: Reconstrução de ponte mista, cabeceira de concreto armado altura 3,0m tabuleiro de madeira com 7m de largura e 7m de extensão na comunidade Paquinhas;</w:t>
      </w:r>
    </w:p>
    <w:p w:rsidR="00AC1589" w:rsidRP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Meta 08: Reconstrução de ponte mista, cabeceira de concreto armado altura 3,0m tabuleiro de madeira com 7m de largura e 7m de extensão sobre o Arroio das Pacas;</w:t>
      </w:r>
    </w:p>
    <w:p w:rsidR="00AC1589" w:rsidRDefault="00AC1589" w:rsidP="00AC1589">
      <w:pPr>
        <w:suppressAutoHyphens/>
        <w:ind w:left="709" w:firstLine="0"/>
        <w:rPr>
          <w:rFonts w:ascii="Arial" w:eastAsia="LiberationSerif-Bold" w:hAnsi="Arial" w:cs="Arial"/>
          <w:bCs/>
          <w:color w:val="000000"/>
          <w:lang w:eastAsia="zh-CN" w:bidi="ar"/>
        </w:rPr>
      </w:pPr>
      <w:r w:rsidRPr="00AC1589">
        <w:rPr>
          <w:rFonts w:ascii="Arial" w:eastAsia="LiberationSerif-Bold" w:hAnsi="Arial" w:cs="Arial"/>
          <w:bCs/>
          <w:color w:val="000000"/>
          <w:lang w:eastAsia="zh-CN" w:bidi="ar"/>
        </w:rPr>
        <w:t xml:space="preserve">Meta 09: Reconstrução de ponte mista, cabeceira de concreto armado altura 3,0m tabuleiro de madeira com 6m de largura e 6m de extensão na Linha </w:t>
      </w:r>
      <w:proofErr w:type="spellStart"/>
      <w:r w:rsidRPr="00AC1589">
        <w:rPr>
          <w:rFonts w:ascii="Arial" w:eastAsia="LiberationSerif-Bold" w:hAnsi="Arial" w:cs="Arial"/>
          <w:bCs/>
          <w:color w:val="000000"/>
          <w:lang w:eastAsia="zh-CN" w:bidi="ar"/>
        </w:rPr>
        <w:t>Rove</w:t>
      </w:r>
      <w:proofErr w:type="spellEnd"/>
      <w:r w:rsidRPr="00AC1589">
        <w:rPr>
          <w:rFonts w:ascii="Arial" w:eastAsia="LiberationSerif-Bold" w:hAnsi="Arial" w:cs="Arial"/>
          <w:bCs/>
          <w:color w:val="000000"/>
          <w:lang w:eastAsia="zh-CN" w:bidi="ar"/>
        </w:rPr>
        <w:t>.</w:t>
      </w:r>
    </w:p>
    <w:p w:rsidR="00B52C4E" w:rsidRPr="00710E23" w:rsidRDefault="00B52C4E" w:rsidP="00B52C4E">
      <w:pPr>
        <w:rPr>
          <w:rFonts w:ascii="Arial" w:eastAsia="LiberationSerif" w:hAnsi="Arial" w:cs="Arial"/>
          <w:color w:val="FF0000"/>
          <w:sz w:val="20"/>
          <w:szCs w:val="20"/>
          <w:lang w:eastAsia="zh-CN" w:bidi="ar"/>
        </w:rPr>
      </w:pPr>
    </w:p>
    <w:p w:rsidR="00B52C4E" w:rsidRPr="00CF0AD2" w:rsidRDefault="00B52C4E" w:rsidP="00B52C4E">
      <w:pPr>
        <w:numPr>
          <w:ilvl w:val="0"/>
          <w:numId w:val="1"/>
        </w:numPr>
        <w:suppressAutoHyphens/>
        <w:rPr>
          <w:rFonts w:ascii="Arial" w:eastAsia="LiberationSerif-Bold" w:hAnsi="Arial" w:cs="Arial"/>
          <w:b/>
          <w:color w:val="000000"/>
          <w:sz w:val="22"/>
          <w:szCs w:val="22"/>
          <w:lang w:eastAsia="zh-CN" w:bidi="ar"/>
        </w:rPr>
      </w:pPr>
      <w:r>
        <w:rPr>
          <w:rFonts w:ascii="Arial" w:eastAsia="LiberationSerif-Bold" w:hAnsi="Arial" w:cs="Arial"/>
          <w:b/>
          <w:color w:val="000000"/>
          <w:sz w:val="26"/>
          <w:szCs w:val="26"/>
          <w:lang w:eastAsia="zh-CN" w:bidi="ar"/>
        </w:rPr>
        <w:t>Descrição da necessidade</w:t>
      </w:r>
    </w:p>
    <w:p w:rsidR="00B52C4E" w:rsidRDefault="00B52C4E" w:rsidP="00B52C4E">
      <w:pPr>
        <w:tabs>
          <w:tab w:val="left" w:pos="425"/>
        </w:tabs>
        <w:suppressAutoHyphens/>
        <w:ind w:left="425" w:firstLine="0"/>
        <w:rPr>
          <w:rFonts w:ascii="Arial" w:eastAsia="LiberationSerif-Bold" w:hAnsi="Arial" w:cs="Arial"/>
          <w:b/>
          <w:color w:val="000000"/>
          <w:sz w:val="22"/>
          <w:szCs w:val="22"/>
          <w:lang w:eastAsia="zh-CN" w:bidi="ar"/>
        </w:rPr>
      </w:pPr>
      <w:r>
        <w:rPr>
          <w:rFonts w:ascii="Arial" w:eastAsia="LiberationSerif-Bold" w:hAnsi="Arial" w:cs="Arial"/>
          <w:b/>
          <w:color w:val="000000"/>
          <w:sz w:val="26"/>
          <w:szCs w:val="26"/>
          <w:lang w:eastAsia="zh-CN" w:bidi="ar"/>
        </w:rPr>
        <w:t xml:space="preserve"> </w:t>
      </w:r>
    </w:p>
    <w:p w:rsidR="00AC1589" w:rsidRDefault="00B52C4E" w:rsidP="00AC1589">
      <w:pPr>
        <w:rPr>
          <w:rFonts w:ascii="Arial" w:hAnsi="Arial" w:cs="Arial"/>
        </w:rPr>
      </w:pPr>
      <w:r w:rsidRPr="00A80429">
        <w:rPr>
          <w:rFonts w:ascii="Arial" w:hAnsi="Arial" w:cs="Arial"/>
        </w:rPr>
        <w:t xml:space="preserve">Em função da </w:t>
      </w:r>
      <w:r>
        <w:rPr>
          <w:rFonts w:ascii="Arial" w:hAnsi="Arial" w:cs="Arial"/>
        </w:rPr>
        <w:t xml:space="preserve">catástrofe climática ocorrida no início de maio deste ano de 2024, em todo o estado do Rio Grande do Sul, o município de Colorado também foi atingido, o que causou diversos problemas em estradas e pontes. </w:t>
      </w:r>
    </w:p>
    <w:p w:rsidR="00AC1589" w:rsidRDefault="003E25D0" w:rsidP="00D50BBB">
      <w:pPr>
        <w:rPr>
          <w:rFonts w:ascii="Arial" w:hAnsi="Arial" w:cs="Arial"/>
        </w:rPr>
      </w:pPr>
      <w:r w:rsidRPr="003E25D0">
        <w:rPr>
          <w:rFonts w:ascii="Arial" w:hAnsi="Arial" w:cs="Arial"/>
        </w:rPr>
        <w:t xml:space="preserve">Trata-se de execução de </w:t>
      </w:r>
      <w:r w:rsidR="00AC1589">
        <w:rPr>
          <w:rFonts w:ascii="Arial" w:hAnsi="Arial" w:cs="Arial"/>
        </w:rPr>
        <w:t>oito pontes</w:t>
      </w:r>
      <w:r w:rsidRPr="003E25D0">
        <w:rPr>
          <w:rFonts w:ascii="Arial" w:hAnsi="Arial" w:cs="Arial"/>
        </w:rPr>
        <w:t xml:space="preserve"> pontes novas onde as existentes foram danificadas pela enxurrada ocorrida no mês de maio de 2024, sendo que os danos estruturais foram tão significativos que não existe possibilidade de recuperação da</w:t>
      </w:r>
      <w:r w:rsidR="006F4C2A">
        <w:rPr>
          <w:rFonts w:ascii="Arial" w:hAnsi="Arial" w:cs="Arial"/>
        </w:rPr>
        <w:t>s</w:t>
      </w:r>
      <w:r w:rsidRPr="003E25D0">
        <w:rPr>
          <w:rFonts w:ascii="Arial" w:hAnsi="Arial" w:cs="Arial"/>
        </w:rPr>
        <w:t xml:space="preserve"> mesma</w:t>
      </w:r>
      <w:r w:rsidR="006F4C2A">
        <w:rPr>
          <w:rFonts w:ascii="Arial" w:hAnsi="Arial" w:cs="Arial"/>
        </w:rPr>
        <w:t>s</w:t>
      </w:r>
      <w:r w:rsidRPr="003E25D0">
        <w:rPr>
          <w:rFonts w:ascii="Arial" w:hAnsi="Arial" w:cs="Arial"/>
        </w:rPr>
        <w:t>, conforme levantamento fotográfico anexo e projeto técni</w:t>
      </w:r>
      <w:r w:rsidR="00AC1589">
        <w:rPr>
          <w:rFonts w:ascii="Arial" w:hAnsi="Arial" w:cs="Arial"/>
        </w:rPr>
        <w:t>co</w:t>
      </w:r>
      <w:r w:rsidR="00D50BBB">
        <w:rPr>
          <w:rFonts w:ascii="Arial" w:hAnsi="Arial" w:cs="Arial"/>
        </w:rPr>
        <w:t>, a</w:t>
      </w:r>
      <w:r w:rsidR="00AC1589">
        <w:rPr>
          <w:rFonts w:ascii="Arial" w:hAnsi="Arial" w:cs="Arial"/>
        </w:rPr>
        <w:t xml:space="preserve">lém disso, do reestabelecimento </w:t>
      </w:r>
      <w:r w:rsidR="00D50BBB">
        <w:rPr>
          <w:rFonts w:ascii="Arial" w:hAnsi="Arial" w:cs="Arial"/>
        </w:rPr>
        <w:t xml:space="preserve">do sistema de </w:t>
      </w:r>
      <w:proofErr w:type="spellStart"/>
      <w:r w:rsidR="00D50BBB">
        <w:rPr>
          <w:rFonts w:ascii="Arial" w:hAnsi="Arial" w:cs="Arial"/>
        </w:rPr>
        <w:t>guardacorpo</w:t>
      </w:r>
      <w:proofErr w:type="spellEnd"/>
      <w:r w:rsidR="00D50BBB">
        <w:rPr>
          <w:rFonts w:ascii="Arial" w:hAnsi="Arial" w:cs="Arial"/>
        </w:rPr>
        <w:t xml:space="preserve"> de uma ponte, localizada na área urbana.</w:t>
      </w:r>
    </w:p>
    <w:p w:rsidR="00D50BBB" w:rsidRDefault="00D50BBB" w:rsidP="00D50BBB">
      <w:pPr>
        <w:rPr>
          <w:rFonts w:ascii="Arial" w:hAnsi="Arial" w:cs="Arial"/>
        </w:rPr>
      </w:pPr>
      <w:r>
        <w:rPr>
          <w:rFonts w:ascii="Arial" w:hAnsi="Arial" w:cs="Arial"/>
        </w:rPr>
        <w:t>Anexo ao presente Estudo Técnico Preliminar, segue Laudo Técnico realizado por ocasião do desastre climático junto às pontes que sofre</w:t>
      </w:r>
      <w:r w:rsidR="0034361E">
        <w:rPr>
          <w:rFonts w:ascii="Arial" w:hAnsi="Arial" w:cs="Arial"/>
        </w:rPr>
        <w:t xml:space="preserve">ram danos, o qual avaliou a necessidade que se busca sanar neste processo. </w:t>
      </w:r>
      <w:r w:rsidR="003C52A5">
        <w:rPr>
          <w:rFonts w:ascii="Arial" w:hAnsi="Arial" w:cs="Arial"/>
        </w:rPr>
        <w:t>A</w:t>
      </w:r>
      <w:r w:rsidR="0034361E">
        <w:rPr>
          <w:rFonts w:ascii="Arial" w:hAnsi="Arial" w:cs="Arial"/>
        </w:rPr>
        <w:t>s necessidades estão destacadas em metas, que foram preliminarmente avaliadas e, posteriormente, foram objeto de realização do projeto técnico que está anexo a este Estudo Técnico Preliminar.</w:t>
      </w:r>
    </w:p>
    <w:p w:rsidR="006F4C2A" w:rsidRPr="00C167EB" w:rsidRDefault="006F4C2A" w:rsidP="006F4C2A">
      <w:pPr>
        <w:ind w:right="-1"/>
        <w:rPr>
          <w:rFonts w:ascii="Arial" w:hAnsi="Arial" w:cs="Arial"/>
        </w:rPr>
      </w:pPr>
      <w:r>
        <w:rPr>
          <w:rFonts w:ascii="Arial" w:hAnsi="Arial" w:cs="Arial"/>
        </w:rPr>
        <w:t>As obras são de necessidade imediata, tendo em vista a urgência na realização da mesma, uma vez que a situação destas pontes causa risco aos usuários das vias. Além disso, uma nova ocorrência de chuvas pode causar danos ainda maiores, tendo em vista a precária situação estrutural das pontes.</w:t>
      </w:r>
    </w:p>
    <w:p w:rsidR="006F4C2A" w:rsidRDefault="006F4C2A" w:rsidP="003E25D0">
      <w:pPr>
        <w:rPr>
          <w:rFonts w:ascii="Arial" w:eastAsia="LiberationSerif-Bold" w:hAnsi="Arial" w:cs="Arial"/>
          <w:b/>
          <w:color w:val="000000"/>
          <w:sz w:val="36"/>
          <w:szCs w:val="36"/>
          <w:highlight w:val="yellow"/>
          <w:lang w:eastAsia="zh-CN" w:bidi="ar"/>
        </w:rPr>
      </w:pPr>
    </w:p>
    <w:p w:rsidR="00B52C4E"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Área requisitante</w:t>
      </w:r>
    </w:p>
    <w:p w:rsidR="00B52C4E" w:rsidRDefault="00CB49C9" w:rsidP="00B52C4E">
      <w:pPr>
        <w:rPr>
          <w:rFonts w:ascii="Arial" w:hAnsi="Arial" w:cs="Arial"/>
          <w:color w:val="FF0000"/>
          <w:lang w:eastAsia="zh-CN"/>
        </w:rPr>
      </w:pPr>
      <w:r>
        <w:rPr>
          <w:rFonts w:ascii="Arial" w:hAnsi="Arial" w:cs="Arial"/>
        </w:rPr>
        <w:lastRenderedPageBreak/>
        <w:t xml:space="preserve">Secretaria de </w:t>
      </w:r>
      <w:r w:rsidR="006E5039">
        <w:rPr>
          <w:rFonts w:ascii="Arial" w:hAnsi="Arial" w:cs="Arial"/>
        </w:rPr>
        <w:t>Obras, Serviços, Indústria Comércio e Turismo</w:t>
      </w:r>
      <w:r w:rsidR="00B52C4E">
        <w:rPr>
          <w:rFonts w:ascii="Arial" w:hAnsi="Arial" w:cs="Arial"/>
        </w:rPr>
        <w:t xml:space="preserve">, através do </w:t>
      </w:r>
      <w:r w:rsidR="006E5039">
        <w:rPr>
          <w:rFonts w:ascii="Arial" w:hAnsi="Arial" w:cs="Arial"/>
        </w:rPr>
        <w:t xml:space="preserve">Secretário Alcides Dionísio </w:t>
      </w:r>
      <w:proofErr w:type="spellStart"/>
      <w:r w:rsidR="006E5039">
        <w:rPr>
          <w:rFonts w:ascii="Arial" w:hAnsi="Arial" w:cs="Arial"/>
        </w:rPr>
        <w:t>Gorgen</w:t>
      </w:r>
      <w:proofErr w:type="spellEnd"/>
      <w:r w:rsidR="006E5039">
        <w:rPr>
          <w:rFonts w:ascii="Arial" w:hAnsi="Arial" w:cs="Arial"/>
        </w:rPr>
        <w:t>.</w:t>
      </w:r>
    </w:p>
    <w:p w:rsidR="00B52C4E" w:rsidRDefault="00B52C4E" w:rsidP="00B52C4E">
      <w:pPr>
        <w:rPr>
          <w:rFonts w:ascii="Arial" w:hAnsi="Arial" w:cs="Arial"/>
          <w:color w:val="FF0000"/>
          <w:lang w:eastAsia="zh-CN"/>
        </w:rPr>
      </w:pPr>
    </w:p>
    <w:p w:rsidR="00B52C4E"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Descrição dos Requisitos da Contratação</w:t>
      </w:r>
    </w:p>
    <w:p w:rsidR="00B52C4E" w:rsidRPr="0034361E" w:rsidRDefault="00B52C4E" w:rsidP="00B52C4E">
      <w:pPr>
        <w:rPr>
          <w:rFonts w:ascii="Arial" w:hAnsi="Arial" w:cs="Arial"/>
        </w:rPr>
      </w:pPr>
      <w:r w:rsidRPr="0034361E">
        <w:rPr>
          <w:rFonts w:ascii="Arial" w:hAnsi="Arial" w:cs="Arial"/>
        </w:rPr>
        <w:t>A contratação tem natureza de serviços especiais de engenharia, pois se trata do reestabelecimento de uma obra de arte especial (OAE).</w:t>
      </w:r>
    </w:p>
    <w:p w:rsidR="00B52C4E" w:rsidRPr="0034361E" w:rsidRDefault="00B52C4E" w:rsidP="00B52C4E">
      <w:pPr>
        <w:rPr>
          <w:rFonts w:ascii="Arial" w:hAnsi="Arial" w:cs="Arial"/>
        </w:rPr>
      </w:pPr>
      <w:r w:rsidRPr="0034361E">
        <w:rPr>
          <w:rFonts w:ascii="Arial" w:hAnsi="Arial" w:cs="Arial"/>
        </w:rPr>
        <w:t>O objeto compreende materiais e serviços para a execução da</w:t>
      </w:r>
      <w:r w:rsidR="00D203AA" w:rsidRPr="0034361E">
        <w:rPr>
          <w:rFonts w:ascii="Arial" w:hAnsi="Arial" w:cs="Arial"/>
        </w:rPr>
        <w:t>s</w:t>
      </w:r>
      <w:r w:rsidRPr="0034361E">
        <w:rPr>
          <w:rFonts w:ascii="Arial" w:hAnsi="Arial" w:cs="Arial"/>
        </w:rPr>
        <w:t xml:space="preserve"> obra</w:t>
      </w:r>
      <w:r w:rsidR="00D203AA" w:rsidRPr="0034361E">
        <w:rPr>
          <w:rFonts w:ascii="Arial" w:hAnsi="Arial" w:cs="Arial"/>
        </w:rPr>
        <w:t>s</w:t>
      </w:r>
      <w:r w:rsidRPr="0034361E">
        <w:rPr>
          <w:rFonts w:ascii="Arial" w:hAnsi="Arial" w:cs="Arial"/>
        </w:rPr>
        <w:t xml:space="preserve">, bem como projeto base e projeto executivo. </w:t>
      </w:r>
    </w:p>
    <w:p w:rsidR="00B52C4E" w:rsidRPr="0034361E" w:rsidRDefault="00B52C4E" w:rsidP="00B52C4E">
      <w:pPr>
        <w:rPr>
          <w:rFonts w:ascii="Arial" w:hAnsi="Arial" w:cs="Arial"/>
        </w:rPr>
      </w:pPr>
      <w:r w:rsidRPr="0034361E">
        <w:rPr>
          <w:rFonts w:ascii="Arial" w:hAnsi="Arial" w:cs="Arial"/>
        </w:rPr>
        <w:t>Em função do estado de calamidade pública em que o município se encontra, a contratação será realizada preferencialmente por meio de dispensa</w:t>
      </w:r>
      <w:r w:rsidR="006E5039" w:rsidRPr="0034361E">
        <w:rPr>
          <w:rFonts w:ascii="Arial" w:hAnsi="Arial" w:cs="Arial"/>
        </w:rPr>
        <w:t xml:space="preserve"> de licitação, em vista a situação emergencial</w:t>
      </w:r>
      <w:r w:rsidRPr="0034361E">
        <w:rPr>
          <w:rFonts w:ascii="Arial" w:hAnsi="Arial" w:cs="Arial"/>
        </w:rPr>
        <w:t>.</w:t>
      </w:r>
    </w:p>
    <w:p w:rsidR="00B52C4E" w:rsidRPr="0034361E" w:rsidRDefault="00B52C4E" w:rsidP="00B52C4E">
      <w:pPr>
        <w:rPr>
          <w:rFonts w:ascii="Arial" w:hAnsi="Arial" w:cs="Arial"/>
        </w:rPr>
      </w:pPr>
      <w:r w:rsidRPr="0034361E">
        <w:rPr>
          <w:rFonts w:ascii="Arial" w:hAnsi="Arial" w:cs="Arial"/>
        </w:rPr>
        <w:t>Para prestação dos serviços pretendidos os eventuais interessados deverão comprovar que atuam em ramo de atividade compatível com o objeto, bem como apresentar todos os documentos a serem exigidos a título de contratação e possuir responsável técnico habilitado para a execução dos serviços que forneça ART ou RRT de execução.</w:t>
      </w:r>
    </w:p>
    <w:p w:rsidR="00B52C4E" w:rsidRPr="0034361E" w:rsidRDefault="00B52C4E" w:rsidP="00B52C4E">
      <w:pPr>
        <w:rPr>
          <w:rFonts w:ascii="Arial" w:eastAsia="LiberationSerif-Bold" w:hAnsi="Arial" w:cs="Arial"/>
          <w:b/>
          <w:color w:val="000000"/>
          <w:highlight w:val="yellow"/>
          <w:lang w:eastAsia="zh-CN" w:bidi="ar"/>
        </w:rPr>
      </w:pPr>
    </w:p>
    <w:p w:rsidR="00B52C4E" w:rsidRPr="00CF0AD2"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Levantamento de Mercado</w:t>
      </w:r>
    </w:p>
    <w:p w:rsidR="00B52C4E" w:rsidRPr="0034361E" w:rsidRDefault="00B52C4E" w:rsidP="006E5039">
      <w:pPr>
        <w:pStyle w:val="Textbody"/>
        <w:spacing w:after="0"/>
        <w:rPr>
          <w:rFonts w:cs="Arial"/>
        </w:rPr>
      </w:pPr>
      <w:r w:rsidRPr="0034361E">
        <w:rPr>
          <w:rFonts w:ascii="Arial" w:hAnsi="Arial" w:cs="Arial"/>
        </w:rPr>
        <w:t xml:space="preserve">O método de levantamento de preços será por meio </w:t>
      </w:r>
      <w:r w:rsidR="006E5039" w:rsidRPr="0034361E">
        <w:rPr>
          <w:rFonts w:ascii="Arial" w:hAnsi="Arial" w:cs="Arial"/>
        </w:rPr>
        <w:t xml:space="preserve">de utilização das tabelas </w:t>
      </w:r>
      <w:proofErr w:type="spellStart"/>
      <w:r w:rsidR="006E5039" w:rsidRPr="0034361E">
        <w:rPr>
          <w:rFonts w:ascii="Arial" w:hAnsi="Arial" w:cs="Arial"/>
        </w:rPr>
        <w:t>Sicro</w:t>
      </w:r>
      <w:proofErr w:type="spellEnd"/>
      <w:r w:rsidR="006E5039" w:rsidRPr="0034361E">
        <w:rPr>
          <w:rFonts w:ascii="Arial" w:hAnsi="Arial" w:cs="Arial"/>
        </w:rPr>
        <w:t xml:space="preserve"> e </w:t>
      </w:r>
      <w:proofErr w:type="spellStart"/>
      <w:r w:rsidR="006E5039" w:rsidRPr="0034361E">
        <w:rPr>
          <w:rFonts w:ascii="Arial" w:hAnsi="Arial" w:cs="Arial"/>
        </w:rPr>
        <w:t>Sinapi</w:t>
      </w:r>
      <w:proofErr w:type="spellEnd"/>
      <w:r w:rsidR="006E5039" w:rsidRPr="0034361E">
        <w:rPr>
          <w:rFonts w:ascii="Arial" w:hAnsi="Arial" w:cs="Arial"/>
        </w:rPr>
        <w:t xml:space="preserve"> e composições com base nas mesmas, atendendo o disposto no art. 23</w:t>
      </w:r>
      <w:r w:rsidR="003D6027" w:rsidRPr="0034361E">
        <w:rPr>
          <w:rFonts w:ascii="Arial" w:hAnsi="Arial" w:cs="Arial"/>
        </w:rPr>
        <w:t>, §2º, II</w:t>
      </w:r>
      <w:r w:rsidRPr="0034361E">
        <w:rPr>
          <w:rFonts w:cs="Arial"/>
        </w:rPr>
        <w:t>.</w:t>
      </w:r>
    </w:p>
    <w:p w:rsidR="004C2E23" w:rsidRPr="003D6027" w:rsidRDefault="004C2E23" w:rsidP="006E5039">
      <w:pPr>
        <w:pStyle w:val="Textbody"/>
        <w:spacing w:after="0"/>
        <w:rPr>
          <w:rFonts w:ascii="Arial" w:hAnsi="Arial" w:cs="Arial"/>
          <w:vanish/>
          <w:specVanish/>
        </w:rPr>
      </w:pPr>
    </w:p>
    <w:p w:rsidR="00B52C4E" w:rsidRPr="000E7F4D" w:rsidRDefault="003D6027" w:rsidP="00B52C4E">
      <w:pPr>
        <w:pStyle w:val="Textbody"/>
        <w:spacing w:after="0"/>
        <w:rPr>
          <w:rFonts w:ascii="Arial" w:hAnsi="Arial" w:cs="Arial"/>
        </w:rPr>
      </w:pPr>
      <w:r>
        <w:rPr>
          <w:rFonts w:ascii="Arial" w:hAnsi="Arial" w:cs="Arial"/>
        </w:rPr>
        <w:t xml:space="preserve"> </w:t>
      </w:r>
    </w:p>
    <w:p w:rsidR="00B52C4E" w:rsidRPr="00CF0AD2" w:rsidRDefault="00B52C4E" w:rsidP="00B52C4E">
      <w:pPr>
        <w:numPr>
          <w:ilvl w:val="0"/>
          <w:numId w:val="1"/>
        </w:numPr>
        <w:suppressAutoHyphens/>
        <w:rPr>
          <w:rFonts w:ascii="Arial" w:eastAsia="LiberationSerif-Bold" w:hAnsi="Arial" w:cs="Arial"/>
          <w:b/>
          <w:sz w:val="26"/>
          <w:szCs w:val="26"/>
          <w:lang w:eastAsia="zh-CN" w:bidi="ar"/>
        </w:rPr>
      </w:pPr>
      <w:r>
        <w:rPr>
          <w:rFonts w:ascii="Arial" w:eastAsia="LiberationSerif-Bold" w:hAnsi="Arial" w:cs="Arial"/>
          <w:b/>
          <w:sz w:val="26"/>
          <w:szCs w:val="26"/>
          <w:lang w:eastAsia="zh-CN" w:bidi="ar"/>
        </w:rPr>
        <w:t xml:space="preserve">Descrição da solução como um todo </w:t>
      </w:r>
    </w:p>
    <w:p w:rsidR="00B52C4E" w:rsidRPr="0034361E" w:rsidRDefault="00B52C4E" w:rsidP="00B52C4E">
      <w:pPr>
        <w:pStyle w:val="Textbody"/>
        <w:spacing w:after="0"/>
        <w:rPr>
          <w:rFonts w:ascii="Arial" w:eastAsia="Times New Roman" w:hAnsi="Arial" w:cs="Arial"/>
          <w:kern w:val="0"/>
          <w:lang w:eastAsia="pt-BR"/>
        </w:rPr>
      </w:pPr>
      <w:r w:rsidRPr="0034361E">
        <w:rPr>
          <w:rFonts w:ascii="Arial" w:eastAsia="Times New Roman" w:hAnsi="Arial" w:cs="Arial"/>
          <w:kern w:val="0"/>
          <w:lang w:eastAsia="pt-BR"/>
        </w:rPr>
        <w:t xml:space="preserve">Contratação de empresa para restabelecimento </w:t>
      </w:r>
      <w:r w:rsidR="005070D6" w:rsidRPr="0034361E">
        <w:rPr>
          <w:rFonts w:ascii="Arial" w:eastAsia="Times New Roman" w:hAnsi="Arial" w:cs="Arial"/>
          <w:kern w:val="0"/>
          <w:lang w:eastAsia="pt-BR"/>
        </w:rPr>
        <w:t xml:space="preserve">de </w:t>
      </w:r>
      <w:r w:rsidR="0034361E" w:rsidRPr="0034361E">
        <w:rPr>
          <w:rFonts w:ascii="Arial" w:eastAsia="Times New Roman" w:hAnsi="Arial" w:cs="Arial"/>
          <w:kern w:val="0"/>
          <w:lang w:eastAsia="pt-BR"/>
        </w:rPr>
        <w:t>uma ponte localizada no perímetro urbano e a reconstrução de oito</w:t>
      </w:r>
      <w:r w:rsidR="005070D6" w:rsidRPr="0034361E">
        <w:rPr>
          <w:rFonts w:ascii="Arial" w:eastAsia="Times New Roman" w:hAnsi="Arial" w:cs="Arial"/>
          <w:kern w:val="0"/>
          <w:lang w:eastAsia="pt-BR"/>
        </w:rPr>
        <w:t xml:space="preserve"> pontes localizadas no perímetro urbano do Município de Colorado.</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01: Restabelecimento de sistema de guarda corpo de ponte sobre arroio Colorado na Av. Boa Esperança, área urbana de Colorado;</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02: Reconstrução de ponte mista, cabeceira de concreto armado altura 3,0m tabuleiro de madeira com 6m de largura e 7m de extensão, na comunidade de Córrego Branco;</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lastRenderedPageBreak/>
        <w:t xml:space="preserve">Meta 03: Reconstrução de ponte mista, cabeceira de concreto armado altura 3,0m tabuleiro de madeira com 6m de largura e 6m de extensão, na comunidade de </w:t>
      </w:r>
      <w:proofErr w:type="spellStart"/>
      <w:r w:rsidRPr="0034361E">
        <w:rPr>
          <w:rFonts w:ascii="Arial" w:eastAsia="SimSun" w:hAnsi="Arial" w:cs="Arial"/>
          <w:color w:val="000000"/>
          <w:lang w:eastAsia="zh-CN"/>
        </w:rPr>
        <w:t>Coloradinho</w:t>
      </w:r>
      <w:proofErr w:type="spellEnd"/>
      <w:r w:rsidRPr="0034361E">
        <w:rPr>
          <w:rFonts w:ascii="Arial" w:eastAsia="SimSun" w:hAnsi="Arial" w:cs="Arial"/>
          <w:color w:val="000000"/>
          <w:lang w:eastAsia="zh-CN"/>
        </w:rPr>
        <w:t>;</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04: Reconstrução de ponte mista, cabeceira de concreto armado altura 3,0m tabuleiro de madeira com 6m de largura e 6m de extensão sobre o arroio das Almas;</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05: Reconstrução de ponte mista, cabeceira de concreto armado altura 3,0m tabuleiro de madeira com 6m de largura e 6m de extensão sobre o arroio das Almas (ponte do meio);</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 xml:space="preserve">Meta 06: Reconstrução de ponte mista, cabeceira de concreto armado altura 3,0m tabuleiro de madeira com 6m de largura e 6m de extensão na Comunidade </w:t>
      </w:r>
      <w:proofErr w:type="spellStart"/>
      <w:r w:rsidRPr="0034361E">
        <w:rPr>
          <w:rFonts w:ascii="Arial" w:eastAsia="SimSun" w:hAnsi="Arial" w:cs="Arial"/>
          <w:color w:val="000000"/>
          <w:lang w:eastAsia="zh-CN"/>
        </w:rPr>
        <w:t>Coloradinho</w:t>
      </w:r>
      <w:proofErr w:type="spellEnd"/>
      <w:r w:rsidRPr="0034361E">
        <w:rPr>
          <w:rFonts w:ascii="Arial" w:eastAsia="SimSun" w:hAnsi="Arial" w:cs="Arial"/>
          <w:color w:val="000000"/>
          <w:lang w:eastAsia="zh-CN"/>
        </w:rPr>
        <w:t>;</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07: Reconstrução de ponte mista, cabeceira de concreto armado altura 3,0m tabuleiro de madeira com 7m de largura e 7m de extensão na comunidade Paquinhas;</w:t>
      </w:r>
    </w:p>
    <w:p w:rsidR="0034361E" w:rsidRPr="0034361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Meta 08: Reconstrução de ponte mista, cabeceira de concreto armado altura 3,0m tabuleiro de madeira com 7m de largura e 7m de extensão sobre o Arroio das Pacas;</w:t>
      </w:r>
    </w:p>
    <w:p w:rsidR="00B52C4E" w:rsidRDefault="0034361E" w:rsidP="00941F9F">
      <w:pPr>
        <w:ind w:left="709" w:firstLine="0"/>
        <w:rPr>
          <w:rFonts w:ascii="Arial" w:eastAsia="SimSun" w:hAnsi="Arial" w:cs="Arial"/>
          <w:color w:val="000000"/>
          <w:lang w:eastAsia="zh-CN"/>
        </w:rPr>
      </w:pPr>
      <w:r w:rsidRPr="0034361E">
        <w:rPr>
          <w:rFonts w:ascii="Arial" w:eastAsia="SimSun" w:hAnsi="Arial" w:cs="Arial"/>
          <w:color w:val="000000"/>
          <w:lang w:eastAsia="zh-CN"/>
        </w:rPr>
        <w:t xml:space="preserve">Meta 09: Reconstrução de ponte mista, cabeceira de concreto armado altura 3,0m tabuleiro de madeira com 6m de largura e 6m de extensão na Linha </w:t>
      </w:r>
      <w:proofErr w:type="spellStart"/>
      <w:r w:rsidRPr="0034361E">
        <w:rPr>
          <w:rFonts w:ascii="Arial" w:eastAsia="SimSun" w:hAnsi="Arial" w:cs="Arial"/>
          <w:color w:val="000000"/>
          <w:lang w:eastAsia="zh-CN"/>
        </w:rPr>
        <w:t>Rove</w:t>
      </w:r>
      <w:proofErr w:type="spellEnd"/>
      <w:r w:rsidRPr="0034361E">
        <w:rPr>
          <w:rFonts w:ascii="Arial" w:eastAsia="SimSun" w:hAnsi="Arial" w:cs="Arial"/>
          <w:color w:val="000000"/>
          <w:lang w:eastAsia="zh-CN"/>
        </w:rPr>
        <w:t>.</w:t>
      </w:r>
    </w:p>
    <w:p w:rsidR="00941F9F" w:rsidRDefault="00941F9F" w:rsidP="00941F9F">
      <w:pPr>
        <w:ind w:firstLine="0"/>
        <w:rPr>
          <w:rFonts w:ascii="Arial" w:eastAsia="SimSun" w:hAnsi="Arial" w:cs="Arial"/>
          <w:color w:val="000000"/>
          <w:lang w:eastAsia="zh-CN"/>
        </w:rPr>
      </w:pPr>
      <w:r>
        <w:rPr>
          <w:rFonts w:ascii="Arial" w:eastAsia="SimSun" w:hAnsi="Arial" w:cs="Arial"/>
          <w:color w:val="000000"/>
          <w:lang w:eastAsia="zh-CN"/>
        </w:rPr>
        <w:tab/>
      </w:r>
    </w:p>
    <w:p w:rsidR="00941F9F" w:rsidRDefault="00941F9F" w:rsidP="00941F9F">
      <w:pPr>
        <w:ind w:firstLine="0"/>
        <w:rPr>
          <w:rFonts w:ascii="Arial" w:eastAsia="SimSun" w:hAnsi="Arial" w:cs="Arial"/>
          <w:color w:val="000000"/>
          <w:lang w:eastAsia="zh-CN"/>
        </w:rPr>
      </w:pPr>
      <w:r>
        <w:rPr>
          <w:rFonts w:ascii="Arial" w:eastAsia="SimSun" w:hAnsi="Arial" w:cs="Arial"/>
          <w:color w:val="000000"/>
          <w:lang w:eastAsia="zh-CN"/>
        </w:rPr>
        <w:tab/>
        <w:t>A execução do</w:t>
      </w:r>
      <w:r w:rsidR="006C3159">
        <w:rPr>
          <w:rFonts w:ascii="Arial" w:eastAsia="SimSun" w:hAnsi="Arial" w:cs="Arial"/>
          <w:color w:val="000000"/>
          <w:lang w:eastAsia="zh-CN"/>
        </w:rPr>
        <w:t>s</w:t>
      </w:r>
      <w:r>
        <w:rPr>
          <w:rFonts w:ascii="Arial" w:eastAsia="SimSun" w:hAnsi="Arial" w:cs="Arial"/>
          <w:color w:val="000000"/>
          <w:lang w:eastAsia="zh-CN"/>
        </w:rPr>
        <w:t xml:space="preserve"> serviços deverá seguir o estritamente o definido na documentação que compõe o projeto executivo, especialmente o que prevê o memorial descritivo</w:t>
      </w:r>
      <w:r w:rsidR="003B38F8">
        <w:rPr>
          <w:rFonts w:ascii="Arial" w:eastAsia="SimSun" w:hAnsi="Arial" w:cs="Arial"/>
          <w:color w:val="000000"/>
          <w:lang w:eastAsia="zh-CN"/>
        </w:rPr>
        <w:t>.</w:t>
      </w:r>
    </w:p>
    <w:p w:rsidR="00941F9F" w:rsidRPr="003C52A5" w:rsidRDefault="00941F9F" w:rsidP="00941F9F">
      <w:pPr>
        <w:ind w:firstLine="0"/>
        <w:rPr>
          <w:rFonts w:ascii="Arial" w:eastAsia="SimSun" w:hAnsi="Arial" w:cs="Arial"/>
          <w:color w:val="000000"/>
          <w:sz w:val="26"/>
          <w:szCs w:val="26"/>
          <w:lang w:eastAsia="zh-CN"/>
        </w:rPr>
      </w:pPr>
    </w:p>
    <w:p w:rsidR="00B52C4E" w:rsidRPr="003C52A5" w:rsidRDefault="00B52C4E" w:rsidP="00B52C4E">
      <w:pPr>
        <w:numPr>
          <w:ilvl w:val="0"/>
          <w:numId w:val="1"/>
        </w:numPr>
        <w:suppressAutoHyphens/>
        <w:rPr>
          <w:rFonts w:eastAsia="LiberationSerif-Bold"/>
          <w:b/>
          <w:color w:val="5B9BD5" w:themeColor="accent5"/>
          <w:sz w:val="26"/>
          <w:szCs w:val="26"/>
          <w:lang w:eastAsia="zh-CN" w:bidi="ar"/>
        </w:rPr>
      </w:pPr>
      <w:r w:rsidRPr="003C52A5">
        <w:rPr>
          <w:rFonts w:ascii="Arial" w:eastAsia="LiberationSerif-Bold" w:hAnsi="Arial" w:cs="Arial"/>
          <w:b/>
          <w:color w:val="000000"/>
          <w:sz w:val="26"/>
          <w:szCs w:val="26"/>
          <w:lang w:eastAsia="zh-CN" w:bidi="ar"/>
        </w:rPr>
        <w:t xml:space="preserve">Estimativa do Valor da Contratação </w:t>
      </w:r>
    </w:p>
    <w:p w:rsidR="003B38F8" w:rsidRPr="003B38F8" w:rsidRDefault="00B52C4E" w:rsidP="003B38F8">
      <w:pPr>
        <w:pStyle w:val="Textbody"/>
        <w:spacing w:after="0"/>
        <w:rPr>
          <w:rFonts w:ascii="Arial" w:hAnsi="Arial" w:cs="Arial"/>
        </w:rPr>
      </w:pPr>
      <w:r w:rsidRPr="003B38F8">
        <w:rPr>
          <w:rFonts w:ascii="Arial" w:eastAsia="Times New Roman" w:hAnsi="Arial" w:cs="Arial"/>
          <w:kern w:val="0"/>
        </w:rPr>
        <w:t xml:space="preserve">Com base </w:t>
      </w:r>
      <w:r w:rsidR="003B38F8" w:rsidRPr="003B38F8">
        <w:rPr>
          <w:rFonts w:ascii="Arial" w:eastAsia="Times New Roman" w:hAnsi="Arial" w:cs="Arial"/>
          <w:kern w:val="0"/>
        </w:rPr>
        <w:t xml:space="preserve">na planilha de custos presente no projeto técnico executivo, a qual foi elaborada utilizando as </w:t>
      </w:r>
      <w:r w:rsidR="003B38F8" w:rsidRPr="003B38F8">
        <w:rPr>
          <w:rFonts w:ascii="Arial" w:hAnsi="Arial" w:cs="Arial"/>
        </w:rPr>
        <w:t xml:space="preserve">tabelas </w:t>
      </w:r>
      <w:proofErr w:type="spellStart"/>
      <w:r w:rsidR="003B38F8" w:rsidRPr="003B38F8">
        <w:rPr>
          <w:rFonts w:ascii="Arial" w:hAnsi="Arial" w:cs="Arial"/>
        </w:rPr>
        <w:t>Sicro</w:t>
      </w:r>
      <w:proofErr w:type="spellEnd"/>
      <w:r w:rsidR="003B38F8" w:rsidRPr="003B38F8">
        <w:rPr>
          <w:rFonts w:ascii="Arial" w:hAnsi="Arial" w:cs="Arial"/>
        </w:rPr>
        <w:t xml:space="preserve"> e </w:t>
      </w:r>
      <w:proofErr w:type="spellStart"/>
      <w:r w:rsidR="003B38F8" w:rsidRPr="003B38F8">
        <w:rPr>
          <w:rFonts w:ascii="Arial" w:hAnsi="Arial" w:cs="Arial"/>
        </w:rPr>
        <w:t>Sinapi</w:t>
      </w:r>
      <w:proofErr w:type="spellEnd"/>
      <w:r w:rsidR="003B38F8" w:rsidRPr="003B38F8">
        <w:rPr>
          <w:rFonts w:ascii="Arial" w:hAnsi="Arial" w:cs="Arial"/>
        </w:rPr>
        <w:t xml:space="preserve"> e composições com base nas mesmas, atendendo o disposto no art. 23, §2º, II, estima-se para a obra o valor de R$ 1.267.420,08 (um milhão e duzentos e sessenta e sete mil e quatrocentos e vinte reais e oito centavos).</w:t>
      </w:r>
    </w:p>
    <w:p w:rsidR="00B52C4E" w:rsidRDefault="00B52C4E" w:rsidP="00B52C4E">
      <w:pPr>
        <w:rPr>
          <w:rFonts w:ascii="Arial" w:hAnsi="Arial" w:cs="Arial"/>
          <w:color w:val="FF0000"/>
          <w:lang w:eastAsia="zh-CN"/>
        </w:rPr>
      </w:pPr>
    </w:p>
    <w:p w:rsidR="00B52C4E" w:rsidRPr="0087161B" w:rsidRDefault="00B52C4E" w:rsidP="00B52C4E">
      <w:pPr>
        <w:numPr>
          <w:ilvl w:val="0"/>
          <w:numId w:val="1"/>
        </w:numPr>
        <w:suppressAutoHyphens/>
        <w:rPr>
          <w:rFonts w:ascii="Arial" w:eastAsia="LiberationSerif-Bold" w:hAnsi="Arial" w:cs="Arial"/>
          <w:b/>
          <w:color w:val="5B9BD5" w:themeColor="accent5"/>
          <w:sz w:val="26"/>
          <w:szCs w:val="26"/>
          <w:lang w:eastAsia="zh-CN" w:bidi="ar"/>
        </w:rPr>
      </w:pPr>
      <w:r>
        <w:rPr>
          <w:rFonts w:ascii="Arial" w:eastAsia="LiberationSerif-Bold" w:hAnsi="Arial" w:cs="Arial"/>
          <w:b/>
          <w:color w:val="000000"/>
          <w:sz w:val="26"/>
          <w:szCs w:val="26"/>
          <w:lang w:eastAsia="zh-CN" w:bidi="ar"/>
        </w:rPr>
        <w:lastRenderedPageBreak/>
        <w:t xml:space="preserve">Justificativa para o Parcelamento ou não da Solução </w:t>
      </w:r>
    </w:p>
    <w:p w:rsidR="00B52C4E" w:rsidRPr="003B38F8" w:rsidRDefault="004C2E23" w:rsidP="004C2E23">
      <w:pPr>
        <w:rPr>
          <w:rFonts w:ascii="Arial" w:hAnsi="Arial" w:cs="Arial"/>
          <w:lang w:eastAsia="zh-CN"/>
        </w:rPr>
      </w:pPr>
      <w:r w:rsidRPr="003B38F8">
        <w:rPr>
          <w:rFonts w:ascii="Arial" w:hAnsi="Arial" w:cs="Arial"/>
          <w:lang w:eastAsia="zh-CN"/>
        </w:rPr>
        <w:t xml:space="preserve">Tendo em vista a </w:t>
      </w:r>
      <w:r w:rsidR="0047351D">
        <w:rPr>
          <w:rFonts w:ascii="Arial" w:hAnsi="Arial" w:cs="Arial"/>
          <w:lang w:eastAsia="zh-CN"/>
        </w:rPr>
        <w:t>intenção de se obter economia de escala, bem como, proporcionar valor mais atrativo pra a obtenção de propostas, uma vez que as metas individualizadas demandam grande mobilização</w:t>
      </w:r>
      <w:r w:rsidR="003C52A5">
        <w:rPr>
          <w:rFonts w:ascii="Arial" w:hAnsi="Arial" w:cs="Arial"/>
          <w:lang w:eastAsia="zh-CN"/>
        </w:rPr>
        <w:t>, o que eleva</w:t>
      </w:r>
      <w:r w:rsidR="000E0FCA">
        <w:rPr>
          <w:rFonts w:ascii="Arial" w:hAnsi="Arial" w:cs="Arial"/>
          <w:lang w:eastAsia="zh-CN"/>
        </w:rPr>
        <w:t>ria</w:t>
      </w:r>
      <w:r w:rsidR="003C52A5">
        <w:rPr>
          <w:rFonts w:ascii="Arial" w:hAnsi="Arial" w:cs="Arial"/>
          <w:lang w:eastAsia="zh-CN"/>
        </w:rPr>
        <w:t xml:space="preserve"> o valor final </w:t>
      </w:r>
      <w:r w:rsidR="000E0FCA">
        <w:rPr>
          <w:rFonts w:ascii="Arial" w:hAnsi="Arial" w:cs="Arial"/>
          <w:lang w:eastAsia="zh-CN"/>
        </w:rPr>
        <w:t>de cada uma delas</w:t>
      </w:r>
      <w:r w:rsidR="0047351D">
        <w:rPr>
          <w:rFonts w:ascii="Arial" w:hAnsi="Arial" w:cs="Arial"/>
          <w:lang w:eastAsia="zh-CN"/>
        </w:rPr>
        <w:t>,</w:t>
      </w:r>
      <w:r w:rsidR="000E0FCA">
        <w:rPr>
          <w:rFonts w:ascii="Arial" w:hAnsi="Arial" w:cs="Arial"/>
          <w:lang w:eastAsia="zh-CN"/>
        </w:rPr>
        <w:t xml:space="preserve"> de forma que a contratação unificada demanda custo menor de mobilização,</w:t>
      </w:r>
      <w:r w:rsidR="0047351D">
        <w:rPr>
          <w:rFonts w:ascii="Arial" w:hAnsi="Arial" w:cs="Arial"/>
          <w:lang w:eastAsia="zh-CN"/>
        </w:rPr>
        <w:t xml:space="preserve"> além de que, pela possibilidade de facilitar a fiscalização e acompanhamento, optou-se pela realização da demanda de forma global</w:t>
      </w:r>
      <w:r w:rsidR="00B52C4E" w:rsidRPr="003B38F8">
        <w:rPr>
          <w:rFonts w:ascii="Arial" w:hAnsi="Arial" w:cs="Arial"/>
          <w:lang w:eastAsia="zh-CN"/>
        </w:rPr>
        <w:t xml:space="preserve">. </w:t>
      </w:r>
    </w:p>
    <w:p w:rsidR="00B52C4E" w:rsidRPr="008A5C31" w:rsidRDefault="00B52C4E" w:rsidP="00B52C4E">
      <w:pPr>
        <w:spacing w:after="57"/>
        <w:ind w:firstLine="425"/>
        <w:rPr>
          <w:rFonts w:ascii="Arial" w:hAnsi="Arial" w:cs="Arial"/>
          <w:lang w:eastAsia="zh-CN"/>
        </w:rPr>
      </w:pPr>
    </w:p>
    <w:p w:rsidR="00B52C4E" w:rsidRPr="0087161B"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Contratações Correlatas e/ou Interdependentes </w:t>
      </w:r>
    </w:p>
    <w:p w:rsidR="00B52C4E" w:rsidRPr="003B38F8" w:rsidRDefault="00B52C4E" w:rsidP="00B52C4E">
      <w:pPr>
        <w:spacing w:after="57"/>
        <w:ind w:firstLine="425"/>
        <w:rPr>
          <w:rFonts w:ascii="Arial" w:eastAsiaTheme="minorHAnsi" w:hAnsi="Arial" w:cs="Arial"/>
          <w:color w:val="000000"/>
          <w:lang w:eastAsia="en-US"/>
        </w:rPr>
      </w:pPr>
      <w:r w:rsidRPr="003B38F8">
        <w:rPr>
          <w:rFonts w:ascii="Arial" w:hAnsi="Arial" w:cs="Arial"/>
          <w:lang w:eastAsia="zh-CN"/>
        </w:rPr>
        <w:t>Para esta solução não há contratações que guardam relação/ afinidade/ dependência com o objeto da compra/contratação pretendida, sejam elas já realizadas ou contratações futuras.</w:t>
      </w:r>
    </w:p>
    <w:p w:rsidR="00B52C4E" w:rsidRDefault="00B52C4E" w:rsidP="00B52C4E">
      <w:pPr>
        <w:jc w:val="center"/>
        <w:rPr>
          <w:rFonts w:ascii="Arial" w:hAnsi="Arial" w:cs="Arial"/>
          <w:b/>
          <w:bCs/>
          <w:highlight w:val="blue"/>
          <w:lang w:eastAsia="en-US"/>
        </w:rPr>
      </w:pPr>
    </w:p>
    <w:p w:rsidR="00B52C4E"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Resultados Pretendidos </w:t>
      </w:r>
    </w:p>
    <w:p w:rsidR="00B52C4E" w:rsidRPr="003B38F8" w:rsidRDefault="00B52C4E" w:rsidP="00B52C4E">
      <w:pPr>
        <w:spacing w:after="57"/>
        <w:ind w:firstLine="425"/>
        <w:rPr>
          <w:rFonts w:ascii="Arial" w:hAnsi="Arial" w:cs="Arial"/>
        </w:rPr>
      </w:pPr>
      <w:r w:rsidRPr="003B38F8">
        <w:rPr>
          <w:rFonts w:ascii="Arial" w:hAnsi="Arial" w:cs="Arial"/>
          <w:lang w:eastAsia="zh-CN"/>
        </w:rPr>
        <w:t xml:space="preserve">Com </w:t>
      </w:r>
      <w:r w:rsidR="004C2E23" w:rsidRPr="003B38F8">
        <w:rPr>
          <w:rFonts w:ascii="Arial" w:hAnsi="Arial" w:cs="Arial"/>
          <w:lang w:eastAsia="zh-CN"/>
        </w:rPr>
        <w:t xml:space="preserve">a </w:t>
      </w:r>
      <w:r w:rsidR="003C52A5">
        <w:rPr>
          <w:rFonts w:ascii="Arial" w:hAnsi="Arial" w:cs="Arial"/>
          <w:lang w:eastAsia="zh-CN"/>
        </w:rPr>
        <w:t xml:space="preserve">o reestabelecimento e </w:t>
      </w:r>
      <w:r w:rsidR="004C2E23" w:rsidRPr="003B38F8">
        <w:rPr>
          <w:rFonts w:ascii="Arial" w:hAnsi="Arial" w:cs="Arial"/>
          <w:lang w:eastAsia="zh-CN"/>
        </w:rPr>
        <w:t>reconstrução</w:t>
      </w:r>
      <w:r w:rsidRPr="003B38F8">
        <w:rPr>
          <w:rFonts w:ascii="Arial" w:hAnsi="Arial" w:cs="Arial"/>
          <w:lang w:eastAsia="zh-CN"/>
        </w:rPr>
        <w:t xml:space="preserve"> da</w:t>
      </w:r>
      <w:r w:rsidR="004C2E23" w:rsidRPr="003B38F8">
        <w:rPr>
          <w:rFonts w:ascii="Arial" w:hAnsi="Arial" w:cs="Arial"/>
          <w:lang w:eastAsia="zh-CN"/>
        </w:rPr>
        <w:t>s</w:t>
      </w:r>
      <w:r w:rsidRPr="003B38F8">
        <w:rPr>
          <w:rFonts w:ascii="Arial" w:hAnsi="Arial" w:cs="Arial"/>
          <w:lang w:eastAsia="zh-CN"/>
        </w:rPr>
        <w:t xml:space="preserve"> ponte</w:t>
      </w:r>
      <w:r w:rsidR="004C2E23" w:rsidRPr="003B38F8">
        <w:rPr>
          <w:rFonts w:ascii="Arial" w:hAnsi="Arial" w:cs="Arial"/>
          <w:lang w:eastAsia="zh-CN"/>
        </w:rPr>
        <w:t>s</w:t>
      </w:r>
      <w:r w:rsidRPr="003B38F8">
        <w:rPr>
          <w:rFonts w:ascii="Arial" w:hAnsi="Arial" w:cs="Arial"/>
          <w:lang w:eastAsia="zh-CN"/>
        </w:rPr>
        <w:t>, será garantida aos usuários a segurança e a trafegabilidade necessária para sua utilização, além de a</w:t>
      </w:r>
      <w:r w:rsidRPr="003B38F8">
        <w:rPr>
          <w:rFonts w:ascii="Arial" w:hAnsi="Arial" w:cs="Arial"/>
        </w:rPr>
        <w:t xml:space="preserve">umentar o tempo de vida útil </w:t>
      </w:r>
      <w:r w:rsidR="004C2E23" w:rsidRPr="003B38F8">
        <w:rPr>
          <w:rFonts w:ascii="Arial" w:hAnsi="Arial" w:cs="Arial"/>
        </w:rPr>
        <w:t>das pontes</w:t>
      </w:r>
      <w:r w:rsidRPr="003B38F8">
        <w:rPr>
          <w:rFonts w:ascii="Arial" w:hAnsi="Arial" w:cs="Arial"/>
        </w:rPr>
        <w:t>.</w:t>
      </w:r>
    </w:p>
    <w:p w:rsidR="00B52C4E" w:rsidRPr="00CF0AD2" w:rsidRDefault="00B52C4E" w:rsidP="00B52C4E">
      <w:pPr>
        <w:spacing w:after="57"/>
        <w:ind w:firstLine="425"/>
        <w:rPr>
          <w:rFonts w:ascii="Arial" w:hAnsi="Arial" w:cs="Arial"/>
          <w:lang w:eastAsia="zh-CN"/>
        </w:rPr>
      </w:pPr>
    </w:p>
    <w:p w:rsidR="00B52C4E" w:rsidRDefault="00B52C4E" w:rsidP="00B52C4E">
      <w:pPr>
        <w:numPr>
          <w:ilvl w:val="0"/>
          <w:numId w:val="1"/>
        </w:numPr>
        <w:suppressAutoHyphens/>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Providências a serem adotadas </w:t>
      </w:r>
    </w:p>
    <w:p w:rsidR="00B52C4E" w:rsidRPr="003B38F8" w:rsidRDefault="00B52C4E" w:rsidP="00B52C4E">
      <w:pPr>
        <w:spacing w:after="57"/>
        <w:ind w:firstLine="425"/>
        <w:rPr>
          <w:rFonts w:ascii="Arial" w:hAnsi="Arial" w:cs="Arial"/>
          <w:lang w:eastAsia="zh-CN"/>
        </w:rPr>
      </w:pPr>
      <w:r w:rsidRPr="003B38F8">
        <w:rPr>
          <w:rFonts w:ascii="Arial" w:hAnsi="Arial" w:cs="Arial"/>
          <w:lang w:eastAsia="zh-CN"/>
        </w:rPr>
        <w:t>Para a contratação pretendida não haverá necessidade de providências prévias no âmbito da Administração.</w:t>
      </w:r>
    </w:p>
    <w:p w:rsidR="00B52C4E" w:rsidRPr="003B38F8" w:rsidRDefault="00B52C4E" w:rsidP="00B52C4E">
      <w:pPr>
        <w:spacing w:after="57"/>
        <w:ind w:firstLine="425"/>
        <w:rPr>
          <w:rFonts w:ascii="Arial" w:hAnsi="Arial" w:cs="Arial"/>
          <w:lang w:eastAsia="zh-CN"/>
        </w:rPr>
      </w:pPr>
      <w:r w:rsidRPr="003B38F8">
        <w:rPr>
          <w:rFonts w:ascii="Arial" w:hAnsi="Arial" w:cs="Arial"/>
          <w:lang w:eastAsia="zh-CN"/>
        </w:rPr>
        <w:t xml:space="preserve">A </w:t>
      </w:r>
      <w:r w:rsidR="004C2E23" w:rsidRPr="003B38F8">
        <w:rPr>
          <w:rFonts w:ascii="Arial" w:hAnsi="Arial" w:cs="Arial"/>
        </w:rPr>
        <w:t>Secretaria de Obras, Serviços, Indústria Comércio e Turismo</w:t>
      </w:r>
      <w:r w:rsidR="004C2E23" w:rsidRPr="003B38F8">
        <w:rPr>
          <w:rFonts w:ascii="Arial" w:hAnsi="Arial" w:cs="Arial"/>
          <w:lang w:eastAsia="zh-CN"/>
        </w:rPr>
        <w:t xml:space="preserve"> </w:t>
      </w:r>
      <w:r w:rsidRPr="003B38F8">
        <w:rPr>
          <w:rFonts w:ascii="Arial" w:hAnsi="Arial" w:cs="Arial"/>
          <w:lang w:eastAsia="zh-CN"/>
        </w:rPr>
        <w:t>indicará servidores para atuarem como gestor e fiscal do contrato.</w:t>
      </w:r>
    </w:p>
    <w:p w:rsidR="00B52C4E" w:rsidRPr="00CF0AD2" w:rsidRDefault="00B52C4E" w:rsidP="00B52C4E">
      <w:pPr>
        <w:spacing w:after="57"/>
        <w:ind w:firstLine="425"/>
        <w:rPr>
          <w:rFonts w:ascii="Arial" w:hAnsi="Arial" w:cs="Arial"/>
          <w:lang w:eastAsia="zh-CN"/>
        </w:rPr>
      </w:pPr>
    </w:p>
    <w:p w:rsidR="00B52C4E" w:rsidRDefault="00B52C4E" w:rsidP="00B52C4E">
      <w:pPr>
        <w:numPr>
          <w:ilvl w:val="0"/>
          <w:numId w:val="1"/>
        </w:numPr>
        <w:suppressAutoHyphens/>
        <w:spacing w:line="0" w:lineRule="atLeast"/>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Possíveis Impactos Ambientais </w:t>
      </w:r>
    </w:p>
    <w:p w:rsidR="00B52C4E" w:rsidRPr="00CF0AD2" w:rsidRDefault="00B52C4E" w:rsidP="00B52C4E">
      <w:pPr>
        <w:suppressAutoHyphens/>
        <w:spacing w:line="0" w:lineRule="atLeast"/>
        <w:ind w:left="425" w:firstLine="0"/>
        <w:rPr>
          <w:rFonts w:ascii="Arial" w:eastAsia="LiberationSerif-Bold" w:hAnsi="Arial" w:cs="Arial"/>
          <w:b/>
          <w:color w:val="000000"/>
          <w:sz w:val="26"/>
          <w:szCs w:val="26"/>
          <w:lang w:eastAsia="zh-CN" w:bidi="ar"/>
        </w:rPr>
      </w:pPr>
    </w:p>
    <w:p w:rsidR="00B52C4E" w:rsidRPr="003B38F8" w:rsidRDefault="00B52C4E" w:rsidP="00B52C4E">
      <w:pPr>
        <w:pStyle w:val="NormalWeb"/>
        <w:spacing w:before="0" w:beforeAutospacing="0" w:after="0" w:afterAutospacing="0"/>
        <w:rPr>
          <w:rFonts w:ascii="Arial" w:hAnsi="Arial" w:cs="Arial"/>
          <w:lang w:eastAsia="zh-CN"/>
        </w:rPr>
      </w:pPr>
      <w:r w:rsidRPr="003B38F8">
        <w:rPr>
          <w:rFonts w:ascii="Arial" w:hAnsi="Arial" w:cs="Arial"/>
          <w:lang w:eastAsia="zh-CN"/>
        </w:rPr>
        <w:t>Vislumbram-se impactos ambientais provenientes desta contratação, mencionados na tabela abaixo, juntamente com as medidas de tratamento a serem adotadas pela contratada:</w:t>
      </w:r>
    </w:p>
    <w:p w:rsidR="00B52C4E" w:rsidRPr="003B38F8" w:rsidRDefault="00B52C4E" w:rsidP="00B52C4E">
      <w:pPr>
        <w:pStyle w:val="NormalWeb"/>
        <w:spacing w:before="0" w:beforeAutospacing="0" w:after="0" w:afterAutospacing="0"/>
        <w:rPr>
          <w:rFonts w:ascii="Arial Narrow" w:hAnsi="Arial Narrow" w:cs="Arial"/>
        </w:rPr>
      </w:pPr>
    </w:p>
    <w:tbl>
      <w:tblPr>
        <w:tblStyle w:val="Tabelacomgrade"/>
        <w:tblW w:w="0" w:type="auto"/>
        <w:tblLook w:val="04A0" w:firstRow="1" w:lastRow="0" w:firstColumn="1" w:lastColumn="0" w:noHBand="0" w:noVBand="1"/>
      </w:tblPr>
      <w:tblGrid>
        <w:gridCol w:w="4529"/>
        <w:gridCol w:w="4531"/>
      </w:tblGrid>
      <w:tr w:rsidR="00B52C4E" w:rsidRPr="003B38F8" w:rsidTr="00637A4F">
        <w:tc>
          <w:tcPr>
            <w:tcW w:w="4529" w:type="dxa"/>
          </w:tcPr>
          <w:p w:rsidR="00B52C4E" w:rsidRPr="003B38F8" w:rsidRDefault="00B52C4E" w:rsidP="00637A4F">
            <w:pPr>
              <w:pStyle w:val="NormalWeb"/>
              <w:spacing w:before="0" w:beforeAutospacing="0" w:after="0" w:afterAutospacing="0"/>
              <w:jc w:val="center"/>
              <w:rPr>
                <w:rFonts w:ascii="Arial" w:hAnsi="Arial" w:cs="Arial"/>
                <w:b/>
                <w:bCs/>
                <w:color w:val="000000"/>
              </w:rPr>
            </w:pPr>
            <w:r w:rsidRPr="003B38F8">
              <w:rPr>
                <w:rFonts w:ascii="Arial" w:hAnsi="Arial" w:cs="Arial"/>
                <w:b/>
                <w:bCs/>
                <w:color w:val="000000"/>
              </w:rPr>
              <w:t>IMPACTO AMBIENTAL</w:t>
            </w:r>
          </w:p>
        </w:tc>
        <w:tc>
          <w:tcPr>
            <w:tcW w:w="4531" w:type="dxa"/>
          </w:tcPr>
          <w:p w:rsidR="00B52C4E" w:rsidRPr="003B38F8" w:rsidRDefault="00B52C4E" w:rsidP="00637A4F">
            <w:pPr>
              <w:pStyle w:val="NormalWeb"/>
              <w:spacing w:before="0" w:beforeAutospacing="0" w:after="0" w:afterAutospacing="0"/>
              <w:jc w:val="center"/>
              <w:rPr>
                <w:rFonts w:ascii="Arial" w:hAnsi="Arial" w:cs="Arial"/>
                <w:b/>
                <w:bCs/>
                <w:color w:val="000000"/>
              </w:rPr>
            </w:pPr>
            <w:r w:rsidRPr="003B38F8">
              <w:rPr>
                <w:rFonts w:ascii="Arial" w:hAnsi="Arial" w:cs="Arial"/>
                <w:b/>
                <w:bCs/>
                <w:color w:val="000000"/>
              </w:rPr>
              <w:t>MEDIDA DE TRATAMENTO</w:t>
            </w:r>
          </w:p>
        </w:tc>
      </w:tr>
      <w:tr w:rsidR="00B52C4E" w:rsidRPr="003B38F8" w:rsidTr="00637A4F">
        <w:tc>
          <w:tcPr>
            <w:tcW w:w="4529" w:type="dxa"/>
          </w:tcPr>
          <w:p w:rsidR="00B52C4E" w:rsidRPr="003B38F8" w:rsidRDefault="00B52C4E" w:rsidP="00637A4F">
            <w:pPr>
              <w:pStyle w:val="NormalWeb"/>
              <w:spacing w:before="0" w:beforeAutospacing="0" w:after="0" w:afterAutospacing="0"/>
              <w:ind w:firstLine="0"/>
              <w:rPr>
                <w:rFonts w:ascii="Arial" w:hAnsi="Arial" w:cs="Arial"/>
                <w:color w:val="000000"/>
              </w:rPr>
            </w:pPr>
            <w:r w:rsidRPr="003B38F8">
              <w:rPr>
                <w:rFonts w:ascii="Arial" w:hAnsi="Arial" w:cs="Arial"/>
                <w:color w:val="000000"/>
              </w:rPr>
              <w:lastRenderedPageBreak/>
              <w:t>Geração de resíduos sólidos de obra.</w:t>
            </w:r>
          </w:p>
        </w:tc>
        <w:tc>
          <w:tcPr>
            <w:tcW w:w="4531" w:type="dxa"/>
          </w:tcPr>
          <w:p w:rsidR="00B52C4E" w:rsidRPr="003B38F8" w:rsidRDefault="00B52C4E" w:rsidP="00637A4F">
            <w:pPr>
              <w:pStyle w:val="NormalWeb"/>
              <w:spacing w:before="0" w:beforeAutospacing="0" w:after="0" w:afterAutospacing="0"/>
              <w:rPr>
                <w:rFonts w:ascii="Arial" w:hAnsi="Arial" w:cs="Arial"/>
                <w:color w:val="000000"/>
              </w:rPr>
            </w:pPr>
            <w:r w:rsidRPr="003B38F8">
              <w:rPr>
                <w:rFonts w:ascii="Arial" w:hAnsi="Arial" w:cs="Arial"/>
                <w:color w:val="000000"/>
              </w:rPr>
              <w:t>A contratada deverá planejar a execução dos serviços a fim de evitar desperdícios e gerar apenas os resíduos imprescindíveis.</w:t>
            </w:r>
          </w:p>
        </w:tc>
      </w:tr>
      <w:tr w:rsidR="00B52C4E" w:rsidRPr="003B38F8" w:rsidTr="00637A4F">
        <w:tc>
          <w:tcPr>
            <w:tcW w:w="4529" w:type="dxa"/>
          </w:tcPr>
          <w:p w:rsidR="00B52C4E" w:rsidRPr="003B38F8" w:rsidRDefault="00B52C4E" w:rsidP="00637A4F">
            <w:pPr>
              <w:pStyle w:val="NormalWeb"/>
              <w:spacing w:before="0" w:beforeAutospacing="0" w:after="0" w:afterAutospacing="0"/>
              <w:ind w:firstLine="0"/>
              <w:rPr>
                <w:rFonts w:ascii="Arial" w:hAnsi="Arial" w:cs="Arial"/>
                <w:color w:val="000000"/>
              </w:rPr>
            </w:pPr>
            <w:r w:rsidRPr="003B38F8">
              <w:rPr>
                <w:rFonts w:ascii="Arial" w:hAnsi="Arial" w:cs="Arial"/>
                <w:color w:val="000000"/>
              </w:rPr>
              <w:t>Descarte de resíduos sólidos de obra.</w:t>
            </w:r>
          </w:p>
        </w:tc>
        <w:tc>
          <w:tcPr>
            <w:tcW w:w="4531" w:type="dxa"/>
          </w:tcPr>
          <w:p w:rsidR="00B52C4E" w:rsidRPr="003B38F8" w:rsidRDefault="00B52C4E" w:rsidP="00637A4F">
            <w:pPr>
              <w:pStyle w:val="NormalWeb"/>
              <w:spacing w:before="0" w:beforeAutospacing="0" w:after="0" w:afterAutospacing="0"/>
              <w:rPr>
                <w:rFonts w:ascii="Arial" w:hAnsi="Arial" w:cs="Arial"/>
                <w:color w:val="000000"/>
              </w:rPr>
            </w:pPr>
            <w:r w:rsidRPr="003B38F8">
              <w:rPr>
                <w:rFonts w:ascii="Arial" w:hAnsi="Arial" w:cs="Arial"/>
                <w:color w:val="000000"/>
              </w:rPr>
              <w:t>A contratada deverá orientar seus empregados quanto à forma ambientalmente adequada do descarte, sendo o descarte sua responsabilidade.</w:t>
            </w:r>
          </w:p>
        </w:tc>
      </w:tr>
    </w:tbl>
    <w:p w:rsidR="00B52C4E" w:rsidRPr="003B38F8" w:rsidRDefault="00B52C4E" w:rsidP="00B52C4E">
      <w:pPr>
        <w:rPr>
          <w:rFonts w:ascii="Arial" w:eastAsia="LiberationSerif-Bold" w:hAnsi="Arial" w:cs="Arial"/>
          <w:b/>
          <w:color w:val="000000"/>
          <w:lang w:eastAsia="zh-CN" w:bidi="ar"/>
        </w:rPr>
      </w:pPr>
    </w:p>
    <w:p w:rsidR="00B52C4E" w:rsidRPr="003B38F8" w:rsidRDefault="00B52C4E" w:rsidP="00B52C4E">
      <w:pPr>
        <w:rPr>
          <w:rFonts w:ascii="Arial" w:eastAsia="LiberationSerif-Bold" w:hAnsi="Arial" w:cs="Arial"/>
          <w:b/>
          <w:color w:val="000000"/>
          <w:lang w:eastAsia="zh-CN" w:bidi="ar"/>
        </w:rPr>
      </w:pPr>
    </w:p>
    <w:p w:rsidR="00B52C4E" w:rsidRDefault="00B52C4E" w:rsidP="00B52C4E">
      <w:pPr>
        <w:numPr>
          <w:ilvl w:val="0"/>
          <w:numId w:val="1"/>
        </w:numPr>
        <w:suppressAutoHyphens/>
        <w:spacing w:line="100" w:lineRule="atLeast"/>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Declaração de Viabilidade</w:t>
      </w:r>
    </w:p>
    <w:p w:rsidR="00B52C4E" w:rsidRDefault="00B52C4E" w:rsidP="00B52C4E">
      <w:pPr>
        <w:tabs>
          <w:tab w:val="left" w:pos="425"/>
        </w:tabs>
        <w:suppressAutoHyphens/>
        <w:spacing w:line="100" w:lineRule="atLeast"/>
        <w:ind w:left="425" w:firstLine="0"/>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 xml:space="preserve"> </w:t>
      </w:r>
    </w:p>
    <w:p w:rsidR="00B52C4E" w:rsidRPr="003C52A5" w:rsidRDefault="00B52C4E" w:rsidP="00B52C4E">
      <w:pPr>
        <w:rPr>
          <w:rFonts w:ascii="Arial" w:hAnsi="Arial" w:cs="Arial"/>
          <w:lang w:eastAsia="zh-CN"/>
        </w:rPr>
      </w:pPr>
      <w:r w:rsidRPr="003C52A5">
        <w:rPr>
          <w:rFonts w:ascii="Arial" w:hAnsi="Arial" w:cs="Arial"/>
          <w:lang w:eastAsia="zh-CN"/>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B52C4E" w:rsidRPr="00023254" w:rsidRDefault="00B52C4E" w:rsidP="00B52C4E">
      <w:pPr>
        <w:rPr>
          <w:rFonts w:ascii="Arial" w:hAnsi="Arial" w:cs="Arial"/>
          <w:lang w:eastAsia="zh-CN"/>
        </w:rPr>
      </w:pPr>
    </w:p>
    <w:p w:rsidR="00B52C4E" w:rsidRDefault="00B52C4E" w:rsidP="00B52C4E">
      <w:pPr>
        <w:numPr>
          <w:ilvl w:val="0"/>
          <w:numId w:val="1"/>
        </w:numPr>
        <w:suppressAutoHyphens/>
        <w:spacing w:line="100" w:lineRule="atLeast"/>
        <w:rPr>
          <w:rFonts w:ascii="Arial" w:eastAsia="LiberationSerif-Bold" w:hAnsi="Arial" w:cs="Arial"/>
          <w:b/>
          <w:color w:val="000000"/>
          <w:sz w:val="26"/>
          <w:szCs w:val="26"/>
          <w:lang w:eastAsia="zh-CN" w:bidi="ar"/>
        </w:rPr>
      </w:pPr>
      <w:r>
        <w:rPr>
          <w:rFonts w:ascii="Arial" w:eastAsia="LiberationSerif-Bold" w:hAnsi="Arial" w:cs="Arial"/>
          <w:b/>
          <w:color w:val="000000"/>
          <w:sz w:val="26"/>
          <w:szCs w:val="26"/>
          <w:lang w:eastAsia="zh-CN" w:bidi="ar"/>
        </w:rPr>
        <w:t>Responsáveis:</w:t>
      </w:r>
    </w:p>
    <w:p w:rsidR="00B52C4E" w:rsidRDefault="00B52C4E" w:rsidP="00B52C4E">
      <w:pPr>
        <w:rPr>
          <w:lang w:eastAsia="en-US"/>
        </w:rPr>
      </w:pPr>
    </w:p>
    <w:p w:rsidR="00B52C4E" w:rsidRPr="003C52A5" w:rsidRDefault="00B52C4E" w:rsidP="00B52C4E">
      <w:pPr>
        <w:rPr>
          <w:lang w:eastAsia="en-US"/>
        </w:rPr>
      </w:pPr>
    </w:p>
    <w:p w:rsidR="00B52C4E" w:rsidRPr="003C52A5" w:rsidRDefault="00B52C4E" w:rsidP="00B52C4E">
      <w:pPr>
        <w:rPr>
          <w:lang w:eastAsia="en-US"/>
        </w:rPr>
      </w:pPr>
    </w:p>
    <w:p w:rsidR="00B52C4E" w:rsidRPr="003C52A5" w:rsidRDefault="00B52C4E" w:rsidP="00B52C4E">
      <w:pPr>
        <w:jc w:val="center"/>
        <w:rPr>
          <w:lang w:eastAsia="en-US"/>
        </w:rPr>
      </w:pPr>
      <w:r w:rsidRPr="003C52A5">
        <w:rPr>
          <w:lang w:eastAsia="en-US"/>
        </w:rPr>
        <w:t>_____________________________________________</w:t>
      </w:r>
    </w:p>
    <w:p w:rsidR="00B52C4E" w:rsidRPr="003C52A5" w:rsidRDefault="00B52C4E" w:rsidP="00B52C4E">
      <w:pPr>
        <w:jc w:val="center"/>
        <w:rPr>
          <w:rFonts w:ascii="Arial" w:hAnsi="Arial" w:cs="Arial"/>
        </w:rPr>
      </w:pPr>
      <w:r w:rsidRPr="003C52A5">
        <w:rPr>
          <w:rFonts w:ascii="Arial" w:hAnsi="Arial" w:cs="Arial"/>
        </w:rPr>
        <w:t xml:space="preserve">Nome: </w:t>
      </w:r>
      <w:r w:rsidR="004C2E23" w:rsidRPr="003C52A5">
        <w:rPr>
          <w:rFonts w:ascii="Arial" w:hAnsi="Arial" w:cs="Arial"/>
        </w:rPr>
        <w:t xml:space="preserve">Celso </w:t>
      </w:r>
      <w:proofErr w:type="spellStart"/>
      <w:r w:rsidR="004C2E23" w:rsidRPr="003C52A5">
        <w:rPr>
          <w:rFonts w:ascii="Arial" w:hAnsi="Arial" w:cs="Arial"/>
        </w:rPr>
        <w:t>Gobbi</w:t>
      </w:r>
      <w:proofErr w:type="spellEnd"/>
    </w:p>
    <w:p w:rsidR="00B52C4E" w:rsidRPr="003C52A5" w:rsidRDefault="00B52C4E" w:rsidP="00B52C4E">
      <w:pPr>
        <w:jc w:val="center"/>
        <w:rPr>
          <w:rFonts w:ascii="Arial" w:hAnsi="Arial" w:cs="Arial"/>
        </w:rPr>
      </w:pPr>
      <w:r w:rsidRPr="003C52A5">
        <w:rPr>
          <w:rFonts w:ascii="Arial" w:hAnsi="Arial" w:cs="Arial"/>
        </w:rPr>
        <w:t xml:space="preserve">Cargo: Prefeito Municipal de </w:t>
      </w:r>
      <w:proofErr w:type="spellStart"/>
      <w:r w:rsidRPr="003C52A5">
        <w:rPr>
          <w:rFonts w:ascii="Arial" w:hAnsi="Arial" w:cs="Arial"/>
        </w:rPr>
        <w:t>C</w:t>
      </w:r>
      <w:r w:rsidR="004C2E23" w:rsidRPr="003C52A5">
        <w:rPr>
          <w:rFonts w:ascii="Arial" w:hAnsi="Arial" w:cs="Arial"/>
        </w:rPr>
        <w:t>olorado</w:t>
      </w:r>
      <w:r w:rsidRPr="003C52A5">
        <w:rPr>
          <w:rFonts w:ascii="Arial" w:hAnsi="Arial" w:cs="Arial"/>
        </w:rPr>
        <w:t>-RS</w:t>
      </w:r>
      <w:proofErr w:type="spellEnd"/>
    </w:p>
    <w:p w:rsidR="00B52C4E" w:rsidRPr="003C52A5" w:rsidRDefault="00B52C4E" w:rsidP="00B52C4E">
      <w:pPr>
        <w:jc w:val="center"/>
      </w:pPr>
    </w:p>
    <w:p w:rsidR="00B52C4E" w:rsidRPr="003C52A5" w:rsidRDefault="00B52C4E" w:rsidP="00B52C4E">
      <w:pPr>
        <w:jc w:val="center"/>
      </w:pPr>
    </w:p>
    <w:p w:rsidR="00B52C4E" w:rsidRPr="003C52A5" w:rsidRDefault="00B52C4E" w:rsidP="00B52C4E">
      <w:pPr>
        <w:jc w:val="center"/>
      </w:pPr>
    </w:p>
    <w:p w:rsidR="00B52C4E" w:rsidRPr="003C52A5" w:rsidRDefault="00B52C4E" w:rsidP="00B52C4E">
      <w:pPr>
        <w:jc w:val="center"/>
      </w:pPr>
    </w:p>
    <w:p w:rsidR="00B52C4E" w:rsidRPr="003C52A5" w:rsidRDefault="00B52C4E" w:rsidP="00B52C4E">
      <w:pPr>
        <w:jc w:val="center"/>
        <w:rPr>
          <w:lang w:eastAsia="en-US"/>
        </w:rPr>
      </w:pPr>
      <w:r w:rsidRPr="003C52A5">
        <w:rPr>
          <w:lang w:eastAsia="en-US"/>
        </w:rPr>
        <w:t>_____________________________________________</w:t>
      </w:r>
    </w:p>
    <w:p w:rsidR="00B52C4E" w:rsidRPr="003C52A5" w:rsidRDefault="00B52C4E" w:rsidP="00B52C4E">
      <w:pPr>
        <w:jc w:val="center"/>
        <w:rPr>
          <w:rFonts w:ascii="Arial" w:hAnsi="Arial" w:cs="Arial"/>
        </w:rPr>
      </w:pPr>
      <w:r w:rsidRPr="003C52A5">
        <w:rPr>
          <w:rFonts w:ascii="Arial" w:hAnsi="Arial" w:cs="Arial"/>
        </w:rPr>
        <w:t xml:space="preserve">Nome: </w:t>
      </w:r>
      <w:r w:rsidR="00E30C5F" w:rsidRPr="003C52A5">
        <w:rPr>
          <w:rFonts w:ascii="Arial" w:hAnsi="Arial" w:cs="Arial"/>
        </w:rPr>
        <w:t xml:space="preserve">Alcides Dionísio </w:t>
      </w:r>
      <w:proofErr w:type="spellStart"/>
      <w:r w:rsidR="00E30C5F" w:rsidRPr="003C52A5">
        <w:rPr>
          <w:rFonts w:ascii="Arial" w:hAnsi="Arial" w:cs="Arial"/>
        </w:rPr>
        <w:t>Goergen</w:t>
      </w:r>
      <w:proofErr w:type="spellEnd"/>
    </w:p>
    <w:p w:rsidR="00B52C4E" w:rsidRPr="003C52A5" w:rsidRDefault="00B52C4E" w:rsidP="00E30C5F">
      <w:pPr>
        <w:jc w:val="center"/>
        <w:rPr>
          <w:rFonts w:ascii="Arial" w:hAnsi="Arial" w:cs="Arial"/>
        </w:rPr>
      </w:pPr>
      <w:r w:rsidRPr="003C52A5">
        <w:rPr>
          <w:rFonts w:ascii="Arial" w:hAnsi="Arial" w:cs="Arial"/>
        </w:rPr>
        <w:t xml:space="preserve">Cargo: </w:t>
      </w:r>
      <w:r w:rsidR="00E30C5F" w:rsidRPr="003C52A5">
        <w:rPr>
          <w:rFonts w:ascii="Arial" w:hAnsi="Arial" w:cs="Arial"/>
        </w:rPr>
        <w:t>Secretário Obras, Serviços, Indústria Comércio e Turismo</w:t>
      </w:r>
    </w:p>
    <w:p w:rsidR="00B52C4E" w:rsidRPr="003C52A5" w:rsidRDefault="00B52C4E" w:rsidP="00B52C4E">
      <w:pPr>
        <w:jc w:val="center"/>
        <w:rPr>
          <w:rFonts w:ascii="Arial" w:hAnsi="Arial" w:cs="Arial"/>
        </w:rPr>
      </w:pPr>
    </w:p>
    <w:p w:rsidR="00B52C4E" w:rsidRPr="003C52A5" w:rsidRDefault="00B52C4E" w:rsidP="00B52C4E">
      <w:pPr>
        <w:jc w:val="center"/>
        <w:rPr>
          <w:rFonts w:ascii="Arial" w:hAnsi="Arial" w:cs="Arial"/>
        </w:rPr>
      </w:pPr>
    </w:p>
    <w:p w:rsidR="00BF37FE" w:rsidRDefault="00BF37FE"/>
    <w:sectPr w:rsidR="00BF37FE" w:rsidSect="00F84B00">
      <w:headerReference w:type="default" r:id="rId7"/>
      <w:footerReference w:type="default" r:id="rId8"/>
      <w:pgSz w:w="11906" w:h="16838"/>
      <w:pgMar w:top="1417" w:right="1274" w:bottom="1417" w:left="1418" w:header="850"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97F" w:rsidRDefault="00CF797F" w:rsidP="00B52C4E">
      <w:pPr>
        <w:spacing w:line="240" w:lineRule="auto"/>
      </w:pPr>
      <w:r>
        <w:separator/>
      </w:r>
    </w:p>
  </w:endnote>
  <w:endnote w:type="continuationSeparator" w:id="0">
    <w:p w:rsidR="00CF797F" w:rsidRDefault="00CF797F" w:rsidP="00B52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Serif">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Serif-Bold">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haroni">
    <w:altName w:val="Times New Roman"/>
    <w:charset w:val="B1"/>
    <w:family w:val="auto"/>
    <w:pitch w:val="variable"/>
    <w:sig w:usb0="00000000" w:usb1="00000000" w:usb2="00000000" w:usb3="00000000" w:csb0="00000021" w:csb1="00000000"/>
  </w:font>
  <w:font w:name="Miriam Fixed">
    <w:charset w:val="B1"/>
    <w:family w:val="modern"/>
    <w:pitch w:val="fixed"/>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F17" w:rsidRPr="00343F17" w:rsidRDefault="00D455D9">
    <w:pPr>
      <w:pStyle w:val="Rodap"/>
      <w:jc w:val="center"/>
      <w:rPr>
        <w:rFonts w:ascii="Arial Narrow" w:hAnsi="Arial Narrow" w:cs="Miriam Fixed"/>
        <w:sz w:val="8"/>
        <w:szCs w:val="8"/>
      </w:rPr>
    </w:pPr>
  </w:p>
  <w:p w:rsidR="007B44E0" w:rsidRPr="005A2B76" w:rsidRDefault="00D455D9">
    <w:pPr>
      <w:pStyle w:val="Rodap"/>
      <w:rPr>
        <w:rFonts w:ascii="Arial Narrow" w:hAnsi="Arial Narrow"/>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97F" w:rsidRDefault="00CF797F" w:rsidP="00B52C4E">
      <w:pPr>
        <w:spacing w:line="240" w:lineRule="auto"/>
      </w:pPr>
      <w:r>
        <w:separator/>
      </w:r>
    </w:p>
  </w:footnote>
  <w:footnote w:type="continuationSeparator" w:id="0">
    <w:p w:rsidR="00CF797F" w:rsidRDefault="00CF797F" w:rsidP="00B52C4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66D" w:rsidRDefault="006E6989">
    <w:pPr>
      <w:pStyle w:val="Cabealho"/>
      <w:rPr>
        <w:rFonts w:ascii="Aharoni" w:hAnsi="Aharoni" w:cs="Aharoni"/>
        <w:sz w:val="30"/>
        <w:szCs w:val="30"/>
      </w:rPr>
    </w:pPr>
    <w:r>
      <w:rPr>
        <w:rFonts w:ascii="Aharoni" w:hAnsi="Aharoni" w:cs="Aharoni"/>
        <w:sz w:val="30"/>
        <w:szCs w:val="30"/>
      </w:rPr>
      <w:t xml:space="preserve">          </w:t>
    </w:r>
  </w:p>
  <w:p w:rsidR="007B44E0" w:rsidRPr="0084175A" w:rsidRDefault="006E6989">
    <w:pPr>
      <w:pStyle w:val="Cabealho"/>
      <w:rPr>
        <w:rFonts w:ascii="Aharoni" w:hAnsi="Aharoni" w:cs="Aharoni"/>
        <w:sz w:val="26"/>
        <w:szCs w:val="26"/>
      </w:rPr>
    </w:pPr>
    <w:r>
      <w:rPr>
        <w:rFonts w:ascii="Aharoni" w:hAnsi="Aharoni" w:cs="Aharoni"/>
        <w:sz w:val="30"/>
        <w:szCs w:val="3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6FB103"/>
    <w:multiLevelType w:val="multilevel"/>
    <w:tmpl w:val="6EFA055A"/>
    <w:lvl w:ilvl="0">
      <w:start w:val="1"/>
      <w:numFmt w:val="decimal"/>
      <w:lvlText w:val="%1."/>
      <w:lvlJc w:val="left"/>
      <w:pPr>
        <w:tabs>
          <w:tab w:val="left" w:pos="425"/>
        </w:tabs>
        <w:ind w:left="425" w:hanging="425"/>
      </w:pPr>
      <w:rPr>
        <w:rFonts w:ascii="Arial" w:hAnsi="Arial" w:cs="Arial" w:hint="default"/>
        <w:color w:val="auto"/>
      </w:rPr>
    </w:lvl>
    <w:lvl w:ilvl="1">
      <w:start w:val="1"/>
      <w:numFmt w:val="decimal"/>
      <w:isLgl/>
      <w:lvlText w:val="%1.%2."/>
      <w:lvlJc w:val="left"/>
      <w:pPr>
        <w:ind w:left="1145" w:hanging="720"/>
      </w:pPr>
      <w:rPr>
        <w:rFonts w:eastAsia="LiberationSerif"/>
        <w:sz w:val="24"/>
        <w:szCs w:val="24"/>
      </w:rPr>
    </w:lvl>
    <w:lvl w:ilvl="2">
      <w:start w:val="1"/>
      <w:numFmt w:val="decimal"/>
      <w:isLgl/>
      <w:lvlText w:val="%1.%2.%3."/>
      <w:lvlJc w:val="left"/>
      <w:pPr>
        <w:ind w:left="1570" w:hanging="720"/>
      </w:pPr>
      <w:rPr>
        <w:rFonts w:eastAsia="LiberationSerif"/>
        <w:sz w:val="20"/>
      </w:rPr>
    </w:lvl>
    <w:lvl w:ilvl="3">
      <w:start w:val="1"/>
      <w:numFmt w:val="decimal"/>
      <w:isLgl/>
      <w:lvlText w:val="%1.%2.%3.%4."/>
      <w:lvlJc w:val="left"/>
      <w:pPr>
        <w:ind w:left="2355" w:hanging="1080"/>
      </w:pPr>
      <w:rPr>
        <w:rFonts w:eastAsia="LiberationSerif"/>
        <w:sz w:val="20"/>
      </w:rPr>
    </w:lvl>
    <w:lvl w:ilvl="4">
      <w:start w:val="1"/>
      <w:numFmt w:val="decimal"/>
      <w:isLgl/>
      <w:lvlText w:val="%1.%2.%3.%4.%5."/>
      <w:lvlJc w:val="left"/>
      <w:pPr>
        <w:ind w:left="3140" w:hanging="1440"/>
      </w:pPr>
      <w:rPr>
        <w:rFonts w:eastAsia="LiberationSerif"/>
        <w:sz w:val="20"/>
      </w:rPr>
    </w:lvl>
    <w:lvl w:ilvl="5">
      <w:start w:val="1"/>
      <w:numFmt w:val="decimal"/>
      <w:isLgl/>
      <w:lvlText w:val="%1.%2.%3.%4.%5.%6."/>
      <w:lvlJc w:val="left"/>
      <w:pPr>
        <w:ind w:left="3565" w:hanging="1440"/>
      </w:pPr>
      <w:rPr>
        <w:rFonts w:eastAsia="LiberationSerif"/>
        <w:sz w:val="20"/>
      </w:rPr>
    </w:lvl>
    <w:lvl w:ilvl="6">
      <w:start w:val="1"/>
      <w:numFmt w:val="decimal"/>
      <w:isLgl/>
      <w:lvlText w:val="%1.%2.%3.%4.%5.%6.%7."/>
      <w:lvlJc w:val="left"/>
      <w:pPr>
        <w:ind w:left="4350" w:hanging="1800"/>
      </w:pPr>
      <w:rPr>
        <w:rFonts w:eastAsia="LiberationSerif"/>
        <w:sz w:val="20"/>
      </w:rPr>
    </w:lvl>
    <w:lvl w:ilvl="7">
      <w:start w:val="1"/>
      <w:numFmt w:val="decimal"/>
      <w:isLgl/>
      <w:lvlText w:val="%1.%2.%3.%4.%5.%6.%7.%8."/>
      <w:lvlJc w:val="left"/>
      <w:pPr>
        <w:ind w:left="4775" w:hanging="1800"/>
      </w:pPr>
      <w:rPr>
        <w:rFonts w:eastAsia="LiberationSerif"/>
        <w:sz w:val="20"/>
      </w:rPr>
    </w:lvl>
    <w:lvl w:ilvl="8">
      <w:start w:val="1"/>
      <w:numFmt w:val="decimal"/>
      <w:isLgl/>
      <w:lvlText w:val="%1.%2.%3.%4.%5.%6.%7.%8.%9."/>
      <w:lvlJc w:val="left"/>
      <w:pPr>
        <w:ind w:left="5560" w:hanging="2160"/>
      </w:pPr>
      <w:rPr>
        <w:rFonts w:eastAsia="LiberationSerif"/>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C4E"/>
    <w:rsid w:val="000E0FCA"/>
    <w:rsid w:val="00214DE2"/>
    <w:rsid w:val="0034361E"/>
    <w:rsid w:val="003B38F8"/>
    <w:rsid w:val="003C52A5"/>
    <w:rsid w:val="003D6027"/>
    <w:rsid w:val="003E25D0"/>
    <w:rsid w:val="0047351D"/>
    <w:rsid w:val="004C2E23"/>
    <w:rsid w:val="005070D6"/>
    <w:rsid w:val="0056176B"/>
    <w:rsid w:val="006C3159"/>
    <w:rsid w:val="006E5039"/>
    <w:rsid w:val="006E6989"/>
    <w:rsid w:val="006F4C2A"/>
    <w:rsid w:val="00941F9F"/>
    <w:rsid w:val="009B42CB"/>
    <w:rsid w:val="009D44B3"/>
    <w:rsid w:val="00AC1589"/>
    <w:rsid w:val="00B52C4E"/>
    <w:rsid w:val="00B63E24"/>
    <w:rsid w:val="00BF37FE"/>
    <w:rsid w:val="00C7627F"/>
    <w:rsid w:val="00CA4FFE"/>
    <w:rsid w:val="00CB49C9"/>
    <w:rsid w:val="00CE6170"/>
    <w:rsid w:val="00CF797F"/>
    <w:rsid w:val="00D203AA"/>
    <w:rsid w:val="00D455D9"/>
    <w:rsid w:val="00D50BBB"/>
    <w:rsid w:val="00DB6652"/>
    <w:rsid w:val="00DE327C"/>
    <w:rsid w:val="00E30C5F"/>
    <w:rsid w:val="00EF2CD9"/>
    <w:rsid w:val="00F62F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6E178-539A-44A3-8218-C2713EED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C4E"/>
    <w:pPr>
      <w:spacing w:after="0" w:line="360" w:lineRule="auto"/>
      <w:ind w:firstLine="709"/>
      <w:jc w:val="both"/>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52C4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B52C4E"/>
  </w:style>
  <w:style w:type="paragraph" w:styleId="Rodap">
    <w:name w:val="footer"/>
    <w:basedOn w:val="Normal"/>
    <w:link w:val="RodapChar"/>
    <w:unhideWhenUsed/>
    <w:rsid w:val="00B52C4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B52C4E"/>
  </w:style>
  <w:style w:type="paragraph" w:styleId="PargrafodaLista">
    <w:name w:val="List Paragraph"/>
    <w:basedOn w:val="Normal"/>
    <w:uiPriority w:val="34"/>
    <w:qFormat/>
    <w:rsid w:val="00B52C4E"/>
    <w:pPr>
      <w:ind w:left="720"/>
      <w:contextualSpacing/>
    </w:pPr>
  </w:style>
  <w:style w:type="paragraph" w:customStyle="1" w:styleId="Textbody">
    <w:name w:val="Text body"/>
    <w:basedOn w:val="Normal"/>
    <w:qFormat/>
    <w:rsid w:val="00B52C4E"/>
    <w:pPr>
      <w:widowControl w:val="0"/>
      <w:suppressAutoHyphens/>
      <w:autoSpaceDN w:val="0"/>
      <w:spacing w:after="120"/>
    </w:pPr>
    <w:rPr>
      <w:rFonts w:eastAsia="Arial Unicode MS" w:cs="Tahoma"/>
      <w:kern w:val="3"/>
      <w:lang w:eastAsia="zh-CN"/>
    </w:rPr>
  </w:style>
  <w:style w:type="table" w:styleId="Tabelacomgrade">
    <w:name w:val="Table Grid"/>
    <w:basedOn w:val="Tabelanormal"/>
    <w:rsid w:val="00B52C4E"/>
    <w:pPr>
      <w:spacing w:after="0" w:line="240" w:lineRule="auto"/>
      <w:ind w:firstLine="709"/>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52C4E"/>
    <w:pPr>
      <w:spacing w:before="100" w:beforeAutospacing="1" w:after="100" w:afterAutospacing="1"/>
    </w:pPr>
  </w:style>
  <w:style w:type="paragraph" w:styleId="SemEspaamento">
    <w:name w:val="No Spacing"/>
    <w:uiPriority w:val="1"/>
    <w:qFormat/>
    <w:rsid w:val="00B52C4E"/>
    <w:pPr>
      <w:spacing w:after="0" w:line="240" w:lineRule="auto"/>
    </w:pPr>
    <w:rPr>
      <w:rFonts w:ascii="Arial" w:eastAsia="Times New Roman" w:hAnsi="Arial"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1391</Words>
  <Characters>7515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dc:creator>
  <cp:keywords/>
  <dc:description/>
  <cp:lastModifiedBy>Conta da Microsoft</cp:lastModifiedBy>
  <cp:revision>5</cp:revision>
  <dcterms:created xsi:type="dcterms:W3CDTF">2024-08-23T18:05:00Z</dcterms:created>
  <dcterms:modified xsi:type="dcterms:W3CDTF">2024-08-28T22:07:00Z</dcterms:modified>
</cp:coreProperties>
</file>