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B5039" w14:textId="77777777" w:rsidR="001D0B31" w:rsidRDefault="001D0B31" w:rsidP="001D0B31">
      <w:pPr>
        <w:spacing w:line="276" w:lineRule="auto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Processo Licitatório n.º 21/2024</w:t>
      </w:r>
    </w:p>
    <w:p w14:paraId="496E67AE" w14:textId="2AA629DF" w:rsidR="001D0B31" w:rsidRDefault="001D0B31" w:rsidP="001D0B31">
      <w:pPr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Dispensa de Licitação n.º 13/2024</w:t>
      </w:r>
    </w:p>
    <w:p w14:paraId="2B8C605E" w14:textId="77777777" w:rsidR="001D0B31" w:rsidRDefault="001D0B31" w:rsidP="001D0B31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4359CE0A" w14:textId="77777777" w:rsidR="001D0B31" w:rsidRDefault="001D0B31" w:rsidP="001D0B31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AUTORIZAÇÃO DE CONTRATAÇÃO</w:t>
      </w:r>
    </w:p>
    <w:p w14:paraId="674231F1" w14:textId="77777777" w:rsidR="001D0B31" w:rsidRDefault="001D0B31" w:rsidP="001D0B31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7182E25C" w14:textId="77777777" w:rsidR="001D0B31" w:rsidRDefault="001D0B31" w:rsidP="001D0B31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</w:rPr>
        <w:t>O Prefeito Municipal em exercício, no uso de suas atribuições que lhe são conferidas pela legislação em vigor, especialmente a Lei Federal n.º 14.133/21 e suas alterações posteriores, amparado no parecer exarado pela assessoria jurídica, resolve:</w:t>
      </w:r>
    </w:p>
    <w:p w14:paraId="4532CE45" w14:textId="77777777" w:rsidR="001D0B31" w:rsidRDefault="001D0B31" w:rsidP="001D0B31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492007CE" w14:textId="77777777" w:rsidR="001D0B31" w:rsidRDefault="001D0B31" w:rsidP="001D0B31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  <w:bCs/>
        </w:rPr>
        <w:t>01 – Autorizar a aquisição nos seguintes termos:</w:t>
      </w:r>
    </w:p>
    <w:p w14:paraId="6CD84266" w14:textId="77777777" w:rsidR="001D0B31" w:rsidRDefault="001D0B31" w:rsidP="001D0B31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3F7837B8" w14:textId="77777777" w:rsidR="001D0B31" w:rsidRDefault="001D0B31" w:rsidP="001D0B31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Dispensa de Licitação, com fundamento no Art. 75, inciso I, da Lei Federal nº 14.133/21.</w:t>
      </w:r>
    </w:p>
    <w:p w14:paraId="01FE60A5" w14:textId="77777777" w:rsidR="001D0B31" w:rsidRDefault="001D0B31" w:rsidP="001D0B31">
      <w:pPr>
        <w:pStyle w:val="Corpodetexto"/>
        <w:spacing w:after="0"/>
        <w:ind w:left="1170"/>
        <w:jc w:val="both"/>
        <w:rPr>
          <w:rFonts w:ascii="Courier New" w:hAnsi="Courier New" w:cs="Courier New"/>
          <w:b/>
        </w:rPr>
      </w:pPr>
    </w:p>
    <w:p w14:paraId="16CE4268" w14:textId="77777777" w:rsidR="001D0B31" w:rsidRDefault="001D0B31" w:rsidP="001D0B31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Contratada: </w:t>
      </w:r>
      <w:proofErr w:type="spellStart"/>
      <w:r>
        <w:rPr>
          <w:rFonts w:ascii="Courier New" w:hAnsi="Courier New" w:cs="Courier New"/>
          <w:bCs/>
        </w:rPr>
        <w:t>Neiquer</w:t>
      </w:r>
      <w:proofErr w:type="spellEnd"/>
      <w:r>
        <w:rPr>
          <w:rFonts w:ascii="Courier New" w:hAnsi="Courier New" w:cs="Courier New"/>
          <w:bCs/>
        </w:rPr>
        <w:t xml:space="preserve"> </w:t>
      </w:r>
      <w:proofErr w:type="spellStart"/>
      <w:r>
        <w:rPr>
          <w:rFonts w:ascii="Courier New" w:hAnsi="Courier New" w:cs="Courier New"/>
          <w:bCs/>
        </w:rPr>
        <w:t>Peterle-ME</w:t>
      </w:r>
      <w:proofErr w:type="spellEnd"/>
      <w:r>
        <w:rPr>
          <w:rFonts w:ascii="Courier New" w:hAnsi="Courier New" w:cs="Courier New"/>
          <w:bCs/>
        </w:rPr>
        <w:t>.</w:t>
      </w:r>
    </w:p>
    <w:p w14:paraId="01D6468F" w14:textId="77777777" w:rsidR="001D0B31" w:rsidRDefault="001D0B31" w:rsidP="001D0B31">
      <w:pPr>
        <w:pStyle w:val="Corpodetexto"/>
        <w:spacing w:after="0"/>
        <w:jc w:val="both"/>
        <w:rPr>
          <w:rFonts w:ascii="Courier New" w:hAnsi="Courier New" w:cs="Courier New"/>
        </w:rPr>
      </w:pPr>
    </w:p>
    <w:p w14:paraId="145D9DF7" w14:textId="77777777" w:rsidR="001D0B31" w:rsidRDefault="001D0B31" w:rsidP="001D0B31">
      <w:pPr>
        <w:numPr>
          <w:ilvl w:val="0"/>
          <w:numId w:val="1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Objeto: </w:t>
      </w:r>
      <w:r>
        <w:rPr>
          <w:rFonts w:ascii="Courier New" w:hAnsi="Courier New" w:cs="Courier New"/>
          <w:bCs/>
        </w:rPr>
        <w:t xml:space="preserve">Aquisição de material para conserto do veículo Renault Master </w:t>
      </w:r>
      <w:proofErr w:type="gramStart"/>
      <w:r>
        <w:rPr>
          <w:rFonts w:ascii="Courier New" w:hAnsi="Courier New" w:cs="Courier New"/>
          <w:bCs/>
        </w:rPr>
        <w:t>de  placas</w:t>
      </w:r>
      <w:proofErr w:type="gramEnd"/>
      <w:r>
        <w:rPr>
          <w:rFonts w:ascii="Courier New" w:hAnsi="Courier New" w:cs="Courier New"/>
          <w:bCs/>
        </w:rPr>
        <w:t xml:space="preserve"> IZX-0D85.</w:t>
      </w:r>
    </w:p>
    <w:p w14:paraId="6681C12E" w14:textId="77777777" w:rsidR="001D0B31" w:rsidRDefault="001D0B31" w:rsidP="001D0B31">
      <w:pPr>
        <w:pStyle w:val="PargrafodaLista"/>
        <w:rPr>
          <w:rFonts w:ascii="Courier New" w:hAnsi="Courier New" w:cs="Courier New"/>
        </w:rPr>
      </w:pPr>
    </w:p>
    <w:p w14:paraId="1ADCF840" w14:textId="77777777" w:rsidR="001D0B31" w:rsidRDefault="001D0B31" w:rsidP="001D0B31">
      <w:pPr>
        <w:numPr>
          <w:ilvl w:val="0"/>
          <w:numId w:val="1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Valor total de R$ </w:t>
      </w:r>
      <w:bookmarkStart w:id="0" w:name="_Hlk158108875"/>
      <w:r>
        <w:rPr>
          <w:rFonts w:ascii="Courier New" w:hAnsi="Courier New" w:cs="Courier New"/>
        </w:rPr>
        <w:t xml:space="preserve">11.465,00 (onze mil quatrocentos e sessenta e cinco reais). </w:t>
      </w:r>
      <w:bookmarkEnd w:id="0"/>
    </w:p>
    <w:p w14:paraId="2A2C705D" w14:textId="77777777" w:rsidR="001D0B31" w:rsidRDefault="001D0B31" w:rsidP="001D0B31">
      <w:pPr>
        <w:pStyle w:val="PargrafodaLista"/>
        <w:ind w:left="1170"/>
        <w:jc w:val="both"/>
        <w:rPr>
          <w:rFonts w:ascii="Courier New" w:hAnsi="Courier New" w:cs="Courier New"/>
          <w:sz w:val="24"/>
          <w:szCs w:val="24"/>
        </w:rPr>
      </w:pPr>
    </w:p>
    <w:p w14:paraId="05DF73B5" w14:textId="77777777" w:rsidR="001D0B31" w:rsidRDefault="001D0B31" w:rsidP="001D0B31">
      <w:pPr>
        <w:pStyle w:val="PargrafodaLista"/>
        <w:ind w:left="0"/>
        <w:jc w:val="both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b/>
          <w:bCs/>
          <w:sz w:val="24"/>
          <w:szCs w:val="24"/>
        </w:rPr>
        <w:t xml:space="preserve">02 - Autorizar o empenho das despesas resultantes da presente contratação na seguinte dotação orçamentária: </w:t>
      </w:r>
    </w:p>
    <w:p w14:paraId="6866AB03" w14:textId="77777777" w:rsidR="001D0B31" w:rsidRDefault="001D0B31" w:rsidP="001D0B31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5717"/>
      </w:tblGrid>
      <w:tr w:rsidR="001D0B31" w14:paraId="4E13842C" w14:textId="77777777" w:rsidTr="001D0B31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B7E23" w14:textId="77777777" w:rsidR="001D0B31" w:rsidRDefault="001D0B3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2DBB5" w14:textId="77777777" w:rsidR="001D0B31" w:rsidRDefault="001D0B31">
            <w:pPr>
              <w:pStyle w:val="Corpodetexto"/>
              <w:spacing w:after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08 Secretaria Municipal de Saúde.</w:t>
            </w:r>
          </w:p>
        </w:tc>
      </w:tr>
      <w:tr w:rsidR="001D0B31" w14:paraId="11F72A9C" w14:textId="77777777" w:rsidTr="001D0B31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26885" w14:textId="77777777" w:rsidR="001D0B31" w:rsidRDefault="001D0B3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09CAC" w14:textId="77777777" w:rsidR="001D0B31" w:rsidRDefault="001D0B3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08.01 Fundo Municipal de Saúde.</w:t>
            </w:r>
          </w:p>
        </w:tc>
      </w:tr>
      <w:tr w:rsidR="001D0B31" w14:paraId="63E695F9" w14:textId="77777777" w:rsidTr="001D0B31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A5805" w14:textId="77777777" w:rsidR="001D0B31" w:rsidRDefault="001D0B3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F9E3E" w14:textId="77777777" w:rsidR="001D0B31" w:rsidRDefault="001D0B3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2.005 Manutenção da atenção primária em saúde.</w:t>
            </w:r>
          </w:p>
        </w:tc>
      </w:tr>
      <w:tr w:rsidR="001D0B31" w14:paraId="4BA226D8" w14:textId="77777777" w:rsidTr="001D0B31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46F6A" w14:textId="77777777" w:rsidR="001D0B31" w:rsidRDefault="001D0B3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2F5F2" w14:textId="77777777" w:rsidR="001D0B31" w:rsidRDefault="001D0B3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3.3.90.30.00.00.00 Material de Consumo</w:t>
            </w:r>
          </w:p>
        </w:tc>
      </w:tr>
      <w:tr w:rsidR="001D0B31" w14:paraId="41A37345" w14:textId="77777777" w:rsidTr="001D0B31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915D2" w14:textId="77777777" w:rsidR="001D0B31" w:rsidRDefault="001D0B3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6DB9A" w14:textId="77777777" w:rsidR="001D0B31" w:rsidRDefault="001D0B3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1600 Transferências fundo a fundo de recursos.</w:t>
            </w:r>
          </w:p>
        </w:tc>
      </w:tr>
      <w:tr w:rsidR="001D0B31" w14:paraId="7AAAE9C5" w14:textId="77777777" w:rsidTr="001D0B31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9ED1E" w14:textId="77777777" w:rsidR="001D0B31" w:rsidRDefault="001D0B3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Desdobramento: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A6393" w14:textId="77777777" w:rsidR="001D0B31" w:rsidRDefault="001D0B3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4500 FMS Custeio atenção básica.</w:t>
            </w:r>
          </w:p>
        </w:tc>
      </w:tr>
    </w:tbl>
    <w:p w14:paraId="09D735F0" w14:textId="77777777" w:rsidR="001D0B31" w:rsidRDefault="001D0B31" w:rsidP="001D0B31">
      <w:pPr>
        <w:pStyle w:val="Corpodetexto"/>
        <w:spacing w:after="0"/>
        <w:jc w:val="both"/>
        <w:rPr>
          <w:rFonts w:ascii="Courier New" w:hAnsi="Courier New" w:cs="Courier New"/>
          <w:b/>
          <w:bCs/>
          <w:sz w:val="28"/>
          <w:szCs w:val="28"/>
        </w:rPr>
      </w:pPr>
    </w:p>
    <w:p w14:paraId="203CE5F9" w14:textId="77777777" w:rsidR="001D0B31" w:rsidRDefault="001D0B31" w:rsidP="001D0B31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Por fim, que seja encaminhado ao setor competente para empenho.</w:t>
      </w:r>
    </w:p>
    <w:p w14:paraId="5B4F3442" w14:textId="77777777" w:rsidR="001D0B31" w:rsidRDefault="001D0B31" w:rsidP="001D0B31">
      <w:pPr>
        <w:pStyle w:val="Corpodetexto"/>
        <w:spacing w:after="0"/>
        <w:ind w:firstLine="1417"/>
        <w:jc w:val="both"/>
        <w:rPr>
          <w:rFonts w:ascii="Courier New" w:hAnsi="Courier New" w:cs="Courier New"/>
        </w:rPr>
      </w:pPr>
    </w:p>
    <w:p w14:paraId="0894A7AA" w14:textId="77777777" w:rsidR="001D0B31" w:rsidRDefault="001D0B31" w:rsidP="001D0B31">
      <w:pPr>
        <w:tabs>
          <w:tab w:val="left" w:pos="4253"/>
        </w:tabs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bCs/>
        </w:rPr>
        <w:t>Ibiraiaras/RS, 27 de março de 2024.</w:t>
      </w:r>
    </w:p>
    <w:p w14:paraId="49F0D683" w14:textId="77777777" w:rsidR="001D0B31" w:rsidRDefault="001D0B31" w:rsidP="001D0B31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37622A72" w14:textId="77777777" w:rsidR="001D0B31" w:rsidRDefault="001D0B31" w:rsidP="001D0B31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4C031C7F" w14:textId="77777777" w:rsidR="001D0B31" w:rsidRDefault="001D0B31" w:rsidP="001D0B31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DOUGLAS ROSSONI,</w:t>
      </w:r>
    </w:p>
    <w:p w14:paraId="2E69201C" w14:textId="77777777" w:rsidR="001D0B31" w:rsidRDefault="001D0B31" w:rsidP="001D0B31">
      <w:pPr>
        <w:pStyle w:val="Corpodetexto"/>
        <w:spacing w:after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Prefeito Municipal.</w:t>
      </w:r>
    </w:p>
    <w:p w14:paraId="1A89A6E0" w14:textId="77777777" w:rsidR="00B47891" w:rsidRDefault="00B47891"/>
    <w:sectPr w:rsidR="00B4789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345D1" w14:textId="77777777" w:rsidR="007E190B" w:rsidRDefault="007E190B" w:rsidP="000F44B6">
      <w:r>
        <w:separator/>
      </w:r>
    </w:p>
  </w:endnote>
  <w:endnote w:type="continuationSeparator" w:id="0">
    <w:p w14:paraId="137216CF" w14:textId="77777777" w:rsidR="007E190B" w:rsidRDefault="007E190B" w:rsidP="000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1D0B31" w:rsidRDefault="001D0B31" w:rsidP="000F44B6">
    <w:pPr>
      <w:pStyle w:val="Rodap"/>
      <w:jc w:val="center"/>
      <w:rPr>
        <w:lang w:val="en-US"/>
      </w:rPr>
    </w:pPr>
    <w:r>
      <w:fldChar w:fldCharType="begin"/>
    </w:r>
    <w:r w:rsidRPr="001D0B31">
      <w:rPr>
        <w:lang w:val="en-US"/>
      </w:rPr>
      <w:instrText>HYPERLINK "http://www.ibiraiaras.rs.gov.br"</w:instrText>
    </w:r>
    <w:r>
      <w:fldChar w:fldCharType="separate"/>
    </w:r>
    <w:r w:rsidR="000F44B6" w:rsidRPr="002320AA">
      <w:rPr>
        <w:rStyle w:val="Hyperlink"/>
        <w:rFonts w:ascii="Courier New" w:hAnsi="Courier New" w:cs="Courier New"/>
        <w:sz w:val="18"/>
        <w:szCs w:val="18"/>
        <w:lang w:val="en-US"/>
      </w:rPr>
      <w:t>www.ibiraiaras.rs.gov.br</w:t>
    </w:r>
    <w:r>
      <w:rPr>
        <w:rStyle w:val="Hyperlink"/>
        <w:rFonts w:ascii="Courier New" w:hAnsi="Courier New" w:cs="Courier New"/>
        <w:sz w:val="18"/>
        <w:szCs w:val="18"/>
        <w:lang w:val="en-US"/>
      </w:rPr>
      <w:fldChar w:fldCharType="end"/>
    </w:r>
    <w:r w:rsidR="000F44B6"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1" w:history="1">
      <w:r w:rsidR="000F44B6"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EE47A" w14:textId="77777777" w:rsidR="007E190B" w:rsidRDefault="007E190B" w:rsidP="000F44B6">
      <w:r>
        <w:separator/>
      </w:r>
    </w:p>
  </w:footnote>
  <w:footnote w:type="continuationSeparator" w:id="0">
    <w:p w14:paraId="78EEEAC1" w14:textId="77777777" w:rsidR="007E190B" w:rsidRDefault="007E190B" w:rsidP="000F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16455760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F44B6"/>
    <w:rsid w:val="001D0B31"/>
    <w:rsid w:val="003441E4"/>
    <w:rsid w:val="005E6944"/>
    <w:rsid w:val="00664BE6"/>
    <w:rsid w:val="007E190B"/>
    <w:rsid w:val="009100BD"/>
    <w:rsid w:val="009E689C"/>
    <w:rsid w:val="00AB7612"/>
    <w:rsid w:val="00B4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0B31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1D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1D0B31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1D0B31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1D0B31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81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pmibiraiaras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Licitacoes</cp:lastModifiedBy>
  <cp:revision>2</cp:revision>
  <cp:lastPrinted>2023-12-15T17:18:00Z</cp:lastPrinted>
  <dcterms:created xsi:type="dcterms:W3CDTF">2024-03-27T17:02:00Z</dcterms:created>
  <dcterms:modified xsi:type="dcterms:W3CDTF">2024-03-27T17:02:00Z</dcterms:modified>
</cp:coreProperties>
</file>