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A6C3F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9C607C">
        <w:rPr>
          <w:rFonts w:ascii="Arial" w:hAnsi="Arial" w:cs="Arial"/>
          <w:b/>
          <w:u w:val="single"/>
        </w:rPr>
        <w:t>TERMO DE REFERÊNCIA</w:t>
      </w:r>
      <w:r>
        <w:rPr>
          <w:rFonts w:ascii="Arial" w:hAnsi="Arial" w:cs="Arial"/>
          <w:b/>
          <w:u w:val="single"/>
        </w:rPr>
        <w:t xml:space="preserve"> – LEI Nº 14.133/2021</w:t>
      </w:r>
    </w:p>
    <w:p w14:paraId="4A977E8F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30DF0D57" w14:textId="1797CEC2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proofErr w:type="gramStart"/>
      <w:r w:rsidRPr="003161A7">
        <w:rPr>
          <w:rFonts w:ascii="Arial" w:hAnsi="Arial" w:cs="Arial"/>
          <w:bCs/>
        </w:rPr>
        <w:t>(  )</w:t>
      </w:r>
      <w:proofErr w:type="gramEnd"/>
      <w:r w:rsidRPr="003161A7">
        <w:rPr>
          <w:rFonts w:ascii="Arial" w:hAnsi="Arial" w:cs="Arial"/>
          <w:bCs/>
        </w:rPr>
        <w:t xml:space="preserve"> Processo Licitatório Pregão</w:t>
      </w:r>
      <w:r>
        <w:rPr>
          <w:rFonts w:ascii="Arial" w:hAnsi="Arial" w:cs="Arial"/>
          <w:bCs/>
        </w:rPr>
        <w:t xml:space="preserve">               (  ) Registro de Preços</w:t>
      </w:r>
    </w:p>
    <w:p w14:paraId="780F90D4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08340723" w14:textId="77777777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(  )</w:t>
      </w:r>
      <w:proofErr w:type="gramEnd"/>
      <w:r>
        <w:rPr>
          <w:rFonts w:ascii="Arial" w:hAnsi="Arial" w:cs="Arial"/>
          <w:bCs/>
        </w:rPr>
        <w:t xml:space="preserve"> </w:t>
      </w:r>
      <w:r w:rsidRPr="003161A7">
        <w:rPr>
          <w:rFonts w:ascii="Arial" w:hAnsi="Arial" w:cs="Arial"/>
          <w:bCs/>
        </w:rPr>
        <w:t xml:space="preserve">Processo Licitatório </w:t>
      </w:r>
      <w:r>
        <w:rPr>
          <w:rFonts w:ascii="Arial" w:hAnsi="Arial" w:cs="Arial"/>
          <w:bCs/>
        </w:rPr>
        <w:t xml:space="preserve"> </w:t>
      </w:r>
      <w:r w:rsidRPr="003161A7">
        <w:rPr>
          <w:rFonts w:ascii="Arial" w:hAnsi="Arial" w:cs="Arial"/>
          <w:bCs/>
        </w:rPr>
        <w:t>Concorrência</w:t>
      </w:r>
      <w:r>
        <w:rPr>
          <w:rFonts w:ascii="Arial" w:hAnsi="Arial" w:cs="Arial"/>
          <w:bCs/>
        </w:rPr>
        <w:t xml:space="preserve">     </w:t>
      </w:r>
      <w:r w:rsidRPr="000B0BCA">
        <w:rPr>
          <w:rFonts w:ascii="Arial" w:hAnsi="Arial" w:cs="Arial"/>
          <w:bCs/>
        </w:rPr>
        <w:t>( obras e serviços de engenharia)</w:t>
      </w:r>
      <w:r w:rsidRPr="00625A9F">
        <w:rPr>
          <w:rFonts w:ascii="Arial" w:hAnsi="Arial" w:cs="Arial"/>
          <w:bCs/>
        </w:rPr>
        <w:t xml:space="preserve"> </w:t>
      </w:r>
    </w:p>
    <w:p w14:paraId="4F026F67" w14:textId="77777777" w:rsidR="002F4142" w:rsidRPr="003161A7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2B78AA45" w14:textId="6DBA7111" w:rsidR="002F4142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proofErr w:type="gramStart"/>
      <w:r w:rsidRPr="003161A7">
        <w:rPr>
          <w:rFonts w:ascii="Arial" w:hAnsi="Arial" w:cs="Arial"/>
          <w:bCs/>
        </w:rPr>
        <w:t xml:space="preserve">( </w:t>
      </w:r>
      <w:r w:rsidR="00CA21BE">
        <w:rPr>
          <w:rFonts w:ascii="Arial" w:hAnsi="Arial" w:cs="Arial"/>
          <w:bCs/>
        </w:rPr>
        <w:t>x</w:t>
      </w:r>
      <w:proofErr w:type="gramEnd"/>
      <w:r w:rsidR="00490496">
        <w:rPr>
          <w:rFonts w:ascii="Arial" w:hAnsi="Arial" w:cs="Arial"/>
          <w:bCs/>
        </w:rPr>
        <w:t xml:space="preserve"> </w:t>
      </w:r>
      <w:r w:rsidRPr="003161A7">
        <w:rPr>
          <w:rFonts w:ascii="Arial" w:hAnsi="Arial" w:cs="Arial"/>
          <w:bCs/>
        </w:rPr>
        <w:t>) Dispensa</w:t>
      </w:r>
    </w:p>
    <w:p w14:paraId="4F28E977" w14:textId="77777777" w:rsidR="002F4142" w:rsidRPr="003161A7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</w:p>
    <w:p w14:paraId="6F91503F" w14:textId="77777777" w:rsidR="002F4142" w:rsidRPr="003161A7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Cs/>
        </w:rPr>
      </w:pPr>
      <w:proofErr w:type="gramStart"/>
      <w:r w:rsidRPr="003161A7">
        <w:rPr>
          <w:rFonts w:ascii="Arial" w:hAnsi="Arial" w:cs="Arial"/>
          <w:bCs/>
        </w:rPr>
        <w:t xml:space="preserve">(  </w:t>
      </w:r>
      <w:proofErr w:type="gramEnd"/>
      <w:r w:rsidRPr="003161A7">
        <w:rPr>
          <w:rFonts w:ascii="Arial" w:hAnsi="Arial" w:cs="Arial"/>
          <w:bCs/>
        </w:rPr>
        <w:t xml:space="preserve"> ) Inexigibilidade</w:t>
      </w:r>
    </w:p>
    <w:p w14:paraId="34C06ECF" w14:textId="77777777" w:rsidR="002F4142" w:rsidRPr="00096215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</w:rPr>
      </w:pPr>
    </w:p>
    <w:p w14:paraId="5567C0A8" w14:textId="2C8F33C1" w:rsidR="002F4142" w:rsidRPr="00AC5ACE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</w:rPr>
      </w:pPr>
      <w:r w:rsidRPr="00AC5ACE">
        <w:rPr>
          <w:rFonts w:ascii="Arial" w:hAnsi="Arial" w:cs="Arial"/>
          <w:b/>
          <w:bCs/>
        </w:rPr>
        <w:t>Município de Ibiraiaras/RS</w:t>
      </w:r>
    </w:p>
    <w:p w14:paraId="0856D57C" w14:textId="09E430A0" w:rsidR="002F4142" w:rsidRPr="00AC5ACE" w:rsidRDefault="002F4142" w:rsidP="002F414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ascii="Arial" w:hAnsi="Arial" w:cs="Arial"/>
          <w:b/>
          <w:bCs/>
          <w:color w:val="FF0000"/>
        </w:rPr>
      </w:pPr>
      <w:r w:rsidRPr="00AC5ACE">
        <w:rPr>
          <w:rFonts w:ascii="Arial" w:hAnsi="Arial" w:cs="Arial"/>
          <w:b/>
          <w:bCs/>
        </w:rPr>
        <w:t>Secretaria Municipal de</w:t>
      </w:r>
      <w:r w:rsidR="00317CF8">
        <w:rPr>
          <w:rFonts w:ascii="Arial" w:hAnsi="Arial" w:cs="Arial"/>
          <w:b/>
          <w:bCs/>
        </w:rPr>
        <w:t xml:space="preserve"> Agricultura, Desenvolvimento Econômico e Meio Ambiente</w:t>
      </w:r>
    </w:p>
    <w:p w14:paraId="0648B178" w14:textId="77777777" w:rsidR="002F4142" w:rsidRPr="00AC5ACE" w:rsidRDefault="002F4142" w:rsidP="002F4142">
      <w:pPr>
        <w:spacing w:after="0" w:line="360" w:lineRule="auto"/>
        <w:rPr>
          <w:rFonts w:ascii="Arial" w:hAnsi="Arial" w:cs="Arial"/>
          <w:b/>
          <w:bCs/>
        </w:rPr>
      </w:pPr>
      <w:r w:rsidRPr="00AC5ACE">
        <w:rPr>
          <w:rFonts w:ascii="Arial" w:hAnsi="Arial" w:cs="Arial"/>
          <w:b/>
          <w:bCs/>
        </w:rPr>
        <w:t>Necessidade da Administração: aquisição/contratação de;</w:t>
      </w:r>
    </w:p>
    <w:p w14:paraId="2DCCFDA5" w14:textId="24908BBF" w:rsidR="002F4142" w:rsidRDefault="002F4142" w:rsidP="002F4142">
      <w:pPr>
        <w:spacing w:after="0"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(  )</w:t>
      </w:r>
      <w:proofErr w:type="gramEnd"/>
      <w:r>
        <w:rPr>
          <w:rFonts w:ascii="Arial" w:hAnsi="Arial" w:cs="Arial"/>
        </w:rPr>
        <w:t xml:space="preserve"> bens</w:t>
      </w:r>
    </w:p>
    <w:p w14:paraId="2C2B6D7F" w14:textId="584DD30F" w:rsidR="002F4142" w:rsidRPr="00096215" w:rsidRDefault="002F4142" w:rsidP="002F4142">
      <w:pPr>
        <w:spacing w:after="0"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</w:t>
      </w:r>
      <w:r w:rsidR="00CA21BE">
        <w:rPr>
          <w:rFonts w:ascii="Arial" w:hAnsi="Arial" w:cs="Arial"/>
        </w:rPr>
        <w:t>x</w:t>
      </w:r>
      <w:proofErr w:type="gramEnd"/>
      <w:r>
        <w:rPr>
          <w:rFonts w:ascii="Arial" w:hAnsi="Arial" w:cs="Arial"/>
        </w:rPr>
        <w:t xml:space="preserve"> ) serviços</w:t>
      </w:r>
    </w:p>
    <w:p w14:paraId="191470B7" w14:textId="77777777" w:rsidR="002F4142" w:rsidRPr="00096215" w:rsidRDefault="002F4142" w:rsidP="002F4142">
      <w:pPr>
        <w:spacing w:after="0" w:line="360" w:lineRule="auto"/>
        <w:rPr>
          <w:rFonts w:ascii="Arial" w:hAnsi="Arial" w:cs="Arial"/>
        </w:rPr>
      </w:pPr>
    </w:p>
    <w:p w14:paraId="4034CC36" w14:textId="77777777" w:rsidR="002F4142" w:rsidRDefault="002F4142" w:rsidP="002F4142">
      <w:pPr>
        <w:spacing w:after="0" w:line="360" w:lineRule="auto"/>
        <w:rPr>
          <w:rFonts w:ascii="Arial" w:hAnsi="Arial" w:cs="Arial"/>
          <w:b/>
          <w:bCs/>
        </w:rPr>
      </w:pPr>
      <w:r w:rsidRPr="00096215">
        <w:rPr>
          <w:rFonts w:ascii="Arial" w:hAnsi="Arial" w:cs="Arial"/>
          <w:b/>
          <w:bCs/>
        </w:rPr>
        <w:t>1. ADEQUAÇÃO ORÇAMENTÁRIA</w:t>
      </w:r>
      <w:r>
        <w:rPr>
          <w:rFonts w:ascii="Arial" w:hAnsi="Arial" w:cs="Arial"/>
          <w:b/>
          <w:bCs/>
        </w:rPr>
        <w:t xml:space="preserve"> </w:t>
      </w:r>
    </w:p>
    <w:p w14:paraId="0275907D" w14:textId="79D26B3D" w:rsidR="002F4142" w:rsidRDefault="00395F00" w:rsidP="002F414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 acordo com o Parecer Contábil </w:t>
      </w:r>
    </w:p>
    <w:p w14:paraId="21BC8C40" w14:textId="77777777" w:rsidR="002F4142" w:rsidRPr="00096215" w:rsidRDefault="002F4142" w:rsidP="00395F00">
      <w:pPr>
        <w:spacing w:after="0" w:line="360" w:lineRule="auto"/>
        <w:ind w:firstLine="0"/>
        <w:rPr>
          <w:rFonts w:ascii="Arial" w:hAnsi="Arial" w:cs="Arial"/>
        </w:rPr>
      </w:pPr>
    </w:p>
    <w:p w14:paraId="13C06F1F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096215">
        <w:rPr>
          <w:rFonts w:ascii="Arial" w:hAnsi="Arial" w:cs="Arial"/>
          <w:b/>
          <w:bCs/>
          <w:color w:val="000000"/>
        </w:rPr>
        <w:t>2. DEFINIÇÃO DO OBJETO</w:t>
      </w:r>
    </w:p>
    <w:p w14:paraId="5873A3CB" w14:textId="77777777" w:rsidR="002F4142" w:rsidRDefault="002F4142" w:rsidP="002F4142">
      <w:pPr>
        <w:spacing w:after="0" w:line="360" w:lineRule="auto"/>
        <w:rPr>
          <w:rFonts w:ascii="Arial" w:hAnsi="Arial" w:cs="Arial"/>
          <w:bCs/>
        </w:rPr>
      </w:pPr>
      <w:r w:rsidRPr="00D74D42">
        <w:rPr>
          <w:rFonts w:ascii="Arial" w:hAnsi="Arial" w:cs="Arial"/>
          <w:bCs/>
        </w:rPr>
        <w:t>Informações do material ou serviço a ser adquirido:</w:t>
      </w:r>
    </w:p>
    <w:tbl>
      <w:tblPr>
        <w:tblStyle w:val="Tabelacomgrade1"/>
        <w:tblW w:w="88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88"/>
        <w:gridCol w:w="5103"/>
        <w:gridCol w:w="1273"/>
        <w:gridCol w:w="1600"/>
      </w:tblGrid>
      <w:tr w:rsidR="00CA21BE" w:rsidRPr="00C84DA8" w14:paraId="6EAC5027" w14:textId="77777777" w:rsidTr="00CA21BE">
        <w:tc>
          <w:tcPr>
            <w:tcW w:w="888" w:type="dxa"/>
          </w:tcPr>
          <w:p w14:paraId="4DF33147" w14:textId="77777777" w:rsidR="00CA21BE" w:rsidRPr="00985657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Item</w:t>
            </w:r>
          </w:p>
        </w:tc>
        <w:tc>
          <w:tcPr>
            <w:tcW w:w="5103" w:type="dxa"/>
          </w:tcPr>
          <w:p w14:paraId="05B64A69" w14:textId="77777777" w:rsidR="00CA21BE" w:rsidRPr="00985657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Descrição</w:t>
            </w:r>
          </w:p>
        </w:tc>
        <w:tc>
          <w:tcPr>
            <w:tcW w:w="1273" w:type="dxa"/>
          </w:tcPr>
          <w:p w14:paraId="3D515AE9" w14:textId="77777777" w:rsidR="00CA21BE" w:rsidRPr="00985657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proofErr w:type="spellStart"/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Qtde</w:t>
            </w:r>
            <w:proofErr w:type="spellEnd"/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.</w:t>
            </w:r>
          </w:p>
        </w:tc>
        <w:tc>
          <w:tcPr>
            <w:tcW w:w="1600" w:type="dxa"/>
          </w:tcPr>
          <w:p w14:paraId="75198265" w14:textId="77777777" w:rsidR="00CA21BE" w:rsidRPr="00985657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Unidade</w:t>
            </w:r>
          </w:p>
        </w:tc>
      </w:tr>
      <w:tr w:rsidR="00CA21BE" w:rsidRPr="00C84DA8" w14:paraId="25D0DA7D" w14:textId="77777777" w:rsidTr="00CA21BE">
        <w:tc>
          <w:tcPr>
            <w:tcW w:w="888" w:type="dxa"/>
          </w:tcPr>
          <w:p w14:paraId="638BE4EC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01</w:t>
            </w:r>
          </w:p>
        </w:tc>
        <w:tc>
          <w:tcPr>
            <w:tcW w:w="5103" w:type="dxa"/>
          </w:tcPr>
          <w:p w14:paraId="08DA1C36" w14:textId="77777777" w:rsidR="00CA21BE" w:rsidRPr="00C84DA8" w:rsidRDefault="00CA21BE" w:rsidP="00664142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>Filtro óleo motor Perkins 766ª</w:t>
            </w:r>
          </w:p>
        </w:tc>
        <w:tc>
          <w:tcPr>
            <w:tcW w:w="1273" w:type="dxa"/>
          </w:tcPr>
          <w:p w14:paraId="3278FB5D" w14:textId="77777777" w:rsidR="00CA21BE" w:rsidRPr="00C84DA8" w:rsidRDefault="00CA21BE" w:rsidP="00664142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664FFE04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A21BE" w:rsidRPr="00C84DA8" w14:paraId="6C9A5AFD" w14:textId="77777777" w:rsidTr="00CA21BE">
        <w:tc>
          <w:tcPr>
            <w:tcW w:w="888" w:type="dxa"/>
          </w:tcPr>
          <w:p w14:paraId="585AAAA0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02</w:t>
            </w:r>
          </w:p>
        </w:tc>
        <w:tc>
          <w:tcPr>
            <w:tcW w:w="5103" w:type="dxa"/>
          </w:tcPr>
          <w:p w14:paraId="2950A553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 xml:space="preserve">Filtro Combustível 766A </w:t>
            </w:r>
          </w:p>
        </w:tc>
        <w:tc>
          <w:tcPr>
            <w:tcW w:w="1273" w:type="dxa"/>
          </w:tcPr>
          <w:p w14:paraId="15E33BE5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497D7265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A21BE" w:rsidRPr="00C84DA8" w14:paraId="64CAEB5C" w14:textId="77777777" w:rsidTr="00CA21BE">
        <w:tc>
          <w:tcPr>
            <w:tcW w:w="888" w:type="dxa"/>
          </w:tcPr>
          <w:p w14:paraId="78A194FE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03</w:t>
            </w:r>
          </w:p>
        </w:tc>
        <w:tc>
          <w:tcPr>
            <w:tcW w:w="5103" w:type="dxa"/>
          </w:tcPr>
          <w:p w14:paraId="69DDC27E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Combustível RACOR 766A</w:t>
            </w:r>
          </w:p>
        </w:tc>
        <w:tc>
          <w:tcPr>
            <w:tcW w:w="1273" w:type="dxa"/>
          </w:tcPr>
          <w:p w14:paraId="7B7B3D1A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41E40CC6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A21BE" w:rsidRPr="00C84DA8" w14:paraId="57031868" w14:textId="77777777" w:rsidTr="00CA21BE">
        <w:tc>
          <w:tcPr>
            <w:tcW w:w="888" w:type="dxa"/>
          </w:tcPr>
          <w:p w14:paraId="57B403AF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04</w:t>
            </w:r>
          </w:p>
        </w:tc>
        <w:tc>
          <w:tcPr>
            <w:tcW w:w="5103" w:type="dxa"/>
          </w:tcPr>
          <w:p w14:paraId="2FFE338E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de óleo para retroescavadeira</w:t>
            </w:r>
          </w:p>
        </w:tc>
        <w:tc>
          <w:tcPr>
            <w:tcW w:w="1273" w:type="dxa"/>
          </w:tcPr>
          <w:p w14:paraId="460CA667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6E5892C2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A21BE" w:rsidRPr="00C84DA8" w14:paraId="4F0E1329" w14:textId="77777777" w:rsidTr="00CA21BE">
        <w:tc>
          <w:tcPr>
            <w:tcW w:w="888" w:type="dxa"/>
          </w:tcPr>
          <w:p w14:paraId="2CCC3868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05</w:t>
            </w:r>
          </w:p>
        </w:tc>
        <w:tc>
          <w:tcPr>
            <w:tcW w:w="5103" w:type="dxa"/>
          </w:tcPr>
          <w:p w14:paraId="319CB377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óleo hidráulico</w:t>
            </w:r>
          </w:p>
        </w:tc>
        <w:tc>
          <w:tcPr>
            <w:tcW w:w="1273" w:type="dxa"/>
          </w:tcPr>
          <w:p w14:paraId="639DB338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33F16720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A21BE" w:rsidRPr="00C84DA8" w14:paraId="77BBFFE0" w14:textId="77777777" w:rsidTr="00CA21BE">
        <w:tc>
          <w:tcPr>
            <w:tcW w:w="888" w:type="dxa"/>
          </w:tcPr>
          <w:p w14:paraId="6A01F23F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06</w:t>
            </w:r>
          </w:p>
        </w:tc>
        <w:tc>
          <w:tcPr>
            <w:tcW w:w="5103" w:type="dxa"/>
          </w:tcPr>
          <w:p w14:paraId="67B7395F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Óleo 10W30 CK-4 20 litros</w:t>
            </w:r>
          </w:p>
        </w:tc>
        <w:tc>
          <w:tcPr>
            <w:tcW w:w="1273" w:type="dxa"/>
          </w:tcPr>
          <w:p w14:paraId="7B20CD38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346DEA23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A21BE" w:rsidRPr="00C84DA8" w14:paraId="505DC058" w14:textId="77777777" w:rsidTr="00CA21BE">
        <w:tc>
          <w:tcPr>
            <w:tcW w:w="888" w:type="dxa"/>
          </w:tcPr>
          <w:p w14:paraId="0254394D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07</w:t>
            </w:r>
          </w:p>
        </w:tc>
        <w:tc>
          <w:tcPr>
            <w:tcW w:w="5103" w:type="dxa"/>
          </w:tcPr>
          <w:p w14:paraId="7426FB70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Óleo 10W30 20 litros</w:t>
            </w:r>
          </w:p>
        </w:tc>
        <w:tc>
          <w:tcPr>
            <w:tcW w:w="1273" w:type="dxa"/>
          </w:tcPr>
          <w:p w14:paraId="1688E7EF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1D368A20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A21BE" w:rsidRPr="00C84DA8" w14:paraId="0E982E10" w14:textId="77777777" w:rsidTr="00CA21BE">
        <w:tc>
          <w:tcPr>
            <w:tcW w:w="888" w:type="dxa"/>
          </w:tcPr>
          <w:p w14:paraId="37A8DE30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08</w:t>
            </w:r>
          </w:p>
        </w:tc>
        <w:tc>
          <w:tcPr>
            <w:tcW w:w="5103" w:type="dxa"/>
          </w:tcPr>
          <w:p w14:paraId="6460B8B1" w14:textId="77777777" w:rsidR="00CA21BE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Assistência Técnica (mão de obra e deslocamento)</w:t>
            </w:r>
          </w:p>
        </w:tc>
        <w:tc>
          <w:tcPr>
            <w:tcW w:w="1273" w:type="dxa"/>
          </w:tcPr>
          <w:p w14:paraId="6D9A55A9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54D51BCB" w14:textId="77777777" w:rsidR="00CA21BE" w:rsidRPr="00C84DA8" w:rsidRDefault="00CA21BE" w:rsidP="0066414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</w:tbl>
    <w:p w14:paraId="2E8524FE" w14:textId="77777777" w:rsidR="005727CD" w:rsidRPr="00096215" w:rsidRDefault="005727CD" w:rsidP="005727C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7390EC9" w14:textId="0BDB0401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6xxiiib"/>
      <w:bookmarkEnd w:id="0"/>
      <w:r w:rsidRPr="00096215">
        <w:rPr>
          <w:rFonts w:ascii="Arial" w:hAnsi="Arial" w:cs="Arial"/>
          <w:b/>
          <w:bCs/>
          <w:color w:val="000000"/>
        </w:rPr>
        <w:t xml:space="preserve">3. </w:t>
      </w:r>
      <w:r>
        <w:rPr>
          <w:rFonts w:ascii="Arial" w:hAnsi="Arial" w:cs="Arial"/>
          <w:b/>
          <w:bCs/>
          <w:color w:val="000000"/>
        </w:rPr>
        <w:t>FUNDAMENTAÇÃO DA CONTRATAÇÃO</w:t>
      </w:r>
    </w:p>
    <w:p w14:paraId="32F8F768" w14:textId="0E2BEA20" w:rsidR="002F4142" w:rsidRDefault="00CA21BE" w:rsidP="00CA21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A21BE">
        <w:rPr>
          <w:rFonts w:ascii="Arial" w:hAnsi="Arial" w:cs="Arial"/>
        </w:rPr>
        <w:t xml:space="preserve">A realização do serviço de revisão periódica das 100 primeiras horas de trabalho da retroescavadeira n° 12 - MARCA LIUGONG 766A - ANO 2024 - CHASSI: LGC766AZHRC508325, se faz necessário visto que a </w:t>
      </w:r>
      <w:r w:rsidR="00395F00" w:rsidRPr="00CA21BE">
        <w:rPr>
          <w:rFonts w:ascii="Arial" w:hAnsi="Arial" w:cs="Arial"/>
        </w:rPr>
        <w:t>máquina</w:t>
      </w:r>
      <w:r w:rsidRPr="00CA21BE">
        <w:rPr>
          <w:rFonts w:ascii="Arial" w:hAnsi="Arial" w:cs="Arial"/>
        </w:rPr>
        <w:t xml:space="preserve"> se encontra em garantia do fabricante e ainda pela necessidade estabelecida através do manual da máquina.</w:t>
      </w:r>
    </w:p>
    <w:p w14:paraId="14382813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49662BD5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</w:t>
      </w:r>
      <w:r w:rsidRPr="00096215">
        <w:rPr>
          <w:rFonts w:ascii="Arial" w:hAnsi="Arial" w:cs="Arial"/>
          <w:b/>
          <w:bCs/>
          <w:color w:val="000000"/>
        </w:rPr>
        <w:t>. JUSTIFICATIVA D</w:t>
      </w:r>
      <w:r>
        <w:rPr>
          <w:rFonts w:ascii="Arial" w:hAnsi="Arial" w:cs="Arial"/>
          <w:b/>
          <w:bCs/>
          <w:color w:val="000000"/>
        </w:rPr>
        <w:t>O MÉTODO DE PESQUISA DE PREÇOS APLICADO</w:t>
      </w:r>
    </w:p>
    <w:p w14:paraId="6FAC566E" w14:textId="68924BDE" w:rsidR="002F4142" w:rsidRPr="00543584" w:rsidRDefault="00CA21BE" w:rsidP="00CA21B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Empresa </w:t>
      </w:r>
      <w:r w:rsidRPr="00CA21BE">
        <w:rPr>
          <w:rFonts w:ascii="Arial" w:hAnsi="Arial" w:cs="Arial"/>
        </w:rPr>
        <w:t>autorizad</w:t>
      </w:r>
      <w:r>
        <w:rPr>
          <w:rFonts w:ascii="Arial" w:hAnsi="Arial" w:cs="Arial"/>
        </w:rPr>
        <w:t>a</w:t>
      </w:r>
      <w:r w:rsidRPr="00CA21BE">
        <w:rPr>
          <w:rFonts w:ascii="Arial" w:hAnsi="Arial" w:cs="Arial"/>
        </w:rPr>
        <w:t xml:space="preserve"> a operar com exclusividade</w:t>
      </w:r>
      <w:r w:rsidR="002F4142" w:rsidRPr="00543584">
        <w:rPr>
          <w:rFonts w:ascii="Arial" w:hAnsi="Arial" w:cs="Arial"/>
        </w:rPr>
        <w:t xml:space="preserve">. </w:t>
      </w:r>
    </w:p>
    <w:p w14:paraId="0E2B0B21" w14:textId="77777777" w:rsidR="002F4142" w:rsidRPr="00317F38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FF0000"/>
        </w:rPr>
      </w:pPr>
    </w:p>
    <w:p w14:paraId="2456B04E" w14:textId="77777777" w:rsidR="002F4142" w:rsidRDefault="002F4142" w:rsidP="002F414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Start w:id="2" w:name="art6xxiiid"/>
      <w:bookmarkEnd w:id="1"/>
      <w:bookmarkEnd w:id="2"/>
      <w:r>
        <w:rPr>
          <w:rFonts w:ascii="Arial" w:hAnsi="Arial" w:cs="Arial"/>
          <w:b/>
          <w:bCs/>
          <w:color w:val="000000"/>
        </w:rPr>
        <w:t>5</w:t>
      </w:r>
      <w:r w:rsidRPr="00096215">
        <w:rPr>
          <w:rFonts w:ascii="Arial" w:hAnsi="Arial" w:cs="Arial"/>
          <w:b/>
          <w:bCs/>
          <w:color w:val="000000"/>
        </w:rPr>
        <w:t>. REQUISITOS DA CONTRATAÇÃO</w:t>
      </w:r>
    </w:p>
    <w:p w14:paraId="3A978CC6" w14:textId="0A106876" w:rsidR="002F4142" w:rsidRPr="00957D1A" w:rsidRDefault="00CA21BE" w:rsidP="002F4142">
      <w:pPr>
        <w:spacing w:after="0" w:line="360" w:lineRule="auto"/>
        <w:rPr>
          <w:rFonts w:ascii="Arial" w:hAnsi="Arial" w:cs="Arial"/>
          <w:color w:val="FF0000"/>
        </w:rPr>
      </w:pPr>
      <w:bookmarkStart w:id="3" w:name="art6xxiiie"/>
      <w:bookmarkEnd w:id="3"/>
      <w:r>
        <w:rPr>
          <w:rFonts w:ascii="Arial" w:eastAsia="Times New Roman" w:hAnsi="Arial" w:cs="Arial"/>
          <w:lang w:eastAsia="pt-BR"/>
        </w:rPr>
        <w:t>Revisão de 100 horas trabalhadas</w:t>
      </w:r>
      <w:r w:rsidR="004E6E20" w:rsidRPr="004E6E20">
        <w:rPr>
          <w:rFonts w:ascii="Arial" w:eastAsia="Times New Roman" w:hAnsi="Arial" w:cs="Arial"/>
          <w:lang w:eastAsia="pt-BR"/>
        </w:rPr>
        <w:t xml:space="preserve">. </w:t>
      </w:r>
    </w:p>
    <w:tbl>
      <w:tblPr>
        <w:tblStyle w:val="Tabelacomgrade"/>
        <w:tblW w:w="8784" w:type="dxa"/>
        <w:tblLook w:val="04A0" w:firstRow="1" w:lastRow="0" w:firstColumn="1" w:lastColumn="0" w:noHBand="0" w:noVBand="1"/>
      </w:tblPr>
      <w:tblGrid>
        <w:gridCol w:w="1050"/>
        <w:gridCol w:w="3764"/>
        <w:gridCol w:w="1516"/>
        <w:gridCol w:w="2454"/>
      </w:tblGrid>
      <w:tr w:rsidR="002F4142" w14:paraId="5505A759" w14:textId="77777777" w:rsidTr="00C82994">
        <w:tc>
          <w:tcPr>
            <w:tcW w:w="551" w:type="dxa"/>
          </w:tcPr>
          <w:p w14:paraId="63006032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38" w:type="dxa"/>
          </w:tcPr>
          <w:p w14:paraId="188411D9" w14:textId="072A3709" w:rsidR="002F4142" w:rsidRPr="00AC5ACE" w:rsidRDefault="002F4142" w:rsidP="00AC5ACE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Gasto integra </w:t>
            </w:r>
            <w:proofErr w:type="gramStart"/>
            <w:r>
              <w:rPr>
                <w:rFonts w:ascii="Arial" w:hAnsi="Arial" w:cs="Arial"/>
              </w:rPr>
              <w:t>a  programação</w:t>
            </w:r>
            <w:proofErr w:type="gramEnd"/>
            <w:r>
              <w:rPr>
                <w:rFonts w:ascii="Arial" w:hAnsi="Arial" w:cs="Arial"/>
              </w:rPr>
              <w:t xml:space="preserve"> do PAC </w:t>
            </w:r>
            <w:r w:rsidRPr="00AC5ACE">
              <w:rPr>
                <w:rFonts w:ascii="Arial" w:hAnsi="Arial" w:cs="Arial"/>
              </w:rPr>
              <w:t>Ite</w:t>
            </w:r>
            <w:r w:rsidR="00AC5ACE" w:rsidRPr="00AC5ACE">
              <w:rPr>
                <w:rFonts w:ascii="Arial" w:hAnsi="Arial" w:cs="Arial"/>
              </w:rPr>
              <w:t>m</w:t>
            </w:r>
            <w:r w:rsidRPr="00AC5ACE">
              <w:rPr>
                <w:rFonts w:ascii="Arial" w:hAnsi="Arial" w:cs="Arial"/>
              </w:rPr>
              <w:t>:</w:t>
            </w:r>
            <w:r w:rsidRPr="00AC5AC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615" w:type="dxa"/>
          </w:tcPr>
          <w:p w14:paraId="1DAD7831" w14:textId="1E645EA5" w:rsidR="002F4142" w:rsidRDefault="002F4142" w:rsidP="00395F00">
            <w:pPr>
              <w:spacing w:line="360" w:lineRule="auto"/>
              <w:ind w:right="-1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95F00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>) Sim</w:t>
            </w:r>
          </w:p>
        </w:tc>
        <w:tc>
          <w:tcPr>
            <w:tcW w:w="2480" w:type="dxa"/>
          </w:tcPr>
          <w:p w14:paraId="22E8B8C8" w14:textId="57B248BB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(  )</w:t>
            </w:r>
            <w:proofErr w:type="gramEnd"/>
            <w:r>
              <w:rPr>
                <w:rFonts w:ascii="Arial" w:hAnsi="Arial" w:cs="Arial"/>
              </w:rPr>
              <w:t xml:space="preserve"> Não</w:t>
            </w:r>
          </w:p>
        </w:tc>
      </w:tr>
      <w:tr w:rsidR="002F4142" w14:paraId="328A43E2" w14:textId="77777777" w:rsidTr="00C82994">
        <w:tc>
          <w:tcPr>
            <w:tcW w:w="551" w:type="dxa"/>
          </w:tcPr>
          <w:p w14:paraId="54F1E13D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bookmarkStart w:id="4" w:name="art6xxiiif"/>
            <w:bookmarkStart w:id="5" w:name="art6xxiiig"/>
            <w:bookmarkEnd w:id="4"/>
            <w:bookmarkEnd w:id="5"/>
            <w:r>
              <w:rPr>
                <w:rFonts w:ascii="Arial" w:hAnsi="Arial" w:cs="Arial"/>
              </w:rPr>
              <w:t>2</w:t>
            </w:r>
          </w:p>
        </w:tc>
        <w:tc>
          <w:tcPr>
            <w:tcW w:w="4138" w:type="dxa"/>
          </w:tcPr>
          <w:p w14:paraId="5E5ACE2E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limite para efetuar a contratação ou aquisição:</w:t>
            </w:r>
          </w:p>
        </w:tc>
        <w:tc>
          <w:tcPr>
            <w:tcW w:w="4095" w:type="dxa"/>
            <w:gridSpan w:val="2"/>
          </w:tcPr>
          <w:p w14:paraId="5CA49F90" w14:textId="382AFF49" w:rsidR="002F4142" w:rsidRPr="00FC1810" w:rsidRDefault="00B30A21" w:rsidP="00C82994">
            <w:pPr>
              <w:spacing w:line="360" w:lineRule="auto"/>
              <w:ind w:right="-1"/>
              <w:rPr>
                <w:rFonts w:ascii="Arial" w:hAnsi="Arial" w:cs="Arial"/>
                <w:color w:val="FF0000"/>
              </w:rPr>
            </w:pPr>
            <w:r w:rsidRPr="00B30A21">
              <w:rPr>
                <w:rFonts w:ascii="Arial" w:hAnsi="Arial" w:cs="Arial"/>
              </w:rPr>
              <w:t>25/02/2025</w:t>
            </w:r>
          </w:p>
        </w:tc>
      </w:tr>
      <w:tr w:rsidR="002F4142" w14:paraId="1509DA9D" w14:textId="77777777" w:rsidTr="00C82994">
        <w:tc>
          <w:tcPr>
            <w:tcW w:w="551" w:type="dxa"/>
          </w:tcPr>
          <w:p w14:paraId="7D5B1681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138" w:type="dxa"/>
          </w:tcPr>
          <w:p w14:paraId="2A7B582A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Cumprimento de meta prevista na LDO</w:t>
            </w:r>
          </w:p>
        </w:tc>
        <w:tc>
          <w:tcPr>
            <w:tcW w:w="1615" w:type="dxa"/>
          </w:tcPr>
          <w:p w14:paraId="58F1FC21" w14:textId="5EBB763A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95F00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>) Sim</w:t>
            </w:r>
          </w:p>
        </w:tc>
        <w:tc>
          <w:tcPr>
            <w:tcW w:w="2480" w:type="dxa"/>
          </w:tcPr>
          <w:p w14:paraId="566252A8" w14:textId="21811A3B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( )</w:t>
            </w:r>
            <w:proofErr w:type="gramEnd"/>
            <w:r>
              <w:rPr>
                <w:rFonts w:ascii="Arial" w:hAnsi="Arial" w:cs="Arial"/>
              </w:rPr>
              <w:t xml:space="preserve"> Não</w:t>
            </w:r>
          </w:p>
        </w:tc>
      </w:tr>
      <w:tr w:rsidR="002F4142" w14:paraId="116EEBBB" w14:textId="77777777" w:rsidTr="00C82994">
        <w:tc>
          <w:tcPr>
            <w:tcW w:w="551" w:type="dxa"/>
          </w:tcPr>
          <w:p w14:paraId="36147BDF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138" w:type="dxa"/>
          </w:tcPr>
          <w:p w14:paraId="4AE0F4C0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Local da entrega:</w:t>
            </w:r>
          </w:p>
        </w:tc>
        <w:tc>
          <w:tcPr>
            <w:tcW w:w="4095" w:type="dxa"/>
            <w:gridSpan w:val="2"/>
          </w:tcPr>
          <w:p w14:paraId="331A4251" w14:textId="7638C9E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 xml:space="preserve">Prefeitura Municipal de </w:t>
            </w:r>
            <w:r w:rsidR="00AC5ACE" w:rsidRPr="005B7282">
              <w:rPr>
                <w:rFonts w:ascii="Arial" w:hAnsi="Arial" w:cs="Arial"/>
              </w:rPr>
              <w:t>Ibiraiaras</w:t>
            </w:r>
          </w:p>
        </w:tc>
      </w:tr>
      <w:tr w:rsidR="002F4142" w14:paraId="6F26FA89" w14:textId="77777777" w:rsidTr="00C82994">
        <w:tc>
          <w:tcPr>
            <w:tcW w:w="551" w:type="dxa"/>
          </w:tcPr>
          <w:p w14:paraId="6756114A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138" w:type="dxa"/>
          </w:tcPr>
          <w:p w14:paraId="6BE2321A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Prazo de entrega:</w:t>
            </w:r>
          </w:p>
        </w:tc>
        <w:tc>
          <w:tcPr>
            <w:tcW w:w="4095" w:type="dxa"/>
            <w:gridSpan w:val="2"/>
          </w:tcPr>
          <w:p w14:paraId="5FA8F0B3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30 dias</w:t>
            </w:r>
          </w:p>
        </w:tc>
      </w:tr>
      <w:tr w:rsidR="002F4142" w14:paraId="7A05EBD7" w14:textId="77777777" w:rsidTr="00C82994">
        <w:tc>
          <w:tcPr>
            <w:tcW w:w="551" w:type="dxa"/>
          </w:tcPr>
          <w:p w14:paraId="45664F1B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138" w:type="dxa"/>
          </w:tcPr>
          <w:p w14:paraId="00F5AA09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Periodicidade da entrega</w:t>
            </w:r>
          </w:p>
        </w:tc>
        <w:tc>
          <w:tcPr>
            <w:tcW w:w="4095" w:type="dxa"/>
            <w:gridSpan w:val="2"/>
          </w:tcPr>
          <w:p w14:paraId="6B88CBF8" w14:textId="77777777" w:rsidR="002F4142" w:rsidRPr="005B728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5B7282">
              <w:rPr>
                <w:rFonts w:ascii="Arial" w:hAnsi="Arial" w:cs="Arial"/>
              </w:rPr>
              <w:t>Única</w:t>
            </w:r>
          </w:p>
        </w:tc>
      </w:tr>
      <w:tr w:rsidR="002F4142" w14:paraId="2E145995" w14:textId="77777777" w:rsidTr="00C82994">
        <w:tc>
          <w:tcPr>
            <w:tcW w:w="551" w:type="dxa"/>
          </w:tcPr>
          <w:p w14:paraId="5035A17F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138" w:type="dxa"/>
          </w:tcPr>
          <w:p w14:paraId="348171DC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Necessária montagem ou instalação</w:t>
            </w:r>
          </w:p>
        </w:tc>
        <w:tc>
          <w:tcPr>
            <w:tcW w:w="1615" w:type="dxa"/>
          </w:tcPr>
          <w:p w14:paraId="64F9CDE6" w14:textId="3834089F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(  )</w:t>
            </w:r>
            <w:proofErr w:type="gramEnd"/>
            <w:r>
              <w:rPr>
                <w:rFonts w:ascii="Arial" w:hAnsi="Arial" w:cs="Arial"/>
              </w:rPr>
              <w:t xml:space="preserve"> Sim</w:t>
            </w:r>
          </w:p>
        </w:tc>
        <w:tc>
          <w:tcPr>
            <w:tcW w:w="2480" w:type="dxa"/>
          </w:tcPr>
          <w:p w14:paraId="5E5CED9C" w14:textId="76A5917C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 w:rsidR="0045325E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 xml:space="preserve">  )</w:t>
            </w:r>
            <w:proofErr w:type="gramEnd"/>
            <w:r>
              <w:rPr>
                <w:rFonts w:ascii="Arial" w:hAnsi="Arial" w:cs="Arial"/>
              </w:rPr>
              <w:t xml:space="preserve"> Não</w:t>
            </w:r>
          </w:p>
        </w:tc>
      </w:tr>
      <w:tr w:rsidR="002F4142" w14:paraId="61E6A4B4" w14:textId="77777777" w:rsidTr="00C82994">
        <w:tc>
          <w:tcPr>
            <w:tcW w:w="551" w:type="dxa"/>
          </w:tcPr>
          <w:p w14:paraId="5DBD6FC9" w14:textId="77777777" w:rsidR="002F4142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138" w:type="dxa"/>
          </w:tcPr>
          <w:p w14:paraId="477656DF" w14:textId="77777777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Natureza</w:t>
            </w:r>
          </w:p>
        </w:tc>
        <w:tc>
          <w:tcPr>
            <w:tcW w:w="1615" w:type="dxa"/>
          </w:tcPr>
          <w:p w14:paraId="21EF9596" w14:textId="10EBD4B0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B30A21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>) Serviço</w:t>
            </w:r>
          </w:p>
        </w:tc>
        <w:tc>
          <w:tcPr>
            <w:tcW w:w="2480" w:type="dxa"/>
          </w:tcPr>
          <w:p w14:paraId="7F4A5688" w14:textId="424B19A9" w:rsidR="002F4142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(  )</w:t>
            </w:r>
            <w:proofErr w:type="gramEnd"/>
            <w:r>
              <w:rPr>
                <w:rFonts w:ascii="Arial" w:hAnsi="Arial" w:cs="Arial"/>
              </w:rPr>
              <w:t xml:space="preserve"> Aquisição</w:t>
            </w:r>
          </w:p>
        </w:tc>
      </w:tr>
      <w:tr w:rsidR="00B30A21" w:rsidRPr="00B30A21" w14:paraId="36E6E56F" w14:textId="77777777" w:rsidTr="00C82994">
        <w:tc>
          <w:tcPr>
            <w:tcW w:w="551" w:type="dxa"/>
          </w:tcPr>
          <w:p w14:paraId="68496C9F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9</w:t>
            </w:r>
          </w:p>
        </w:tc>
        <w:tc>
          <w:tcPr>
            <w:tcW w:w="4138" w:type="dxa"/>
          </w:tcPr>
          <w:p w14:paraId="63D90ACB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Possibilidade de armazenagem</w:t>
            </w:r>
          </w:p>
        </w:tc>
        <w:tc>
          <w:tcPr>
            <w:tcW w:w="1615" w:type="dxa"/>
          </w:tcPr>
          <w:p w14:paraId="187FF154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480" w:type="dxa"/>
          </w:tcPr>
          <w:p w14:paraId="7F59E659" w14:textId="35160CE6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r w:rsidR="0045325E" w:rsidRPr="00B30A21">
              <w:rPr>
                <w:rFonts w:ascii="Arial" w:hAnsi="Arial" w:cs="Arial"/>
              </w:rPr>
              <w:t>x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4A7C1E15" w14:textId="77777777" w:rsidTr="00C82994">
        <w:tc>
          <w:tcPr>
            <w:tcW w:w="551" w:type="dxa"/>
          </w:tcPr>
          <w:p w14:paraId="52FCABF7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10</w:t>
            </w:r>
          </w:p>
        </w:tc>
        <w:tc>
          <w:tcPr>
            <w:tcW w:w="4138" w:type="dxa"/>
          </w:tcPr>
          <w:p w14:paraId="425DF800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Necessidade de assistência técnica</w:t>
            </w:r>
          </w:p>
        </w:tc>
        <w:tc>
          <w:tcPr>
            <w:tcW w:w="1615" w:type="dxa"/>
          </w:tcPr>
          <w:p w14:paraId="29FFE69A" w14:textId="496999D2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</w:t>
            </w:r>
            <w:r w:rsidR="00B30A21" w:rsidRPr="00B30A21">
              <w:rPr>
                <w:rFonts w:ascii="Arial" w:hAnsi="Arial" w:cs="Arial"/>
              </w:rPr>
              <w:t>x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480" w:type="dxa"/>
          </w:tcPr>
          <w:p w14:paraId="593E6A2D" w14:textId="733EE6C0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26E10A94" w14:textId="77777777" w:rsidTr="00C82994">
        <w:tc>
          <w:tcPr>
            <w:tcW w:w="551" w:type="dxa"/>
          </w:tcPr>
          <w:p w14:paraId="169AEE63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lastRenderedPageBreak/>
              <w:t>11</w:t>
            </w:r>
          </w:p>
        </w:tc>
        <w:tc>
          <w:tcPr>
            <w:tcW w:w="4138" w:type="dxa"/>
          </w:tcPr>
          <w:p w14:paraId="50B80EE0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Garantia </w:t>
            </w:r>
          </w:p>
        </w:tc>
        <w:tc>
          <w:tcPr>
            <w:tcW w:w="1615" w:type="dxa"/>
          </w:tcPr>
          <w:p w14:paraId="401F8915" w14:textId="28006F15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r w:rsidR="005B7282" w:rsidRPr="00B30A21">
              <w:rPr>
                <w:rFonts w:ascii="Arial" w:hAnsi="Arial" w:cs="Arial"/>
              </w:rPr>
              <w:t>x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480" w:type="dxa"/>
          </w:tcPr>
          <w:p w14:paraId="14DABF13" w14:textId="33B2394B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59BE6A19" w14:textId="77777777" w:rsidTr="00C82994">
        <w:tc>
          <w:tcPr>
            <w:tcW w:w="551" w:type="dxa"/>
          </w:tcPr>
          <w:p w14:paraId="225F9EF8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12</w:t>
            </w:r>
          </w:p>
        </w:tc>
        <w:tc>
          <w:tcPr>
            <w:tcW w:w="8233" w:type="dxa"/>
            <w:gridSpan w:val="3"/>
          </w:tcPr>
          <w:p w14:paraId="49624358" w14:textId="0F7E30B6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Fiscal do Contrato – </w:t>
            </w:r>
            <w:r w:rsidR="0045325E" w:rsidRPr="00B30A21">
              <w:rPr>
                <w:rFonts w:ascii="Arial" w:hAnsi="Arial" w:cs="Arial"/>
              </w:rPr>
              <w:t>Agricultura</w:t>
            </w:r>
            <w:r w:rsidRPr="00B30A21">
              <w:rPr>
                <w:rFonts w:ascii="Arial" w:hAnsi="Arial" w:cs="Arial"/>
              </w:rPr>
              <w:t xml:space="preserve">: </w:t>
            </w:r>
            <w:r w:rsidR="00B30A21" w:rsidRPr="00B30A21">
              <w:rPr>
                <w:rFonts w:ascii="Arial" w:hAnsi="Arial" w:cs="Arial"/>
              </w:rPr>
              <w:t>Joel de Godoi de Carvalho</w:t>
            </w:r>
          </w:p>
        </w:tc>
      </w:tr>
      <w:tr w:rsidR="00B30A21" w:rsidRPr="00B30A21" w14:paraId="6A1AB0DC" w14:textId="77777777" w:rsidTr="00C82994">
        <w:tc>
          <w:tcPr>
            <w:tcW w:w="551" w:type="dxa"/>
          </w:tcPr>
          <w:p w14:paraId="78F926D5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13</w:t>
            </w:r>
          </w:p>
        </w:tc>
        <w:tc>
          <w:tcPr>
            <w:tcW w:w="8233" w:type="dxa"/>
            <w:gridSpan w:val="3"/>
          </w:tcPr>
          <w:p w14:paraId="0953ACD9" w14:textId="6308991A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Gestor do Contrato – </w:t>
            </w:r>
            <w:r w:rsidR="0045325E" w:rsidRPr="00B30A21">
              <w:rPr>
                <w:rFonts w:ascii="Arial" w:hAnsi="Arial" w:cs="Arial"/>
              </w:rPr>
              <w:t>Agricultura</w:t>
            </w:r>
            <w:r w:rsidRPr="00B30A21">
              <w:rPr>
                <w:rFonts w:ascii="Arial" w:hAnsi="Arial" w:cs="Arial"/>
              </w:rPr>
              <w:t xml:space="preserve">: </w:t>
            </w:r>
            <w:proofErr w:type="spellStart"/>
            <w:r w:rsidR="00B30A21" w:rsidRPr="00B30A21">
              <w:rPr>
                <w:rFonts w:ascii="Arial" w:hAnsi="Arial" w:cs="Arial"/>
              </w:rPr>
              <w:t>Jhones</w:t>
            </w:r>
            <w:proofErr w:type="spellEnd"/>
            <w:r w:rsidR="00B30A21" w:rsidRPr="00B30A21">
              <w:rPr>
                <w:rFonts w:ascii="Arial" w:hAnsi="Arial" w:cs="Arial"/>
              </w:rPr>
              <w:t xml:space="preserve"> </w:t>
            </w:r>
            <w:proofErr w:type="spellStart"/>
            <w:r w:rsidR="00B30A21" w:rsidRPr="00B30A21">
              <w:rPr>
                <w:rFonts w:ascii="Arial" w:hAnsi="Arial" w:cs="Arial"/>
              </w:rPr>
              <w:t>Vuelma</w:t>
            </w:r>
            <w:proofErr w:type="spellEnd"/>
          </w:p>
        </w:tc>
      </w:tr>
      <w:tr w:rsidR="00B30A21" w:rsidRPr="00B30A21" w14:paraId="7EF70FD0" w14:textId="77777777" w:rsidTr="00C82994">
        <w:tc>
          <w:tcPr>
            <w:tcW w:w="551" w:type="dxa"/>
          </w:tcPr>
          <w:p w14:paraId="1CFFD253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14</w:t>
            </w:r>
          </w:p>
        </w:tc>
        <w:tc>
          <w:tcPr>
            <w:tcW w:w="8233" w:type="dxa"/>
            <w:gridSpan w:val="3"/>
          </w:tcPr>
          <w:p w14:paraId="1D346AEF" w14:textId="5013BFD9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Valor médio do custo total: R$</w:t>
            </w:r>
            <w:r w:rsidR="00B30A21" w:rsidRPr="00B30A21">
              <w:rPr>
                <w:rFonts w:ascii="Arial" w:hAnsi="Arial" w:cs="Arial"/>
              </w:rPr>
              <w:t>10.494,81</w:t>
            </w:r>
          </w:p>
        </w:tc>
      </w:tr>
      <w:tr w:rsidR="00B30A21" w:rsidRPr="00B30A21" w14:paraId="140AD79D" w14:textId="77777777" w:rsidTr="00C82994">
        <w:tc>
          <w:tcPr>
            <w:tcW w:w="551" w:type="dxa"/>
          </w:tcPr>
          <w:p w14:paraId="67269938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15</w:t>
            </w:r>
          </w:p>
        </w:tc>
        <w:tc>
          <w:tcPr>
            <w:tcW w:w="4138" w:type="dxa"/>
          </w:tcPr>
          <w:p w14:paraId="4ED0E085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Foi realizado estudo técnico preliminar</w:t>
            </w:r>
          </w:p>
        </w:tc>
        <w:tc>
          <w:tcPr>
            <w:tcW w:w="1615" w:type="dxa"/>
          </w:tcPr>
          <w:p w14:paraId="3E422CBA" w14:textId="03170E9C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</w:t>
            </w:r>
            <w:r w:rsidR="0045325E" w:rsidRPr="00B30A21">
              <w:rPr>
                <w:rFonts w:ascii="Arial" w:hAnsi="Arial" w:cs="Arial"/>
              </w:rPr>
              <w:t>x</w:t>
            </w:r>
            <w:proofErr w:type="gramEnd"/>
            <w:r w:rsidRPr="00B30A21">
              <w:rPr>
                <w:rFonts w:ascii="Arial" w:hAnsi="Arial" w:cs="Arial"/>
              </w:rPr>
              <w:t xml:space="preserve">  ) Sim</w:t>
            </w:r>
          </w:p>
        </w:tc>
        <w:tc>
          <w:tcPr>
            <w:tcW w:w="2480" w:type="dxa"/>
          </w:tcPr>
          <w:p w14:paraId="0BBAB051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11A33DA7" w14:textId="77777777" w:rsidTr="00C82994">
        <w:tc>
          <w:tcPr>
            <w:tcW w:w="551" w:type="dxa"/>
          </w:tcPr>
          <w:p w14:paraId="7EFE60BF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16</w:t>
            </w:r>
          </w:p>
        </w:tc>
        <w:tc>
          <w:tcPr>
            <w:tcW w:w="8233" w:type="dxa"/>
            <w:gridSpan w:val="3"/>
          </w:tcPr>
          <w:p w14:paraId="49A67354" w14:textId="0C42A96D" w:rsidR="002F4142" w:rsidRPr="00B30A21" w:rsidRDefault="002F4142" w:rsidP="00F36D78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Qual foi a conclusão: </w:t>
            </w:r>
            <w:r w:rsidR="008A51A8" w:rsidRPr="00B30A21">
              <w:rPr>
                <w:rFonts w:ascii="Arial" w:hAnsi="Arial" w:cs="Arial"/>
              </w:rPr>
              <w:t>pela compra</w:t>
            </w:r>
          </w:p>
        </w:tc>
      </w:tr>
      <w:tr w:rsidR="00B30A21" w:rsidRPr="00B30A21" w14:paraId="7F80C7FC" w14:textId="77777777" w:rsidTr="00C82994">
        <w:tc>
          <w:tcPr>
            <w:tcW w:w="551" w:type="dxa"/>
          </w:tcPr>
          <w:p w14:paraId="3E80E4DE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17</w:t>
            </w:r>
          </w:p>
        </w:tc>
        <w:tc>
          <w:tcPr>
            <w:tcW w:w="4138" w:type="dxa"/>
          </w:tcPr>
          <w:p w14:paraId="71D8F123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Forma de pagamento</w:t>
            </w:r>
          </w:p>
        </w:tc>
        <w:tc>
          <w:tcPr>
            <w:tcW w:w="4095" w:type="dxa"/>
            <w:gridSpan w:val="2"/>
          </w:tcPr>
          <w:p w14:paraId="2AA7B969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10 dias após a emissão da NF</w:t>
            </w:r>
          </w:p>
        </w:tc>
      </w:tr>
      <w:tr w:rsidR="00B30A21" w:rsidRPr="00B30A21" w14:paraId="2C72F16A" w14:textId="77777777" w:rsidTr="00C82994">
        <w:tc>
          <w:tcPr>
            <w:tcW w:w="551" w:type="dxa"/>
          </w:tcPr>
          <w:p w14:paraId="0A84FC65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18</w:t>
            </w:r>
          </w:p>
        </w:tc>
        <w:tc>
          <w:tcPr>
            <w:tcW w:w="4138" w:type="dxa"/>
          </w:tcPr>
          <w:p w14:paraId="2AD36D42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Forma de seleção da proposta mais vantajosa</w:t>
            </w:r>
          </w:p>
        </w:tc>
        <w:tc>
          <w:tcPr>
            <w:tcW w:w="1615" w:type="dxa"/>
          </w:tcPr>
          <w:p w14:paraId="0C134A28" w14:textId="20B3D528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Menor preço por item</w:t>
            </w:r>
          </w:p>
          <w:p w14:paraId="5B109774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5B43436A" w14:textId="75D52AE8" w:rsidR="002F4142" w:rsidRPr="00B30A21" w:rsidRDefault="002F4142" w:rsidP="00F36D78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                                                     </w:t>
            </w:r>
            <w:proofErr w:type="gramStart"/>
            <w:r w:rsidRPr="00B30A21">
              <w:rPr>
                <w:rFonts w:ascii="Arial" w:hAnsi="Arial" w:cs="Arial"/>
              </w:rPr>
              <w:t xml:space="preserve">( </w:t>
            </w:r>
            <w:r w:rsidR="006B6A5E">
              <w:rPr>
                <w:rFonts w:ascii="Arial" w:hAnsi="Arial" w:cs="Arial"/>
              </w:rPr>
              <w:t>x</w:t>
            </w:r>
            <w:proofErr w:type="gramEnd"/>
            <w:r w:rsidRPr="00B30A21">
              <w:rPr>
                <w:rFonts w:ascii="Arial" w:hAnsi="Arial" w:cs="Arial"/>
              </w:rPr>
              <w:t>) MENOR PREÇO POR LOTE</w:t>
            </w:r>
          </w:p>
        </w:tc>
        <w:tc>
          <w:tcPr>
            <w:tcW w:w="2480" w:type="dxa"/>
          </w:tcPr>
          <w:p w14:paraId="3E7E18F8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Menor preço global</w:t>
            </w:r>
          </w:p>
          <w:p w14:paraId="0690A54F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7622788D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2377A38C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3FCA021C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</w:p>
          <w:p w14:paraId="43BFB441" w14:textId="67C8D6FD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 xml:space="preserve">                                                    </w:t>
            </w:r>
            <w:proofErr w:type="gramStart"/>
            <w:r w:rsidRPr="00B30A21">
              <w:rPr>
                <w:rFonts w:ascii="Arial" w:hAnsi="Arial" w:cs="Arial"/>
              </w:rPr>
              <w:t>()INEXIGIBILIDADE</w:t>
            </w:r>
            <w:proofErr w:type="gramEnd"/>
            <w:r w:rsidRPr="00B30A21">
              <w:rPr>
                <w:rFonts w:ascii="Arial" w:hAnsi="Arial" w:cs="Arial"/>
              </w:rPr>
              <w:t xml:space="preserve">                                             </w:t>
            </w:r>
          </w:p>
        </w:tc>
      </w:tr>
      <w:tr w:rsidR="00B30A21" w:rsidRPr="00B30A21" w14:paraId="7F88C9B1" w14:textId="77777777" w:rsidTr="00C82994">
        <w:tc>
          <w:tcPr>
            <w:tcW w:w="551" w:type="dxa"/>
          </w:tcPr>
          <w:p w14:paraId="50A43424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19</w:t>
            </w:r>
          </w:p>
        </w:tc>
        <w:tc>
          <w:tcPr>
            <w:tcW w:w="8233" w:type="dxa"/>
            <w:gridSpan w:val="3"/>
          </w:tcPr>
          <w:p w14:paraId="4671319A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Estimativa de consumo mensal e anual em anexo</w:t>
            </w:r>
          </w:p>
        </w:tc>
      </w:tr>
      <w:tr w:rsidR="002F4142" w:rsidRPr="00B30A21" w14:paraId="15C621C0" w14:textId="77777777" w:rsidTr="00C82994">
        <w:tc>
          <w:tcPr>
            <w:tcW w:w="551" w:type="dxa"/>
          </w:tcPr>
          <w:p w14:paraId="3DAE88F5" w14:textId="77777777" w:rsidR="002F4142" w:rsidRPr="00B30A21" w:rsidRDefault="002F4142" w:rsidP="00C82994">
            <w:pPr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20</w:t>
            </w:r>
          </w:p>
        </w:tc>
        <w:tc>
          <w:tcPr>
            <w:tcW w:w="8233" w:type="dxa"/>
            <w:gridSpan w:val="3"/>
          </w:tcPr>
          <w:p w14:paraId="6BC8EA01" w14:textId="77777777" w:rsidR="002F4142" w:rsidRPr="00B30A21" w:rsidRDefault="002F4142" w:rsidP="00C82994">
            <w:pPr>
              <w:spacing w:line="360" w:lineRule="auto"/>
              <w:ind w:right="-1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Memória de cálculo do preço médio em anexo</w:t>
            </w:r>
          </w:p>
        </w:tc>
      </w:tr>
    </w:tbl>
    <w:p w14:paraId="67FAE6EC" w14:textId="77777777" w:rsidR="00AC5ACE" w:rsidRPr="00B30A21" w:rsidRDefault="00AC5ACE" w:rsidP="002F4142">
      <w:pPr>
        <w:spacing w:after="0" w:line="360" w:lineRule="auto"/>
        <w:ind w:right="-1"/>
        <w:rPr>
          <w:rFonts w:ascii="Arial" w:hAnsi="Arial" w:cs="Arial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907"/>
        <w:gridCol w:w="2630"/>
        <w:gridCol w:w="2729"/>
        <w:gridCol w:w="2795"/>
      </w:tblGrid>
      <w:tr w:rsidR="00B30A21" w:rsidRPr="00B30A21" w14:paraId="0F5B0A8B" w14:textId="77777777" w:rsidTr="00C82994">
        <w:tc>
          <w:tcPr>
            <w:tcW w:w="559" w:type="dxa"/>
          </w:tcPr>
          <w:p w14:paraId="221FCC22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941" w:type="dxa"/>
            <w:gridSpan w:val="3"/>
          </w:tcPr>
          <w:p w14:paraId="38E6F53D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30A21">
              <w:rPr>
                <w:rFonts w:ascii="Arial" w:hAnsi="Arial" w:cs="Arial"/>
                <w:b/>
                <w:bCs/>
              </w:rPr>
              <w:t>Responsabilidade do Departamento de Compras e Licitações</w:t>
            </w:r>
          </w:p>
        </w:tc>
      </w:tr>
      <w:tr w:rsidR="00B30A21" w:rsidRPr="00B30A21" w14:paraId="631475D3" w14:textId="77777777" w:rsidTr="00C82994">
        <w:tc>
          <w:tcPr>
            <w:tcW w:w="559" w:type="dxa"/>
          </w:tcPr>
          <w:p w14:paraId="32B020C2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</w:t>
            </w:r>
          </w:p>
        </w:tc>
        <w:tc>
          <w:tcPr>
            <w:tcW w:w="7941" w:type="dxa"/>
            <w:gridSpan w:val="3"/>
          </w:tcPr>
          <w:p w14:paraId="29E5770A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Validade da CND:</w:t>
            </w:r>
          </w:p>
        </w:tc>
      </w:tr>
      <w:tr w:rsidR="00B30A21" w:rsidRPr="00B30A21" w14:paraId="2C4F604B" w14:textId="77777777" w:rsidTr="00C82994">
        <w:tc>
          <w:tcPr>
            <w:tcW w:w="559" w:type="dxa"/>
          </w:tcPr>
          <w:p w14:paraId="22F90C86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65" w:type="dxa"/>
          </w:tcPr>
          <w:p w14:paraId="47624799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Federal:___/___/____</w:t>
            </w:r>
          </w:p>
        </w:tc>
        <w:tc>
          <w:tcPr>
            <w:tcW w:w="2685" w:type="dxa"/>
          </w:tcPr>
          <w:p w14:paraId="20618709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Estadual:___/___/____</w:t>
            </w:r>
          </w:p>
        </w:tc>
        <w:tc>
          <w:tcPr>
            <w:tcW w:w="2691" w:type="dxa"/>
          </w:tcPr>
          <w:p w14:paraId="58861E90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Municipal:___/___/____</w:t>
            </w:r>
          </w:p>
        </w:tc>
      </w:tr>
      <w:tr w:rsidR="00B30A21" w:rsidRPr="00B30A21" w14:paraId="7D1841FE" w14:textId="77777777" w:rsidTr="00C82994">
        <w:tc>
          <w:tcPr>
            <w:tcW w:w="559" w:type="dxa"/>
          </w:tcPr>
          <w:p w14:paraId="7C2DD8E3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65" w:type="dxa"/>
          </w:tcPr>
          <w:p w14:paraId="05E66CC9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85" w:type="dxa"/>
          </w:tcPr>
          <w:p w14:paraId="73E81948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1" w:type="dxa"/>
          </w:tcPr>
          <w:p w14:paraId="2A1EDD30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30A21" w:rsidRPr="00B30A21" w14:paraId="5F28FA0B" w14:textId="77777777" w:rsidTr="00C82994">
        <w:tc>
          <w:tcPr>
            <w:tcW w:w="559" w:type="dxa"/>
          </w:tcPr>
          <w:p w14:paraId="26A89906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2</w:t>
            </w:r>
          </w:p>
        </w:tc>
        <w:tc>
          <w:tcPr>
            <w:tcW w:w="2565" w:type="dxa"/>
          </w:tcPr>
          <w:p w14:paraId="2D033673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Consulta CEIS</w:t>
            </w:r>
          </w:p>
        </w:tc>
        <w:tc>
          <w:tcPr>
            <w:tcW w:w="2685" w:type="dxa"/>
          </w:tcPr>
          <w:p w14:paraId="6F4CA740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6AB93B68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2AF479F6" w14:textId="77777777" w:rsidTr="00C82994">
        <w:tc>
          <w:tcPr>
            <w:tcW w:w="559" w:type="dxa"/>
          </w:tcPr>
          <w:p w14:paraId="420D5C1A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3</w:t>
            </w:r>
          </w:p>
        </w:tc>
        <w:tc>
          <w:tcPr>
            <w:tcW w:w="2565" w:type="dxa"/>
          </w:tcPr>
          <w:p w14:paraId="15931EB3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Quadro comparativo de Preços e Mapa Descritivo</w:t>
            </w:r>
          </w:p>
        </w:tc>
        <w:tc>
          <w:tcPr>
            <w:tcW w:w="2685" w:type="dxa"/>
          </w:tcPr>
          <w:p w14:paraId="480D76EB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4797F08F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6F159B14" w14:textId="77777777" w:rsidTr="00C82994">
        <w:tc>
          <w:tcPr>
            <w:tcW w:w="559" w:type="dxa"/>
          </w:tcPr>
          <w:p w14:paraId="7FF7AE4D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2565" w:type="dxa"/>
          </w:tcPr>
          <w:p w14:paraId="5BE6BB4E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Parecer Contábil</w:t>
            </w:r>
          </w:p>
        </w:tc>
        <w:tc>
          <w:tcPr>
            <w:tcW w:w="2685" w:type="dxa"/>
          </w:tcPr>
          <w:p w14:paraId="3DAC7893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1C9A860E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157D99B7" w14:textId="77777777" w:rsidTr="00C82994">
        <w:tc>
          <w:tcPr>
            <w:tcW w:w="559" w:type="dxa"/>
          </w:tcPr>
          <w:p w14:paraId="2AEB3FDC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5</w:t>
            </w:r>
          </w:p>
        </w:tc>
        <w:tc>
          <w:tcPr>
            <w:tcW w:w="2565" w:type="dxa"/>
          </w:tcPr>
          <w:p w14:paraId="1DFD9C7D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Parecer Jurídico</w:t>
            </w:r>
          </w:p>
        </w:tc>
        <w:tc>
          <w:tcPr>
            <w:tcW w:w="2685" w:type="dxa"/>
          </w:tcPr>
          <w:p w14:paraId="2569186A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4BDA6C67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7A562490" w14:textId="77777777" w:rsidTr="00C82994">
        <w:tc>
          <w:tcPr>
            <w:tcW w:w="559" w:type="dxa"/>
          </w:tcPr>
          <w:p w14:paraId="0E7EC359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6</w:t>
            </w:r>
          </w:p>
        </w:tc>
        <w:tc>
          <w:tcPr>
            <w:tcW w:w="2565" w:type="dxa"/>
          </w:tcPr>
          <w:p w14:paraId="3018D3D9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Publicação</w:t>
            </w:r>
          </w:p>
        </w:tc>
        <w:tc>
          <w:tcPr>
            <w:tcW w:w="2685" w:type="dxa"/>
          </w:tcPr>
          <w:p w14:paraId="4383ED3F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37315351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742723FC" w14:textId="77777777" w:rsidTr="00C82994">
        <w:tc>
          <w:tcPr>
            <w:tcW w:w="559" w:type="dxa"/>
          </w:tcPr>
          <w:p w14:paraId="55C595DB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7</w:t>
            </w:r>
          </w:p>
        </w:tc>
        <w:tc>
          <w:tcPr>
            <w:tcW w:w="2565" w:type="dxa"/>
          </w:tcPr>
          <w:p w14:paraId="1812E1FB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Ratificação</w:t>
            </w:r>
          </w:p>
        </w:tc>
        <w:tc>
          <w:tcPr>
            <w:tcW w:w="2685" w:type="dxa"/>
          </w:tcPr>
          <w:p w14:paraId="2774117C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2ACF7779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4398368D" w14:textId="77777777" w:rsidTr="00C82994">
        <w:tc>
          <w:tcPr>
            <w:tcW w:w="559" w:type="dxa"/>
          </w:tcPr>
          <w:p w14:paraId="1C9C823F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8</w:t>
            </w:r>
          </w:p>
        </w:tc>
        <w:tc>
          <w:tcPr>
            <w:tcW w:w="2565" w:type="dxa"/>
          </w:tcPr>
          <w:p w14:paraId="3B3D5C91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Homologação</w:t>
            </w:r>
          </w:p>
        </w:tc>
        <w:tc>
          <w:tcPr>
            <w:tcW w:w="2685" w:type="dxa"/>
          </w:tcPr>
          <w:p w14:paraId="3C14EA90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09775F85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  <w:tr w:rsidR="00B30A21" w:rsidRPr="00B30A21" w14:paraId="3FE109C4" w14:textId="77777777" w:rsidTr="00C82994">
        <w:tc>
          <w:tcPr>
            <w:tcW w:w="559" w:type="dxa"/>
          </w:tcPr>
          <w:p w14:paraId="417192C5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9</w:t>
            </w:r>
          </w:p>
        </w:tc>
        <w:tc>
          <w:tcPr>
            <w:tcW w:w="2565" w:type="dxa"/>
          </w:tcPr>
          <w:p w14:paraId="3D185759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Modalidade</w:t>
            </w:r>
          </w:p>
        </w:tc>
        <w:tc>
          <w:tcPr>
            <w:tcW w:w="2685" w:type="dxa"/>
          </w:tcPr>
          <w:p w14:paraId="69DBCB9E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Contrato</w:t>
            </w:r>
          </w:p>
        </w:tc>
        <w:tc>
          <w:tcPr>
            <w:tcW w:w="2691" w:type="dxa"/>
          </w:tcPr>
          <w:p w14:paraId="301F67E2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Autorização de Fornecimento</w:t>
            </w:r>
          </w:p>
        </w:tc>
      </w:tr>
      <w:tr w:rsidR="00B30A21" w:rsidRPr="00B30A21" w14:paraId="4108798E" w14:textId="77777777" w:rsidTr="00C82994">
        <w:tc>
          <w:tcPr>
            <w:tcW w:w="559" w:type="dxa"/>
          </w:tcPr>
          <w:p w14:paraId="374074AD" w14:textId="77777777" w:rsidR="002F4142" w:rsidRPr="00B30A21" w:rsidRDefault="002F4142" w:rsidP="00C8299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10</w:t>
            </w:r>
          </w:p>
        </w:tc>
        <w:tc>
          <w:tcPr>
            <w:tcW w:w="2565" w:type="dxa"/>
          </w:tcPr>
          <w:p w14:paraId="3EC8EDD6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r w:rsidRPr="00B30A21">
              <w:rPr>
                <w:rFonts w:ascii="Arial" w:hAnsi="Arial" w:cs="Arial"/>
              </w:rPr>
              <w:t>Publicidade Contrato</w:t>
            </w:r>
          </w:p>
        </w:tc>
        <w:tc>
          <w:tcPr>
            <w:tcW w:w="2685" w:type="dxa"/>
          </w:tcPr>
          <w:p w14:paraId="3D58EE2E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Sim</w:t>
            </w:r>
          </w:p>
        </w:tc>
        <w:tc>
          <w:tcPr>
            <w:tcW w:w="2691" w:type="dxa"/>
          </w:tcPr>
          <w:p w14:paraId="17B62079" w14:textId="77777777" w:rsidR="002F4142" w:rsidRPr="00B30A21" w:rsidRDefault="002F4142" w:rsidP="00C82994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B30A21">
              <w:rPr>
                <w:rFonts w:ascii="Arial" w:hAnsi="Arial" w:cs="Arial"/>
              </w:rPr>
              <w:t xml:space="preserve">(  </w:t>
            </w:r>
            <w:proofErr w:type="gramEnd"/>
            <w:r w:rsidRPr="00B30A21">
              <w:rPr>
                <w:rFonts w:ascii="Arial" w:hAnsi="Arial" w:cs="Arial"/>
              </w:rPr>
              <w:t xml:space="preserve"> ) Não</w:t>
            </w:r>
          </w:p>
        </w:tc>
      </w:tr>
    </w:tbl>
    <w:p w14:paraId="7B3CA541" w14:textId="77777777" w:rsidR="00395F00" w:rsidRDefault="00395F00" w:rsidP="002F4142">
      <w:pPr>
        <w:spacing w:after="0" w:line="360" w:lineRule="auto"/>
        <w:jc w:val="center"/>
        <w:rPr>
          <w:rFonts w:ascii="Arial" w:hAnsi="Arial" w:cs="Arial"/>
        </w:rPr>
      </w:pPr>
    </w:p>
    <w:p w14:paraId="1E1D7404" w14:textId="1652A2CF" w:rsidR="002F4142" w:rsidRDefault="00AC5ACE" w:rsidP="002F4142">
      <w:pPr>
        <w:spacing w:after="0" w:line="360" w:lineRule="auto"/>
        <w:jc w:val="center"/>
        <w:rPr>
          <w:rFonts w:ascii="Arial" w:hAnsi="Arial" w:cs="Arial"/>
        </w:rPr>
      </w:pPr>
      <w:r w:rsidRPr="00B30A21">
        <w:rPr>
          <w:rFonts w:ascii="Arial" w:hAnsi="Arial" w:cs="Arial"/>
        </w:rPr>
        <w:t>Ibiraiaras</w:t>
      </w:r>
      <w:r w:rsidR="002F4142" w:rsidRPr="00B30A21">
        <w:rPr>
          <w:rFonts w:ascii="Arial" w:hAnsi="Arial" w:cs="Arial"/>
        </w:rPr>
        <w:t xml:space="preserve">/RS, </w:t>
      </w:r>
      <w:r w:rsidR="00B30A21" w:rsidRPr="00B30A21">
        <w:rPr>
          <w:rFonts w:ascii="Arial" w:hAnsi="Arial" w:cs="Arial"/>
        </w:rPr>
        <w:t>11 de fevereiro de 2025</w:t>
      </w:r>
      <w:r w:rsidR="002F4142" w:rsidRPr="00B30A21">
        <w:rPr>
          <w:rFonts w:ascii="Arial" w:hAnsi="Arial" w:cs="Arial"/>
        </w:rPr>
        <w:t>.</w:t>
      </w:r>
    </w:p>
    <w:p w14:paraId="74F704BD" w14:textId="77777777" w:rsidR="00395F00" w:rsidRPr="00B30A21" w:rsidRDefault="00395F00" w:rsidP="002F4142">
      <w:pPr>
        <w:spacing w:after="0" w:line="360" w:lineRule="auto"/>
        <w:jc w:val="center"/>
        <w:rPr>
          <w:rFonts w:ascii="Arial" w:hAnsi="Arial" w:cs="Arial"/>
        </w:rPr>
      </w:pPr>
    </w:p>
    <w:p w14:paraId="596A1C9D" w14:textId="77777777" w:rsidR="002F4142" w:rsidRPr="00B30A21" w:rsidRDefault="002F4142" w:rsidP="002F4142">
      <w:pPr>
        <w:spacing w:after="0" w:line="360" w:lineRule="auto"/>
        <w:rPr>
          <w:rFonts w:ascii="Arial" w:hAnsi="Arial" w:cs="Arial"/>
          <w:u w:val="single"/>
        </w:rPr>
      </w:pPr>
      <w:r w:rsidRPr="00B30A21">
        <w:rPr>
          <w:rFonts w:ascii="Arial" w:hAnsi="Arial" w:cs="Arial"/>
          <w:u w:val="single"/>
        </w:rPr>
        <w:t>Aprovo o presente Termo de Referência e determino ao Setor de Compras e Licitações a realização dos atos necessários à aquisição/contratação supracitada.</w:t>
      </w:r>
    </w:p>
    <w:p w14:paraId="56D890C5" w14:textId="77777777" w:rsidR="002F4142" w:rsidRPr="00B30A21" w:rsidRDefault="002F4142" w:rsidP="002F4142">
      <w:pPr>
        <w:spacing w:after="0" w:line="360" w:lineRule="auto"/>
        <w:rPr>
          <w:rFonts w:ascii="Arial" w:hAnsi="Arial" w:cs="Arial"/>
        </w:rPr>
      </w:pPr>
    </w:p>
    <w:p w14:paraId="4D36B852" w14:textId="77777777" w:rsidR="002F4142" w:rsidRDefault="002F4142" w:rsidP="002F4142">
      <w:pPr>
        <w:spacing w:after="0" w:line="360" w:lineRule="auto"/>
        <w:rPr>
          <w:rFonts w:ascii="Arial" w:hAnsi="Arial" w:cs="Arial"/>
        </w:rPr>
      </w:pPr>
    </w:p>
    <w:p w14:paraId="77DA8CA6" w14:textId="77777777" w:rsidR="00395F00" w:rsidRPr="00B30A21" w:rsidRDefault="00395F00" w:rsidP="002F4142">
      <w:pPr>
        <w:spacing w:after="0" w:line="360" w:lineRule="auto"/>
        <w:rPr>
          <w:rFonts w:ascii="Arial" w:hAnsi="Arial" w:cs="Arial"/>
        </w:rPr>
      </w:pPr>
    </w:p>
    <w:p w14:paraId="474A0B10" w14:textId="1018175B" w:rsidR="002F4142" w:rsidRPr="00B30A21" w:rsidRDefault="00AC5ACE" w:rsidP="002F4142">
      <w:pPr>
        <w:spacing w:after="0" w:line="360" w:lineRule="auto"/>
        <w:jc w:val="center"/>
        <w:rPr>
          <w:rFonts w:ascii="Arial" w:hAnsi="Arial" w:cs="Arial"/>
        </w:rPr>
      </w:pPr>
      <w:r w:rsidRPr="00B30A21">
        <w:rPr>
          <w:rFonts w:ascii="Arial" w:hAnsi="Arial" w:cs="Arial"/>
        </w:rPr>
        <w:t>_______________________________</w:t>
      </w:r>
    </w:p>
    <w:p w14:paraId="7E974684" w14:textId="0F1AA543" w:rsidR="002F4142" w:rsidRPr="00B30A21" w:rsidRDefault="002F4142" w:rsidP="002F4142">
      <w:pPr>
        <w:spacing w:after="0" w:line="360" w:lineRule="auto"/>
        <w:jc w:val="center"/>
        <w:rPr>
          <w:rFonts w:ascii="Arial" w:hAnsi="Arial" w:cs="Arial"/>
        </w:rPr>
      </w:pPr>
      <w:r w:rsidRPr="00B30A21">
        <w:rPr>
          <w:rFonts w:ascii="Arial" w:hAnsi="Arial" w:cs="Arial"/>
        </w:rPr>
        <w:t xml:space="preserve">Secretário Municipal da </w:t>
      </w:r>
      <w:r w:rsidR="00F36D78" w:rsidRPr="00B30A21">
        <w:rPr>
          <w:rFonts w:ascii="Arial" w:hAnsi="Arial" w:cs="Arial"/>
        </w:rPr>
        <w:t>Agricultura, Desenvolvimento Econômico e Meio Ambiente</w:t>
      </w:r>
    </w:p>
    <w:sectPr w:rsidR="002F4142" w:rsidRPr="00B30A21" w:rsidSect="00FB4FDC">
      <w:headerReference w:type="default" r:id="rId6"/>
      <w:footerReference w:type="default" r:id="rId7"/>
      <w:type w:val="continuous"/>
      <w:pgSz w:w="11906" w:h="16838" w:code="9"/>
      <w:pgMar w:top="1985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57404" w14:textId="77777777" w:rsidR="005917B9" w:rsidRDefault="005917B9" w:rsidP="00DB01EC">
      <w:pPr>
        <w:spacing w:after="0"/>
      </w:pPr>
      <w:r>
        <w:separator/>
      </w:r>
    </w:p>
  </w:endnote>
  <w:endnote w:type="continuationSeparator" w:id="0">
    <w:p w14:paraId="6512B3F2" w14:textId="77777777" w:rsidR="005917B9" w:rsidRDefault="005917B9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036EF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9F9E90" wp14:editId="5692A46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25A83808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417A5024" w14:textId="77777777" w:rsidR="007959DC" w:rsidRPr="00410391" w:rsidRDefault="007959DC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C6148A0" w14:textId="77777777" w:rsidR="007959DC" w:rsidRPr="00395F00" w:rsidRDefault="007959DC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4BC6B" w14:textId="77777777" w:rsidR="005917B9" w:rsidRDefault="005917B9" w:rsidP="00DB01EC">
      <w:pPr>
        <w:spacing w:after="0"/>
      </w:pPr>
      <w:r>
        <w:separator/>
      </w:r>
    </w:p>
  </w:footnote>
  <w:footnote w:type="continuationSeparator" w:id="0">
    <w:p w14:paraId="7E548E90" w14:textId="77777777" w:rsidR="005917B9" w:rsidRDefault="005917B9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7DB4F8FE" w14:textId="77777777" w:rsidTr="001D0B7F">
      <w:trPr>
        <w:trHeight w:val="1550"/>
      </w:trPr>
      <w:tc>
        <w:tcPr>
          <w:tcW w:w="705" w:type="pct"/>
        </w:tcPr>
        <w:p w14:paraId="35D51B29" w14:textId="77777777" w:rsidR="007959DC" w:rsidRPr="006F2FC4" w:rsidRDefault="006B6A5E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14620D2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01634415" r:id="rId2"/>
            </w:object>
          </w:r>
        </w:p>
      </w:tc>
      <w:tc>
        <w:tcPr>
          <w:tcW w:w="3596" w:type="pct"/>
        </w:tcPr>
        <w:p w14:paraId="4B7FBCA6" w14:textId="77777777" w:rsidR="007959DC" w:rsidRPr="006F2FC4" w:rsidRDefault="007959DC" w:rsidP="007959DC">
          <w:pPr>
            <w:pStyle w:val="Cabealho"/>
            <w:jc w:val="center"/>
          </w:pPr>
        </w:p>
        <w:p w14:paraId="7E751474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C9E9269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1A63B21E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22C12F25" w14:textId="77777777" w:rsidR="007959DC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44582"/>
    <w:rsid w:val="000B4C0E"/>
    <w:rsid w:val="00103618"/>
    <w:rsid w:val="0011050E"/>
    <w:rsid w:val="001E69A9"/>
    <w:rsid w:val="001E69F6"/>
    <w:rsid w:val="001F0854"/>
    <w:rsid w:val="00222205"/>
    <w:rsid w:val="00240947"/>
    <w:rsid w:val="002D7733"/>
    <w:rsid w:val="002F4142"/>
    <w:rsid w:val="0030453C"/>
    <w:rsid w:val="00317CF8"/>
    <w:rsid w:val="003323DB"/>
    <w:rsid w:val="00334C1C"/>
    <w:rsid w:val="00345FA2"/>
    <w:rsid w:val="0035577D"/>
    <w:rsid w:val="003608D5"/>
    <w:rsid w:val="003618B4"/>
    <w:rsid w:val="0036655B"/>
    <w:rsid w:val="00381E37"/>
    <w:rsid w:val="003845FD"/>
    <w:rsid w:val="00395F00"/>
    <w:rsid w:val="003B5F7F"/>
    <w:rsid w:val="003C213E"/>
    <w:rsid w:val="003D2EBA"/>
    <w:rsid w:val="00434D8C"/>
    <w:rsid w:val="00451C7B"/>
    <w:rsid w:val="0045325E"/>
    <w:rsid w:val="00490496"/>
    <w:rsid w:val="00492809"/>
    <w:rsid w:val="004E46E7"/>
    <w:rsid w:val="004E6E20"/>
    <w:rsid w:val="00531A6F"/>
    <w:rsid w:val="00543584"/>
    <w:rsid w:val="00550FD1"/>
    <w:rsid w:val="005727CD"/>
    <w:rsid w:val="005917B9"/>
    <w:rsid w:val="005B7282"/>
    <w:rsid w:val="005D4523"/>
    <w:rsid w:val="005D7C8B"/>
    <w:rsid w:val="00610830"/>
    <w:rsid w:val="006557EB"/>
    <w:rsid w:val="00693AFD"/>
    <w:rsid w:val="006B6A5E"/>
    <w:rsid w:val="006B7167"/>
    <w:rsid w:val="006E6C3D"/>
    <w:rsid w:val="0070290B"/>
    <w:rsid w:val="00727A9F"/>
    <w:rsid w:val="00734851"/>
    <w:rsid w:val="007959DC"/>
    <w:rsid w:val="007B5A5B"/>
    <w:rsid w:val="00813473"/>
    <w:rsid w:val="00867E32"/>
    <w:rsid w:val="0087437F"/>
    <w:rsid w:val="008A51A8"/>
    <w:rsid w:val="00941C97"/>
    <w:rsid w:val="00997DE6"/>
    <w:rsid w:val="009C7D0C"/>
    <w:rsid w:val="00A54D43"/>
    <w:rsid w:val="00A735EE"/>
    <w:rsid w:val="00A8109C"/>
    <w:rsid w:val="00A952A2"/>
    <w:rsid w:val="00AA4714"/>
    <w:rsid w:val="00AC5ACE"/>
    <w:rsid w:val="00AE5218"/>
    <w:rsid w:val="00B30A21"/>
    <w:rsid w:val="00B711C2"/>
    <w:rsid w:val="00B77126"/>
    <w:rsid w:val="00B86654"/>
    <w:rsid w:val="00B955DB"/>
    <w:rsid w:val="00BB4A60"/>
    <w:rsid w:val="00BB7CB3"/>
    <w:rsid w:val="00BD4C1E"/>
    <w:rsid w:val="00BE4EE8"/>
    <w:rsid w:val="00C11CD1"/>
    <w:rsid w:val="00C26D9D"/>
    <w:rsid w:val="00C30B4C"/>
    <w:rsid w:val="00C507BF"/>
    <w:rsid w:val="00C840B7"/>
    <w:rsid w:val="00CA21BE"/>
    <w:rsid w:val="00CD3F47"/>
    <w:rsid w:val="00CF21A2"/>
    <w:rsid w:val="00D152F4"/>
    <w:rsid w:val="00D40913"/>
    <w:rsid w:val="00D74D42"/>
    <w:rsid w:val="00D833AD"/>
    <w:rsid w:val="00DB01EC"/>
    <w:rsid w:val="00F36D78"/>
    <w:rsid w:val="00FA0A09"/>
    <w:rsid w:val="00FA2203"/>
    <w:rsid w:val="00FA3568"/>
    <w:rsid w:val="00FB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A4DA9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10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1083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E6E20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CA21B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559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Licitacoes</cp:lastModifiedBy>
  <cp:revision>39</cp:revision>
  <cp:lastPrinted>2025-02-21T12:10:00Z</cp:lastPrinted>
  <dcterms:created xsi:type="dcterms:W3CDTF">2024-03-06T12:19:00Z</dcterms:created>
  <dcterms:modified xsi:type="dcterms:W3CDTF">2025-02-21T12:14:00Z</dcterms:modified>
</cp:coreProperties>
</file>