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A302C" w14:textId="2B56F6D9" w:rsidR="00EC6F6C" w:rsidRDefault="00EC6F6C" w:rsidP="00EC6F6C">
      <w:pPr>
        <w:jc w:val="center"/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ESTUDO TÉCNICO PRELIMINAR</w:t>
      </w:r>
    </w:p>
    <w:p w14:paraId="27C70D49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3FC32258" w14:textId="707D2B4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1- DESCRIÇÃO DA NECESSIDADE</w:t>
      </w:r>
    </w:p>
    <w:p w14:paraId="78C90331" w14:textId="64E0D23B" w:rsidR="00DF2D25" w:rsidRDefault="00C87F69" w:rsidP="00EC6F6C">
      <w:pPr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 xml:space="preserve">A realização do serviço de revisão periódica das 100 primeiras horas de trabalho da retroescavadeira n° 12 </w:t>
      </w:r>
      <w:r w:rsidRPr="00C75D6B">
        <w:rPr>
          <w:rFonts w:ascii="Courier New" w:hAnsi="Courier New" w:cs="Courier New"/>
          <w:bCs/>
        </w:rPr>
        <w:t>-</w:t>
      </w:r>
      <w:r>
        <w:rPr>
          <w:rFonts w:ascii="Courier New" w:hAnsi="Courier New" w:cs="Courier New"/>
          <w:bCs/>
        </w:rPr>
        <w:t xml:space="preserve"> MARCA </w:t>
      </w:r>
      <w:r w:rsidRPr="00C75D6B">
        <w:rPr>
          <w:rFonts w:ascii="Courier New" w:hAnsi="Courier New" w:cs="Courier New"/>
          <w:bCs/>
        </w:rPr>
        <w:t>LIUGONG 766A - ANO 2024</w:t>
      </w:r>
      <w:r>
        <w:rPr>
          <w:rFonts w:ascii="Courier New" w:hAnsi="Courier New" w:cs="Courier New"/>
          <w:bCs/>
        </w:rPr>
        <w:t xml:space="preserve"> </w:t>
      </w:r>
      <w:r w:rsidRPr="00C75D6B">
        <w:rPr>
          <w:rFonts w:ascii="Courier New" w:hAnsi="Courier New" w:cs="Courier New"/>
          <w:bCs/>
        </w:rPr>
        <w:t>- CHASSI: LGC766AZHRC508325</w:t>
      </w:r>
      <w:r>
        <w:rPr>
          <w:rFonts w:ascii="Courier New" w:hAnsi="Courier New" w:cs="Courier New"/>
          <w:bCs/>
        </w:rPr>
        <w:t>, se faz necessário visto que a maquina se encontra em garantia do fabricante e ainda pela necessidade estabelecida através do manual da máquina.</w:t>
      </w:r>
    </w:p>
    <w:p w14:paraId="71BC8A3B" w14:textId="77777777" w:rsidR="0077581E" w:rsidRPr="00EC6F6C" w:rsidRDefault="0077581E" w:rsidP="00EC6F6C">
      <w:pPr>
        <w:rPr>
          <w:rFonts w:ascii="Courier New" w:hAnsi="Courier New" w:cs="Courier New"/>
        </w:rPr>
      </w:pPr>
    </w:p>
    <w:p w14:paraId="6DE55FAC" w14:textId="0CF12F30" w:rsidR="00EC6F6C" w:rsidRPr="00023BF0" w:rsidRDefault="00EC6F6C" w:rsidP="00EC6F6C">
      <w:pPr>
        <w:rPr>
          <w:rFonts w:ascii="Courier New" w:hAnsi="Courier New" w:cs="Courier New"/>
          <w:bCs/>
        </w:rPr>
      </w:pPr>
      <w:r w:rsidRPr="00EC6F6C">
        <w:rPr>
          <w:rFonts w:ascii="Courier New" w:hAnsi="Courier New" w:cs="Courier New"/>
          <w:b/>
          <w:bCs/>
        </w:rPr>
        <w:t xml:space="preserve">2– </w:t>
      </w:r>
      <w:r w:rsidRPr="00023BF0">
        <w:rPr>
          <w:rFonts w:ascii="Courier New" w:hAnsi="Courier New" w:cs="Courier New"/>
          <w:b/>
          <w:bCs/>
        </w:rPr>
        <w:t>REQUISITOS DA CONTRATAÇÃO</w:t>
      </w:r>
    </w:p>
    <w:p w14:paraId="77AC5BFA" w14:textId="556D8053" w:rsidR="00EC6F6C" w:rsidRDefault="00C87F69" w:rsidP="00023BF0">
      <w:pPr>
        <w:pStyle w:val="TableParagraph"/>
        <w:spacing w:before="123" w:line="232" w:lineRule="auto"/>
        <w:ind w:left="134"/>
        <w:rPr>
          <w:rFonts w:ascii="Courier New" w:eastAsia="Calibri" w:hAnsi="Courier New" w:cs="Courier New"/>
          <w:bCs/>
          <w:sz w:val="24"/>
          <w:szCs w:val="24"/>
          <w:lang w:val="pt-BR"/>
        </w:rPr>
      </w:pPr>
      <w:r>
        <w:rPr>
          <w:rFonts w:ascii="Courier New" w:eastAsia="Calibri" w:hAnsi="Courier New" w:cs="Courier New"/>
          <w:bCs/>
          <w:sz w:val="24"/>
          <w:szCs w:val="24"/>
          <w:lang w:val="pt-BR"/>
        </w:rPr>
        <w:t>Empresa especializada no ramo e que garanta a continuidade da garantia da máquina</w:t>
      </w:r>
      <w:r w:rsidR="00023BF0" w:rsidRPr="00023BF0">
        <w:rPr>
          <w:rFonts w:ascii="Courier New" w:eastAsia="Calibri" w:hAnsi="Courier New" w:cs="Courier New"/>
          <w:bCs/>
          <w:sz w:val="24"/>
          <w:szCs w:val="24"/>
          <w:lang w:val="pt-BR"/>
        </w:rPr>
        <w:t>.</w:t>
      </w:r>
      <w:r>
        <w:rPr>
          <w:rFonts w:ascii="Courier New" w:eastAsia="Calibri" w:hAnsi="Courier New" w:cs="Courier New"/>
          <w:bCs/>
          <w:sz w:val="24"/>
          <w:szCs w:val="24"/>
          <w:lang w:val="pt-BR"/>
        </w:rPr>
        <w:t xml:space="preserve"> Opta-se pela concessionária da máquina haja visto ter exclusividade neste tipo de serviço.</w:t>
      </w:r>
      <w:r w:rsidR="00EC6F6C" w:rsidRPr="00023BF0">
        <w:rPr>
          <w:rFonts w:ascii="Courier New" w:eastAsia="Calibri" w:hAnsi="Courier New" w:cs="Courier New"/>
          <w:bCs/>
          <w:sz w:val="24"/>
          <w:szCs w:val="24"/>
          <w:lang w:val="pt-BR"/>
        </w:rPr>
        <w:t xml:space="preserve"> </w:t>
      </w:r>
    </w:p>
    <w:p w14:paraId="2BD144EE" w14:textId="77777777" w:rsidR="00023BF0" w:rsidRPr="00023BF0" w:rsidRDefault="00023BF0" w:rsidP="00023BF0">
      <w:pPr>
        <w:pStyle w:val="TableParagraph"/>
        <w:spacing w:before="123" w:line="232" w:lineRule="auto"/>
        <w:ind w:left="134"/>
        <w:rPr>
          <w:rFonts w:ascii="Courier New" w:eastAsia="Calibri" w:hAnsi="Courier New" w:cs="Courier New"/>
          <w:bCs/>
          <w:sz w:val="24"/>
          <w:szCs w:val="24"/>
          <w:lang w:val="pt-BR"/>
        </w:rPr>
      </w:pPr>
    </w:p>
    <w:p w14:paraId="343BCF11" w14:textId="304F924D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3– LEVANTAMENTO DE MERCADO</w:t>
      </w:r>
    </w:p>
    <w:p w14:paraId="1202E336" w14:textId="3AD41972" w:rsidR="00EC6F6C" w:rsidRDefault="00EC6F6C" w:rsidP="00EC6F6C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 xml:space="preserve">Levantamento de mercado consiste </w:t>
      </w:r>
      <w:r w:rsidR="00C87F69">
        <w:rPr>
          <w:rFonts w:ascii="Courier New" w:hAnsi="Courier New" w:cs="Courier New"/>
        </w:rPr>
        <w:t xml:space="preserve">na contratação pela empresa autorizada a operar com exclusividade no Estado do RS para a marca </w:t>
      </w:r>
      <w:proofErr w:type="spellStart"/>
      <w:r w:rsidR="00C87F69">
        <w:rPr>
          <w:rFonts w:ascii="Courier New" w:hAnsi="Courier New" w:cs="Courier New"/>
        </w:rPr>
        <w:t>Liugong</w:t>
      </w:r>
      <w:proofErr w:type="spellEnd"/>
      <w:r w:rsidR="00C87F69">
        <w:rPr>
          <w:rFonts w:ascii="Courier New" w:hAnsi="Courier New" w:cs="Courier New"/>
        </w:rPr>
        <w:t xml:space="preserve">. Comprovado através de certificado emitido pela marca. </w:t>
      </w:r>
    </w:p>
    <w:p w14:paraId="06FAF2B5" w14:textId="77777777" w:rsidR="00A501DD" w:rsidRPr="00EC6F6C" w:rsidRDefault="00A501DD" w:rsidP="00EC6F6C">
      <w:pPr>
        <w:rPr>
          <w:rFonts w:ascii="Courier New" w:hAnsi="Courier New" w:cs="Courier New"/>
        </w:rPr>
      </w:pPr>
    </w:p>
    <w:p w14:paraId="6E3839BF" w14:textId="7FAAA744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4- DESCRIÇÃO DA SOLUÇÃO COMO UM TODO</w:t>
      </w:r>
    </w:p>
    <w:p w14:paraId="7FF59313" w14:textId="6AFA31F2" w:rsidR="00EC6F6C" w:rsidRPr="004C6DEF" w:rsidRDefault="00C87F69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A solução mais vantajosa é aquela que atende as necessidades como um todo, tanto através do convenio quanto a garantia.</w:t>
      </w:r>
    </w:p>
    <w:p w14:paraId="0B182F8D" w14:textId="77777777" w:rsidR="00EC6F6C" w:rsidRPr="004C6DEF" w:rsidRDefault="00EC6F6C" w:rsidP="00EC6F6C">
      <w:pPr>
        <w:rPr>
          <w:rFonts w:ascii="Courier New" w:hAnsi="Courier New" w:cs="Courier New"/>
        </w:rPr>
      </w:pPr>
    </w:p>
    <w:p w14:paraId="39E4DA36" w14:textId="50DFD16A" w:rsidR="00EC6F6C" w:rsidRPr="004C6DEF" w:rsidRDefault="00EC6F6C" w:rsidP="00EC6F6C">
      <w:pPr>
        <w:rPr>
          <w:rFonts w:ascii="Courier New" w:hAnsi="Courier New" w:cs="Courier New"/>
          <w:b/>
          <w:bCs/>
        </w:rPr>
      </w:pPr>
      <w:r w:rsidRPr="004C6DEF">
        <w:rPr>
          <w:rFonts w:ascii="Courier New" w:hAnsi="Courier New" w:cs="Courier New"/>
          <w:b/>
          <w:bCs/>
        </w:rPr>
        <w:t>5– ESTIMATIVA DAS QUANTIDADES</w:t>
      </w:r>
    </w:p>
    <w:p w14:paraId="05FF322C" w14:textId="77777777" w:rsidR="00D7318A" w:rsidRDefault="00E438C7" w:rsidP="00EC6F6C">
      <w:pPr>
        <w:rPr>
          <w:rFonts w:ascii="Courier New" w:hAnsi="Courier New" w:cs="Courier New"/>
        </w:rPr>
      </w:pPr>
      <w:r w:rsidRPr="00E438C7">
        <w:rPr>
          <w:rFonts w:ascii="Courier New" w:hAnsi="Courier New" w:cs="Courier New"/>
        </w:rPr>
        <w:t>Compra de um (01) exemplar, conforme natureza, condições, quantidades e exigências estabelecidas neste instrumento:</w:t>
      </w:r>
    </w:p>
    <w:tbl>
      <w:tblPr>
        <w:tblStyle w:val="Tabelacomgrade"/>
        <w:tblW w:w="8826" w:type="dxa"/>
        <w:tblInd w:w="241" w:type="dxa"/>
        <w:tblLayout w:type="fixed"/>
        <w:tblLook w:val="04A0" w:firstRow="1" w:lastRow="0" w:firstColumn="1" w:lastColumn="0" w:noHBand="0" w:noVBand="1"/>
      </w:tblPr>
      <w:tblGrid>
        <w:gridCol w:w="850"/>
        <w:gridCol w:w="5103"/>
        <w:gridCol w:w="1273"/>
        <w:gridCol w:w="1600"/>
      </w:tblGrid>
      <w:tr w:rsidR="00C87F69" w:rsidRPr="00C84DA8" w14:paraId="040F70BB" w14:textId="77777777" w:rsidTr="00C87F69">
        <w:tc>
          <w:tcPr>
            <w:tcW w:w="850" w:type="dxa"/>
          </w:tcPr>
          <w:p w14:paraId="4B3652D4" w14:textId="77777777" w:rsidR="00C87F69" w:rsidRPr="00985657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b/>
                <w:bCs/>
                <w:sz w:val="24"/>
                <w:lang w:val="pt-BR"/>
              </w:rPr>
            </w:pPr>
            <w:r w:rsidRPr="00985657"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Item</w:t>
            </w:r>
          </w:p>
        </w:tc>
        <w:tc>
          <w:tcPr>
            <w:tcW w:w="5103" w:type="dxa"/>
          </w:tcPr>
          <w:p w14:paraId="7E146F25" w14:textId="77777777" w:rsidR="00C87F69" w:rsidRPr="00985657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b/>
                <w:bCs/>
                <w:sz w:val="24"/>
                <w:lang w:val="pt-BR"/>
              </w:rPr>
            </w:pPr>
            <w:r w:rsidRPr="00985657"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Descrição</w:t>
            </w:r>
          </w:p>
        </w:tc>
        <w:tc>
          <w:tcPr>
            <w:tcW w:w="1273" w:type="dxa"/>
          </w:tcPr>
          <w:p w14:paraId="70F8E05D" w14:textId="77777777" w:rsidR="00C87F69" w:rsidRPr="00985657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b/>
                <w:bCs/>
                <w:sz w:val="24"/>
                <w:lang w:val="pt-BR"/>
              </w:rPr>
            </w:pPr>
            <w:proofErr w:type="spellStart"/>
            <w:r w:rsidRPr="00985657"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Qtde</w:t>
            </w:r>
            <w:proofErr w:type="spellEnd"/>
            <w:r w:rsidRPr="00985657"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.</w:t>
            </w:r>
          </w:p>
        </w:tc>
        <w:tc>
          <w:tcPr>
            <w:tcW w:w="1600" w:type="dxa"/>
          </w:tcPr>
          <w:p w14:paraId="16C44ECB" w14:textId="77777777" w:rsidR="00C87F69" w:rsidRPr="00985657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b/>
                <w:bCs/>
                <w:sz w:val="24"/>
                <w:lang w:val="pt-BR"/>
              </w:rPr>
            </w:pPr>
            <w:r w:rsidRPr="00985657">
              <w:rPr>
                <w:rFonts w:ascii="Courier New" w:hAnsi="Courier New" w:cs="Courier New"/>
                <w:b/>
                <w:bCs/>
                <w:sz w:val="24"/>
                <w:lang w:val="pt-BR"/>
              </w:rPr>
              <w:t>Unidade</w:t>
            </w:r>
          </w:p>
        </w:tc>
      </w:tr>
      <w:tr w:rsidR="00C87F69" w:rsidRPr="00C84DA8" w14:paraId="2787A864" w14:textId="77777777" w:rsidTr="00C87F69">
        <w:tc>
          <w:tcPr>
            <w:tcW w:w="850" w:type="dxa"/>
          </w:tcPr>
          <w:p w14:paraId="5F646523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01</w:t>
            </w:r>
          </w:p>
        </w:tc>
        <w:tc>
          <w:tcPr>
            <w:tcW w:w="5103" w:type="dxa"/>
          </w:tcPr>
          <w:p w14:paraId="2988DA31" w14:textId="77777777" w:rsidR="00C87F69" w:rsidRPr="00C84DA8" w:rsidRDefault="00C87F69" w:rsidP="0015366E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Cs/>
                <w:sz w:val="24"/>
                <w:lang w:val="pt-BR"/>
              </w:rPr>
            </w:pPr>
            <w:r>
              <w:rPr>
                <w:rFonts w:ascii="Courier New" w:hAnsi="Courier New" w:cs="Courier New"/>
                <w:bCs/>
                <w:sz w:val="24"/>
                <w:lang w:val="pt-BR"/>
              </w:rPr>
              <w:t>Filtro óleo motor Perkins 766ª</w:t>
            </w:r>
          </w:p>
        </w:tc>
        <w:tc>
          <w:tcPr>
            <w:tcW w:w="1273" w:type="dxa"/>
          </w:tcPr>
          <w:p w14:paraId="0227418D" w14:textId="77777777" w:rsidR="00C87F69" w:rsidRPr="00C84DA8" w:rsidRDefault="00C87F69" w:rsidP="0015366E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Cs/>
                <w:sz w:val="24"/>
                <w:lang w:val="pt-BR"/>
              </w:rPr>
            </w:pPr>
            <w:r>
              <w:rPr>
                <w:rFonts w:ascii="Courier New" w:hAnsi="Courier New" w:cs="Courier New"/>
                <w:bCs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370A7718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  <w:tr w:rsidR="00C87F69" w:rsidRPr="00C84DA8" w14:paraId="4EF0E421" w14:textId="77777777" w:rsidTr="00C87F69">
        <w:tc>
          <w:tcPr>
            <w:tcW w:w="850" w:type="dxa"/>
          </w:tcPr>
          <w:p w14:paraId="1A53D88D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02</w:t>
            </w:r>
          </w:p>
        </w:tc>
        <w:tc>
          <w:tcPr>
            <w:tcW w:w="5103" w:type="dxa"/>
          </w:tcPr>
          <w:p w14:paraId="1DA752FF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 xml:space="preserve">Filtro Combustível 766A </w:t>
            </w:r>
          </w:p>
        </w:tc>
        <w:tc>
          <w:tcPr>
            <w:tcW w:w="1273" w:type="dxa"/>
          </w:tcPr>
          <w:p w14:paraId="3727B5D6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0977AB3C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197FA3"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  <w:tr w:rsidR="00C87F69" w:rsidRPr="00C84DA8" w14:paraId="12AF7005" w14:textId="77777777" w:rsidTr="00C87F69">
        <w:tc>
          <w:tcPr>
            <w:tcW w:w="850" w:type="dxa"/>
          </w:tcPr>
          <w:p w14:paraId="0A6C9CD5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03</w:t>
            </w:r>
          </w:p>
        </w:tc>
        <w:tc>
          <w:tcPr>
            <w:tcW w:w="5103" w:type="dxa"/>
          </w:tcPr>
          <w:p w14:paraId="03C95EDD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Filtro Combustível RACOR 766A</w:t>
            </w:r>
          </w:p>
        </w:tc>
        <w:tc>
          <w:tcPr>
            <w:tcW w:w="1273" w:type="dxa"/>
          </w:tcPr>
          <w:p w14:paraId="5F4902B3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0EF972A2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197FA3"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  <w:tr w:rsidR="00C87F69" w:rsidRPr="00C84DA8" w14:paraId="0918B612" w14:textId="77777777" w:rsidTr="00C87F69">
        <w:tc>
          <w:tcPr>
            <w:tcW w:w="850" w:type="dxa"/>
          </w:tcPr>
          <w:p w14:paraId="6F692803" w14:textId="77777777" w:rsidR="00C87F69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04</w:t>
            </w:r>
          </w:p>
        </w:tc>
        <w:tc>
          <w:tcPr>
            <w:tcW w:w="5103" w:type="dxa"/>
          </w:tcPr>
          <w:p w14:paraId="3030DDC6" w14:textId="77777777" w:rsidR="00C87F69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Filtro de óleo para retroescavadeira</w:t>
            </w:r>
          </w:p>
        </w:tc>
        <w:tc>
          <w:tcPr>
            <w:tcW w:w="1273" w:type="dxa"/>
          </w:tcPr>
          <w:p w14:paraId="5DB8B0F2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116920B7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197FA3"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  <w:tr w:rsidR="00C87F69" w:rsidRPr="00C84DA8" w14:paraId="4F09172C" w14:textId="77777777" w:rsidTr="00C87F69">
        <w:tc>
          <w:tcPr>
            <w:tcW w:w="850" w:type="dxa"/>
          </w:tcPr>
          <w:p w14:paraId="140D7CC0" w14:textId="77777777" w:rsidR="00C87F69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05</w:t>
            </w:r>
          </w:p>
        </w:tc>
        <w:tc>
          <w:tcPr>
            <w:tcW w:w="5103" w:type="dxa"/>
          </w:tcPr>
          <w:p w14:paraId="64778BAB" w14:textId="77777777" w:rsidR="00C87F69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Filtro óleo hidráulico</w:t>
            </w:r>
          </w:p>
        </w:tc>
        <w:tc>
          <w:tcPr>
            <w:tcW w:w="1273" w:type="dxa"/>
          </w:tcPr>
          <w:p w14:paraId="5936089E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08F58C03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197FA3"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  <w:tr w:rsidR="00C87F69" w:rsidRPr="00C84DA8" w14:paraId="7BFDB083" w14:textId="77777777" w:rsidTr="00C87F69">
        <w:tc>
          <w:tcPr>
            <w:tcW w:w="850" w:type="dxa"/>
          </w:tcPr>
          <w:p w14:paraId="2ACAC2C9" w14:textId="77777777" w:rsidR="00C87F69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06</w:t>
            </w:r>
          </w:p>
        </w:tc>
        <w:tc>
          <w:tcPr>
            <w:tcW w:w="5103" w:type="dxa"/>
          </w:tcPr>
          <w:p w14:paraId="3F9F5DA7" w14:textId="77777777" w:rsidR="00C87F69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Óleo 10W30 CK-4 20 litros</w:t>
            </w:r>
          </w:p>
        </w:tc>
        <w:tc>
          <w:tcPr>
            <w:tcW w:w="1273" w:type="dxa"/>
          </w:tcPr>
          <w:p w14:paraId="5FD8B831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181F188E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197FA3"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  <w:tr w:rsidR="00C87F69" w:rsidRPr="00C84DA8" w14:paraId="1E059800" w14:textId="77777777" w:rsidTr="00C87F69">
        <w:tc>
          <w:tcPr>
            <w:tcW w:w="850" w:type="dxa"/>
          </w:tcPr>
          <w:p w14:paraId="4E6982E2" w14:textId="77777777" w:rsidR="00C87F69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lastRenderedPageBreak/>
              <w:t>07</w:t>
            </w:r>
          </w:p>
        </w:tc>
        <w:tc>
          <w:tcPr>
            <w:tcW w:w="5103" w:type="dxa"/>
          </w:tcPr>
          <w:p w14:paraId="40CEE427" w14:textId="77777777" w:rsidR="00C87F69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Óleo 10W30 20 litros</w:t>
            </w:r>
          </w:p>
        </w:tc>
        <w:tc>
          <w:tcPr>
            <w:tcW w:w="1273" w:type="dxa"/>
          </w:tcPr>
          <w:p w14:paraId="5C139404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76225436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197FA3"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  <w:tr w:rsidR="00C87F69" w:rsidRPr="00C84DA8" w14:paraId="155AFA24" w14:textId="77777777" w:rsidTr="00C87F69">
        <w:tc>
          <w:tcPr>
            <w:tcW w:w="850" w:type="dxa"/>
          </w:tcPr>
          <w:p w14:paraId="57A4FF8E" w14:textId="77777777" w:rsidR="00C87F69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08</w:t>
            </w:r>
          </w:p>
        </w:tc>
        <w:tc>
          <w:tcPr>
            <w:tcW w:w="5103" w:type="dxa"/>
          </w:tcPr>
          <w:p w14:paraId="6FECD655" w14:textId="336EBB83" w:rsidR="00C87F69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Assistência Técnica</w:t>
            </w:r>
            <w:r>
              <w:rPr>
                <w:rFonts w:ascii="Courier New" w:hAnsi="Courier New" w:cs="Courier New"/>
                <w:sz w:val="24"/>
                <w:lang w:val="pt-BR"/>
              </w:rPr>
              <w:t xml:space="preserve"> (mão de obra e deslocamento)</w:t>
            </w:r>
          </w:p>
        </w:tc>
        <w:tc>
          <w:tcPr>
            <w:tcW w:w="1273" w:type="dxa"/>
          </w:tcPr>
          <w:p w14:paraId="6BE75C5C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1</w:t>
            </w:r>
          </w:p>
        </w:tc>
        <w:tc>
          <w:tcPr>
            <w:tcW w:w="1600" w:type="dxa"/>
          </w:tcPr>
          <w:p w14:paraId="25CF1B67" w14:textId="77777777" w:rsidR="00C87F69" w:rsidRPr="00C84DA8" w:rsidRDefault="00C87F69" w:rsidP="0015366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197FA3">
              <w:rPr>
                <w:rFonts w:ascii="Courier New" w:hAnsi="Courier New" w:cs="Courier New"/>
                <w:sz w:val="24"/>
                <w:lang w:val="pt-BR"/>
              </w:rPr>
              <w:t>unidade</w:t>
            </w:r>
          </w:p>
        </w:tc>
      </w:tr>
    </w:tbl>
    <w:p w14:paraId="0A2FC1C8" w14:textId="318993FE" w:rsidR="00B16571" w:rsidRDefault="00B16571" w:rsidP="00EC6F6C">
      <w:pPr>
        <w:rPr>
          <w:rFonts w:ascii="Courier New" w:hAnsi="Courier New" w:cs="Courier New"/>
        </w:rPr>
      </w:pPr>
    </w:p>
    <w:p w14:paraId="0EA597BC" w14:textId="77777777" w:rsidR="00E438C7" w:rsidRPr="004C6DEF" w:rsidRDefault="00E438C7" w:rsidP="00EC6F6C">
      <w:pPr>
        <w:rPr>
          <w:rFonts w:ascii="Courier New" w:hAnsi="Courier New" w:cs="Courier New"/>
        </w:rPr>
      </w:pPr>
    </w:p>
    <w:p w14:paraId="7AB795AB" w14:textId="3571B722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6– ESTIMATIVA DO PREÇO DA CONTRATAÇÃO</w:t>
      </w:r>
    </w:p>
    <w:p w14:paraId="7A61C3FA" w14:textId="06D5A188" w:rsidR="00EC6F6C" w:rsidRPr="00923E90" w:rsidRDefault="00315593" w:rsidP="00EC6F6C">
      <w:pPr>
        <w:rPr>
          <w:rFonts w:ascii="Courier New" w:hAnsi="Courier New" w:cs="Courier New"/>
        </w:rPr>
      </w:pPr>
      <w:r w:rsidRPr="00923E90">
        <w:rPr>
          <w:rFonts w:ascii="Courier New" w:hAnsi="Courier New" w:cs="Courier New"/>
        </w:rPr>
        <w:t xml:space="preserve">Estimamos valor </w:t>
      </w:r>
      <w:r w:rsidR="00B16571">
        <w:rPr>
          <w:rFonts w:ascii="Courier New" w:hAnsi="Courier New" w:cs="Courier New"/>
        </w:rPr>
        <w:t>de</w:t>
      </w:r>
      <w:r w:rsidRPr="00923E90">
        <w:rPr>
          <w:rFonts w:ascii="Courier New" w:hAnsi="Courier New" w:cs="Courier New"/>
        </w:rPr>
        <w:t xml:space="preserve"> R$ </w:t>
      </w:r>
      <w:r w:rsidR="00C87F69">
        <w:rPr>
          <w:rFonts w:ascii="Courier New" w:hAnsi="Courier New" w:cs="Courier New"/>
        </w:rPr>
        <w:t>10.494,81</w:t>
      </w:r>
      <w:r w:rsidRPr="00923E90">
        <w:rPr>
          <w:rFonts w:ascii="Courier New" w:hAnsi="Courier New" w:cs="Courier New"/>
        </w:rPr>
        <w:t>.</w:t>
      </w:r>
    </w:p>
    <w:p w14:paraId="3C161418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360DBEF3" w14:textId="668B7535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7– JUSTIFICATIVA PARA PARCELAMENTO</w:t>
      </w:r>
    </w:p>
    <w:p w14:paraId="0B0E40EB" w14:textId="55906709" w:rsidR="00EC6F6C" w:rsidRPr="00923E90" w:rsidRDefault="00315593" w:rsidP="00EC6F6C">
      <w:pPr>
        <w:rPr>
          <w:rFonts w:ascii="Courier New" w:hAnsi="Courier New" w:cs="Courier New"/>
        </w:rPr>
      </w:pPr>
      <w:r w:rsidRPr="00923E90">
        <w:rPr>
          <w:rFonts w:ascii="Courier New" w:hAnsi="Courier New" w:cs="Courier New"/>
        </w:rPr>
        <w:t xml:space="preserve">Não existe a necessidade de parcelamento do pagamento, pagável </w:t>
      </w:r>
      <w:r w:rsidR="00923E90" w:rsidRPr="00923E90">
        <w:rPr>
          <w:rFonts w:ascii="Courier New" w:hAnsi="Courier New" w:cs="Courier New"/>
        </w:rPr>
        <w:t xml:space="preserve">no final do </w:t>
      </w:r>
      <w:r w:rsidR="00C87F69">
        <w:rPr>
          <w:rFonts w:ascii="Courier New" w:hAnsi="Courier New" w:cs="Courier New"/>
        </w:rPr>
        <w:t>trabalho</w:t>
      </w:r>
      <w:r w:rsidR="00923E90" w:rsidRPr="00923E90">
        <w:rPr>
          <w:rFonts w:ascii="Courier New" w:hAnsi="Courier New" w:cs="Courier New"/>
        </w:rPr>
        <w:t>.</w:t>
      </w:r>
    </w:p>
    <w:p w14:paraId="29433AB2" w14:textId="77777777" w:rsidR="00EC6F6C" w:rsidRDefault="00EC6F6C" w:rsidP="00EC6F6C">
      <w:pPr>
        <w:rPr>
          <w:rFonts w:ascii="Courier New" w:hAnsi="Courier New" w:cs="Courier New"/>
          <w:b/>
          <w:bCs/>
        </w:rPr>
      </w:pPr>
    </w:p>
    <w:p w14:paraId="09C1EF87" w14:textId="2348572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8– CONTRATAÇÕES CORRELATAS/INTERDEPENDENTES</w:t>
      </w:r>
    </w:p>
    <w:p w14:paraId="4718D6BA" w14:textId="3D45B23F" w:rsidR="00EC6F6C" w:rsidRPr="00923E90" w:rsidRDefault="00923E90" w:rsidP="00EC6F6C">
      <w:pPr>
        <w:rPr>
          <w:rFonts w:ascii="Courier New" w:hAnsi="Courier New" w:cs="Courier New"/>
        </w:rPr>
      </w:pPr>
      <w:r w:rsidRPr="00923E90">
        <w:rPr>
          <w:rFonts w:ascii="Courier New" w:hAnsi="Courier New" w:cs="Courier New"/>
        </w:rPr>
        <w:t>Não há conhecimento de contratações correlatas e/ou interdependentes neste caso.</w:t>
      </w:r>
    </w:p>
    <w:p w14:paraId="22D52BBA" w14:textId="77777777" w:rsidR="00EC6F6C" w:rsidRDefault="00EC6F6C" w:rsidP="00EC6F6C">
      <w:pPr>
        <w:rPr>
          <w:rFonts w:ascii="Courier New" w:hAnsi="Courier New" w:cs="Courier New"/>
          <w:b/>
          <w:bCs/>
        </w:rPr>
      </w:pPr>
    </w:p>
    <w:p w14:paraId="58D5C90F" w14:textId="132F90DD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9– ALINHAMENTO COM PAC</w:t>
      </w:r>
    </w:p>
    <w:p w14:paraId="47D38465" w14:textId="25C84F30" w:rsidR="002C5653" w:rsidRPr="00BF4B3D" w:rsidRDefault="002C5653" w:rsidP="002C5653">
      <w:pPr>
        <w:rPr>
          <w:rFonts w:ascii="Courier New" w:hAnsi="Courier New" w:cs="Courier New"/>
        </w:rPr>
      </w:pPr>
      <w:r w:rsidRPr="00BF4B3D">
        <w:rPr>
          <w:rFonts w:ascii="Courier New" w:hAnsi="Courier New" w:cs="Courier New"/>
        </w:rPr>
        <w:t>A contratação será registrada no Plano Anual de Contratação do Município de Ibiraiaras, do ano de 202</w:t>
      </w:r>
      <w:r w:rsidR="00DC61DB">
        <w:rPr>
          <w:rFonts w:ascii="Courier New" w:hAnsi="Courier New" w:cs="Courier New"/>
        </w:rPr>
        <w:t>5</w:t>
      </w:r>
      <w:r w:rsidRPr="00BF4B3D">
        <w:rPr>
          <w:rFonts w:ascii="Courier New" w:hAnsi="Courier New" w:cs="Courier New"/>
        </w:rPr>
        <w:t xml:space="preserve"> com as devidas justificativas.  </w:t>
      </w:r>
    </w:p>
    <w:p w14:paraId="65BA3B29" w14:textId="188AE179" w:rsidR="00EC6F6C" w:rsidRPr="00BF4B3D" w:rsidRDefault="002C5653" w:rsidP="002C5653">
      <w:pPr>
        <w:rPr>
          <w:rFonts w:ascii="Courier New" w:hAnsi="Courier New" w:cs="Courier New"/>
          <w:lang w:val="pt-PT"/>
        </w:rPr>
      </w:pPr>
      <w:r w:rsidRPr="00BF4B3D">
        <w:rPr>
          <w:rFonts w:ascii="Courier New" w:hAnsi="Courier New" w:cs="Courier New"/>
        </w:rPr>
        <w:t>A contratação alinha-se ao Planejamento Estratégico da municipalidade.</w:t>
      </w:r>
    </w:p>
    <w:p w14:paraId="3515E761" w14:textId="77777777" w:rsidR="00EC6F6C" w:rsidRDefault="00EC6F6C" w:rsidP="00EC6F6C">
      <w:pPr>
        <w:ind w:firstLine="0"/>
        <w:rPr>
          <w:rFonts w:ascii="Courier New" w:hAnsi="Courier New" w:cs="Courier New"/>
          <w:b/>
          <w:bCs/>
        </w:rPr>
      </w:pPr>
    </w:p>
    <w:p w14:paraId="254E0E2D" w14:textId="532B097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10- DEMONSTRAÇÃO DOS RESULTADOS PRETENDIDOS</w:t>
      </w:r>
    </w:p>
    <w:p w14:paraId="39C19729" w14:textId="36F17296" w:rsidR="00EC6F6C" w:rsidRPr="003A2EE6" w:rsidRDefault="003A2EE6" w:rsidP="00EC6F6C">
      <w:pPr>
        <w:rPr>
          <w:rFonts w:ascii="Courier New" w:hAnsi="Courier New" w:cs="Courier New"/>
          <w:lang w:val="pt-PT"/>
        </w:rPr>
      </w:pPr>
      <w:r w:rsidRPr="003A2EE6">
        <w:rPr>
          <w:rFonts w:ascii="Courier New" w:hAnsi="Courier New" w:cs="Courier New"/>
        </w:rPr>
        <w:t xml:space="preserve">Com a contratação/compra deste item </w:t>
      </w:r>
      <w:r w:rsidR="002D4D42">
        <w:rPr>
          <w:rFonts w:ascii="Courier New" w:hAnsi="Courier New" w:cs="Courier New"/>
        </w:rPr>
        <w:t>objetiva-se o melhor atendimento aos munícipes nas demandas relacionadas as atividade</w:t>
      </w:r>
      <w:r w:rsidR="00DC61DB">
        <w:rPr>
          <w:rFonts w:ascii="Courier New" w:hAnsi="Courier New" w:cs="Courier New"/>
        </w:rPr>
        <w:t>s</w:t>
      </w:r>
      <w:r w:rsidRPr="003A2EE6">
        <w:rPr>
          <w:rFonts w:ascii="Courier New" w:hAnsi="Courier New" w:cs="Courier New"/>
        </w:rPr>
        <w:t>.</w:t>
      </w:r>
    </w:p>
    <w:p w14:paraId="34222D17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52D0D636" w14:textId="3D651DD2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11– PROVIDÊNCIAS PRÉVIAS AO CONTRATO</w:t>
      </w:r>
    </w:p>
    <w:p w14:paraId="7CF862DD" w14:textId="77777777" w:rsidR="002D4D42" w:rsidRDefault="002D4D42" w:rsidP="00EC6F6C">
      <w:pPr>
        <w:rPr>
          <w:rFonts w:ascii="Courier New" w:hAnsi="Courier New" w:cs="Courier New"/>
        </w:rPr>
      </w:pPr>
      <w:r w:rsidRPr="002D4D42">
        <w:rPr>
          <w:rFonts w:ascii="Courier New" w:hAnsi="Courier New" w:cs="Courier New"/>
        </w:rPr>
        <w:t>Não se aplica.</w:t>
      </w:r>
    </w:p>
    <w:p w14:paraId="37442E3D" w14:textId="524D5D12" w:rsidR="00EC6F6C" w:rsidRPr="00EC6F6C" w:rsidRDefault="00EC6F6C" w:rsidP="00EC6F6C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 xml:space="preserve"> </w:t>
      </w:r>
    </w:p>
    <w:p w14:paraId="4DAE9EA5" w14:textId="6B35E012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12– IMPACTOS AMBIENTAIS</w:t>
      </w:r>
    </w:p>
    <w:p w14:paraId="13A48DF0" w14:textId="32DFCC30" w:rsidR="00EC6F6C" w:rsidRDefault="001F46E3" w:rsidP="00EC6F6C">
      <w:pPr>
        <w:rPr>
          <w:rFonts w:ascii="Courier New" w:hAnsi="Courier New" w:cs="Courier New"/>
        </w:rPr>
      </w:pPr>
      <w:r w:rsidRPr="00B16571">
        <w:rPr>
          <w:rFonts w:ascii="Courier New" w:hAnsi="Courier New" w:cs="Courier New"/>
        </w:rPr>
        <w:t>Os fornecedores deverão atender no que couber os critérios de sustentabilidade ambiental previstos na legislação vigente.</w:t>
      </w:r>
    </w:p>
    <w:p w14:paraId="6D077CB7" w14:textId="715CAF61" w:rsidR="00B16571" w:rsidRPr="00B16571" w:rsidRDefault="00A55C6C" w:rsidP="00A55C6C">
      <w:pPr>
        <w:tabs>
          <w:tab w:val="left" w:pos="5820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ab/>
      </w:r>
    </w:p>
    <w:p w14:paraId="2AE5E563" w14:textId="0CE20A21" w:rsidR="00EC6F6C" w:rsidRPr="00304156" w:rsidRDefault="00EC6F6C" w:rsidP="00EC6F6C">
      <w:pPr>
        <w:rPr>
          <w:rFonts w:ascii="Courier New" w:hAnsi="Courier New" w:cs="Courier New"/>
          <w:b/>
          <w:bCs/>
        </w:rPr>
      </w:pPr>
      <w:r w:rsidRPr="00304156">
        <w:rPr>
          <w:rFonts w:ascii="Courier New" w:hAnsi="Courier New" w:cs="Courier New"/>
          <w:b/>
          <w:bCs/>
        </w:rPr>
        <w:t>13– VIABILIDADE DA CONTRATAÇÃO</w:t>
      </w:r>
    </w:p>
    <w:p w14:paraId="607C18CC" w14:textId="38F185B5" w:rsidR="00FD522F" w:rsidRPr="00304156" w:rsidRDefault="00BA05E1" w:rsidP="00BA05E1">
      <w:pPr>
        <w:rPr>
          <w:rFonts w:ascii="Courier New" w:hAnsi="Courier New" w:cs="Courier New"/>
        </w:rPr>
      </w:pPr>
      <w:r w:rsidRPr="00304156">
        <w:rPr>
          <w:rFonts w:ascii="Courier New" w:hAnsi="Courier New" w:cs="Courier New"/>
        </w:rPr>
        <w:t>Esta equipe declara viável esta contratação, visto atender os critérios necessários.</w:t>
      </w:r>
    </w:p>
    <w:sectPr w:rsidR="00FD522F" w:rsidRPr="00304156" w:rsidSect="004C5E69">
      <w:headerReference w:type="default" r:id="rId6"/>
      <w:footerReference w:type="default" r:id="rId7"/>
      <w:type w:val="continuous"/>
      <w:pgSz w:w="11906" w:h="16838" w:code="9"/>
      <w:pgMar w:top="1985" w:right="1134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074BE" w14:textId="77777777" w:rsidR="002B1CCD" w:rsidRDefault="002B1CCD" w:rsidP="00DB01EC">
      <w:pPr>
        <w:spacing w:after="0"/>
      </w:pPr>
      <w:r>
        <w:separator/>
      </w:r>
    </w:p>
  </w:endnote>
  <w:endnote w:type="continuationSeparator" w:id="0">
    <w:p w14:paraId="4CDC9B34" w14:textId="77777777" w:rsidR="002B1CCD" w:rsidRDefault="002B1CCD" w:rsidP="00DB0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50356" w14:textId="77777777" w:rsidR="007959DC" w:rsidRPr="00F74827" w:rsidRDefault="007959DC" w:rsidP="007959DC">
    <w:pPr>
      <w:pStyle w:val="Rodap"/>
      <w:rPr>
        <w:rFonts w:ascii="Cambria" w:hAnsi="Cambria" w:cs="Aparajita"/>
        <w:i/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836EAED" wp14:editId="7DDF5EBC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8D34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"/>
          </w:pict>
        </mc:Fallback>
      </mc:AlternateContent>
    </w:r>
    <w:r w:rsidRPr="00F74827">
      <w:rPr>
        <w:rFonts w:ascii="Cambria" w:hAnsi="Cambria" w:cs="Aparajita"/>
        <w:i/>
        <w:sz w:val="20"/>
      </w:rPr>
      <w:t>PREFEITURA MUNICIPAL DE IBIRAIARAS – RS</w:t>
    </w:r>
  </w:p>
  <w:p w14:paraId="246DC2ED" w14:textId="77777777" w:rsidR="007959DC" w:rsidRDefault="007959DC" w:rsidP="007959DC">
    <w:pPr>
      <w:pStyle w:val="Rodap"/>
    </w:pPr>
    <w:r w:rsidRPr="00F52D28"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 w:rsidRPr="00F52D28">
      <w:rPr>
        <w:rFonts w:ascii="Cambria" w:hAnsi="Cambria" w:cs="Aparajita"/>
        <w:i/>
        <w:sz w:val="20"/>
      </w:rPr>
      <w:t>Fone: 54 3355 1122</w:t>
    </w:r>
  </w:p>
  <w:p w14:paraId="21DBB8EB" w14:textId="77777777" w:rsidR="007959DC" w:rsidRPr="00410391" w:rsidRDefault="007959DC" w:rsidP="007959DC">
    <w:pPr>
      <w:pStyle w:val="Rodap"/>
      <w:rPr>
        <w:rFonts w:ascii="Cambria" w:hAnsi="Cambria" w:cs="Aparajita"/>
        <w:i/>
        <w:sz w:val="20"/>
        <w:lang w:val="en-US"/>
      </w:rPr>
    </w:pPr>
    <w:hyperlink r:id="rId1" w:history="1">
      <w:r w:rsidRPr="00410391"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 w:rsidRPr="00410391"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0551D967" w14:textId="77777777" w:rsidR="007959DC" w:rsidRDefault="007959D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4E670" w14:textId="77777777" w:rsidR="002B1CCD" w:rsidRDefault="002B1CCD" w:rsidP="00DB01EC">
      <w:pPr>
        <w:spacing w:after="0"/>
      </w:pPr>
      <w:r>
        <w:separator/>
      </w:r>
    </w:p>
  </w:footnote>
  <w:footnote w:type="continuationSeparator" w:id="0">
    <w:p w14:paraId="6397067C" w14:textId="77777777" w:rsidR="002B1CCD" w:rsidRDefault="002B1CCD" w:rsidP="00DB0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447"/>
      <w:gridCol w:w="7383"/>
      <w:gridCol w:w="1435"/>
    </w:tblGrid>
    <w:tr w:rsidR="007959DC" w:rsidRPr="006F2FC4" w14:paraId="5E5F9D49" w14:textId="77777777" w:rsidTr="001D0B7F">
      <w:trPr>
        <w:trHeight w:val="1550"/>
      </w:trPr>
      <w:tc>
        <w:tcPr>
          <w:tcW w:w="705" w:type="pct"/>
        </w:tcPr>
        <w:p w14:paraId="78D387A3" w14:textId="77777777" w:rsidR="007959DC" w:rsidRPr="006F2FC4" w:rsidRDefault="00000000" w:rsidP="007959DC">
          <w:pPr>
            <w:pStyle w:val="Cabealho"/>
            <w:jc w:val="center"/>
            <w:rPr>
              <w:noProof/>
            </w:rPr>
          </w:pPr>
          <w:r>
            <w:rPr>
              <w:noProof/>
            </w:rPr>
            <w:object w:dxaOrig="1440" w:dyaOrig="1440" w14:anchorId="7694DED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1.1pt;margin-top:-.7pt;width:67.55pt;height:1in;z-index:-251658240;mso-wrap-edited:f" wrapcoords="-150 0 -150 21460 21600 21460 21600 0 -150 0" o:allowincell="f">
                <v:imagedata r:id="rId1" o:title=""/>
                <w10:wrap type="tight"/>
              </v:shape>
              <o:OLEObject Type="Embed" ProgID="PBrush" ShapeID="_x0000_s1026" DrawAspect="Content" ObjectID="_1800789034" r:id="rId2"/>
            </w:object>
          </w:r>
        </w:p>
      </w:tc>
      <w:tc>
        <w:tcPr>
          <w:tcW w:w="3596" w:type="pct"/>
        </w:tcPr>
        <w:p w14:paraId="66076EAD" w14:textId="77777777" w:rsidR="007959DC" w:rsidRPr="006F2FC4" w:rsidRDefault="007959DC" w:rsidP="007959DC">
          <w:pPr>
            <w:pStyle w:val="Cabealho"/>
            <w:jc w:val="center"/>
          </w:pPr>
        </w:p>
        <w:p w14:paraId="462DC36E" w14:textId="77777777" w:rsidR="007959DC" w:rsidRPr="006F2FC4" w:rsidRDefault="007959DC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6F2FC4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64AF31F8" w14:textId="77777777" w:rsidR="007959DC" w:rsidRPr="00410391" w:rsidRDefault="007959DC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410391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301CDD39" w14:textId="77777777" w:rsidR="007959DC" w:rsidRPr="006F2FC4" w:rsidRDefault="007959DC" w:rsidP="007959DC">
          <w:pPr>
            <w:pStyle w:val="Cabealho"/>
            <w:jc w:val="center"/>
            <w:rPr>
              <w:noProof/>
            </w:rPr>
          </w:pPr>
        </w:p>
      </w:tc>
    </w:tr>
  </w:tbl>
  <w:p w14:paraId="1521E199" w14:textId="77777777" w:rsidR="007959DC" w:rsidRDefault="007959D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1EC"/>
    <w:rsid w:val="0001143E"/>
    <w:rsid w:val="00023BF0"/>
    <w:rsid w:val="00084AE0"/>
    <w:rsid w:val="0009696C"/>
    <w:rsid w:val="000C07DE"/>
    <w:rsid w:val="000C6395"/>
    <w:rsid w:val="000D4943"/>
    <w:rsid w:val="0011050E"/>
    <w:rsid w:val="0012093E"/>
    <w:rsid w:val="001E69F6"/>
    <w:rsid w:val="001F0854"/>
    <w:rsid w:val="001F46E3"/>
    <w:rsid w:val="002B1CCD"/>
    <w:rsid w:val="002C5653"/>
    <w:rsid w:val="002D4D42"/>
    <w:rsid w:val="002D7733"/>
    <w:rsid w:val="002F6F6E"/>
    <w:rsid w:val="00304156"/>
    <w:rsid w:val="00310467"/>
    <w:rsid w:val="00315593"/>
    <w:rsid w:val="003323DB"/>
    <w:rsid w:val="00345C26"/>
    <w:rsid w:val="00345FA2"/>
    <w:rsid w:val="0035577D"/>
    <w:rsid w:val="00381E37"/>
    <w:rsid w:val="003A2EE6"/>
    <w:rsid w:val="003F5EF2"/>
    <w:rsid w:val="00451C7B"/>
    <w:rsid w:val="004626F3"/>
    <w:rsid w:val="00492809"/>
    <w:rsid w:val="004C5E69"/>
    <w:rsid w:val="004C6DEF"/>
    <w:rsid w:val="004E46E7"/>
    <w:rsid w:val="00550FD1"/>
    <w:rsid w:val="0059162A"/>
    <w:rsid w:val="005B5712"/>
    <w:rsid w:val="006E0E4A"/>
    <w:rsid w:val="006E6C3D"/>
    <w:rsid w:val="0070290B"/>
    <w:rsid w:val="00727A9F"/>
    <w:rsid w:val="0077581E"/>
    <w:rsid w:val="007959DC"/>
    <w:rsid w:val="007B5A5B"/>
    <w:rsid w:val="00813473"/>
    <w:rsid w:val="00867E32"/>
    <w:rsid w:val="0087437F"/>
    <w:rsid w:val="008E725F"/>
    <w:rsid w:val="008F3CE1"/>
    <w:rsid w:val="00915118"/>
    <w:rsid w:val="00923E90"/>
    <w:rsid w:val="00941C97"/>
    <w:rsid w:val="00997DE6"/>
    <w:rsid w:val="00A0656D"/>
    <w:rsid w:val="00A501DD"/>
    <w:rsid w:val="00A54D43"/>
    <w:rsid w:val="00A55C6C"/>
    <w:rsid w:val="00A735EE"/>
    <w:rsid w:val="00A952A2"/>
    <w:rsid w:val="00AE5218"/>
    <w:rsid w:val="00AF1532"/>
    <w:rsid w:val="00B16571"/>
    <w:rsid w:val="00B955DB"/>
    <w:rsid w:val="00BA05E1"/>
    <w:rsid w:val="00BE4EE8"/>
    <w:rsid w:val="00BF4B3D"/>
    <w:rsid w:val="00C30B4C"/>
    <w:rsid w:val="00C32D6C"/>
    <w:rsid w:val="00C507BF"/>
    <w:rsid w:val="00C7410B"/>
    <w:rsid w:val="00C840B7"/>
    <w:rsid w:val="00C87F69"/>
    <w:rsid w:val="00CB32FE"/>
    <w:rsid w:val="00D40913"/>
    <w:rsid w:val="00D7318A"/>
    <w:rsid w:val="00DB01EC"/>
    <w:rsid w:val="00DC61DB"/>
    <w:rsid w:val="00DF2D25"/>
    <w:rsid w:val="00E2036E"/>
    <w:rsid w:val="00E32FF9"/>
    <w:rsid w:val="00E40140"/>
    <w:rsid w:val="00E438C7"/>
    <w:rsid w:val="00E90A8E"/>
    <w:rsid w:val="00EB7321"/>
    <w:rsid w:val="00EC6F6C"/>
    <w:rsid w:val="00FA0A09"/>
    <w:rsid w:val="00FA3568"/>
    <w:rsid w:val="00FD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1ACEA"/>
  <w15:docId w15:val="{4DC083A9-5323-46B6-A4AA-0D2BA373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D7318A"/>
    <w:pPr>
      <w:widowControl w:val="0"/>
      <w:autoSpaceDE w:val="0"/>
      <w:autoSpaceDN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table" w:styleId="Tabelacomgrade">
    <w:name w:val="Table Grid"/>
    <w:basedOn w:val="Tabelanormal"/>
    <w:uiPriority w:val="39"/>
    <w:rsid w:val="00D7318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393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agricultura@pmibiraiaras.com.br</cp:lastModifiedBy>
  <cp:revision>32</cp:revision>
  <cp:lastPrinted>2022-08-10T12:10:00Z</cp:lastPrinted>
  <dcterms:created xsi:type="dcterms:W3CDTF">2024-02-29T14:32:00Z</dcterms:created>
  <dcterms:modified xsi:type="dcterms:W3CDTF">2025-02-11T17:24:00Z</dcterms:modified>
</cp:coreProperties>
</file>