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85F" w:rsidRPr="00FF1C9A" w:rsidRDefault="0021785F" w:rsidP="00FF1C9A">
      <w:pPr>
        <w:widowControl w:val="0"/>
        <w:autoSpaceDE w:val="0"/>
        <w:autoSpaceDN w:val="0"/>
        <w:spacing w:before="90"/>
        <w:ind w:left="708" w:right="1130" w:firstLine="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EDITAL</w:t>
      </w:r>
      <w:r w:rsidRPr="00FF1C9A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DE INEXIGIBILIDADE</w:t>
      </w:r>
      <w:r w:rsidRPr="00FF1C9A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DE LICITAÇÃO</w:t>
      </w:r>
      <w:r w:rsidRPr="00FF1C9A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N</w:t>
      </w:r>
      <w:r w:rsidR="00BF5EFC"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.</w:t>
      </w:r>
      <w:r w:rsidRPr="00FF1C9A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 xml:space="preserve"> </w:t>
      </w:r>
      <w:r w:rsidR="006541B3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05/2025</w:t>
      </w:r>
    </w:p>
    <w:p w:rsidR="0021785F" w:rsidRPr="00FF1C9A" w:rsidRDefault="0021785F" w:rsidP="00B651E6">
      <w:pPr>
        <w:widowControl w:val="0"/>
        <w:autoSpaceDE w:val="0"/>
        <w:autoSpaceDN w:val="0"/>
        <w:ind w:firstLine="0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:rsidR="0021785F" w:rsidRPr="00FF1C9A" w:rsidRDefault="0021785F" w:rsidP="00B651E6">
      <w:pPr>
        <w:widowControl w:val="0"/>
        <w:autoSpaceDE w:val="0"/>
        <w:autoSpaceDN w:val="0"/>
        <w:ind w:firstLine="0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:rsidR="0021785F" w:rsidRPr="00FF1C9A" w:rsidRDefault="0021785F" w:rsidP="00B651E6">
      <w:pPr>
        <w:widowControl w:val="0"/>
        <w:autoSpaceDE w:val="0"/>
        <w:autoSpaceDN w:val="0"/>
        <w:spacing w:before="4"/>
        <w:ind w:firstLine="0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:rsidR="0021785F" w:rsidRPr="00FF1C9A" w:rsidRDefault="0021785F" w:rsidP="00B651E6">
      <w:pPr>
        <w:widowControl w:val="0"/>
        <w:autoSpaceDE w:val="0"/>
        <w:autoSpaceDN w:val="0"/>
        <w:ind w:firstLine="0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 </w:t>
      </w:r>
      <w:r w:rsidRPr="00FF1C9A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Município de Lagoa Vermelha/RS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pessoa jurídica de direito público interno, inscrita  no CNPJ sob o nº </w:t>
      </w:r>
      <w:r w:rsidRPr="00FF1C9A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87.613.626/0001-01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com sede na avenida Afonso Pena, 14, por intermédio do Departamento de Compras e Licitações, torna público que, realizará a abertura de </w:t>
      </w:r>
      <w:r w:rsidRPr="00FF1C9A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PROCESSO</w:t>
      </w:r>
      <w:r w:rsidRPr="00FF1C9A">
        <w:rPr>
          <w:rFonts w:ascii="Times New Roman" w:eastAsia="Times New Roman" w:hAnsi="Times New Roman" w:cs="Times New Roman"/>
          <w:b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DE</w:t>
      </w:r>
      <w:r w:rsidRPr="00FF1C9A">
        <w:rPr>
          <w:rFonts w:ascii="Times New Roman" w:eastAsia="Times New Roman" w:hAnsi="Times New Roman" w:cs="Times New Roman"/>
          <w:b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INEXIGIBILIDADE</w:t>
      </w:r>
      <w:r w:rsidRPr="00FF1C9A">
        <w:rPr>
          <w:rFonts w:ascii="Times New Roman" w:eastAsia="Times New Roman" w:hAnsi="Times New Roman" w:cs="Times New Roman"/>
          <w:b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DE</w:t>
      </w:r>
      <w:r w:rsidRPr="00FF1C9A">
        <w:rPr>
          <w:rFonts w:ascii="Times New Roman" w:eastAsia="Times New Roman" w:hAnsi="Times New Roman" w:cs="Times New Roman"/>
          <w:b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LICITAÇÃO,</w:t>
      </w:r>
      <w:r w:rsidRPr="00FF1C9A">
        <w:rPr>
          <w:rFonts w:ascii="Times New Roman" w:eastAsia="Times New Roman" w:hAnsi="Times New Roman" w:cs="Times New Roman"/>
          <w:b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fundamentado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no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artigo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74,</w:t>
      </w:r>
      <w:r w:rsidRPr="00FF1C9A">
        <w:rPr>
          <w:rFonts w:ascii="Times New Roman" w:eastAsia="Times New Roman" w:hAnsi="Times New Roman" w:cs="Times New Roman"/>
          <w:spacing w:val="60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caput.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da Lei nº 14.133/2021 para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contratação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da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empresa </w:t>
      </w:r>
      <w:r w:rsidR="006541B3">
        <w:rPr>
          <w:rFonts w:ascii="Times New Roman" w:eastAsia="Times New Roman" w:hAnsi="Times New Roman" w:cs="Times New Roman"/>
          <w:b/>
          <w:spacing w:val="1"/>
          <w:sz w:val="24"/>
          <w:szCs w:val="24"/>
          <w:lang w:val="pt-PT"/>
        </w:rPr>
        <w:t>INGÁ VEÍCULOS LTDA</w:t>
      </w:r>
      <w:r w:rsidRPr="00FF1C9A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,</w:t>
      </w:r>
      <w:r w:rsidRPr="00FF1C9A">
        <w:rPr>
          <w:rFonts w:ascii="Times New Roman" w:eastAsia="Times New Roman" w:hAnsi="Times New Roman" w:cs="Times New Roman"/>
          <w:b/>
          <w:spacing w:val="38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sediada na</w:t>
      </w:r>
      <w:r w:rsidR="00BF5EFC"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Rodovia </w:t>
      </w:r>
      <w:r w:rsidR="006541B3">
        <w:rPr>
          <w:rFonts w:ascii="Times New Roman" w:eastAsia="Times New Roman" w:hAnsi="Times New Roman" w:cs="Times New Roman"/>
          <w:sz w:val="24"/>
          <w:szCs w:val="24"/>
          <w:lang w:val="pt-PT"/>
        </w:rPr>
        <w:t>BR 153, 125, Bairro Industrial, na cidade de Erechim/RS</w:t>
      </w:r>
      <w:r w:rsidR="00EB1033"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inscrita no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CNPJ</w:t>
      </w:r>
      <w:r w:rsidR="006541B3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sob n. 01.994.951/0018-34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,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presente Processo Licitatório encontra respaldo na Lei de Licitações e suas alterações,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bem</w:t>
      </w:r>
      <w:r w:rsidRPr="00FF1C9A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como demais</w:t>
      </w:r>
      <w:r w:rsidRPr="00FF1C9A">
        <w:rPr>
          <w:rFonts w:ascii="Times New Roman" w:eastAsia="Times New Roman" w:hAnsi="Times New Roman" w:cs="Times New Roman"/>
          <w:spacing w:val="2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Legislações</w:t>
      </w:r>
      <w:r w:rsidRPr="00FF1C9A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FF1C9A">
        <w:rPr>
          <w:rFonts w:ascii="Times New Roman" w:eastAsia="Times New Roman" w:hAnsi="Times New Roman" w:cs="Times New Roman"/>
          <w:sz w:val="24"/>
          <w:szCs w:val="24"/>
          <w:lang w:val="pt-PT"/>
        </w:rPr>
        <w:t>correlatas vigentes.</w:t>
      </w:r>
    </w:p>
    <w:p w:rsidR="00751FD5" w:rsidRPr="00FF1C9A" w:rsidRDefault="00751FD5" w:rsidP="00B651E6">
      <w:pPr>
        <w:rPr>
          <w:rFonts w:ascii="Times New Roman" w:hAnsi="Times New Roman" w:cs="Times New Roman"/>
          <w:sz w:val="24"/>
          <w:szCs w:val="24"/>
        </w:rPr>
      </w:pPr>
    </w:p>
    <w:p w:rsidR="0021785F" w:rsidRPr="00FF1C9A" w:rsidRDefault="0021785F" w:rsidP="00B651E6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F1C9A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B15DAF" w:rsidRPr="00FF1C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1C9A">
        <w:rPr>
          <w:rFonts w:ascii="Times New Roman" w:hAnsi="Times New Roman" w:cs="Times New Roman"/>
          <w:b/>
          <w:sz w:val="24"/>
          <w:szCs w:val="24"/>
        </w:rPr>
        <w:t>DO</w:t>
      </w:r>
      <w:proofErr w:type="gramEnd"/>
      <w:r w:rsidRPr="00FF1C9A">
        <w:rPr>
          <w:rFonts w:ascii="Times New Roman" w:hAnsi="Times New Roman" w:cs="Times New Roman"/>
          <w:b/>
          <w:sz w:val="24"/>
          <w:szCs w:val="24"/>
        </w:rPr>
        <w:t xml:space="preserve"> OBJETO</w:t>
      </w:r>
    </w:p>
    <w:p w:rsidR="00537BF5" w:rsidRDefault="008234D4" w:rsidP="00EB1033">
      <w:pPr>
        <w:widowControl w:val="0"/>
        <w:autoSpaceDE w:val="0"/>
        <w:autoSpaceDN w:val="0"/>
        <w:spacing w:before="139"/>
        <w:ind w:right="217" w:firstLine="0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Contratação de Empresa para </w:t>
      </w:r>
      <w:r w:rsidR="006541B3">
        <w:rPr>
          <w:rFonts w:ascii="Times New Roman" w:eastAsia="Times New Roman" w:hAnsi="Times New Roman" w:cs="Times New Roman"/>
          <w:sz w:val="24"/>
          <w:szCs w:val="24"/>
          <w:lang w:val="pt-PT"/>
        </w:rPr>
        <w:t>manutenção do caminhão Mercedez Benz Atego 2730 de placas JBD 4F91.</w:t>
      </w:r>
    </w:p>
    <w:p w:rsidR="008234D4" w:rsidRPr="00FF1C9A" w:rsidRDefault="008234D4" w:rsidP="00EB1033">
      <w:pPr>
        <w:widowControl w:val="0"/>
        <w:autoSpaceDE w:val="0"/>
        <w:autoSpaceDN w:val="0"/>
        <w:spacing w:before="139"/>
        <w:ind w:right="217" w:firstLine="0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21785F" w:rsidRPr="00FF1C9A" w:rsidRDefault="00267E36" w:rsidP="00B651E6">
      <w:pPr>
        <w:widowControl w:val="0"/>
        <w:autoSpaceDE w:val="0"/>
        <w:autoSpaceDN w:val="0"/>
        <w:ind w:firstLine="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 xml:space="preserve">2 </w:t>
      </w:r>
      <w:r w:rsidR="00B15DAF"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 xml:space="preserve"> </w:t>
      </w:r>
      <w:r w:rsidR="0021785F"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</w:t>
      </w:r>
      <w:r w:rsidR="0021785F" w:rsidRPr="00FF1C9A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 xml:space="preserve"> </w:t>
      </w:r>
      <w:r w:rsidR="00A202F6"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VALOR DA CONTRATAÇÃO</w:t>
      </w:r>
      <w:r w:rsidR="008D6981" w:rsidRPr="00FF1C9A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 xml:space="preserve"> E ESCOLHA DO FORNECEDOR</w:t>
      </w:r>
    </w:p>
    <w:p w:rsidR="0021785F" w:rsidRPr="00FF1C9A" w:rsidRDefault="0021785F" w:rsidP="00B651E6">
      <w:pPr>
        <w:pStyle w:val="PargrafodaLista"/>
        <w:widowControl w:val="0"/>
        <w:autoSpaceDE w:val="0"/>
        <w:autoSpaceDN w:val="0"/>
        <w:ind w:left="284" w:firstLine="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</w:p>
    <w:p w:rsidR="00EB1033" w:rsidRPr="00FF1C9A" w:rsidRDefault="00EB1033" w:rsidP="00870216">
      <w:pPr>
        <w:pStyle w:val="PargrafodaLista"/>
        <w:widowControl w:val="0"/>
        <w:numPr>
          <w:ilvl w:val="1"/>
          <w:numId w:val="22"/>
        </w:numPr>
        <w:tabs>
          <w:tab w:val="left" w:pos="0"/>
        </w:tabs>
        <w:autoSpaceDE w:val="0"/>
        <w:autoSpaceDN w:val="0"/>
        <w:spacing w:before="132"/>
        <w:ind w:left="284" w:right="369"/>
        <w:rPr>
          <w:rFonts w:ascii="Times New Roman" w:hAnsi="Times New Roman" w:cs="Times New Roman"/>
          <w:b/>
          <w:sz w:val="24"/>
          <w:szCs w:val="24"/>
        </w:rPr>
      </w:pPr>
      <w:r w:rsidRPr="00FF1C9A">
        <w:rPr>
          <w:rFonts w:ascii="Times New Roman" w:hAnsi="Times New Roman" w:cs="Times New Roman"/>
          <w:sz w:val="24"/>
          <w:szCs w:val="24"/>
        </w:rPr>
        <w:t>O valor total da presente contratação</w:t>
      </w:r>
      <w:r w:rsidR="0021785F" w:rsidRPr="00FF1C9A">
        <w:rPr>
          <w:rFonts w:ascii="Times New Roman" w:hAnsi="Times New Roman" w:cs="Times New Roman"/>
          <w:sz w:val="24"/>
          <w:szCs w:val="24"/>
        </w:rPr>
        <w:t xml:space="preserve"> é de </w:t>
      </w:r>
      <w:r w:rsidR="00DA207B" w:rsidRPr="00FF1C9A">
        <w:rPr>
          <w:rFonts w:ascii="Times New Roman" w:hAnsi="Times New Roman" w:cs="Times New Roman"/>
          <w:b/>
          <w:sz w:val="24"/>
          <w:szCs w:val="24"/>
        </w:rPr>
        <w:t xml:space="preserve">R$ </w:t>
      </w:r>
      <w:r w:rsidR="006541B3">
        <w:rPr>
          <w:rFonts w:ascii="Times New Roman" w:hAnsi="Times New Roman" w:cs="Times New Roman"/>
          <w:b/>
          <w:sz w:val="24"/>
          <w:szCs w:val="24"/>
        </w:rPr>
        <w:t>14.035,57</w:t>
      </w:r>
      <w:r w:rsidR="0021785F" w:rsidRPr="00FF1C9A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6541B3">
        <w:rPr>
          <w:rFonts w:ascii="Times New Roman" w:hAnsi="Times New Roman" w:cs="Times New Roman"/>
          <w:b/>
          <w:sz w:val="24"/>
          <w:szCs w:val="24"/>
        </w:rPr>
        <w:t>quatorze mil, trinte e cinco reais e cinquenta e sete centavos</w:t>
      </w:r>
      <w:r w:rsidR="008234D4">
        <w:rPr>
          <w:rFonts w:ascii="Times New Roman" w:hAnsi="Times New Roman" w:cs="Times New Roman"/>
          <w:b/>
          <w:sz w:val="24"/>
          <w:szCs w:val="24"/>
        </w:rPr>
        <w:t>).</w:t>
      </w:r>
    </w:p>
    <w:p w:rsidR="006541B3" w:rsidRPr="00FF1C9A" w:rsidRDefault="00BD2F81" w:rsidP="006541B3">
      <w:pPr>
        <w:widowControl w:val="0"/>
        <w:autoSpaceDE w:val="0"/>
        <w:autoSpaceDN w:val="0"/>
        <w:spacing w:before="139"/>
        <w:ind w:right="217" w:firstLine="0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proofErr w:type="gramStart"/>
      <w:r w:rsidRPr="00BD2F81">
        <w:rPr>
          <w:rFonts w:ascii="Times New Roman" w:hAnsi="Times New Roman" w:cs="Times New Roman"/>
          <w:b/>
          <w:spacing w:val="4"/>
          <w:sz w:val="24"/>
          <w:szCs w:val="24"/>
        </w:rPr>
        <w:t>2.2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B651E6" w:rsidRPr="00FF1C9A">
        <w:rPr>
          <w:rFonts w:ascii="Times New Roman" w:hAnsi="Times New Roman" w:cs="Times New Roman"/>
          <w:spacing w:val="4"/>
          <w:sz w:val="24"/>
          <w:szCs w:val="24"/>
        </w:rPr>
        <w:t>Se</w:t>
      </w:r>
      <w:proofErr w:type="gramEnd"/>
      <w:r w:rsidR="00B651E6" w:rsidRPr="00FF1C9A">
        <w:rPr>
          <w:rFonts w:ascii="Times New Roman" w:hAnsi="Times New Roman" w:cs="Times New Roman"/>
          <w:spacing w:val="4"/>
          <w:sz w:val="24"/>
          <w:szCs w:val="24"/>
        </w:rPr>
        <w:t xml:space="preserve"> trata</w:t>
      </w:r>
      <w:r w:rsidR="008D6981" w:rsidRPr="00FF1C9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8D6981" w:rsidRPr="00FF1C9A">
        <w:rPr>
          <w:rFonts w:ascii="Times New Roman" w:hAnsi="Times New Roman" w:cs="Times New Roman"/>
          <w:sz w:val="24"/>
          <w:szCs w:val="24"/>
        </w:rPr>
        <w:t>de</w:t>
      </w:r>
      <w:r w:rsidR="008D6981" w:rsidRPr="00FF1C9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8D6981" w:rsidRPr="00FF1C9A">
        <w:rPr>
          <w:rFonts w:ascii="Times New Roman" w:hAnsi="Times New Roman" w:cs="Times New Roman"/>
          <w:sz w:val="24"/>
          <w:szCs w:val="24"/>
        </w:rPr>
        <w:t>contratação</w:t>
      </w:r>
      <w:r w:rsidR="008D6981" w:rsidRPr="00FF1C9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8D6981" w:rsidRPr="00FF1C9A">
        <w:rPr>
          <w:rFonts w:ascii="Times New Roman" w:hAnsi="Times New Roman" w:cs="Times New Roman"/>
          <w:sz w:val="24"/>
          <w:szCs w:val="24"/>
        </w:rPr>
        <w:t>de</w:t>
      </w:r>
      <w:r w:rsidR="008D6981" w:rsidRPr="00FF1C9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8D6981" w:rsidRPr="00FF1C9A">
        <w:rPr>
          <w:rFonts w:ascii="Times New Roman" w:hAnsi="Times New Roman" w:cs="Times New Roman"/>
          <w:sz w:val="24"/>
          <w:szCs w:val="24"/>
        </w:rPr>
        <w:t>serviço</w:t>
      </w:r>
      <w:r w:rsidR="008D6981" w:rsidRPr="00FF1C9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8D6981" w:rsidRPr="00FF1C9A">
        <w:rPr>
          <w:rFonts w:ascii="Times New Roman" w:hAnsi="Times New Roman" w:cs="Times New Roman"/>
          <w:sz w:val="24"/>
          <w:szCs w:val="24"/>
        </w:rPr>
        <w:t>que</w:t>
      </w:r>
      <w:r w:rsidR="008D6981" w:rsidRPr="00FF1C9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8D6981" w:rsidRPr="00FF1C9A">
        <w:rPr>
          <w:rFonts w:ascii="Times New Roman" w:hAnsi="Times New Roman" w:cs="Times New Roman"/>
          <w:sz w:val="24"/>
          <w:szCs w:val="24"/>
        </w:rPr>
        <w:t>só</w:t>
      </w:r>
      <w:r w:rsidR="008D6981" w:rsidRPr="00FF1C9A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8D6981" w:rsidRPr="00FF1C9A">
        <w:rPr>
          <w:rFonts w:ascii="Times New Roman" w:hAnsi="Times New Roman" w:cs="Times New Roman"/>
          <w:sz w:val="24"/>
          <w:szCs w:val="24"/>
        </w:rPr>
        <w:t>possa</w:t>
      </w:r>
      <w:r w:rsidR="008D6981" w:rsidRPr="00FF1C9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8D6981" w:rsidRPr="00FF1C9A">
        <w:rPr>
          <w:rFonts w:ascii="Times New Roman" w:hAnsi="Times New Roman" w:cs="Times New Roman"/>
          <w:sz w:val="24"/>
          <w:szCs w:val="24"/>
        </w:rPr>
        <w:t>ser</w:t>
      </w:r>
      <w:r w:rsidR="008D6981" w:rsidRPr="00FF1C9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8D6981" w:rsidRPr="00FF1C9A">
        <w:rPr>
          <w:rFonts w:ascii="Times New Roman" w:hAnsi="Times New Roman" w:cs="Times New Roman"/>
          <w:sz w:val="24"/>
          <w:szCs w:val="24"/>
        </w:rPr>
        <w:t>fornecido</w:t>
      </w:r>
      <w:r w:rsidR="008D6981" w:rsidRPr="00FF1C9A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8D6981" w:rsidRPr="00FF1C9A">
        <w:rPr>
          <w:rFonts w:ascii="Times New Roman" w:hAnsi="Times New Roman" w:cs="Times New Roman"/>
          <w:sz w:val="24"/>
          <w:szCs w:val="24"/>
        </w:rPr>
        <w:t>por</w:t>
      </w:r>
      <w:r w:rsidR="008D6981" w:rsidRPr="00FF1C9A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B651E6" w:rsidRPr="00FF1C9A">
        <w:rPr>
          <w:rFonts w:ascii="Times New Roman" w:hAnsi="Times New Roman" w:cs="Times New Roman"/>
          <w:spacing w:val="5"/>
          <w:sz w:val="24"/>
          <w:szCs w:val="24"/>
        </w:rPr>
        <w:t>empresa exclusiva</w:t>
      </w:r>
      <w:r w:rsidR="0079416C" w:rsidRPr="00FF1C9A">
        <w:rPr>
          <w:rFonts w:ascii="Times New Roman" w:hAnsi="Times New Roman" w:cs="Times New Roman"/>
          <w:spacing w:val="5"/>
          <w:sz w:val="24"/>
          <w:szCs w:val="24"/>
        </w:rPr>
        <w:t>/autorizada</w:t>
      </w:r>
      <w:r w:rsidR="00B651E6" w:rsidRPr="00FF1C9A">
        <w:rPr>
          <w:rFonts w:ascii="Times New Roman" w:hAnsi="Times New Roman" w:cs="Times New Roman"/>
          <w:spacing w:val="5"/>
          <w:sz w:val="24"/>
          <w:szCs w:val="24"/>
        </w:rPr>
        <w:t xml:space="preserve">, </w:t>
      </w:r>
      <w:r w:rsidR="008D6981" w:rsidRPr="00FF1C9A">
        <w:rPr>
          <w:rFonts w:ascii="Times New Roman" w:hAnsi="Times New Roman" w:cs="Times New Roman"/>
          <w:sz w:val="24"/>
          <w:szCs w:val="24"/>
        </w:rPr>
        <w:t>uma vez</w:t>
      </w:r>
      <w:r w:rsidR="008D6981" w:rsidRPr="00FF1C9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D6981" w:rsidRPr="00FF1C9A">
        <w:rPr>
          <w:rFonts w:ascii="Times New Roman" w:hAnsi="Times New Roman" w:cs="Times New Roman"/>
          <w:sz w:val="24"/>
          <w:szCs w:val="24"/>
        </w:rPr>
        <w:t>que</w:t>
      </w:r>
      <w:r w:rsidR="008D6981" w:rsidRPr="00FF1C9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8234D4">
        <w:rPr>
          <w:rFonts w:ascii="Times New Roman" w:hAnsi="Times New Roman" w:cs="Times New Roman"/>
          <w:spacing w:val="-1"/>
          <w:sz w:val="24"/>
          <w:szCs w:val="24"/>
        </w:rPr>
        <w:t xml:space="preserve">a </w:t>
      </w:r>
      <w:r w:rsidR="006541B3">
        <w:rPr>
          <w:rFonts w:ascii="Times New Roman" w:hAnsi="Times New Roman" w:cs="Times New Roman"/>
          <w:spacing w:val="-1"/>
          <w:sz w:val="24"/>
          <w:szCs w:val="24"/>
        </w:rPr>
        <w:t xml:space="preserve">manutenção </w:t>
      </w:r>
      <w:r w:rsidR="006541B3">
        <w:rPr>
          <w:rFonts w:ascii="Times New Roman" w:eastAsia="Times New Roman" w:hAnsi="Times New Roman" w:cs="Times New Roman"/>
          <w:sz w:val="24"/>
          <w:szCs w:val="24"/>
          <w:lang w:val="pt-PT"/>
        </w:rPr>
        <w:t>do caminhão Mercedez Benz Atego 2730 de</w:t>
      </w:r>
      <w:r w:rsidR="006541B3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placas JBD 4F91 é extremam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ente necessária para a ex</w:t>
      </w:r>
      <w:r w:rsidR="006541B3">
        <w:rPr>
          <w:rFonts w:ascii="Times New Roman" w:eastAsia="Times New Roman" w:hAnsi="Times New Roman" w:cs="Times New Roman"/>
          <w:sz w:val="24"/>
          <w:szCs w:val="24"/>
          <w:lang w:val="pt-PT"/>
        </w:rPr>
        <w:t>ecução do serviços.</w:t>
      </w:r>
    </w:p>
    <w:p w:rsidR="006761B7" w:rsidRDefault="00BD2F81" w:rsidP="00BD2F81">
      <w:pPr>
        <w:widowControl w:val="0"/>
        <w:tabs>
          <w:tab w:val="left" w:pos="0"/>
        </w:tabs>
        <w:autoSpaceDE w:val="0"/>
        <w:autoSpaceDN w:val="0"/>
        <w:spacing w:before="132"/>
        <w:ind w:right="369" w:firstLine="0"/>
        <w:rPr>
          <w:rFonts w:ascii="Times New Roman" w:hAnsi="Times New Roman" w:cs="Times New Roman"/>
          <w:sz w:val="24"/>
          <w:szCs w:val="24"/>
        </w:rPr>
      </w:pPr>
      <w:r w:rsidRPr="00BD2F81">
        <w:rPr>
          <w:rFonts w:ascii="Times New Roman" w:hAnsi="Times New Roman" w:cs="Times New Roman"/>
          <w:b/>
          <w:sz w:val="24"/>
          <w:szCs w:val="24"/>
        </w:rPr>
        <w:t>2.3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51E6" w:rsidRPr="00BD2F81">
        <w:rPr>
          <w:rFonts w:ascii="Times New Roman" w:hAnsi="Times New Roman" w:cs="Times New Roman"/>
          <w:sz w:val="24"/>
          <w:szCs w:val="24"/>
        </w:rPr>
        <w:t>Ademais, a Administração Pública demonstra a inviabilidade de competição, mediante</w:t>
      </w:r>
      <w:r w:rsidR="00B651E6" w:rsidRPr="00BD2F8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B651E6" w:rsidRPr="00BD2F81">
        <w:rPr>
          <w:rFonts w:ascii="Times New Roman" w:hAnsi="Times New Roman" w:cs="Times New Roman"/>
          <w:sz w:val="24"/>
          <w:szCs w:val="24"/>
        </w:rPr>
        <w:t>Atestado de Exclusividade (anexo), documento, este, capaz de comprovar que o objeto</w:t>
      </w:r>
      <w:r w:rsidR="00B651E6" w:rsidRPr="00BD2F8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B651E6" w:rsidRPr="00BD2F81">
        <w:rPr>
          <w:rFonts w:ascii="Times New Roman" w:hAnsi="Times New Roman" w:cs="Times New Roman"/>
          <w:sz w:val="24"/>
          <w:szCs w:val="24"/>
        </w:rPr>
        <w:t>será</w:t>
      </w:r>
      <w:r w:rsidR="00B651E6" w:rsidRPr="00BD2F8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B651E6" w:rsidRPr="00BD2F81">
        <w:rPr>
          <w:rFonts w:ascii="Times New Roman" w:hAnsi="Times New Roman" w:cs="Times New Roman"/>
          <w:sz w:val="24"/>
          <w:szCs w:val="24"/>
        </w:rPr>
        <w:t>prestado por</w:t>
      </w:r>
      <w:r w:rsidR="00B651E6" w:rsidRPr="00BD2F8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651E6" w:rsidRPr="00BD2F81">
        <w:rPr>
          <w:rFonts w:ascii="Times New Roman" w:hAnsi="Times New Roman" w:cs="Times New Roman"/>
          <w:sz w:val="24"/>
          <w:szCs w:val="24"/>
        </w:rPr>
        <w:t>Pessoa</w:t>
      </w:r>
      <w:r w:rsidR="00B651E6" w:rsidRPr="00BD2F8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B651E6" w:rsidRPr="00BD2F81">
        <w:rPr>
          <w:rFonts w:ascii="Times New Roman" w:hAnsi="Times New Roman" w:cs="Times New Roman"/>
          <w:sz w:val="24"/>
          <w:szCs w:val="24"/>
        </w:rPr>
        <w:t>Jurídica</w:t>
      </w:r>
      <w:r w:rsidR="00B651E6" w:rsidRPr="00BD2F8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651E6" w:rsidRPr="00BD2F81">
        <w:rPr>
          <w:rFonts w:ascii="Times New Roman" w:hAnsi="Times New Roman" w:cs="Times New Roman"/>
          <w:sz w:val="24"/>
          <w:szCs w:val="24"/>
        </w:rPr>
        <w:t>exclusiva.</w:t>
      </w:r>
    </w:p>
    <w:p w:rsidR="00806B32" w:rsidRPr="00BD2F81" w:rsidRDefault="00806B32" w:rsidP="00BD2F81">
      <w:pPr>
        <w:widowControl w:val="0"/>
        <w:tabs>
          <w:tab w:val="left" w:pos="0"/>
        </w:tabs>
        <w:autoSpaceDE w:val="0"/>
        <w:autoSpaceDN w:val="0"/>
        <w:spacing w:before="132"/>
        <w:ind w:right="369" w:firstLine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651E6" w:rsidRPr="00FF1C9A" w:rsidRDefault="00B651E6" w:rsidP="00BD2F81">
      <w:pPr>
        <w:pStyle w:val="Corpodetexto"/>
        <w:numPr>
          <w:ilvl w:val="1"/>
          <w:numId w:val="27"/>
        </w:numPr>
        <w:ind w:right="217" w:hanging="502"/>
        <w:jc w:val="both"/>
      </w:pPr>
      <w:r w:rsidRPr="00FF1C9A">
        <w:t>A</w:t>
      </w:r>
      <w:r w:rsidRPr="00FF1C9A">
        <w:rPr>
          <w:spacing w:val="-1"/>
        </w:rPr>
        <w:t xml:space="preserve"> </w:t>
      </w:r>
      <w:r w:rsidRPr="00FF1C9A">
        <w:t>Proposta</w:t>
      </w:r>
      <w:r w:rsidRPr="00FF1C9A">
        <w:rPr>
          <w:spacing w:val="-2"/>
        </w:rPr>
        <w:t xml:space="preserve"> </w:t>
      </w:r>
      <w:r w:rsidRPr="00FF1C9A">
        <w:t>analisada encontra-se</w:t>
      </w:r>
      <w:r w:rsidRPr="00FF1C9A">
        <w:rPr>
          <w:spacing w:val="-2"/>
        </w:rPr>
        <w:t xml:space="preserve"> </w:t>
      </w:r>
      <w:r w:rsidRPr="00FF1C9A">
        <w:t>em</w:t>
      </w:r>
      <w:r w:rsidRPr="00FF1C9A">
        <w:rPr>
          <w:spacing w:val="1"/>
        </w:rPr>
        <w:t xml:space="preserve"> </w:t>
      </w:r>
      <w:r w:rsidRPr="00FF1C9A">
        <w:t>acordo com</w:t>
      </w:r>
      <w:r w:rsidRPr="00FF1C9A">
        <w:rPr>
          <w:spacing w:val="1"/>
        </w:rPr>
        <w:t xml:space="preserve"> </w:t>
      </w:r>
      <w:r w:rsidRPr="00FF1C9A">
        <w:t>o</w:t>
      </w:r>
      <w:r w:rsidRPr="00FF1C9A">
        <w:rPr>
          <w:spacing w:val="-1"/>
        </w:rPr>
        <w:t xml:space="preserve"> </w:t>
      </w:r>
      <w:r w:rsidRPr="00FF1C9A">
        <w:t>valor</w:t>
      </w:r>
      <w:r w:rsidRPr="00FF1C9A">
        <w:rPr>
          <w:spacing w:val="-1"/>
        </w:rPr>
        <w:t xml:space="preserve"> </w:t>
      </w:r>
      <w:r w:rsidRPr="00FF1C9A">
        <w:t>de</w:t>
      </w:r>
      <w:r w:rsidRPr="00FF1C9A">
        <w:rPr>
          <w:spacing w:val="-3"/>
        </w:rPr>
        <w:t xml:space="preserve"> </w:t>
      </w:r>
      <w:r w:rsidRPr="00FF1C9A">
        <w:t>mercado.</w:t>
      </w:r>
    </w:p>
    <w:p w:rsidR="00267E36" w:rsidRPr="00FF1C9A" w:rsidRDefault="00267E36" w:rsidP="00267E36">
      <w:pPr>
        <w:pStyle w:val="PargrafodaList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537BF5" w:rsidRPr="00FF1C9A" w:rsidRDefault="00537BF5" w:rsidP="00BD2F81">
      <w:pPr>
        <w:pStyle w:val="PargrafodaLista"/>
        <w:numPr>
          <w:ilvl w:val="0"/>
          <w:numId w:val="27"/>
        </w:numPr>
        <w:ind w:left="426"/>
        <w:rPr>
          <w:rFonts w:ascii="Times New Roman" w:hAnsi="Times New Roman" w:cs="Times New Roman"/>
          <w:b/>
          <w:sz w:val="24"/>
          <w:szCs w:val="24"/>
        </w:rPr>
      </w:pPr>
      <w:r w:rsidRPr="00FF1C9A">
        <w:rPr>
          <w:rFonts w:ascii="Times New Roman" w:hAnsi="Times New Roman" w:cs="Times New Roman"/>
          <w:b/>
          <w:sz w:val="24"/>
          <w:szCs w:val="24"/>
        </w:rPr>
        <w:t xml:space="preserve">DOS RECURSOS ORÇAMENTÁRIOS </w:t>
      </w:r>
    </w:p>
    <w:p w:rsidR="00537BF5" w:rsidRPr="00FF1C9A" w:rsidRDefault="00537BF5" w:rsidP="00B651E6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A202F6" w:rsidRPr="00FF1C9A" w:rsidRDefault="003B5CA6" w:rsidP="006761B7">
      <w:pPr>
        <w:ind w:firstLine="0"/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b/>
          <w:sz w:val="24"/>
          <w:szCs w:val="24"/>
        </w:rPr>
        <w:t>3.1</w:t>
      </w:r>
      <w:r w:rsidRPr="00FF1C9A">
        <w:rPr>
          <w:rFonts w:ascii="Times New Roman" w:hAnsi="Times New Roman" w:cs="Times New Roman"/>
          <w:sz w:val="24"/>
          <w:szCs w:val="24"/>
        </w:rPr>
        <w:t xml:space="preserve"> As</w:t>
      </w:r>
      <w:r w:rsidR="00537BF5" w:rsidRPr="00FF1C9A">
        <w:rPr>
          <w:rFonts w:ascii="Times New Roman" w:hAnsi="Times New Roman" w:cs="Times New Roman"/>
          <w:sz w:val="24"/>
          <w:szCs w:val="24"/>
        </w:rPr>
        <w:t xml:space="preserve"> Despesas decorrentes desta contratação estão programadas em dotação orçamentária p</w:t>
      </w:r>
      <w:r w:rsidR="00267E36" w:rsidRPr="00FF1C9A">
        <w:rPr>
          <w:rFonts w:ascii="Times New Roman" w:hAnsi="Times New Roman" w:cs="Times New Roman"/>
          <w:sz w:val="24"/>
          <w:szCs w:val="24"/>
        </w:rPr>
        <w:t>rópria, na seguinte classificaç</w:t>
      </w:r>
      <w:r w:rsidRPr="00FF1C9A">
        <w:rPr>
          <w:rFonts w:ascii="Times New Roman" w:hAnsi="Times New Roman" w:cs="Times New Roman"/>
          <w:sz w:val="24"/>
          <w:szCs w:val="24"/>
        </w:rPr>
        <w:t>ão</w:t>
      </w:r>
      <w:r w:rsidR="00267E36" w:rsidRPr="00FF1C9A">
        <w:rPr>
          <w:rFonts w:ascii="Times New Roman" w:hAnsi="Times New Roman" w:cs="Times New Roman"/>
          <w:sz w:val="24"/>
          <w:szCs w:val="24"/>
        </w:rPr>
        <w:t>:</w:t>
      </w:r>
      <w:r w:rsidR="00EB1033" w:rsidRPr="00FF1C9A">
        <w:rPr>
          <w:rFonts w:ascii="Times New Roman" w:hAnsi="Times New Roman" w:cs="Times New Roman"/>
          <w:sz w:val="24"/>
          <w:szCs w:val="24"/>
        </w:rPr>
        <w:t xml:space="preserve"> </w:t>
      </w:r>
      <w:r w:rsidR="006761B7">
        <w:rPr>
          <w:rFonts w:ascii="Times New Roman" w:hAnsi="Times New Roman" w:cs="Times New Roman"/>
          <w:sz w:val="24"/>
          <w:szCs w:val="24"/>
        </w:rPr>
        <w:t>217 e 218</w:t>
      </w:r>
    </w:p>
    <w:p w:rsidR="00A202F6" w:rsidRPr="00FF1C9A" w:rsidRDefault="00A202F6" w:rsidP="00B651E6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21785F" w:rsidRPr="00FF1C9A" w:rsidRDefault="00267E36" w:rsidP="00267E36">
      <w:pPr>
        <w:ind w:left="142" w:firstLine="0"/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b/>
          <w:sz w:val="24"/>
          <w:szCs w:val="24"/>
        </w:rPr>
        <w:t xml:space="preserve">4  </w:t>
      </w:r>
      <w:r w:rsidR="00537BF5" w:rsidRPr="00FF1C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785F" w:rsidRPr="00FF1C9A">
        <w:rPr>
          <w:rFonts w:ascii="Times New Roman" w:hAnsi="Times New Roman" w:cs="Times New Roman"/>
          <w:b/>
          <w:sz w:val="24"/>
          <w:szCs w:val="24"/>
        </w:rPr>
        <w:t>PRAZOS,</w:t>
      </w:r>
      <w:r w:rsidR="003B5CA6" w:rsidRPr="00FF1C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785F" w:rsidRPr="00FF1C9A">
        <w:rPr>
          <w:rFonts w:ascii="Times New Roman" w:hAnsi="Times New Roman" w:cs="Times New Roman"/>
          <w:b/>
          <w:sz w:val="24"/>
          <w:szCs w:val="24"/>
        </w:rPr>
        <w:t>LOCAL</w:t>
      </w:r>
      <w:r w:rsidR="003B5CA6" w:rsidRPr="00FF1C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785F" w:rsidRPr="00FF1C9A">
        <w:rPr>
          <w:rFonts w:ascii="Times New Roman" w:hAnsi="Times New Roman" w:cs="Times New Roman"/>
          <w:b/>
          <w:sz w:val="24"/>
          <w:szCs w:val="24"/>
        </w:rPr>
        <w:t>E</w:t>
      </w:r>
      <w:r w:rsidR="003B5CA6" w:rsidRPr="00FF1C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785F" w:rsidRPr="00FF1C9A">
        <w:rPr>
          <w:rFonts w:ascii="Times New Roman" w:hAnsi="Times New Roman" w:cs="Times New Roman"/>
          <w:b/>
          <w:sz w:val="24"/>
          <w:szCs w:val="24"/>
        </w:rPr>
        <w:t>CONDIÇÕES</w:t>
      </w:r>
      <w:r w:rsidR="003B5CA6" w:rsidRPr="00FF1C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785F" w:rsidRPr="00FF1C9A">
        <w:rPr>
          <w:rFonts w:ascii="Times New Roman" w:hAnsi="Times New Roman" w:cs="Times New Roman"/>
          <w:b/>
          <w:sz w:val="24"/>
          <w:szCs w:val="24"/>
        </w:rPr>
        <w:t>DE</w:t>
      </w:r>
      <w:r w:rsidR="0021785F" w:rsidRPr="00FF1C9A">
        <w:rPr>
          <w:rFonts w:ascii="Times New Roman" w:hAnsi="Times New Roman" w:cs="Times New Roman"/>
          <w:b/>
          <w:sz w:val="24"/>
          <w:szCs w:val="24"/>
        </w:rPr>
        <w:tab/>
        <w:t>EXECUÇÃO</w:t>
      </w:r>
      <w:r w:rsidR="003B5CA6" w:rsidRPr="00FF1C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785F" w:rsidRPr="00FF1C9A">
        <w:rPr>
          <w:rFonts w:ascii="Times New Roman" w:hAnsi="Times New Roman" w:cs="Times New Roman"/>
          <w:b/>
          <w:spacing w:val="-1"/>
          <w:sz w:val="24"/>
          <w:szCs w:val="24"/>
        </w:rPr>
        <w:t>DO</w:t>
      </w:r>
      <w:r w:rsidR="0021785F" w:rsidRPr="00FF1C9A">
        <w:rPr>
          <w:rFonts w:ascii="Times New Roman" w:hAnsi="Times New Roman" w:cs="Times New Roman"/>
          <w:b/>
          <w:spacing w:val="-57"/>
          <w:sz w:val="24"/>
          <w:szCs w:val="24"/>
        </w:rPr>
        <w:t xml:space="preserve"> </w:t>
      </w:r>
      <w:r w:rsidR="0021785F" w:rsidRPr="00FF1C9A">
        <w:rPr>
          <w:rFonts w:ascii="Times New Roman" w:hAnsi="Times New Roman" w:cs="Times New Roman"/>
          <w:b/>
          <w:sz w:val="24"/>
          <w:szCs w:val="24"/>
        </w:rPr>
        <w:t>SERVIÇO</w:t>
      </w:r>
    </w:p>
    <w:p w:rsidR="00EB1033" w:rsidRPr="00FF1C9A" w:rsidRDefault="002A1E7C" w:rsidP="006861B4">
      <w:pPr>
        <w:pStyle w:val="PargrafodaLista"/>
        <w:widowControl w:val="0"/>
        <w:numPr>
          <w:ilvl w:val="1"/>
          <w:numId w:val="8"/>
        </w:numPr>
        <w:tabs>
          <w:tab w:val="left" w:pos="1595"/>
        </w:tabs>
        <w:autoSpaceDE w:val="0"/>
        <w:autoSpaceDN w:val="0"/>
        <w:spacing w:before="177"/>
        <w:ind w:left="426" w:right="639"/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 xml:space="preserve">Os </w:t>
      </w:r>
      <w:r w:rsidR="009458D9">
        <w:rPr>
          <w:rFonts w:ascii="Times New Roman" w:hAnsi="Times New Roman" w:cs="Times New Roman"/>
          <w:noProof/>
          <w:sz w:val="24"/>
          <w:szCs w:val="24"/>
        </w:rPr>
        <w:t xml:space="preserve">serviços serão prestados na </w:t>
      </w:r>
      <w:r w:rsidRPr="00FF1C9A">
        <w:rPr>
          <w:rFonts w:ascii="Times New Roman" w:hAnsi="Times New Roman" w:cs="Times New Roman"/>
          <w:noProof/>
          <w:sz w:val="24"/>
          <w:szCs w:val="24"/>
        </w:rPr>
        <w:t>Secretaria Municipal de Obras e Viação, na Rua Rui Ramos.</w:t>
      </w:r>
    </w:p>
    <w:p w:rsidR="00537BF5" w:rsidRPr="00FF1C9A" w:rsidRDefault="00267E36" w:rsidP="00B651E6">
      <w:pPr>
        <w:widowControl w:val="0"/>
        <w:tabs>
          <w:tab w:val="left" w:pos="567"/>
          <w:tab w:val="left" w:pos="1595"/>
        </w:tabs>
        <w:autoSpaceDE w:val="0"/>
        <w:autoSpaceDN w:val="0"/>
        <w:spacing w:before="177"/>
        <w:ind w:right="639" w:firstLine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F1C9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5  </w:t>
      </w:r>
      <w:r w:rsidR="00537BF5" w:rsidRPr="00FF1C9A">
        <w:rPr>
          <w:rFonts w:ascii="Times New Roman" w:hAnsi="Times New Roman" w:cs="Times New Roman"/>
          <w:b/>
          <w:sz w:val="24"/>
          <w:szCs w:val="24"/>
        </w:rPr>
        <w:t>DOS</w:t>
      </w:r>
      <w:proofErr w:type="gramEnd"/>
      <w:r w:rsidR="00537BF5" w:rsidRPr="00FF1C9A">
        <w:rPr>
          <w:rFonts w:ascii="Times New Roman" w:hAnsi="Times New Roman" w:cs="Times New Roman"/>
          <w:b/>
          <w:sz w:val="24"/>
          <w:szCs w:val="24"/>
        </w:rPr>
        <w:t xml:space="preserve"> DOCUMENTOS NECESSÁRIOS PARA CONTRATAÇÃO</w:t>
      </w:r>
    </w:p>
    <w:p w:rsidR="002A1E7C" w:rsidRPr="00FF1C9A" w:rsidRDefault="002A1E7C" w:rsidP="00FF1C9A">
      <w:pPr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537BF5" w:rsidRPr="00FF1C9A" w:rsidRDefault="00FF1C9A" w:rsidP="00FF1C9A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FF1C9A">
        <w:rPr>
          <w:rFonts w:ascii="Times New Roman" w:hAnsi="Times New Roman" w:cs="Times New Roman"/>
          <w:b/>
          <w:sz w:val="24"/>
          <w:szCs w:val="24"/>
        </w:rPr>
        <w:t xml:space="preserve">5.1 </w:t>
      </w:r>
      <w:r w:rsidR="00537BF5" w:rsidRPr="00FF1C9A">
        <w:rPr>
          <w:rFonts w:ascii="Times New Roman" w:hAnsi="Times New Roman" w:cs="Times New Roman"/>
          <w:b/>
          <w:sz w:val="24"/>
          <w:szCs w:val="24"/>
        </w:rPr>
        <w:t>HABILITAÇÃO JURÍDICA E FISCAL:</w:t>
      </w:r>
    </w:p>
    <w:p w:rsidR="00537BF5" w:rsidRPr="00FF1C9A" w:rsidRDefault="00537BF5" w:rsidP="00B651E6">
      <w:pPr>
        <w:pStyle w:val="PargrafodaLista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sz w:val="24"/>
          <w:szCs w:val="24"/>
        </w:rPr>
        <w:t xml:space="preserve">Prova de inscrição no cadastro nacional de pessoa jurídica – cartão </w:t>
      </w:r>
      <w:proofErr w:type="spellStart"/>
      <w:r w:rsidRPr="00FF1C9A">
        <w:rPr>
          <w:rFonts w:ascii="Times New Roman" w:hAnsi="Times New Roman" w:cs="Times New Roman"/>
          <w:sz w:val="24"/>
          <w:szCs w:val="24"/>
        </w:rPr>
        <w:t>cnpj</w:t>
      </w:r>
      <w:proofErr w:type="spellEnd"/>
      <w:r w:rsidRPr="00FF1C9A">
        <w:rPr>
          <w:rFonts w:ascii="Times New Roman" w:hAnsi="Times New Roman" w:cs="Times New Roman"/>
          <w:sz w:val="24"/>
          <w:szCs w:val="24"/>
        </w:rPr>
        <w:t>;</w:t>
      </w: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sz w:val="24"/>
          <w:szCs w:val="24"/>
        </w:rPr>
        <w:t xml:space="preserve">Contrato social em vigor (consolidado), devidamente registrado, em se tratando de sociedades comerciais; exigindo-se, no caso de sociedade por ações, documentos de eleição de seus administradores; estatuto social </w:t>
      </w:r>
      <w:proofErr w:type="spellStart"/>
      <w:r w:rsidRPr="00FF1C9A">
        <w:rPr>
          <w:rFonts w:ascii="Times New Roman" w:hAnsi="Times New Roman" w:cs="Times New Roman"/>
          <w:sz w:val="24"/>
          <w:szCs w:val="24"/>
        </w:rPr>
        <w:t>devidamento</w:t>
      </w:r>
      <w:proofErr w:type="spellEnd"/>
      <w:r w:rsidRPr="00FF1C9A">
        <w:rPr>
          <w:rFonts w:ascii="Times New Roman" w:hAnsi="Times New Roman" w:cs="Times New Roman"/>
          <w:sz w:val="24"/>
          <w:szCs w:val="24"/>
        </w:rPr>
        <w:t xml:space="preserve"> registrado acompanhado da última ata de eleição de seus dirigentes devidamente registrados em se tratando de sociedades civis ou sem fins lucrativos. </w:t>
      </w:r>
      <w:proofErr w:type="gramStart"/>
      <w:r w:rsidRPr="00FF1C9A">
        <w:rPr>
          <w:rFonts w:ascii="Times New Roman" w:hAnsi="Times New Roman" w:cs="Times New Roman"/>
          <w:sz w:val="24"/>
          <w:szCs w:val="24"/>
        </w:rPr>
        <w:t>quando</w:t>
      </w:r>
      <w:proofErr w:type="gramEnd"/>
      <w:r w:rsidRPr="00FF1C9A">
        <w:rPr>
          <w:rFonts w:ascii="Times New Roman" w:hAnsi="Times New Roman" w:cs="Times New Roman"/>
          <w:sz w:val="24"/>
          <w:szCs w:val="24"/>
        </w:rPr>
        <w:t xml:space="preserve"> se tratar de empresa pública será apresentado cópia das leis que a instituiu; certificado da condição de microempreendedor individual – </w:t>
      </w:r>
      <w:r w:rsidR="00FF1C9A">
        <w:rPr>
          <w:rFonts w:ascii="Times New Roman" w:hAnsi="Times New Roman" w:cs="Times New Roman"/>
          <w:sz w:val="24"/>
          <w:szCs w:val="24"/>
        </w:rPr>
        <w:t>MEI</w:t>
      </w:r>
      <w:r w:rsidRPr="00FF1C9A">
        <w:rPr>
          <w:rFonts w:ascii="Times New Roman" w:hAnsi="Times New Roman" w:cs="Times New Roman"/>
          <w:sz w:val="24"/>
          <w:szCs w:val="24"/>
        </w:rPr>
        <w:t>;</w:t>
      </w: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sz w:val="24"/>
          <w:szCs w:val="24"/>
        </w:rPr>
        <w:t xml:space="preserve">Regularidade para com a fazenda federal – certidão conjunta negativa de débitos relativos a tributos federais e à </w:t>
      </w:r>
      <w:proofErr w:type="spellStart"/>
      <w:r w:rsidRPr="00FF1C9A">
        <w:rPr>
          <w:rFonts w:ascii="Times New Roman" w:hAnsi="Times New Roman" w:cs="Times New Roman"/>
          <w:sz w:val="24"/>
          <w:szCs w:val="24"/>
        </w:rPr>
        <w:t>divida</w:t>
      </w:r>
      <w:proofErr w:type="spellEnd"/>
      <w:r w:rsidRPr="00FF1C9A">
        <w:rPr>
          <w:rFonts w:ascii="Times New Roman" w:hAnsi="Times New Roman" w:cs="Times New Roman"/>
          <w:sz w:val="24"/>
          <w:szCs w:val="24"/>
        </w:rPr>
        <w:t xml:space="preserve"> ativa da união;</w:t>
      </w: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sz w:val="24"/>
          <w:szCs w:val="24"/>
        </w:rPr>
        <w:t>Certidão de regularidade junto à secretaria de estado da fazenda pública estadual;</w:t>
      </w: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sz w:val="24"/>
          <w:szCs w:val="24"/>
        </w:rPr>
        <w:t>Certidão negativa de débito do município sede da empresa (</w:t>
      </w:r>
      <w:proofErr w:type="spellStart"/>
      <w:r w:rsidRPr="00FF1C9A">
        <w:rPr>
          <w:rFonts w:ascii="Times New Roman" w:hAnsi="Times New Roman" w:cs="Times New Roman"/>
          <w:sz w:val="24"/>
          <w:szCs w:val="24"/>
        </w:rPr>
        <w:t>cnd</w:t>
      </w:r>
      <w:proofErr w:type="spellEnd"/>
      <w:r w:rsidRPr="00FF1C9A">
        <w:rPr>
          <w:rFonts w:ascii="Times New Roman" w:hAnsi="Times New Roman" w:cs="Times New Roman"/>
          <w:sz w:val="24"/>
          <w:szCs w:val="24"/>
        </w:rPr>
        <w:t xml:space="preserve"> municipal);</w:t>
      </w: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sz w:val="24"/>
          <w:szCs w:val="24"/>
        </w:rPr>
        <w:t xml:space="preserve">Certidão negativa de débitos junto ao </w:t>
      </w:r>
      <w:proofErr w:type="spellStart"/>
      <w:r w:rsidRPr="00FF1C9A">
        <w:rPr>
          <w:rFonts w:ascii="Times New Roman" w:hAnsi="Times New Roman" w:cs="Times New Roman"/>
          <w:sz w:val="24"/>
          <w:szCs w:val="24"/>
        </w:rPr>
        <w:t>fgts</w:t>
      </w:r>
      <w:proofErr w:type="spellEnd"/>
      <w:r w:rsidRPr="00FF1C9A">
        <w:rPr>
          <w:rFonts w:ascii="Times New Roman" w:hAnsi="Times New Roman" w:cs="Times New Roman"/>
          <w:sz w:val="24"/>
          <w:szCs w:val="24"/>
        </w:rPr>
        <w:t>;</w:t>
      </w: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sz w:val="24"/>
          <w:szCs w:val="24"/>
        </w:rPr>
        <w:t>Certidão negativa de débitos trabalhistas (</w:t>
      </w:r>
      <w:proofErr w:type="spellStart"/>
      <w:r w:rsidRPr="00FF1C9A">
        <w:rPr>
          <w:rFonts w:ascii="Times New Roman" w:hAnsi="Times New Roman" w:cs="Times New Roman"/>
          <w:sz w:val="24"/>
          <w:szCs w:val="24"/>
        </w:rPr>
        <w:t>cndt</w:t>
      </w:r>
      <w:proofErr w:type="spellEnd"/>
      <w:r w:rsidRPr="00FF1C9A">
        <w:rPr>
          <w:rFonts w:ascii="Times New Roman" w:hAnsi="Times New Roman" w:cs="Times New Roman"/>
          <w:sz w:val="24"/>
          <w:szCs w:val="24"/>
        </w:rPr>
        <w:t>);</w:t>
      </w:r>
    </w:p>
    <w:p w:rsidR="00537BF5" w:rsidRPr="00FF1C9A" w:rsidRDefault="00537BF5" w:rsidP="00B651E6">
      <w:pPr>
        <w:pStyle w:val="PargrafodaLista"/>
        <w:ind w:left="1800"/>
        <w:rPr>
          <w:rFonts w:ascii="Times New Roman" w:hAnsi="Times New Roman" w:cs="Times New Roman"/>
          <w:sz w:val="24"/>
          <w:szCs w:val="24"/>
        </w:rPr>
      </w:pPr>
    </w:p>
    <w:p w:rsidR="00537BF5" w:rsidRPr="00FF1C9A" w:rsidRDefault="00537BF5" w:rsidP="00B651E6">
      <w:pPr>
        <w:pStyle w:val="PargrafodaLista"/>
        <w:numPr>
          <w:ilvl w:val="1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 w:rsidRPr="00FF1C9A">
        <w:rPr>
          <w:rFonts w:ascii="Times New Roman" w:hAnsi="Times New Roman" w:cs="Times New Roman"/>
          <w:b/>
          <w:sz w:val="24"/>
          <w:szCs w:val="24"/>
        </w:rPr>
        <w:t>COMPROVAÇÃO DE IDONEIDADE</w:t>
      </w:r>
    </w:p>
    <w:p w:rsidR="00537BF5" w:rsidRPr="00FF1C9A" w:rsidRDefault="00537BF5" w:rsidP="00B651E6">
      <w:pPr>
        <w:pStyle w:val="PargrafodaLista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 w:rsidRPr="00FF1C9A">
        <w:rPr>
          <w:rFonts w:ascii="Times New Roman" w:hAnsi="Times New Roman" w:cs="Times New Roman"/>
          <w:b/>
          <w:sz w:val="24"/>
          <w:szCs w:val="24"/>
        </w:rPr>
        <w:t>Consulta Consolidada de Pessoa Jurídica</w:t>
      </w:r>
    </w:p>
    <w:p w:rsidR="00537BF5" w:rsidRPr="00FF1C9A" w:rsidRDefault="00537BF5" w:rsidP="00B651E6">
      <w:pPr>
        <w:pStyle w:val="PargrafodaLista"/>
        <w:ind w:left="1800"/>
        <w:rPr>
          <w:rFonts w:ascii="Times New Roman" w:hAnsi="Times New Roman" w:cs="Times New Roman"/>
          <w:b/>
          <w:sz w:val="24"/>
          <w:szCs w:val="24"/>
        </w:rPr>
      </w:pPr>
    </w:p>
    <w:p w:rsidR="00537BF5" w:rsidRPr="00FF1C9A" w:rsidRDefault="00537BF5" w:rsidP="00B651E6">
      <w:pPr>
        <w:pStyle w:val="PargrafodaLista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F1C9A">
        <w:rPr>
          <w:rFonts w:ascii="Times New Roman" w:hAnsi="Times New Roman" w:cs="Times New Roman"/>
          <w:sz w:val="24"/>
          <w:szCs w:val="24"/>
        </w:rPr>
        <w:t xml:space="preserve">Certidão consolidada de pessoa jurídica do tribunal de contas da união – </w:t>
      </w:r>
      <w:proofErr w:type="spellStart"/>
      <w:r w:rsidRPr="00FF1C9A">
        <w:rPr>
          <w:rFonts w:ascii="Times New Roman" w:hAnsi="Times New Roman" w:cs="Times New Roman"/>
          <w:sz w:val="24"/>
          <w:szCs w:val="24"/>
        </w:rPr>
        <w:t>tcu</w:t>
      </w:r>
      <w:proofErr w:type="spellEnd"/>
      <w:r w:rsidRPr="00FF1C9A">
        <w:rPr>
          <w:rFonts w:ascii="Times New Roman" w:hAnsi="Times New Roman" w:cs="Times New Roman"/>
          <w:sz w:val="24"/>
          <w:szCs w:val="24"/>
        </w:rPr>
        <w:t xml:space="preserve">, da empresa participante, com data e expedição inferior a 30 (trinta) dias a data de abertura do processo licitatório. disponível para ser emitida em: </w:t>
      </w:r>
      <w:hyperlink r:id="rId7" w:history="1">
        <w:r w:rsidRPr="00FF1C9A">
          <w:rPr>
            <w:rStyle w:val="Hyperlink"/>
            <w:rFonts w:ascii="Times New Roman" w:hAnsi="Times New Roman" w:cs="Times New Roman"/>
            <w:sz w:val="24"/>
            <w:szCs w:val="24"/>
          </w:rPr>
          <w:t>https://certidoes-apf.apps.tcu.gov.br</w:t>
        </w:r>
      </w:hyperlink>
      <w:r w:rsidRPr="00FF1C9A">
        <w:rPr>
          <w:rFonts w:ascii="Times New Roman" w:hAnsi="Times New Roman" w:cs="Times New Roman"/>
          <w:sz w:val="24"/>
          <w:szCs w:val="24"/>
        </w:rPr>
        <w:t>;</w:t>
      </w:r>
    </w:p>
    <w:p w:rsidR="00B651E6" w:rsidRPr="00FF1C9A" w:rsidRDefault="00B651E6" w:rsidP="00B651E6">
      <w:pPr>
        <w:pStyle w:val="PargrafodaLista"/>
        <w:ind w:firstLine="0"/>
        <w:rPr>
          <w:rFonts w:ascii="Times New Roman" w:hAnsi="Times New Roman" w:cs="Times New Roman"/>
          <w:sz w:val="24"/>
          <w:szCs w:val="24"/>
        </w:rPr>
      </w:pPr>
    </w:p>
    <w:p w:rsidR="00A202F6" w:rsidRPr="00FF1C9A" w:rsidRDefault="005019C0" w:rsidP="00B651E6">
      <w:pPr>
        <w:ind w:firstLine="0"/>
        <w:rPr>
          <w:rFonts w:ascii="Times New Roman" w:hAnsi="Times New Roman" w:cs="Times New Roman"/>
          <w:b/>
          <w:noProof/>
          <w:sz w:val="24"/>
          <w:szCs w:val="24"/>
        </w:rPr>
      </w:pPr>
      <w:r w:rsidRPr="00FF1C9A">
        <w:rPr>
          <w:rFonts w:ascii="Times New Roman" w:hAnsi="Times New Roman" w:cs="Times New Roman"/>
          <w:b/>
          <w:noProof/>
          <w:sz w:val="24"/>
          <w:szCs w:val="24"/>
        </w:rPr>
        <w:t xml:space="preserve">6 </w:t>
      </w:r>
      <w:r w:rsidR="00A202F6" w:rsidRPr="00FF1C9A">
        <w:rPr>
          <w:rFonts w:ascii="Times New Roman" w:hAnsi="Times New Roman" w:cs="Times New Roman"/>
          <w:b/>
          <w:noProof/>
          <w:sz w:val="24"/>
          <w:szCs w:val="24"/>
        </w:rPr>
        <w:t xml:space="preserve"> DO PAGAMENTO</w:t>
      </w:r>
    </w:p>
    <w:p w:rsidR="003B13D1" w:rsidRPr="00FF1C9A" w:rsidRDefault="003B13D1" w:rsidP="00B651E6">
      <w:pPr>
        <w:ind w:firstLine="0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</w:p>
    <w:p w:rsidR="005019C0" w:rsidRPr="00FF1C9A" w:rsidRDefault="003B13D1" w:rsidP="00B651E6">
      <w:pPr>
        <w:ind w:firstLine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F1C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6.1 </w:t>
      </w:r>
      <w:r w:rsidRPr="00FF1C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</w:t>
      </w:r>
      <w:proofErr w:type="gramEnd"/>
      <w:r w:rsidRPr="00FF1C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pagamento será efetuado contra empenho, no prazo de 10 (dez) dias úteis, a c</w:t>
      </w:r>
      <w:r w:rsidR="008D6981" w:rsidRPr="00FF1C9A">
        <w:rPr>
          <w:rFonts w:ascii="Times New Roman" w:eastAsia="Times New Roman" w:hAnsi="Times New Roman" w:cs="Times New Roman"/>
          <w:sz w:val="24"/>
          <w:szCs w:val="24"/>
          <w:lang w:eastAsia="pt-BR"/>
        </w:rPr>
        <w:t>ontar do recebimento da nota fiscal/fatura</w:t>
      </w:r>
      <w:r w:rsidRPr="00FF1C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aprovada pelo servidor responsável pela fiscalização do contrato e pelo </w:t>
      </w:r>
      <w:r w:rsidRPr="00FF1C9A">
        <w:rPr>
          <w:rFonts w:ascii="Times New Roman" w:eastAsia="Times New Roman" w:hAnsi="Times New Roman" w:cs="Times New Roman"/>
          <w:sz w:val="24"/>
          <w:szCs w:val="24"/>
        </w:rPr>
        <w:t>Secretário Municipal do órgão ordenador da despesa.</w:t>
      </w:r>
    </w:p>
    <w:p w:rsidR="000655E4" w:rsidRPr="00FF1C9A" w:rsidRDefault="008D6981" w:rsidP="00B651E6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F1C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6.2</w:t>
      </w:r>
      <w:r w:rsidR="003B13D1" w:rsidRPr="00FF1C9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3B13D1" w:rsidRPr="00FF1C9A">
        <w:rPr>
          <w:rFonts w:ascii="Times New Roman" w:eastAsia="Times New Roman" w:hAnsi="Times New Roman" w:cs="Times New Roman"/>
          <w:sz w:val="24"/>
          <w:szCs w:val="24"/>
          <w:lang w:eastAsia="pt-BR"/>
        </w:rPr>
        <w:t>A nota fiscal/fatura emitida pelo fornecedor deverá conter, em local de fácil visualização, a indicação do número</w:t>
      </w:r>
      <w:r w:rsidRPr="00FF1C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empenho/ordem de compra</w:t>
      </w:r>
      <w:r w:rsidR="003B13D1" w:rsidRPr="00FF1C9A">
        <w:rPr>
          <w:rFonts w:ascii="Times New Roman" w:eastAsia="Times New Roman" w:hAnsi="Times New Roman" w:cs="Times New Roman"/>
          <w:sz w:val="24"/>
          <w:szCs w:val="24"/>
          <w:lang w:eastAsia="pt-BR"/>
        </w:rPr>
        <w:t>, a fim de acelerar o tr</w:t>
      </w:r>
      <w:r w:rsidRPr="00FF1C9A">
        <w:rPr>
          <w:rFonts w:ascii="Times New Roman" w:eastAsia="Times New Roman" w:hAnsi="Times New Roman" w:cs="Times New Roman"/>
          <w:sz w:val="24"/>
          <w:szCs w:val="24"/>
          <w:lang w:eastAsia="pt-BR"/>
        </w:rPr>
        <w:t>âmite de recebimento dos serviços</w:t>
      </w:r>
      <w:r w:rsidR="003B13D1" w:rsidRPr="00FF1C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posterior liberação do documento fiscal para pagamento.</w:t>
      </w:r>
    </w:p>
    <w:p w:rsidR="000655E4" w:rsidRPr="00FF1C9A" w:rsidRDefault="000655E4" w:rsidP="00B651E6">
      <w:pPr>
        <w:ind w:firstLine="0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0655E4" w:rsidRPr="00FF1C9A" w:rsidRDefault="005019C0" w:rsidP="00B651E6">
      <w:pPr>
        <w:ind w:firstLine="0"/>
        <w:rPr>
          <w:rFonts w:ascii="Times New Roman" w:hAnsi="Times New Roman" w:cs="Times New Roman"/>
          <w:b/>
          <w:noProof/>
          <w:sz w:val="24"/>
          <w:szCs w:val="24"/>
        </w:rPr>
      </w:pPr>
      <w:r w:rsidRPr="00FF1C9A">
        <w:rPr>
          <w:rFonts w:ascii="Times New Roman" w:hAnsi="Times New Roman" w:cs="Times New Roman"/>
          <w:b/>
          <w:noProof/>
          <w:sz w:val="24"/>
          <w:szCs w:val="24"/>
        </w:rPr>
        <w:t xml:space="preserve">7 </w:t>
      </w:r>
      <w:r w:rsidR="000655E4" w:rsidRPr="00FF1C9A">
        <w:rPr>
          <w:rFonts w:ascii="Times New Roman" w:hAnsi="Times New Roman" w:cs="Times New Roman"/>
          <w:b/>
          <w:noProof/>
          <w:sz w:val="24"/>
          <w:szCs w:val="24"/>
        </w:rPr>
        <w:t xml:space="preserve"> OBRIGAÇÕES</w:t>
      </w:r>
    </w:p>
    <w:p w:rsidR="000655E4" w:rsidRPr="00FF1C9A" w:rsidRDefault="000655E4" w:rsidP="00B651E6">
      <w:pPr>
        <w:ind w:firstLine="0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firstLine="0"/>
        <w:rPr>
          <w:rFonts w:ascii="Times New Roman" w:hAnsi="Times New Roman" w:cs="Times New Roman"/>
          <w:b/>
          <w:noProof/>
          <w:sz w:val="24"/>
          <w:szCs w:val="24"/>
        </w:rPr>
      </w:pPr>
      <w:r w:rsidRPr="00FF1C9A">
        <w:rPr>
          <w:rFonts w:ascii="Times New Roman" w:hAnsi="Times New Roman" w:cs="Times New Roman"/>
          <w:b/>
          <w:noProof/>
          <w:sz w:val="24"/>
          <w:szCs w:val="24"/>
        </w:rPr>
        <w:t>7.1 SÃO OBRIGAÇÕES DA CONTRATADA:</w:t>
      </w:r>
    </w:p>
    <w:p w:rsidR="00A202F6" w:rsidRPr="00FF1C9A" w:rsidRDefault="00A202F6" w:rsidP="00B651E6">
      <w:pPr>
        <w:ind w:left="108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Realizar a prestação de serviços, de acordo com as especificações constantes no presente </w:t>
      </w:r>
      <w:r w:rsidR="001D0375" w:rsidRPr="00FF1C9A">
        <w:rPr>
          <w:rFonts w:ascii="Times New Roman" w:hAnsi="Times New Roman" w:cs="Times New Roman"/>
          <w:noProof/>
          <w:sz w:val="24"/>
          <w:szCs w:val="24"/>
        </w:rPr>
        <w:t>Edital</w:t>
      </w:r>
      <w:r w:rsidRPr="00FF1C9A">
        <w:rPr>
          <w:rFonts w:ascii="Times New Roman" w:hAnsi="Times New Roman" w:cs="Times New Roman"/>
          <w:noProof/>
          <w:sz w:val="24"/>
          <w:szCs w:val="24"/>
        </w:rPr>
        <w:t xml:space="preserve">, e dentro dos prazos estabelecidos. </w:t>
      </w: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>Não serão aceitos serviços em desacordo com as especificações constantes deste instrumento, nem quaisquer pleitos de faturamento extraordinários sob o pretexto de perfeito funcionamento e conclusão do objeto contratado;</w:t>
      </w: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>Responsabilizar-se por todas as despesas relativas a prestação dos serviços;</w:t>
      </w: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>Respeitar as normas e procedimentos de controle de acesso às dependências do Município;</w:t>
      </w: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 xml:space="preserve">Dar ciência ao Município, imediatamente e por escrito, de qualquer anormalidade que verificar; </w:t>
      </w: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 xml:space="preserve">Responder pelas despesas relativas a impostos, taxas e quaisquer outras que forem devidas, referentes ao objeto; </w:t>
      </w: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>Responder, integralmente, por perdas e danos que vier a causar a este órgão ou a terceiros em razão de ação ou omissão, dolosa ou culposa, sua ou dos seus prepostos, independentemente de outras cominações contratuais ou legais a que estiver sujeita;</w:t>
      </w: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 xml:space="preserve">Manter, durante o período da prestação dos serviços, todas as condições de habilitação exigidas neste Termo, quando da realização do pagamento pelo Município; </w:t>
      </w: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 xml:space="preserve">Cumprir outras obrigações previstas no Código de Defesa do Consumidor (Lei n° 8.078/90) que sejam compatíveis com o regime de direito público; </w:t>
      </w:r>
    </w:p>
    <w:p w:rsidR="00A202F6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 xml:space="preserve">Prestar os esclarecimentos que forem solicitados pelo Município; </w:t>
      </w:r>
    </w:p>
    <w:p w:rsidR="000655E4" w:rsidRPr="00FF1C9A" w:rsidRDefault="00A202F6" w:rsidP="00B651E6">
      <w:pPr>
        <w:numPr>
          <w:ilvl w:val="0"/>
          <w:numId w:val="15"/>
        </w:num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noProof/>
          <w:sz w:val="24"/>
          <w:szCs w:val="24"/>
        </w:rPr>
        <w:t>Arcar com todas as despesas, diretas ou indiretas, decorrentes do fornecimento dos produtos, sem ônus para o contratante</w:t>
      </w:r>
      <w:r w:rsidR="000655E4" w:rsidRPr="00FF1C9A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0655E4" w:rsidRPr="00FF1C9A" w:rsidRDefault="000655E4" w:rsidP="00B651E6">
      <w:pPr>
        <w:spacing w:after="160"/>
        <w:contextualSpacing/>
        <w:rPr>
          <w:rFonts w:ascii="Times New Roman" w:hAnsi="Times New Roman" w:cs="Times New Roman"/>
          <w:noProof/>
          <w:sz w:val="24"/>
          <w:szCs w:val="24"/>
        </w:rPr>
      </w:pPr>
    </w:p>
    <w:p w:rsidR="00A202F6" w:rsidRPr="00FF1C9A" w:rsidRDefault="000655E4" w:rsidP="005019C0">
      <w:pPr>
        <w:pStyle w:val="PargrafodaLista"/>
        <w:numPr>
          <w:ilvl w:val="0"/>
          <w:numId w:val="26"/>
        </w:numPr>
        <w:spacing w:after="160"/>
        <w:ind w:left="426"/>
        <w:rPr>
          <w:rFonts w:ascii="Times New Roman" w:hAnsi="Times New Roman" w:cs="Times New Roman"/>
          <w:b/>
          <w:noProof/>
          <w:sz w:val="24"/>
          <w:szCs w:val="24"/>
        </w:rPr>
      </w:pPr>
      <w:r w:rsidRPr="00FF1C9A">
        <w:rPr>
          <w:rFonts w:ascii="Times New Roman" w:hAnsi="Times New Roman" w:cs="Times New Roman"/>
          <w:b/>
          <w:noProof/>
          <w:sz w:val="24"/>
          <w:szCs w:val="24"/>
        </w:rPr>
        <w:t>FISCALIZAÇÃO</w:t>
      </w:r>
    </w:p>
    <w:p w:rsidR="00A202F6" w:rsidRPr="00FF1C9A" w:rsidRDefault="00B15DAF" w:rsidP="005019C0">
      <w:pPr>
        <w:spacing w:after="160"/>
        <w:ind w:left="426" w:hanging="567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FF1C9A">
        <w:rPr>
          <w:rFonts w:ascii="Times New Roman" w:hAnsi="Times New Roman" w:cs="Times New Roman"/>
          <w:b/>
          <w:noProof/>
          <w:sz w:val="24"/>
          <w:szCs w:val="24"/>
        </w:rPr>
        <w:t xml:space="preserve">   </w:t>
      </w:r>
      <w:r w:rsidR="000655E4" w:rsidRPr="00FF1C9A">
        <w:rPr>
          <w:rFonts w:ascii="Times New Roman" w:hAnsi="Times New Roman" w:cs="Times New Roman"/>
          <w:b/>
          <w:noProof/>
          <w:sz w:val="24"/>
          <w:szCs w:val="24"/>
        </w:rPr>
        <w:t>8.1</w:t>
      </w:r>
      <w:r w:rsidR="000655E4" w:rsidRPr="00FF1C9A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202F6" w:rsidRPr="00FF1C9A">
        <w:rPr>
          <w:rFonts w:ascii="Times New Roman" w:hAnsi="Times New Roman" w:cs="Times New Roman"/>
          <w:noProof/>
          <w:sz w:val="24"/>
          <w:szCs w:val="24"/>
        </w:rPr>
        <w:t>A gestão para execução do objeto deverá ser acompanhada e fiscalizada pelo Sevidor</w:t>
      </w:r>
      <w:r w:rsidR="00EB1033" w:rsidRPr="00FF1C9A">
        <w:rPr>
          <w:rFonts w:ascii="Times New Roman" w:hAnsi="Times New Roman" w:cs="Times New Roman"/>
          <w:noProof/>
          <w:sz w:val="24"/>
          <w:szCs w:val="24"/>
        </w:rPr>
        <w:t xml:space="preserve"> M</w:t>
      </w:r>
      <w:r w:rsidR="006761B7">
        <w:rPr>
          <w:rFonts w:ascii="Times New Roman" w:hAnsi="Times New Roman" w:cs="Times New Roman"/>
          <w:noProof/>
          <w:sz w:val="24"/>
          <w:szCs w:val="24"/>
        </w:rPr>
        <w:t>aicon Roberto Santini</w:t>
      </w:r>
      <w:r w:rsidR="00A202F6" w:rsidRPr="00FF1C9A">
        <w:rPr>
          <w:rFonts w:ascii="Times New Roman" w:hAnsi="Times New Roman" w:cs="Times New Roman"/>
          <w:noProof/>
          <w:sz w:val="24"/>
          <w:szCs w:val="24"/>
        </w:rPr>
        <w:t>, que anotará, em registro próprio, todas as ocorrências relacionadas com a execução, determinando oque for necessário para a regularização das faltas ou defeitos observados</w:t>
      </w:r>
    </w:p>
    <w:p w:rsidR="00A202F6" w:rsidRPr="00FF1C9A" w:rsidRDefault="00A202F6" w:rsidP="001D0375">
      <w:pPr>
        <w:ind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B651E6" w:rsidP="00B15DAF">
      <w:pPr>
        <w:pStyle w:val="PargrafodaLista"/>
        <w:numPr>
          <w:ilvl w:val="0"/>
          <w:numId w:val="21"/>
        </w:numPr>
        <w:rPr>
          <w:rFonts w:ascii="Times New Roman" w:hAnsi="Times New Roman" w:cs="Times New Roman"/>
          <w:b/>
          <w:noProof/>
          <w:sz w:val="24"/>
          <w:szCs w:val="24"/>
        </w:rPr>
      </w:pPr>
      <w:r w:rsidRPr="00FF1C9A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0655E4" w:rsidRPr="00FF1C9A">
        <w:rPr>
          <w:rFonts w:ascii="Times New Roman" w:hAnsi="Times New Roman" w:cs="Times New Roman"/>
          <w:b/>
          <w:noProof/>
          <w:sz w:val="24"/>
          <w:szCs w:val="24"/>
        </w:rPr>
        <w:t xml:space="preserve"> DAS SANÇÕES</w:t>
      </w:r>
    </w:p>
    <w:p w:rsidR="003B13D1" w:rsidRPr="00FF1C9A" w:rsidRDefault="003B13D1" w:rsidP="00B651E6">
      <w:pPr>
        <w:pStyle w:val="Corpodetexto"/>
        <w:ind w:left="142"/>
        <w:jc w:val="both"/>
      </w:pPr>
    </w:p>
    <w:p w:rsidR="005019C0" w:rsidRPr="00FF1C9A" w:rsidRDefault="003B13D1" w:rsidP="001D0375">
      <w:pPr>
        <w:pStyle w:val="Corpodetexto"/>
        <w:numPr>
          <w:ilvl w:val="1"/>
          <w:numId w:val="21"/>
        </w:numPr>
        <w:ind w:left="284"/>
        <w:jc w:val="both"/>
      </w:pPr>
      <w:r w:rsidRPr="00FF1C9A">
        <w:t>O</w:t>
      </w:r>
      <w:r w:rsidRPr="00FF1C9A">
        <w:rPr>
          <w:spacing w:val="15"/>
        </w:rPr>
        <w:t xml:space="preserve"> </w:t>
      </w:r>
      <w:r w:rsidRPr="00FF1C9A">
        <w:t>inadimplemento</w:t>
      </w:r>
      <w:r w:rsidRPr="00FF1C9A">
        <w:rPr>
          <w:spacing w:val="16"/>
        </w:rPr>
        <w:t xml:space="preserve"> </w:t>
      </w:r>
      <w:r w:rsidRPr="00FF1C9A">
        <w:t>dos</w:t>
      </w:r>
      <w:r w:rsidRPr="00FF1C9A">
        <w:rPr>
          <w:spacing w:val="15"/>
        </w:rPr>
        <w:t xml:space="preserve"> </w:t>
      </w:r>
      <w:r w:rsidRPr="00FF1C9A">
        <w:t>prazos</w:t>
      </w:r>
      <w:r w:rsidRPr="00FF1C9A">
        <w:rPr>
          <w:spacing w:val="16"/>
        </w:rPr>
        <w:t xml:space="preserve"> </w:t>
      </w:r>
      <w:r w:rsidRPr="00FF1C9A">
        <w:t>e</w:t>
      </w:r>
      <w:r w:rsidRPr="00FF1C9A">
        <w:rPr>
          <w:spacing w:val="17"/>
        </w:rPr>
        <w:t xml:space="preserve"> </w:t>
      </w:r>
      <w:r w:rsidRPr="00FF1C9A">
        <w:t>condições</w:t>
      </w:r>
      <w:r w:rsidRPr="00FF1C9A">
        <w:rPr>
          <w:spacing w:val="18"/>
        </w:rPr>
        <w:t xml:space="preserve"> </w:t>
      </w:r>
      <w:r w:rsidRPr="00FF1C9A">
        <w:t>desse</w:t>
      </w:r>
      <w:r w:rsidRPr="00FF1C9A">
        <w:rPr>
          <w:spacing w:val="19"/>
        </w:rPr>
        <w:t xml:space="preserve"> </w:t>
      </w:r>
      <w:r w:rsidRPr="00FF1C9A">
        <w:t>Edital</w:t>
      </w:r>
      <w:r w:rsidRPr="00FF1C9A">
        <w:rPr>
          <w:spacing w:val="16"/>
        </w:rPr>
        <w:t xml:space="preserve"> </w:t>
      </w:r>
      <w:r w:rsidRPr="00FF1C9A">
        <w:t>sujeitará</w:t>
      </w:r>
      <w:r w:rsidRPr="00FF1C9A">
        <w:rPr>
          <w:spacing w:val="17"/>
        </w:rPr>
        <w:t xml:space="preserve"> </w:t>
      </w:r>
      <w:r w:rsidRPr="00FF1C9A">
        <w:t>a</w:t>
      </w:r>
      <w:r w:rsidRPr="00FF1C9A">
        <w:rPr>
          <w:spacing w:val="18"/>
        </w:rPr>
        <w:t xml:space="preserve"> </w:t>
      </w:r>
      <w:r w:rsidRPr="00FF1C9A">
        <w:t>Licitante</w:t>
      </w:r>
      <w:r w:rsidRPr="00FF1C9A">
        <w:rPr>
          <w:spacing w:val="15"/>
        </w:rPr>
        <w:t xml:space="preserve"> </w:t>
      </w:r>
      <w:r w:rsidRPr="00FF1C9A">
        <w:t>às</w:t>
      </w:r>
      <w:r w:rsidRPr="00FF1C9A">
        <w:rPr>
          <w:spacing w:val="16"/>
        </w:rPr>
        <w:t xml:space="preserve"> </w:t>
      </w:r>
      <w:r w:rsidRPr="00FF1C9A">
        <w:t>sanções Administrativas,</w:t>
      </w:r>
      <w:r w:rsidRPr="00FF1C9A">
        <w:rPr>
          <w:spacing w:val="-2"/>
        </w:rPr>
        <w:t xml:space="preserve"> </w:t>
      </w:r>
      <w:r w:rsidRPr="00FF1C9A">
        <w:t>previstas</w:t>
      </w:r>
      <w:r w:rsidRPr="00FF1C9A">
        <w:rPr>
          <w:spacing w:val="-2"/>
        </w:rPr>
        <w:t xml:space="preserve"> </w:t>
      </w:r>
      <w:r w:rsidRPr="00FF1C9A">
        <w:t>na Lei</w:t>
      </w:r>
      <w:r w:rsidRPr="00FF1C9A">
        <w:rPr>
          <w:spacing w:val="-1"/>
        </w:rPr>
        <w:t xml:space="preserve"> </w:t>
      </w:r>
      <w:r w:rsidRPr="00FF1C9A">
        <w:t>nº</w:t>
      </w:r>
      <w:r w:rsidRPr="00FF1C9A">
        <w:rPr>
          <w:spacing w:val="-2"/>
        </w:rPr>
        <w:t xml:space="preserve"> </w:t>
      </w:r>
      <w:r w:rsidRPr="00FF1C9A">
        <w:t>14.133/21.</w:t>
      </w:r>
    </w:p>
    <w:p w:rsidR="005019C0" w:rsidRPr="00FF1C9A" w:rsidRDefault="005019C0" w:rsidP="00B651E6">
      <w:pPr>
        <w:ind w:firstLine="0"/>
        <w:rPr>
          <w:rFonts w:ascii="Times New Roman" w:hAnsi="Times New Roman" w:cs="Times New Roman"/>
          <w:noProof/>
          <w:sz w:val="24"/>
          <w:szCs w:val="24"/>
        </w:rPr>
      </w:pPr>
    </w:p>
    <w:p w:rsidR="005019C0" w:rsidRPr="00FF1C9A" w:rsidRDefault="005019C0" w:rsidP="005019C0">
      <w:pPr>
        <w:pStyle w:val="Corpodetexto"/>
        <w:numPr>
          <w:ilvl w:val="0"/>
          <w:numId w:val="21"/>
        </w:numPr>
        <w:spacing w:line="256" w:lineRule="exact"/>
        <w:jc w:val="both"/>
        <w:rPr>
          <w:b/>
          <w:noProof/>
        </w:rPr>
      </w:pPr>
      <w:r w:rsidRPr="00FF1C9A">
        <w:rPr>
          <w:b/>
          <w:noProof/>
        </w:rPr>
        <w:t xml:space="preserve">DE DELIBERAÇÃO </w:t>
      </w:r>
    </w:p>
    <w:p w:rsidR="005019C0" w:rsidRPr="00FF1C9A" w:rsidRDefault="005019C0" w:rsidP="005019C0">
      <w:pPr>
        <w:pStyle w:val="Corpodetexto"/>
        <w:spacing w:line="256" w:lineRule="exact"/>
        <w:ind w:left="360"/>
        <w:jc w:val="both"/>
        <w:rPr>
          <w:b/>
          <w:noProof/>
        </w:rPr>
      </w:pPr>
    </w:p>
    <w:p w:rsidR="005019C0" w:rsidRPr="00FF1C9A" w:rsidRDefault="005019C0" w:rsidP="005019C0">
      <w:pPr>
        <w:pStyle w:val="Corpodetexto"/>
        <w:numPr>
          <w:ilvl w:val="1"/>
          <w:numId w:val="21"/>
        </w:numPr>
        <w:spacing w:line="256" w:lineRule="exact"/>
        <w:jc w:val="both"/>
      </w:pPr>
      <w:r w:rsidRPr="00FF1C9A">
        <w:t>Nada</w:t>
      </w:r>
      <w:r w:rsidRPr="00FF1C9A">
        <w:rPr>
          <w:spacing w:val="35"/>
        </w:rPr>
        <w:t xml:space="preserve"> </w:t>
      </w:r>
      <w:r w:rsidRPr="00FF1C9A">
        <w:t>mais</w:t>
      </w:r>
      <w:r w:rsidRPr="00FF1C9A">
        <w:rPr>
          <w:spacing w:val="37"/>
        </w:rPr>
        <w:t xml:space="preserve"> </w:t>
      </w:r>
      <w:r w:rsidRPr="00FF1C9A">
        <w:t>havendo</w:t>
      </w:r>
      <w:r w:rsidRPr="00FF1C9A">
        <w:rPr>
          <w:spacing w:val="37"/>
        </w:rPr>
        <w:t xml:space="preserve"> </w:t>
      </w:r>
      <w:r w:rsidRPr="00FF1C9A">
        <w:t>a</w:t>
      </w:r>
      <w:r w:rsidRPr="00FF1C9A">
        <w:rPr>
          <w:spacing w:val="36"/>
        </w:rPr>
        <w:t xml:space="preserve"> </w:t>
      </w:r>
      <w:r w:rsidRPr="00FF1C9A">
        <w:t>tratar,</w:t>
      </w:r>
      <w:r w:rsidRPr="00FF1C9A">
        <w:rPr>
          <w:spacing w:val="36"/>
        </w:rPr>
        <w:t xml:space="preserve"> </w:t>
      </w:r>
      <w:r w:rsidRPr="00FF1C9A">
        <w:t>e</w:t>
      </w:r>
      <w:r w:rsidRPr="00FF1C9A">
        <w:rPr>
          <w:spacing w:val="36"/>
        </w:rPr>
        <w:t xml:space="preserve"> </w:t>
      </w:r>
      <w:r w:rsidRPr="00FF1C9A">
        <w:t>tendo</w:t>
      </w:r>
      <w:r w:rsidRPr="00FF1C9A">
        <w:rPr>
          <w:spacing w:val="36"/>
        </w:rPr>
        <w:t xml:space="preserve"> </w:t>
      </w:r>
      <w:r w:rsidRPr="00FF1C9A">
        <w:t>em</w:t>
      </w:r>
      <w:r w:rsidRPr="00FF1C9A">
        <w:rPr>
          <w:spacing w:val="37"/>
        </w:rPr>
        <w:t xml:space="preserve"> </w:t>
      </w:r>
      <w:r w:rsidRPr="00FF1C9A">
        <w:t>vista</w:t>
      </w:r>
      <w:r w:rsidRPr="00FF1C9A">
        <w:rPr>
          <w:spacing w:val="35"/>
        </w:rPr>
        <w:t xml:space="preserve"> </w:t>
      </w:r>
      <w:r w:rsidRPr="00FF1C9A">
        <w:t>todas</w:t>
      </w:r>
      <w:r w:rsidRPr="00FF1C9A">
        <w:rPr>
          <w:spacing w:val="36"/>
        </w:rPr>
        <w:t xml:space="preserve"> </w:t>
      </w:r>
      <w:r w:rsidRPr="00FF1C9A">
        <w:t>as</w:t>
      </w:r>
      <w:r w:rsidRPr="00FF1C9A">
        <w:rPr>
          <w:spacing w:val="37"/>
        </w:rPr>
        <w:t xml:space="preserve"> </w:t>
      </w:r>
      <w:r w:rsidRPr="00FF1C9A">
        <w:t>condições</w:t>
      </w:r>
      <w:r w:rsidRPr="00FF1C9A">
        <w:rPr>
          <w:spacing w:val="37"/>
        </w:rPr>
        <w:t xml:space="preserve"> </w:t>
      </w:r>
      <w:r w:rsidRPr="00FF1C9A">
        <w:t>apresentadas</w:t>
      </w:r>
      <w:r w:rsidRPr="00FF1C9A">
        <w:rPr>
          <w:spacing w:val="36"/>
        </w:rPr>
        <w:t xml:space="preserve"> </w:t>
      </w:r>
      <w:r w:rsidRPr="00FF1C9A">
        <w:t xml:space="preserve">retro, encerra-se o presente Termo de Inexigibilidade. </w:t>
      </w:r>
    </w:p>
    <w:p w:rsidR="005019C0" w:rsidRPr="00FF1C9A" w:rsidRDefault="005019C0" w:rsidP="005019C0">
      <w:pPr>
        <w:pStyle w:val="Corpodetexto"/>
        <w:numPr>
          <w:ilvl w:val="1"/>
          <w:numId w:val="21"/>
        </w:numPr>
        <w:spacing w:line="256" w:lineRule="exact"/>
        <w:jc w:val="both"/>
      </w:pPr>
      <w:r w:rsidRPr="00FF1C9A">
        <w:t>Requer, assim, o devido Despacho para</w:t>
      </w:r>
      <w:r w:rsidRPr="00FF1C9A">
        <w:rPr>
          <w:spacing w:val="1"/>
        </w:rPr>
        <w:t xml:space="preserve"> </w:t>
      </w:r>
      <w:r w:rsidRPr="00FF1C9A">
        <w:t xml:space="preserve">a continuidade da referida contratação, no </w:t>
      </w:r>
      <w:r w:rsidRPr="00FF1C9A">
        <w:lastRenderedPageBreak/>
        <w:t>atendimento dos interesses da Administração</w:t>
      </w:r>
      <w:r w:rsidRPr="00FF1C9A">
        <w:rPr>
          <w:spacing w:val="1"/>
        </w:rPr>
        <w:t xml:space="preserve"> </w:t>
      </w:r>
      <w:r w:rsidRPr="00FF1C9A">
        <w:t>Municipal,</w:t>
      </w:r>
      <w:r w:rsidRPr="00FF1C9A">
        <w:rPr>
          <w:spacing w:val="-1"/>
        </w:rPr>
        <w:t xml:space="preserve"> </w:t>
      </w:r>
      <w:r w:rsidRPr="00FF1C9A">
        <w:t>conforme</w:t>
      </w:r>
      <w:r w:rsidRPr="00FF1C9A">
        <w:rPr>
          <w:spacing w:val="2"/>
        </w:rPr>
        <w:t xml:space="preserve"> </w:t>
      </w:r>
      <w:r w:rsidRPr="00FF1C9A">
        <w:t>art.</w:t>
      </w:r>
      <w:r w:rsidRPr="00FF1C9A">
        <w:rPr>
          <w:spacing w:val="1"/>
        </w:rPr>
        <w:t xml:space="preserve"> </w:t>
      </w:r>
      <w:r w:rsidRPr="00FF1C9A">
        <w:t>74,</w:t>
      </w:r>
      <w:r w:rsidRPr="00FF1C9A">
        <w:rPr>
          <w:spacing w:val="-1"/>
        </w:rPr>
        <w:t xml:space="preserve"> </w:t>
      </w:r>
      <w:r w:rsidRPr="00FF1C9A">
        <w:rPr>
          <w:i/>
        </w:rPr>
        <w:t>caput.</w:t>
      </w:r>
      <w:r w:rsidRPr="00FF1C9A">
        <w:t>, inc.</w:t>
      </w:r>
      <w:r w:rsidRPr="00FF1C9A">
        <w:rPr>
          <w:spacing w:val="1"/>
        </w:rPr>
        <w:t xml:space="preserve"> </w:t>
      </w:r>
      <w:r w:rsidRPr="00FF1C9A">
        <w:t>I,</w:t>
      </w:r>
      <w:r w:rsidRPr="00FF1C9A">
        <w:rPr>
          <w:spacing w:val="-1"/>
        </w:rPr>
        <w:t xml:space="preserve"> </w:t>
      </w:r>
      <w:r w:rsidRPr="00FF1C9A">
        <w:t>e</w:t>
      </w:r>
      <w:r w:rsidRPr="00FF1C9A">
        <w:rPr>
          <w:spacing w:val="-1"/>
        </w:rPr>
        <w:t xml:space="preserve"> </w:t>
      </w:r>
      <w:r w:rsidRPr="00FF1C9A">
        <w:t>§ 1º,</w:t>
      </w:r>
      <w:r w:rsidRPr="00FF1C9A">
        <w:rPr>
          <w:spacing w:val="1"/>
        </w:rPr>
        <w:t xml:space="preserve"> </w:t>
      </w:r>
      <w:r w:rsidRPr="00FF1C9A">
        <w:t>da</w:t>
      </w:r>
      <w:r w:rsidRPr="00FF1C9A">
        <w:rPr>
          <w:spacing w:val="1"/>
        </w:rPr>
        <w:t xml:space="preserve"> </w:t>
      </w:r>
      <w:r w:rsidRPr="00FF1C9A">
        <w:t>Lei nº</w:t>
      </w:r>
      <w:r w:rsidRPr="00FF1C9A">
        <w:rPr>
          <w:spacing w:val="-1"/>
        </w:rPr>
        <w:t xml:space="preserve"> </w:t>
      </w:r>
      <w:r w:rsidRPr="00FF1C9A">
        <w:t>14.133/21.</w:t>
      </w:r>
    </w:p>
    <w:p w:rsidR="005019C0" w:rsidRPr="00FF1C9A" w:rsidRDefault="005019C0" w:rsidP="005019C0">
      <w:pPr>
        <w:pStyle w:val="Corpodetexto"/>
        <w:numPr>
          <w:ilvl w:val="1"/>
          <w:numId w:val="21"/>
        </w:numPr>
        <w:spacing w:line="256" w:lineRule="exact"/>
        <w:jc w:val="both"/>
      </w:pPr>
      <w:r w:rsidRPr="00FF1C9A">
        <w:t>Ao Senhor contador para a verificação e parecer com relação a dotação orçamentária indicada. Após, a procuradoria Geral do Município para parecer relativo ao procedimento. Por fim, ao Senhor Prefeito Municipal para ratificação e posterior publicação.</w:t>
      </w:r>
    </w:p>
    <w:p w:rsidR="005019C0" w:rsidRPr="00FF1C9A" w:rsidRDefault="005019C0" w:rsidP="005019C0">
      <w:pPr>
        <w:pStyle w:val="Corpodetexto"/>
        <w:spacing w:line="256" w:lineRule="exact"/>
        <w:jc w:val="both"/>
      </w:pPr>
    </w:p>
    <w:p w:rsidR="005019C0" w:rsidRPr="00FF1C9A" w:rsidRDefault="005019C0" w:rsidP="005019C0">
      <w:pPr>
        <w:pStyle w:val="Corpodetexto"/>
        <w:spacing w:line="256" w:lineRule="exact"/>
        <w:jc w:val="both"/>
      </w:pPr>
      <w:r w:rsidRPr="00FF1C9A">
        <w:t xml:space="preserve"> </w:t>
      </w:r>
      <w:r w:rsidR="00FF1C9A" w:rsidRPr="00FF1C9A">
        <w:t xml:space="preserve">        </w:t>
      </w:r>
      <w:r w:rsidRPr="00FF1C9A">
        <w:t xml:space="preserve">Lagoa Vermelha, </w:t>
      </w:r>
      <w:r w:rsidR="006761B7">
        <w:t>27 de janeiro de 2025.</w:t>
      </w:r>
    </w:p>
    <w:p w:rsidR="005019C0" w:rsidRPr="00FF1C9A" w:rsidRDefault="005019C0" w:rsidP="005019C0">
      <w:pPr>
        <w:pStyle w:val="Corpodetexto"/>
        <w:spacing w:line="256" w:lineRule="exact"/>
        <w:jc w:val="both"/>
      </w:pPr>
    </w:p>
    <w:p w:rsidR="005019C0" w:rsidRDefault="005019C0" w:rsidP="005019C0">
      <w:pPr>
        <w:pStyle w:val="Corpodetexto"/>
        <w:spacing w:line="256" w:lineRule="exact"/>
        <w:jc w:val="both"/>
      </w:pPr>
    </w:p>
    <w:p w:rsidR="00FF1C9A" w:rsidRDefault="00FF1C9A" w:rsidP="005019C0">
      <w:pPr>
        <w:pStyle w:val="Corpodetexto"/>
        <w:spacing w:line="256" w:lineRule="exact"/>
        <w:jc w:val="both"/>
      </w:pPr>
    </w:p>
    <w:p w:rsidR="00FF1C9A" w:rsidRPr="00FF1C9A" w:rsidRDefault="00FF1C9A" w:rsidP="005019C0">
      <w:pPr>
        <w:pStyle w:val="Corpodetexto"/>
        <w:spacing w:line="256" w:lineRule="exact"/>
        <w:jc w:val="both"/>
      </w:pPr>
    </w:p>
    <w:p w:rsidR="005019C0" w:rsidRPr="00FF1C9A" w:rsidRDefault="005019C0" w:rsidP="005019C0">
      <w:pPr>
        <w:pStyle w:val="Corpodetexto"/>
        <w:spacing w:line="256" w:lineRule="exact"/>
        <w:jc w:val="both"/>
      </w:pPr>
    </w:p>
    <w:p w:rsidR="005019C0" w:rsidRPr="00FF1C9A" w:rsidRDefault="005019C0" w:rsidP="005019C0">
      <w:pPr>
        <w:pStyle w:val="Corpodetexto"/>
        <w:spacing w:line="256" w:lineRule="exact"/>
        <w:jc w:val="both"/>
      </w:pPr>
    </w:p>
    <w:p w:rsidR="005019C0" w:rsidRPr="00FF1C9A" w:rsidRDefault="005019C0" w:rsidP="005019C0">
      <w:pPr>
        <w:pStyle w:val="Corpodetexto"/>
        <w:spacing w:line="256" w:lineRule="exact"/>
        <w:jc w:val="both"/>
      </w:pPr>
    </w:p>
    <w:p w:rsidR="00A202F6" w:rsidRPr="00FF1C9A" w:rsidRDefault="005019C0" w:rsidP="005019C0">
      <w:pPr>
        <w:pStyle w:val="Corpodetexto"/>
        <w:spacing w:line="256" w:lineRule="exact"/>
        <w:jc w:val="center"/>
        <w:rPr>
          <w:b/>
        </w:rPr>
      </w:pPr>
      <w:r w:rsidRPr="00FF1C9A">
        <w:rPr>
          <w:b/>
        </w:rPr>
        <w:t>Setor de Licitações</w:t>
      </w:r>
    </w:p>
    <w:p w:rsidR="00A202F6" w:rsidRPr="00FF1C9A" w:rsidRDefault="00A202F6" w:rsidP="00B651E6">
      <w:pPr>
        <w:ind w:firstLine="0"/>
        <w:rPr>
          <w:rFonts w:ascii="Times New Roman" w:hAnsi="Times New Roman" w:cs="Times New Roman"/>
          <w:noProof/>
          <w:sz w:val="24"/>
          <w:szCs w:val="24"/>
        </w:rPr>
      </w:pPr>
    </w:p>
    <w:p w:rsidR="00A202F6" w:rsidRPr="00FF1C9A" w:rsidRDefault="00A202F6" w:rsidP="00B651E6">
      <w:pPr>
        <w:ind w:firstLine="0"/>
        <w:rPr>
          <w:rFonts w:ascii="Times New Roman" w:hAnsi="Times New Roman" w:cs="Times New Roman"/>
          <w:noProof/>
          <w:sz w:val="24"/>
          <w:szCs w:val="24"/>
        </w:rPr>
      </w:pPr>
    </w:p>
    <w:p w:rsidR="00A202F6" w:rsidRPr="00FF1C9A" w:rsidRDefault="00A202F6" w:rsidP="005019C0">
      <w:pPr>
        <w:ind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firstLine="0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left="720" w:firstLine="0"/>
        <w:contextualSpacing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202F6" w:rsidRPr="00FF1C9A" w:rsidRDefault="00A202F6" w:rsidP="00B651E6">
      <w:pPr>
        <w:ind w:firstLine="0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21785F" w:rsidRPr="00FF1C9A" w:rsidRDefault="0021785F" w:rsidP="00B651E6">
      <w:pPr>
        <w:ind w:left="284" w:firstLine="0"/>
        <w:rPr>
          <w:rFonts w:ascii="Times New Roman" w:hAnsi="Times New Roman" w:cs="Times New Roman"/>
          <w:b/>
          <w:sz w:val="24"/>
          <w:szCs w:val="24"/>
        </w:rPr>
      </w:pPr>
    </w:p>
    <w:sectPr w:rsidR="0021785F" w:rsidRPr="00FF1C9A" w:rsidSect="005019C0">
      <w:headerReference w:type="default" r:id="rId8"/>
      <w:pgSz w:w="11906" w:h="16838"/>
      <w:pgMar w:top="2552" w:right="1418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3DA" w:rsidRDefault="00FF23DA" w:rsidP="00164929">
      <w:r>
        <w:separator/>
      </w:r>
    </w:p>
  </w:endnote>
  <w:endnote w:type="continuationSeparator" w:id="0">
    <w:p w:rsidR="00FF23DA" w:rsidRDefault="00FF23DA" w:rsidP="00164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3DA" w:rsidRDefault="00FF23DA" w:rsidP="00164929">
      <w:r>
        <w:separator/>
      </w:r>
    </w:p>
  </w:footnote>
  <w:footnote w:type="continuationSeparator" w:id="0">
    <w:p w:rsidR="00FF23DA" w:rsidRDefault="00FF23DA" w:rsidP="00164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929" w:rsidRDefault="00164929" w:rsidP="00164929">
    <w:pPr>
      <w:pStyle w:val="Cabealho"/>
      <w:tabs>
        <w:tab w:val="left" w:pos="3261"/>
      </w:tabs>
      <w:ind w:firstLine="0"/>
      <w:jc w:val="center"/>
    </w:pPr>
    <w:r w:rsidRPr="00F81014">
      <w:rPr>
        <w:noProof/>
      </w:rPr>
      <w:drawing>
        <wp:inline distT="0" distB="0" distL="0" distR="0" wp14:anchorId="7248F207" wp14:editId="7379DB18">
          <wp:extent cx="1971924" cy="1181100"/>
          <wp:effectExtent l="0" t="57150" r="142875" b="266700"/>
          <wp:docPr id="2" name="Imagem 2" descr="D:\Documentos\prefeitura\Desktop\Ti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:\Documentos\prefeitura\Desktop\Timbr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924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50768"/>
    <w:multiLevelType w:val="hybridMultilevel"/>
    <w:tmpl w:val="A2A4169A"/>
    <w:lvl w:ilvl="0" w:tplc="7BF87CCC">
      <w:start w:val="5"/>
      <w:numFmt w:val="decimal"/>
      <w:lvlText w:val="%1-"/>
      <w:lvlJc w:val="left"/>
      <w:pPr>
        <w:ind w:left="72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260B2"/>
    <w:multiLevelType w:val="multilevel"/>
    <w:tmpl w:val="57BE78B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DB329C"/>
    <w:multiLevelType w:val="multilevel"/>
    <w:tmpl w:val="E7380F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BB3774"/>
    <w:multiLevelType w:val="hybridMultilevel"/>
    <w:tmpl w:val="4614DDC0"/>
    <w:lvl w:ilvl="0" w:tplc="320A16E8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83A4865"/>
    <w:multiLevelType w:val="hybridMultilevel"/>
    <w:tmpl w:val="1A58F54C"/>
    <w:lvl w:ilvl="0" w:tplc="5FC8FA7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B6910"/>
    <w:multiLevelType w:val="multilevel"/>
    <w:tmpl w:val="206A008A"/>
    <w:lvl w:ilvl="0">
      <w:start w:val="1"/>
      <w:numFmt w:val="decimal"/>
      <w:lvlText w:val="%1."/>
      <w:lvlJc w:val="left"/>
      <w:pPr>
        <w:ind w:left="1698" w:hanging="624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47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0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5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0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6" w:hanging="478"/>
      </w:pPr>
      <w:rPr>
        <w:rFonts w:hint="default"/>
        <w:lang w:val="pt-PT" w:eastAsia="en-US" w:bidi="ar-SA"/>
      </w:rPr>
    </w:lvl>
  </w:abstractNum>
  <w:abstractNum w:abstractNumId="6" w15:restartNumberingAfterBreak="0">
    <w:nsid w:val="0A811C50"/>
    <w:multiLevelType w:val="multilevel"/>
    <w:tmpl w:val="5A62D8E2"/>
    <w:lvl w:ilvl="0">
      <w:start w:val="2"/>
      <w:numFmt w:val="decimal"/>
      <w:lvlText w:val="%1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0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B9F0814"/>
    <w:multiLevelType w:val="multilevel"/>
    <w:tmpl w:val="CD4A2F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 w15:restartNumberingAfterBreak="0">
    <w:nsid w:val="1D992922"/>
    <w:multiLevelType w:val="hybridMultilevel"/>
    <w:tmpl w:val="D9F2B16C"/>
    <w:lvl w:ilvl="0" w:tplc="EC924958">
      <w:start w:val="5"/>
      <w:numFmt w:val="decimal"/>
      <w:lvlText w:val="%1-"/>
      <w:lvlJc w:val="left"/>
      <w:pPr>
        <w:ind w:left="720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4913A4"/>
    <w:multiLevelType w:val="hybridMultilevel"/>
    <w:tmpl w:val="3D766634"/>
    <w:lvl w:ilvl="0" w:tplc="CB62F854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F2FB3"/>
    <w:multiLevelType w:val="multilevel"/>
    <w:tmpl w:val="C8085DA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7A57576"/>
    <w:multiLevelType w:val="hybridMultilevel"/>
    <w:tmpl w:val="0504CD24"/>
    <w:lvl w:ilvl="0" w:tplc="B6124792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A22DC6"/>
    <w:multiLevelType w:val="hybridMultilevel"/>
    <w:tmpl w:val="07466898"/>
    <w:lvl w:ilvl="0" w:tplc="10FCDEE4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DF115EB"/>
    <w:multiLevelType w:val="multilevel"/>
    <w:tmpl w:val="5E0089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43792927"/>
    <w:multiLevelType w:val="multilevel"/>
    <w:tmpl w:val="68A8560A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Arial" w:eastAsiaTheme="minorHAnsi" w:hAnsi="Arial" w:cs="Arial"/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5" w15:restartNumberingAfterBreak="0">
    <w:nsid w:val="47264F3B"/>
    <w:multiLevelType w:val="multilevel"/>
    <w:tmpl w:val="63564E42"/>
    <w:lvl w:ilvl="0">
      <w:start w:val="2"/>
      <w:numFmt w:val="decimal"/>
      <w:lvlText w:val="%1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82B656D"/>
    <w:multiLevelType w:val="hybridMultilevel"/>
    <w:tmpl w:val="08108CC0"/>
    <w:lvl w:ilvl="0" w:tplc="34A85E1A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ABA0C75"/>
    <w:multiLevelType w:val="hybridMultilevel"/>
    <w:tmpl w:val="DF72C3BE"/>
    <w:lvl w:ilvl="0" w:tplc="F2DC9354">
      <w:start w:val="4"/>
      <w:numFmt w:val="decimal"/>
      <w:lvlText w:val="%1-"/>
      <w:lvlJc w:val="left"/>
      <w:pPr>
        <w:ind w:left="502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DAB62FA"/>
    <w:multiLevelType w:val="hybridMultilevel"/>
    <w:tmpl w:val="3174A2C8"/>
    <w:lvl w:ilvl="0" w:tplc="CD642202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FD2E60"/>
    <w:multiLevelType w:val="multilevel"/>
    <w:tmpl w:val="76A053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0" w15:restartNumberingAfterBreak="0">
    <w:nsid w:val="57935817"/>
    <w:multiLevelType w:val="multilevel"/>
    <w:tmpl w:val="608AF7FE"/>
    <w:lvl w:ilvl="0">
      <w:start w:val="3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/>
        <w:sz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A2037D6"/>
    <w:multiLevelType w:val="hybridMultilevel"/>
    <w:tmpl w:val="10446D70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C86018"/>
    <w:multiLevelType w:val="hybridMultilevel"/>
    <w:tmpl w:val="70A87F0E"/>
    <w:lvl w:ilvl="0" w:tplc="ADE602F4">
      <w:start w:val="8"/>
      <w:numFmt w:val="decimal"/>
      <w:lvlText w:val="%1"/>
      <w:lvlJc w:val="left"/>
      <w:pPr>
        <w:ind w:left="502" w:hanging="360"/>
      </w:pPr>
      <w:rPr>
        <w:rFonts w:hint="default"/>
        <w:u w:val="no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2F6421"/>
    <w:multiLevelType w:val="hybridMultilevel"/>
    <w:tmpl w:val="F0D27074"/>
    <w:lvl w:ilvl="0" w:tplc="663443CA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7B0887"/>
    <w:multiLevelType w:val="multilevel"/>
    <w:tmpl w:val="BD0C155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AE906AB"/>
    <w:multiLevelType w:val="hybridMultilevel"/>
    <w:tmpl w:val="29E820D0"/>
    <w:lvl w:ilvl="0" w:tplc="4210AF1A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CD8334E"/>
    <w:multiLevelType w:val="multilevel"/>
    <w:tmpl w:val="4F18A9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0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26"/>
  </w:num>
  <w:num w:numId="8">
    <w:abstractNumId w:val="1"/>
  </w:num>
  <w:num w:numId="9">
    <w:abstractNumId w:val="11"/>
  </w:num>
  <w:num w:numId="10">
    <w:abstractNumId w:val="17"/>
  </w:num>
  <w:num w:numId="11">
    <w:abstractNumId w:val="0"/>
  </w:num>
  <w:num w:numId="12">
    <w:abstractNumId w:val="8"/>
  </w:num>
  <w:num w:numId="13">
    <w:abstractNumId w:val="10"/>
  </w:num>
  <w:num w:numId="14">
    <w:abstractNumId w:val="14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22"/>
  </w:num>
  <w:num w:numId="20">
    <w:abstractNumId w:val="24"/>
  </w:num>
  <w:num w:numId="21">
    <w:abstractNumId w:val="7"/>
  </w:num>
  <w:num w:numId="22">
    <w:abstractNumId w:val="15"/>
  </w:num>
  <w:num w:numId="23">
    <w:abstractNumId w:val="18"/>
  </w:num>
  <w:num w:numId="24">
    <w:abstractNumId w:val="9"/>
  </w:num>
  <w:num w:numId="25">
    <w:abstractNumId w:val="23"/>
  </w:num>
  <w:num w:numId="26">
    <w:abstractNumId w:val="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85F"/>
    <w:rsid w:val="000655E4"/>
    <w:rsid w:val="00164929"/>
    <w:rsid w:val="001D0375"/>
    <w:rsid w:val="001E1B16"/>
    <w:rsid w:val="0021785F"/>
    <w:rsid w:val="00264E06"/>
    <w:rsid w:val="00267E36"/>
    <w:rsid w:val="002A1E7C"/>
    <w:rsid w:val="003B13D1"/>
    <w:rsid w:val="003B5CA6"/>
    <w:rsid w:val="005019C0"/>
    <w:rsid w:val="00537BF5"/>
    <w:rsid w:val="00572D3D"/>
    <w:rsid w:val="006541B3"/>
    <w:rsid w:val="006761B7"/>
    <w:rsid w:val="006A7AF0"/>
    <w:rsid w:val="00751FD5"/>
    <w:rsid w:val="0079416C"/>
    <w:rsid w:val="00806B32"/>
    <w:rsid w:val="008234D4"/>
    <w:rsid w:val="008D6981"/>
    <w:rsid w:val="009340DA"/>
    <w:rsid w:val="00940C1F"/>
    <w:rsid w:val="009458D9"/>
    <w:rsid w:val="00A202F6"/>
    <w:rsid w:val="00B15DAF"/>
    <w:rsid w:val="00B651E6"/>
    <w:rsid w:val="00BD2F81"/>
    <w:rsid w:val="00BF5EFC"/>
    <w:rsid w:val="00CC5448"/>
    <w:rsid w:val="00DA207B"/>
    <w:rsid w:val="00EA1F3E"/>
    <w:rsid w:val="00EB1033"/>
    <w:rsid w:val="00FF1C9A"/>
    <w:rsid w:val="00FF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029FFD"/>
  <w15:chartTrackingRefBased/>
  <w15:docId w15:val="{DC057F6F-472B-4B6A-92F7-F0891C775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13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1B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1785F"/>
    <w:pPr>
      <w:ind w:left="720"/>
      <w:contextualSpacing/>
    </w:pPr>
  </w:style>
  <w:style w:type="character" w:styleId="Hyperlink">
    <w:name w:val="Hyperlink"/>
    <w:unhideWhenUsed/>
    <w:rsid w:val="00537BF5"/>
    <w:rPr>
      <w:color w:val="000080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0655E4"/>
    <w:pPr>
      <w:widowControl w:val="0"/>
      <w:autoSpaceDE w:val="0"/>
      <w:autoSpaceDN w:val="0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655E4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1F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1F3E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1649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64929"/>
  </w:style>
  <w:style w:type="paragraph" w:styleId="Rodap">
    <w:name w:val="footer"/>
    <w:basedOn w:val="Normal"/>
    <w:link w:val="RodapChar"/>
    <w:uiPriority w:val="99"/>
    <w:unhideWhenUsed/>
    <w:rsid w:val="001649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64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ertidoes-apf.apps.tcu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1013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10</cp:revision>
  <cp:lastPrinted>2024-03-01T13:40:00Z</cp:lastPrinted>
  <dcterms:created xsi:type="dcterms:W3CDTF">2025-01-27T14:26:00Z</dcterms:created>
  <dcterms:modified xsi:type="dcterms:W3CDTF">2025-01-27T14:52:00Z</dcterms:modified>
</cp:coreProperties>
</file>