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934F4" w14:textId="3DF2FE58" w:rsidR="00751FD5" w:rsidRDefault="00F85DBB" w:rsidP="00F85DBB">
      <w:pPr>
        <w:jc w:val="center"/>
      </w:pPr>
      <w:r>
        <w:rPr>
          <w:noProof/>
        </w:rPr>
        <w:drawing>
          <wp:inline distT="0" distB="0" distL="0" distR="0" wp14:anchorId="2E144492" wp14:editId="5A975D45">
            <wp:extent cx="1857375" cy="1181100"/>
            <wp:effectExtent l="0" t="0" r="9525" b="0"/>
            <wp:docPr id="1" name="Imagem 1" descr="D:\Documentos\prefeitura\Desktop\Timb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D:\Documentos\prefeitura\Desktop\Timbre.png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C1BC05" w14:textId="77777777" w:rsidR="008F00B8" w:rsidRDefault="008F00B8" w:rsidP="00F85DBB">
      <w:pPr>
        <w:jc w:val="center"/>
      </w:pPr>
    </w:p>
    <w:p w14:paraId="7F44924A" w14:textId="77777777" w:rsidR="008F00B8" w:rsidRDefault="008F00B8" w:rsidP="00F85DBB">
      <w:pPr>
        <w:jc w:val="center"/>
      </w:pPr>
    </w:p>
    <w:p w14:paraId="7F00D026" w14:textId="77777777" w:rsidR="008F00B8" w:rsidRDefault="008F00B8" w:rsidP="00F85DBB">
      <w:pPr>
        <w:jc w:val="center"/>
      </w:pPr>
    </w:p>
    <w:p w14:paraId="52EB443B" w14:textId="77777777" w:rsidR="008F00B8" w:rsidRPr="008F00B8" w:rsidRDefault="008F00B8" w:rsidP="008F00B8">
      <w:pPr>
        <w:jc w:val="center"/>
        <w:rPr>
          <w:rFonts w:ascii="Arial" w:hAnsi="Arial" w:cs="Arial"/>
          <w:b/>
          <w:bCs/>
        </w:rPr>
      </w:pPr>
      <w:r w:rsidRPr="008F00B8">
        <w:rPr>
          <w:rFonts w:ascii="Arial" w:hAnsi="Arial" w:cs="Arial"/>
          <w:b/>
          <w:bCs/>
        </w:rPr>
        <w:t>AVISO DE SUSPENSÃO DE LICITAÇÃO</w:t>
      </w:r>
    </w:p>
    <w:p w14:paraId="26A576A8" w14:textId="514CBC6A" w:rsidR="008F00B8" w:rsidRPr="008F00B8" w:rsidRDefault="008F00B8" w:rsidP="008F00B8">
      <w:pPr>
        <w:jc w:val="center"/>
        <w:rPr>
          <w:rFonts w:ascii="Arial" w:hAnsi="Arial" w:cs="Arial"/>
          <w:b/>
          <w:bCs/>
        </w:rPr>
      </w:pPr>
      <w:r w:rsidRPr="008F00B8">
        <w:rPr>
          <w:rFonts w:ascii="Arial" w:hAnsi="Arial" w:cs="Arial"/>
          <w:b/>
          <w:bCs/>
        </w:rPr>
        <w:t xml:space="preserve">CONCORRÊNCIA </w:t>
      </w:r>
      <w:r w:rsidRPr="008F00B8">
        <w:rPr>
          <w:rFonts w:ascii="Arial" w:hAnsi="Arial" w:cs="Arial"/>
          <w:b/>
          <w:bCs/>
        </w:rPr>
        <w:t>03/2026</w:t>
      </w:r>
    </w:p>
    <w:p w14:paraId="34C5E219" w14:textId="77777777" w:rsidR="008F00B8" w:rsidRPr="008F00B8" w:rsidRDefault="008F00B8" w:rsidP="008F00B8">
      <w:pPr>
        <w:jc w:val="center"/>
        <w:rPr>
          <w:rFonts w:ascii="Arial" w:hAnsi="Arial" w:cs="Arial"/>
          <w:b/>
          <w:bCs/>
        </w:rPr>
      </w:pPr>
    </w:p>
    <w:p w14:paraId="267FB578" w14:textId="77777777" w:rsidR="008F00B8" w:rsidRPr="008F00B8" w:rsidRDefault="008F00B8" w:rsidP="008F00B8">
      <w:pPr>
        <w:jc w:val="center"/>
        <w:rPr>
          <w:rFonts w:ascii="Arial" w:hAnsi="Arial" w:cs="Arial"/>
          <w:b/>
          <w:bCs/>
        </w:rPr>
      </w:pPr>
    </w:p>
    <w:p w14:paraId="105F18EB" w14:textId="2E73CA98" w:rsidR="008F00B8" w:rsidRPr="008F00B8" w:rsidRDefault="008F00B8" w:rsidP="008F00B8">
      <w:pPr>
        <w:rPr>
          <w:rFonts w:ascii="Arial" w:hAnsi="Arial" w:cs="Arial"/>
        </w:rPr>
      </w:pPr>
      <w:r w:rsidRPr="008F00B8">
        <w:rPr>
          <w:rFonts w:ascii="Arial" w:hAnsi="Arial" w:cs="Arial"/>
        </w:rPr>
        <w:t xml:space="preserve">O Prefeito Municipal de Lagoa Vermelha – RS torna público que fica </w:t>
      </w:r>
      <w:r w:rsidRPr="008F00B8">
        <w:rPr>
          <w:rFonts w:ascii="Arial" w:hAnsi="Arial" w:cs="Arial"/>
          <w:b/>
          <w:bCs/>
        </w:rPr>
        <w:t>SUSPENSO</w:t>
      </w:r>
      <w:r w:rsidRPr="008F00B8">
        <w:rPr>
          <w:rFonts w:ascii="Arial" w:hAnsi="Arial" w:cs="Arial"/>
        </w:rPr>
        <w:t xml:space="preserve"> o Processo Licitatório nº 36/2026 – </w:t>
      </w:r>
      <w:r w:rsidRPr="008F00B8">
        <w:rPr>
          <w:rFonts w:ascii="Arial" w:hAnsi="Arial" w:cs="Arial"/>
          <w:b/>
          <w:bCs/>
        </w:rPr>
        <w:t>Concorrência Eletrônica nº 03/2026</w:t>
      </w:r>
      <w:r w:rsidRPr="008F00B8">
        <w:rPr>
          <w:rFonts w:ascii="Arial" w:hAnsi="Arial" w:cs="Arial"/>
        </w:rPr>
        <w:t>, que tem por objeto a contratação de empresa, por empreitada global de material e serviços, para execução do projeto Centro Dia da Pessoa Idosa, conforme Termo de Convênio FPE nº 5435/2024, firmado com o Estado do Rio Grande do Sul, a fim de possibilitar a revisão e eventual retificação do edital e de seus anexos.</w:t>
      </w:r>
      <w:r w:rsidRPr="008F00B8">
        <w:rPr>
          <w:rFonts w:ascii="Arial" w:hAnsi="Arial" w:cs="Arial"/>
        </w:rPr>
        <w:t xml:space="preserve"> </w:t>
      </w:r>
      <w:r w:rsidRPr="008F00B8">
        <w:rPr>
          <w:rFonts w:ascii="Arial" w:hAnsi="Arial" w:cs="Arial"/>
        </w:rPr>
        <w:t>A nova data para a realização do referido certame será oportunamente marcada e divulgada pelos mesmos meios de publicação.</w:t>
      </w:r>
      <w:r w:rsidRPr="008F00B8">
        <w:rPr>
          <w:rFonts w:ascii="Arial" w:hAnsi="Arial" w:cs="Arial"/>
        </w:rPr>
        <w:t xml:space="preserve"> </w:t>
      </w:r>
      <w:r w:rsidRPr="008F00B8">
        <w:rPr>
          <w:rFonts w:ascii="Arial" w:hAnsi="Arial" w:cs="Arial"/>
        </w:rPr>
        <w:t xml:space="preserve">Maiores informações poderão ser obtidas junto à Prefeitura Municipal de Lagoa Vermelha – RS, por meio do site </w:t>
      </w:r>
      <w:hyperlink r:id="rId6" w:tgtFrame="_new" w:history="1">
        <w:r w:rsidRPr="008F00B8">
          <w:rPr>
            <w:rStyle w:val="Hyperlink"/>
            <w:rFonts w:ascii="Arial" w:hAnsi="Arial" w:cs="Arial"/>
          </w:rPr>
          <w:t>www.lagoavermelha.rs.gov.br</w:t>
        </w:r>
      </w:hyperlink>
      <w:r w:rsidRPr="008F00B8">
        <w:rPr>
          <w:rFonts w:ascii="Arial" w:hAnsi="Arial" w:cs="Arial"/>
        </w:rPr>
        <w:t xml:space="preserve"> e do Portal de Compras Públicas – </w:t>
      </w:r>
      <w:hyperlink r:id="rId7" w:tgtFrame="_new" w:history="1">
        <w:r w:rsidRPr="008F00B8">
          <w:rPr>
            <w:rStyle w:val="Hyperlink"/>
            <w:rFonts w:ascii="Arial" w:hAnsi="Arial" w:cs="Arial"/>
          </w:rPr>
          <w:t>www.portaldecompraspublicas.com.br</w:t>
        </w:r>
      </w:hyperlink>
      <w:r w:rsidRPr="008F00B8">
        <w:rPr>
          <w:rFonts w:ascii="Arial" w:hAnsi="Arial" w:cs="Arial"/>
        </w:rPr>
        <w:t>.</w:t>
      </w:r>
    </w:p>
    <w:p w14:paraId="0C619503" w14:textId="77777777" w:rsidR="008F00B8" w:rsidRPr="008F00B8" w:rsidRDefault="008F00B8" w:rsidP="008F00B8">
      <w:pPr>
        <w:jc w:val="center"/>
        <w:rPr>
          <w:rFonts w:ascii="Arial" w:hAnsi="Arial" w:cs="Arial"/>
          <w:b/>
          <w:bCs/>
        </w:rPr>
      </w:pPr>
    </w:p>
    <w:p w14:paraId="531AC11A" w14:textId="39168E45" w:rsidR="008F00B8" w:rsidRPr="008F00B8" w:rsidRDefault="008F00B8" w:rsidP="008F00B8">
      <w:pPr>
        <w:rPr>
          <w:rFonts w:ascii="Arial" w:hAnsi="Arial" w:cs="Arial"/>
        </w:rPr>
      </w:pPr>
      <w:r w:rsidRPr="008F00B8">
        <w:rPr>
          <w:rFonts w:ascii="Arial" w:hAnsi="Arial" w:cs="Arial"/>
        </w:rPr>
        <w:t xml:space="preserve">Lagoa Vermelha, </w:t>
      </w:r>
      <w:r w:rsidRPr="008F00B8">
        <w:rPr>
          <w:rFonts w:ascii="Arial" w:hAnsi="Arial" w:cs="Arial"/>
        </w:rPr>
        <w:t>06 de março de 2026</w:t>
      </w:r>
      <w:r w:rsidRPr="008F00B8">
        <w:rPr>
          <w:rFonts w:ascii="Arial" w:hAnsi="Arial" w:cs="Arial"/>
        </w:rPr>
        <w:t xml:space="preserve"> </w:t>
      </w:r>
    </w:p>
    <w:p w14:paraId="446EEFEA" w14:textId="77777777" w:rsidR="008F00B8" w:rsidRPr="008F00B8" w:rsidRDefault="008F00B8" w:rsidP="008F00B8">
      <w:pPr>
        <w:jc w:val="center"/>
        <w:rPr>
          <w:rFonts w:ascii="Arial" w:hAnsi="Arial" w:cs="Arial"/>
        </w:rPr>
      </w:pPr>
    </w:p>
    <w:p w14:paraId="6EF6CC4E" w14:textId="77777777" w:rsidR="008F00B8" w:rsidRPr="008F00B8" w:rsidRDefault="008F00B8" w:rsidP="008F00B8">
      <w:pPr>
        <w:jc w:val="center"/>
        <w:rPr>
          <w:rFonts w:ascii="Arial" w:hAnsi="Arial" w:cs="Arial"/>
        </w:rPr>
      </w:pPr>
    </w:p>
    <w:p w14:paraId="0D08C68C" w14:textId="77777777" w:rsidR="008F00B8" w:rsidRPr="008F00B8" w:rsidRDefault="008F00B8" w:rsidP="008F00B8">
      <w:pPr>
        <w:jc w:val="center"/>
        <w:rPr>
          <w:rFonts w:ascii="Arial" w:hAnsi="Arial" w:cs="Arial"/>
        </w:rPr>
      </w:pPr>
    </w:p>
    <w:p w14:paraId="24B5A63A" w14:textId="77777777" w:rsidR="008F00B8" w:rsidRPr="008F00B8" w:rsidRDefault="008F00B8" w:rsidP="008F00B8">
      <w:pPr>
        <w:jc w:val="center"/>
        <w:rPr>
          <w:rFonts w:ascii="Arial" w:hAnsi="Arial" w:cs="Arial"/>
        </w:rPr>
      </w:pPr>
      <w:r w:rsidRPr="008F00B8">
        <w:rPr>
          <w:rFonts w:ascii="Arial" w:hAnsi="Arial" w:cs="Arial"/>
          <w:b/>
          <w:bCs/>
        </w:rPr>
        <w:t>ELOIR JORGE MORONA</w:t>
      </w:r>
      <w:r w:rsidRPr="008F00B8">
        <w:rPr>
          <w:rFonts w:ascii="Arial" w:hAnsi="Arial" w:cs="Arial"/>
        </w:rPr>
        <w:br/>
      </w:r>
      <w:r w:rsidRPr="008F00B8">
        <w:rPr>
          <w:rFonts w:ascii="Arial" w:hAnsi="Arial" w:cs="Arial"/>
          <w:b/>
        </w:rPr>
        <w:t xml:space="preserve">                       Prefeito Municipal</w:t>
      </w:r>
    </w:p>
    <w:p w14:paraId="67B6CFD7" w14:textId="77777777" w:rsidR="008F00B8" w:rsidRPr="008F00B8" w:rsidRDefault="008F00B8" w:rsidP="008F00B8">
      <w:pPr>
        <w:jc w:val="center"/>
        <w:rPr>
          <w:rFonts w:ascii="Arial" w:hAnsi="Arial" w:cs="Arial"/>
        </w:rPr>
      </w:pPr>
    </w:p>
    <w:p w14:paraId="6B5063F6" w14:textId="77777777" w:rsidR="008F00B8" w:rsidRPr="008F00B8" w:rsidRDefault="008F00B8" w:rsidP="008F00B8">
      <w:pPr>
        <w:jc w:val="center"/>
        <w:rPr>
          <w:rFonts w:ascii="Arial" w:hAnsi="Arial" w:cs="Arial"/>
        </w:rPr>
      </w:pPr>
    </w:p>
    <w:p w14:paraId="0617D40D" w14:textId="77777777" w:rsidR="008F00B8" w:rsidRPr="008F00B8" w:rsidRDefault="008F00B8" w:rsidP="008F00B8">
      <w:pPr>
        <w:jc w:val="center"/>
        <w:rPr>
          <w:rFonts w:ascii="Arial" w:hAnsi="Arial" w:cs="Arial"/>
        </w:rPr>
      </w:pPr>
    </w:p>
    <w:p w14:paraId="38E73381" w14:textId="77777777" w:rsidR="008F00B8" w:rsidRDefault="008F00B8" w:rsidP="00F85DBB">
      <w:pPr>
        <w:jc w:val="center"/>
      </w:pPr>
    </w:p>
    <w:sectPr w:rsidR="008F00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62382E"/>
    <w:multiLevelType w:val="hybridMultilevel"/>
    <w:tmpl w:val="C96CA874"/>
    <w:lvl w:ilvl="0" w:tplc="12F48BB4">
      <w:start w:val="1"/>
      <w:numFmt w:val="decimal"/>
      <w:lvlText w:val="%1)"/>
      <w:lvlJc w:val="left"/>
      <w:pPr>
        <w:ind w:left="1539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2259" w:hanging="360"/>
      </w:pPr>
    </w:lvl>
    <w:lvl w:ilvl="2" w:tplc="0416001B" w:tentative="1">
      <w:start w:val="1"/>
      <w:numFmt w:val="lowerRoman"/>
      <w:lvlText w:val="%3."/>
      <w:lvlJc w:val="right"/>
      <w:pPr>
        <w:ind w:left="2979" w:hanging="180"/>
      </w:pPr>
    </w:lvl>
    <w:lvl w:ilvl="3" w:tplc="0416000F" w:tentative="1">
      <w:start w:val="1"/>
      <w:numFmt w:val="decimal"/>
      <w:lvlText w:val="%4."/>
      <w:lvlJc w:val="left"/>
      <w:pPr>
        <w:ind w:left="3699" w:hanging="360"/>
      </w:pPr>
    </w:lvl>
    <w:lvl w:ilvl="4" w:tplc="04160019" w:tentative="1">
      <w:start w:val="1"/>
      <w:numFmt w:val="lowerLetter"/>
      <w:lvlText w:val="%5."/>
      <w:lvlJc w:val="left"/>
      <w:pPr>
        <w:ind w:left="4419" w:hanging="360"/>
      </w:pPr>
    </w:lvl>
    <w:lvl w:ilvl="5" w:tplc="0416001B" w:tentative="1">
      <w:start w:val="1"/>
      <w:numFmt w:val="lowerRoman"/>
      <w:lvlText w:val="%6."/>
      <w:lvlJc w:val="right"/>
      <w:pPr>
        <w:ind w:left="5139" w:hanging="180"/>
      </w:pPr>
    </w:lvl>
    <w:lvl w:ilvl="6" w:tplc="0416000F" w:tentative="1">
      <w:start w:val="1"/>
      <w:numFmt w:val="decimal"/>
      <w:lvlText w:val="%7."/>
      <w:lvlJc w:val="left"/>
      <w:pPr>
        <w:ind w:left="5859" w:hanging="360"/>
      </w:pPr>
    </w:lvl>
    <w:lvl w:ilvl="7" w:tplc="04160019" w:tentative="1">
      <w:start w:val="1"/>
      <w:numFmt w:val="lowerLetter"/>
      <w:lvlText w:val="%8."/>
      <w:lvlJc w:val="left"/>
      <w:pPr>
        <w:ind w:left="6579" w:hanging="360"/>
      </w:pPr>
    </w:lvl>
    <w:lvl w:ilvl="8" w:tplc="0416001B" w:tentative="1">
      <w:start w:val="1"/>
      <w:numFmt w:val="lowerRoman"/>
      <w:lvlText w:val="%9."/>
      <w:lvlJc w:val="right"/>
      <w:pPr>
        <w:ind w:left="7299" w:hanging="180"/>
      </w:pPr>
    </w:lvl>
  </w:abstractNum>
  <w:num w:numId="1" w16cid:durableId="1784155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DBB"/>
    <w:rsid w:val="00034ECF"/>
    <w:rsid w:val="00035FBD"/>
    <w:rsid w:val="000912AB"/>
    <w:rsid w:val="000C448C"/>
    <w:rsid w:val="0016012A"/>
    <w:rsid w:val="002962B8"/>
    <w:rsid w:val="003624DA"/>
    <w:rsid w:val="00364190"/>
    <w:rsid w:val="00372041"/>
    <w:rsid w:val="00480379"/>
    <w:rsid w:val="00490D3B"/>
    <w:rsid w:val="00572D3D"/>
    <w:rsid w:val="005841A0"/>
    <w:rsid w:val="005B3174"/>
    <w:rsid w:val="006C648A"/>
    <w:rsid w:val="00733894"/>
    <w:rsid w:val="007451AC"/>
    <w:rsid w:val="00751FD5"/>
    <w:rsid w:val="008F00B8"/>
    <w:rsid w:val="009401E7"/>
    <w:rsid w:val="00A95B8B"/>
    <w:rsid w:val="00B473FF"/>
    <w:rsid w:val="00BB3C69"/>
    <w:rsid w:val="00D077C7"/>
    <w:rsid w:val="00DD63DB"/>
    <w:rsid w:val="00DF37AE"/>
    <w:rsid w:val="00E073B6"/>
    <w:rsid w:val="00E16F29"/>
    <w:rsid w:val="00F33C21"/>
    <w:rsid w:val="00F8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81FFC"/>
  <w15:chartTrackingRefBased/>
  <w15:docId w15:val="{372A23A9-AD8C-4F59-B7E8-08DBC9275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85D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85D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85DB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85D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85DB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85DB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85DB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85DB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85DB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85DB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85DB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85DB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85DBB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85DBB"/>
    <w:rPr>
      <w:rFonts w:eastAsiaTheme="majorEastAsia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85DB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85DB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85DB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85DB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85DB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85D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85DBB"/>
    <w:pPr>
      <w:numPr>
        <w:ilvl w:val="1"/>
      </w:numPr>
      <w:spacing w:after="160"/>
      <w:ind w:firstLine="113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85D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85DB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85DB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85DB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85DBB"/>
    <w:rPr>
      <w:i/>
      <w:iCs/>
      <w:color w:val="2E74B5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85DB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85DBB"/>
    <w:rPr>
      <w:i/>
      <w:iCs/>
      <w:color w:val="2E74B5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85DBB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E16F2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16F2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33894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338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ortaldecompraspublicas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agoavermelha.rs.gov.b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169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2</cp:revision>
  <cp:lastPrinted>2025-12-05T17:54:00Z</cp:lastPrinted>
  <dcterms:created xsi:type="dcterms:W3CDTF">2026-03-06T13:25:00Z</dcterms:created>
  <dcterms:modified xsi:type="dcterms:W3CDTF">2026-03-06T13:25:00Z</dcterms:modified>
</cp:coreProperties>
</file>