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63F8279A" w14:textId="77777777" w:rsidTr="007E6D74">
        <w:trPr>
          <w:trHeight w:val="94"/>
        </w:trPr>
        <w:tc>
          <w:tcPr>
            <w:tcW w:w="9889" w:type="dxa"/>
            <w:shd w:val="clear" w:color="auto" w:fill="EEECE1"/>
          </w:tcPr>
          <w:p w14:paraId="2D2B74E4" w14:textId="53BE2F13" w:rsidR="00C069DD" w:rsidRDefault="005B4158" w:rsidP="005B4158">
            <w:pPr>
              <w:pStyle w:val="Ttulo7"/>
              <w:tabs>
                <w:tab w:val="left" w:pos="567"/>
              </w:tabs>
              <w:spacing w:before="0" w:after="0"/>
              <w:jc w:val="center"/>
              <w:rPr>
                <w:rFonts w:cs="Calibri"/>
                <w:b/>
                <w:sz w:val="22"/>
                <w:szCs w:val="22"/>
              </w:rPr>
            </w:pPr>
            <w:r>
              <w:rPr>
                <w:rFonts w:cs="Calibri"/>
                <w:sz w:val="22"/>
                <w:szCs w:val="22"/>
              </w:rPr>
              <w:tab/>
            </w:r>
            <w:r w:rsidR="00C069DD" w:rsidRPr="00B26F6A">
              <w:rPr>
                <w:rFonts w:cs="Calibri"/>
                <w:b/>
                <w:sz w:val="22"/>
                <w:szCs w:val="22"/>
              </w:rPr>
              <w:t xml:space="preserve">EDITAL DE PREGÃO ELETRÔNICO Nº </w:t>
            </w:r>
            <w:r w:rsidR="002E442C">
              <w:rPr>
                <w:rFonts w:cs="Calibri"/>
                <w:b/>
                <w:sz w:val="22"/>
                <w:szCs w:val="22"/>
              </w:rPr>
              <w:t>40</w:t>
            </w:r>
            <w:r w:rsidR="009C5B73" w:rsidRPr="00B26F6A">
              <w:rPr>
                <w:rFonts w:cs="Calibri"/>
                <w:b/>
                <w:sz w:val="22"/>
                <w:szCs w:val="22"/>
              </w:rPr>
              <w:t>/202</w:t>
            </w:r>
            <w:r w:rsidR="002E442C">
              <w:rPr>
                <w:rFonts w:cs="Calibri"/>
                <w:b/>
                <w:sz w:val="22"/>
                <w:szCs w:val="22"/>
              </w:rPr>
              <w:t>6</w:t>
            </w:r>
          </w:p>
          <w:p w14:paraId="77302BF6" w14:textId="77777777" w:rsidR="0071790B" w:rsidRPr="002B6DE6" w:rsidRDefault="0071790B" w:rsidP="0071790B">
            <w:pPr>
              <w:jc w:val="center"/>
              <w:rPr>
                <w:rFonts w:ascii="Calibri" w:hAnsi="Calibri" w:cs="Calibri"/>
                <w:b/>
                <w:sz w:val="22"/>
                <w:szCs w:val="22"/>
              </w:rPr>
            </w:pPr>
            <w:r w:rsidRPr="002B6DE6">
              <w:rPr>
                <w:rFonts w:ascii="Calibri" w:hAnsi="Calibri" w:cs="Calibri"/>
                <w:b/>
                <w:sz w:val="22"/>
                <w:szCs w:val="22"/>
              </w:rPr>
              <w:t>LICITAÇÃO EXCLUSIVA PARA ME/EPP</w:t>
            </w:r>
          </w:p>
          <w:p w14:paraId="0E13741B" w14:textId="77777777" w:rsidR="00E67E7D" w:rsidRDefault="00E67E7D" w:rsidP="00E67E7D">
            <w:pPr>
              <w:jc w:val="center"/>
              <w:rPr>
                <w:rFonts w:ascii="Calibri" w:hAnsi="Calibri" w:cs="Calibri"/>
                <w:b/>
                <w:sz w:val="22"/>
                <w:szCs w:val="22"/>
              </w:rPr>
            </w:pPr>
            <w:r>
              <w:rPr>
                <w:rFonts w:ascii="Calibri" w:hAnsi="Calibri" w:cs="Calibri"/>
                <w:b/>
                <w:sz w:val="22"/>
                <w:szCs w:val="22"/>
              </w:rPr>
              <w:t>SISTEMA DE REGISTRO DE PREÇOS</w:t>
            </w:r>
          </w:p>
          <w:p w14:paraId="1B59ED7A" w14:textId="77777777" w:rsidR="00AE0452" w:rsidRDefault="00E67E7D" w:rsidP="00E67E7D">
            <w:pPr>
              <w:tabs>
                <w:tab w:val="left" w:pos="567"/>
              </w:tabs>
              <w:jc w:val="center"/>
              <w:rPr>
                <w:rFonts w:ascii="Calibri" w:hAnsi="Calibri" w:cs="Calibri"/>
                <w:b/>
                <w:sz w:val="22"/>
                <w:szCs w:val="22"/>
              </w:rPr>
            </w:pPr>
            <w:r>
              <w:rPr>
                <w:rFonts w:ascii="Calibri" w:hAnsi="Calibri" w:cs="Calibri"/>
                <w:b/>
                <w:sz w:val="22"/>
                <w:szCs w:val="22"/>
              </w:rPr>
              <w:t>MENOR PREÇO POR ITEM</w:t>
            </w:r>
          </w:p>
        </w:tc>
      </w:tr>
      <w:tr w:rsidR="005622D0" w14:paraId="1A354F9B" w14:textId="77777777" w:rsidTr="007E6D74">
        <w:trPr>
          <w:trHeight w:val="94"/>
        </w:trPr>
        <w:tc>
          <w:tcPr>
            <w:tcW w:w="9889" w:type="dxa"/>
            <w:shd w:val="clear" w:color="auto" w:fill="EEECE1"/>
          </w:tcPr>
          <w:p w14:paraId="42142752" w14:textId="77777777" w:rsidR="00D81AAB" w:rsidRDefault="005E1B5D" w:rsidP="005A11F2">
            <w:pPr>
              <w:tabs>
                <w:tab w:val="left" w:pos="567"/>
              </w:tabs>
              <w:jc w:val="both"/>
              <w:rPr>
                <w:rFonts w:ascii="Calibri" w:hAnsi="Calibri" w:cs="Calibri"/>
                <w:b/>
                <w:sz w:val="22"/>
                <w:szCs w:val="22"/>
              </w:rPr>
            </w:pPr>
            <w:r>
              <w:rPr>
                <w:rFonts w:ascii="Calibri" w:hAnsi="Calibri" w:cs="Calibri"/>
                <w:b/>
                <w:sz w:val="22"/>
                <w:szCs w:val="22"/>
              </w:rPr>
              <w:t xml:space="preserve">OBJETO: REGISTRO DE PREÇOS PARA FUTURO E EVENTUAL </w:t>
            </w:r>
            <w:r w:rsidRPr="005E1B5D">
              <w:rPr>
                <w:rFonts w:ascii="Calibri" w:hAnsi="Calibri" w:cs="Calibri"/>
                <w:b/>
                <w:sz w:val="22"/>
                <w:szCs w:val="22"/>
              </w:rPr>
              <w:t xml:space="preserve">AQUISIÇÃO </w:t>
            </w:r>
            <w:r w:rsidR="005A11F2" w:rsidRPr="005E1B5D">
              <w:rPr>
                <w:rFonts w:ascii="Calibri" w:hAnsi="Calibri" w:cs="Calibri"/>
                <w:b/>
                <w:sz w:val="22"/>
                <w:szCs w:val="22"/>
              </w:rPr>
              <w:t xml:space="preserve">DE </w:t>
            </w:r>
            <w:r w:rsidR="005A11F2" w:rsidRPr="005A11F2">
              <w:rPr>
                <w:rFonts w:ascii="Calibri" w:hAnsi="Calibri" w:cs="Calibri"/>
                <w:b/>
                <w:sz w:val="22"/>
                <w:szCs w:val="22"/>
              </w:rPr>
              <w:t>TINTAS E MATERIAIS DE PINTURA</w:t>
            </w:r>
          </w:p>
        </w:tc>
      </w:tr>
    </w:tbl>
    <w:p w14:paraId="0A3BA67C" w14:textId="77777777" w:rsidR="008317B1" w:rsidRDefault="008317B1" w:rsidP="005B4158">
      <w:pPr>
        <w:tabs>
          <w:tab w:val="left" w:pos="567"/>
        </w:tabs>
        <w:jc w:val="both"/>
        <w:rPr>
          <w:rFonts w:ascii="Calibri" w:hAnsi="Calibri" w:cs="Calibri"/>
          <w:sz w:val="22"/>
          <w:szCs w:val="22"/>
        </w:rPr>
      </w:pPr>
      <w:r>
        <w:rPr>
          <w:rFonts w:ascii="Calibri" w:hAnsi="Calibri" w:cs="Calibri"/>
          <w:b/>
          <w:sz w:val="22"/>
          <w:szCs w:val="22"/>
        </w:rPr>
        <w:t>O PREFEITO MUNICIPAL DE TUPARENDI</w:t>
      </w:r>
      <w:r>
        <w:rPr>
          <w:rFonts w:ascii="Calibri" w:hAnsi="Calibri" w:cs="Calibri"/>
          <w:bCs/>
          <w:sz w:val="22"/>
          <w:szCs w:val="22"/>
        </w:rPr>
        <w:t xml:space="preserve">, </w:t>
      </w:r>
      <w:r>
        <w:rPr>
          <w:rFonts w:ascii="Calibri" w:hAnsi="Calibri" w:cs="Calibri"/>
          <w:sz w:val="22"/>
          <w:szCs w:val="22"/>
        </w:rPr>
        <w:t xml:space="preserve">no uso de suas atribuições, torna público, para conhecimento dos interessados que, na forma da Lei Federal nº </w:t>
      </w:r>
      <w:r w:rsidR="00AC5654">
        <w:rPr>
          <w:rFonts w:ascii="Calibri" w:hAnsi="Calibri" w:cs="Calibri"/>
          <w:bCs/>
          <w:sz w:val="22"/>
          <w:szCs w:val="22"/>
        </w:rPr>
        <w:t>14.133</w:t>
      </w:r>
      <w:r w:rsidR="0020275E">
        <w:rPr>
          <w:rFonts w:ascii="Calibri" w:hAnsi="Calibri" w:cs="Calibri"/>
          <w:bCs/>
          <w:sz w:val="22"/>
          <w:szCs w:val="22"/>
        </w:rPr>
        <w:t>/</w:t>
      </w:r>
      <w:r w:rsidR="00AC5654">
        <w:rPr>
          <w:rFonts w:ascii="Calibri" w:hAnsi="Calibri" w:cs="Calibri"/>
          <w:bCs/>
          <w:sz w:val="22"/>
          <w:szCs w:val="22"/>
        </w:rPr>
        <w:t xml:space="preserve">2021, </w:t>
      </w:r>
      <w:r w:rsidR="0020275E">
        <w:rPr>
          <w:rFonts w:ascii="Calibri" w:hAnsi="Calibri" w:cs="Calibri"/>
          <w:bCs/>
          <w:sz w:val="22"/>
          <w:szCs w:val="22"/>
        </w:rPr>
        <w:t xml:space="preserve">da </w:t>
      </w:r>
      <w:r w:rsidR="00AC5654">
        <w:rPr>
          <w:rFonts w:ascii="Calibri" w:hAnsi="Calibri" w:cs="Calibri"/>
          <w:bCs/>
          <w:sz w:val="22"/>
          <w:szCs w:val="22"/>
        </w:rPr>
        <w:t>Lei Complementar nº 123/2006</w:t>
      </w:r>
      <w:r w:rsidR="0020275E">
        <w:rPr>
          <w:rFonts w:ascii="Calibri" w:hAnsi="Calibri" w:cs="Calibri"/>
          <w:bCs/>
          <w:sz w:val="22"/>
          <w:szCs w:val="22"/>
        </w:rPr>
        <w:t xml:space="preserve"> e</w:t>
      </w:r>
      <w:r w:rsidR="00AC5654">
        <w:rPr>
          <w:rFonts w:ascii="Calibri" w:hAnsi="Calibri" w:cs="Calibri"/>
          <w:bCs/>
          <w:sz w:val="22"/>
          <w:szCs w:val="22"/>
        </w:rPr>
        <w:t xml:space="preserve"> do Decreto Municipal nº</w:t>
      </w:r>
      <w:r w:rsidR="00042430">
        <w:rPr>
          <w:rFonts w:ascii="Calibri" w:hAnsi="Calibri" w:cs="Calibri"/>
          <w:bCs/>
          <w:sz w:val="22"/>
          <w:szCs w:val="22"/>
        </w:rPr>
        <w:t xml:space="preserve"> 3.88</w:t>
      </w:r>
      <w:r w:rsidR="0020275E">
        <w:rPr>
          <w:rFonts w:ascii="Calibri" w:hAnsi="Calibri" w:cs="Calibri"/>
          <w:bCs/>
          <w:sz w:val="22"/>
          <w:szCs w:val="22"/>
        </w:rPr>
        <w:t>6/</w:t>
      </w:r>
      <w:r w:rsidR="00042430">
        <w:rPr>
          <w:rFonts w:ascii="Calibri" w:hAnsi="Calibri" w:cs="Calibri"/>
          <w:bCs/>
          <w:sz w:val="22"/>
          <w:szCs w:val="22"/>
        </w:rPr>
        <w:t>2024</w:t>
      </w:r>
      <w:r w:rsidR="00042430">
        <w:rPr>
          <w:rFonts w:ascii="Calibri" w:hAnsi="Calibri" w:cs="Calibri"/>
          <w:sz w:val="22"/>
          <w:szCs w:val="22"/>
        </w:rPr>
        <w:t>,</w:t>
      </w:r>
      <w:r w:rsidR="0020275E">
        <w:rPr>
          <w:rFonts w:ascii="Calibri" w:hAnsi="Calibri" w:cs="Calibri"/>
          <w:sz w:val="22"/>
          <w:szCs w:val="22"/>
        </w:rPr>
        <w:t xml:space="preserve"> por meio da Portaria Municipal nº </w:t>
      </w:r>
      <w:r w:rsidR="004D27FF">
        <w:rPr>
          <w:rFonts w:ascii="Calibri" w:hAnsi="Calibri" w:cs="Calibri"/>
          <w:sz w:val="22"/>
          <w:szCs w:val="22"/>
        </w:rPr>
        <w:t>30/2025</w:t>
      </w:r>
      <w:r w:rsidR="0020275E">
        <w:rPr>
          <w:rFonts w:ascii="Calibri" w:hAnsi="Calibri" w:cs="Calibri"/>
          <w:sz w:val="22"/>
          <w:szCs w:val="22"/>
        </w:rPr>
        <w:t>,</w:t>
      </w:r>
      <w:r w:rsidR="00042430">
        <w:rPr>
          <w:rFonts w:ascii="Calibri" w:hAnsi="Calibri" w:cs="Calibri"/>
          <w:sz w:val="22"/>
          <w:szCs w:val="22"/>
        </w:rPr>
        <w:t xml:space="preserve"> </w:t>
      </w:r>
      <w:r>
        <w:rPr>
          <w:rFonts w:ascii="Calibri" w:hAnsi="Calibri" w:cs="Calibri"/>
          <w:sz w:val="22"/>
          <w:szCs w:val="22"/>
        </w:rPr>
        <w:t>estará realizando licitação na modalidade Pregão Eletrônico, mediante as condições estabelecidas neste Edital.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RPr="00014B82" w14:paraId="04389F62" w14:textId="77777777" w:rsidTr="007E6D74">
        <w:trPr>
          <w:trHeight w:val="94"/>
        </w:trPr>
        <w:tc>
          <w:tcPr>
            <w:tcW w:w="9889" w:type="dxa"/>
            <w:shd w:val="clear" w:color="auto" w:fill="EEECE1"/>
          </w:tcPr>
          <w:p w14:paraId="2D6E86DD" w14:textId="77777777" w:rsidR="00A240A2" w:rsidRPr="00014B82" w:rsidRDefault="00AD38DE" w:rsidP="005B4158">
            <w:pPr>
              <w:tabs>
                <w:tab w:val="left" w:pos="567"/>
              </w:tabs>
              <w:ind w:left="360"/>
              <w:jc w:val="center"/>
              <w:rPr>
                <w:rFonts w:ascii="Calibri" w:hAnsi="Calibri" w:cs="Calibri"/>
                <w:b/>
                <w:sz w:val="22"/>
                <w:szCs w:val="22"/>
              </w:rPr>
            </w:pPr>
            <w:r w:rsidRPr="00014B82">
              <w:rPr>
                <w:rFonts w:ascii="Calibri" w:hAnsi="Calibri" w:cs="Calibri"/>
                <w:b/>
                <w:sz w:val="22"/>
                <w:szCs w:val="22"/>
              </w:rPr>
              <w:t>1</w:t>
            </w:r>
            <w:r w:rsidR="00E66D41" w:rsidRPr="00014B82">
              <w:rPr>
                <w:rFonts w:ascii="Calibri" w:hAnsi="Calibri" w:cs="Calibri"/>
                <w:b/>
                <w:sz w:val="22"/>
                <w:szCs w:val="22"/>
              </w:rPr>
              <w:t xml:space="preserve">. </w:t>
            </w:r>
            <w:r w:rsidR="00E774AD" w:rsidRPr="00014B82">
              <w:rPr>
                <w:rFonts w:ascii="Calibri" w:hAnsi="Calibri" w:cs="Calibri"/>
                <w:b/>
                <w:sz w:val="22"/>
                <w:szCs w:val="22"/>
              </w:rPr>
              <w:t>DA SESSÃO PÚBLICA DO PREGÃO ELETRÔNICO</w:t>
            </w:r>
          </w:p>
        </w:tc>
      </w:tr>
    </w:tbl>
    <w:p w14:paraId="0B4736F1" w14:textId="4B8BBF62" w:rsidR="00E774AD" w:rsidRDefault="00A240A2" w:rsidP="005B4158">
      <w:pPr>
        <w:tabs>
          <w:tab w:val="left" w:pos="567"/>
        </w:tabs>
        <w:jc w:val="both"/>
        <w:rPr>
          <w:rFonts w:ascii="Calibri" w:hAnsi="Calibri" w:cs="Calibri"/>
          <w:b/>
          <w:sz w:val="22"/>
          <w:szCs w:val="22"/>
        </w:rPr>
      </w:pPr>
      <w:r w:rsidRPr="002E442C">
        <w:rPr>
          <w:rFonts w:ascii="Calibri" w:hAnsi="Calibri" w:cs="Calibri"/>
          <w:b/>
          <w:sz w:val="22"/>
          <w:szCs w:val="22"/>
          <w:highlight w:val="yellow"/>
        </w:rPr>
        <w:t xml:space="preserve">1.1 </w:t>
      </w:r>
      <w:r w:rsidR="00E774AD" w:rsidRPr="002E442C">
        <w:rPr>
          <w:rFonts w:ascii="Calibri" w:hAnsi="Calibri" w:cs="Calibri"/>
          <w:b/>
          <w:sz w:val="22"/>
          <w:szCs w:val="22"/>
          <w:highlight w:val="yellow"/>
        </w:rPr>
        <w:t xml:space="preserve">DIA: </w:t>
      </w:r>
      <w:r w:rsidR="002E442C" w:rsidRPr="002E442C">
        <w:rPr>
          <w:rFonts w:ascii="Calibri" w:hAnsi="Calibri" w:cs="Calibri"/>
          <w:b/>
          <w:sz w:val="22"/>
          <w:szCs w:val="22"/>
          <w:highlight w:val="yellow"/>
        </w:rPr>
        <w:t>___</w:t>
      </w:r>
      <w:r w:rsidR="00401EC1" w:rsidRPr="002E442C">
        <w:rPr>
          <w:rFonts w:ascii="Calibri" w:hAnsi="Calibri" w:cs="Calibri"/>
          <w:b/>
          <w:sz w:val="22"/>
          <w:szCs w:val="22"/>
          <w:highlight w:val="yellow"/>
        </w:rPr>
        <w:t xml:space="preserve"> </w:t>
      </w:r>
      <w:r w:rsidR="001139E8" w:rsidRPr="002E442C">
        <w:rPr>
          <w:rFonts w:ascii="Calibri" w:hAnsi="Calibri" w:cs="Calibri"/>
          <w:b/>
          <w:sz w:val="22"/>
          <w:szCs w:val="22"/>
          <w:highlight w:val="yellow"/>
        </w:rPr>
        <w:t xml:space="preserve">de </w:t>
      </w:r>
      <w:r w:rsidR="00460A2B" w:rsidRPr="002E442C">
        <w:rPr>
          <w:rFonts w:ascii="Calibri" w:hAnsi="Calibri" w:cs="Calibri"/>
          <w:b/>
          <w:sz w:val="22"/>
          <w:szCs w:val="22"/>
          <w:highlight w:val="yellow"/>
        </w:rPr>
        <w:t>setembro</w:t>
      </w:r>
      <w:r w:rsidR="008B07B8" w:rsidRPr="002E442C">
        <w:rPr>
          <w:rFonts w:ascii="Calibri" w:hAnsi="Calibri" w:cs="Calibri"/>
          <w:b/>
          <w:sz w:val="22"/>
          <w:szCs w:val="22"/>
          <w:highlight w:val="yellow"/>
        </w:rPr>
        <w:t xml:space="preserve"> </w:t>
      </w:r>
      <w:r w:rsidR="00E7340C" w:rsidRPr="002E442C">
        <w:rPr>
          <w:rFonts w:ascii="Calibri" w:hAnsi="Calibri" w:cs="Calibri"/>
          <w:b/>
          <w:sz w:val="22"/>
          <w:szCs w:val="22"/>
          <w:highlight w:val="yellow"/>
        </w:rPr>
        <w:t>de 202</w:t>
      </w:r>
      <w:r w:rsidR="002E442C" w:rsidRPr="002E442C">
        <w:rPr>
          <w:rFonts w:ascii="Calibri" w:hAnsi="Calibri" w:cs="Calibri"/>
          <w:b/>
          <w:sz w:val="22"/>
          <w:szCs w:val="22"/>
          <w:highlight w:val="yellow"/>
        </w:rPr>
        <w:t>6</w:t>
      </w:r>
    </w:p>
    <w:p w14:paraId="461361D7" w14:textId="77777777" w:rsidR="00E774AD" w:rsidRDefault="00E774AD" w:rsidP="005B4158">
      <w:pPr>
        <w:tabs>
          <w:tab w:val="left" w:pos="567"/>
        </w:tabs>
        <w:jc w:val="both"/>
        <w:rPr>
          <w:rFonts w:ascii="Calibri" w:hAnsi="Calibri" w:cs="Calibri"/>
          <w:sz w:val="22"/>
          <w:szCs w:val="22"/>
        </w:rPr>
      </w:pPr>
      <w:r>
        <w:rPr>
          <w:rFonts w:ascii="Calibri" w:hAnsi="Calibri" w:cs="Calibri"/>
          <w:b/>
          <w:sz w:val="22"/>
          <w:szCs w:val="22"/>
        </w:rPr>
        <w:t>1.2</w:t>
      </w:r>
      <w:r>
        <w:rPr>
          <w:rFonts w:ascii="Calibri" w:hAnsi="Calibri" w:cs="Calibri"/>
          <w:sz w:val="22"/>
          <w:szCs w:val="22"/>
        </w:rPr>
        <w:t xml:space="preserve"> </w:t>
      </w:r>
      <w:r>
        <w:rPr>
          <w:rFonts w:ascii="Calibri" w:hAnsi="Calibri" w:cs="Calibri"/>
          <w:b/>
          <w:sz w:val="22"/>
          <w:szCs w:val="22"/>
        </w:rPr>
        <w:t>HORÁRIO:</w:t>
      </w:r>
      <w:r>
        <w:rPr>
          <w:rFonts w:ascii="Calibri" w:hAnsi="Calibri" w:cs="Calibri"/>
          <w:sz w:val="22"/>
          <w:szCs w:val="22"/>
        </w:rPr>
        <w:t xml:space="preserve"> 08</w:t>
      </w:r>
      <w:r w:rsidR="00C61AA2">
        <w:rPr>
          <w:rFonts w:ascii="Calibri" w:hAnsi="Calibri" w:cs="Calibri"/>
          <w:sz w:val="22"/>
          <w:szCs w:val="22"/>
        </w:rPr>
        <w:t>h30min</w:t>
      </w:r>
      <w:r>
        <w:rPr>
          <w:rFonts w:ascii="Calibri" w:hAnsi="Calibri" w:cs="Calibri"/>
          <w:sz w:val="22"/>
          <w:szCs w:val="22"/>
        </w:rPr>
        <w:t xml:space="preserve"> (horário de Brasília/DF)</w:t>
      </w:r>
    </w:p>
    <w:p w14:paraId="709D47F9" w14:textId="77777777" w:rsidR="00BD5770" w:rsidRDefault="00E774AD" w:rsidP="005B4158">
      <w:pPr>
        <w:tabs>
          <w:tab w:val="left" w:pos="567"/>
        </w:tabs>
        <w:jc w:val="both"/>
        <w:rPr>
          <w:rFonts w:ascii="Calibri" w:hAnsi="Calibri" w:cs="Calibri"/>
          <w:b/>
          <w:sz w:val="22"/>
          <w:szCs w:val="22"/>
        </w:rPr>
      </w:pPr>
      <w:r>
        <w:rPr>
          <w:rFonts w:ascii="Calibri" w:hAnsi="Calibri" w:cs="Calibri"/>
          <w:b/>
          <w:sz w:val="22"/>
          <w:szCs w:val="22"/>
        </w:rPr>
        <w:t>1.3</w:t>
      </w:r>
      <w:r w:rsidR="00FB1B1E">
        <w:rPr>
          <w:rFonts w:ascii="Calibri" w:hAnsi="Calibri" w:cs="Calibri"/>
          <w:b/>
          <w:sz w:val="22"/>
          <w:szCs w:val="22"/>
        </w:rPr>
        <w:t xml:space="preserve"> </w:t>
      </w:r>
      <w:r>
        <w:rPr>
          <w:rFonts w:ascii="Calibri" w:hAnsi="Calibri" w:cs="Calibri"/>
          <w:b/>
          <w:sz w:val="22"/>
          <w:szCs w:val="22"/>
        </w:rPr>
        <w:t xml:space="preserve">ENDEREÇO ELETRÔNICO: </w:t>
      </w:r>
      <w:hyperlink r:id="rId8" w:history="1">
        <w:r w:rsidR="00401FCA">
          <w:rPr>
            <w:rStyle w:val="Hyperlink"/>
            <w:rFonts w:ascii="Calibri" w:hAnsi="Calibri" w:cs="Calibri"/>
            <w:b/>
            <w:color w:val="auto"/>
            <w:sz w:val="22"/>
            <w:szCs w:val="22"/>
          </w:rPr>
          <w:t>www.portaldecompraspúblicas.com.br</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7599BB1F" w14:textId="77777777" w:rsidTr="005622D0">
        <w:trPr>
          <w:trHeight w:val="94"/>
        </w:trPr>
        <w:tc>
          <w:tcPr>
            <w:tcW w:w="9854" w:type="dxa"/>
            <w:shd w:val="clear" w:color="auto" w:fill="EEECE1"/>
          </w:tcPr>
          <w:p w14:paraId="5CDF179D" w14:textId="77777777"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 xml:space="preserve">2. </w:t>
            </w:r>
            <w:r w:rsidR="00E774AD">
              <w:rPr>
                <w:rFonts w:ascii="Calibri" w:hAnsi="Calibri" w:cs="Calibri"/>
                <w:b/>
                <w:sz w:val="22"/>
                <w:szCs w:val="22"/>
              </w:rPr>
              <w:t>DO OBJETO</w:t>
            </w:r>
          </w:p>
        </w:tc>
      </w:tr>
    </w:tbl>
    <w:p w14:paraId="25AC9358" w14:textId="77777777" w:rsidR="00D2244C" w:rsidRDefault="001D3D31" w:rsidP="009F1100">
      <w:pPr>
        <w:tabs>
          <w:tab w:val="left" w:pos="567"/>
        </w:tabs>
        <w:jc w:val="both"/>
        <w:rPr>
          <w:rFonts w:ascii="Calibri" w:hAnsi="Calibri" w:cs="Calibri"/>
          <w:sz w:val="22"/>
          <w:szCs w:val="22"/>
        </w:rPr>
      </w:pPr>
      <w:r>
        <w:rPr>
          <w:rFonts w:ascii="Calibri" w:hAnsi="Calibri" w:cs="Calibri"/>
          <w:b/>
          <w:sz w:val="22"/>
          <w:szCs w:val="22"/>
        </w:rPr>
        <w:t>2.1</w:t>
      </w:r>
      <w:r w:rsidR="0071790B">
        <w:rPr>
          <w:rFonts w:ascii="Calibri" w:hAnsi="Calibri" w:cs="Calibri"/>
          <w:b/>
          <w:sz w:val="22"/>
          <w:szCs w:val="22"/>
        </w:rPr>
        <w:t>.</w:t>
      </w:r>
      <w:r>
        <w:rPr>
          <w:rFonts w:ascii="Calibri" w:hAnsi="Calibri" w:cs="Calibri"/>
          <w:sz w:val="22"/>
          <w:szCs w:val="22"/>
        </w:rPr>
        <w:t xml:space="preserve"> </w:t>
      </w:r>
      <w:r w:rsidR="00A55014">
        <w:rPr>
          <w:rFonts w:ascii="Calibri" w:hAnsi="Calibri" w:cs="Calibri"/>
          <w:sz w:val="22"/>
          <w:szCs w:val="22"/>
        </w:rPr>
        <w:t>A</w:t>
      </w:r>
      <w:r w:rsidR="00B7224E">
        <w:rPr>
          <w:rFonts w:ascii="Calibri" w:hAnsi="Calibri" w:cs="Calibri"/>
          <w:sz w:val="22"/>
          <w:szCs w:val="22"/>
        </w:rPr>
        <w:t xml:space="preserve"> presente licitação</w:t>
      </w:r>
      <w:r w:rsidR="00A55014">
        <w:rPr>
          <w:rFonts w:ascii="Calibri" w:hAnsi="Calibri" w:cs="Calibri"/>
          <w:sz w:val="22"/>
          <w:szCs w:val="22"/>
        </w:rPr>
        <w:t xml:space="preserve"> tem por objeto</w:t>
      </w:r>
      <w:r w:rsidR="00B7224E">
        <w:rPr>
          <w:rFonts w:ascii="Calibri" w:hAnsi="Calibri" w:cs="Calibri"/>
          <w:sz w:val="22"/>
          <w:szCs w:val="22"/>
        </w:rPr>
        <w:t xml:space="preserve"> </w:t>
      </w:r>
      <w:r w:rsidR="0071790B">
        <w:rPr>
          <w:rFonts w:ascii="Calibri" w:hAnsi="Calibri" w:cs="Calibri"/>
          <w:sz w:val="22"/>
          <w:szCs w:val="22"/>
        </w:rPr>
        <w:t>a</w:t>
      </w:r>
      <w:r w:rsidR="002D712D">
        <w:rPr>
          <w:rFonts w:ascii="Calibri" w:hAnsi="Calibri" w:cs="Calibri"/>
          <w:sz w:val="22"/>
          <w:szCs w:val="22"/>
        </w:rPr>
        <w:t xml:space="preserve"> </w:t>
      </w:r>
      <w:r w:rsidR="00227070">
        <w:rPr>
          <w:rFonts w:ascii="Calibri" w:hAnsi="Calibri" w:cs="Calibri"/>
          <w:sz w:val="22"/>
          <w:szCs w:val="22"/>
        </w:rPr>
        <w:t xml:space="preserve">futura e eventual </w:t>
      </w:r>
      <w:r w:rsidR="0071790B" w:rsidRPr="0071790B">
        <w:rPr>
          <w:rFonts w:ascii="Calibri" w:hAnsi="Calibri" w:cs="Calibri"/>
          <w:sz w:val="22"/>
          <w:szCs w:val="22"/>
        </w:rPr>
        <w:t xml:space="preserve">aquisição de </w:t>
      </w:r>
      <w:r w:rsidR="009F1100" w:rsidRPr="009F1100">
        <w:rPr>
          <w:rFonts w:ascii="Calibri" w:hAnsi="Calibri" w:cs="Calibri"/>
          <w:sz w:val="22"/>
          <w:szCs w:val="22"/>
        </w:rPr>
        <w:t>tintas e materiais de pintura</w:t>
      </w:r>
      <w:r w:rsidR="002D712D">
        <w:rPr>
          <w:rFonts w:ascii="Calibri" w:hAnsi="Calibri" w:cs="Calibri"/>
          <w:sz w:val="22"/>
          <w:szCs w:val="22"/>
        </w:rPr>
        <w:t>,</w:t>
      </w:r>
      <w:r w:rsidR="000060E7">
        <w:rPr>
          <w:rFonts w:ascii="Calibri" w:hAnsi="Calibri" w:cs="Calibri"/>
          <w:sz w:val="22"/>
          <w:szCs w:val="22"/>
        </w:rPr>
        <w:t xml:space="preserve"> de acordo</w:t>
      </w:r>
      <w:r w:rsidR="00227070">
        <w:rPr>
          <w:rFonts w:ascii="Calibri" w:hAnsi="Calibri" w:cs="Calibri"/>
          <w:sz w:val="22"/>
          <w:szCs w:val="22"/>
        </w:rPr>
        <w:t xml:space="preserve"> com </w:t>
      </w:r>
      <w:r w:rsidR="000060E7">
        <w:rPr>
          <w:rFonts w:ascii="Calibri" w:hAnsi="Calibri" w:cs="Calibri"/>
          <w:sz w:val="22"/>
          <w:szCs w:val="22"/>
        </w:rPr>
        <w:t>as</w:t>
      </w:r>
      <w:r w:rsidR="00227070">
        <w:rPr>
          <w:rFonts w:ascii="Calibri" w:hAnsi="Calibri" w:cs="Calibri"/>
          <w:sz w:val="22"/>
          <w:szCs w:val="22"/>
        </w:rPr>
        <w:t xml:space="preserve"> </w:t>
      </w:r>
      <w:r w:rsidR="009B2A1E">
        <w:rPr>
          <w:rFonts w:ascii="Calibri" w:hAnsi="Calibri" w:cs="Calibri"/>
          <w:sz w:val="22"/>
          <w:szCs w:val="22"/>
        </w:rPr>
        <w:t>especificações</w:t>
      </w:r>
      <w:r w:rsidR="00E774AD">
        <w:rPr>
          <w:rFonts w:ascii="Calibri" w:hAnsi="Calibri" w:cs="Calibri"/>
          <w:sz w:val="22"/>
          <w:szCs w:val="22"/>
        </w:rPr>
        <w:t xml:space="preserve"> constantes do Termo de Referência – Anexo I, integrante deste edital.</w:t>
      </w:r>
      <w:r w:rsidR="009B2A1E">
        <w:rPr>
          <w:rFonts w:ascii="Calibri" w:hAnsi="Calibri" w:cs="Calibri"/>
          <w:sz w:val="22"/>
          <w:szCs w:val="22"/>
        </w:rPr>
        <w:t xml:space="preserve"> </w:t>
      </w:r>
    </w:p>
    <w:p w14:paraId="689D4CD7" w14:textId="77777777" w:rsidR="00321B29" w:rsidRPr="00AB6059" w:rsidRDefault="009F1100" w:rsidP="0071790B">
      <w:pPr>
        <w:tabs>
          <w:tab w:val="left" w:pos="567"/>
        </w:tabs>
        <w:jc w:val="both"/>
        <w:rPr>
          <w:rFonts w:ascii="Calibri" w:hAnsi="Calibri" w:cs="Calibri"/>
          <w:color w:val="4472C4"/>
          <w:sz w:val="22"/>
          <w:szCs w:val="22"/>
          <w:u w:val="single"/>
        </w:rPr>
      </w:pPr>
      <w:r>
        <w:rPr>
          <w:rFonts w:ascii="Calibri" w:hAnsi="Calibri" w:cs="Calibri"/>
          <w:b/>
          <w:bCs/>
          <w:sz w:val="22"/>
          <w:szCs w:val="22"/>
        </w:rPr>
        <w:t>2.2.</w:t>
      </w:r>
      <w:r>
        <w:rPr>
          <w:rFonts w:ascii="Calibri" w:hAnsi="Calibri" w:cs="Calibri"/>
          <w:sz w:val="22"/>
          <w:szCs w:val="22"/>
        </w:rPr>
        <w:t xml:space="preserve"> Referente aos itens em que são solicitados o selo de qualidade ABRAFATI, o mesmo poderá ser substituído pelo Certificado PSQ ABRAFATI. Para maiores informações sobre o PSQ ABRAFATI consulte o link </w:t>
      </w:r>
      <w:hyperlink r:id="rId9" w:history="1">
        <w:r w:rsidR="00321B29" w:rsidRPr="00232BDF">
          <w:rPr>
            <w:rStyle w:val="Hyperlink"/>
            <w:rFonts w:ascii="Calibri" w:hAnsi="Calibri" w:cs="Calibri"/>
            <w:sz w:val="22"/>
            <w:szCs w:val="22"/>
          </w:rPr>
          <w:t>https://abrafati.com.br/programa-setorial-da-qualidade/</w:t>
        </w:r>
      </w:hyperlink>
      <w:r w:rsidR="00321B29">
        <w:rPr>
          <w:rFonts w:ascii="Calibri" w:hAnsi="Calibri" w:cs="Calibri"/>
          <w:color w:val="4472C4"/>
          <w:sz w:val="22"/>
          <w:szCs w:val="22"/>
          <w:u w:val="single"/>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72566E2" w14:textId="77777777" w:rsidTr="007E6D74">
        <w:trPr>
          <w:trHeight w:val="94"/>
        </w:trPr>
        <w:tc>
          <w:tcPr>
            <w:tcW w:w="9889" w:type="dxa"/>
            <w:shd w:val="clear" w:color="auto" w:fill="EEECE1"/>
          </w:tcPr>
          <w:p w14:paraId="7599C4F2" w14:textId="77777777"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3. DO CREDENCIAMENTO</w:t>
            </w:r>
          </w:p>
        </w:tc>
      </w:tr>
    </w:tbl>
    <w:p w14:paraId="60E8C663" w14:textId="77777777" w:rsidR="00E66D41" w:rsidRDefault="00E66D41" w:rsidP="005B4158">
      <w:pPr>
        <w:widowControl w:val="0"/>
        <w:tabs>
          <w:tab w:val="left" w:pos="426"/>
          <w:tab w:val="left" w:pos="567"/>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3.1</w:t>
      </w:r>
      <w:r>
        <w:rPr>
          <w:rFonts w:ascii="Calibri" w:hAnsi="Calibri" w:cs="Calibri"/>
          <w:bCs/>
          <w:sz w:val="22"/>
          <w:szCs w:val="22"/>
        </w:rPr>
        <w:tab/>
      </w:r>
      <w:r>
        <w:rPr>
          <w:rFonts w:ascii="Calibri" w:hAnsi="Calibri" w:cs="Calibri"/>
          <w:sz w:val="22"/>
          <w:szCs w:val="22"/>
        </w:rPr>
        <w:t xml:space="preserve">O credenciamento dar-se-á pela atribuição de chave de identificação e de senha, pessoal e intransferível, para acesso ao sistema eletrônico, no site </w:t>
      </w:r>
      <w:hyperlink r:id="rId10" w:tgtFrame="_blank" w:history="1">
        <w:r>
          <w:rPr>
            <w:rStyle w:val="Hyperlink"/>
            <w:rFonts w:ascii="Calibri" w:hAnsi="Calibri" w:cs="Calibri"/>
            <w:b/>
            <w:color w:val="auto"/>
            <w:sz w:val="22"/>
            <w:szCs w:val="22"/>
          </w:rPr>
          <w:t>http://www.portaldecompraspublicas.com.br/</w:t>
        </w:r>
      </w:hyperlink>
      <w:r>
        <w:rPr>
          <w:rFonts w:ascii="Calibri" w:hAnsi="Calibri" w:cs="Calibri"/>
          <w:bCs/>
          <w:sz w:val="22"/>
          <w:szCs w:val="22"/>
        </w:rPr>
        <w:t>.</w:t>
      </w:r>
    </w:p>
    <w:p w14:paraId="5D0FBF72" w14:textId="77777777" w:rsidR="00E66D41" w:rsidRDefault="00E66D41" w:rsidP="005B4158">
      <w:pPr>
        <w:widowControl w:val="0"/>
        <w:tabs>
          <w:tab w:val="left" w:pos="284"/>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3.2</w:t>
      </w:r>
      <w:r w:rsidR="00FB1B1E">
        <w:rPr>
          <w:rFonts w:ascii="Calibri" w:hAnsi="Calibri" w:cs="Calibri"/>
          <w:b/>
          <w:bCs/>
          <w:sz w:val="22"/>
          <w:szCs w:val="22"/>
        </w:rPr>
        <w:t xml:space="preserve"> </w:t>
      </w:r>
      <w:r>
        <w:rPr>
          <w:rFonts w:ascii="Calibri" w:hAnsi="Calibri" w:cs="Calibri"/>
          <w:sz w:val="22"/>
          <w:szCs w:val="22"/>
        </w:rPr>
        <w:t xml:space="preserve">O credenciamento junto ao provedor do sistema implica responsabilidade legal da licitante ou de seu representante legal </w:t>
      </w:r>
      <w:r w:rsidR="001A10AA">
        <w:rPr>
          <w:rFonts w:ascii="Calibri" w:hAnsi="Calibri" w:cs="Calibri"/>
          <w:i/>
          <w:sz w:val="22"/>
          <w:szCs w:val="22"/>
        </w:rPr>
        <w:t>(se procurador, instrumento público ou particular de procuração, este com a firma do outorgante reconhecida, em que conste os requisitos mínimos previstos no art. 654, § 1º, do Código Civil</w:t>
      </w:r>
      <w:r w:rsidR="001A10AA">
        <w:rPr>
          <w:rFonts w:ascii="Calibri" w:hAnsi="Calibri" w:cs="Calibri"/>
          <w:sz w:val="22"/>
          <w:szCs w:val="22"/>
        </w:rPr>
        <w:t xml:space="preserve">) </w:t>
      </w:r>
      <w:r>
        <w:rPr>
          <w:rFonts w:ascii="Calibri" w:hAnsi="Calibri" w:cs="Calibri"/>
          <w:sz w:val="22"/>
          <w:szCs w:val="22"/>
        </w:rPr>
        <w:t>e presunção de sua capacidade técnica para realização das transações inerentes ao Pregão Eletrônico.</w:t>
      </w:r>
    </w:p>
    <w:p w14:paraId="40305F71" w14:textId="77777777" w:rsidR="00D2244C" w:rsidRDefault="00E66D41" w:rsidP="005B4158">
      <w:pPr>
        <w:widowControl w:val="0"/>
        <w:tabs>
          <w:tab w:val="left" w:pos="142"/>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w:t>
      </w:r>
      <w:r w:rsidR="00FB1B1E">
        <w:rPr>
          <w:rFonts w:ascii="Calibri" w:hAnsi="Calibri" w:cs="Calibri"/>
          <w:b/>
          <w:bCs/>
          <w:sz w:val="22"/>
          <w:szCs w:val="22"/>
        </w:rPr>
        <w:t>3</w:t>
      </w:r>
      <w:r>
        <w:rPr>
          <w:rFonts w:ascii="Calibri" w:hAnsi="Calibri" w:cs="Calibri"/>
          <w:bCs/>
          <w:sz w:val="22"/>
          <w:szCs w:val="22"/>
        </w:rPr>
        <w:t xml:space="preserve"> </w:t>
      </w:r>
      <w:r>
        <w:rPr>
          <w:rFonts w:ascii="Calibri" w:hAnsi="Calibri" w:cs="Calibri"/>
          <w:sz w:val="22"/>
          <w:szCs w:val="22"/>
        </w:rPr>
        <w:t>O uso da senha de acesso pela licitante é de sua responsabilidade exclusiva, incluindo qualquer transação efetuada diretamente ou por seu representante, não cabendo ao provedor do sistema ou ao Município de Tuparendi responsabilidade por eventuais danos decorrentes do uso indevido da senha, ainda que por terceiros.</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C66EBAA" w14:textId="77777777" w:rsidTr="00640414">
        <w:trPr>
          <w:trHeight w:val="94"/>
          <w:jc w:val="center"/>
        </w:trPr>
        <w:tc>
          <w:tcPr>
            <w:tcW w:w="9788" w:type="dxa"/>
            <w:shd w:val="clear" w:color="auto" w:fill="EEECE1"/>
          </w:tcPr>
          <w:p w14:paraId="1ACA4287" w14:textId="77777777" w:rsidR="00A240A2" w:rsidRDefault="00E66D41" w:rsidP="005B4158">
            <w:pPr>
              <w:tabs>
                <w:tab w:val="left" w:pos="567"/>
              </w:tabs>
              <w:ind w:left="450"/>
              <w:jc w:val="center"/>
              <w:rPr>
                <w:rFonts w:ascii="Calibri" w:hAnsi="Calibri" w:cs="Calibri"/>
                <w:b/>
                <w:sz w:val="22"/>
                <w:szCs w:val="22"/>
              </w:rPr>
            </w:pPr>
            <w:r>
              <w:rPr>
                <w:rFonts w:ascii="Calibri" w:hAnsi="Calibri" w:cs="Calibri"/>
                <w:b/>
                <w:sz w:val="22"/>
                <w:szCs w:val="22"/>
              </w:rPr>
              <w:t xml:space="preserve">4. </w:t>
            </w:r>
            <w:r w:rsidR="006D4412">
              <w:rPr>
                <w:rFonts w:ascii="Calibri" w:hAnsi="Calibri" w:cs="Calibri"/>
                <w:b/>
                <w:sz w:val="22"/>
                <w:szCs w:val="22"/>
              </w:rPr>
              <w:t xml:space="preserve">DA </w:t>
            </w:r>
            <w:r>
              <w:rPr>
                <w:rFonts w:ascii="Calibri" w:hAnsi="Calibri" w:cs="Calibri"/>
                <w:b/>
                <w:sz w:val="22"/>
                <w:szCs w:val="22"/>
              </w:rPr>
              <w:t>PARTICIPAÇÃO</w:t>
            </w:r>
          </w:p>
        </w:tc>
      </w:tr>
    </w:tbl>
    <w:p w14:paraId="736BC28E" w14:textId="77777777" w:rsidR="00E66D41" w:rsidRDefault="00E66D41" w:rsidP="00AB4568">
      <w:pPr>
        <w:widowControl w:val="0"/>
        <w:tabs>
          <w:tab w:val="left" w:pos="426"/>
          <w:tab w:val="left" w:pos="567"/>
          <w:tab w:val="left" w:pos="720"/>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4.1</w:t>
      </w:r>
      <w:r>
        <w:rPr>
          <w:rFonts w:ascii="Calibri" w:hAnsi="Calibri" w:cs="Calibri"/>
          <w:sz w:val="22"/>
          <w:szCs w:val="22"/>
        </w:rPr>
        <w:t xml:space="preserve"> Somente</w:t>
      </w:r>
      <w:r>
        <w:rPr>
          <w:rFonts w:ascii="Calibri" w:hAnsi="Calibri" w:cs="Calibri"/>
          <w:bCs/>
          <w:sz w:val="22"/>
          <w:szCs w:val="22"/>
        </w:rPr>
        <w:t xml:space="preserve"> poderão participar da sessão pública as empresas:</w:t>
      </w:r>
    </w:p>
    <w:p w14:paraId="0813ADB6" w14:textId="77777777" w:rsidR="00A900BF" w:rsidRPr="000948AC" w:rsidRDefault="00A900BF" w:rsidP="00AB4568">
      <w:pPr>
        <w:widowControl w:val="0"/>
        <w:tabs>
          <w:tab w:val="left" w:pos="426"/>
          <w:tab w:val="left" w:pos="720"/>
          <w:tab w:val="left" w:pos="1620"/>
        </w:tabs>
        <w:autoSpaceDE w:val="0"/>
        <w:autoSpaceDN w:val="0"/>
        <w:adjustRightInd w:val="0"/>
        <w:jc w:val="both"/>
        <w:rPr>
          <w:rFonts w:ascii="Calibri" w:hAnsi="Calibri" w:cs="Calibri"/>
          <w:sz w:val="22"/>
          <w:szCs w:val="22"/>
        </w:rPr>
      </w:pPr>
      <w:r w:rsidRPr="00BA7D40">
        <w:rPr>
          <w:rFonts w:ascii="Calibri" w:hAnsi="Calibri" w:cs="Calibri"/>
          <w:b/>
          <w:bCs/>
          <w:sz w:val="22"/>
          <w:szCs w:val="22"/>
        </w:rPr>
        <w:t>4.1.1</w:t>
      </w:r>
      <w:r w:rsidRPr="00BA7D40">
        <w:rPr>
          <w:rFonts w:ascii="Calibri" w:hAnsi="Calibri" w:cs="Calibri"/>
          <w:bCs/>
          <w:sz w:val="22"/>
          <w:szCs w:val="22"/>
        </w:rPr>
        <w:t xml:space="preserve">. </w:t>
      </w:r>
      <w:r w:rsidRPr="00BA7D40">
        <w:rPr>
          <w:rFonts w:ascii="Calibri" w:hAnsi="Calibri" w:cs="Calibri"/>
          <w:b/>
          <w:bCs/>
          <w:sz w:val="22"/>
          <w:szCs w:val="22"/>
        </w:rPr>
        <w:t>Enquadradas como ME e EPP</w:t>
      </w:r>
      <w:r w:rsidRPr="00BA7D40">
        <w:rPr>
          <w:rFonts w:ascii="Calibri" w:hAnsi="Calibri" w:cs="Calibri"/>
          <w:sz w:val="22"/>
          <w:szCs w:val="22"/>
        </w:rPr>
        <w:t>, em cumprimento ao disposto no Inciso I, do art. 48 da Lei Complementar nº 147/2014;</w:t>
      </w:r>
    </w:p>
    <w:p w14:paraId="75FBD6C9" w14:textId="77777777" w:rsidR="00E66D41" w:rsidRDefault="00427C25" w:rsidP="00AB4568">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w:t>
      </w:r>
      <w:r w:rsidR="00A900BF">
        <w:rPr>
          <w:rFonts w:ascii="Calibri" w:hAnsi="Calibri" w:cs="Calibri"/>
          <w:b/>
          <w:sz w:val="22"/>
          <w:szCs w:val="22"/>
        </w:rPr>
        <w:t>2.</w:t>
      </w:r>
      <w:r w:rsidR="00E66D41">
        <w:rPr>
          <w:rFonts w:ascii="Calibri" w:hAnsi="Calibri" w:cs="Calibri"/>
          <w:sz w:val="22"/>
          <w:szCs w:val="22"/>
        </w:rPr>
        <w:t xml:space="preserve"> </w:t>
      </w:r>
      <w:r w:rsidR="00E66D41">
        <w:rPr>
          <w:rFonts w:ascii="Calibri" w:hAnsi="Calibri" w:cs="Calibri"/>
          <w:bCs/>
          <w:sz w:val="22"/>
          <w:szCs w:val="22"/>
        </w:rPr>
        <w:t xml:space="preserve">Que atenderem a todas as exigências, inclusive quanto a documentação constante deste Edital e seus Anexos, e estiverem </w:t>
      </w:r>
      <w:r w:rsidR="00E66D41">
        <w:rPr>
          <w:rFonts w:ascii="Calibri" w:hAnsi="Calibri" w:cs="Calibri"/>
          <w:b/>
          <w:bCs/>
          <w:sz w:val="22"/>
          <w:szCs w:val="22"/>
        </w:rPr>
        <w:t>devidamente cadastradas no Órgão Provedor do Sistema</w:t>
      </w:r>
      <w:r w:rsidR="00E66D41">
        <w:rPr>
          <w:rFonts w:ascii="Calibri" w:hAnsi="Calibri" w:cs="Calibri"/>
          <w:bCs/>
          <w:sz w:val="22"/>
          <w:szCs w:val="22"/>
        </w:rPr>
        <w:t xml:space="preserve">, </w:t>
      </w:r>
      <w:r w:rsidR="00AD38DE">
        <w:rPr>
          <w:rFonts w:ascii="Calibri" w:hAnsi="Calibri" w:cs="Calibri"/>
          <w:bCs/>
          <w:sz w:val="22"/>
          <w:szCs w:val="22"/>
        </w:rPr>
        <w:t>por meio do</w:t>
      </w:r>
      <w:r w:rsidR="00E66D41">
        <w:rPr>
          <w:rFonts w:ascii="Calibri" w:hAnsi="Calibri" w:cs="Calibri"/>
          <w:bCs/>
          <w:sz w:val="22"/>
          <w:szCs w:val="22"/>
        </w:rPr>
        <w:t xml:space="preserve"> site </w:t>
      </w:r>
      <w:hyperlink r:id="rId11" w:tgtFrame="_blank" w:history="1">
        <w:r w:rsidR="00E66D41">
          <w:rPr>
            <w:rStyle w:val="Hyperlink"/>
            <w:rFonts w:ascii="Calibri" w:hAnsi="Calibri" w:cs="Calibri"/>
            <w:b/>
            <w:color w:val="auto"/>
            <w:sz w:val="22"/>
            <w:szCs w:val="22"/>
          </w:rPr>
          <w:t>http://www.portaldecompraspublicas.com.br/</w:t>
        </w:r>
      </w:hyperlink>
      <w:r w:rsidR="00E66D41">
        <w:rPr>
          <w:rFonts w:ascii="Calibri" w:hAnsi="Calibri" w:cs="Calibri"/>
          <w:b/>
          <w:sz w:val="22"/>
          <w:szCs w:val="22"/>
        </w:rPr>
        <w:t>;</w:t>
      </w:r>
    </w:p>
    <w:p w14:paraId="596BDBA6" w14:textId="77777777" w:rsidR="00E66D41" w:rsidRDefault="00427C25" w:rsidP="00AB4568">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w:t>
      </w:r>
      <w:r w:rsidR="00A900BF">
        <w:rPr>
          <w:rFonts w:ascii="Calibri" w:hAnsi="Calibri" w:cs="Calibri"/>
          <w:b/>
          <w:sz w:val="22"/>
          <w:szCs w:val="22"/>
        </w:rPr>
        <w:t>3.</w:t>
      </w:r>
      <w:r w:rsidR="00E66D41">
        <w:rPr>
          <w:rFonts w:ascii="Calibri" w:hAnsi="Calibri" w:cs="Calibri"/>
          <w:sz w:val="22"/>
          <w:szCs w:val="22"/>
        </w:rPr>
        <w:t xml:space="preserve"> Que apresentarem propostas </w:t>
      </w:r>
      <w:r w:rsidR="00AD38DE">
        <w:rPr>
          <w:rFonts w:ascii="Calibri" w:hAnsi="Calibri" w:cs="Calibri"/>
          <w:sz w:val="22"/>
          <w:szCs w:val="22"/>
        </w:rPr>
        <w:t>por meio</w:t>
      </w:r>
      <w:r w:rsidR="00E66D41">
        <w:rPr>
          <w:rFonts w:ascii="Calibri" w:hAnsi="Calibri" w:cs="Calibri"/>
          <w:sz w:val="22"/>
          <w:szCs w:val="22"/>
        </w:rPr>
        <w:t xml:space="preserve"> do site</w:t>
      </w:r>
      <w:r w:rsidR="00E66D41">
        <w:rPr>
          <w:rFonts w:ascii="Calibri" w:hAnsi="Calibri" w:cs="Calibri"/>
          <w:b/>
          <w:sz w:val="22"/>
          <w:szCs w:val="22"/>
        </w:rPr>
        <w:t xml:space="preserve"> </w:t>
      </w:r>
      <w:hyperlink r:id="rId12" w:history="1">
        <w:r w:rsidR="0081021A">
          <w:rPr>
            <w:rStyle w:val="Hyperlink"/>
            <w:rFonts w:ascii="Calibri" w:hAnsi="Calibri" w:cs="Calibri"/>
            <w:b/>
            <w:color w:val="auto"/>
            <w:sz w:val="22"/>
            <w:szCs w:val="22"/>
          </w:rPr>
          <w:t>www.portaldecompraspublicas.com.br</w:t>
        </w:r>
      </w:hyperlink>
      <w:r w:rsidR="0081021A">
        <w:rPr>
          <w:rFonts w:ascii="Calibri" w:hAnsi="Calibri" w:cs="Calibri"/>
          <w:b/>
          <w:sz w:val="22"/>
          <w:szCs w:val="22"/>
        </w:rPr>
        <w:t xml:space="preserve"> </w:t>
      </w:r>
      <w:r w:rsidR="00E66D41">
        <w:rPr>
          <w:rFonts w:ascii="Calibri" w:hAnsi="Calibri" w:cs="Calibri"/>
          <w:bCs/>
          <w:sz w:val="22"/>
          <w:szCs w:val="22"/>
        </w:rPr>
        <w:t>até o horário estipulado para o início da sessão, item 1 deste edital.</w:t>
      </w:r>
    </w:p>
    <w:p w14:paraId="19D6483F" w14:textId="77777777" w:rsidR="00E66D41" w:rsidRDefault="00E66D41" w:rsidP="00AB4568">
      <w:pPr>
        <w:pStyle w:val="Corpodetexto2"/>
        <w:widowControl w:val="0"/>
        <w:tabs>
          <w:tab w:val="left" w:pos="426"/>
          <w:tab w:val="left" w:pos="567"/>
        </w:tabs>
        <w:spacing w:before="0" w:beforeAutospacing="0" w:after="0" w:afterAutospacing="0"/>
        <w:jc w:val="both"/>
        <w:rPr>
          <w:rFonts w:ascii="Calibri" w:hAnsi="Calibri" w:cs="Calibri"/>
          <w:b/>
          <w:sz w:val="22"/>
          <w:szCs w:val="22"/>
        </w:rPr>
      </w:pPr>
      <w:r>
        <w:rPr>
          <w:rFonts w:ascii="Calibri" w:hAnsi="Calibri" w:cs="Calibri"/>
          <w:b/>
          <w:bCs/>
          <w:sz w:val="22"/>
          <w:szCs w:val="22"/>
        </w:rPr>
        <w:t>4.2</w:t>
      </w:r>
      <w:r>
        <w:rPr>
          <w:rFonts w:ascii="Calibri" w:hAnsi="Calibri" w:cs="Calibri"/>
          <w:bCs/>
          <w:sz w:val="22"/>
          <w:szCs w:val="22"/>
        </w:rPr>
        <w:t xml:space="preserve"> </w:t>
      </w:r>
      <w:r>
        <w:rPr>
          <w:rFonts w:ascii="Calibri" w:hAnsi="Calibri" w:cs="Calibri"/>
          <w:b/>
          <w:sz w:val="22"/>
          <w:szCs w:val="22"/>
        </w:rPr>
        <w:t>Como requisito para participação no pregão, em campo próprio do sistema eletrônico, o licitante deverá manifestar:</w:t>
      </w:r>
    </w:p>
    <w:p w14:paraId="4C9E63AA" w14:textId="77777777" w:rsidR="00E66D41" w:rsidRDefault="00E66D41" w:rsidP="00AB4568">
      <w:pPr>
        <w:pStyle w:val="Corpodetexto2"/>
        <w:widowControl w:val="0"/>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 xml:space="preserve">4.2.1 </w:t>
      </w:r>
      <w:r>
        <w:rPr>
          <w:rFonts w:ascii="Calibri" w:hAnsi="Calibri" w:cs="Calibri"/>
          <w:sz w:val="22"/>
          <w:szCs w:val="22"/>
        </w:rPr>
        <w:t>O cumprimento dos requisitos para a habilitação e a conformidade de sua proposta com as exigências do edital, como condição de participação;</w:t>
      </w:r>
    </w:p>
    <w:p w14:paraId="7362553C" w14:textId="77777777" w:rsidR="00650C92" w:rsidRDefault="00650C92" w:rsidP="00650C92">
      <w:pPr>
        <w:pStyle w:val="Corpodetexto2"/>
        <w:widowControl w:val="0"/>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 xml:space="preserve">4.2.2 </w:t>
      </w:r>
      <w:r>
        <w:rPr>
          <w:rFonts w:ascii="Calibri" w:hAnsi="Calibri" w:cs="Calibri"/>
          <w:sz w:val="22"/>
          <w:szCs w:val="22"/>
        </w:rPr>
        <w:t xml:space="preserve">O cumprimento dos requisitos legais para a qualificação como microempresa ou empresa de pequeno porte, microempreendedor individual, produtor rural pessoa física, agricultor familiar ou sociedade cooperativa de consumo, conforme o caso, estando apto a usufruir do tratamento favorecido estabelecido nos </w:t>
      </w:r>
      <w:proofErr w:type="spellStart"/>
      <w:r>
        <w:rPr>
          <w:rFonts w:ascii="Calibri" w:hAnsi="Calibri" w:cs="Calibri"/>
          <w:sz w:val="22"/>
          <w:szCs w:val="22"/>
        </w:rPr>
        <w:t>arts</w:t>
      </w:r>
      <w:proofErr w:type="spellEnd"/>
      <w:r>
        <w:rPr>
          <w:rFonts w:ascii="Calibri" w:hAnsi="Calibri" w:cs="Calibri"/>
          <w:sz w:val="22"/>
          <w:szCs w:val="22"/>
        </w:rPr>
        <w:t xml:space="preserve">. 42 ao 49 da lei complementar nº 123/2006. </w:t>
      </w:r>
    </w:p>
    <w:p w14:paraId="1E6CCEE4"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
          <w:sz w:val="22"/>
          <w:szCs w:val="22"/>
        </w:rPr>
      </w:pPr>
      <w:r>
        <w:rPr>
          <w:rFonts w:ascii="Calibri" w:hAnsi="Calibri" w:cs="Calibri"/>
          <w:b/>
          <w:sz w:val="22"/>
          <w:szCs w:val="22"/>
        </w:rPr>
        <w:t>4.3 Não poderão disputar licitação ou participar da execução de contrato, direta ou indiretamente:</w:t>
      </w:r>
    </w:p>
    <w:p w14:paraId="4F49D07A"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a)</w:t>
      </w:r>
      <w:r>
        <w:rPr>
          <w:rFonts w:ascii="Calibri" w:hAnsi="Calibri" w:cs="Calibri"/>
          <w:bCs/>
          <w:sz w:val="22"/>
          <w:szCs w:val="22"/>
        </w:rPr>
        <w:t xml:space="preserve"> pessoa física ou jurídica que se encontre, ao tempo da licitação, impossibilitada de participar da licitação </w:t>
      </w:r>
      <w:r>
        <w:rPr>
          <w:rFonts w:ascii="Calibri" w:hAnsi="Calibri" w:cs="Calibri"/>
          <w:bCs/>
          <w:sz w:val="22"/>
          <w:szCs w:val="22"/>
        </w:rPr>
        <w:lastRenderedPageBreak/>
        <w:t>em decorrência de sanção que lhe foi imposta;</w:t>
      </w:r>
    </w:p>
    <w:p w14:paraId="5DCFB561"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b)</w:t>
      </w:r>
      <w:r>
        <w:rPr>
          <w:rFonts w:ascii="Calibri" w:hAnsi="Calibri" w:cs="Calibri"/>
          <w:bCs/>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6E3B02"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c)</w:t>
      </w:r>
      <w:r>
        <w:rPr>
          <w:rFonts w:ascii="Calibri" w:hAnsi="Calibri" w:cs="Calibri"/>
          <w:bCs/>
          <w:sz w:val="22"/>
          <w:szCs w:val="22"/>
        </w:rPr>
        <w:t xml:space="preserve"> empresas controladoras, controladas ou coligadas, nos termos da Lei nº 6.404, de 15 de dezembro de 1976, concorrendo entre si;</w:t>
      </w:r>
    </w:p>
    <w:p w14:paraId="13DA7D5E"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d)</w:t>
      </w:r>
      <w:r>
        <w:rPr>
          <w:rFonts w:ascii="Calibri" w:hAnsi="Calibri" w:cs="Calibri"/>
          <w:bCs/>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08371F"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e)</w:t>
      </w:r>
      <w:r>
        <w:rPr>
          <w:rFonts w:ascii="Calibri" w:hAnsi="Calibri" w:cs="Calibri"/>
          <w:bCs/>
          <w:sz w:val="22"/>
          <w:szCs w:val="22"/>
        </w:rPr>
        <w:t xml:space="preserve"> agente público do órgão licitante, devendo ser observadas as situações que possam configurar conflito de interesses no exercício ou após o exercício do cargo ou emprego, nos termos da legislação que disciplina a matéria. </w:t>
      </w:r>
    </w:p>
    <w:p w14:paraId="16376E0A"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4.3.1.</w:t>
      </w:r>
      <w:r>
        <w:rPr>
          <w:rFonts w:ascii="Calibri" w:hAnsi="Calibri" w:cs="Calibri"/>
          <w:bCs/>
          <w:sz w:val="22"/>
          <w:szCs w:val="22"/>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7853DF0"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4.3.2</w:t>
      </w:r>
      <w:r w:rsidR="00B940ED">
        <w:rPr>
          <w:rFonts w:ascii="Calibri" w:hAnsi="Calibri" w:cs="Calibri"/>
          <w:bCs/>
          <w:sz w:val="22"/>
          <w:szCs w:val="22"/>
        </w:rPr>
        <w:t>.</w:t>
      </w:r>
      <w:r>
        <w:rPr>
          <w:rFonts w:ascii="Calibri" w:hAnsi="Calibri" w:cs="Calibri"/>
          <w:bCs/>
          <w:sz w:val="22"/>
          <w:szCs w:val="22"/>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65167D76" w14:textId="77777777" w:rsidTr="007E6D74">
        <w:trPr>
          <w:trHeight w:val="94"/>
        </w:trPr>
        <w:tc>
          <w:tcPr>
            <w:tcW w:w="9889" w:type="dxa"/>
            <w:shd w:val="clear" w:color="auto" w:fill="EEECE1"/>
          </w:tcPr>
          <w:p w14:paraId="7DA604E3" w14:textId="77777777" w:rsidR="0064054E" w:rsidRDefault="00E66D41" w:rsidP="00A43A4A">
            <w:pPr>
              <w:widowControl w:val="0"/>
              <w:tabs>
                <w:tab w:val="left" w:pos="567"/>
              </w:tabs>
              <w:jc w:val="center"/>
              <w:rPr>
                <w:rFonts w:ascii="Calibri" w:hAnsi="Calibri" w:cs="Calibri"/>
                <w:b/>
                <w:sz w:val="22"/>
                <w:szCs w:val="22"/>
              </w:rPr>
            </w:pPr>
            <w:r>
              <w:rPr>
                <w:rFonts w:ascii="Calibri" w:hAnsi="Calibri" w:cs="Calibri"/>
                <w:b/>
                <w:sz w:val="22"/>
                <w:szCs w:val="22"/>
              </w:rPr>
              <w:t xml:space="preserve">5. </w:t>
            </w:r>
            <w:r w:rsidR="00973D48">
              <w:rPr>
                <w:rFonts w:ascii="Calibri" w:hAnsi="Calibri" w:cs="Calibri"/>
                <w:b/>
                <w:sz w:val="22"/>
                <w:szCs w:val="22"/>
              </w:rPr>
              <w:t xml:space="preserve">DO ENVIO </w:t>
            </w:r>
            <w:r w:rsidR="0064054E">
              <w:rPr>
                <w:rFonts w:ascii="Calibri" w:hAnsi="Calibri" w:cs="Calibri"/>
                <w:b/>
                <w:sz w:val="22"/>
                <w:szCs w:val="22"/>
              </w:rPr>
              <w:t>DA PROPOSTA DE PREÇOS</w:t>
            </w:r>
          </w:p>
        </w:tc>
      </w:tr>
    </w:tbl>
    <w:p w14:paraId="2AD80198" w14:textId="77777777" w:rsidR="00E66D41" w:rsidRDefault="00E66D41" w:rsidP="00A43A4A">
      <w:pPr>
        <w:widowControl w:val="0"/>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5.1</w:t>
      </w:r>
      <w:r w:rsidR="00AD38DE">
        <w:rPr>
          <w:rFonts w:ascii="Calibri" w:hAnsi="Calibri" w:cs="Calibri"/>
          <w:b/>
          <w:bCs/>
          <w:sz w:val="22"/>
          <w:szCs w:val="22"/>
          <w:lang w:eastAsia="en-US"/>
        </w:rPr>
        <w:t xml:space="preserve"> </w:t>
      </w:r>
      <w:r>
        <w:rPr>
          <w:rFonts w:ascii="Calibri" w:hAnsi="Calibri" w:cs="Calibri"/>
          <w:sz w:val="22"/>
          <w:szCs w:val="22"/>
          <w:lang w:eastAsia="en-US"/>
        </w:rPr>
        <w:t>A participação no pregão eletrônico dar-se-á por meio de digitação da senha privativa da licitante e subsequente encaminhamento da proposta de preços, contendo valor por item e demais informações necessárias, até o horário previsto no capítulo 1.</w:t>
      </w:r>
    </w:p>
    <w:p w14:paraId="3BC1E302" w14:textId="77777777" w:rsidR="00E66D41" w:rsidRDefault="00E66D41" w:rsidP="005907DE">
      <w:pPr>
        <w:widowControl w:val="0"/>
        <w:tabs>
          <w:tab w:val="left" w:pos="426"/>
          <w:tab w:val="left" w:pos="567"/>
          <w:tab w:val="left" w:pos="1620"/>
        </w:tabs>
        <w:autoSpaceDE w:val="0"/>
        <w:autoSpaceDN w:val="0"/>
        <w:adjustRightInd w:val="0"/>
        <w:ind w:left="57"/>
        <w:jc w:val="both"/>
        <w:rPr>
          <w:rFonts w:ascii="Calibri" w:hAnsi="Calibri" w:cs="Calibri"/>
          <w:sz w:val="22"/>
          <w:szCs w:val="22"/>
          <w:lang w:eastAsia="en-US"/>
        </w:rPr>
      </w:pPr>
      <w:r>
        <w:rPr>
          <w:rFonts w:ascii="Calibri" w:hAnsi="Calibri" w:cs="Calibri"/>
          <w:b/>
          <w:sz w:val="22"/>
          <w:szCs w:val="22"/>
          <w:lang w:eastAsia="en-US"/>
        </w:rPr>
        <w:t>5.2</w:t>
      </w:r>
      <w:r>
        <w:rPr>
          <w:rFonts w:ascii="Calibri" w:hAnsi="Calibri" w:cs="Calibri"/>
          <w:sz w:val="22"/>
          <w:szCs w:val="22"/>
          <w:lang w:eastAsia="en-US"/>
        </w:rPr>
        <w:t xml:space="preserve"> A proposta de preços deverá ser formulada e enviada em formulário específico, </w:t>
      </w:r>
      <w:r>
        <w:rPr>
          <w:rFonts w:ascii="Calibri" w:hAnsi="Calibri" w:cs="Calibri"/>
          <w:b/>
          <w:sz w:val="22"/>
          <w:szCs w:val="22"/>
          <w:lang w:eastAsia="en-US"/>
        </w:rPr>
        <w:t>exclusivamente por meio do Sistema Eletrônico no Portal Compras Públicas</w:t>
      </w:r>
      <w:r>
        <w:rPr>
          <w:rFonts w:ascii="Calibri" w:hAnsi="Calibri" w:cs="Calibri"/>
          <w:sz w:val="22"/>
          <w:szCs w:val="22"/>
          <w:lang w:eastAsia="en-US"/>
        </w:rPr>
        <w:t>.</w:t>
      </w:r>
    </w:p>
    <w:p w14:paraId="182EA5CF" w14:textId="77777777" w:rsidR="00E66D41" w:rsidRDefault="00E66D41" w:rsidP="005907DE">
      <w:pPr>
        <w:widowControl w:val="0"/>
        <w:tabs>
          <w:tab w:val="left" w:pos="426"/>
          <w:tab w:val="left" w:pos="567"/>
          <w:tab w:val="left" w:pos="1620"/>
        </w:tabs>
        <w:autoSpaceDE w:val="0"/>
        <w:autoSpaceDN w:val="0"/>
        <w:adjustRightInd w:val="0"/>
        <w:ind w:left="57"/>
        <w:jc w:val="both"/>
        <w:rPr>
          <w:rFonts w:ascii="Calibri" w:hAnsi="Calibri" w:cs="Calibri"/>
          <w:sz w:val="22"/>
          <w:szCs w:val="22"/>
          <w:lang w:eastAsia="en-US"/>
        </w:rPr>
      </w:pPr>
      <w:r>
        <w:rPr>
          <w:rFonts w:ascii="Calibri" w:hAnsi="Calibri" w:cs="Calibri"/>
          <w:b/>
          <w:sz w:val="22"/>
          <w:szCs w:val="22"/>
          <w:lang w:eastAsia="en-US"/>
        </w:rPr>
        <w:t>5.3</w:t>
      </w:r>
      <w:r>
        <w:rPr>
          <w:rFonts w:ascii="Calibri" w:hAnsi="Calibri" w:cs="Calibri"/>
          <w:sz w:val="22"/>
          <w:szCs w:val="22"/>
          <w:lang w:eastAsia="en-US"/>
        </w:rPr>
        <w:t xml:space="preserve"> A licitante será responsável por todas as transações que forem efetuadas em seu nome no sistema eletrônico, assumindo como firmes e verdadeiras suas propostas e lances.</w:t>
      </w:r>
    </w:p>
    <w:p w14:paraId="509BC71F" w14:textId="77777777" w:rsidR="00E66D41" w:rsidRDefault="00E66D41" w:rsidP="005B4158">
      <w:pPr>
        <w:tabs>
          <w:tab w:val="left" w:pos="426"/>
          <w:tab w:val="left" w:pos="567"/>
          <w:tab w:val="left" w:pos="720"/>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5.4</w:t>
      </w:r>
      <w:r>
        <w:rPr>
          <w:rFonts w:ascii="Calibri" w:hAnsi="Calibri" w:cs="Calibri"/>
          <w:bCs/>
          <w:sz w:val="22"/>
          <w:szCs w:val="22"/>
          <w:lang w:eastAsia="en-US"/>
        </w:rPr>
        <w:t xml:space="preserve"> </w:t>
      </w:r>
      <w:r>
        <w:rPr>
          <w:rFonts w:ascii="Calibri" w:hAnsi="Calibri" w:cs="Calibri"/>
          <w:sz w:val="22"/>
          <w:szCs w:val="22"/>
          <w:lang w:eastAsia="en-US"/>
        </w:rPr>
        <w:t>Incumbirá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0332D0B3"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w:t>
      </w:r>
      <w:r w:rsidR="0019347F">
        <w:rPr>
          <w:rFonts w:ascii="Calibri" w:hAnsi="Calibri" w:cs="Calibri"/>
          <w:b/>
          <w:bCs/>
          <w:sz w:val="22"/>
          <w:szCs w:val="22"/>
          <w:lang w:eastAsia="en-US"/>
        </w:rPr>
        <w:t>5</w:t>
      </w:r>
      <w:r w:rsidR="00FB1B1E">
        <w:rPr>
          <w:rFonts w:ascii="Calibri" w:hAnsi="Calibri" w:cs="Calibri"/>
          <w:b/>
          <w:bCs/>
          <w:sz w:val="22"/>
          <w:szCs w:val="22"/>
          <w:lang w:eastAsia="en-US"/>
        </w:rPr>
        <w:t xml:space="preserve"> </w:t>
      </w:r>
      <w:r>
        <w:rPr>
          <w:rFonts w:ascii="Calibri" w:hAnsi="Calibri" w:cs="Calibri"/>
          <w:sz w:val="22"/>
          <w:szCs w:val="22"/>
          <w:lang w:eastAsia="en-US"/>
        </w:rPr>
        <w:t>Até a data e hora de início da sessão pública prevista neste Edital, a Licitante poderá acessar o sistema Compras Públicas para retirar, alterar ou complementar a proposta formulada. A partir do início da sessão pública, não poderão ser alteradas ou retiradas às propostas formuladas.</w:t>
      </w:r>
    </w:p>
    <w:p w14:paraId="4F7D0DBC"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5.7</w:t>
      </w:r>
      <w:r>
        <w:rPr>
          <w:rFonts w:ascii="Calibri" w:hAnsi="Calibri" w:cs="Calibri"/>
          <w:bCs/>
          <w:sz w:val="22"/>
          <w:szCs w:val="22"/>
          <w:lang w:eastAsia="en-US"/>
        </w:rPr>
        <w:t xml:space="preserve"> </w:t>
      </w:r>
      <w:r>
        <w:rPr>
          <w:rFonts w:ascii="Calibri" w:hAnsi="Calibri" w:cs="Calibri"/>
          <w:b/>
          <w:sz w:val="22"/>
          <w:szCs w:val="22"/>
          <w:lang w:eastAsia="en-US"/>
        </w:rPr>
        <w:t>Nas propostas serão consideradas, obrigatoriamente:</w:t>
      </w:r>
    </w:p>
    <w:p w14:paraId="0B84D3AC" w14:textId="77777777" w:rsidR="00720C5F" w:rsidRDefault="00E66D41" w:rsidP="002E69B5">
      <w:pPr>
        <w:widowControl w:val="0"/>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a)</w:t>
      </w:r>
      <w:r>
        <w:rPr>
          <w:rFonts w:ascii="Calibri" w:hAnsi="Calibri" w:cs="Calibri"/>
          <w:bCs/>
          <w:sz w:val="22"/>
          <w:szCs w:val="22"/>
          <w:lang w:eastAsia="en-US"/>
        </w:rPr>
        <w:t xml:space="preserve"> Preço unitário para os itens em moeda corrente nacional, em </w:t>
      </w:r>
      <w:r w:rsidR="0019347F">
        <w:rPr>
          <w:rFonts w:ascii="Calibri" w:hAnsi="Calibri" w:cs="Calibri"/>
          <w:bCs/>
          <w:sz w:val="22"/>
          <w:szCs w:val="22"/>
          <w:lang w:eastAsia="en-US"/>
        </w:rPr>
        <w:t>algarismos</w:t>
      </w:r>
      <w:r>
        <w:rPr>
          <w:rFonts w:ascii="Calibri" w:hAnsi="Calibri" w:cs="Calibri"/>
          <w:bCs/>
          <w:sz w:val="22"/>
          <w:szCs w:val="22"/>
          <w:lang w:eastAsia="en-US"/>
        </w:rPr>
        <w:t xml:space="preserve"> com </w:t>
      </w:r>
      <w:r>
        <w:rPr>
          <w:rFonts w:ascii="Calibri" w:hAnsi="Calibri" w:cs="Calibri"/>
          <w:b/>
          <w:bCs/>
          <w:sz w:val="22"/>
          <w:szCs w:val="22"/>
          <w:u w:val="single"/>
          <w:lang w:eastAsia="en-US"/>
        </w:rPr>
        <w:t xml:space="preserve">no máximo </w:t>
      </w:r>
      <w:r w:rsidR="00E4754B">
        <w:rPr>
          <w:rFonts w:ascii="Calibri" w:hAnsi="Calibri" w:cs="Calibri"/>
          <w:b/>
          <w:bCs/>
          <w:sz w:val="22"/>
          <w:szCs w:val="22"/>
          <w:u w:val="single"/>
          <w:lang w:eastAsia="en-US"/>
        </w:rPr>
        <w:t>duas</w:t>
      </w:r>
      <w:r>
        <w:rPr>
          <w:rFonts w:ascii="Calibri" w:hAnsi="Calibri" w:cs="Calibri"/>
          <w:b/>
          <w:bCs/>
          <w:sz w:val="22"/>
          <w:szCs w:val="22"/>
          <w:u w:val="single"/>
          <w:lang w:eastAsia="en-US"/>
        </w:rPr>
        <w:t xml:space="preserve"> casas decimais</w:t>
      </w:r>
      <w:r w:rsidR="003D74E5">
        <w:rPr>
          <w:rFonts w:ascii="Calibri" w:hAnsi="Calibri" w:cs="Calibri"/>
          <w:b/>
          <w:bCs/>
          <w:sz w:val="22"/>
          <w:szCs w:val="22"/>
          <w:lang w:eastAsia="en-US"/>
        </w:rPr>
        <w:t>,</w:t>
      </w:r>
      <w:r w:rsidR="003D74E5">
        <w:rPr>
          <w:rFonts w:ascii="Calibri" w:hAnsi="Calibri" w:cs="Calibri"/>
          <w:bCs/>
          <w:sz w:val="22"/>
          <w:szCs w:val="22"/>
          <w:lang w:eastAsia="en-US"/>
        </w:rPr>
        <w:t xml:space="preserve"> </w:t>
      </w:r>
      <w:r w:rsidR="003D74E5">
        <w:rPr>
          <w:rFonts w:ascii="Calibri" w:hAnsi="Calibri" w:cs="Calibri"/>
          <w:sz w:val="22"/>
          <w:szCs w:val="22"/>
        </w:rPr>
        <w:t>onde deverão estar inclusos, além do material, quaisquer vantagens, abatimentos, impostos, taxas e contribuições sociais, obrigações trabalhistas, previdenciárias, fiscais e comerciais, que eventualmente incidam sobre a operação.</w:t>
      </w:r>
    </w:p>
    <w:p w14:paraId="01B926F5" w14:textId="77777777" w:rsidR="003D74E5" w:rsidRDefault="003D74E5" w:rsidP="002E69B5">
      <w:pPr>
        <w:widowControl w:val="0"/>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lang w:eastAsia="en-US"/>
        </w:rPr>
        <w:t xml:space="preserve">b) </w:t>
      </w:r>
      <w:r>
        <w:rPr>
          <w:rFonts w:ascii="Calibri" w:hAnsi="Calibri" w:cs="Calibri"/>
          <w:sz w:val="22"/>
          <w:szCs w:val="22"/>
        </w:rPr>
        <w:t>A especificação completa do(s) produto(s) ofertado(s), a marca (fabricante), modelo, referência e demais dados técnicos no que couber, que deverá atender no mínimo ao especificado no ANEXO I do Edital;</w:t>
      </w:r>
    </w:p>
    <w:p w14:paraId="371844B2" w14:textId="77777777" w:rsidR="00E66D41" w:rsidRDefault="007D28C5" w:rsidP="002E69B5">
      <w:pPr>
        <w:widowControl w:val="0"/>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c)</w:t>
      </w:r>
      <w:r w:rsidR="00E66D41">
        <w:rPr>
          <w:rFonts w:ascii="Calibri" w:hAnsi="Calibri" w:cs="Calibri"/>
          <w:bCs/>
          <w:sz w:val="22"/>
          <w:szCs w:val="22"/>
          <w:lang w:eastAsia="en-US"/>
        </w:rPr>
        <w:t xml:space="preserve"> Prazo de validade da proposta de no mínimo 60 (sessenta) dias, a contar da data da sessão do pregão.</w:t>
      </w:r>
    </w:p>
    <w:p w14:paraId="39102347" w14:textId="77777777" w:rsidR="00E66D41" w:rsidRDefault="00E66D41" w:rsidP="00382EAD">
      <w:pPr>
        <w:widowControl w:val="0"/>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5.8</w:t>
      </w:r>
      <w:r>
        <w:rPr>
          <w:rFonts w:ascii="Calibri" w:hAnsi="Calibri" w:cs="Calibri"/>
          <w:bCs/>
          <w:sz w:val="22"/>
          <w:szCs w:val="22"/>
          <w:lang w:eastAsia="en-US"/>
        </w:rPr>
        <w:t xml:space="preserve"> Poderão ser admitidos, pela Pregoeira, erros de natureza formal, desde que não comprometam o interesse público e da Administração.</w:t>
      </w:r>
    </w:p>
    <w:p w14:paraId="3B2637A1" w14:textId="77777777" w:rsidR="0019347F" w:rsidRPr="000D2EFC" w:rsidRDefault="00E66D41" w:rsidP="00382EAD">
      <w:pPr>
        <w:widowControl w:val="0"/>
        <w:tabs>
          <w:tab w:val="left" w:pos="426"/>
          <w:tab w:val="left" w:pos="567"/>
          <w:tab w:val="left" w:pos="1620"/>
        </w:tabs>
        <w:autoSpaceDE w:val="0"/>
        <w:autoSpaceDN w:val="0"/>
        <w:adjustRightInd w:val="0"/>
        <w:jc w:val="both"/>
        <w:rPr>
          <w:rFonts w:ascii="Calibri" w:hAnsi="Calibri" w:cs="Calibri"/>
          <w:b/>
          <w:sz w:val="22"/>
          <w:szCs w:val="22"/>
          <w:u w:val="single"/>
          <w:lang w:eastAsia="en-US"/>
        </w:rPr>
      </w:pPr>
      <w:r w:rsidRPr="000D2EFC">
        <w:rPr>
          <w:rFonts w:ascii="Calibri" w:hAnsi="Calibri" w:cs="Calibri"/>
          <w:b/>
          <w:sz w:val="22"/>
          <w:szCs w:val="22"/>
          <w:u w:val="single"/>
          <w:lang w:eastAsia="en-US"/>
        </w:rPr>
        <w:t>5.9 Qualquer elemento que possa identificar o licitante importará na desclassificação da proposta</w:t>
      </w:r>
      <w:r>
        <w:rPr>
          <w:rFonts w:ascii="Calibri" w:hAnsi="Calibri" w:cs="Calibri"/>
          <w:bCs/>
          <w:sz w:val="22"/>
          <w:szCs w:val="22"/>
          <w:lang w:eastAsia="en-US"/>
        </w:rPr>
        <w:t xml:space="preserve">, razão pela qual os licitantes não poderão encaminhar documentos com timbre ou logomarca da empresa, assinatura ou carimbo de sócios ou outra informação que possa levar a sua identificação, </w:t>
      </w:r>
      <w:r w:rsidRPr="000D2EFC">
        <w:rPr>
          <w:rFonts w:ascii="Calibri" w:hAnsi="Calibri" w:cs="Calibri"/>
          <w:b/>
          <w:sz w:val="22"/>
          <w:szCs w:val="22"/>
          <w:u w:val="single"/>
          <w:lang w:eastAsia="en-US"/>
        </w:rPr>
        <w:t xml:space="preserve">até que se encerre a etapa de lances.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58E05B3" w14:textId="77777777" w:rsidTr="007D28C5">
        <w:trPr>
          <w:trHeight w:val="94"/>
        </w:trPr>
        <w:tc>
          <w:tcPr>
            <w:tcW w:w="9889" w:type="dxa"/>
            <w:shd w:val="clear" w:color="auto" w:fill="EEECE1"/>
          </w:tcPr>
          <w:p w14:paraId="4430F75A" w14:textId="77777777" w:rsidR="0064054E" w:rsidRDefault="00E66D41" w:rsidP="00382EAD">
            <w:pPr>
              <w:widowControl w:val="0"/>
              <w:tabs>
                <w:tab w:val="left" w:pos="567"/>
              </w:tabs>
              <w:jc w:val="center"/>
              <w:rPr>
                <w:rFonts w:ascii="Calibri" w:hAnsi="Calibri" w:cs="Calibri"/>
                <w:b/>
                <w:sz w:val="22"/>
                <w:szCs w:val="22"/>
              </w:rPr>
            </w:pPr>
            <w:r>
              <w:rPr>
                <w:rFonts w:ascii="Calibri" w:hAnsi="Calibri" w:cs="Calibri"/>
                <w:b/>
                <w:sz w:val="22"/>
                <w:szCs w:val="22"/>
              </w:rPr>
              <w:t xml:space="preserve">6. </w:t>
            </w:r>
            <w:r w:rsidR="00FC7D9A">
              <w:rPr>
                <w:rFonts w:ascii="Calibri" w:hAnsi="Calibri" w:cs="Calibri"/>
                <w:b/>
                <w:sz w:val="22"/>
                <w:szCs w:val="22"/>
              </w:rPr>
              <w:t xml:space="preserve">DA </w:t>
            </w:r>
            <w:r w:rsidR="0064054E">
              <w:rPr>
                <w:rFonts w:ascii="Calibri" w:hAnsi="Calibri" w:cs="Calibri"/>
                <w:b/>
                <w:sz w:val="22"/>
                <w:szCs w:val="22"/>
              </w:rPr>
              <w:t>ABERTURA DA</w:t>
            </w:r>
            <w:r w:rsidR="00FC7D9A">
              <w:rPr>
                <w:rFonts w:ascii="Calibri" w:hAnsi="Calibri" w:cs="Calibri"/>
                <w:b/>
                <w:sz w:val="22"/>
                <w:szCs w:val="22"/>
              </w:rPr>
              <w:t>S PROPOSTAS/</w:t>
            </w:r>
            <w:r w:rsidR="0064054E">
              <w:rPr>
                <w:rFonts w:ascii="Calibri" w:hAnsi="Calibri" w:cs="Calibri"/>
                <w:b/>
                <w:sz w:val="22"/>
                <w:szCs w:val="22"/>
              </w:rPr>
              <w:t>SESSÃO</w:t>
            </w:r>
          </w:p>
        </w:tc>
      </w:tr>
    </w:tbl>
    <w:p w14:paraId="547D5AE0" w14:textId="77777777" w:rsidR="00AD38DE" w:rsidRDefault="00E66D41" w:rsidP="00382EAD">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lastRenderedPageBreak/>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via</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dará</w:t>
      </w:r>
      <w:r>
        <w:rPr>
          <w:rFonts w:ascii="Calibri" w:eastAsia="Arial" w:hAnsi="Calibri" w:cs="Calibri"/>
          <w:color w:val="auto"/>
          <w:sz w:val="22"/>
          <w:szCs w:val="22"/>
        </w:rPr>
        <w:t xml:space="preserve"> </w:t>
      </w:r>
      <w:r>
        <w:rPr>
          <w:rFonts w:ascii="Calibri" w:hAnsi="Calibri" w:cs="Calibri"/>
          <w:color w:val="auto"/>
          <w:sz w:val="22"/>
          <w:szCs w:val="22"/>
        </w:rPr>
        <w:t>início</w:t>
      </w:r>
      <w:r>
        <w:rPr>
          <w:rFonts w:ascii="Calibri" w:eastAsia="Arial" w:hAnsi="Calibri" w:cs="Calibri"/>
          <w:color w:val="auto"/>
          <w:sz w:val="22"/>
          <w:szCs w:val="22"/>
        </w:rPr>
        <w:t xml:space="preserve"> </w:t>
      </w:r>
      <w:r>
        <w:rPr>
          <w:rFonts w:ascii="Calibri" w:hAnsi="Calibri" w:cs="Calibri"/>
          <w:color w:val="auto"/>
          <w:sz w:val="22"/>
          <w:szCs w:val="22"/>
        </w:rPr>
        <w:t>à</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data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horário</w:t>
      </w:r>
      <w:r>
        <w:rPr>
          <w:rFonts w:ascii="Calibri" w:eastAsia="Arial" w:hAnsi="Calibri" w:cs="Calibri"/>
          <w:color w:val="auto"/>
          <w:sz w:val="22"/>
          <w:szCs w:val="22"/>
        </w:rPr>
        <w:t xml:space="preserve"> </w:t>
      </w:r>
      <w:r>
        <w:rPr>
          <w:rFonts w:ascii="Calibri" w:hAnsi="Calibri" w:cs="Calibri"/>
          <w:color w:val="auto"/>
          <w:sz w:val="22"/>
          <w:szCs w:val="22"/>
        </w:rPr>
        <w:t>previstos</w:t>
      </w:r>
      <w:r>
        <w:rPr>
          <w:rFonts w:ascii="Calibri" w:eastAsia="Arial" w:hAnsi="Calibri" w:cs="Calibri"/>
          <w:color w:val="auto"/>
          <w:sz w:val="22"/>
          <w:szCs w:val="22"/>
        </w:rPr>
        <w:t xml:space="preserve"> </w:t>
      </w:r>
      <w:r>
        <w:rPr>
          <w:rFonts w:ascii="Calibri" w:hAnsi="Calibri" w:cs="Calibri"/>
          <w:color w:val="auto"/>
          <w:sz w:val="22"/>
          <w:szCs w:val="22"/>
        </w:rPr>
        <w:t>neste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com</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divulgação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melhor</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para</w:t>
      </w:r>
      <w:r>
        <w:rPr>
          <w:rFonts w:ascii="Calibri" w:eastAsia="Arial" w:hAnsi="Calibri" w:cs="Calibri"/>
          <w:color w:val="auto"/>
          <w:sz w:val="22"/>
          <w:szCs w:val="22"/>
        </w:rPr>
        <w:t xml:space="preserve"> </w:t>
      </w:r>
      <w:r>
        <w:rPr>
          <w:rFonts w:ascii="Calibri" w:hAnsi="Calibri" w:cs="Calibri"/>
          <w:color w:val="auto"/>
          <w:sz w:val="22"/>
          <w:szCs w:val="22"/>
        </w:rPr>
        <w:t>cada</w:t>
      </w:r>
      <w:r>
        <w:rPr>
          <w:rFonts w:ascii="Calibri" w:eastAsia="Arial" w:hAnsi="Calibri" w:cs="Calibri"/>
          <w:color w:val="auto"/>
          <w:sz w:val="22"/>
          <w:szCs w:val="22"/>
        </w:rPr>
        <w:t xml:space="preserve"> </w:t>
      </w:r>
      <w:r>
        <w:rPr>
          <w:rFonts w:ascii="Calibri" w:hAnsi="Calibri" w:cs="Calibri"/>
          <w:color w:val="auto"/>
          <w:sz w:val="22"/>
          <w:szCs w:val="22"/>
        </w:rPr>
        <w:t>item.</w:t>
      </w:r>
      <w:r>
        <w:rPr>
          <w:rFonts w:ascii="Calibri" w:eastAsia="Arial" w:hAnsi="Calibri" w:cs="Calibri"/>
          <w:color w:val="auto"/>
          <w:sz w:val="22"/>
          <w:szCs w:val="22"/>
        </w:rPr>
        <w:t xml:space="preserve"> </w:t>
      </w:r>
    </w:p>
    <w:p w14:paraId="68141BB7" w14:textId="77777777" w:rsidR="00E66D41" w:rsidRDefault="00E66D41" w:rsidP="00382EAD">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 xml:space="preserve"> A pregoeira verificará as propostas apresentadas e desclassificará fundamentadamente aquelas que não estejam em conformidade com os requisitos estabelecidos no edita</w:t>
      </w:r>
      <w:r w:rsidR="00640414">
        <w:rPr>
          <w:rFonts w:ascii="Calibri" w:eastAsia="Arial" w:hAnsi="Calibri" w:cs="Calibri"/>
          <w:color w:val="auto"/>
          <w:sz w:val="22"/>
          <w:szCs w:val="22"/>
        </w:rPr>
        <w:t>l</w:t>
      </w:r>
      <w:r>
        <w:rPr>
          <w:rFonts w:ascii="Calibri" w:eastAsia="Arial" w:hAnsi="Calibri" w:cs="Calibri"/>
          <w:color w:val="auto"/>
          <w:sz w:val="22"/>
          <w:szCs w:val="22"/>
        </w:rPr>
        <w:t xml:space="preserve">. </w:t>
      </w:r>
      <w:r>
        <w:rPr>
          <w:rFonts w:ascii="Calibri" w:eastAsia="Arial" w:hAnsi="Calibri" w:cs="Calibri"/>
          <w:b/>
          <w:bCs/>
          <w:color w:val="auto"/>
          <w:sz w:val="22"/>
          <w:szCs w:val="22"/>
        </w:rPr>
        <w:t>Serão desclassificadas as propostas que:</w:t>
      </w:r>
    </w:p>
    <w:p w14:paraId="66781B3D" w14:textId="77777777" w:rsidR="0019347F" w:rsidRDefault="0019347F" w:rsidP="00C126B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a)</w:t>
      </w:r>
      <w:r>
        <w:rPr>
          <w:rFonts w:ascii="Calibri" w:eastAsia="Arial" w:hAnsi="Calibri" w:cs="Calibri"/>
          <w:color w:val="auto"/>
          <w:sz w:val="22"/>
          <w:szCs w:val="22"/>
        </w:rPr>
        <w:t xml:space="preserve"> contiverem vícios insanáveis;</w:t>
      </w:r>
    </w:p>
    <w:p w14:paraId="28B9D23F" w14:textId="77777777" w:rsidR="0019347F" w:rsidRDefault="0019347F" w:rsidP="00C126B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b)</w:t>
      </w:r>
      <w:r>
        <w:rPr>
          <w:rFonts w:ascii="Calibri" w:eastAsia="Arial" w:hAnsi="Calibri" w:cs="Calibri"/>
          <w:color w:val="auto"/>
          <w:sz w:val="22"/>
          <w:szCs w:val="22"/>
        </w:rPr>
        <w:t xml:space="preserve"> não obedecerem às especificações técnicas pormenorizadas no edital;</w:t>
      </w:r>
    </w:p>
    <w:p w14:paraId="7BC3819E" w14:textId="77777777" w:rsidR="0019347F" w:rsidRDefault="0019347F" w:rsidP="00C126B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c)</w:t>
      </w:r>
      <w:r>
        <w:rPr>
          <w:rFonts w:ascii="Calibri" w:eastAsia="Arial" w:hAnsi="Calibri" w:cs="Calibri"/>
          <w:color w:val="auto"/>
          <w:sz w:val="22"/>
          <w:szCs w:val="22"/>
        </w:rPr>
        <w:t xml:space="preserve"> apresentarem preços inexequíveis ou permanecerem acima do orçamento estimado para a contratação após a fase de lances;</w:t>
      </w:r>
    </w:p>
    <w:p w14:paraId="16507639" w14:textId="77777777" w:rsidR="0019347F" w:rsidRDefault="0019347F" w:rsidP="00C126B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d)</w:t>
      </w:r>
      <w:r>
        <w:rPr>
          <w:rFonts w:ascii="Calibri" w:eastAsia="Arial" w:hAnsi="Calibri" w:cs="Calibri"/>
          <w:color w:val="auto"/>
          <w:sz w:val="22"/>
          <w:szCs w:val="22"/>
        </w:rPr>
        <w:t xml:space="preserve"> não tiverem sua exequibilidade demonstrada, quando exigido pela Administração;</w:t>
      </w:r>
    </w:p>
    <w:p w14:paraId="27D42ADF" w14:textId="77777777" w:rsidR="0019347F" w:rsidRDefault="0019347F" w:rsidP="0019347F">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color w:val="auto"/>
          <w:sz w:val="22"/>
          <w:szCs w:val="22"/>
        </w:rPr>
        <w:t>e) apresentarem desconformidade com quaisquer outras exigências do edital, desde que insanável.</w:t>
      </w:r>
    </w:p>
    <w:p w14:paraId="117D6F67" w14:textId="77777777"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comunicação</w:t>
      </w:r>
      <w:r>
        <w:rPr>
          <w:rFonts w:ascii="Calibri" w:eastAsia="Arial" w:hAnsi="Calibri" w:cs="Calibri"/>
          <w:color w:val="auto"/>
          <w:sz w:val="22"/>
          <w:szCs w:val="22"/>
        </w:rPr>
        <w:t xml:space="preserve"> </w:t>
      </w:r>
      <w:r>
        <w:rPr>
          <w:rFonts w:ascii="Calibri" w:hAnsi="Calibri" w:cs="Calibri"/>
          <w:color w:val="auto"/>
          <w:sz w:val="22"/>
          <w:szCs w:val="22"/>
        </w:rPr>
        <w:t>entre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as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ocorrerá</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mediante</w:t>
      </w:r>
      <w:r>
        <w:rPr>
          <w:rFonts w:ascii="Calibri" w:eastAsia="Arial" w:hAnsi="Calibri" w:cs="Calibri"/>
          <w:color w:val="auto"/>
          <w:sz w:val="22"/>
          <w:szCs w:val="22"/>
        </w:rPr>
        <w:t xml:space="preserve"> </w:t>
      </w:r>
      <w:r>
        <w:rPr>
          <w:rFonts w:ascii="Calibri" w:hAnsi="Calibri" w:cs="Calibri"/>
          <w:color w:val="auto"/>
          <w:sz w:val="22"/>
          <w:szCs w:val="22"/>
        </w:rPr>
        <w:t>troca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mensagens,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campo</w:t>
      </w:r>
      <w:r>
        <w:rPr>
          <w:rFonts w:ascii="Calibri" w:eastAsia="Arial" w:hAnsi="Calibri" w:cs="Calibri"/>
          <w:color w:val="auto"/>
          <w:sz w:val="22"/>
          <w:szCs w:val="22"/>
        </w:rPr>
        <w:t xml:space="preserve"> </w:t>
      </w:r>
      <w:r>
        <w:rPr>
          <w:rFonts w:ascii="Calibri" w:hAnsi="Calibri" w:cs="Calibri"/>
          <w:color w:val="auto"/>
          <w:sz w:val="22"/>
          <w:szCs w:val="22"/>
        </w:rPr>
        <w:t>próprio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sidR="00AD38DE">
        <w:rPr>
          <w:rFonts w:ascii="Calibri" w:hAnsi="Calibri" w:cs="Calibri"/>
          <w:color w:val="auto"/>
          <w:sz w:val="22"/>
          <w:szCs w:val="22"/>
        </w:rPr>
        <w:t>.</w:t>
      </w:r>
    </w:p>
    <w:p w14:paraId="14277359" w14:textId="77777777"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Quaisquer elementos estranhos na proposta que não tenham previsão no edital serão considerados inexistentes.</w:t>
      </w:r>
    </w:p>
    <w:p w14:paraId="4880E843" w14:textId="77777777" w:rsidR="0019347F" w:rsidRDefault="00E66D41">
      <w:pPr>
        <w:pStyle w:val="Normal2"/>
        <w:widowControl w:val="0"/>
        <w:numPr>
          <w:ilvl w:val="1"/>
          <w:numId w:val="6"/>
        </w:numPr>
        <w:tabs>
          <w:tab w:val="left" w:pos="426"/>
          <w:tab w:val="left" w:pos="567"/>
        </w:tabs>
        <w:suppressAutoHyphens w:val="0"/>
        <w:ind w:left="0" w:firstLine="0"/>
        <w:jc w:val="both"/>
        <w:rPr>
          <w:rFonts w:ascii="Calibri" w:hAnsi="Calibri" w:cs="Calibri"/>
          <w:color w:val="auto"/>
          <w:sz w:val="22"/>
          <w:szCs w:val="22"/>
        </w:rPr>
      </w:pPr>
      <w:r>
        <w:rPr>
          <w:rFonts w:ascii="Calibri" w:hAnsi="Calibri" w:cs="Calibri"/>
          <w:color w:val="auto"/>
          <w:sz w:val="22"/>
          <w:szCs w:val="22"/>
        </w:rPr>
        <w:t xml:space="preserve">As propostas classificadas serão ordenadas pelo sistema e a pregoeira dará início à fase competitiva, oportunidade em que os licitantes poderão encaminhar lances exclusivamente por meio eletrônico.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06A9CA2F" w14:textId="77777777" w:rsidTr="007D28C5">
        <w:trPr>
          <w:trHeight w:val="94"/>
        </w:trPr>
        <w:tc>
          <w:tcPr>
            <w:tcW w:w="9889" w:type="dxa"/>
            <w:shd w:val="clear" w:color="auto" w:fill="EEECE1"/>
          </w:tcPr>
          <w:p w14:paraId="145B1E65" w14:textId="77777777" w:rsidR="0064054E" w:rsidRDefault="00E66D41" w:rsidP="00C00039">
            <w:pPr>
              <w:widowControl w:val="0"/>
              <w:tabs>
                <w:tab w:val="left" w:pos="567"/>
              </w:tabs>
              <w:jc w:val="center"/>
              <w:rPr>
                <w:rFonts w:ascii="Calibri" w:hAnsi="Calibri" w:cs="Calibri"/>
                <w:b/>
                <w:sz w:val="22"/>
                <w:szCs w:val="22"/>
              </w:rPr>
            </w:pPr>
            <w:r>
              <w:rPr>
                <w:rFonts w:ascii="Calibri" w:hAnsi="Calibri" w:cs="Calibri"/>
                <w:b/>
                <w:sz w:val="22"/>
                <w:szCs w:val="22"/>
              </w:rPr>
              <w:t xml:space="preserve">7. </w:t>
            </w:r>
            <w:r w:rsidR="006D5ABA">
              <w:rPr>
                <w:rFonts w:ascii="Calibri" w:hAnsi="Calibri" w:cs="Calibri"/>
                <w:b/>
                <w:sz w:val="22"/>
                <w:szCs w:val="22"/>
              </w:rPr>
              <w:t xml:space="preserve">DA </w:t>
            </w:r>
            <w:r w:rsidR="0064054E">
              <w:rPr>
                <w:rFonts w:ascii="Calibri" w:hAnsi="Calibri" w:cs="Calibri"/>
                <w:b/>
                <w:sz w:val="22"/>
                <w:szCs w:val="22"/>
              </w:rPr>
              <w:t>FORMULAÇÃO DOS LANCES</w:t>
            </w:r>
          </w:p>
        </w:tc>
      </w:tr>
    </w:tbl>
    <w:p w14:paraId="3ABE171C" w14:textId="77777777" w:rsidR="00E66D41" w:rsidRDefault="00E66D41" w:rsidP="00C00039">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7.1</w:t>
      </w:r>
      <w:r>
        <w:rPr>
          <w:rFonts w:ascii="Calibri" w:eastAsia="Arial" w:hAnsi="Calibri" w:cs="Calibri"/>
          <w:color w:val="auto"/>
          <w:sz w:val="22"/>
          <w:szCs w:val="22"/>
        </w:rPr>
        <w:t xml:space="preserve"> </w:t>
      </w:r>
      <w:r>
        <w:rPr>
          <w:rFonts w:ascii="Calibri" w:hAnsi="Calibri" w:cs="Calibri"/>
          <w:color w:val="auto"/>
          <w:sz w:val="22"/>
          <w:szCs w:val="22"/>
        </w:rPr>
        <w:t>Aberta</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etapa</w:t>
      </w:r>
      <w:r>
        <w:rPr>
          <w:rFonts w:ascii="Calibri" w:eastAsia="Arial" w:hAnsi="Calibri" w:cs="Calibri"/>
          <w:color w:val="auto"/>
          <w:sz w:val="22"/>
          <w:szCs w:val="22"/>
        </w:rPr>
        <w:t xml:space="preserve"> </w:t>
      </w:r>
      <w:r>
        <w:rPr>
          <w:rFonts w:ascii="Calibri" w:hAnsi="Calibri" w:cs="Calibri"/>
          <w:color w:val="auto"/>
          <w:sz w:val="22"/>
          <w:szCs w:val="22"/>
        </w:rPr>
        <w:t>competitiva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deverão</w:t>
      </w:r>
      <w:r>
        <w:rPr>
          <w:rFonts w:ascii="Calibri" w:eastAsia="Arial" w:hAnsi="Calibri" w:cs="Calibri"/>
          <w:color w:val="auto"/>
          <w:sz w:val="22"/>
          <w:szCs w:val="22"/>
        </w:rPr>
        <w:t xml:space="preserve"> </w:t>
      </w:r>
      <w:r>
        <w:rPr>
          <w:rFonts w:ascii="Calibri" w:hAnsi="Calibri" w:cs="Calibri"/>
          <w:color w:val="auto"/>
          <w:sz w:val="22"/>
          <w:szCs w:val="22"/>
        </w:rPr>
        <w:t>encaminhar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por</w:t>
      </w:r>
      <w:r>
        <w:rPr>
          <w:rFonts w:ascii="Calibri" w:eastAsia="Arial" w:hAnsi="Calibri" w:cs="Calibri"/>
          <w:color w:val="auto"/>
          <w:sz w:val="22"/>
          <w:szCs w:val="22"/>
        </w:rPr>
        <w:t xml:space="preserve"> </w:t>
      </w:r>
      <w:r>
        <w:rPr>
          <w:rFonts w:ascii="Calibri" w:hAnsi="Calibri" w:cs="Calibri"/>
          <w:color w:val="auto"/>
          <w:sz w:val="22"/>
          <w:szCs w:val="22"/>
        </w:rPr>
        <w:t>meio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sendo</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imediatamente</w:t>
      </w:r>
      <w:r>
        <w:rPr>
          <w:rFonts w:ascii="Calibri" w:eastAsia="Arial" w:hAnsi="Calibri" w:cs="Calibri"/>
          <w:color w:val="auto"/>
          <w:sz w:val="22"/>
          <w:szCs w:val="22"/>
        </w:rPr>
        <w:t xml:space="preserve"> </w:t>
      </w:r>
      <w:r>
        <w:rPr>
          <w:rFonts w:ascii="Calibri" w:hAnsi="Calibri" w:cs="Calibri"/>
          <w:color w:val="auto"/>
          <w:sz w:val="22"/>
          <w:szCs w:val="22"/>
        </w:rPr>
        <w:t>informada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recebimento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respectivo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p>
    <w:p w14:paraId="29896331" w14:textId="77777777" w:rsidR="00E66D41" w:rsidRDefault="00E66D41" w:rsidP="005907DE">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color w:val="auto"/>
          <w:sz w:val="22"/>
          <w:szCs w:val="22"/>
        </w:rPr>
        <w:t>7.1.1</w:t>
      </w:r>
      <w:r>
        <w:rPr>
          <w:rFonts w:ascii="Calibri" w:eastAsia="Arial" w:hAnsi="Calibri" w:cs="Calibri"/>
          <w:color w:val="auto"/>
          <w:sz w:val="22"/>
          <w:szCs w:val="22"/>
        </w:rPr>
        <w:t xml:space="preserve"> Será adotado o modo de disputa </w:t>
      </w:r>
      <w:r>
        <w:rPr>
          <w:rFonts w:ascii="Calibri" w:eastAsia="Arial" w:hAnsi="Calibri" w:cs="Calibri"/>
          <w:b/>
          <w:bCs/>
          <w:color w:val="auto"/>
          <w:sz w:val="22"/>
          <w:szCs w:val="22"/>
        </w:rPr>
        <w:t>aberto e fechado</w:t>
      </w:r>
      <w:r>
        <w:rPr>
          <w:rFonts w:ascii="Calibri" w:eastAsia="Arial" w:hAnsi="Calibri" w:cs="Calibri"/>
          <w:color w:val="auto"/>
          <w:sz w:val="22"/>
          <w:szCs w:val="22"/>
        </w:rPr>
        <w:t>, em que os licitantes apresentação lances públicos e sucessivos, com lance final fechado, observando as regras constantes deste item 7.</w:t>
      </w:r>
    </w:p>
    <w:p w14:paraId="16AF165C" w14:textId="77777777" w:rsidR="00E66D41" w:rsidRDefault="00E66D41" w:rsidP="005907DE">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7.2</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poderão</w:t>
      </w:r>
      <w:r>
        <w:rPr>
          <w:rFonts w:ascii="Calibri" w:eastAsia="Arial" w:hAnsi="Calibri" w:cs="Calibri"/>
          <w:color w:val="auto"/>
          <w:sz w:val="22"/>
          <w:szCs w:val="22"/>
        </w:rPr>
        <w:t xml:space="preserve"> </w:t>
      </w:r>
      <w:r>
        <w:rPr>
          <w:rFonts w:ascii="Calibri" w:hAnsi="Calibri" w:cs="Calibri"/>
          <w:color w:val="auto"/>
          <w:sz w:val="22"/>
          <w:szCs w:val="22"/>
        </w:rPr>
        <w:t>oferecer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sucessivos,</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b/>
          <w:bCs/>
          <w:color w:val="auto"/>
          <w:sz w:val="22"/>
          <w:szCs w:val="22"/>
        </w:rPr>
        <w:t>valor</w:t>
      </w:r>
      <w:r>
        <w:rPr>
          <w:rFonts w:ascii="Calibri" w:eastAsia="Arial" w:hAnsi="Calibri" w:cs="Calibri"/>
          <w:b/>
          <w:bCs/>
          <w:color w:val="auto"/>
          <w:sz w:val="22"/>
          <w:szCs w:val="22"/>
        </w:rPr>
        <w:t xml:space="preserve"> unitário</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color w:val="auto"/>
          <w:sz w:val="22"/>
          <w:szCs w:val="22"/>
        </w:rPr>
        <w:t>observando</w:t>
      </w:r>
      <w:r>
        <w:rPr>
          <w:rFonts w:ascii="Calibri" w:eastAsia="Arial" w:hAnsi="Calibri" w:cs="Calibri"/>
          <w:color w:val="auto"/>
          <w:sz w:val="22"/>
          <w:szCs w:val="22"/>
        </w:rPr>
        <w:t xml:space="preserve"> </w:t>
      </w:r>
      <w:r>
        <w:rPr>
          <w:rFonts w:ascii="Calibri" w:hAnsi="Calibri" w:cs="Calibri"/>
          <w:color w:val="auto"/>
          <w:sz w:val="22"/>
          <w:szCs w:val="22"/>
        </w:rPr>
        <w:t xml:space="preserve">que a etapa de envio de lances da sessão pública terá duração de </w:t>
      </w:r>
      <w:r>
        <w:rPr>
          <w:rFonts w:ascii="Calibri" w:hAnsi="Calibri" w:cs="Calibri"/>
          <w:b/>
          <w:bCs/>
          <w:color w:val="auto"/>
          <w:sz w:val="22"/>
          <w:szCs w:val="22"/>
        </w:rPr>
        <w:t>15 (quinze) minutos.</w:t>
      </w:r>
      <w:r>
        <w:rPr>
          <w:rFonts w:ascii="Calibri" w:eastAsia="Arial" w:hAnsi="Calibri" w:cs="Calibri"/>
          <w:b/>
          <w:bCs/>
          <w:color w:val="auto"/>
          <w:sz w:val="22"/>
          <w:szCs w:val="22"/>
        </w:rPr>
        <w:t xml:space="preserve"> </w:t>
      </w:r>
    </w:p>
    <w:p w14:paraId="55F98CCE" w14:textId="77777777"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7.3</w:t>
      </w:r>
      <w:r>
        <w:rPr>
          <w:rFonts w:ascii="Calibri" w:eastAsia="Arial" w:hAnsi="Calibri" w:cs="Calibri"/>
          <w:color w:val="auto"/>
          <w:sz w:val="22"/>
          <w:szCs w:val="22"/>
        </w:rPr>
        <w:t xml:space="preserve"> </w:t>
      </w:r>
      <w:r>
        <w:rPr>
          <w:rFonts w:ascii="Calibri" w:hAnsi="Calibri" w:cs="Calibri"/>
          <w:color w:val="auto"/>
          <w:sz w:val="22"/>
          <w:szCs w:val="22"/>
        </w:rPr>
        <w:t>Somente</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cujos</w:t>
      </w:r>
      <w:r>
        <w:rPr>
          <w:rFonts w:ascii="Calibri" w:eastAsia="Arial" w:hAnsi="Calibri" w:cs="Calibri"/>
          <w:color w:val="auto"/>
          <w:sz w:val="22"/>
          <w:szCs w:val="22"/>
        </w:rPr>
        <w:t xml:space="preserve"> </w:t>
      </w:r>
      <w:r>
        <w:rPr>
          <w:rFonts w:ascii="Calibri" w:hAnsi="Calibri" w:cs="Calibri"/>
          <w:color w:val="auto"/>
          <w:sz w:val="22"/>
          <w:szCs w:val="22"/>
        </w:rPr>
        <w:t>valores</w:t>
      </w:r>
      <w:r>
        <w:rPr>
          <w:rFonts w:ascii="Calibri" w:eastAsia="Arial" w:hAnsi="Calibri" w:cs="Calibri"/>
          <w:color w:val="auto"/>
          <w:sz w:val="22"/>
          <w:szCs w:val="22"/>
        </w:rPr>
        <w:t xml:space="preserve"> </w:t>
      </w:r>
      <w:r>
        <w:rPr>
          <w:rFonts w:ascii="Calibri" w:hAnsi="Calibri" w:cs="Calibri"/>
          <w:color w:val="auto"/>
          <w:sz w:val="22"/>
          <w:szCs w:val="22"/>
        </w:rPr>
        <w:t>forem</w:t>
      </w:r>
      <w:r>
        <w:rPr>
          <w:rFonts w:ascii="Calibri" w:eastAsia="Arial" w:hAnsi="Calibri" w:cs="Calibri"/>
          <w:color w:val="auto"/>
          <w:sz w:val="22"/>
          <w:szCs w:val="22"/>
        </w:rPr>
        <w:t xml:space="preserve"> </w:t>
      </w:r>
      <w:r>
        <w:rPr>
          <w:rFonts w:ascii="Calibri" w:hAnsi="Calibri" w:cs="Calibri"/>
          <w:color w:val="auto"/>
          <w:sz w:val="22"/>
          <w:szCs w:val="22"/>
        </w:rPr>
        <w:t>inferiores</w:t>
      </w:r>
      <w:r>
        <w:rPr>
          <w:rFonts w:ascii="Calibri" w:eastAsia="Arial" w:hAnsi="Calibri" w:cs="Calibri"/>
          <w:color w:val="auto"/>
          <w:sz w:val="22"/>
          <w:szCs w:val="22"/>
        </w:rPr>
        <w:t xml:space="preserve"> </w:t>
      </w:r>
      <w:r>
        <w:rPr>
          <w:rFonts w:ascii="Calibri" w:hAnsi="Calibri" w:cs="Calibri"/>
          <w:color w:val="auto"/>
          <w:sz w:val="22"/>
          <w:szCs w:val="22"/>
        </w:rPr>
        <w:t>ao</w:t>
      </w:r>
      <w:r>
        <w:rPr>
          <w:rFonts w:ascii="Calibri" w:eastAsia="Arial" w:hAnsi="Calibri" w:cs="Calibri"/>
          <w:color w:val="auto"/>
          <w:sz w:val="22"/>
          <w:szCs w:val="22"/>
        </w:rPr>
        <w:t xml:space="preserve"> </w:t>
      </w:r>
      <w:r>
        <w:rPr>
          <w:rFonts w:ascii="Calibri" w:hAnsi="Calibri" w:cs="Calibri"/>
          <w:color w:val="auto"/>
          <w:sz w:val="22"/>
          <w:szCs w:val="22"/>
        </w:rPr>
        <w:t>último</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tenha</w:t>
      </w:r>
      <w:r>
        <w:rPr>
          <w:rFonts w:ascii="Calibri" w:eastAsia="Arial" w:hAnsi="Calibri" w:cs="Calibri"/>
          <w:color w:val="auto"/>
          <w:sz w:val="22"/>
          <w:szCs w:val="22"/>
        </w:rPr>
        <w:t xml:space="preserve"> </w:t>
      </w:r>
      <w:r>
        <w:rPr>
          <w:rFonts w:ascii="Calibri" w:hAnsi="Calibri" w:cs="Calibri"/>
          <w:color w:val="auto"/>
          <w:sz w:val="22"/>
          <w:szCs w:val="22"/>
        </w:rPr>
        <w:t>sido</w:t>
      </w:r>
      <w:r>
        <w:rPr>
          <w:rFonts w:ascii="Calibri" w:eastAsia="Arial" w:hAnsi="Calibri" w:cs="Calibri"/>
          <w:color w:val="auto"/>
          <w:sz w:val="22"/>
          <w:szCs w:val="22"/>
        </w:rPr>
        <w:t xml:space="preserve"> </w:t>
      </w:r>
      <w:r>
        <w:rPr>
          <w:rFonts w:ascii="Calibri" w:hAnsi="Calibri" w:cs="Calibri"/>
          <w:color w:val="auto"/>
          <w:sz w:val="22"/>
          <w:szCs w:val="22"/>
        </w:rPr>
        <w:t>anteriormente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no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p>
    <w:p w14:paraId="619B9C51" w14:textId="77777777"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7.4</w:t>
      </w:r>
      <w:r>
        <w:rPr>
          <w:rFonts w:ascii="Calibri" w:eastAsia="Arial" w:hAnsi="Calibri" w:cs="Calibri"/>
          <w:color w:val="auto"/>
          <w:sz w:val="22"/>
          <w:szCs w:val="22"/>
        </w:rPr>
        <w:t xml:space="preserve"> </w:t>
      </w:r>
      <w:r>
        <w:rPr>
          <w:rFonts w:ascii="Calibri" w:hAnsi="Calibri" w:cs="Calibri"/>
          <w:color w:val="auto"/>
          <w:sz w:val="22"/>
          <w:szCs w:val="22"/>
        </w:rPr>
        <w:t>Não</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dois</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mais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mesmo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prevalecendo</w:t>
      </w:r>
      <w:r>
        <w:rPr>
          <w:rFonts w:ascii="Calibri" w:eastAsia="Arial" w:hAnsi="Calibri" w:cs="Calibri"/>
          <w:color w:val="auto"/>
          <w:sz w:val="22"/>
          <w:szCs w:val="22"/>
        </w:rPr>
        <w:t xml:space="preserve"> </w:t>
      </w:r>
      <w:r>
        <w:rPr>
          <w:rFonts w:ascii="Calibri" w:hAnsi="Calibri" w:cs="Calibri"/>
          <w:color w:val="auto"/>
          <w:sz w:val="22"/>
          <w:szCs w:val="22"/>
        </w:rPr>
        <w:t>aquele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foi</w:t>
      </w:r>
      <w:r>
        <w:rPr>
          <w:rFonts w:ascii="Calibri" w:eastAsia="Arial" w:hAnsi="Calibri" w:cs="Calibri"/>
          <w:color w:val="auto"/>
          <w:sz w:val="22"/>
          <w:szCs w:val="22"/>
        </w:rPr>
        <w:t xml:space="preserve"> </w:t>
      </w:r>
      <w:r>
        <w:rPr>
          <w:rFonts w:ascii="Calibri" w:hAnsi="Calibri" w:cs="Calibri"/>
          <w:color w:val="auto"/>
          <w:sz w:val="22"/>
          <w:szCs w:val="22"/>
        </w:rPr>
        <w:t>recebido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primeiro</w:t>
      </w:r>
      <w:r>
        <w:rPr>
          <w:rFonts w:ascii="Calibri" w:eastAsia="Arial" w:hAnsi="Calibri" w:cs="Calibri"/>
          <w:color w:val="auto"/>
          <w:sz w:val="22"/>
          <w:szCs w:val="22"/>
        </w:rPr>
        <w:t xml:space="preserve"> </w:t>
      </w:r>
      <w:r>
        <w:rPr>
          <w:rFonts w:ascii="Calibri" w:hAnsi="Calibri" w:cs="Calibri"/>
          <w:color w:val="auto"/>
          <w:sz w:val="22"/>
          <w:szCs w:val="22"/>
        </w:rPr>
        <w:t>lugar</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14:paraId="29C8B554" w14:textId="77777777"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7.5</w:t>
      </w:r>
      <w:r>
        <w:rPr>
          <w:rFonts w:ascii="Calibri" w:eastAsia="Arial" w:hAnsi="Calibri" w:cs="Calibri"/>
          <w:color w:val="auto"/>
          <w:sz w:val="22"/>
          <w:szCs w:val="22"/>
        </w:rPr>
        <w:t xml:space="preserve"> </w:t>
      </w:r>
      <w:r>
        <w:rPr>
          <w:rFonts w:ascii="Calibri" w:hAnsi="Calibri" w:cs="Calibri"/>
          <w:color w:val="auto"/>
          <w:sz w:val="22"/>
          <w:szCs w:val="22"/>
        </w:rPr>
        <w:t>Durante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informadas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tempo</w:t>
      </w:r>
      <w:r>
        <w:rPr>
          <w:rFonts w:ascii="Calibri" w:eastAsia="Arial" w:hAnsi="Calibri" w:cs="Calibri"/>
          <w:color w:val="auto"/>
          <w:sz w:val="22"/>
          <w:szCs w:val="22"/>
        </w:rPr>
        <w:t xml:space="preserve"> </w:t>
      </w:r>
      <w:r>
        <w:rPr>
          <w:rFonts w:ascii="Calibri" w:hAnsi="Calibri" w:cs="Calibri"/>
          <w:color w:val="auto"/>
          <w:sz w:val="22"/>
          <w:szCs w:val="22"/>
        </w:rPr>
        <w:t>real,</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menor</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vedado</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identificação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detentor.</w:t>
      </w:r>
      <w:r>
        <w:rPr>
          <w:rFonts w:ascii="Calibri" w:eastAsia="Arial" w:hAnsi="Calibri" w:cs="Calibri"/>
          <w:color w:val="auto"/>
          <w:sz w:val="22"/>
          <w:szCs w:val="22"/>
        </w:rPr>
        <w:t xml:space="preserve"> </w:t>
      </w:r>
    </w:p>
    <w:p w14:paraId="13E1328E" w14:textId="77777777" w:rsidR="00E66D41" w:rsidRDefault="00E66D41" w:rsidP="00E4754B">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color w:val="auto"/>
          <w:sz w:val="22"/>
          <w:szCs w:val="22"/>
        </w:rPr>
        <w:t>7.6</w:t>
      </w:r>
      <w:r>
        <w:rPr>
          <w:rFonts w:ascii="Calibri" w:eastAsia="Arial" w:hAnsi="Calibri" w:cs="Calibri"/>
          <w:color w:val="auto"/>
          <w:sz w:val="22"/>
          <w:szCs w:val="22"/>
        </w:rPr>
        <w:t xml:space="preserve"> </w:t>
      </w:r>
      <w:r>
        <w:rPr>
          <w:rFonts w:ascii="Calibri" w:hAnsi="Calibri" w:cs="Calibri"/>
          <w:color w:val="auto"/>
          <w:sz w:val="22"/>
          <w:szCs w:val="22"/>
        </w:rPr>
        <w:t xml:space="preserve">Encerrado o tempo previsto no item 7.2, o sistema encaminhará o aviso de fechamento iminente dos lances e, transcorrido o período de até </w:t>
      </w:r>
      <w:r>
        <w:rPr>
          <w:rFonts w:ascii="Calibri" w:hAnsi="Calibri" w:cs="Calibri"/>
          <w:b/>
          <w:bCs/>
          <w:color w:val="auto"/>
          <w:sz w:val="22"/>
          <w:szCs w:val="22"/>
        </w:rPr>
        <w:t>10 (dez) minutos</w:t>
      </w:r>
      <w:r>
        <w:rPr>
          <w:rFonts w:ascii="Calibri" w:hAnsi="Calibri" w:cs="Calibri"/>
          <w:color w:val="auto"/>
          <w:sz w:val="22"/>
          <w:szCs w:val="22"/>
        </w:rPr>
        <w:t xml:space="preserve">, aleatoriamente determinado, a recepção de lances será automaticamente encerrada. </w:t>
      </w:r>
    </w:p>
    <w:p w14:paraId="415D3FA9" w14:textId="7ACAE49D" w:rsidR="00E66D41" w:rsidRDefault="00E66D41" w:rsidP="002E69B5">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7.7</w:t>
      </w:r>
      <w:r w:rsidR="00FB1B1E">
        <w:rPr>
          <w:rFonts w:ascii="Calibri" w:hAnsi="Calibri" w:cs="Calibri"/>
          <w:b/>
          <w:bCs/>
          <w:color w:val="auto"/>
          <w:sz w:val="22"/>
          <w:szCs w:val="22"/>
        </w:rPr>
        <w:t xml:space="preserve"> </w:t>
      </w:r>
      <w:r>
        <w:rPr>
          <w:rFonts w:ascii="Calibri" w:hAnsi="Calibri" w:cs="Calibri"/>
          <w:color w:val="auto"/>
          <w:sz w:val="22"/>
          <w:szCs w:val="22"/>
        </w:rPr>
        <w:t xml:space="preserve">Encerrado o prazo de que trata o item anterior, o sistema abrirá a oportunidade para que o autor da oferta de valor mais baixo e os autores das ofertas com valores até 10% (dez por cento) </w:t>
      </w:r>
      <w:r w:rsidR="003A771E">
        <w:rPr>
          <w:rFonts w:ascii="Calibri" w:hAnsi="Calibri" w:cs="Calibri"/>
          <w:color w:val="auto"/>
          <w:sz w:val="22"/>
          <w:szCs w:val="22"/>
        </w:rPr>
        <w:t>superior</w:t>
      </w:r>
      <w:r>
        <w:rPr>
          <w:rFonts w:ascii="Calibri" w:hAnsi="Calibri" w:cs="Calibri"/>
          <w:color w:val="auto"/>
          <w:sz w:val="22"/>
          <w:szCs w:val="22"/>
        </w:rPr>
        <w:t xml:space="preserve"> àquela possam ofertar um lance final e fechado em até 5 (cinco) minutos, que será sigiloso até o encerramento deste prazo.</w:t>
      </w:r>
    </w:p>
    <w:p w14:paraId="31601A93" w14:textId="77777777" w:rsidR="00313BCD" w:rsidRDefault="00313BCD" w:rsidP="002E69B5">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7.8</w:t>
      </w:r>
      <w:r>
        <w:rPr>
          <w:rFonts w:ascii="Calibri" w:hAnsi="Calibri" w:cs="Calibri"/>
          <w:color w:val="auto"/>
          <w:sz w:val="22"/>
          <w:szCs w:val="22"/>
        </w:rPr>
        <w:t xml:space="preserve"> Na ausência de, no mínimo, três ofertas nas condições de que trata o item anterior, os autores dos melhores lances subsequentes, na ordem de classificação, até o máximo de três, poderão oferecer um lance final e fechado em até 5 (cinco) minutos, que será sigiloso até o encerramento do prazo. Não havendo lance nesta etapa, poderá a critério da pregoeira haver o reinício da etapa fechada, para os licitantes já anteriormente classificados.</w:t>
      </w:r>
    </w:p>
    <w:p w14:paraId="4EE84D9F" w14:textId="77777777" w:rsidR="00313BCD" w:rsidRDefault="00313BCD" w:rsidP="002E69B5">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7.9</w:t>
      </w:r>
      <w:r>
        <w:rPr>
          <w:rFonts w:ascii="Calibri" w:hAnsi="Calibri" w:cs="Calibri"/>
          <w:color w:val="auto"/>
          <w:sz w:val="22"/>
          <w:szCs w:val="22"/>
        </w:rPr>
        <w:t xml:space="preserve"> Encerrados os prazos estabelecidos nos itens 7.7 e 7.8, o sistema ordenará os lances em ordem crescente de vantajosidade.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253A8C1" w14:textId="77777777" w:rsidTr="007D28C5">
        <w:trPr>
          <w:trHeight w:val="94"/>
        </w:trPr>
        <w:tc>
          <w:tcPr>
            <w:tcW w:w="9889" w:type="dxa"/>
            <w:shd w:val="clear" w:color="auto" w:fill="EEECE1"/>
          </w:tcPr>
          <w:p w14:paraId="40F6ACE5" w14:textId="77777777" w:rsidR="00126628" w:rsidRDefault="00E66D41" w:rsidP="00B37580">
            <w:pPr>
              <w:widowControl w:val="0"/>
              <w:tabs>
                <w:tab w:val="left" w:pos="567"/>
              </w:tabs>
              <w:jc w:val="center"/>
              <w:rPr>
                <w:rFonts w:ascii="Calibri" w:hAnsi="Calibri" w:cs="Calibri"/>
                <w:b/>
                <w:sz w:val="22"/>
                <w:szCs w:val="22"/>
              </w:rPr>
            </w:pPr>
            <w:r>
              <w:rPr>
                <w:rFonts w:ascii="Calibri" w:hAnsi="Calibri" w:cs="Calibri"/>
                <w:b/>
                <w:sz w:val="22"/>
                <w:szCs w:val="22"/>
              </w:rPr>
              <w:t xml:space="preserve">8. </w:t>
            </w:r>
            <w:r w:rsidR="00126628">
              <w:rPr>
                <w:rFonts w:ascii="Calibri" w:hAnsi="Calibri" w:cs="Calibri"/>
                <w:b/>
                <w:sz w:val="22"/>
                <w:szCs w:val="22"/>
              </w:rPr>
              <w:t>DA DESCONEXÃO DA PREGOEIRA</w:t>
            </w:r>
          </w:p>
        </w:tc>
      </w:tr>
    </w:tbl>
    <w:p w14:paraId="6E7DCC9A" w14:textId="77777777" w:rsidR="00E66D41" w:rsidRDefault="00E66D41" w:rsidP="00B37580">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8.1</w:t>
      </w:r>
      <w:r>
        <w:rPr>
          <w:rFonts w:ascii="Calibri" w:hAnsi="Calibri" w:cs="Calibri"/>
          <w:bCs/>
          <w:color w:val="auto"/>
          <w:sz w:val="22"/>
          <w:szCs w:val="22"/>
        </w:rPr>
        <w:t xml:space="preserve"> Na hipótese de o sistema eletrônico desconectar para a pregoeira no decorrer da etapa de envio de lances da sessão pública e permanecer acessível aos licitantes, os lances continuarão sendo recebidos, sem prejuízo dos atos realizados.</w:t>
      </w:r>
    </w:p>
    <w:p w14:paraId="6B1F1DA3" w14:textId="77777777" w:rsidR="00BD5770" w:rsidRDefault="00E66D41" w:rsidP="00B37580">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8.2</w:t>
      </w:r>
      <w:r>
        <w:rPr>
          <w:rFonts w:ascii="Calibri" w:hAnsi="Calibri" w:cs="Calibri"/>
          <w:bCs/>
          <w:color w:val="auto"/>
          <w:sz w:val="22"/>
          <w:szCs w:val="22"/>
        </w:rPr>
        <w:t xml:space="preserve"> Quando a desconexão do sistema eletrônico para a pregoeira persistir por tempo superior a 10 (dez) </w:t>
      </w:r>
      <w:r>
        <w:rPr>
          <w:rFonts w:ascii="Calibri" w:hAnsi="Calibri" w:cs="Calibri"/>
          <w:bCs/>
          <w:color w:val="auto"/>
          <w:sz w:val="22"/>
          <w:szCs w:val="22"/>
        </w:rPr>
        <w:lastRenderedPageBreak/>
        <w:t xml:space="preserve">minutos, a sessão pública será suspensa e reiniciada somente decorridas </w:t>
      </w:r>
      <w:r>
        <w:rPr>
          <w:rFonts w:ascii="Calibri" w:hAnsi="Calibri" w:cs="Calibri"/>
          <w:b/>
          <w:color w:val="auto"/>
          <w:sz w:val="22"/>
          <w:szCs w:val="22"/>
        </w:rPr>
        <w:t>24 (vinte e quatro) horas após a comunicação do fato aos participantes</w:t>
      </w:r>
      <w:r>
        <w:rPr>
          <w:rFonts w:ascii="Calibri" w:hAnsi="Calibri" w:cs="Calibri"/>
          <w:bCs/>
          <w:color w:val="auto"/>
          <w:sz w:val="22"/>
          <w:szCs w:val="22"/>
        </w:rPr>
        <w:t>, no sítio eletrônico utilizado para divulgação.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3C473DCB" w14:textId="77777777" w:rsidTr="00B37580">
        <w:trPr>
          <w:trHeight w:val="94"/>
        </w:trPr>
        <w:tc>
          <w:tcPr>
            <w:tcW w:w="9747" w:type="dxa"/>
            <w:shd w:val="clear" w:color="auto" w:fill="EEECE1"/>
          </w:tcPr>
          <w:p w14:paraId="23C0F36C" w14:textId="77777777" w:rsidR="00240A14" w:rsidRDefault="00240A14">
            <w:pPr>
              <w:tabs>
                <w:tab w:val="left" w:pos="567"/>
              </w:tabs>
              <w:jc w:val="center"/>
              <w:rPr>
                <w:rFonts w:ascii="Calibri" w:hAnsi="Calibri" w:cs="Calibri"/>
                <w:b/>
                <w:sz w:val="22"/>
                <w:szCs w:val="22"/>
              </w:rPr>
            </w:pPr>
            <w:r>
              <w:rPr>
                <w:rFonts w:ascii="Calibri" w:hAnsi="Calibri" w:cs="Calibri"/>
                <w:b/>
                <w:sz w:val="22"/>
                <w:szCs w:val="22"/>
              </w:rPr>
              <w:t>9. CRITÉRIOS DE DESEMPATE</w:t>
            </w:r>
          </w:p>
        </w:tc>
      </w:tr>
    </w:tbl>
    <w:p w14:paraId="141A5A22"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bCs/>
          <w:sz w:val="22"/>
          <w:szCs w:val="22"/>
        </w:rPr>
        <w:t xml:space="preserve">9.1. </w:t>
      </w:r>
      <w:r>
        <w:rPr>
          <w:rFonts w:ascii="Calibri" w:hAnsi="Calibri" w:cs="Calibri"/>
          <w:sz w:val="22"/>
          <w:szCs w:val="22"/>
        </w:rPr>
        <w:t xml:space="preserve">Encerrada etapa de envio de lances, será apurada a ocorrência de empate, nos termos dos </w:t>
      </w:r>
      <w:proofErr w:type="spellStart"/>
      <w:r>
        <w:rPr>
          <w:rFonts w:ascii="Calibri" w:hAnsi="Calibri" w:cs="Calibri"/>
          <w:sz w:val="22"/>
          <w:szCs w:val="22"/>
        </w:rPr>
        <w:t>arts</w:t>
      </w:r>
      <w:proofErr w:type="spellEnd"/>
      <w:r>
        <w:rPr>
          <w:rFonts w:ascii="Calibri" w:hAnsi="Calibri" w:cs="Calibri"/>
          <w:sz w:val="22"/>
          <w:szCs w:val="22"/>
        </w:rPr>
        <w:t>. 44 e 45 da Lei Complementar nº 123/2006, sendo assegurada, como critério do desempate, preferência de contratação para as beneficiárias que tiverem apresentado a declaraç</w:t>
      </w:r>
      <w:r w:rsidR="000C5047">
        <w:rPr>
          <w:rFonts w:ascii="Calibri" w:hAnsi="Calibri" w:cs="Calibri"/>
          <w:sz w:val="22"/>
          <w:szCs w:val="22"/>
        </w:rPr>
        <w:t>ão</w:t>
      </w:r>
      <w:r>
        <w:rPr>
          <w:rFonts w:ascii="Calibri" w:hAnsi="Calibri" w:cs="Calibri"/>
          <w:sz w:val="22"/>
          <w:szCs w:val="22"/>
        </w:rPr>
        <w:t xml:space="preserve"> de que trata o it</w:t>
      </w:r>
      <w:r w:rsidR="000C5047">
        <w:rPr>
          <w:rFonts w:ascii="Calibri" w:hAnsi="Calibri" w:cs="Calibri"/>
          <w:sz w:val="22"/>
          <w:szCs w:val="22"/>
        </w:rPr>
        <w:t>em</w:t>
      </w:r>
      <w:r>
        <w:rPr>
          <w:rFonts w:ascii="Calibri" w:hAnsi="Calibri" w:cs="Calibri"/>
          <w:sz w:val="22"/>
          <w:szCs w:val="22"/>
        </w:rPr>
        <w:t xml:space="preserve"> </w:t>
      </w:r>
      <w:r w:rsidR="000C5047">
        <w:rPr>
          <w:rFonts w:ascii="Calibri" w:hAnsi="Calibri" w:cs="Calibri"/>
          <w:sz w:val="22"/>
          <w:szCs w:val="22"/>
        </w:rPr>
        <w:t>4.2.2</w:t>
      </w:r>
      <w:r>
        <w:rPr>
          <w:rFonts w:ascii="Calibri" w:hAnsi="Calibri" w:cs="Calibri"/>
          <w:sz w:val="22"/>
          <w:szCs w:val="22"/>
        </w:rPr>
        <w:t xml:space="preserve"> deste Edital;</w:t>
      </w:r>
    </w:p>
    <w:p w14:paraId="52008578"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bCs/>
          <w:sz w:val="22"/>
          <w:szCs w:val="22"/>
        </w:rPr>
        <w:t xml:space="preserve">9.1.2. </w:t>
      </w:r>
      <w:r>
        <w:rPr>
          <w:rFonts w:ascii="Calibri" w:hAnsi="Calibri" w:cs="Calibri"/>
          <w:sz w:val="22"/>
          <w:szCs w:val="22"/>
        </w:rPr>
        <w:t>Entende-se como empate, para fins da Lei Complementar nº 123/2006, aquelas situações em que as propostas apresentadas pelas beneficiárias sejam iguais ou superiores em até 5% (cinco por cento) à proposta de menor valor.</w:t>
      </w:r>
    </w:p>
    <w:p w14:paraId="790D327E" w14:textId="77777777" w:rsidR="00240A14" w:rsidRDefault="00240A14" w:rsidP="00240A14">
      <w:pPr>
        <w:widowControl w:val="0"/>
        <w:tabs>
          <w:tab w:val="left" w:pos="1134"/>
        </w:tabs>
        <w:jc w:val="both"/>
        <w:rPr>
          <w:rFonts w:ascii="Calibri" w:hAnsi="Calibri" w:cs="Calibri"/>
          <w:b/>
          <w:sz w:val="22"/>
          <w:szCs w:val="22"/>
        </w:rPr>
      </w:pPr>
      <w:r>
        <w:rPr>
          <w:rFonts w:ascii="Calibri" w:hAnsi="Calibri" w:cs="Calibri"/>
          <w:b/>
          <w:sz w:val="22"/>
          <w:szCs w:val="22"/>
        </w:rPr>
        <w:t>9.1.3. Ocorrendo o empate, na forma do subitem anterior, proceder-se-á da seguinte forma:</w:t>
      </w:r>
    </w:p>
    <w:p w14:paraId="0A570D2E"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14:paraId="48A1457F"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b) </w:t>
      </w:r>
      <w:r>
        <w:rPr>
          <w:rFonts w:ascii="Calibri" w:hAnsi="Calibri" w:cs="Calibri"/>
          <w:sz w:val="22"/>
          <w:szCs w:val="22"/>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000C5047">
        <w:rPr>
          <w:rFonts w:ascii="Calibri" w:hAnsi="Calibri" w:cs="Calibri"/>
          <w:sz w:val="22"/>
          <w:szCs w:val="22"/>
        </w:rPr>
        <w:t>9</w:t>
      </w:r>
      <w:r>
        <w:rPr>
          <w:rFonts w:ascii="Calibri" w:hAnsi="Calibri" w:cs="Calibri"/>
          <w:sz w:val="22"/>
          <w:szCs w:val="22"/>
        </w:rPr>
        <w:t>.1. deste edital, a apresentação de nova proposta, no prazo previsto na alínea “a” deste item.</w:t>
      </w:r>
    </w:p>
    <w:p w14:paraId="6DF40448"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9.1.4.</w:t>
      </w:r>
      <w:r>
        <w:rPr>
          <w:rFonts w:ascii="Calibri" w:hAnsi="Calibri" w:cs="Calibri"/>
          <w:sz w:val="22"/>
          <w:szCs w:val="22"/>
        </w:rPr>
        <w:t xml:space="preserve"> O disposto no item </w:t>
      </w:r>
      <w:r w:rsidR="000C5047">
        <w:rPr>
          <w:rFonts w:ascii="Calibri" w:hAnsi="Calibri" w:cs="Calibri"/>
          <w:sz w:val="22"/>
          <w:szCs w:val="22"/>
        </w:rPr>
        <w:t>9</w:t>
      </w:r>
      <w:r>
        <w:rPr>
          <w:rFonts w:ascii="Calibri" w:hAnsi="Calibri" w:cs="Calibri"/>
          <w:sz w:val="22"/>
          <w:szCs w:val="22"/>
        </w:rPr>
        <w:t>.1.2. não se aplica às hipóteses em que a proposta de menor valor inicial tiver sido apresentado por beneficiária da LC nº 123/2006.</w:t>
      </w:r>
    </w:p>
    <w:p w14:paraId="4555349E"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 xml:space="preserve">9.2. </w:t>
      </w:r>
      <w:r>
        <w:rPr>
          <w:rFonts w:ascii="Calibri" w:hAnsi="Calibri" w:cs="Calibri"/>
          <w:sz w:val="22"/>
          <w:szCs w:val="22"/>
        </w:rPr>
        <w:t xml:space="preserve">Se não houver licitante que atenda ao item </w:t>
      </w:r>
      <w:r w:rsidR="000C5047">
        <w:rPr>
          <w:rFonts w:ascii="Calibri" w:hAnsi="Calibri" w:cs="Calibri"/>
          <w:sz w:val="22"/>
          <w:szCs w:val="22"/>
        </w:rPr>
        <w:t>9</w:t>
      </w:r>
      <w:r>
        <w:rPr>
          <w:rFonts w:ascii="Calibri" w:hAnsi="Calibri" w:cs="Calibri"/>
          <w:sz w:val="22"/>
          <w:szCs w:val="22"/>
        </w:rPr>
        <w:t>.1 e seus subitens, serão utilizados os seguintes critérios de desempate, nesta ordem</w:t>
      </w:r>
      <w:r w:rsidR="00B37580">
        <w:rPr>
          <w:rFonts w:ascii="Calibri" w:hAnsi="Calibri" w:cs="Calibri"/>
          <w:sz w:val="22"/>
          <w:szCs w:val="22"/>
        </w:rPr>
        <w:t>:</w:t>
      </w:r>
    </w:p>
    <w:p w14:paraId="70D071FA"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0" w:name="art60i"/>
      <w:bookmarkEnd w:id="0"/>
      <w:r>
        <w:rPr>
          <w:rFonts w:ascii="Calibri" w:hAnsi="Calibri" w:cs="Calibri"/>
          <w:b/>
          <w:bCs/>
          <w:sz w:val="22"/>
          <w:szCs w:val="22"/>
        </w:rPr>
        <w:t>a)</w:t>
      </w:r>
      <w:r>
        <w:rPr>
          <w:rFonts w:ascii="Calibri" w:hAnsi="Calibri" w:cs="Calibri"/>
          <w:sz w:val="22"/>
          <w:szCs w:val="22"/>
        </w:rPr>
        <w:t xml:space="preserve"> disputa final, hipótese em que os licitantes empatados poderão apresentar nova proposta em ato contínuo à classificação;</w:t>
      </w:r>
    </w:p>
    <w:p w14:paraId="07B18932"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1" w:name="art60ii"/>
      <w:bookmarkEnd w:id="1"/>
      <w:r>
        <w:rPr>
          <w:rFonts w:ascii="Calibri" w:hAnsi="Calibri" w:cs="Calibri"/>
          <w:b/>
          <w:bCs/>
          <w:sz w:val="22"/>
          <w:szCs w:val="22"/>
        </w:rPr>
        <w:t>b)</w:t>
      </w:r>
      <w:r>
        <w:rPr>
          <w:rFonts w:ascii="Calibri" w:hAnsi="Calibri" w:cs="Calibri"/>
          <w:sz w:val="22"/>
          <w:szCs w:val="22"/>
        </w:rPr>
        <w:t xml:space="preserve"> avaliação do desempenho contratual prévio dos licitantes, para a qual serão ser utilizados registros cadastrais para efeito de atesto de cumprimento de obrigações decorrentes de outras contratações;</w:t>
      </w:r>
    </w:p>
    <w:p w14:paraId="40E902EE"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2" w:name="art60iii"/>
      <w:bookmarkEnd w:id="2"/>
      <w:r>
        <w:rPr>
          <w:rFonts w:ascii="Calibri" w:hAnsi="Calibri" w:cs="Calibri"/>
          <w:b/>
          <w:bCs/>
          <w:sz w:val="22"/>
          <w:szCs w:val="22"/>
        </w:rPr>
        <w:t>c)</w:t>
      </w:r>
      <w:r>
        <w:rPr>
          <w:rFonts w:ascii="Calibri" w:hAnsi="Calibri" w:cs="Calibri"/>
          <w:sz w:val="22"/>
          <w:szCs w:val="22"/>
        </w:rPr>
        <w:t xml:space="preserve"> desenvolvimento pelo licitante de ações de equidade entre homens e mulheres no ambiente de trabalho, conforme regulamento;</w:t>
      </w:r>
    </w:p>
    <w:p w14:paraId="46222E0A"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3" w:name="art60iv"/>
      <w:bookmarkEnd w:id="3"/>
      <w:r>
        <w:rPr>
          <w:rFonts w:ascii="Calibri" w:hAnsi="Calibri" w:cs="Calibri"/>
          <w:b/>
          <w:bCs/>
          <w:sz w:val="22"/>
          <w:szCs w:val="22"/>
        </w:rPr>
        <w:t>d)</w:t>
      </w:r>
      <w:r>
        <w:rPr>
          <w:rFonts w:ascii="Calibri" w:hAnsi="Calibri" w:cs="Calibri"/>
          <w:sz w:val="22"/>
          <w:szCs w:val="22"/>
        </w:rPr>
        <w:t xml:space="preserve"> desenvolvimento pelo licitante de programa de integridade, conforme orientações dos órgãos de controle.</w:t>
      </w:r>
    </w:p>
    <w:p w14:paraId="284D1DB6"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4" w:name="art60§1"/>
      <w:bookmarkEnd w:id="4"/>
      <w:r>
        <w:rPr>
          <w:rFonts w:ascii="Calibri" w:hAnsi="Calibri" w:cs="Calibri"/>
          <w:b/>
          <w:bCs/>
          <w:sz w:val="22"/>
          <w:szCs w:val="22"/>
        </w:rPr>
        <w:t>9.3</w:t>
      </w:r>
      <w:r>
        <w:rPr>
          <w:rFonts w:ascii="Calibri" w:hAnsi="Calibri" w:cs="Calibri"/>
          <w:sz w:val="22"/>
          <w:szCs w:val="22"/>
        </w:rPr>
        <w:t xml:space="preserve"> Em igualdade de condições, se não houver desempate, será assegurada preferência, sucessivamente, aos bens e serviços produzidos ou prestados por:</w:t>
      </w:r>
    </w:p>
    <w:p w14:paraId="31798E0F" w14:textId="77777777" w:rsidR="00240A14" w:rsidRDefault="00240A14" w:rsidP="00AB4568">
      <w:pPr>
        <w:pStyle w:val="NormalWeb"/>
        <w:widowControl w:val="0"/>
        <w:spacing w:before="0" w:beforeAutospacing="0" w:after="0" w:afterAutospacing="0"/>
        <w:jc w:val="both"/>
        <w:rPr>
          <w:rFonts w:ascii="Calibri" w:hAnsi="Calibri" w:cs="Calibri"/>
          <w:sz w:val="22"/>
          <w:szCs w:val="22"/>
        </w:rPr>
      </w:pPr>
      <w:bookmarkStart w:id="5" w:name="art60§1i"/>
      <w:bookmarkEnd w:id="5"/>
      <w:r>
        <w:rPr>
          <w:rFonts w:ascii="Calibri" w:hAnsi="Calibri" w:cs="Calibri"/>
          <w:b/>
          <w:bCs/>
          <w:sz w:val="22"/>
          <w:szCs w:val="22"/>
        </w:rPr>
        <w:t>a)</w:t>
      </w:r>
      <w:r>
        <w:rPr>
          <w:rFonts w:ascii="Calibri" w:hAnsi="Calibri" w:cs="Calibri"/>
          <w:sz w:val="22"/>
          <w:szCs w:val="22"/>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libri" w:hAnsi="Calibri" w:cs="Calibri"/>
          <w:sz w:val="22"/>
          <w:szCs w:val="22"/>
        </w:rPr>
        <w:cr/>
      </w:r>
      <w:bookmarkStart w:id="6" w:name="art60§1ii"/>
      <w:bookmarkEnd w:id="6"/>
      <w:r>
        <w:rPr>
          <w:rFonts w:ascii="Calibri" w:hAnsi="Calibri" w:cs="Calibri"/>
          <w:b/>
          <w:bCs/>
          <w:sz w:val="22"/>
          <w:szCs w:val="22"/>
        </w:rPr>
        <w:t>b)</w:t>
      </w:r>
      <w:r>
        <w:rPr>
          <w:rFonts w:ascii="Calibri" w:hAnsi="Calibri" w:cs="Calibri"/>
          <w:sz w:val="22"/>
          <w:szCs w:val="22"/>
        </w:rPr>
        <w:t xml:space="preserve"> empresas brasileiras;</w:t>
      </w:r>
    </w:p>
    <w:p w14:paraId="1F4B9F1B" w14:textId="77777777" w:rsidR="00240A14" w:rsidRDefault="00240A14" w:rsidP="00AB4568">
      <w:pPr>
        <w:pStyle w:val="NormalWeb"/>
        <w:widowControl w:val="0"/>
        <w:spacing w:before="0" w:beforeAutospacing="0" w:after="0" w:afterAutospacing="0"/>
        <w:jc w:val="both"/>
        <w:rPr>
          <w:rFonts w:ascii="Calibri" w:hAnsi="Calibri" w:cs="Calibri"/>
          <w:sz w:val="22"/>
          <w:szCs w:val="22"/>
        </w:rPr>
      </w:pPr>
      <w:bookmarkStart w:id="7" w:name="art60§1iii"/>
      <w:bookmarkEnd w:id="7"/>
      <w:r>
        <w:rPr>
          <w:rFonts w:ascii="Calibri" w:hAnsi="Calibri" w:cs="Calibri"/>
          <w:b/>
          <w:bCs/>
          <w:sz w:val="22"/>
          <w:szCs w:val="22"/>
        </w:rPr>
        <w:t>c)</w:t>
      </w:r>
      <w:r>
        <w:rPr>
          <w:rFonts w:ascii="Calibri" w:hAnsi="Calibri" w:cs="Calibri"/>
          <w:sz w:val="22"/>
          <w:szCs w:val="22"/>
        </w:rPr>
        <w:t xml:space="preserve"> empresas que invistam em pesquisa e no desenvolvimento de tecnologia no País;</w:t>
      </w:r>
    </w:p>
    <w:p w14:paraId="3323977D" w14:textId="77777777" w:rsidR="004136F4" w:rsidRDefault="00240A14" w:rsidP="00AB4568">
      <w:pPr>
        <w:pStyle w:val="NormalWeb"/>
        <w:widowControl w:val="0"/>
        <w:spacing w:before="0" w:beforeAutospacing="0" w:after="0" w:afterAutospacing="0"/>
        <w:jc w:val="both"/>
        <w:rPr>
          <w:rFonts w:ascii="Calibri" w:hAnsi="Calibri" w:cs="Calibri"/>
          <w:bCs/>
          <w:sz w:val="22"/>
          <w:szCs w:val="22"/>
        </w:rPr>
      </w:pPr>
      <w:bookmarkStart w:id="8" w:name="art60§1iv"/>
      <w:bookmarkEnd w:id="8"/>
      <w:r>
        <w:rPr>
          <w:rFonts w:ascii="Calibri" w:hAnsi="Calibri" w:cs="Calibri"/>
          <w:b/>
          <w:bCs/>
          <w:sz w:val="22"/>
          <w:szCs w:val="22"/>
        </w:rPr>
        <w:t>e)</w:t>
      </w:r>
      <w:r>
        <w:rPr>
          <w:rFonts w:ascii="Calibri" w:hAnsi="Calibri" w:cs="Calibri"/>
          <w:sz w:val="22"/>
          <w:szCs w:val="22"/>
        </w:rPr>
        <w:t xml:space="preserve"> empresas que comprovem a prática de mitigação, nos termos da </w:t>
      </w:r>
      <w:hyperlink r:id="rId13" w:history="1">
        <w:r>
          <w:rPr>
            <w:rStyle w:val="Hyperlink"/>
            <w:rFonts w:ascii="Calibri" w:hAnsi="Calibri" w:cs="Calibri"/>
            <w:color w:val="auto"/>
            <w:sz w:val="22"/>
            <w:szCs w:val="22"/>
          </w:rPr>
          <w:t>Lei nº 12.187, de 29 de dezembro de 2009.</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3D33CC40" w14:textId="77777777" w:rsidTr="007D28C5">
        <w:trPr>
          <w:trHeight w:val="94"/>
        </w:trPr>
        <w:tc>
          <w:tcPr>
            <w:tcW w:w="9889" w:type="dxa"/>
            <w:shd w:val="clear" w:color="auto" w:fill="EEECE1"/>
          </w:tcPr>
          <w:p w14:paraId="77777797" w14:textId="77777777" w:rsidR="00973D48" w:rsidRDefault="000C5047" w:rsidP="005B4158">
            <w:pPr>
              <w:tabs>
                <w:tab w:val="left" w:pos="567"/>
              </w:tabs>
              <w:jc w:val="center"/>
              <w:rPr>
                <w:rFonts w:ascii="Calibri" w:hAnsi="Calibri" w:cs="Calibri"/>
                <w:b/>
                <w:sz w:val="22"/>
                <w:szCs w:val="22"/>
              </w:rPr>
            </w:pPr>
            <w:r>
              <w:rPr>
                <w:rFonts w:ascii="Calibri" w:hAnsi="Calibri" w:cs="Calibri"/>
                <w:b/>
                <w:sz w:val="22"/>
                <w:szCs w:val="22"/>
              </w:rPr>
              <w:t>10</w:t>
            </w:r>
            <w:r w:rsidR="00E66D41">
              <w:rPr>
                <w:rFonts w:ascii="Calibri" w:hAnsi="Calibri" w:cs="Calibri"/>
                <w:b/>
                <w:sz w:val="22"/>
                <w:szCs w:val="22"/>
              </w:rPr>
              <w:t>. DA NEGOCIAÇÃO E DA ACEITABILIDADE DA PROPOSTA</w:t>
            </w:r>
          </w:p>
        </w:tc>
      </w:tr>
    </w:tbl>
    <w:p w14:paraId="072F786A"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bCs/>
          <w:color w:val="auto"/>
          <w:sz w:val="22"/>
          <w:szCs w:val="22"/>
        </w:rPr>
        <w:t>10.1.</w:t>
      </w:r>
      <w:r>
        <w:rPr>
          <w:rFonts w:ascii="Calibri" w:hAnsi="Calibri" w:cs="Calibri"/>
          <w:color w:val="auto"/>
          <w:sz w:val="22"/>
          <w:szCs w:val="22"/>
        </w:rPr>
        <w:t xml:space="preserve"> </w:t>
      </w:r>
      <w:r w:rsidR="00E66D41">
        <w:rPr>
          <w:rFonts w:ascii="Calibri" w:hAnsi="Calibri" w:cs="Calibri"/>
          <w:color w:val="auto"/>
          <w:sz w:val="22"/>
          <w:szCs w:val="22"/>
        </w:rPr>
        <w:t>Encerrada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etapa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lances</w:t>
      </w:r>
      <w:r w:rsidR="00E66D41">
        <w:rPr>
          <w:rFonts w:ascii="Calibri" w:eastAsia="Arial" w:hAnsi="Calibri" w:cs="Calibri"/>
          <w:color w:val="auto"/>
          <w:sz w:val="22"/>
          <w:szCs w:val="22"/>
        </w:rPr>
        <w:t>, a pregoeira deverá encaminhar, pelo sistema eletrônico, contraproposta ao licitante que tenha apresentado o melhor preço, para que seja obtida melhor proposta, vedada a negociação em condições diferentes das previstas neste edital.</w:t>
      </w:r>
    </w:p>
    <w:p w14:paraId="432B20B9" w14:textId="77777777" w:rsidR="00E66D41" w:rsidRDefault="00E66D41" w:rsidP="000C5047">
      <w:pPr>
        <w:pStyle w:val="Normal2"/>
        <w:widowControl w:val="0"/>
        <w:numPr>
          <w:ilvl w:val="1"/>
          <w:numId w:val="13"/>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A negociação será realizada por meio do sistema e poderá ser acompanhada pelos demais licitantes.</w:t>
      </w:r>
    </w:p>
    <w:p w14:paraId="6893251B"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10</w:t>
      </w:r>
      <w:r w:rsidR="00E66D41">
        <w:rPr>
          <w:rFonts w:ascii="Calibri" w:eastAsia="Arial" w:hAnsi="Calibri" w:cs="Calibri"/>
          <w:b/>
          <w:bCs/>
          <w:color w:val="auto"/>
          <w:sz w:val="22"/>
          <w:szCs w:val="22"/>
        </w:rPr>
        <w:t>.3</w:t>
      </w:r>
      <w:r w:rsidR="00E66D41">
        <w:rPr>
          <w:rFonts w:ascii="Calibri" w:eastAsia="Arial" w:hAnsi="Calibri" w:cs="Calibri"/>
          <w:color w:val="auto"/>
          <w:sz w:val="22"/>
          <w:szCs w:val="22"/>
        </w:rPr>
        <w:t xml:space="preserve"> Encerrada a etapa de negociação de que trata os itens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.1 e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.2, a pregoeira examinará a proposta classificada em primeiro lugar quanto à </w:t>
      </w:r>
      <w:r w:rsidR="00E66D41">
        <w:rPr>
          <w:rFonts w:ascii="Calibri" w:eastAsia="Arial" w:hAnsi="Calibri" w:cs="Calibri"/>
          <w:color w:val="auto"/>
          <w:sz w:val="22"/>
          <w:szCs w:val="22"/>
          <w:u w:val="single"/>
        </w:rPr>
        <w:t>adequação ao objeto</w:t>
      </w:r>
      <w:r w:rsidR="00E66D41">
        <w:rPr>
          <w:rFonts w:ascii="Calibri" w:eastAsia="Arial" w:hAnsi="Calibri" w:cs="Calibri"/>
          <w:color w:val="auto"/>
          <w:sz w:val="22"/>
          <w:szCs w:val="22"/>
        </w:rPr>
        <w:t xml:space="preserve"> e à </w:t>
      </w:r>
      <w:r w:rsidR="00E66D41">
        <w:rPr>
          <w:rFonts w:ascii="Calibri" w:eastAsia="Arial" w:hAnsi="Calibri" w:cs="Calibri"/>
          <w:color w:val="auto"/>
          <w:sz w:val="22"/>
          <w:szCs w:val="22"/>
          <w:u w:val="single"/>
        </w:rPr>
        <w:t>compatibilidade do preço em relação ao máximo estipulado para contratação neste edital</w:t>
      </w:r>
      <w:r w:rsidR="00E66D41">
        <w:rPr>
          <w:rFonts w:ascii="Calibri" w:eastAsia="Arial" w:hAnsi="Calibri" w:cs="Calibri"/>
          <w:color w:val="auto"/>
          <w:sz w:val="22"/>
          <w:szCs w:val="22"/>
        </w:rPr>
        <w:t xml:space="preserve"> e verificará a habilitação do licitante conforme disposições deste edital, observado o item 1</w:t>
      </w:r>
      <w:r>
        <w:rPr>
          <w:rFonts w:ascii="Calibri" w:eastAsia="Arial" w:hAnsi="Calibri" w:cs="Calibri"/>
          <w:color w:val="auto"/>
          <w:sz w:val="22"/>
          <w:szCs w:val="22"/>
        </w:rPr>
        <w:t>2</w:t>
      </w:r>
      <w:r w:rsidR="00E66D41">
        <w:rPr>
          <w:rFonts w:ascii="Calibri" w:eastAsia="Arial" w:hAnsi="Calibri" w:cs="Calibri"/>
          <w:color w:val="auto"/>
          <w:sz w:val="22"/>
          <w:szCs w:val="22"/>
        </w:rPr>
        <w:t>.</w:t>
      </w:r>
    </w:p>
    <w:p w14:paraId="422FF5B9" w14:textId="0C63F6FB" w:rsidR="00E0256C" w:rsidRDefault="00E0256C" w:rsidP="000C5047">
      <w:pPr>
        <w:pStyle w:val="Normal2"/>
        <w:widowControl w:val="0"/>
        <w:tabs>
          <w:tab w:val="left" w:pos="426"/>
          <w:tab w:val="left" w:pos="567"/>
        </w:tabs>
        <w:suppressAutoHyphens w:val="0"/>
        <w:jc w:val="both"/>
        <w:rPr>
          <w:rFonts w:ascii="Calibri" w:eastAsia="Arial" w:hAnsi="Calibri" w:cs="Calibri"/>
          <w:color w:val="auto"/>
          <w:sz w:val="22"/>
          <w:szCs w:val="22"/>
        </w:rPr>
      </w:pPr>
      <w:r w:rsidRPr="00E0256C">
        <w:rPr>
          <w:rFonts w:ascii="Calibri" w:eastAsia="Arial" w:hAnsi="Calibri" w:cs="Calibri"/>
          <w:b/>
          <w:bCs/>
          <w:color w:val="auto"/>
          <w:sz w:val="22"/>
          <w:szCs w:val="22"/>
        </w:rPr>
        <w:t>10.4</w:t>
      </w:r>
      <w:r w:rsidRPr="00E0256C">
        <w:rPr>
          <w:rFonts w:ascii="Calibri" w:eastAsia="Arial" w:hAnsi="Calibri" w:cs="Calibri"/>
          <w:color w:val="auto"/>
          <w:sz w:val="22"/>
          <w:szCs w:val="22"/>
        </w:rPr>
        <w:t xml:space="preserve"> O orçamento estimado pela Administração foi definido como critério de aceitabilidade de preços, constituindo valor máximo para contratação. Serão desclassificadas as propostas cujos preços unitários ou globais excedam os valores constantes da planilha orçamentária e do Termo de Referência, observadas as </w:t>
      </w:r>
      <w:r w:rsidRPr="00E0256C">
        <w:rPr>
          <w:rFonts w:ascii="Calibri" w:eastAsia="Arial" w:hAnsi="Calibri" w:cs="Calibri"/>
          <w:color w:val="auto"/>
          <w:sz w:val="22"/>
          <w:szCs w:val="22"/>
        </w:rPr>
        <w:lastRenderedPageBreak/>
        <w:t>disposições do art. 59, inciso III, da Lei nº 14.133/2021.</w:t>
      </w:r>
    </w:p>
    <w:p w14:paraId="70037D15" w14:textId="0575BA6C"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w:t>
      </w:r>
      <w:r w:rsidR="00E0256C">
        <w:rPr>
          <w:rFonts w:ascii="Calibri" w:hAnsi="Calibri" w:cs="Calibri"/>
          <w:b/>
          <w:color w:val="auto"/>
          <w:sz w:val="22"/>
          <w:szCs w:val="22"/>
        </w:rPr>
        <w:t>5</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considerará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qualquer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oferta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vantagem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prevista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neste</w:t>
      </w:r>
      <w:r w:rsidR="00E66D41">
        <w:rPr>
          <w:rFonts w:ascii="Calibri" w:eastAsia="Arial" w:hAnsi="Calibri" w:cs="Calibri"/>
          <w:color w:val="auto"/>
          <w:sz w:val="22"/>
          <w:szCs w:val="22"/>
        </w:rPr>
        <w:t xml:space="preserve"> </w:t>
      </w:r>
      <w:r w:rsidR="00AD38DE">
        <w:rPr>
          <w:rFonts w:ascii="Calibri" w:hAnsi="Calibri" w:cs="Calibri"/>
          <w:color w:val="auto"/>
          <w:sz w:val="22"/>
          <w:szCs w:val="22"/>
        </w:rPr>
        <w:t>edital.</w:t>
      </w:r>
      <w:r w:rsidR="00E66D41">
        <w:rPr>
          <w:rFonts w:ascii="Calibri" w:eastAsia="Arial" w:hAnsi="Calibri" w:cs="Calibri"/>
          <w:color w:val="auto"/>
          <w:sz w:val="22"/>
          <w:szCs w:val="22"/>
        </w:rPr>
        <w:t xml:space="preserve"> </w:t>
      </w:r>
    </w:p>
    <w:p w14:paraId="50E28DA2" w14:textId="3A8E1DC9" w:rsidR="00E66D41" w:rsidRDefault="000C5047" w:rsidP="000C5047">
      <w:pPr>
        <w:pStyle w:val="Normal2"/>
        <w:widowControl w:val="0"/>
        <w:tabs>
          <w:tab w:val="left" w:pos="426"/>
          <w:tab w:val="left" w:pos="567"/>
        </w:tabs>
        <w:suppressAutoHyphens w:val="0"/>
        <w:jc w:val="both"/>
        <w:rPr>
          <w:rFonts w:ascii="Calibri" w:eastAsia="Arial" w:hAnsi="Calibri" w:cs="Calibri"/>
          <w:b/>
          <w:bCs/>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w:t>
      </w:r>
      <w:r w:rsidR="00E0256C">
        <w:rPr>
          <w:rFonts w:ascii="Calibri" w:hAnsi="Calibri" w:cs="Calibri"/>
          <w:b/>
          <w:color w:val="auto"/>
          <w:sz w:val="22"/>
          <w:szCs w:val="22"/>
        </w:rPr>
        <w:t>6</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poderá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solicitar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parecer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técnicos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pertencentes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quadro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Município,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ainda,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profissional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contratado,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físicas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jurídicas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estranhas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ele,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orientar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decisão.</w:t>
      </w:r>
      <w:r w:rsidR="00E66D41">
        <w:rPr>
          <w:rFonts w:ascii="Calibri" w:eastAsia="Arial" w:hAnsi="Calibri" w:cs="Calibri"/>
          <w:b/>
          <w:bCs/>
          <w:color w:val="auto"/>
          <w:sz w:val="22"/>
          <w:szCs w:val="22"/>
        </w:rPr>
        <w:t xml:space="preserve"> </w:t>
      </w:r>
    </w:p>
    <w:p w14:paraId="1E605532" w14:textId="62F96232"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w:t>
      </w:r>
      <w:r w:rsidR="00E0256C">
        <w:rPr>
          <w:rFonts w:ascii="Calibri" w:hAnsi="Calibri" w:cs="Calibri"/>
          <w:b/>
          <w:color w:val="auto"/>
          <w:sz w:val="22"/>
          <w:szCs w:val="22"/>
        </w:rPr>
        <w:t>7</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hipótese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valor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a </w:t>
      </w:r>
      <w:r w:rsidR="00E66D41">
        <w:rPr>
          <w:rFonts w:ascii="Calibri" w:hAnsi="Calibri" w:cs="Calibri"/>
          <w:color w:val="auto"/>
          <w:sz w:val="22"/>
          <w:szCs w:val="22"/>
        </w:rPr>
        <w:t>licitante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vencedora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desatender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exigências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habilitatórias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examinará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subsequente</w:t>
      </w:r>
      <w:r w:rsidR="00E66D41">
        <w:rPr>
          <w:rFonts w:ascii="Calibri" w:hAnsi="Calibri" w:cs="Calibri"/>
          <w:color w:val="auto"/>
          <w:sz w:val="22"/>
          <w:szCs w:val="22"/>
        </w:rPr>
        <w:t>,</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verificando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aceitabilidade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procedendo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ordem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classificação,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segundo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critério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preço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assim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sucessivamente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até</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apuração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uma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atenda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edital.</w:t>
      </w:r>
      <w:r w:rsidR="00E66D41">
        <w:rPr>
          <w:rFonts w:ascii="Calibri" w:eastAsia="Arial" w:hAnsi="Calibri" w:cs="Calibri"/>
          <w:color w:val="auto"/>
          <w:sz w:val="22"/>
          <w:szCs w:val="22"/>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940D468" w14:textId="77777777" w:rsidTr="00B37580">
        <w:trPr>
          <w:trHeight w:val="94"/>
        </w:trPr>
        <w:tc>
          <w:tcPr>
            <w:tcW w:w="9747" w:type="dxa"/>
            <w:shd w:val="clear" w:color="auto" w:fill="EEECE1"/>
          </w:tcPr>
          <w:p w14:paraId="70B134BB" w14:textId="77777777" w:rsidR="00F35DB2" w:rsidRDefault="00E66D41" w:rsidP="005B4158">
            <w:pPr>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 xml:space="preserve">. </w:t>
            </w:r>
            <w:r w:rsidR="000B16EB">
              <w:rPr>
                <w:rFonts w:ascii="Calibri" w:hAnsi="Calibri" w:cs="Calibri"/>
                <w:b/>
                <w:sz w:val="22"/>
                <w:szCs w:val="22"/>
              </w:rPr>
              <w:t xml:space="preserve">DO ENVIO DA PROPOSTA DE PREÇOS </w:t>
            </w:r>
          </w:p>
        </w:tc>
      </w:tr>
    </w:tbl>
    <w:p w14:paraId="272177F8" w14:textId="77777777" w:rsidR="007065C6" w:rsidRPr="002E69B5" w:rsidRDefault="007065C6" w:rsidP="00C65014">
      <w:pPr>
        <w:tabs>
          <w:tab w:val="left" w:pos="426"/>
          <w:tab w:val="left" w:pos="567"/>
        </w:tabs>
        <w:autoSpaceDE w:val="0"/>
        <w:autoSpaceDN w:val="0"/>
        <w:adjustRightInd w:val="0"/>
        <w:jc w:val="both"/>
        <w:rPr>
          <w:rFonts w:ascii="Calibri" w:hAnsi="Calibri" w:cs="Calibri"/>
          <w:b/>
          <w:bCs/>
          <w:sz w:val="22"/>
          <w:szCs w:val="22"/>
          <w:u w:val="single"/>
        </w:rPr>
      </w:pPr>
      <w:bookmarkStart w:id="9" w:name="_Hlk157175042"/>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.1</w:t>
      </w:r>
      <w:r>
        <w:rPr>
          <w:rFonts w:ascii="Calibri" w:hAnsi="Calibri" w:cs="Calibri"/>
          <w:sz w:val="22"/>
          <w:szCs w:val="22"/>
        </w:rPr>
        <w:t xml:space="preserve"> Após o encerramento da “Sessão Pública Virtual”, sem manifestação de interposição de recurso(s) por parte das licitantes, a empresa classificada em primeiro lugar para cada item, deverá anexar exclusivamente por meio do sistema,</w:t>
      </w:r>
      <w:r>
        <w:rPr>
          <w:rFonts w:ascii="Calibri" w:hAnsi="Calibri" w:cs="Calibri"/>
          <w:b/>
          <w:bCs/>
          <w:sz w:val="22"/>
          <w:szCs w:val="22"/>
        </w:rPr>
        <w:t xml:space="preserve"> </w:t>
      </w:r>
      <w:r>
        <w:rPr>
          <w:rFonts w:ascii="Calibri" w:hAnsi="Calibri" w:cs="Calibri"/>
          <w:sz w:val="22"/>
          <w:szCs w:val="22"/>
        </w:rPr>
        <w:t xml:space="preserve">sua proposta de preços e eventuais documentos complementares a proposta e a habilitação, que venham a ser solicitados pelo pregoeiro, devendo ser encaminhado no </w:t>
      </w:r>
      <w:r w:rsidRPr="002E69B5">
        <w:rPr>
          <w:rFonts w:ascii="Calibri" w:hAnsi="Calibri" w:cs="Calibri"/>
          <w:b/>
          <w:bCs/>
          <w:sz w:val="22"/>
          <w:szCs w:val="22"/>
          <w:u w:val="single"/>
        </w:rPr>
        <w:t xml:space="preserve">prazo máximo de </w:t>
      </w:r>
      <w:r w:rsidR="007D28C5" w:rsidRPr="002E69B5">
        <w:rPr>
          <w:rFonts w:ascii="Calibri" w:hAnsi="Calibri" w:cs="Calibri"/>
          <w:b/>
          <w:bCs/>
          <w:sz w:val="22"/>
          <w:szCs w:val="22"/>
          <w:u w:val="single"/>
        </w:rPr>
        <w:t>0</w:t>
      </w:r>
      <w:r w:rsidR="00CF522F" w:rsidRPr="002E69B5">
        <w:rPr>
          <w:rFonts w:ascii="Calibri" w:hAnsi="Calibri" w:cs="Calibri"/>
          <w:b/>
          <w:bCs/>
          <w:sz w:val="22"/>
          <w:szCs w:val="22"/>
          <w:u w:val="single"/>
        </w:rPr>
        <w:t>4</w:t>
      </w:r>
      <w:r w:rsidRPr="002E69B5">
        <w:rPr>
          <w:rFonts w:ascii="Calibri" w:hAnsi="Calibri" w:cs="Calibri"/>
          <w:b/>
          <w:bCs/>
          <w:sz w:val="22"/>
          <w:szCs w:val="22"/>
          <w:u w:val="single"/>
        </w:rPr>
        <w:t xml:space="preserve"> (</w:t>
      </w:r>
      <w:r w:rsidR="00CF522F" w:rsidRPr="002E69B5">
        <w:rPr>
          <w:rFonts w:ascii="Calibri" w:hAnsi="Calibri" w:cs="Calibri"/>
          <w:b/>
          <w:bCs/>
          <w:sz w:val="22"/>
          <w:szCs w:val="22"/>
          <w:u w:val="single"/>
        </w:rPr>
        <w:t>quatro</w:t>
      </w:r>
      <w:r w:rsidRPr="002E69B5">
        <w:rPr>
          <w:rFonts w:ascii="Calibri" w:hAnsi="Calibri" w:cs="Calibri"/>
          <w:b/>
          <w:bCs/>
          <w:sz w:val="22"/>
          <w:szCs w:val="22"/>
          <w:u w:val="single"/>
        </w:rPr>
        <w:t>) horas</w:t>
      </w:r>
      <w:r w:rsidR="00C65014" w:rsidRPr="002E69B5">
        <w:rPr>
          <w:rFonts w:ascii="Calibri" w:hAnsi="Calibri" w:cs="Calibri"/>
          <w:b/>
          <w:bCs/>
          <w:sz w:val="22"/>
          <w:szCs w:val="22"/>
          <w:u w:val="single"/>
        </w:rPr>
        <w:t>, contadas da data da convocação.</w:t>
      </w:r>
    </w:p>
    <w:p w14:paraId="4A0424EF" w14:textId="77777777" w:rsidR="00F7010B" w:rsidRDefault="00F7010B" w:rsidP="00C65014">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1</w:t>
      </w:r>
      <w:r>
        <w:rPr>
          <w:rFonts w:ascii="Calibri" w:hAnsi="Calibri" w:cs="Calibri"/>
          <w:b/>
          <w:bCs/>
          <w:sz w:val="22"/>
          <w:szCs w:val="22"/>
        </w:rPr>
        <w:t>.1.1</w:t>
      </w:r>
      <w:r>
        <w:rPr>
          <w:rFonts w:ascii="Calibri" w:hAnsi="Calibri" w:cs="Calibri"/>
          <w:sz w:val="22"/>
          <w:szCs w:val="22"/>
        </w:rPr>
        <w:t xml:space="preserve"> A licitante deverá acompanhar as operações no sistema eletrônico durante o processo licitatório e responsabilizar-se pelo ônus decorrente da perda de negócios diante da inobservância de mensagens emitidas pelo sistema.</w:t>
      </w:r>
    </w:p>
    <w:bookmarkEnd w:id="9"/>
    <w:p w14:paraId="1C09B560" w14:textId="77777777"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w:t>
      </w:r>
      <w:r w:rsidR="00AB56E5">
        <w:rPr>
          <w:rFonts w:ascii="Calibri" w:hAnsi="Calibri" w:cs="Calibri"/>
          <w:b/>
          <w:sz w:val="22"/>
          <w:szCs w:val="22"/>
        </w:rPr>
        <w:t>2</w:t>
      </w:r>
      <w:r>
        <w:rPr>
          <w:rFonts w:ascii="Calibri" w:hAnsi="Calibri" w:cs="Calibri"/>
          <w:sz w:val="22"/>
          <w:szCs w:val="22"/>
        </w:rPr>
        <w:t xml:space="preserve"> As </w:t>
      </w:r>
      <w:r>
        <w:rPr>
          <w:rFonts w:ascii="Calibri" w:hAnsi="Calibri" w:cs="Calibri"/>
          <w:b/>
          <w:bCs/>
          <w:sz w:val="22"/>
          <w:szCs w:val="22"/>
        </w:rPr>
        <w:t xml:space="preserve">propostas finais de preços </w:t>
      </w:r>
      <w:r>
        <w:rPr>
          <w:rFonts w:ascii="Calibri" w:hAnsi="Calibri" w:cs="Calibri"/>
          <w:sz w:val="22"/>
          <w:szCs w:val="22"/>
        </w:rPr>
        <w:t xml:space="preserve">deverão ser apresentadas em moeda corrente nacional, </w:t>
      </w:r>
      <w:r>
        <w:rPr>
          <w:rFonts w:ascii="Calibri" w:hAnsi="Calibri" w:cs="Calibri"/>
          <w:b/>
          <w:bCs/>
          <w:sz w:val="22"/>
          <w:szCs w:val="22"/>
        </w:rPr>
        <w:t xml:space="preserve">com até </w:t>
      </w:r>
      <w:r w:rsidR="00E4754B">
        <w:rPr>
          <w:rFonts w:ascii="Calibri" w:hAnsi="Calibri" w:cs="Calibri"/>
          <w:b/>
          <w:bCs/>
          <w:sz w:val="22"/>
          <w:szCs w:val="22"/>
        </w:rPr>
        <w:t>duas</w:t>
      </w:r>
      <w:r>
        <w:rPr>
          <w:rFonts w:ascii="Calibri" w:hAnsi="Calibri" w:cs="Calibri"/>
          <w:b/>
          <w:bCs/>
          <w:sz w:val="22"/>
          <w:szCs w:val="22"/>
        </w:rPr>
        <w:t xml:space="preserve"> casas decimais após a vírgula, </w:t>
      </w:r>
      <w:r>
        <w:rPr>
          <w:rFonts w:ascii="Calibri" w:hAnsi="Calibri" w:cs="Calibri"/>
          <w:sz w:val="22"/>
          <w:szCs w:val="22"/>
        </w:rPr>
        <w:t>com a identificação da empresa licitante (por meio do nome ou carimbo ou papel timbrado, etc.) datadas e assinadas, isentas de emendas, rasuras ou entrelinhas e contendo as seguintes informações:</w:t>
      </w:r>
    </w:p>
    <w:p w14:paraId="3B7FE177" w14:textId="77777777"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A especificação completa do(s) produto(s) ofertado(s), </w:t>
      </w:r>
      <w:r w:rsidR="00AC39AA">
        <w:rPr>
          <w:rFonts w:ascii="Calibri" w:hAnsi="Calibri" w:cs="Calibri"/>
          <w:sz w:val="22"/>
          <w:szCs w:val="22"/>
        </w:rPr>
        <w:t>a marca (fabricante), modelo, referência e demais dados técnicos</w:t>
      </w:r>
      <w:r w:rsidR="00640558">
        <w:rPr>
          <w:rFonts w:ascii="Calibri" w:hAnsi="Calibri" w:cs="Calibri"/>
          <w:sz w:val="22"/>
          <w:szCs w:val="22"/>
        </w:rPr>
        <w:t>,</w:t>
      </w:r>
      <w:r w:rsidR="00AC39AA">
        <w:rPr>
          <w:rFonts w:ascii="Calibri" w:hAnsi="Calibri" w:cs="Calibri"/>
          <w:sz w:val="22"/>
          <w:szCs w:val="22"/>
        </w:rPr>
        <w:t xml:space="preserve"> no que couber, </w:t>
      </w:r>
      <w:r>
        <w:rPr>
          <w:rFonts w:ascii="Calibri" w:hAnsi="Calibri" w:cs="Calibri"/>
          <w:sz w:val="22"/>
          <w:szCs w:val="22"/>
        </w:rPr>
        <w:t>que deverá atender no mínimo ao especificado no ANEXO I do Edital;</w:t>
      </w:r>
    </w:p>
    <w:p w14:paraId="33F977E9" w14:textId="77777777" w:rsidR="00AC39AA"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O valor unitário </w:t>
      </w:r>
      <w:r w:rsidR="00AC39AA">
        <w:rPr>
          <w:rFonts w:ascii="Calibri" w:hAnsi="Calibri" w:cs="Calibri"/>
          <w:sz w:val="22"/>
          <w:szCs w:val="22"/>
        </w:rPr>
        <w:t>líquido de cada item cotado, onde deverão estar inclusos, além do material, quaisquer vantagens, abatimentos, impostos, taxas e contribuições sociais, obrigações trabalhistas, previdenciárias, fiscais e comerciais, que eventualmente incidam sobre a operação.</w:t>
      </w:r>
    </w:p>
    <w:p w14:paraId="0479EBC8" w14:textId="77777777" w:rsidR="00640558" w:rsidRDefault="00AC39AA"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c</w:t>
      </w:r>
      <w:r w:rsidR="007065C6">
        <w:rPr>
          <w:rFonts w:ascii="Calibri" w:hAnsi="Calibri" w:cs="Calibri"/>
          <w:b/>
          <w:sz w:val="22"/>
          <w:szCs w:val="22"/>
        </w:rPr>
        <w:t>)</w:t>
      </w:r>
      <w:r w:rsidR="007065C6">
        <w:rPr>
          <w:rFonts w:ascii="Calibri" w:hAnsi="Calibri" w:cs="Calibri"/>
          <w:sz w:val="22"/>
          <w:szCs w:val="22"/>
        </w:rPr>
        <w:t xml:space="preserve"> Informar agência bancária e número da conta corrente em nome da empresa, para fins de depósitos de pagamentos.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A69E7FE" w14:textId="77777777" w:rsidTr="007D28C5">
        <w:trPr>
          <w:trHeight w:val="94"/>
        </w:trPr>
        <w:tc>
          <w:tcPr>
            <w:tcW w:w="9889" w:type="dxa"/>
            <w:shd w:val="clear" w:color="auto" w:fill="EEECE1"/>
          </w:tcPr>
          <w:p w14:paraId="54570BBB" w14:textId="77777777" w:rsidR="007065C6" w:rsidRDefault="007065C6" w:rsidP="005B4158">
            <w:pPr>
              <w:tabs>
                <w:tab w:val="left" w:pos="567"/>
              </w:tabs>
              <w:jc w:val="center"/>
              <w:rPr>
                <w:rFonts w:ascii="Calibri" w:hAnsi="Calibri" w:cs="Calibri"/>
                <w:b/>
                <w:sz w:val="22"/>
                <w:szCs w:val="22"/>
              </w:rPr>
            </w:pPr>
            <w:r>
              <w:rPr>
                <w:rFonts w:ascii="Calibri" w:hAnsi="Calibri" w:cs="Calibri"/>
                <w:b/>
                <w:sz w:val="22"/>
                <w:szCs w:val="22"/>
              </w:rPr>
              <w:t>1</w:t>
            </w:r>
            <w:r w:rsidR="0046012E">
              <w:rPr>
                <w:rFonts w:ascii="Calibri" w:hAnsi="Calibri" w:cs="Calibri"/>
                <w:b/>
                <w:sz w:val="22"/>
                <w:szCs w:val="22"/>
              </w:rPr>
              <w:t>2</w:t>
            </w:r>
            <w:r>
              <w:rPr>
                <w:rFonts w:ascii="Calibri" w:hAnsi="Calibri" w:cs="Calibri"/>
                <w:b/>
                <w:sz w:val="22"/>
                <w:szCs w:val="22"/>
              </w:rPr>
              <w:t xml:space="preserve">. DA HABILITAÇÃO </w:t>
            </w:r>
          </w:p>
        </w:tc>
      </w:tr>
    </w:tbl>
    <w:p w14:paraId="3BF5B3B2" w14:textId="77777777" w:rsidR="00FB1B1E" w:rsidRDefault="007065C6" w:rsidP="000C5047">
      <w:pPr>
        <w:numPr>
          <w:ilvl w:val="1"/>
          <w:numId w:val="14"/>
        </w:num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w:t>
      </w:r>
      <w:r>
        <w:rPr>
          <w:rFonts w:ascii="Calibri" w:hAnsi="Calibri" w:cs="Calibri"/>
          <w:b/>
          <w:bCs/>
          <w:sz w:val="22"/>
          <w:szCs w:val="22"/>
        </w:rPr>
        <w:t xml:space="preserve">documentação exigida </w:t>
      </w:r>
      <w:r>
        <w:rPr>
          <w:rFonts w:ascii="Calibri" w:hAnsi="Calibri" w:cs="Calibri"/>
          <w:sz w:val="22"/>
          <w:szCs w:val="22"/>
        </w:rPr>
        <w:t>é constituída pelos seguintes itens:</w:t>
      </w:r>
    </w:p>
    <w:p w14:paraId="5BFB84E3" w14:textId="77777777" w:rsidR="007065C6" w:rsidRDefault="007065C6" w:rsidP="000C5047">
      <w:pPr>
        <w:numPr>
          <w:ilvl w:val="2"/>
          <w:numId w:val="14"/>
        </w:num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Declarações</w:t>
      </w:r>
      <w:r>
        <w:rPr>
          <w:rFonts w:ascii="Calibri" w:hAnsi="Calibri" w:cs="Calibri"/>
          <w:sz w:val="22"/>
          <w:szCs w:val="22"/>
        </w:rPr>
        <w:t>:</w:t>
      </w:r>
      <w:r w:rsidR="006D63AF">
        <w:rPr>
          <w:rFonts w:ascii="Calibri" w:hAnsi="Calibri" w:cs="Calibri"/>
          <w:sz w:val="22"/>
          <w:szCs w:val="22"/>
        </w:rPr>
        <w:t xml:space="preserve"> </w:t>
      </w:r>
      <w:r w:rsidR="006D63AF">
        <w:rPr>
          <w:rFonts w:ascii="Calibri" w:hAnsi="Calibri" w:cs="Calibri"/>
          <w:b/>
          <w:bCs/>
          <w:sz w:val="22"/>
          <w:szCs w:val="22"/>
          <w:u w:val="single"/>
        </w:rPr>
        <w:t>(</w:t>
      </w:r>
      <w:r w:rsidR="002A011E">
        <w:rPr>
          <w:rFonts w:ascii="Calibri" w:hAnsi="Calibri" w:cs="Calibri"/>
          <w:b/>
          <w:bCs/>
          <w:sz w:val="22"/>
          <w:szCs w:val="22"/>
          <w:u w:val="single"/>
        </w:rPr>
        <w:t>modelo de</w:t>
      </w:r>
      <w:r w:rsidR="006D63AF">
        <w:rPr>
          <w:rFonts w:ascii="Calibri" w:hAnsi="Calibri" w:cs="Calibri"/>
          <w:b/>
          <w:bCs/>
          <w:sz w:val="22"/>
          <w:szCs w:val="22"/>
          <w:u w:val="single"/>
        </w:rPr>
        <w:t xml:space="preserve"> declaração conjunta anexo II)</w:t>
      </w:r>
    </w:p>
    <w:p w14:paraId="5B25CE68" w14:textId="77777777" w:rsidR="006D63AF" w:rsidRDefault="007065C6" w:rsidP="006D63AF">
      <w:pPr>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Declaração </w:t>
      </w:r>
      <w:r w:rsidR="006D63AF">
        <w:rPr>
          <w:rFonts w:ascii="Calibri" w:hAnsi="Calibri" w:cs="Calibri"/>
          <w:sz w:val="22"/>
          <w:szCs w:val="22"/>
        </w:rPr>
        <w:t>que atende à norma do Inciso XXXIII do artigo 7° da Constituição Federal, que proíbe trabalhos noturnos, perigosos ou insalubres aos menores de 18 anos e de qualquer trabalho a menores de 16 anos, salvo na condição de aprendiz.</w:t>
      </w:r>
    </w:p>
    <w:p w14:paraId="546C52BB" w14:textId="77777777" w:rsidR="006D63AF" w:rsidRDefault="007E5CAD" w:rsidP="00401EC1">
      <w:pPr>
        <w:widowControl w:val="0"/>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Declaração de </w:t>
      </w:r>
      <w:r w:rsidR="006D63AF">
        <w:rPr>
          <w:rFonts w:ascii="Calibri" w:hAnsi="Calibri" w:cs="Calibri"/>
          <w:sz w:val="22"/>
          <w:szCs w:val="22"/>
        </w:rPr>
        <w:t xml:space="preserve">que inexistem fatos impeditivos para sua habilitação no certame. </w:t>
      </w:r>
    </w:p>
    <w:p w14:paraId="5AAEBFCD" w14:textId="77777777" w:rsidR="007E5CAD" w:rsidRDefault="007E5CAD" w:rsidP="00401EC1">
      <w:pPr>
        <w:widowControl w:val="0"/>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Declaração de </w:t>
      </w:r>
      <w:r w:rsidR="006D63AF">
        <w:rPr>
          <w:rFonts w:ascii="Calibri" w:hAnsi="Calibri" w:cs="Calibri"/>
          <w:sz w:val="22"/>
          <w:szCs w:val="22"/>
        </w:rPr>
        <w:t>que não mantém vínculo com agente público que desempenhe função na licitação ou atue na fiscalização ou na gestão do contrato</w:t>
      </w:r>
    </w:p>
    <w:p w14:paraId="7D00FC94" w14:textId="77777777" w:rsidR="007E5CAD" w:rsidRDefault="007E5CAD" w:rsidP="00401EC1">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atendimento aos requisitos de habilitação</w:t>
      </w:r>
    </w:p>
    <w:p w14:paraId="29E6A331" w14:textId="77777777" w:rsidR="00433B4C" w:rsidRDefault="00433B4C" w:rsidP="00401EC1">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que cumpre as exigências de reserva de cargos para pessoa com deficiência e para reabilitado da Previdência Social, previstas em lei e em outras normas específicas</w:t>
      </w:r>
      <w:r w:rsidR="000F436C">
        <w:rPr>
          <w:rFonts w:ascii="Calibri" w:hAnsi="Calibri" w:cs="Calibri"/>
          <w:sz w:val="22"/>
          <w:szCs w:val="22"/>
        </w:rPr>
        <w:t>.</w:t>
      </w:r>
    </w:p>
    <w:p w14:paraId="100F5829" w14:textId="77777777" w:rsidR="006538BE" w:rsidRPr="006538BE" w:rsidRDefault="006538BE" w:rsidP="006538BE">
      <w:pPr>
        <w:widowControl w:val="0"/>
        <w:tabs>
          <w:tab w:val="left" w:pos="426"/>
          <w:tab w:val="left" w:pos="567"/>
          <w:tab w:val="left" w:pos="720"/>
          <w:tab w:val="left" w:pos="1620"/>
        </w:tabs>
        <w:jc w:val="both"/>
        <w:rPr>
          <w:rFonts w:ascii="Calibri" w:hAnsi="Calibri" w:cs="Calibri"/>
          <w:b/>
          <w:sz w:val="22"/>
          <w:szCs w:val="22"/>
        </w:rPr>
      </w:pPr>
      <w:r w:rsidRPr="006538BE">
        <w:rPr>
          <w:rFonts w:ascii="Calibri" w:hAnsi="Calibri" w:cs="Calibri"/>
          <w:b/>
          <w:sz w:val="22"/>
          <w:szCs w:val="22"/>
        </w:rPr>
        <w:t xml:space="preserve">f) </w:t>
      </w:r>
      <w:r w:rsidRPr="006538BE">
        <w:rPr>
          <w:rFonts w:ascii="Calibri" w:hAnsi="Calibri" w:cs="Calibri"/>
          <w:bCs/>
          <w:sz w:val="22"/>
          <w:szCs w:val="22"/>
        </w:rPr>
        <w:t xml:space="preserve">Declaração do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6538BE">
        <w:rPr>
          <w:rFonts w:ascii="Calibri" w:hAnsi="Calibri" w:cs="Calibri"/>
          <w:bCs/>
          <w:sz w:val="22"/>
          <w:szCs w:val="22"/>
        </w:rPr>
        <w:t>arts</w:t>
      </w:r>
      <w:proofErr w:type="spellEnd"/>
      <w:r w:rsidRPr="006538BE">
        <w:rPr>
          <w:rFonts w:ascii="Calibri" w:hAnsi="Calibri" w:cs="Calibri"/>
          <w:bCs/>
          <w:sz w:val="22"/>
          <w:szCs w:val="22"/>
        </w:rPr>
        <w:t>. 42 a 49 da Lei Complementar federal nº 123 de 14 de dezembro de 2006, observado o disposto no art. 4º, § 1º, da Lei federal nº 14.133, de 2021.</w:t>
      </w:r>
      <w:r w:rsidRPr="006538BE">
        <w:rPr>
          <w:rFonts w:ascii="Calibri" w:hAnsi="Calibri" w:cs="Calibri"/>
          <w:b/>
          <w:sz w:val="22"/>
          <w:szCs w:val="22"/>
        </w:rPr>
        <w:t xml:space="preserve"> </w:t>
      </w:r>
    </w:p>
    <w:p w14:paraId="37B5C9B4" w14:textId="77777777" w:rsidR="006538BE" w:rsidRDefault="006538BE" w:rsidP="006538BE">
      <w:pPr>
        <w:widowControl w:val="0"/>
        <w:tabs>
          <w:tab w:val="left" w:pos="426"/>
          <w:tab w:val="left" w:pos="567"/>
          <w:tab w:val="left" w:pos="720"/>
          <w:tab w:val="left" w:pos="1620"/>
        </w:tabs>
        <w:jc w:val="both"/>
        <w:rPr>
          <w:rFonts w:ascii="Calibri" w:hAnsi="Calibri" w:cs="Calibri"/>
          <w:b/>
          <w:sz w:val="22"/>
          <w:szCs w:val="22"/>
        </w:rPr>
      </w:pPr>
      <w:r w:rsidRPr="006538BE">
        <w:rPr>
          <w:rFonts w:ascii="Calibri" w:hAnsi="Calibri" w:cs="Calibri"/>
          <w:b/>
          <w:sz w:val="22"/>
          <w:szCs w:val="22"/>
        </w:rPr>
        <w:t xml:space="preserve">g) </w:t>
      </w:r>
      <w:r w:rsidRPr="006538BE">
        <w:rPr>
          <w:rFonts w:ascii="Calibri" w:hAnsi="Calibri" w:cs="Calibri"/>
          <w:bCs/>
          <w:sz w:val="22"/>
          <w:szCs w:val="22"/>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p w14:paraId="5407C9B1" w14:textId="77777777" w:rsidR="007065C6" w:rsidRDefault="007D28C5" w:rsidP="002E69B5">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lastRenderedPageBreak/>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.2 Habilitação Jurídica:</w:t>
      </w:r>
    </w:p>
    <w:p w14:paraId="49D17A32" w14:textId="77777777" w:rsidR="007065C6" w:rsidRDefault="007065C6" w:rsidP="002E69B5">
      <w:pPr>
        <w:widowControl w:val="0"/>
        <w:numPr>
          <w:ilvl w:val="0"/>
          <w:numId w:val="1"/>
        </w:numPr>
        <w:tabs>
          <w:tab w:val="left" w:pos="284"/>
          <w:tab w:val="left" w:pos="426"/>
          <w:tab w:val="left" w:pos="567"/>
          <w:tab w:val="left" w:pos="709"/>
        </w:tabs>
        <w:ind w:left="0" w:firstLine="0"/>
        <w:jc w:val="both"/>
        <w:rPr>
          <w:rFonts w:ascii="Calibri" w:hAnsi="Calibri" w:cs="Calibri"/>
          <w:sz w:val="22"/>
          <w:szCs w:val="22"/>
        </w:rPr>
      </w:pPr>
      <w:r>
        <w:rPr>
          <w:rFonts w:ascii="Calibri" w:hAnsi="Calibri" w:cs="Calibri"/>
          <w:sz w:val="22"/>
          <w:szCs w:val="22"/>
        </w:rPr>
        <w:t>Registro comercial, no caso de empresa individual;</w:t>
      </w:r>
    </w:p>
    <w:p w14:paraId="0449A36A" w14:textId="77777777" w:rsidR="007065C6" w:rsidRDefault="007065C6" w:rsidP="002E69B5">
      <w:pPr>
        <w:widowControl w:val="0"/>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Ato constitutivo, estatuto ou contrato social em vigor, devidamente registrado, em se tratando de sociedades comerciais, e, no caso de sociedade por ações, acompanhado de documentos de eleição de seus administradores;</w:t>
      </w:r>
    </w:p>
    <w:p w14:paraId="180EC56B" w14:textId="77777777" w:rsidR="007065C6" w:rsidRDefault="007065C6" w:rsidP="002E69B5">
      <w:pPr>
        <w:widowControl w:val="0"/>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Prova de inscrição no Cadastro Nacional de Pessoa Jurídica (CNPJ/MF);</w:t>
      </w:r>
    </w:p>
    <w:p w14:paraId="09B85E49" w14:textId="77777777" w:rsidR="007065C6" w:rsidRDefault="007065C6" w:rsidP="002E69B5">
      <w:pPr>
        <w:widowControl w:val="0"/>
        <w:tabs>
          <w:tab w:val="left" w:pos="284"/>
          <w:tab w:val="left" w:pos="426"/>
          <w:tab w:val="left" w:pos="567"/>
          <w:tab w:val="left" w:pos="720"/>
          <w:tab w:val="left" w:pos="1620"/>
          <w:tab w:val="left" w:pos="1985"/>
        </w:tabs>
        <w:autoSpaceDE w:val="0"/>
        <w:autoSpaceDN w:val="0"/>
        <w:adjustRightInd w:val="0"/>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ab/>
        <w:t>Decreto de autorização, em se tratando de empresa ou sociedade estrangeira em funcionamento no País, e ato de registro ou autorização para funcionamento expedido pelo órgão competente, quando a atividade assim o exigir.</w:t>
      </w:r>
    </w:p>
    <w:p w14:paraId="0105C3C8" w14:textId="77777777" w:rsidR="007065C6" w:rsidRDefault="007065C6" w:rsidP="005B4158">
      <w:pPr>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7D28C5">
        <w:rPr>
          <w:rFonts w:ascii="Calibri" w:hAnsi="Calibri" w:cs="Calibri"/>
          <w:b/>
          <w:sz w:val="22"/>
          <w:szCs w:val="22"/>
        </w:rPr>
        <w:t>1</w:t>
      </w:r>
      <w:r>
        <w:rPr>
          <w:rFonts w:ascii="Calibri" w:hAnsi="Calibri" w:cs="Calibri"/>
          <w:b/>
          <w:sz w:val="22"/>
          <w:szCs w:val="22"/>
        </w:rPr>
        <w:t>.3</w:t>
      </w:r>
      <w:r w:rsidR="00FB1B1E">
        <w:rPr>
          <w:rFonts w:ascii="Calibri" w:hAnsi="Calibri" w:cs="Calibri"/>
          <w:b/>
          <w:sz w:val="22"/>
          <w:szCs w:val="22"/>
        </w:rPr>
        <w:t xml:space="preserve"> </w:t>
      </w:r>
      <w:r>
        <w:rPr>
          <w:rFonts w:ascii="Calibri" w:hAnsi="Calibri" w:cs="Calibri"/>
          <w:b/>
          <w:sz w:val="22"/>
          <w:szCs w:val="22"/>
        </w:rPr>
        <w:t>Regularidade Fiscal:</w:t>
      </w:r>
    </w:p>
    <w:p w14:paraId="5534780B"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inscrição no Cadastro de Contribuintes do Estado ou do Município, se houver, relativo ao </w:t>
      </w:r>
      <w:r w:rsidR="008A3C98">
        <w:rPr>
          <w:rFonts w:ascii="Calibri" w:hAnsi="Calibri" w:cs="Calibri"/>
          <w:sz w:val="22"/>
          <w:szCs w:val="22"/>
        </w:rPr>
        <w:t>domicílio</w:t>
      </w:r>
      <w:r>
        <w:rPr>
          <w:rFonts w:ascii="Calibri" w:hAnsi="Calibri" w:cs="Calibri"/>
          <w:sz w:val="22"/>
          <w:szCs w:val="22"/>
        </w:rPr>
        <w:t xml:space="preserve"> ou sede da licitante, pertinente ao seu ramo de atividades;</w:t>
      </w:r>
    </w:p>
    <w:p w14:paraId="58EE142A"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Prova de regularidade com a Fazenda Federal (Certidão Negativa de Débito de Tributos e Contribuições Federais expedida pela Secretaria da Receita Federal e Certidão Negativa de Débitos quanto à dívida ativa da União, expedida pela Procuradoria da Fazenda Nacional), conjunta, abrangendo inclusive as contribuições sociais previstas nas alíneas “a” a “d” do parágrafo único do art. 11 da Lei Federal Nº 8.212, de 24 de julho de 1991;</w:t>
      </w:r>
    </w:p>
    <w:p w14:paraId="40887037"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c)</w:t>
      </w:r>
      <w:r>
        <w:rPr>
          <w:rFonts w:ascii="Calibri" w:hAnsi="Calibri" w:cs="Calibri"/>
          <w:sz w:val="22"/>
          <w:szCs w:val="22"/>
        </w:rPr>
        <w:t xml:space="preserve"> Prova de regularidade com a Fazenda Estadual, relativa ao domicílio ou sede da licitante;</w:t>
      </w:r>
    </w:p>
    <w:p w14:paraId="4D45C978"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Prova de regularidade com a Fazenda Municipal, relativa ao domicílio ou sede da licitante;</w:t>
      </w:r>
    </w:p>
    <w:p w14:paraId="094ED21F" w14:textId="77777777" w:rsidR="00BD5770"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Prova de regularidade (CRF) junto ao Fundo de Garantia por Tempo de Serviço (FGTS). </w:t>
      </w:r>
    </w:p>
    <w:p w14:paraId="2FDF945A" w14:textId="77777777" w:rsidR="007065C6" w:rsidRDefault="007D28C5" w:rsidP="00A43A4A">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.4</w:t>
      </w:r>
      <w:r w:rsidR="00FB1B1E">
        <w:rPr>
          <w:rFonts w:ascii="Calibri" w:hAnsi="Calibri" w:cs="Calibri"/>
          <w:b/>
          <w:sz w:val="22"/>
          <w:szCs w:val="22"/>
        </w:rPr>
        <w:t xml:space="preserve"> </w:t>
      </w:r>
      <w:r w:rsidR="007065C6">
        <w:rPr>
          <w:rFonts w:ascii="Calibri" w:hAnsi="Calibri" w:cs="Calibri"/>
          <w:b/>
          <w:sz w:val="22"/>
          <w:szCs w:val="22"/>
        </w:rPr>
        <w:t>Regularidade Trabalhista:</w:t>
      </w:r>
    </w:p>
    <w:p w14:paraId="2F4B172A" w14:textId="77777777" w:rsidR="00BD5770" w:rsidRDefault="007065C6" w:rsidP="00A43A4A">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inexistência de débitos inadimplidos perante a Justiça do Trabalho, mediante a apresentação de certidão negativa, nos termos do Título VII-A da Consolidação das Leis do Trabalho, aprovada pelo Decreto-Lei n</w:t>
      </w:r>
      <w:r>
        <w:rPr>
          <w:rFonts w:ascii="Calibri" w:hAnsi="Calibri" w:cs="Calibri"/>
          <w:sz w:val="22"/>
          <w:szCs w:val="22"/>
          <w:u w:val="single"/>
          <w:vertAlign w:val="superscript"/>
        </w:rPr>
        <w:t>o</w:t>
      </w:r>
      <w:r>
        <w:rPr>
          <w:rFonts w:ascii="Calibri" w:hAnsi="Calibri" w:cs="Calibri"/>
          <w:sz w:val="22"/>
          <w:szCs w:val="22"/>
        </w:rPr>
        <w:t xml:space="preserve"> 5.452, de 1</w:t>
      </w:r>
      <w:r>
        <w:rPr>
          <w:rFonts w:ascii="Calibri" w:hAnsi="Calibri" w:cs="Calibri"/>
          <w:sz w:val="22"/>
          <w:szCs w:val="22"/>
          <w:u w:val="single"/>
          <w:vertAlign w:val="superscript"/>
        </w:rPr>
        <w:t>o</w:t>
      </w:r>
      <w:r>
        <w:rPr>
          <w:rFonts w:ascii="Calibri" w:hAnsi="Calibri" w:cs="Calibri"/>
          <w:sz w:val="22"/>
          <w:szCs w:val="22"/>
        </w:rPr>
        <w:t xml:space="preserve"> de maio de 1943.</w:t>
      </w:r>
    </w:p>
    <w:p w14:paraId="6EC47142" w14:textId="77777777" w:rsidR="007065C6" w:rsidRDefault="007D28C5" w:rsidP="005B4158">
      <w:pPr>
        <w:tabs>
          <w:tab w:val="left" w:pos="426"/>
          <w:tab w:val="left" w:pos="567"/>
          <w:tab w:val="left" w:pos="720"/>
          <w:tab w:val="left" w:pos="1620"/>
        </w:tabs>
        <w:autoSpaceDE w:val="0"/>
        <w:autoSpaceDN w:val="0"/>
        <w:adjustRightInd w:val="0"/>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.5 Qualificação Econômico-Financeira:</w:t>
      </w:r>
    </w:p>
    <w:p w14:paraId="0139EA5D" w14:textId="77777777" w:rsidR="007065C6" w:rsidRDefault="007065C6" w:rsidP="005B4158">
      <w:pPr>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Certidão negativa de falência expedida pelo distribuidor da sede da pessoa jurídica, em prazo não superior a </w:t>
      </w:r>
      <w:r w:rsidR="00FE1324">
        <w:rPr>
          <w:rFonts w:ascii="Calibri" w:hAnsi="Calibri" w:cs="Calibri"/>
          <w:sz w:val="22"/>
          <w:szCs w:val="22"/>
        </w:rPr>
        <w:t>60</w:t>
      </w:r>
      <w:r>
        <w:rPr>
          <w:rFonts w:ascii="Calibri" w:hAnsi="Calibri" w:cs="Calibri"/>
          <w:sz w:val="22"/>
          <w:szCs w:val="22"/>
        </w:rPr>
        <w:t xml:space="preserve"> (</w:t>
      </w:r>
      <w:r w:rsidR="00FE1324">
        <w:rPr>
          <w:rFonts w:ascii="Calibri" w:hAnsi="Calibri" w:cs="Calibri"/>
          <w:sz w:val="22"/>
          <w:szCs w:val="22"/>
        </w:rPr>
        <w:t>sessenta</w:t>
      </w:r>
      <w:r>
        <w:rPr>
          <w:rFonts w:ascii="Calibri" w:hAnsi="Calibri" w:cs="Calibri"/>
          <w:sz w:val="22"/>
          <w:szCs w:val="22"/>
        </w:rPr>
        <w:t>) dias da data designada para a apresentação do documento</w:t>
      </w:r>
      <w:r w:rsidR="002D0061">
        <w:rPr>
          <w:rFonts w:ascii="Calibri" w:hAnsi="Calibri" w:cs="Calibri"/>
          <w:sz w:val="22"/>
          <w:szCs w:val="22"/>
        </w:rPr>
        <w:t>, caso não houver validade na própria Certidão</w:t>
      </w:r>
      <w:r w:rsidR="00923226">
        <w:rPr>
          <w:rFonts w:ascii="Calibri" w:hAnsi="Calibri" w:cs="Calibri"/>
          <w:sz w:val="22"/>
          <w:szCs w:val="22"/>
        </w:rPr>
        <w:t>.</w:t>
      </w:r>
    </w:p>
    <w:p w14:paraId="099EEAF1" w14:textId="681D1D3D" w:rsidR="00F37CB5" w:rsidRDefault="00F37CB5" w:rsidP="005B4158">
      <w:pPr>
        <w:tabs>
          <w:tab w:val="left" w:pos="-142"/>
          <w:tab w:val="left" w:pos="0"/>
          <w:tab w:val="left" w:pos="426"/>
          <w:tab w:val="left" w:pos="567"/>
          <w:tab w:val="left" w:pos="709"/>
        </w:tabs>
        <w:jc w:val="both"/>
        <w:rPr>
          <w:rFonts w:ascii="Calibri" w:hAnsi="Calibri" w:cs="Calibri"/>
          <w:b/>
          <w:bCs/>
          <w:sz w:val="22"/>
          <w:szCs w:val="22"/>
        </w:rPr>
      </w:pPr>
      <w:r w:rsidRPr="00F37CB5">
        <w:rPr>
          <w:rFonts w:ascii="Calibri" w:hAnsi="Calibri" w:cs="Calibri"/>
          <w:b/>
          <w:bCs/>
          <w:sz w:val="22"/>
          <w:szCs w:val="22"/>
        </w:rPr>
        <w:t>12.1.6. Qualificação Técnica:</w:t>
      </w:r>
    </w:p>
    <w:p w14:paraId="16D1D35D" w14:textId="5877D688" w:rsidR="00F37CB5" w:rsidRPr="00F37CB5" w:rsidRDefault="00F37CB5" w:rsidP="005B4158">
      <w:pPr>
        <w:tabs>
          <w:tab w:val="left" w:pos="-142"/>
          <w:tab w:val="left" w:pos="0"/>
          <w:tab w:val="left" w:pos="426"/>
          <w:tab w:val="left" w:pos="567"/>
          <w:tab w:val="left" w:pos="709"/>
        </w:tabs>
        <w:jc w:val="both"/>
        <w:rPr>
          <w:rFonts w:ascii="Calibri" w:hAnsi="Calibri" w:cs="Calibri"/>
          <w:b/>
          <w:bCs/>
          <w:sz w:val="22"/>
          <w:szCs w:val="22"/>
        </w:rPr>
      </w:pPr>
      <w:r>
        <w:rPr>
          <w:rFonts w:ascii="Calibri" w:hAnsi="Calibri" w:cs="Calibri"/>
          <w:b/>
          <w:bCs/>
          <w:sz w:val="22"/>
          <w:szCs w:val="22"/>
        </w:rPr>
        <w:t xml:space="preserve">a) </w:t>
      </w:r>
      <w:r w:rsidRPr="00F37CB5">
        <w:rPr>
          <w:rFonts w:ascii="Calibri" w:hAnsi="Calibri" w:cs="Calibri"/>
          <w:sz w:val="22"/>
          <w:szCs w:val="22"/>
        </w:rPr>
        <w:t>Alvará de licença / localização municipal em nome da licitante</w:t>
      </w:r>
      <w:r>
        <w:rPr>
          <w:rFonts w:ascii="Calibri" w:hAnsi="Calibri" w:cs="Calibri"/>
          <w:sz w:val="22"/>
          <w:szCs w:val="22"/>
        </w:rPr>
        <w:t>.</w:t>
      </w:r>
    </w:p>
    <w:p w14:paraId="25E0AF27" w14:textId="77777777" w:rsidR="007065C6" w:rsidRDefault="007065C6" w:rsidP="00AE0DA6">
      <w:pPr>
        <w:tabs>
          <w:tab w:val="left" w:pos="426"/>
          <w:tab w:val="left" w:pos="567"/>
        </w:tabs>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6538BE">
        <w:rPr>
          <w:rFonts w:ascii="Calibri" w:hAnsi="Calibri" w:cs="Calibri"/>
          <w:b/>
          <w:sz w:val="22"/>
          <w:szCs w:val="22"/>
        </w:rPr>
        <w:t>2.</w:t>
      </w:r>
      <w:r>
        <w:rPr>
          <w:rFonts w:ascii="Calibri" w:hAnsi="Calibri" w:cs="Calibri"/>
          <w:sz w:val="22"/>
          <w:szCs w:val="22"/>
        </w:rPr>
        <w:tab/>
        <w:t>Será concedida prorrogação de prazo para apresentação dos documentos exigidos para a habilitação, no tocante a regularidade fiscal, conforme o disposto no art. 43 §1º da Lei Complementar nº 123/2006, alterada pela Lei Complementar nº 147/2014.</w:t>
      </w:r>
    </w:p>
    <w:p w14:paraId="37AC3BF1" w14:textId="77777777" w:rsidR="00BC3387" w:rsidRDefault="00BC3387" w:rsidP="005B4158">
      <w:pPr>
        <w:widowControl w:val="0"/>
        <w:tabs>
          <w:tab w:val="left" w:pos="426"/>
          <w:tab w:val="left" w:pos="567"/>
          <w:tab w:val="left" w:pos="1620"/>
        </w:tabs>
        <w:autoSpaceDE w:val="0"/>
        <w:autoSpaceDN w:val="0"/>
        <w:adjustRightInd w:val="0"/>
        <w:jc w:val="both"/>
        <w:rPr>
          <w:rFonts w:ascii="Calibri" w:hAnsi="Calibri" w:cs="Calibri"/>
          <w:b/>
          <w:bCs/>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w:t>
      </w:r>
      <w:r w:rsidR="006538BE">
        <w:rPr>
          <w:rFonts w:ascii="Calibri" w:hAnsi="Calibri" w:cs="Calibri"/>
          <w:b/>
          <w:bCs/>
          <w:sz w:val="22"/>
          <w:szCs w:val="22"/>
        </w:rPr>
        <w:t>3.</w:t>
      </w:r>
      <w:r>
        <w:rPr>
          <w:rFonts w:ascii="Calibri" w:hAnsi="Calibri" w:cs="Calibri"/>
          <w:b/>
          <w:bCs/>
          <w:sz w:val="22"/>
          <w:szCs w:val="22"/>
        </w:rPr>
        <w:t xml:space="preserve"> </w:t>
      </w:r>
      <w:r>
        <w:rPr>
          <w:rFonts w:ascii="Calibri" w:hAnsi="Calibri" w:cs="Calibri"/>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65846A8C" w14:textId="77777777" w:rsidR="00BC3387" w:rsidRDefault="007065C6" w:rsidP="00573F5D">
      <w:pPr>
        <w:widowControl w:val="0"/>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w:t>
      </w:r>
      <w:r w:rsidR="006538BE">
        <w:rPr>
          <w:rFonts w:ascii="Calibri" w:hAnsi="Calibri" w:cs="Calibri"/>
          <w:b/>
          <w:bCs/>
          <w:sz w:val="22"/>
          <w:szCs w:val="22"/>
        </w:rPr>
        <w:t>4.</w:t>
      </w:r>
      <w:r>
        <w:rPr>
          <w:rFonts w:ascii="Calibri" w:hAnsi="Calibri" w:cs="Calibri"/>
          <w:b/>
          <w:bCs/>
          <w:sz w:val="22"/>
          <w:szCs w:val="22"/>
        </w:rPr>
        <w:t xml:space="preserve"> </w:t>
      </w:r>
      <w:r>
        <w:rPr>
          <w:rFonts w:ascii="Calibri" w:hAnsi="Calibri" w:cs="Calibri"/>
          <w:sz w:val="22"/>
          <w:szCs w:val="22"/>
        </w:rPr>
        <w:t>As licitantes arcarão com todos os custos decorrentes da obtenção e apresentação dos documentos para habilitação.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B37580" w14:paraId="0B422A43" w14:textId="77777777" w:rsidTr="00B37580">
        <w:trPr>
          <w:trHeight w:val="94"/>
        </w:trPr>
        <w:tc>
          <w:tcPr>
            <w:tcW w:w="9747" w:type="dxa"/>
            <w:shd w:val="clear" w:color="auto" w:fill="EEECE1"/>
          </w:tcPr>
          <w:p w14:paraId="23F864DD" w14:textId="77777777" w:rsidR="00BC3387" w:rsidRDefault="00BC3387">
            <w:pPr>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3</w:t>
            </w:r>
            <w:r>
              <w:rPr>
                <w:rFonts w:ascii="Calibri" w:hAnsi="Calibri" w:cs="Calibri"/>
                <w:b/>
                <w:sz w:val="22"/>
                <w:szCs w:val="22"/>
              </w:rPr>
              <w:t>. DAS IMPUGNAÇÕES AO ATO CONVOCATÓRIO</w:t>
            </w:r>
          </w:p>
        </w:tc>
      </w:tr>
    </w:tbl>
    <w:p w14:paraId="045BF3C2" w14:textId="77777777" w:rsidR="00BC3387"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.1</w:t>
      </w:r>
      <w:r w:rsidR="000F436C">
        <w:rPr>
          <w:rFonts w:ascii="Calibri" w:hAnsi="Calibri" w:cs="Calibri"/>
          <w:b/>
          <w:bCs/>
          <w:sz w:val="22"/>
          <w:szCs w:val="22"/>
        </w:rPr>
        <w:t>.</w:t>
      </w:r>
      <w:r>
        <w:rPr>
          <w:rFonts w:ascii="Calibri" w:hAnsi="Calibri" w:cs="Calibri"/>
          <w:sz w:val="22"/>
          <w:szCs w:val="22"/>
        </w:rPr>
        <w:t xml:space="preserve"> Qualquer pessoa é parte legítima para impugnar edital de licitação por irregularidade na aplicação desta Lei ou para solicitar esclarecimento sobre os seus termos, devendo protocolar o pedido até 3 (três) dias úteis antes da data de abertura do certame.</w:t>
      </w:r>
    </w:p>
    <w:p w14:paraId="56A2FB6B" w14:textId="77777777" w:rsidR="00DE0A56"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.2</w:t>
      </w:r>
      <w:r w:rsidR="000F436C">
        <w:rPr>
          <w:rFonts w:ascii="Calibri" w:hAnsi="Calibri" w:cs="Calibri"/>
          <w:b/>
          <w:bCs/>
          <w:sz w:val="22"/>
          <w:szCs w:val="22"/>
        </w:rPr>
        <w:t>.</w:t>
      </w:r>
      <w:r>
        <w:rPr>
          <w:rFonts w:ascii="Calibri" w:hAnsi="Calibri" w:cs="Calibri"/>
          <w:sz w:val="22"/>
          <w:szCs w:val="22"/>
        </w:rPr>
        <w:t xml:space="preserve"> A resposta à impugnação ou ao pedido de esclarecimento será divulgada em sítio eletrônico oficial no prazo de até 3 (três) dias úteis, limitado ao último dia útil anterior à data da abertura do certame.</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E191209" w14:textId="77777777" w:rsidTr="007D28C5">
        <w:trPr>
          <w:trHeight w:val="94"/>
        </w:trPr>
        <w:tc>
          <w:tcPr>
            <w:tcW w:w="9889" w:type="dxa"/>
            <w:shd w:val="clear" w:color="auto" w:fill="EEECE1"/>
          </w:tcPr>
          <w:p w14:paraId="45941C93" w14:textId="77777777" w:rsidR="0064054E"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4</w:t>
            </w:r>
            <w:r>
              <w:rPr>
                <w:rFonts w:ascii="Calibri" w:hAnsi="Calibri" w:cs="Calibri"/>
                <w:b/>
                <w:sz w:val="22"/>
                <w:szCs w:val="22"/>
              </w:rPr>
              <w:t>.</w:t>
            </w:r>
            <w:r w:rsidR="008A3C98">
              <w:rPr>
                <w:rFonts w:ascii="Calibri" w:hAnsi="Calibri" w:cs="Calibri"/>
                <w:b/>
                <w:sz w:val="22"/>
                <w:szCs w:val="22"/>
              </w:rPr>
              <w:t xml:space="preserve"> </w:t>
            </w:r>
            <w:r w:rsidR="0064054E">
              <w:rPr>
                <w:rFonts w:ascii="Calibri" w:hAnsi="Calibri" w:cs="Calibri"/>
                <w:b/>
                <w:sz w:val="22"/>
                <w:szCs w:val="22"/>
              </w:rPr>
              <w:t>DOS RECURSOS</w:t>
            </w:r>
            <w:r w:rsidR="00F5682D">
              <w:rPr>
                <w:rFonts w:ascii="Calibri" w:hAnsi="Calibri" w:cs="Calibri"/>
                <w:b/>
                <w:sz w:val="22"/>
                <w:szCs w:val="22"/>
              </w:rPr>
              <w:t xml:space="preserve"> ADMINISTRATIVOS</w:t>
            </w:r>
          </w:p>
        </w:tc>
      </w:tr>
    </w:tbl>
    <w:p w14:paraId="02D5CCEC" w14:textId="77777777" w:rsidR="00085E30" w:rsidRDefault="00085E30" w:rsidP="00E436A4">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.1</w:t>
      </w:r>
      <w:r>
        <w:rPr>
          <w:rFonts w:ascii="Calibri" w:hAnsi="Calibri" w:cs="Calibri"/>
          <w:sz w:val="22"/>
          <w:szCs w:val="22"/>
        </w:rPr>
        <w:t xml:space="preserve"> Caberá recurso, no prazo de 3 (três) dias úteis, contado da data de intimação ou de lavratura da ata, em face de:</w:t>
      </w:r>
    </w:p>
    <w:p w14:paraId="5F23318E" w14:textId="77777777" w:rsidR="00085E30" w:rsidRDefault="00085E30" w:rsidP="00E436A4">
      <w:pPr>
        <w:widowControl w:val="0"/>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julgamento das propostas;</w:t>
      </w:r>
    </w:p>
    <w:p w14:paraId="6430FACA" w14:textId="77777777" w:rsidR="00085E30" w:rsidRDefault="00085E30" w:rsidP="00E436A4">
      <w:pPr>
        <w:widowControl w:val="0"/>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ato de habilitação ou inabilitação de licitante;</w:t>
      </w:r>
    </w:p>
    <w:p w14:paraId="4611FEEF" w14:textId="77777777" w:rsidR="00085E30" w:rsidRDefault="00085E30" w:rsidP="00E436A4">
      <w:pPr>
        <w:widowControl w:val="0"/>
        <w:tabs>
          <w:tab w:val="left" w:pos="567"/>
        </w:tabs>
        <w:jc w:val="both"/>
        <w:rPr>
          <w:rFonts w:ascii="Calibri" w:hAnsi="Calibri" w:cs="Calibri"/>
          <w:sz w:val="22"/>
          <w:szCs w:val="22"/>
        </w:rPr>
      </w:pPr>
      <w:r>
        <w:rPr>
          <w:rFonts w:ascii="Calibri" w:hAnsi="Calibri" w:cs="Calibri"/>
          <w:sz w:val="22"/>
          <w:szCs w:val="22"/>
        </w:rPr>
        <w:t>c) anulação ou revogação da licitação.</w:t>
      </w:r>
    </w:p>
    <w:p w14:paraId="3B6DF1B6" w14:textId="77777777" w:rsidR="00085E30" w:rsidRDefault="00085E30" w:rsidP="00E436A4">
      <w:pPr>
        <w:widowControl w:val="0"/>
        <w:tabs>
          <w:tab w:val="left" w:pos="567"/>
        </w:tabs>
        <w:jc w:val="both"/>
        <w:rPr>
          <w:rFonts w:ascii="Calibri" w:hAnsi="Calibri" w:cs="Calibri"/>
          <w:sz w:val="22"/>
          <w:szCs w:val="22"/>
        </w:rPr>
      </w:pPr>
      <w:r>
        <w:rPr>
          <w:rFonts w:ascii="Calibri" w:hAnsi="Calibri" w:cs="Calibri"/>
          <w:b/>
          <w:bCs/>
          <w:sz w:val="22"/>
          <w:szCs w:val="22"/>
        </w:rPr>
        <w:lastRenderedPageBreak/>
        <w:t>1</w:t>
      </w:r>
      <w:r w:rsidR="006B63CD">
        <w:rPr>
          <w:rFonts w:ascii="Calibri" w:hAnsi="Calibri" w:cs="Calibri"/>
          <w:b/>
          <w:bCs/>
          <w:sz w:val="22"/>
          <w:szCs w:val="22"/>
        </w:rPr>
        <w:t>4</w:t>
      </w:r>
      <w:r>
        <w:rPr>
          <w:rFonts w:ascii="Calibri" w:hAnsi="Calibri" w:cs="Calibri"/>
          <w:b/>
          <w:bCs/>
          <w:sz w:val="22"/>
          <w:szCs w:val="22"/>
        </w:rPr>
        <w:t>.2.</w:t>
      </w:r>
      <w:r>
        <w:rPr>
          <w:rFonts w:ascii="Calibri" w:hAnsi="Calibri" w:cs="Calibri"/>
          <w:sz w:val="22"/>
          <w:szCs w:val="22"/>
        </w:rPr>
        <w:t xml:space="preserve"> O prazo para apresentação de contrarrazões será o mesmo do recurso e terá início na data de intimação ou de divulgação da interposição do recurso.</w:t>
      </w:r>
    </w:p>
    <w:p w14:paraId="03DEB9A0" w14:textId="77777777" w:rsidR="00085E30" w:rsidRDefault="00085E30" w:rsidP="00E436A4">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.3.</w:t>
      </w:r>
      <w:r>
        <w:rPr>
          <w:rFonts w:ascii="Calibri" w:hAnsi="Calibri" w:cs="Calibri"/>
          <w:sz w:val="22"/>
          <w:szCs w:val="22"/>
        </w:rPr>
        <w:t xml:space="preserve"> Quanto ao recurso apresentado em virtude do disposto </w:t>
      </w:r>
      <w:proofErr w:type="spellStart"/>
      <w:r>
        <w:rPr>
          <w:rFonts w:ascii="Calibri" w:hAnsi="Calibri" w:cs="Calibri"/>
          <w:sz w:val="22"/>
          <w:szCs w:val="22"/>
        </w:rPr>
        <w:t>nas</w:t>
      </w:r>
      <w:proofErr w:type="spellEnd"/>
      <w:r>
        <w:rPr>
          <w:rFonts w:ascii="Calibri" w:hAnsi="Calibri" w:cs="Calibri"/>
          <w:sz w:val="22"/>
          <w:szCs w:val="22"/>
        </w:rPr>
        <w:t xml:space="preserve"> alíneas “a” e “b” do item 1</w:t>
      </w:r>
      <w:r w:rsidR="006B63CD">
        <w:rPr>
          <w:rFonts w:ascii="Calibri" w:hAnsi="Calibri" w:cs="Calibri"/>
          <w:sz w:val="22"/>
          <w:szCs w:val="22"/>
        </w:rPr>
        <w:t>4</w:t>
      </w:r>
      <w:r>
        <w:rPr>
          <w:rFonts w:ascii="Calibri" w:hAnsi="Calibri" w:cs="Calibri"/>
          <w:sz w:val="22"/>
          <w:szCs w:val="22"/>
        </w:rPr>
        <w:t>.1 do presente Edital, serão observadas as seguintes disposições:</w:t>
      </w:r>
    </w:p>
    <w:p w14:paraId="1283CED3" w14:textId="77777777" w:rsidR="00085E30" w:rsidRDefault="00085E30" w:rsidP="00B26F6A">
      <w:pPr>
        <w:widowControl w:val="0"/>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65A221C2" w14:textId="77777777" w:rsidR="00085E30" w:rsidRDefault="00085E30" w:rsidP="00B26F6A">
      <w:pPr>
        <w:widowControl w:val="0"/>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 apreciação dar-se-á em fase única.</w:t>
      </w:r>
    </w:p>
    <w:p w14:paraId="17F5F6A8" w14:textId="77777777" w:rsidR="00085E30" w:rsidRDefault="00085E30" w:rsidP="00B26F6A">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.4.</w:t>
      </w:r>
      <w:r>
        <w:rPr>
          <w:rFonts w:ascii="Calibri" w:hAnsi="Calibri" w:cs="Calibri"/>
          <w:sz w:val="22"/>
          <w:szCs w:val="22"/>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2044314" w14:textId="77777777" w:rsidR="00085E30" w:rsidRDefault="006B63CD" w:rsidP="00B37580">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.5.</w:t>
      </w:r>
      <w:r w:rsidR="00085E30">
        <w:rPr>
          <w:rFonts w:ascii="Calibri" w:hAnsi="Calibri" w:cs="Calibri"/>
          <w:sz w:val="22"/>
          <w:szCs w:val="22"/>
        </w:rPr>
        <w:t xml:space="preserve"> O acolhimento do recurso implicará invalidação apenas de ato insuscetível de aproveitamento.</w:t>
      </w:r>
    </w:p>
    <w:p w14:paraId="088E2B03" w14:textId="77777777" w:rsidR="00085E30" w:rsidRDefault="006B63CD" w:rsidP="00B37580">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.6.</w:t>
      </w:r>
      <w:r w:rsidR="00085E30">
        <w:rPr>
          <w:rFonts w:ascii="Calibri" w:hAnsi="Calibri" w:cs="Calibri"/>
          <w:sz w:val="22"/>
          <w:szCs w:val="22"/>
        </w:rPr>
        <w:t xml:space="preserve"> O recurso interposto dará efeito suspensivo ao ato ou à decisão recorrida, até que sobrevenha decisão final da autoridade competente.</w:t>
      </w:r>
    </w:p>
    <w:p w14:paraId="5114D646" w14:textId="77777777" w:rsidR="00DE0A56" w:rsidRDefault="006B63CD" w:rsidP="00B37580">
      <w:pPr>
        <w:widowControl w:val="0"/>
        <w:tabs>
          <w:tab w:val="left" w:pos="567"/>
        </w:tabs>
        <w:jc w:val="both"/>
        <w:rPr>
          <w:rFonts w:ascii="Calibri" w:hAnsi="Calibri" w:cs="Calibri"/>
          <w:bCs/>
          <w:sz w:val="22"/>
          <w:szCs w:val="22"/>
        </w:rPr>
      </w:pPr>
      <w:r>
        <w:rPr>
          <w:rFonts w:ascii="Calibri" w:hAnsi="Calibri" w:cs="Calibri"/>
          <w:b/>
          <w:bCs/>
          <w:sz w:val="22"/>
          <w:szCs w:val="22"/>
        </w:rPr>
        <w:t>14</w:t>
      </w:r>
      <w:r w:rsidR="00085E30">
        <w:rPr>
          <w:rFonts w:ascii="Calibri" w:hAnsi="Calibri" w:cs="Calibri"/>
          <w:b/>
          <w:bCs/>
          <w:sz w:val="22"/>
          <w:szCs w:val="22"/>
        </w:rPr>
        <w:t>.7</w:t>
      </w:r>
      <w:r w:rsidR="00085E30">
        <w:rPr>
          <w:rFonts w:ascii="Calibri" w:hAnsi="Calibri" w:cs="Calibri"/>
          <w:sz w:val="22"/>
          <w:szCs w:val="22"/>
        </w:rPr>
        <w:t xml:space="preserve"> Não</w:t>
      </w:r>
      <w:r w:rsidR="00085E30">
        <w:rPr>
          <w:rFonts w:ascii="Calibri" w:eastAsia="Arial" w:hAnsi="Calibri" w:cs="Calibri"/>
          <w:sz w:val="22"/>
          <w:szCs w:val="22"/>
        </w:rPr>
        <w:t xml:space="preserve"> </w:t>
      </w:r>
      <w:r w:rsidR="00085E30">
        <w:rPr>
          <w:rFonts w:ascii="Calibri" w:hAnsi="Calibri" w:cs="Calibri"/>
          <w:sz w:val="22"/>
          <w:szCs w:val="22"/>
        </w:rPr>
        <w:t>serão</w:t>
      </w:r>
      <w:r w:rsidR="00085E30">
        <w:rPr>
          <w:rFonts w:ascii="Calibri" w:eastAsia="Arial" w:hAnsi="Calibri" w:cs="Calibri"/>
          <w:sz w:val="22"/>
          <w:szCs w:val="22"/>
        </w:rPr>
        <w:t xml:space="preserve"> </w:t>
      </w:r>
      <w:r w:rsidR="00085E30">
        <w:rPr>
          <w:rFonts w:ascii="Calibri" w:hAnsi="Calibri" w:cs="Calibri"/>
          <w:sz w:val="22"/>
          <w:szCs w:val="22"/>
        </w:rPr>
        <w:t>conhecidos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recursos</w:t>
      </w:r>
      <w:r w:rsidR="00085E30">
        <w:rPr>
          <w:rFonts w:ascii="Calibri" w:eastAsia="Arial" w:hAnsi="Calibri" w:cs="Calibri"/>
          <w:sz w:val="22"/>
          <w:szCs w:val="22"/>
        </w:rPr>
        <w:t xml:space="preserve"> </w:t>
      </w:r>
      <w:r w:rsidR="00085E30">
        <w:rPr>
          <w:rFonts w:ascii="Calibri" w:hAnsi="Calibri" w:cs="Calibri"/>
          <w:sz w:val="22"/>
          <w:szCs w:val="22"/>
        </w:rPr>
        <w:t>interpostos</w:t>
      </w:r>
      <w:r w:rsidR="00085E30">
        <w:rPr>
          <w:rFonts w:ascii="Calibri" w:eastAsia="Arial" w:hAnsi="Calibri" w:cs="Calibri"/>
          <w:sz w:val="22"/>
          <w:szCs w:val="22"/>
        </w:rPr>
        <w:t xml:space="preserve"> </w:t>
      </w:r>
      <w:r w:rsidR="00085E30">
        <w:rPr>
          <w:rFonts w:ascii="Calibri" w:hAnsi="Calibri" w:cs="Calibri"/>
          <w:sz w:val="22"/>
          <w:szCs w:val="22"/>
        </w:rPr>
        <w:t>após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respectivos</w:t>
      </w:r>
      <w:r w:rsidR="00085E30">
        <w:rPr>
          <w:rFonts w:ascii="Calibri" w:eastAsia="Arial" w:hAnsi="Calibri" w:cs="Calibri"/>
          <w:sz w:val="22"/>
          <w:szCs w:val="22"/>
        </w:rPr>
        <w:t xml:space="preserve"> </w:t>
      </w:r>
      <w:r w:rsidR="00085E30">
        <w:rPr>
          <w:rFonts w:ascii="Calibri" w:hAnsi="Calibri" w:cs="Calibri"/>
          <w:sz w:val="22"/>
          <w:szCs w:val="22"/>
        </w:rPr>
        <w:t>prazos</w:t>
      </w:r>
      <w:r w:rsidR="00085E30">
        <w:rPr>
          <w:rFonts w:ascii="Calibri" w:eastAsia="Arial" w:hAnsi="Calibri" w:cs="Calibri"/>
          <w:sz w:val="22"/>
          <w:szCs w:val="22"/>
        </w:rPr>
        <w:t xml:space="preserve"> </w:t>
      </w:r>
      <w:r w:rsidR="00085E30">
        <w:rPr>
          <w:rFonts w:ascii="Calibri" w:hAnsi="Calibri" w:cs="Calibri"/>
          <w:sz w:val="22"/>
          <w:szCs w:val="22"/>
        </w:rPr>
        <w:t xml:space="preserve">legais.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084F657" w14:textId="77777777" w:rsidTr="007D28C5">
        <w:trPr>
          <w:trHeight w:val="94"/>
        </w:trPr>
        <w:tc>
          <w:tcPr>
            <w:tcW w:w="9889" w:type="dxa"/>
            <w:shd w:val="clear" w:color="auto" w:fill="EEECE1"/>
          </w:tcPr>
          <w:p w14:paraId="276D2083" w14:textId="77777777" w:rsidR="00C008F0"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5</w:t>
            </w:r>
            <w:r>
              <w:rPr>
                <w:rFonts w:ascii="Calibri" w:hAnsi="Calibri" w:cs="Calibri"/>
                <w:b/>
                <w:sz w:val="22"/>
                <w:szCs w:val="22"/>
              </w:rPr>
              <w:t xml:space="preserve">. </w:t>
            </w:r>
            <w:r w:rsidR="00C008F0">
              <w:rPr>
                <w:rFonts w:ascii="Calibri" w:hAnsi="Calibri" w:cs="Calibri"/>
                <w:b/>
                <w:sz w:val="22"/>
                <w:szCs w:val="22"/>
              </w:rPr>
              <w:t>DA ADJUDICAÇÃO E HOMOLOGAÇÃO</w:t>
            </w:r>
          </w:p>
        </w:tc>
      </w:tr>
    </w:tbl>
    <w:p w14:paraId="27EB3CA7" w14:textId="77777777" w:rsidR="00085E30" w:rsidRDefault="001F6F5A"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1</w:t>
      </w:r>
      <w:r w:rsidR="006B63CD">
        <w:rPr>
          <w:rFonts w:ascii="Calibri" w:hAnsi="Calibri" w:cs="Calibri"/>
          <w:b/>
          <w:bCs/>
          <w:color w:val="auto"/>
          <w:sz w:val="22"/>
          <w:szCs w:val="22"/>
        </w:rPr>
        <w:t>5</w:t>
      </w:r>
      <w:r>
        <w:rPr>
          <w:rFonts w:ascii="Calibri" w:hAnsi="Calibri" w:cs="Calibri"/>
          <w:b/>
          <w:bCs/>
          <w:color w:val="auto"/>
          <w:sz w:val="22"/>
          <w:szCs w:val="22"/>
        </w:rPr>
        <w:t>.1.</w:t>
      </w:r>
      <w:r>
        <w:rPr>
          <w:rFonts w:ascii="Calibri" w:hAnsi="Calibri" w:cs="Calibri"/>
          <w:color w:val="auto"/>
          <w:sz w:val="22"/>
          <w:szCs w:val="22"/>
        </w:rPr>
        <w:t xml:space="preserve"> </w:t>
      </w:r>
      <w:r w:rsidR="00085E30">
        <w:rPr>
          <w:rFonts w:ascii="Calibri" w:hAnsi="Calibri" w:cs="Calibri"/>
          <w:color w:val="auto"/>
          <w:sz w:val="22"/>
          <w:szCs w:val="22"/>
        </w:rPr>
        <w:t>Encerradas as fases de julgamento e habilitação, e exauridos os recursos administrativos, o processo licitatório será encaminhado à autoridade superior, que poderá:</w:t>
      </w:r>
    </w:p>
    <w:p w14:paraId="06828C5E"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a)</w:t>
      </w:r>
      <w:r>
        <w:rPr>
          <w:rFonts w:ascii="Calibri" w:hAnsi="Calibri" w:cs="Calibri"/>
          <w:color w:val="auto"/>
          <w:sz w:val="22"/>
          <w:szCs w:val="22"/>
        </w:rPr>
        <w:t xml:space="preserve"> determinar o retorno dos autos para saneamento de irregularidades;</w:t>
      </w:r>
    </w:p>
    <w:p w14:paraId="594FA061"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b)</w:t>
      </w:r>
      <w:r>
        <w:rPr>
          <w:rFonts w:ascii="Calibri" w:hAnsi="Calibri" w:cs="Calibri"/>
          <w:color w:val="auto"/>
          <w:sz w:val="22"/>
          <w:szCs w:val="22"/>
        </w:rPr>
        <w:t xml:space="preserve"> revogar a licitação por motivo de conveniência e oportunidade;</w:t>
      </w:r>
    </w:p>
    <w:p w14:paraId="5EC885D9"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c)</w:t>
      </w:r>
      <w:r>
        <w:rPr>
          <w:rFonts w:ascii="Calibri" w:hAnsi="Calibri" w:cs="Calibri"/>
          <w:color w:val="auto"/>
          <w:sz w:val="22"/>
          <w:szCs w:val="22"/>
        </w:rPr>
        <w:t xml:space="preserve"> proceder à anulação da licitação, de ofício ou mediante provocação de terceiros, sempre que presente ilegalidade insanável;</w:t>
      </w:r>
    </w:p>
    <w:p w14:paraId="4DC3C327" w14:textId="77777777" w:rsidR="00085E30" w:rsidRDefault="00085E30" w:rsidP="005907DE">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d)</w:t>
      </w:r>
      <w:r>
        <w:rPr>
          <w:rFonts w:ascii="Calibri" w:hAnsi="Calibri" w:cs="Calibri"/>
          <w:color w:val="auto"/>
          <w:sz w:val="22"/>
          <w:szCs w:val="22"/>
        </w:rPr>
        <w:t xml:space="preserve"> adjudicar o objeto e homologar a licitação.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4A03027E" w14:textId="77777777" w:rsidTr="00261B6B">
        <w:trPr>
          <w:trHeight w:val="94"/>
        </w:trPr>
        <w:tc>
          <w:tcPr>
            <w:tcW w:w="9854" w:type="dxa"/>
            <w:shd w:val="clear" w:color="auto" w:fill="EEECE1"/>
          </w:tcPr>
          <w:p w14:paraId="6A228987" w14:textId="77777777" w:rsidR="00C008F0" w:rsidRDefault="00A33302" w:rsidP="005907DE">
            <w:pPr>
              <w:widowControl w:val="0"/>
              <w:tabs>
                <w:tab w:val="left" w:pos="567"/>
              </w:tabs>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6</w:t>
            </w:r>
            <w:r>
              <w:rPr>
                <w:rFonts w:ascii="Calibri" w:hAnsi="Calibri" w:cs="Calibri"/>
                <w:b/>
                <w:sz w:val="22"/>
                <w:szCs w:val="22"/>
              </w:rPr>
              <w:t xml:space="preserve">. </w:t>
            </w:r>
            <w:r w:rsidR="00C008F0">
              <w:rPr>
                <w:rFonts w:ascii="Calibri" w:hAnsi="Calibri" w:cs="Calibri"/>
                <w:b/>
                <w:sz w:val="22"/>
                <w:szCs w:val="22"/>
              </w:rPr>
              <w:t xml:space="preserve">DAS </w:t>
            </w:r>
            <w:r w:rsidR="002D712D">
              <w:rPr>
                <w:rFonts w:ascii="Calibri" w:hAnsi="Calibri" w:cs="Calibri"/>
                <w:b/>
                <w:sz w:val="22"/>
                <w:szCs w:val="22"/>
              </w:rPr>
              <w:t>OBRIGAÇÕES</w:t>
            </w:r>
          </w:p>
        </w:tc>
      </w:tr>
    </w:tbl>
    <w:p w14:paraId="70837EAD" w14:textId="7B987474" w:rsidR="002D712D" w:rsidRDefault="002D712D" w:rsidP="00AB4568">
      <w:pPr>
        <w:widowControl w:val="0"/>
        <w:tabs>
          <w:tab w:val="left" w:pos="-142"/>
          <w:tab w:val="left" w:pos="0"/>
          <w:tab w:val="left" w:pos="426"/>
        </w:tabs>
        <w:jc w:val="both"/>
        <w:rPr>
          <w:rFonts w:ascii="Calibri" w:eastAsia="Arial" w:hAnsi="Calibri" w:cs="Calibri"/>
          <w:b/>
          <w:sz w:val="22"/>
          <w:szCs w:val="22"/>
          <w:u w:val="single"/>
        </w:rPr>
      </w:pPr>
      <w:r>
        <w:rPr>
          <w:rFonts w:ascii="Calibri" w:eastAsia="Arial" w:hAnsi="Calibri" w:cs="Calibri"/>
          <w:b/>
          <w:sz w:val="22"/>
          <w:szCs w:val="22"/>
          <w:u w:val="single"/>
        </w:rPr>
        <w:t>1</w:t>
      </w:r>
      <w:r w:rsidR="0091241E">
        <w:rPr>
          <w:rFonts w:ascii="Calibri" w:eastAsia="Arial" w:hAnsi="Calibri" w:cs="Calibri"/>
          <w:b/>
          <w:sz w:val="22"/>
          <w:szCs w:val="22"/>
          <w:u w:val="single"/>
        </w:rPr>
        <w:t>6</w:t>
      </w:r>
      <w:r>
        <w:rPr>
          <w:rFonts w:ascii="Calibri" w:eastAsia="Arial" w:hAnsi="Calibri" w:cs="Calibri"/>
          <w:b/>
          <w:sz w:val="22"/>
          <w:szCs w:val="22"/>
          <w:u w:val="single"/>
        </w:rPr>
        <w:t xml:space="preserve">.1 Do </w:t>
      </w:r>
      <w:r w:rsidR="00F37CB5">
        <w:rPr>
          <w:rFonts w:ascii="Calibri" w:eastAsia="Arial" w:hAnsi="Calibri" w:cs="Calibri"/>
          <w:b/>
          <w:sz w:val="22"/>
          <w:szCs w:val="22"/>
          <w:u w:val="single"/>
        </w:rPr>
        <w:t>adquirente</w:t>
      </w:r>
      <w:r>
        <w:rPr>
          <w:rFonts w:ascii="Calibri" w:eastAsia="Arial" w:hAnsi="Calibri" w:cs="Calibri"/>
          <w:b/>
          <w:sz w:val="22"/>
          <w:szCs w:val="22"/>
          <w:u w:val="single"/>
        </w:rPr>
        <w:t>:</w:t>
      </w:r>
    </w:p>
    <w:p w14:paraId="066C8C8D" w14:textId="2ACE4066" w:rsidR="00F37CB5" w:rsidRPr="00F37CB5" w:rsidRDefault="006538BE" w:rsidP="00F37CB5">
      <w:pPr>
        <w:widowControl w:val="0"/>
        <w:tabs>
          <w:tab w:val="left" w:pos="-142"/>
          <w:tab w:val="left" w:pos="0"/>
          <w:tab w:val="left" w:pos="426"/>
        </w:tabs>
        <w:jc w:val="both"/>
        <w:rPr>
          <w:rFonts w:ascii="Calibri" w:eastAsia="Arial" w:hAnsi="Calibri" w:cs="Calibri"/>
          <w:bCs/>
          <w:sz w:val="22"/>
          <w:szCs w:val="22"/>
        </w:rPr>
      </w:pPr>
      <w:r>
        <w:rPr>
          <w:rFonts w:ascii="Calibri" w:hAnsi="Calibri" w:cs="Calibri"/>
          <w:b/>
          <w:bCs/>
          <w:sz w:val="22"/>
          <w:szCs w:val="22"/>
        </w:rPr>
        <w:t xml:space="preserve">16.1.1. </w:t>
      </w:r>
      <w:r w:rsidR="00F37CB5" w:rsidRPr="00F37CB5">
        <w:rPr>
          <w:rFonts w:ascii="Calibri" w:eastAsia="Arial" w:hAnsi="Calibri" w:cs="Calibri"/>
          <w:bCs/>
          <w:sz w:val="22"/>
          <w:szCs w:val="22"/>
        </w:rPr>
        <w:t xml:space="preserve">Promover o acompanhamento e a fiscalização da execução da </w:t>
      </w:r>
      <w:r w:rsidR="00F37CB5">
        <w:rPr>
          <w:rFonts w:ascii="Calibri" w:eastAsia="Arial" w:hAnsi="Calibri" w:cs="Calibri"/>
          <w:bCs/>
          <w:sz w:val="22"/>
          <w:szCs w:val="22"/>
        </w:rPr>
        <w:t>a</w:t>
      </w:r>
      <w:r w:rsidR="00F37CB5" w:rsidRPr="00F37CB5">
        <w:rPr>
          <w:rFonts w:ascii="Calibri" w:eastAsia="Arial" w:hAnsi="Calibri" w:cs="Calibri"/>
          <w:bCs/>
          <w:sz w:val="22"/>
          <w:szCs w:val="22"/>
        </w:rPr>
        <w:t xml:space="preserve">ta, por intermédio dos fiscais designados. </w:t>
      </w:r>
    </w:p>
    <w:p w14:paraId="0FE8CEAC" w14:textId="77777777" w:rsidR="00F37CB5" w:rsidRPr="00F37CB5" w:rsidRDefault="006538BE" w:rsidP="00F37CB5">
      <w:pPr>
        <w:widowControl w:val="0"/>
        <w:tabs>
          <w:tab w:val="left" w:pos="-142"/>
          <w:tab w:val="left" w:pos="0"/>
          <w:tab w:val="left" w:pos="426"/>
        </w:tabs>
        <w:jc w:val="both"/>
        <w:rPr>
          <w:rFonts w:ascii="Calibri" w:eastAsia="Arial" w:hAnsi="Calibri" w:cs="Calibri"/>
          <w:bCs/>
          <w:sz w:val="22"/>
          <w:szCs w:val="22"/>
        </w:rPr>
      </w:pPr>
      <w:r>
        <w:rPr>
          <w:rFonts w:ascii="Calibri" w:hAnsi="Calibri" w:cs="Calibri"/>
          <w:b/>
          <w:bCs/>
          <w:sz w:val="22"/>
          <w:szCs w:val="22"/>
        </w:rPr>
        <w:t xml:space="preserve">16.1.2. </w:t>
      </w:r>
      <w:r w:rsidR="00F37CB5" w:rsidRPr="00F37CB5">
        <w:rPr>
          <w:rFonts w:ascii="Calibri" w:eastAsia="Arial" w:hAnsi="Calibri" w:cs="Calibri"/>
          <w:bCs/>
          <w:sz w:val="22"/>
          <w:szCs w:val="22"/>
        </w:rPr>
        <w:t>Prestar os esclarecimentos que venham a ser solicitados pela Fornecedora, relativos à execução do objeto.</w:t>
      </w:r>
    </w:p>
    <w:p w14:paraId="185A3B06" w14:textId="420883D9" w:rsidR="00F37CB5" w:rsidRPr="00F37CB5" w:rsidRDefault="006538BE" w:rsidP="00F37CB5">
      <w:pPr>
        <w:widowControl w:val="0"/>
        <w:tabs>
          <w:tab w:val="left" w:pos="-142"/>
          <w:tab w:val="left" w:pos="0"/>
          <w:tab w:val="left" w:pos="426"/>
        </w:tabs>
        <w:jc w:val="both"/>
        <w:rPr>
          <w:rFonts w:ascii="Calibri" w:eastAsia="Arial" w:hAnsi="Calibri" w:cs="Calibri"/>
          <w:bCs/>
          <w:sz w:val="22"/>
          <w:szCs w:val="22"/>
        </w:rPr>
      </w:pPr>
      <w:r>
        <w:rPr>
          <w:rFonts w:ascii="Calibri" w:hAnsi="Calibri" w:cs="Calibri"/>
          <w:b/>
          <w:bCs/>
          <w:sz w:val="22"/>
          <w:szCs w:val="22"/>
        </w:rPr>
        <w:t xml:space="preserve">16.1.3. </w:t>
      </w:r>
      <w:r w:rsidR="00F37CB5" w:rsidRPr="00F37CB5">
        <w:rPr>
          <w:rFonts w:ascii="Calibri" w:eastAsia="Arial" w:hAnsi="Calibri" w:cs="Calibri"/>
          <w:bCs/>
          <w:sz w:val="22"/>
          <w:szCs w:val="22"/>
        </w:rPr>
        <w:t xml:space="preserve">Proporcionar todas as facilidades para que a </w:t>
      </w:r>
      <w:r w:rsidR="00F37CB5">
        <w:rPr>
          <w:rFonts w:ascii="Calibri" w:eastAsia="Arial" w:hAnsi="Calibri" w:cs="Calibri"/>
          <w:bCs/>
          <w:sz w:val="22"/>
          <w:szCs w:val="22"/>
        </w:rPr>
        <w:t>f</w:t>
      </w:r>
      <w:r w:rsidR="00F37CB5" w:rsidRPr="00F37CB5">
        <w:rPr>
          <w:rFonts w:ascii="Calibri" w:eastAsia="Arial" w:hAnsi="Calibri" w:cs="Calibri"/>
          <w:bCs/>
          <w:sz w:val="22"/>
          <w:szCs w:val="22"/>
        </w:rPr>
        <w:t>ornecedora possa cumprir suas obrigações dentro das normas e condições contratuais.</w:t>
      </w:r>
    </w:p>
    <w:p w14:paraId="53393DB9" w14:textId="07F4DCAB" w:rsidR="00F37CB5" w:rsidRPr="00F37CB5" w:rsidRDefault="006538BE" w:rsidP="00F37CB5">
      <w:pPr>
        <w:widowControl w:val="0"/>
        <w:tabs>
          <w:tab w:val="left" w:pos="-142"/>
          <w:tab w:val="left" w:pos="0"/>
          <w:tab w:val="left" w:pos="426"/>
        </w:tabs>
        <w:jc w:val="both"/>
        <w:rPr>
          <w:rFonts w:ascii="Calibri" w:eastAsia="Arial" w:hAnsi="Calibri" w:cs="Calibri"/>
          <w:bCs/>
          <w:sz w:val="22"/>
          <w:szCs w:val="22"/>
        </w:rPr>
      </w:pPr>
      <w:r>
        <w:rPr>
          <w:rFonts w:ascii="Calibri" w:hAnsi="Calibri" w:cs="Calibri"/>
          <w:b/>
          <w:bCs/>
          <w:sz w:val="22"/>
          <w:szCs w:val="22"/>
        </w:rPr>
        <w:t xml:space="preserve">16.1.4. </w:t>
      </w:r>
      <w:r w:rsidR="00F37CB5" w:rsidRPr="00F37CB5">
        <w:rPr>
          <w:rFonts w:ascii="Calibri" w:eastAsia="Arial" w:hAnsi="Calibri" w:cs="Calibri"/>
          <w:bCs/>
          <w:sz w:val="22"/>
          <w:szCs w:val="22"/>
        </w:rPr>
        <w:t xml:space="preserve">Realizar rigorosa conferência das características dos itens fornecidos, por meio </w:t>
      </w:r>
      <w:r w:rsidR="00F37CB5">
        <w:rPr>
          <w:rFonts w:ascii="Calibri" w:eastAsia="Arial" w:hAnsi="Calibri" w:cs="Calibri"/>
          <w:bCs/>
          <w:sz w:val="22"/>
          <w:szCs w:val="22"/>
        </w:rPr>
        <w:t>dos ficais designados</w:t>
      </w:r>
      <w:r w:rsidR="00F37CB5" w:rsidRPr="00F37CB5">
        <w:rPr>
          <w:rFonts w:ascii="Calibri" w:eastAsia="Arial" w:hAnsi="Calibri" w:cs="Calibri"/>
          <w:bCs/>
          <w:sz w:val="22"/>
          <w:szCs w:val="22"/>
        </w:rPr>
        <w:t>, somente atestando os documentos da despesa quando comprovada a entrega total, fiel e correta do objeto, ou de parte da entrega a que se referirem.</w:t>
      </w:r>
    </w:p>
    <w:p w14:paraId="090D7D21" w14:textId="06EBC7AB" w:rsidR="006538BE" w:rsidRPr="006538BE" w:rsidRDefault="006538BE" w:rsidP="00F37CB5">
      <w:pPr>
        <w:widowControl w:val="0"/>
        <w:tabs>
          <w:tab w:val="left" w:pos="-142"/>
          <w:tab w:val="left" w:pos="0"/>
          <w:tab w:val="left" w:pos="426"/>
        </w:tabs>
        <w:jc w:val="both"/>
        <w:rPr>
          <w:rFonts w:ascii="Calibri" w:hAnsi="Calibri" w:cs="Calibri"/>
          <w:b/>
          <w:bCs/>
          <w:sz w:val="22"/>
          <w:szCs w:val="22"/>
        </w:rPr>
      </w:pPr>
      <w:r>
        <w:rPr>
          <w:rFonts w:ascii="Calibri" w:hAnsi="Calibri" w:cs="Calibri"/>
          <w:b/>
          <w:bCs/>
          <w:sz w:val="22"/>
          <w:szCs w:val="22"/>
        </w:rPr>
        <w:t xml:space="preserve">16.1.5. </w:t>
      </w:r>
      <w:r w:rsidR="00F37CB5" w:rsidRPr="00F37CB5">
        <w:rPr>
          <w:rFonts w:ascii="Calibri" w:hAnsi="Calibri" w:cs="Calibri"/>
          <w:sz w:val="22"/>
          <w:szCs w:val="22"/>
        </w:rPr>
        <w:t xml:space="preserve">Rejeitar, no todo ou em parte, bens entregues em desacordo com as obrigações assumidas pela Fornecedora. </w:t>
      </w:r>
    </w:p>
    <w:p w14:paraId="65860ED6" w14:textId="1FB4848E" w:rsidR="006538BE" w:rsidRPr="006538BE" w:rsidRDefault="006538BE" w:rsidP="006538BE">
      <w:pPr>
        <w:widowControl w:val="0"/>
        <w:tabs>
          <w:tab w:val="left" w:pos="-142"/>
          <w:tab w:val="left" w:pos="0"/>
          <w:tab w:val="left" w:pos="426"/>
        </w:tabs>
        <w:jc w:val="both"/>
        <w:rPr>
          <w:rFonts w:ascii="Calibri" w:hAnsi="Calibri" w:cs="Calibri"/>
          <w:b/>
          <w:bCs/>
          <w:sz w:val="22"/>
          <w:szCs w:val="22"/>
        </w:rPr>
      </w:pPr>
      <w:r>
        <w:rPr>
          <w:rFonts w:ascii="Calibri" w:hAnsi="Calibri" w:cs="Calibri"/>
          <w:b/>
          <w:bCs/>
          <w:sz w:val="22"/>
          <w:szCs w:val="22"/>
        </w:rPr>
        <w:t xml:space="preserve">16.1.6. </w:t>
      </w:r>
      <w:r w:rsidR="00F37CB5" w:rsidRPr="00F37CB5">
        <w:rPr>
          <w:rFonts w:ascii="Calibri" w:hAnsi="Calibri" w:cs="Calibri"/>
          <w:sz w:val="22"/>
          <w:szCs w:val="22"/>
        </w:rPr>
        <w:t>Zelar pelo cumprimento das obrigações das partes.</w:t>
      </w:r>
    </w:p>
    <w:p w14:paraId="014AA509" w14:textId="281F0730" w:rsidR="00F37CB5" w:rsidRPr="00F37CB5" w:rsidRDefault="008D288B" w:rsidP="00F37CB5">
      <w:pPr>
        <w:widowControl w:val="0"/>
        <w:tabs>
          <w:tab w:val="left" w:pos="-142"/>
          <w:tab w:val="left" w:pos="0"/>
          <w:tab w:val="left" w:pos="426"/>
        </w:tabs>
        <w:jc w:val="both"/>
        <w:rPr>
          <w:rFonts w:ascii="Calibri" w:eastAsia="Arial" w:hAnsi="Calibri" w:cs="Calibri"/>
          <w:bCs/>
          <w:sz w:val="22"/>
          <w:szCs w:val="22"/>
        </w:rPr>
      </w:pPr>
      <w:r>
        <w:rPr>
          <w:rFonts w:ascii="Calibri" w:hAnsi="Calibri" w:cs="Calibri"/>
          <w:b/>
          <w:bCs/>
          <w:sz w:val="22"/>
          <w:szCs w:val="22"/>
        </w:rPr>
        <w:t xml:space="preserve">16.1.7. </w:t>
      </w:r>
      <w:r w:rsidR="00F37CB5" w:rsidRPr="00F37CB5">
        <w:rPr>
          <w:rFonts w:ascii="Calibri" w:eastAsia="Arial" w:hAnsi="Calibri" w:cs="Calibri"/>
          <w:bCs/>
          <w:sz w:val="22"/>
          <w:szCs w:val="22"/>
        </w:rPr>
        <w:t xml:space="preserve">Efetuar o pagamento na forma convencionada neste </w:t>
      </w:r>
      <w:r w:rsidR="00F37CB5">
        <w:rPr>
          <w:rFonts w:ascii="Calibri" w:eastAsia="Arial" w:hAnsi="Calibri" w:cs="Calibri"/>
          <w:bCs/>
          <w:sz w:val="22"/>
          <w:szCs w:val="22"/>
        </w:rPr>
        <w:t>edital e seus anexos</w:t>
      </w:r>
      <w:r w:rsidR="00F37CB5" w:rsidRPr="00F37CB5">
        <w:rPr>
          <w:rFonts w:ascii="Calibri" w:eastAsia="Arial" w:hAnsi="Calibri" w:cs="Calibri"/>
          <w:bCs/>
          <w:sz w:val="22"/>
          <w:szCs w:val="22"/>
        </w:rPr>
        <w:t xml:space="preserve">. </w:t>
      </w:r>
    </w:p>
    <w:p w14:paraId="7F0E3DDD" w14:textId="09F990F4" w:rsidR="00F37CB5" w:rsidRPr="00F37CB5" w:rsidRDefault="00F37CB5" w:rsidP="00F37CB5">
      <w:pPr>
        <w:widowControl w:val="0"/>
        <w:tabs>
          <w:tab w:val="left" w:pos="-142"/>
          <w:tab w:val="left" w:pos="0"/>
          <w:tab w:val="left" w:pos="426"/>
        </w:tabs>
        <w:jc w:val="both"/>
        <w:rPr>
          <w:rFonts w:ascii="Calibri" w:eastAsia="Arial" w:hAnsi="Calibri" w:cs="Calibri"/>
          <w:bCs/>
          <w:sz w:val="22"/>
          <w:szCs w:val="22"/>
        </w:rPr>
      </w:pPr>
      <w:r>
        <w:rPr>
          <w:rFonts w:ascii="Calibri" w:hAnsi="Calibri" w:cs="Calibri"/>
          <w:b/>
          <w:bCs/>
          <w:sz w:val="22"/>
          <w:szCs w:val="22"/>
        </w:rPr>
        <w:t xml:space="preserve">16.1.8. </w:t>
      </w:r>
      <w:r w:rsidRPr="00F37CB5">
        <w:rPr>
          <w:rFonts w:ascii="Calibri" w:eastAsia="Arial" w:hAnsi="Calibri" w:cs="Calibri"/>
          <w:bCs/>
          <w:sz w:val="22"/>
          <w:szCs w:val="22"/>
        </w:rPr>
        <w:t xml:space="preserve">Informar quaisquer inconsistências à </w:t>
      </w:r>
      <w:r>
        <w:rPr>
          <w:rFonts w:ascii="Calibri" w:eastAsia="Arial" w:hAnsi="Calibri" w:cs="Calibri"/>
          <w:bCs/>
          <w:sz w:val="22"/>
          <w:szCs w:val="22"/>
        </w:rPr>
        <w:t>f</w:t>
      </w:r>
      <w:r w:rsidRPr="00F37CB5">
        <w:rPr>
          <w:rFonts w:ascii="Calibri" w:eastAsia="Arial" w:hAnsi="Calibri" w:cs="Calibri"/>
          <w:bCs/>
          <w:sz w:val="22"/>
          <w:szCs w:val="22"/>
        </w:rPr>
        <w:t>ornecedora no prazo de até 05 (cinco) dias.</w:t>
      </w:r>
    </w:p>
    <w:p w14:paraId="49ECD4C3" w14:textId="201E8291" w:rsidR="008D288B" w:rsidRDefault="002D712D" w:rsidP="008D288B">
      <w:pPr>
        <w:widowControl w:val="0"/>
        <w:tabs>
          <w:tab w:val="left" w:pos="-142"/>
          <w:tab w:val="left" w:pos="0"/>
          <w:tab w:val="left" w:pos="426"/>
        </w:tabs>
        <w:jc w:val="both"/>
        <w:rPr>
          <w:rFonts w:ascii="Calibri" w:eastAsia="Arial" w:hAnsi="Calibri" w:cs="Calibri"/>
          <w:b/>
          <w:sz w:val="22"/>
          <w:szCs w:val="22"/>
          <w:u w:val="single"/>
        </w:rPr>
      </w:pPr>
      <w:r>
        <w:rPr>
          <w:rFonts w:ascii="Calibri" w:eastAsia="Arial" w:hAnsi="Calibri" w:cs="Calibri"/>
          <w:b/>
          <w:sz w:val="22"/>
          <w:szCs w:val="22"/>
          <w:u w:val="single"/>
        </w:rPr>
        <w:t>1</w:t>
      </w:r>
      <w:r w:rsidR="006B63CD">
        <w:rPr>
          <w:rFonts w:ascii="Calibri" w:eastAsia="Arial" w:hAnsi="Calibri" w:cs="Calibri"/>
          <w:b/>
          <w:sz w:val="22"/>
          <w:szCs w:val="22"/>
          <w:u w:val="single"/>
        </w:rPr>
        <w:t>6</w:t>
      </w:r>
      <w:r>
        <w:rPr>
          <w:rFonts w:ascii="Calibri" w:eastAsia="Arial" w:hAnsi="Calibri" w:cs="Calibri"/>
          <w:b/>
          <w:sz w:val="22"/>
          <w:szCs w:val="22"/>
          <w:u w:val="single"/>
        </w:rPr>
        <w:t>.2</w:t>
      </w:r>
      <w:r w:rsidR="0042764D">
        <w:rPr>
          <w:rFonts w:ascii="Calibri" w:eastAsia="Arial" w:hAnsi="Calibri" w:cs="Calibri"/>
          <w:b/>
          <w:sz w:val="22"/>
          <w:szCs w:val="22"/>
          <w:u w:val="single"/>
        </w:rPr>
        <w:t>.</w:t>
      </w:r>
      <w:r>
        <w:rPr>
          <w:rFonts w:ascii="Calibri" w:eastAsia="Arial" w:hAnsi="Calibri" w:cs="Calibri"/>
          <w:b/>
          <w:sz w:val="22"/>
          <w:szCs w:val="22"/>
          <w:u w:val="single"/>
        </w:rPr>
        <w:t xml:space="preserve"> </w:t>
      </w:r>
      <w:r w:rsidR="008D288B">
        <w:rPr>
          <w:rFonts w:ascii="Calibri" w:eastAsia="Arial" w:hAnsi="Calibri" w:cs="Calibri"/>
          <w:b/>
          <w:sz w:val="22"/>
          <w:szCs w:val="22"/>
          <w:u w:val="single"/>
        </w:rPr>
        <w:t xml:space="preserve">Da </w:t>
      </w:r>
      <w:r w:rsidR="00F37CB5">
        <w:rPr>
          <w:rFonts w:ascii="Calibri" w:eastAsia="Arial" w:hAnsi="Calibri" w:cs="Calibri"/>
          <w:b/>
          <w:sz w:val="22"/>
          <w:szCs w:val="22"/>
          <w:u w:val="single"/>
        </w:rPr>
        <w:t>fornecedora</w:t>
      </w:r>
      <w:r>
        <w:rPr>
          <w:rFonts w:ascii="Calibri" w:eastAsia="Arial" w:hAnsi="Calibri" w:cs="Calibri"/>
          <w:b/>
          <w:sz w:val="22"/>
          <w:szCs w:val="22"/>
          <w:u w:val="single"/>
        </w:rPr>
        <w:t>:</w:t>
      </w:r>
    </w:p>
    <w:p w14:paraId="6ACDBCC6" w14:textId="694C42AC" w:rsidR="00F37CB5" w:rsidRPr="00F37CB5" w:rsidRDefault="00F37CB5" w:rsidP="00F37CB5">
      <w:pPr>
        <w:widowControl w:val="0"/>
        <w:tabs>
          <w:tab w:val="left" w:pos="-142"/>
          <w:tab w:val="left" w:pos="0"/>
          <w:tab w:val="left" w:pos="426"/>
        </w:tabs>
        <w:jc w:val="both"/>
        <w:rPr>
          <w:rFonts w:ascii="Calibri" w:eastAsia="Arial" w:hAnsi="Calibri" w:cs="Calibri"/>
          <w:bCs/>
          <w:sz w:val="22"/>
          <w:szCs w:val="22"/>
        </w:rPr>
      </w:pPr>
      <w:r w:rsidRPr="00F37CB5">
        <w:rPr>
          <w:rFonts w:ascii="Calibri" w:eastAsia="Arial" w:hAnsi="Calibri" w:cs="Calibri"/>
          <w:b/>
          <w:sz w:val="22"/>
          <w:szCs w:val="22"/>
        </w:rPr>
        <w:t>16.2.1.</w:t>
      </w:r>
      <w:r>
        <w:rPr>
          <w:rFonts w:ascii="Calibri" w:eastAsia="Arial" w:hAnsi="Calibri" w:cs="Calibri"/>
          <w:bCs/>
          <w:sz w:val="22"/>
          <w:szCs w:val="22"/>
        </w:rPr>
        <w:t xml:space="preserve"> </w:t>
      </w:r>
      <w:r w:rsidRPr="00F37CB5">
        <w:rPr>
          <w:rFonts w:ascii="Calibri" w:eastAsia="Arial" w:hAnsi="Calibri" w:cs="Calibri"/>
          <w:bCs/>
          <w:sz w:val="22"/>
          <w:szCs w:val="22"/>
        </w:rPr>
        <w:t>Executar o objeto contratado na qualidade e forma exigida, cumprindo os prazos e condições estabelecidas.</w:t>
      </w:r>
    </w:p>
    <w:p w14:paraId="512A30C9" w14:textId="66C79EF6" w:rsidR="00F37CB5" w:rsidRPr="00F37CB5" w:rsidRDefault="00F37CB5" w:rsidP="00F37CB5">
      <w:pPr>
        <w:widowControl w:val="0"/>
        <w:tabs>
          <w:tab w:val="left" w:pos="-142"/>
          <w:tab w:val="left" w:pos="0"/>
          <w:tab w:val="left" w:pos="426"/>
        </w:tabs>
        <w:jc w:val="both"/>
        <w:rPr>
          <w:rFonts w:ascii="Calibri" w:eastAsia="Arial" w:hAnsi="Calibri" w:cs="Calibri"/>
          <w:bCs/>
          <w:sz w:val="22"/>
          <w:szCs w:val="22"/>
        </w:rPr>
      </w:pPr>
      <w:r w:rsidRPr="00F37CB5">
        <w:rPr>
          <w:rFonts w:ascii="Calibri" w:eastAsia="Arial" w:hAnsi="Calibri" w:cs="Calibri"/>
          <w:b/>
          <w:sz w:val="22"/>
          <w:szCs w:val="22"/>
        </w:rPr>
        <w:t>16.2.2.</w:t>
      </w:r>
      <w:r w:rsidRPr="00F37CB5">
        <w:rPr>
          <w:rFonts w:ascii="Calibri" w:eastAsia="Arial" w:hAnsi="Calibri" w:cs="Calibri"/>
          <w:bCs/>
          <w:sz w:val="22"/>
          <w:szCs w:val="22"/>
        </w:rPr>
        <w:t xml:space="preserve"> Substituir no prazo de 05 (cinco) dias o produto entregue em desconformidade com as obrigações deste </w:t>
      </w:r>
      <w:r>
        <w:rPr>
          <w:rFonts w:ascii="Calibri" w:eastAsia="Arial" w:hAnsi="Calibri" w:cs="Calibri"/>
          <w:bCs/>
          <w:sz w:val="22"/>
          <w:szCs w:val="22"/>
        </w:rPr>
        <w:t>edital e seus anexos.</w:t>
      </w:r>
    </w:p>
    <w:p w14:paraId="0CFDF102" w14:textId="4A96167B" w:rsidR="00F37CB5" w:rsidRPr="00F37CB5" w:rsidRDefault="00F37CB5" w:rsidP="00F37CB5">
      <w:pPr>
        <w:widowControl w:val="0"/>
        <w:tabs>
          <w:tab w:val="left" w:pos="-142"/>
          <w:tab w:val="left" w:pos="0"/>
          <w:tab w:val="left" w:pos="426"/>
        </w:tabs>
        <w:jc w:val="both"/>
        <w:rPr>
          <w:rFonts w:ascii="Calibri" w:eastAsia="Arial" w:hAnsi="Calibri" w:cs="Calibri"/>
          <w:bCs/>
          <w:sz w:val="22"/>
          <w:szCs w:val="22"/>
        </w:rPr>
      </w:pPr>
      <w:r w:rsidRPr="00F37CB5">
        <w:rPr>
          <w:rFonts w:ascii="Calibri" w:eastAsia="Arial" w:hAnsi="Calibri" w:cs="Calibri"/>
          <w:b/>
          <w:sz w:val="22"/>
          <w:szCs w:val="22"/>
        </w:rPr>
        <w:t>16.2.3.</w:t>
      </w:r>
      <w:r w:rsidRPr="00F37CB5">
        <w:rPr>
          <w:rFonts w:ascii="Calibri" w:eastAsia="Arial" w:hAnsi="Calibri" w:cs="Calibri"/>
          <w:bCs/>
          <w:sz w:val="22"/>
          <w:szCs w:val="22"/>
        </w:rPr>
        <w:t xml:space="preserve"> Proceder à entrega dos objetos, de forma a não serem danificados durante a operação de transporte e de carga e descarga, com as especificações detalhadas ou documento equivalente, para conferência.</w:t>
      </w:r>
    </w:p>
    <w:p w14:paraId="05138A0F" w14:textId="3EDC275A" w:rsidR="00F37CB5" w:rsidRPr="00F37CB5" w:rsidRDefault="00F37CB5" w:rsidP="00F37CB5">
      <w:pPr>
        <w:widowControl w:val="0"/>
        <w:tabs>
          <w:tab w:val="left" w:pos="-142"/>
          <w:tab w:val="left" w:pos="0"/>
          <w:tab w:val="left" w:pos="426"/>
        </w:tabs>
        <w:jc w:val="both"/>
        <w:rPr>
          <w:rFonts w:ascii="Calibri" w:eastAsia="Arial" w:hAnsi="Calibri" w:cs="Calibri"/>
          <w:bCs/>
          <w:sz w:val="22"/>
          <w:szCs w:val="22"/>
        </w:rPr>
      </w:pPr>
      <w:r w:rsidRPr="00F37CB5">
        <w:rPr>
          <w:rFonts w:ascii="Calibri" w:eastAsia="Arial" w:hAnsi="Calibri" w:cs="Calibri"/>
          <w:b/>
          <w:sz w:val="22"/>
          <w:szCs w:val="22"/>
        </w:rPr>
        <w:t>16.2.4.</w:t>
      </w:r>
      <w:r w:rsidRPr="00F37CB5">
        <w:rPr>
          <w:rFonts w:ascii="Calibri" w:eastAsia="Arial" w:hAnsi="Calibri" w:cs="Calibri"/>
          <w:bCs/>
          <w:sz w:val="22"/>
          <w:szCs w:val="22"/>
        </w:rPr>
        <w:t xml:space="preserve"> Entregar os objetos adquiridos sempre dentro do prazo de validade, quando for o caso.</w:t>
      </w:r>
    </w:p>
    <w:p w14:paraId="07AC6F4C" w14:textId="56386731" w:rsidR="00F37CB5" w:rsidRPr="00F37CB5" w:rsidRDefault="00F37CB5" w:rsidP="00F37CB5">
      <w:pPr>
        <w:widowControl w:val="0"/>
        <w:tabs>
          <w:tab w:val="left" w:pos="-142"/>
          <w:tab w:val="left" w:pos="0"/>
          <w:tab w:val="left" w:pos="426"/>
        </w:tabs>
        <w:jc w:val="both"/>
        <w:rPr>
          <w:rFonts w:ascii="Calibri" w:eastAsia="Arial" w:hAnsi="Calibri" w:cs="Calibri"/>
          <w:bCs/>
          <w:sz w:val="22"/>
          <w:szCs w:val="22"/>
        </w:rPr>
      </w:pPr>
      <w:r w:rsidRPr="00F37CB5">
        <w:rPr>
          <w:rFonts w:ascii="Calibri" w:eastAsia="Arial" w:hAnsi="Calibri" w:cs="Calibri"/>
          <w:b/>
          <w:sz w:val="22"/>
          <w:szCs w:val="22"/>
        </w:rPr>
        <w:t>16.2.5.</w:t>
      </w:r>
      <w:r w:rsidRPr="00F37CB5">
        <w:rPr>
          <w:rFonts w:ascii="Calibri" w:eastAsia="Arial" w:hAnsi="Calibri" w:cs="Calibri"/>
          <w:bCs/>
          <w:sz w:val="22"/>
          <w:szCs w:val="22"/>
        </w:rPr>
        <w:t xml:space="preserve"> Atender prontamente às solicitações do contratante acerca do fornecimento contratado e prestar os esclarecimentos que forem necessários.</w:t>
      </w:r>
    </w:p>
    <w:p w14:paraId="2D372CA8" w14:textId="1FC2B16F" w:rsidR="00F37CB5" w:rsidRPr="00F37CB5" w:rsidRDefault="00F37CB5" w:rsidP="00F37CB5">
      <w:pPr>
        <w:widowControl w:val="0"/>
        <w:tabs>
          <w:tab w:val="left" w:pos="-142"/>
          <w:tab w:val="left" w:pos="0"/>
          <w:tab w:val="left" w:pos="426"/>
        </w:tabs>
        <w:jc w:val="both"/>
        <w:rPr>
          <w:rFonts w:ascii="Calibri" w:eastAsia="Arial" w:hAnsi="Calibri" w:cs="Calibri"/>
          <w:bCs/>
          <w:sz w:val="22"/>
          <w:szCs w:val="22"/>
        </w:rPr>
      </w:pPr>
      <w:r w:rsidRPr="00F37CB5">
        <w:rPr>
          <w:rFonts w:ascii="Calibri" w:eastAsia="Arial" w:hAnsi="Calibri" w:cs="Calibri"/>
          <w:b/>
          <w:sz w:val="22"/>
          <w:szCs w:val="22"/>
        </w:rPr>
        <w:lastRenderedPageBreak/>
        <w:t>16.2.6.</w:t>
      </w:r>
      <w:r w:rsidRPr="00F37CB5">
        <w:rPr>
          <w:rFonts w:ascii="Calibri" w:eastAsia="Arial" w:hAnsi="Calibri" w:cs="Calibri"/>
          <w:bCs/>
          <w:sz w:val="22"/>
          <w:szCs w:val="22"/>
        </w:rPr>
        <w:t xml:space="preserve"> Reparar, corrigir, remover, reconstruir ou substituir, às suas expensas, no total ou em parte, o objeto em que se verifiquem defeitos ou incorreções.</w:t>
      </w:r>
    </w:p>
    <w:p w14:paraId="28156BB5" w14:textId="2222C9A8" w:rsidR="00F37CB5" w:rsidRPr="00F37CB5" w:rsidRDefault="00F37CB5" w:rsidP="00F37CB5">
      <w:pPr>
        <w:widowControl w:val="0"/>
        <w:tabs>
          <w:tab w:val="left" w:pos="-142"/>
          <w:tab w:val="left" w:pos="0"/>
          <w:tab w:val="left" w:pos="426"/>
        </w:tabs>
        <w:jc w:val="both"/>
        <w:rPr>
          <w:rFonts w:ascii="Calibri" w:eastAsia="Arial" w:hAnsi="Calibri" w:cs="Calibri"/>
          <w:bCs/>
          <w:sz w:val="22"/>
          <w:szCs w:val="22"/>
        </w:rPr>
      </w:pPr>
      <w:r w:rsidRPr="00F37CB5">
        <w:rPr>
          <w:rFonts w:ascii="Calibri" w:eastAsia="Arial" w:hAnsi="Calibri" w:cs="Calibri"/>
          <w:b/>
          <w:sz w:val="22"/>
          <w:szCs w:val="22"/>
        </w:rPr>
        <w:t>16.2.7.</w:t>
      </w:r>
      <w:r w:rsidRPr="00F37CB5">
        <w:rPr>
          <w:rFonts w:ascii="Calibri" w:eastAsia="Arial" w:hAnsi="Calibri" w:cs="Calibri"/>
          <w:bCs/>
          <w:sz w:val="22"/>
          <w:szCs w:val="22"/>
        </w:rPr>
        <w:t xml:space="preserve"> Responsabilizar-se por todas as despesas decorrentes do fornecimento, inclusive fretes e tributos e quaisquer outras que forem devidas.</w:t>
      </w:r>
    </w:p>
    <w:p w14:paraId="059D0ED3" w14:textId="23D1BEC2" w:rsidR="00F37CB5" w:rsidRPr="00F37CB5" w:rsidRDefault="00F37CB5" w:rsidP="00F37CB5">
      <w:pPr>
        <w:widowControl w:val="0"/>
        <w:tabs>
          <w:tab w:val="left" w:pos="-142"/>
          <w:tab w:val="left" w:pos="0"/>
          <w:tab w:val="left" w:pos="426"/>
        </w:tabs>
        <w:jc w:val="both"/>
        <w:rPr>
          <w:rFonts w:ascii="Calibri" w:eastAsia="Arial" w:hAnsi="Calibri" w:cs="Calibri"/>
          <w:bCs/>
          <w:sz w:val="22"/>
          <w:szCs w:val="22"/>
        </w:rPr>
      </w:pPr>
      <w:r w:rsidRPr="00F37CB5">
        <w:rPr>
          <w:rFonts w:ascii="Calibri" w:eastAsia="Arial" w:hAnsi="Calibri" w:cs="Calibri"/>
          <w:b/>
          <w:sz w:val="22"/>
          <w:szCs w:val="22"/>
        </w:rPr>
        <w:t>16.2.8</w:t>
      </w:r>
      <w:r>
        <w:rPr>
          <w:rFonts w:ascii="Calibri" w:eastAsia="Arial" w:hAnsi="Calibri" w:cs="Calibri"/>
          <w:bCs/>
          <w:sz w:val="22"/>
          <w:szCs w:val="22"/>
        </w:rPr>
        <w:t>.</w:t>
      </w:r>
      <w:r w:rsidRPr="00F37CB5">
        <w:rPr>
          <w:rFonts w:ascii="Calibri" w:eastAsia="Arial" w:hAnsi="Calibri" w:cs="Calibri"/>
          <w:bCs/>
          <w:sz w:val="22"/>
          <w:szCs w:val="22"/>
        </w:rPr>
        <w:t xml:space="preserve"> Responsabilizar-se também pelo pagamento de seguros, impostos, taxas e serviços, encargos sociais e trabalhistas, e quaisquer despesas referentes aos bens, inclusive licença em repartições públicas e registros, se necessário.</w:t>
      </w:r>
    </w:p>
    <w:p w14:paraId="5D8A39D0" w14:textId="13AC3D95" w:rsidR="00F37CB5" w:rsidRPr="00F37CB5" w:rsidRDefault="00F37CB5" w:rsidP="00F37CB5">
      <w:pPr>
        <w:widowControl w:val="0"/>
        <w:tabs>
          <w:tab w:val="left" w:pos="-142"/>
          <w:tab w:val="left" w:pos="0"/>
          <w:tab w:val="left" w:pos="426"/>
        </w:tabs>
        <w:jc w:val="both"/>
        <w:rPr>
          <w:rFonts w:ascii="Calibri" w:eastAsia="Arial" w:hAnsi="Calibri" w:cs="Calibri"/>
          <w:bCs/>
          <w:sz w:val="22"/>
          <w:szCs w:val="22"/>
        </w:rPr>
      </w:pPr>
      <w:r w:rsidRPr="00F37CB5">
        <w:rPr>
          <w:rFonts w:ascii="Calibri" w:eastAsia="Arial" w:hAnsi="Calibri" w:cs="Calibri"/>
          <w:b/>
          <w:sz w:val="22"/>
          <w:szCs w:val="22"/>
        </w:rPr>
        <w:t>16.2.9.</w:t>
      </w:r>
      <w:r w:rsidRPr="00F37CB5">
        <w:rPr>
          <w:rFonts w:ascii="Calibri" w:eastAsia="Arial" w:hAnsi="Calibri" w:cs="Calibri"/>
          <w:bCs/>
          <w:sz w:val="22"/>
          <w:szCs w:val="22"/>
        </w:rPr>
        <w:t xml:space="preserve"> Responder pelos danos causados diretamente ao Município ou a terceiros, decorrentes de sua culpa ou dolo quando da execução do contrato, não excluindo ou reduzindo essa responsabilidade a fiscalização/acompanhamento pela Administração.</w:t>
      </w:r>
    </w:p>
    <w:p w14:paraId="0865483B" w14:textId="335EBB87" w:rsidR="00F37CB5" w:rsidRPr="00F37CB5" w:rsidRDefault="00743F87" w:rsidP="00F37CB5">
      <w:pPr>
        <w:widowControl w:val="0"/>
        <w:tabs>
          <w:tab w:val="left" w:pos="-142"/>
          <w:tab w:val="left" w:pos="0"/>
          <w:tab w:val="left" w:pos="426"/>
        </w:tabs>
        <w:jc w:val="both"/>
        <w:rPr>
          <w:rFonts w:ascii="Calibri" w:eastAsia="Arial" w:hAnsi="Calibri" w:cs="Calibri"/>
          <w:bCs/>
          <w:sz w:val="22"/>
          <w:szCs w:val="22"/>
        </w:rPr>
      </w:pPr>
      <w:r w:rsidRPr="00743F87">
        <w:rPr>
          <w:rFonts w:ascii="Calibri" w:eastAsia="Arial" w:hAnsi="Calibri" w:cs="Calibri"/>
          <w:b/>
          <w:sz w:val="22"/>
          <w:szCs w:val="22"/>
        </w:rPr>
        <w:t>16.2.10.</w:t>
      </w:r>
      <w:r>
        <w:rPr>
          <w:rFonts w:ascii="Calibri" w:eastAsia="Arial" w:hAnsi="Calibri" w:cs="Calibri"/>
          <w:bCs/>
          <w:sz w:val="22"/>
          <w:szCs w:val="22"/>
        </w:rPr>
        <w:t xml:space="preserve"> </w:t>
      </w:r>
      <w:r w:rsidR="00F37CB5" w:rsidRPr="00F37CB5">
        <w:rPr>
          <w:rFonts w:ascii="Calibri" w:eastAsia="Arial" w:hAnsi="Calibri" w:cs="Calibri"/>
          <w:bCs/>
          <w:sz w:val="22"/>
          <w:szCs w:val="22"/>
        </w:rPr>
        <w:t>Comunicar à Administração, por escrito, qualquer anormalidade de caráter urgente, além de prestar os esclarecimentos que julgar necessários.</w:t>
      </w:r>
    </w:p>
    <w:p w14:paraId="2C02EBAD" w14:textId="140BF1B0" w:rsidR="002D712D" w:rsidRPr="00F37CB5" w:rsidRDefault="00743F87" w:rsidP="00F37CB5">
      <w:pPr>
        <w:widowControl w:val="0"/>
        <w:tabs>
          <w:tab w:val="left" w:pos="-142"/>
          <w:tab w:val="left" w:pos="0"/>
          <w:tab w:val="left" w:pos="426"/>
        </w:tabs>
        <w:jc w:val="both"/>
        <w:rPr>
          <w:rFonts w:ascii="Calibri" w:eastAsia="Arial" w:hAnsi="Calibri" w:cs="Calibri"/>
          <w:bCs/>
          <w:sz w:val="22"/>
          <w:szCs w:val="22"/>
        </w:rPr>
      </w:pPr>
      <w:r w:rsidRPr="00743F87">
        <w:rPr>
          <w:rFonts w:ascii="Calibri" w:eastAsia="Arial" w:hAnsi="Calibri" w:cs="Calibri"/>
          <w:b/>
          <w:sz w:val="22"/>
          <w:szCs w:val="22"/>
        </w:rPr>
        <w:t>16.2.11.</w:t>
      </w:r>
      <w:r>
        <w:rPr>
          <w:rFonts w:ascii="Calibri" w:eastAsia="Arial" w:hAnsi="Calibri" w:cs="Calibri"/>
          <w:bCs/>
          <w:sz w:val="22"/>
          <w:szCs w:val="22"/>
        </w:rPr>
        <w:t xml:space="preserve"> </w:t>
      </w:r>
      <w:r w:rsidR="00F37CB5" w:rsidRPr="00F37CB5">
        <w:rPr>
          <w:rFonts w:ascii="Calibri" w:eastAsia="Arial" w:hAnsi="Calibri" w:cs="Calibri"/>
          <w:bCs/>
          <w:sz w:val="22"/>
          <w:szCs w:val="22"/>
        </w:rPr>
        <w:t>Manter, durante toda a execução da Ata, em compatibilidade com as obrigações assumidas, todas as condições de habilitação e qualificação exigidas no Instrumento Convocatório.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447BE1D5" w14:textId="77777777" w:rsidTr="00743F87">
        <w:trPr>
          <w:trHeight w:val="94"/>
        </w:trPr>
        <w:tc>
          <w:tcPr>
            <w:tcW w:w="9608" w:type="dxa"/>
            <w:shd w:val="clear" w:color="auto" w:fill="EEECE1"/>
          </w:tcPr>
          <w:p w14:paraId="07182624" w14:textId="77777777" w:rsidR="00786824" w:rsidRDefault="002D712D" w:rsidP="00B37580">
            <w:pPr>
              <w:widowControl w:val="0"/>
              <w:tabs>
                <w:tab w:val="left" w:pos="567"/>
              </w:tabs>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7</w:t>
            </w:r>
            <w:r>
              <w:rPr>
                <w:rFonts w:ascii="Calibri" w:hAnsi="Calibri" w:cs="Calibri"/>
                <w:b/>
                <w:sz w:val="22"/>
                <w:szCs w:val="22"/>
              </w:rPr>
              <w:t xml:space="preserve">. </w:t>
            </w:r>
            <w:r w:rsidR="00662CEA">
              <w:rPr>
                <w:rFonts w:ascii="Calibri" w:hAnsi="Calibri" w:cs="Calibri"/>
                <w:b/>
                <w:sz w:val="22"/>
                <w:szCs w:val="22"/>
              </w:rPr>
              <w:t>DO PRAZO, LOCAL E CONDIÇÕES DE ENTREGA</w:t>
            </w:r>
          </w:p>
        </w:tc>
      </w:tr>
    </w:tbl>
    <w:p w14:paraId="36209291" w14:textId="152E2676" w:rsidR="00743F87" w:rsidRPr="00743F87" w:rsidRDefault="00743F87" w:rsidP="00743F87">
      <w:pPr>
        <w:widowControl w:val="0"/>
        <w:jc w:val="both"/>
        <w:rPr>
          <w:rFonts w:ascii="Calibri" w:hAnsi="Calibri" w:cs="Calibri"/>
          <w:b/>
          <w:sz w:val="22"/>
          <w:szCs w:val="22"/>
        </w:rPr>
      </w:pPr>
      <w:r>
        <w:rPr>
          <w:rFonts w:ascii="Calibri" w:hAnsi="Calibri" w:cs="Calibri"/>
          <w:b/>
          <w:sz w:val="22"/>
          <w:szCs w:val="22"/>
        </w:rPr>
        <w:t xml:space="preserve">17.1. </w:t>
      </w:r>
      <w:r w:rsidRPr="00743F87">
        <w:rPr>
          <w:rFonts w:ascii="Calibri" w:hAnsi="Calibri" w:cs="Calibri"/>
          <w:bCs/>
          <w:sz w:val="22"/>
          <w:szCs w:val="22"/>
        </w:rPr>
        <w:t>A entrega ocorrerá em até 10 (dez) dias úteis, contados do recebimento, pela empresa, da Requisição de Despesa com número de empenho.</w:t>
      </w:r>
    </w:p>
    <w:p w14:paraId="1277FA74" w14:textId="04652FB5" w:rsidR="00743F87" w:rsidRPr="00743F87" w:rsidRDefault="00743F87" w:rsidP="00743F87">
      <w:pPr>
        <w:widowControl w:val="0"/>
        <w:jc w:val="both"/>
        <w:rPr>
          <w:rFonts w:ascii="Calibri" w:hAnsi="Calibri" w:cs="Calibri"/>
          <w:b/>
          <w:sz w:val="22"/>
          <w:szCs w:val="22"/>
        </w:rPr>
      </w:pPr>
      <w:r>
        <w:rPr>
          <w:rFonts w:ascii="Calibri" w:hAnsi="Calibri" w:cs="Calibri"/>
          <w:b/>
          <w:sz w:val="22"/>
          <w:szCs w:val="22"/>
        </w:rPr>
        <w:t xml:space="preserve">17.2. </w:t>
      </w:r>
      <w:r w:rsidRPr="00743F87">
        <w:rPr>
          <w:rFonts w:ascii="Calibri" w:hAnsi="Calibri" w:cs="Calibri"/>
          <w:bCs/>
          <w:sz w:val="22"/>
          <w:szCs w:val="22"/>
        </w:rPr>
        <w:t>A requisição de despesa será considerada recebida na data do envio pela Secretaria, sendo de responsabilidade do Fornecedor consultar seu correio eletrônico diariamente.</w:t>
      </w:r>
    </w:p>
    <w:p w14:paraId="09EEFC4B" w14:textId="2FB3CC4A" w:rsidR="00743F87" w:rsidRPr="00743F87" w:rsidRDefault="00743F87" w:rsidP="00743F87">
      <w:pPr>
        <w:widowControl w:val="0"/>
        <w:jc w:val="both"/>
        <w:rPr>
          <w:rFonts w:ascii="Calibri" w:hAnsi="Calibri" w:cs="Calibri"/>
          <w:b/>
          <w:sz w:val="22"/>
          <w:szCs w:val="22"/>
        </w:rPr>
      </w:pPr>
      <w:r>
        <w:rPr>
          <w:rFonts w:ascii="Calibri" w:hAnsi="Calibri" w:cs="Calibri"/>
          <w:b/>
          <w:sz w:val="22"/>
          <w:szCs w:val="22"/>
        </w:rPr>
        <w:t xml:space="preserve">17.3. </w:t>
      </w:r>
      <w:r w:rsidRPr="00743F87">
        <w:rPr>
          <w:rFonts w:ascii="Calibri" w:hAnsi="Calibri" w:cs="Calibri"/>
          <w:bCs/>
          <w:sz w:val="22"/>
          <w:szCs w:val="22"/>
        </w:rPr>
        <w:t>O prazo de entrega poderá ser prorrogado por igual período, desde que solicitado à Autoridade competente a prorrogação, comprovada a justa causa do pedido.</w:t>
      </w:r>
    </w:p>
    <w:p w14:paraId="45EDAC66" w14:textId="7E199137" w:rsidR="002D712D" w:rsidRPr="005B6C34" w:rsidRDefault="00743F87" w:rsidP="00743F87">
      <w:pPr>
        <w:widowControl w:val="0"/>
        <w:jc w:val="both"/>
        <w:rPr>
          <w:rFonts w:ascii="Calibri" w:hAnsi="Calibri" w:cs="Calibri"/>
          <w:b/>
          <w:sz w:val="22"/>
          <w:szCs w:val="22"/>
        </w:rPr>
      </w:pPr>
      <w:r w:rsidRPr="005B6C34">
        <w:rPr>
          <w:rFonts w:ascii="Calibri" w:hAnsi="Calibri" w:cs="Calibri"/>
          <w:b/>
          <w:sz w:val="22"/>
          <w:szCs w:val="22"/>
        </w:rPr>
        <w:t xml:space="preserve">17.4. O selo de qualidade ABRAFATI poderá ser substituído pelo Certificado PSQ ABRAFATI. Para maiores informações sobre o PSQ ABRAFATI consulte o link </w:t>
      </w:r>
      <w:r w:rsidRPr="005B6C34">
        <w:rPr>
          <w:rFonts w:ascii="Calibri" w:hAnsi="Calibri" w:cs="Calibri"/>
          <w:b/>
          <w:color w:val="2F5496" w:themeColor="accent1" w:themeShade="BF"/>
          <w:sz w:val="22"/>
          <w:szCs w:val="22"/>
          <w:u w:val="single"/>
        </w:rPr>
        <w:t>https: /abrafati.com.br/programa-setorial-da-qualidade/</w:t>
      </w:r>
    </w:p>
    <w:p w14:paraId="42300D19" w14:textId="4D9890DE" w:rsidR="00743F87" w:rsidRPr="00743F87" w:rsidRDefault="00743F87" w:rsidP="00743F87">
      <w:pPr>
        <w:widowControl w:val="0"/>
        <w:jc w:val="both"/>
        <w:rPr>
          <w:rFonts w:ascii="Calibri" w:hAnsi="Calibri" w:cs="Calibri"/>
          <w:bCs/>
          <w:sz w:val="22"/>
          <w:szCs w:val="22"/>
        </w:rPr>
      </w:pPr>
      <w:r w:rsidRPr="00743F87">
        <w:rPr>
          <w:rFonts w:ascii="Calibri" w:hAnsi="Calibri" w:cs="Calibri"/>
          <w:b/>
          <w:sz w:val="22"/>
          <w:szCs w:val="22"/>
        </w:rPr>
        <w:t>17.5.</w:t>
      </w:r>
      <w:r>
        <w:rPr>
          <w:rFonts w:ascii="Calibri" w:hAnsi="Calibri" w:cs="Calibri"/>
          <w:bCs/>
          <w:sz w:val="22"/>
          <w:szCs w:val="22"/>
        </w:rPr>
        <w:t xml:space="preserve"> </w:t>
      </w:r>
      <w:r w:rsidRPr="00743F87">
        <w:rPr>
          <w:rFonts w:ascii="Calibri" w:hAnsi="Calibri" w:cs="Calibri"/>
          <w:bCs/>
          <w:sz w:val="22"/>
          <w:szCs w:val="22"/>
        </w:rPr>
        <w:t>O fornecedor que descumprir o prazo de entrega será desclassificado da Ata de Registro de Preços sem prejuízo das demais</w:t>
      </w:r>
      <w:r>
        <w:rPr>
          <w:rFonts w:ascii="Calibri" w:hAnsi="Calibri" w:cs="Calibri"/>
          <w:bCs/>
          <w:sz w:val="22"/>
          <w:szCs w:val="22"/>
        </w:rPr>
        <w:t xml:space="preserve"> </w:t>
      </w:r>
      <w:r w:rsidRPr="00743F87">
        <w:rPr>
          <w:rFonts w:ascii="Calibri" w:hAnsi="Calibri" w:cs="Calibri"/>
          <w:bCs/>
          <w:sz w:val="22"/>
          <w:szCs w:val="22"/>
        </w:rPr>
        <w:t>sanções e penalidades.</w:t>
      </w:r>
    </w:p>
    <w:p w14:paraId="0B3FFABB" w14:textId="65E34B9E" w:rsidR="00743F87" w:rsidRPr="00743F87" w:rsidRDefault="00743F87" w:rsidP="00743F87">
      <w:pPr>
        <w:widowControl w:val="0"/>
        <w:jc w:val="both"/>
        <w:rPr>
          <w:rFonts w:ascii="Calibri" w:hAnsi="Calibri" w:cs="Calibri"/>
          <w:bCs/>
          <w:sz w:val="22"/>
          <w:szCs w:val="22"/>
        </w:rPr>
      </w:pPr>
      <w:r w:rsidRPr="00743F87">
        <w:rPr>
          <w:rFonts w:ascii="Calibri" w:hAnsi="Calibri" w:cs="Calibri"/>
          <w:b/>
          <w:sz w:val="22"/>
          <w:szCs w:val="22"/>
        </w:rPr>
        <w:t>17.6.</w:t>
      </w:r>
      <w:r>
        <w:rPr>
          <w:rFonts w:ascii="Calibri" w:hAnsi="Calibri" w:cs="Calibri"/>
          <w:bCs/>
          <w:sz w:val="22"/>
          <w:szCs w:val="22"/>
        </w:rPr>
        <w:t xml:space="preserve"> </w:t>
      </w:r>
      <w:r w:rsidRPr="00743F87">
        <w:rPr>
          <w:rFonts w:ascii="Calibri" w:hAnsi="Calibri" w:cs="Calibri"/>
          <w:bCs/>
          <w:sz w:val="22"/>
          <w:szCs w:val="22"/>
        </w:rPr>
        <w:t xml:space="preserve">A entrega deverá ser realizada, sem ônus para a Municipalidade, no endereço da Secretaria de Obras e Trânsito, localizada na Rua Luiz </w:t>
      </w:r>
      <w:proofErr w:type="spellStart"/>
      <w:r w:rsidRPr="00743F87">
        <w:rPr>
          <w:rFonts w:ascii="Calibri" w:hAnsi="Calibri" w:cs="Calibri"/>
          <w:bCs/>
          <w:sz w:val="22"/>
          <w:szCs w:val="22"/>
        </w:rPr>
        <w:t>Mattiazzi</w:t>
      </w:r>
      <w:proofErr w:type="spellEnd"/>
      <w:r w:rsidRPr="00743F87">
        <w:rPr>
          <w:rFonts w:ascii="Calibri" w:hAnsi="Calibri" w:cs="Calibri"/>
          <w:bCs/>
          <w:sz w:val="22"/>
          <w:szCs w:val="22"/>
        </w:rPr>
        <w:t xml:space="preserve">, 159, Distrito Industrial. </w:t>
      </w:r>
    </w:p>
    <w:p w14:paraId="30827BC0" w14:textId="04F39E2B" w:rsidR="00743F87" w:rsidRPr="00743F87" w:rsidRDefault="00743F87" w:rsidP="00743F87">
      <w:pPr>
        <w:widowControl w:val="0"/>
        <w:jc w:val="both"/>
        <w:rPr>
          <w:rFonts w:ascii="Calibri" w:hAnsi="Calibri" w:cs="Calibri"/>
          <w:bCs/>
          <w:sz w:val="22"/>
          <w:szCs w:val="22"/>
        </w:rPr>
      </w:pPr>
      <w:r w:rsidRPr="00743F87">
        <w:rPr>
          <w:rFonts w:ascii="Calibri" w:hAnsi="Calibri" w:cs="Calibri"/>
          <w:b/>
          <w:sz w:val="22"/>
          <w:szCs w:val="22"/>
        </w:rPr>
        <w:t>17.7.</w:t>
      </w:r>
      <w:r>
        <w:rPr>
          <w:rFonts w:ascii="Calibri" w:hAnsi="Calibri" w:cs="Calibri"/>
          <w:bCs/>
          <w:sz w:val="22"/>
          <w:szCs w:val="22"/>
        </w:rPr>
        <w:t xml:space="preserve"> </w:t>
      </w:r>
      <w:r w:rsidRPr="00743F87">
        <w:rPr>
          <w:rFonts w:ascii="Calibri" w:hAnsi="Calibri" w:cs="Calibri"/>
          <w:bCs/>
          <w:sz w:val="22"/>
          <w:szCs w:val="22"/>
        </w:rPr>
        <w:t>A conferência dos itens ficará a cargo dos fiscais, que deverão fazê-lo em até 24 horas da entrega.</w:t>
      </w:r>
    </w:p>
    <w:p w14:paraId="561B142A" w14:textId="4BEBAAAD" w:rsidR="00743F87" w:rsidRPr="00743F87" w:rsidRDefault="00743F87" w:rsidP="00743F87">
      <w:pPr>
        <w:widowControl w:val="0"/>
        <w:jc w:val="both"/>
        <w:rPr>
          <w:rFonts w:ascii="Calibri" w:hAnsi="Calibri" w:cs="Calibri"/>
          <w:bCs/>
          <w:sz w:val="22"/>
          <w:szCs w:val="22"/>
        </w:rPr>
      </w:pPr>
      <w:r w:rsidRPr="00743F87">
        <w:rPr>
          <w:rFonts w:ascii="Calibri" w:hAnsi="Calibri" w:cs="Calibri"/>
          <w:b/>
          <w:sz w:val="22"/>
          <w:szCs w:val="22"/>
        </w:rPr>
        <w:t>17.8.</w:t>
      </w:r>
      <w:r>
        <w:rPr>
          <w:rFonts w:ascii="Calibri" w:hAnsi="Calibri" w:cs="Calibri"/>
          <w:bCs/>
          <w:sz w:val="22"/>
          <w:szCs w:val="22"/>
        </w:rPr>
        <w:t xml:space="preserve"> </w:t>
      </w:r>
      <w:r w:rsidRPr="00743F87">
        <w:rPr>
          <w:rFonts w:ascii="Calibri" w:hAnsi="Calibri" w:cs="Calibri"/>
          <w:bCs/>
          <w:sz w:val="22"/>
          <w:szCs w:val="22"/>
        </w:rPr>
        <w:t xml:space="preserve">A Secretaria deverá informar à fornecedora, em até 05 (cinco) dias, quaisquer divergências do produto entregue com as especificações exigidas </w:t>
      </w:r>
      <w:r>
        <w:rPr>
          <w:rFonts w:ascii="Calibri" w:hAnsi="Calibri" w:cs="Calibri"/>
          <w:bCs/>
          <w:sz w:val="22"/>
          <w:szCs w:val="22"/>
        </w:rPr>
        <w:t>no edital e seus anexos.</w:t>
      </w:r>
    </w:p>
    <w:p w14:paraId="514F8A4D" w14:textId="2EBBF0C5" w:rsidR="00743F87" w:rsidRPr="00743F87" w:rsidRDefault="00743F87" w:rsidP="00743F87">
      <w:pPr>
        <w:widowControl w:val="0"/>
        <w:jc w:val="both"/>
        <w:rPr>
          <w:rFonts w:ascii="Calibri" w:hAnsi="Calibri" w:cs="Calibri"/>
          <w:bCs/>
          <w:sz w:val="22"/>
          <w:szCs w:val="22"/>
        </w:rPr>
      </w:pPr>
      <w:r w:rsidRPr="00743F87">
        <w:rPr>
          <w:rFonts w:ascii="Calibri" w:hAnsi="Calibri" w:cs="Calibri"/>
          <w:b/>
          <w:sz w:val="22"/>
          <w:szCs w:val="22"/>
        </w:rPr>
        <w:t>17.9.</w:t>
      </w:r>
      <w:r>
        <w:rPr>
          <w:rFonts w:ascii="Calibri" w:hAnsi="Calibri" w:cs="Calibri"/>
          <w:bCs/>
          <w:sz w:val="22"/>
          <w:szCs w:val="22"/>
        </w:rPr>
        <w:t xml:space="preserve"> </w:t>
      </w:r>
      <w:r w:rsidRPr="00743F87">
        <w:rPr>
          <w:rFonts w:ascii="Calibri" w:hAnsi="Calibri" w:cs="Calibri"/>
          <w:bCs/>
          <w:sz w:val="22"/>
          <w:szCs w:val="22"/>
        </w:rPr>
        <w:t>Todos os objetos deverão ser novos, de primeiro uso, não denotando uso anterior ou recondicionamento, e, quando possível, entregues em suas embalagens originais lacradas.</w:t>
      </w:r>
    </w:p>
    <w:p w14:paraId="58D1904F" w14:textId="0964A5B7" w:rsidR="00743F87" w:rsidRPr="00F634DC" w:rsidRDefault="00743F87" w:rsidP="00743F87">
      <w:pPr>
        <w:widowControl w:val="0"/>
        <w:jc w:val="both"/>
        <w:rPr>
          <w:rFonts w:ascii="Calibri" w:hAnsi="Calibri" w:cs="Calibri"/>
          <w:bCs/>
          <w:sz w:val="22"/>
          <w:szCs w:val="22"/>
        </w:rPr>
      </w:pPr>
      <w:r w:rsidRPr="00751A81">
        <w:rPr>
          <w:rFonts w:ascii="Calibri" w:hAnsi="Calibri" w:cs="Calibri"/>
          <w:b/>
          <w:sz w:val="22"/>
          <w:szCs w:val="22"/>
        </w:rPr>
        <w:t>17.10.</w:t>
      </w:r>
      <w:r>
        <w:rPr>
          <w:rFonts w:ascii="Calibri" w:hAnsi="Calibri" w:cs="Calibri"/>
          <w:bCs/>
          <w:sz w:val="22"/>
          <w:szCs w:val="22"/>
        </w:rPr>
        <w:t xml:space="preserve"> </w:t>
      </w:r>
      <w:r w:rsidRPr="00743F87">
        <w:rPr>
          <w:rFonts w:ascii="Calibri" w:hAnsi="Calibri" w:cs="Calibri"/>
          <w:bCs/>
          <w:sz w:val="22"/>
          <w:szCs w:val="22"/>
        </w:rPr>
        <w:t>Tanto o transporte como a entrega dos objetos no local designado serão de responsabilidade exclusiva da Fornecedora, sem que qualquer custo adicional possa ser incluso posteriormente</w:t>
      </w:r>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889"/>
      </w:tblGrid>
      <w:tr w:rsidR="00B37580" w14:paraId="5360AC1B" w14:textId="77777777" w:rsidTr="00B37580">
        <w:trPr>
          <w:trHeight w:val="94"/>
        </w:trPr>
        <w:tc>
          <w:tcPr>
            <w:tcW w:w="9889" w:type="dxa"/>
            <w:shd w:val="clear" w:color="auto" w:fill="EEECE1"/>
          </w:tcPr>
          <w:p w14:paraId="49FB93C4" w14:textId="77777777" w:rsidR="00786824" w:rsidRDefault="008A3C98" w:rsidP="00B958FA">
            <w:pPr>
              <w:widowControl w:val="0"/>
              <w:tabs>
                <w:tab w:val="left" w:pos="567"/>
              </w:tabs>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8</w:t>
            </w:r>
            <w:r>
              <w:rPr>
                <w:rFonts w:ascii="Calibri" w:hAnsi="Calibri" w:cs="Calibri"/>
                <w:b/>
                <w:sz w:val="22"/>
                <w:szCs w:val="22"/>
              </w:rPr>
              <w:t xml:space="preserve">. </w:t>
            </w:r>
            <w:r w:rsidR="002D712D">
              <w:rPr>
                <w:rFonts w:ascii="Calibri" w:hAnsi="Calibri" w:cs="Calibri"/>
                <w:b/>
                <w:sz w:val="22"/>
                <w:szCs w:val="22"/>
              </w:rPr>
              <w:t>DA FISCALIZAÇÃO</w:t>
            </w:r>
          </w:p>
        </w:tc>
      </w:tr>
    </w:tbl>
    <w:p w14:paraId="3EB762D9" w14:textId="452E8132" w:rsidR="004D4FDB" w:rsidRPr="00DD7DE6" w:rsidRDefault="00DD7DE6" w:rsidP="00DD7DE6">
      <w:pPr>
        <w:widowControl w:val="0"/>
        <w:autoSpaceDE w:val="0"/>
        <w:autoSpaceDN w:val="0"/>
        <w:jc w:val="both"/>
        <w:rPr>
          <w:rFonts w:ascii="Calibri" w:hAnsi="Calibri" w:cs="Calibri"/>
          <w:bCs/>
          <w:sz w:val="22"/>
          <w:szCs w:val="22"/>
        </w:rPr>
      </w:pPr>
      <w:r w:rsidRPr="00F66CBA">
        <w:rPr>
          <w:rFonts w:ascii="Calibri" w:hAnsi="Calibri" w:cs="Calibri"/>
          <w:b/>
          <w:sz w:val="22"/>
          <w:szCs w:val="22"/>
        </w:rPr>
        <w:t>18.1.</w:t>
      </w:r>
      <w:r w:rsidRPr="00DD7DE6">
        <w:rPr>
          <w:rFonts w:ascii="Calibri" w:hAnsi="Calibri" w:cs="Calibri"/>
          <w:bCs/>
          <w:sz w:val="22"/>
          <w:szCs w:val="22"/>
        </w:rPr>
        <w:t xml:space="preserve"> </w:t>
      </w:r>
      <w:r w:rsidR="00E62D70">
        <w:rPr>
          <w:rFonts w:ascii="Calibri" w:hAnsi="Calibri" w:cs="Calibri"/>
          <w:bCs/>
          <w:sz w:val="22"/>
          <w:szCs w:val="22"/>
        </w:rPr>
        <w:t>A</w:t>
      </w:r>
      <w:r w:rsidR="00B50C9E" w:rsidRPr="00DD7DE6">
        <w:rPr>
          <w:rFonts w:ascii="Calibri" w:hAnsi="Calibri" w:cs="Calibri"/>
          <w:bCs/>
          <w:sz w:val="22"/>
          <w:szCs w:val="22"/>
        </w:rPr>
        <w:t xml:space="preserve"> fiscalização do cumprimento dos termos do </w:t>
      </w:r>
      <w:r w:rsidR="007E4E3F">
        <w:rPr>
          <w:rFonts w:ascii="Calibri" w:hAnsi="Calibri" w:cs="Calibri"/>
          <w:bCs/>
          <w:sz w:val="22"/>
          <w:szCs w:val="22"/>
        </w:rPr>
        <w:t>e</w:t>
      </w:r>
      <w:r w:rsidR="00B50C9E" w:rsidRPr="00DD7DE6">
        <w:rPr>
          <w:rFonts w:ascii="Calibri" w:hAnsi="Calibri" w:cs="Calibri"/>
          <w:bCs/>
          <w:sz w:val="22"/>
          <w:szCs w:val="22"/>
        </w:rPr>
        <w:t xml:space="preserve">dital e da </w:t>
      </w:r>
      <w:r w:rsidR="007E4E3F">
        <w:rPr>
          <w:rFonts w:ascii="Calibri" w:hAnsi="Calibri" w:cs="Calibri"/>
          <w:bCs/>
          <w:sz w:val="22"/>
          <w:szCs w:val="22"/>
        </w:rPr>
        <w:t>a</w:t>
      </w:r>
      <w:r w:rsidR="00B50C9E" w:rsidRPr="00DD7DE6">
        <w:rPr>
          <w:rFonts w:ascii="Calibri" w:hAnsi="Calibri" w:cs="Calibri"/>
          <w:bCs/>
          <w:sz w:val="22"/>
          <w:szCs w:val="22"/>
        </w:rPr>
        <w:t xml:space="preserve">ta de </w:t>
      </w:r>
      <w:r w:rsidR="007E4E3F">
        <w:rPr>
          <w:rFonts w:ascii="Calibri" w:hAnsi="Calibri" w:cs="Calibri"/>
          <w:bCs/>
          <w:sz w:val="22"/>
          <w:szCs w:val="22"/>
        </w:rPr>
        <w:t>r</w:t>
      </w:r>
      <w:r w:rsidR="00B50C9E" w:rsidRPr="00DD7DE6">
        <w:rPr>
          <w:rFonts w:ascii="Calibri" w:hAnsi="Calibri" w:cs="Calibri"/>
          <w:bCs/>
          <w:sz w:val="22"/>
          <w:szCs w:val="22"/>
        </w:rPr>
        <w:t xml:space="preserve">egistro de </w:t>
      </w:r>
      <w:r w:rsidR="007E4E3F">
        <w:rPr>
          <w:rFonts w:ascii="Calibri" w:hAnsi="Calibri" w:cs="Calibri"/>
          <w:bCs/>
          <w:sz w:val="22"/>
          <w:szCs w:val="22"/>
        </w:rPr>
        <w:t>p</w:t>
      </w:r>
      <w:r w:rsidR="00B50C9E" w:rsidRPr="00DD7DE6">
        <w:rPr>
          <w:rFonts w:ascii="Calibri" w:hAnsi="Calibri" w:cs="Calibri"/>
          <w:bCs/>
          <w:sz w:val="22"/>
          <w:szCs w:val="22"/>
        </w:rPr>
        <w:t>reços dar-se-á por</w:t>
      </w:r>
      <w:r w:rsidRPr="00DD7DE6">
        <w:rPr>
          <w:rFonts w:ascii="Calibri" w:hAnsi="Calibri" w:cs="Calibri"/>
          <w:bCs/>
          <w:sz w:val="22"/>
          <w:szCs w:val="22"/>
        </w:rPr>
        <w:t xml:space="preserve"> </w:t>
      </w:r>
      <w:r w:rsidR="00B50C9E" w:rsidRPr="00DD7DE6">
        <w:rPr>
          <w:rFonts w:ascii="Calibri" w:hAnsi="Calibri" w:cs="Calibri"/>
          <w:bCs/>
          <w:sz w:val="22"/>
          <w:szCs w:val="22"/>
        </w:rPr>
        <w:t xml:space="preserve">meio </w:t>
      </w:r>
      <w:r w:rsidR="00E62D70">
        <w:rPr>
          <w:rFonts w:ascii="Calibri" w:hAnsi="Calibri" w:cs="Calibri"/>
          <w:bCs/>
          <w:sz w:val="22"/>
          <w:szCs w:val="22"/>
        </w:rPr>
        <w:t xml:space="preserve">do gestor da secretaria e </w:t>
      </w:r>
      <w:r w:rsidR="00B50C9E" w:rsidRPr="00DD7DE6">
        <w:rPr>
          <w:rFonts w:ascii="Calibri" w:hAnsi="Calibri" w:cs="Calibri"/>
          <w:bCs/>
          <w:sz w:val="22"/>
          <w:szCs w:val="22"/>
        </w:rPr>
        <w:t>do</w:t>
      </w:r>
      <w:r w:rsidR="00E62D70">
        <w:rPr>
          <w:rFonts w:ascii="Calibri" w:hAnsi="Calibri" w:cs="Calibri"/>
          <w:bCs/>
          <w:sz w:val="22"/>
          <w:szCs w:val="22"/>
        </w:rPr>
        <w:t xml:space="preserve">s servidores </w:t>
      </w:r>
      <w:proofErr w:type="spellStart"/>
      <w:r w:rsidR="005D01A2" w:rsidRPr="005D01A2">
        <w:rPr>
          <w:rFonts w:ascii="Calibri" w:hAnsi="Calibri" w:cs="Calibri"/>
          <w:bCs/>
          <w:sz w:val="22"/>
          <w:szCs w:val="22"/>
        </w:rPr>
        <w:t>Nilço</w:t>
      </w:r>
      <w:proofErr w:type="spellEnd"/>
      <w:r w:rsidR="005D01A2" w:rsidRPr="005D01A2">
        <w:rPr>
          <w:rFonts w:ascii="Calibri" w:hAnsi="Calibri" w:cs="Calibri"/>
          <w:bCs/>
          <w:sz w:val="22"/>
          <w:szCs w:val="22"/>
        </w:rPr>
        <w:t xml:space="preserve"> do Amaral Paz, </w:t>
      </w:r>
      <w:r w:rsidR="005B6C34">
        <w:rPr>
          <w:rFonts w:ascii="Calibri" w:hAnsi="Calibri" w:cs="Calibri"/>
          <w:bCs/>
          <w:sz w:val="22"/>
          <w:szCs w:val="22"/>
        </w:rPr>
        <w:t xml:space="preserve">Marta </w:t>
      </w:r>
      <w:proofErr w:type="spellStart"/>
      <w:r w:rsidR="005B6C34">
        <w:rPr>
          <w:rFonts w:ascii="Calibri" w:hAnsi="Calibri" w:cs="Calibri"/>
          <w:bCs/>
          <w:sz w:val="22"/>
          <w:szCs w:val="22"/>
        </w:rPr>
        <w:t>Ghellar</w:t>
      </w:r>
      <w:proofErr w:type="spellEnd"/>
      <w:r w:rsidR="005B6C34">
        <w:rPr>
          <w:rFonts w:ascii="Calibri" w:hAnsi="Calibri" w:cs="Calibri"/>
          <w:bCs/>
          <w:sz w:val="22"/>
          <w:szCs w:val="22"/>
        </w:rPr>
        <w:t xml:space="preserve"> Lunardi</w:t>
      </w:r>
      <w:r w:rsidR="005D01A2" w:rsidRPr="005D01A2">
        <w:rPr>
          <w:rFonts w:ascii="Calibri" w:hAnsi="Calibri" w:cs="Calibri"/>
          <w:bCs/>
          <w:sz w:val="22"/>
          <w:szCs w:val="22"/>
        </w:rPr>
        <w:t xml:space="preserve"> e Mauri Carlos </w:t>
      </w:r>
      <w:proofErr w:type="spellStart"/>
      <w:r w:rsidR="005D01A2" w:rsidRPr="005D01A2">
        <w:rPr>
          <w:rFonts w:ascii="Calibri" w:hAnsi="Calibri" w:cs="Calibri"/>
          <w:bCs/>
          <w:sz w:val="22"/>
          <w:szCs w:val="22"/>
        </w:rPr>
        <w:t>Trampusch</w:t>
      </w:r>
      <w:proofErr w:type="spellEnd"/>
      <w:r w:rsidR="005D01A2" w:rsidRPr="005D01A2">
        <w:rPr>
          <w:rFonts w:ascii="Calibri" w:hAnsi="Calibri" w:cs="Calibri"/>
          <w:bCs/>
          <w:sz w:val="22"/>
          <w:szCs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74286475" w14:textId="77777777" w:rsidTr="009A1CA0">
        <w:trPr>
          <w:trHeight w:val="94"/>
        </w:trPr>
        <w:tc>
          <w:tcPr>
            <w:tcW w:w="9854" w:type="dxa"/>
            <w:shd w:val="clear" w:color="auto" w:fill="EEECE1"/>
          </w:tcPr>
          <w:p w14:paraId="1C57ECE9" w14:textId="77777777" w:rsidR="009F454E" w:rsidRDefault="002D712D"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9</w:t>
            </w:r>
            <w:r>
              <w:rPr>
                <w:rFonts w:ascii="Calibri" w:hAnsi="Calibri" w:cs="Calibri"/>
                <w:b/>
                <w:sz w:val="22"/>
                <w:szCs w:val="22"/>
              </w:rPr>
              <w:t>. DA ATA DE REGISTRO DE PREÇOS</w:t>
            </w:r>
          </w:p>
        </w:tc>
      </w:tr>
    </w:tbl>
    <w:p w14:paraId="4CA2D716" w14:textId="77777777" w:rsidR="002D712D" w:rsidRDefault="002D712D">
      <w:pPr>
        <w:pStyle w:val="Corpodetexto21"/>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.1</w:t>
      </w:r>
      <w:r>
        <w:rPr>
          <w:rFonts w:ascii="Calibri" w:hAnsi="Calibri" w:cs="Calibri"/>
          <w:bCs/>
          <w:sz w:val="22"/>
          <w:szCs w:val="22"/>
        </w:rPr>
        <w:t xml:space="preserve"> O modelo de Ata de Registro de Preços, a ser assinada com a(s) empresa(s) participante(s) da licitação encontra-se anexa ao processo, fazendo parte integrante do mesmo. </w:t>
      </w:r>
    </w:p>
    <w:p w14:paraId="1E224721" w14:textId="77777777" w:rsidR="002D712D" w:rsidRDefault="002D712D">
      <w:pPr>
        <w:pStyle w:val="Corpodetexto21"/>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.2</w:t>
      </w:r>
      <w:r>
        <w:rPr>
          <w:rFonts w:ascii="Calibri" w:hAnsi="Calibri" w:cs="Calibri"/>
          <w:bCs/>
          <w:sz w:val="22"/>
          <w:szCs w:val="22"/>
        </w:rPr>
        <w:t xml:space="preserve"> Na Ata de Registro de Preços estão definidos, entre outros, os critérios para atualização dos preços registrados e as penalidades em caso de inexecução total ou parcial da </w:t>
      </w:r>
      <w:r w:rsidR="00FC4441">
        <w:rPr>
          <w:rFonts w:ascii="Calibri" w:hAnsi="Calibri" w:cs="Calibri"/>
          <w:bCs/>
          <w:sz w:val="22"/>
          <w:szCs w:val="22"/>
        </w:rPr>
        <w:t>ata</w:t>
      </w:r>
      <w:r>
        <w:rPr>
          <w:rFonts w:ascii="Calibri" w:hAnsi="Calibri" w:cs="Calibri"/>
          <w:bCs/>
          <w:sz w:val="22"/>
          <w:szCs w:val="22"/>
        </w:rPr>
        <w:t xml:space="preserve"> ou da ordem de fornecimento (nota de empenho/requisição de despesa). </w:t>
      </w:r>
    </w:p>
    <w:p w14:paraId="240F7230" w14:textId="77777777" w:rsidR="002D712D" w:rsidRDefault="002D712D">
      <w:pPr>
        <w:pStyle w:val="Corpodetexto21"/>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.3</w:t>
      </w:r>
      <w:r>
        <w:rPr>
          <w:rFonts w:ascii="Calibri" w:hAnsi="Calibri" w:cs="Calibri"/>
          <w:bCs/>
          <w:sz w:val="22"/>
          <w:szCs w:val="22"/>
        </w:rPr>
        <w:t xml:space="preserve"> A Ata de Registro de Preços deverá ser assinada pelo representante legal, diretor, sócio da empresa, procurador ou credenciado.  </w:t>
      </w:r>
    </w:p>
    <w:p w14:paraId="7F9C73ED" w14:textId="77777777" w:rsidR="002D712D" w:rsidRDefault="0091241E" w:rsidP="004233F5">
      <w:pPr>
        <w:widowControl w:val="0"/>
        <w:jc w:val="both"/>
        <w:rPr>
          <w:rFonts w:ascii="Calibri" w:hAnsi="Calibri" w:cs="Calibri"/>
          <w:sz w:val="22"/>
          <w:szCs w:val="22"/>
        </w:rPr>
      </w:pPr>
      <w:r>
        <w:rPr>
          <w:rFonts w:ascii="Calibri" w:hAnsi="Calibri" w:cs="Calibri"/>
          <w:b/>
          <w:sz w:val="22"/>
          <w:szCs w:val="22"/>
        </w:rPr>
        <w:t>19</w:t>
      </w:r>
      <w:r w:rsidR="002D712D">
        <w:rPr>
          <w:rFonts w:ascii="Calibri" w:hAnsi="Calibri" w:cs="Calibri"/>
          <w:b/>
          <w:sz w:val="22"/>
          <w:szCs w:val="22"/>
        </w:rPr>
        <w:t xml:space="preserve">.4 </w:t>
      </w:r>
      <w:r w:rsidR="002D712D">
        <w:rPr>
          <w:rFonts w:ascii="Calibri" w:hAnsi="Calibri" w:cs="Calibri"/>
          <w:sz w:val="22"/>
          <w:szCs w:val="22"/>
        </w:rPr>
        <w:t xml:space="preserve">O prazo para assinatura da Ata de Registro de Preços, </w:t>
      </w:r>
      <w:r w:rsidR="002D712D">
        <w:rPr>
          <w:rFonts w:ascii="Calibri" w:hAnsi="Calibri" w:cs="Calibri"/>
          <w:b/>
          <w:bCs/>
          <w:sz w:val="22"/>
          <w:szCs w:val="22"/>
        </w:rPr>
        <w:t>será de 05 (cinco) dias úteis, contados a partir do recebimento da notificação enviada pelo Município,</w:t>
      </w:r>
      <w:r w:rsidR="002D712D">
        <w:rPr>
          <w:rFonts w:ascii="Calibri" w:hAnsi="Calibri" w:cs="Calibri"/>
          <w:sz w:val="22"/>
          <w:szCs w:val="22"/>
        </w:rPr>
        <w:t xml:space="preserve"> podendo ser prorrogado por igual período, desde que solicitado por escrito durante o seu transcurso e ocorra motivo justificado e aceito pela Administração.</w:t>
      </w:r>
    </w:p>
    <w:p w14:paraId="301838CB" w14:textId="77777777" w:rsidR="002D712D" w:rsidRDefault="0091241E" w:rsidP="004233F5">
      <w:pPr>
        <w:widowControl w:val="0"/>
        <w:jc w:val="both"/>
        <w:rPr>
          <w:rFonts w:ascii="Calibri" w:hAnsi="Calibri" w:cs="Calibri"/>
          <w:sz w:val="22"/>
          <w:szCs w:val="22"/>
        </w:rPr>
      </w:pPr>
      <w:r>
        <w:rPr>
          <w:rFonts w:ascii="Calibri" w:hAnsi="Calibri" w:cs="Calibri"/>
          <w:b/>
          <w:sz w:val="22"/>
          <w:szCs w:val="22"/>
        </w:rPr>
        <w:lastRenderedPageBreak/>
        <w:t>19</w:t>
      </w:r>
      <w:r w:rsidR="002D712D">
        <w:rPr>
          <w:rFonts w:ascii="Calibri" w:hAnsi="Calibri" w:cs="Calibri"/>
          <w:b/>
          <w:sz w:val="22"/>
          <w:szCs w:val="22"/>
        </w:rPr>
        <w:t>.5</w:t>
      </w:r>
      <w:r w:rsidR="002D712D">
        <w:rPr>
          <w:rFonts w:ascii="Calibri" w:hAnsi="Calibri" w:cs="Calibri"/>
          <w:sz w:val="22"/>
          <w:szCs w:val="22"/>
        </w:rPr>
        <w:t xml:space="preserve"> A critério e conveniência do Município, </w:t>
      </w:r>
      <w:r w:rsidR="002D712D">
        <w:rPr>
          <w:rFonts w:ascii="Calibri" w:hAnsi="Calibri" w:cs="Calibri"/>
          <w:bCs/>
          <w:sz w:val="22"/>
          <w:szCs w:val="22"/>
        </w:rPr>
        <w:t>a(s) empresa(s) poderá(</w:t>
      </w:r>
      <w:proofErr w:type="spellStart"/>
      <w:r w:rsidR="002D712D">
        <w:rPr>
          <w:rFonts w:ascii="Calibri" w:hAnsi="Calibri" w:cs="Calibri"/>
          <w:bCs/>
          <w:sz w:val="22"/>
          <w:szCs w:val="22"/>
        </w:rPr>
        <w:t>ão</w:t>
      </w:r>
      <w:proofErr w:type="spellEnd"/>
      <w:r w:rsidR="002D712D">
        <w:rPr>
          <w:rFonts w:ascii="Calibri" w:hAnsi="Calibri" w:cs="Calibri"/>
          <w:bCs/>
          <w:sz w:val="22"/>
          <w:szCs w:val="22"/>
        </w:rPr>
        <w:t>) ser convocada(s) a assinar a Ata de Registro de Preços junto ao Setor de Licitações do Município, localizada na Av. Tucunduva, nº 2.617, neste Município</w:t>
      </w:r>
      <w:r w:rsidR="002D712D">
        <w:rPr>
          <w:rFonts w:ascii="Calibri" w:hAnsi="Calibri" w:cs="Calibri"/>
          <w:sz w:val="22"/>
          <w:szCs w:val="22"/>
        </w:rPr>
        <w:t xml:space="preserve">, dentro do prazo determinado de 05 (cinco) dias úteis. </w:t>
      </w:r>
    </w:p>
    <w:p w14:paraId="2C479A97" w14:textId="77777777" w:rsidR="002D712D" w:rsidRDefault="0091241E" w:rsidP="004233F5">
      <w:pPr>
        <w:widowControl w:val="0"/>
        <w:jc w:val="both"/>
        <w:rPr>
          <w:rFonts w:ascii="Calibri" w:hAnsi="Calibri" w:cs="Calibri"/>
          <w:sz w:val="22"/>
          <w:szCs w:val="22"/>
        </w:rPr>
      </w:pPr>
      <w:r>
        <w:rPr>
          <w:rFonts w:ascii="Calibri" w:hAnsi="Calibri" w:cs="Calibri"/>
          <w:b/>
          <w:bCs/>
          <w:sz w:val="22"/>
          <w:szCs w:val="22"/>
        </w:rPr>
        <w:t>19</w:t>
      </w:r>
      <w:r w:rsidR="002D712D">
        <w:rPr>
          <w:rFonts w:ascii="Calibri" w:hAnsi="Calibri" w:cs="Calibri"/>
          <w:b/>
          <w:bCs/>
          <w:sz w:val="22"/>
          <w:szCs w:val="22"/>
        </w:rPr>
        <w:t>.5.1</w:t>
      </w:r>
      <w:r w:rsidR="002D712D">
        <w:rPr>
          <w:rFonts w:ascii="Calibri" w:hAnsi="Calibri" w:cs="Calibri"/>
          <w:bCs/>
          <w:sz w:val="22"/>
          <w:szCs w:val="22"/>
        </w:rPr>
        <w:t xml:space="preserve"> Ocorrendo a convocação para assinatura junto ao Setor de Licitações do Município, o prazo acima estipulado terá início no dia subsequente ao da devolução do "protocolo de recebimento de Notificação" por parte da empresa.</w:t>
      </w:r>
    </w:p>
    <w:p w14:paraId="52025A56" w14:textId="77777777" w:rsidR="002D712D" w:rsidRDefault="0091241E" w:rsidP="004233F5">
      <w:pPr>
        <w:pStyle w:val="Corpodetexto31"/>
        <w:widowControl w:val="0"/>
        <w:suppressAutoHyphens w:val="0"/>
        <w:rPr>
          <w:rFonts w:ascii="Calibri" w:hAnsi="Calibri" w:cs="Calibri"/>
          <w:color w:val="auto"/>
          <w:sz w:val="22"/>
          <w:szCs w:val="22"/>
        </w:rPr>
      </w:pPr>
      <w:r>
        <w:rPr>
          <w:rFonts w:ascii="Calibri" w:hAnsi="Calibri" w:cs="Calibri"/>
          <w:b/>
          <w:color w:val="auto"/>
          <w:sz w:val="22"/>
          <w:szCs w:val="22"/>
        </w:rPr>
        <w:t>19</w:t>
      </w:r>
      <w:r w:rsidR="002D712D">
        <w:rPr>
          <w:rFonts w:ascii="Calibri" w:hAnsi="Calibri" w:cs="Calibri"/>
          <w:b/>
          <w:color w:val="auto"/>
          <w:sz w:val="22"/>
          <w:szCs w:val="22"/>
        </w:rPr>
        <w:t>.6</w:t>
      </w:r>
      <w:r w:rsidR="002D712D">
        <w:rPr>
          <w:rFonts w:ascii="Calibri" w:hAnsi="Calibri" w:cs="Calibri"/>
          <w:color w:val="auto"/>
          <w:sz w:val="22"/>
          <w:szCs w:val="22"/>
        </w:rPr>
        <w:t xml:space="preserve"> A Ata de Registro de Preços poderá sofrer alterações, obedecidas as disposições contidas no artigo </w:t>
      </w:r>
      <w:r w:rsidR="002678C4">
        <w:rPr>
          <w:rFonts w:ascii="Calibri" w:hAnsi="Calibri" w:cs="Calibri"/>
          <w:color w:val="auto"/>
          <w:sz w:val="22"/>
          <w:szCs w:val="22"/>
        </w:rPr>
        <w:t>124</w:t>
      </w:r>
      <w:r w:rsidR="002D712D">
        <w:rPr>
          <w:rFonts w:ascii="Calibri" w:hAnsi="Calibri" w:cs="Calibri"/>
          <w:color w:val="auto"/>
          <w:sz w:val="22"/>
          <w:szCs w:val="22"/>
        </w:rPr>
        <w:t xml:space="preserve"> da Lei nº </w:t>
      </w:r>
      <w:r w:rsidR="002678C4">
        <w:rPr>
          <w:rFonts w:ascii="Calibri" w:hAnsi="Calibri" w:cs="Calibri"/>
          <w:color w:val="auto"/>
          <w:sz w:val="22"/>
          <w:szCs w:val="22"/>
        </w:rPr>
        <w:t>14.133/2021</w:t>
      </w:r>
      <w:r w:rsidR="002D712D">
        <w:rPr>
          <w:rFonts w:ascii="Calibri" w:hAnsi="Calibri" w:cs="Calibri"/>
          <w:color w:val="auto"/>
          <w:sz w:val="22"/>
          <w:szCs w:val="22"/>
        </w:rPr>
        <w:t>.</w:t>
      </w:r>
    </w:p>
    <w:p w14:paraId="3F507A05" w14:textId="77777777" w:rsidR="00E631D1" w:rsidRDefault="002678C4" w:rsidP="007E4E3F">
      <w:pPr>
        <w:pStyle w:val="Corpodetexto31"/>
        <w:widowControl w:val="0"/>
        <w:suppressAutoHyphens w:val="0"/>
        <w:rPr>
          <w:rFonts w:ascii="Calibri" w:eastAsia="Arial" w:hAnsi="Calibri" w:cs="Calibri"/>
          <w:strike/>
          <w:color w:val="auto"/>
          <w:sz w:val="22"/>
          <w:szCs w:val="22"/>
        </w:rPr>
      </w:pPr>
      <w:r>
        <w:rPr>
          <w:rFonts w:ascii="Calibri" w:eastAsia="Arial" w:hAnsi="Calibri" w:cs="Calibri"/>
          <w:b/>
          <w:bCs/>
          <w:color w:val="auto"/>
          <w:sz w:val="22"/>
          <w:szCs w:val="22"/>
        </w:rPr>
        <w:t>1</w:t>
      </w:r>
      <w:r w:rsidR="0091241E">
        <w:rPr>
          <w:rFonts w:ascii="Calibri" w:eastAsia="Arial" w:hAnsi="Calibri" w:cs="Calibri"/>
          <w:b/>
          <w:bCs/>
          <w:color w:val="auto"/>
          <w:sz w:val="22"/>
          <w:szCs w:val="22"/>
        </w:rPr>
        <w:t>9</w:t>
      </w:r>
      <w:r>
        <w:rPr>
          <w:rFonts w:ascii="Calibri" w:eastAsia="Arial" w:hAnsi="Calibri" w:cs="Calibri"/>
          <w:b/>
          <w:bCs/>
          <w:color w:val="auto"/>
          <w:sz w:val="22"/>
          <w:szCs w:val="22"/>
        </w:rPr>
        <w:t>.7</w:t>
      </w:r>
      <w:r>
        <w:rPr>
          <w:rFonts w:ascii="Calibri" w:hAnsi="Calibri" w:cs="Calibri"/>
          <w:b/>
          <w:bCs/>
          <w:color w:val="auto"/>
          <w:sz w:val="22"/>
          <w:szCs w:val="22"/>
        </w:rPr>
        <w:t xml:space="preserve"> </w:t>
      </w:r>
      <w:r w:rsidR="00E631D1">
        <w:rPr>
          <w:rFonts w:ascii="Calibri" w:eastAsia="Arial" w:hAnsi="Calibri" w:cs="Calibri"/>
          <w:color w:val="auto"/>
          <w:sz w:val="22"/>
          <w:szCs w:val="22"/>
        </w:rPr>
        <w:t>O prazo de vigência da ata de registro de preços será de 1 (um) ano e poderá ser prorrogado, por igual período, desde que comprovado o preço vantajoso, comparado ao preço praticado pelo mercado, o que será atestado mediante pesquisa de preços atualizada, na forma do art. 23, da Lei Federal nº 14.133/2021.</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1BD1A967" w14:textId="77777777" w:rsidTr="009A1CA0">
        <w:trPr>
          <w:trHeight w:val="94"/>
        </w:trPr>
        <w:tc>
          <w:tcPr>
            <w:tcW w:w="9854" w:type="dxa"/>
            <w:shd w:val="clear" w:color="auto" w:fill="EEECE1"/>
          </w:tcPr>
          <w:p w14:paraId="0D65F76C" w14:textId="77777777" w:rsidR="00B1684E" w:rsidRDefault="0091241E" w:rsidP="00B26F6A">
            <w:pPr>
              <w:widowControl w:val="0"/>
              <w:tabs>
                <w:tab w:val="left" w:pos="567"/>
              </w:tabs>
              <w:jc w:val="center"/>
              <w:rPr>
                <w:rFonts w:ascii="Calibri" w:hAnsi="Calibri" w:cs="Calibri"/>
                <w:b/>
                <w:sz w:val="22"/>
                <w:szCs w:val="22"/>
              </w:rPr>
            </w:pPr>
            <w:r>
              <w:rPr>
                <w:rFonts w:ascii="Calibri" w:hAnsi="Calibri" w:cs="Calibri"/>
                <w:b/>
                <w:sz w:val="22"/>
                <w:szCs w:val="22"/>
              </w:rPr>
              <w:t>20</w:t>
            </w:r>
            <w:r w:rsidR="008A3C98">
              <w:rPr>
                <w:rFonts w:ascii="Calibri" w:hAnsi="Calibri" w:cs="Calibri"/>
                <w:b/>
                <w:sz w:val="22"/>
                <w:szCs w:val="22"/>
              </w:rPr>
              <w:t xml:space="preserve">. </w:t>
            </w:r>
            <w:r w:rsidR="002D712D">
              <w:rPr>
                <w:rFonts w:ascii="Calibri" w:hAnsi="Calibri" w:cs="Calibri"/>
                <w:b/>
                <w:sz w:val="22"/>
                <w:szCs w:val="22"/>
              </w:rPr>
              <w:t>DOS EMPENHOS/REQUISIÇÃO DE DESPESA</w:t>
            </w:r>
          </w:p>
        </w:tc>
      </w:tr>
    </w:tbl>
    <w:p w14:paraId="555C8C9D" w14:textId="77777777" w:rsidR="002D712D" w:rsidRDefault="0091241E" w:rsidP="00B26F6A">
      <w:pPr>
        <w:pStyle w:val="WW-Textosimples"/>
        <w:widowControl w:val="0"/>
        <w:suppressAutoHyphens w:val="0"/>
        <w:jc w:val="both"/>
        <w:rPr>
          <w:rFonts w:ascii="Calibri" w:hAnsi="Calibri"/>
          <w:bCs/>
          <w:sz w:val="22"/>
          <w:szCs w:val="22"/>
        </w:rPr>
      </w:pPr>
      <w:r>
        <w:rPr>
          <w:rFonts w:ascii="Calibri" w:hAnsi="Calibri"/>
          <w:b/>
          <w:bCs/>
          <w:sz w:val="22"/>
          <w:szCs w:val="22"/>
        </w:rPr>
        <w:t>20</w:t>
      </w:r>
      <w:r w:rsidR="002D712D">
        <w:rPr>
          <w:rFonts w:ascii="Calibri" w:hAnsi="Calibri"/>
          <w:b/>
          <w:bCs/>
          <w:sz w:val="22"/>
          <w:szCs w:val="22"/>
        </w:rPr>
        <w:t>.1</w:t>
      </w:r>
      <w:r w:rsidR="002D712D">
        <w:rPr>
          <w:rFonts w:ascii="Calibri" w:hAnsi="Calibri"/>
          <w:bCs/>
          <w:sz w:val="22"/>
          <w:szCs w:val="22"/>
        </w:rPr>
        <w:t xml:space="preserve"> O compromisso de fornecimento estará caracterizado após o recebimento da nota de empenho e/ou requisição de despesa, que será emitido de acordo com o valor constante na Ata de Registro de Preços ou em seus Aditivos.</w:t>
      </w:r>
    </w:p>
    <w:p w14:paraId="5A8B45B7" w14:textId="77777777" w:rsidR="008C5869" w:rsidRDefault="0091241E" w:rsidP="00B26F6A">
      <w:pPr>
        <w:pStyle w:val="WW-Textosimples"/>
        <w:widowControl w:val="0"/>
        <w:suppressAutoHyphens w:val="0"/>
        <w:jc w:val="both"/>
        <w:rPr>
          <w:rFonts w:ascii="Calibri" w:hAnsi="Calibri"/>
          <w:bCs/>
          <w:sz w:val="22"/>
          <w:szCs w:val="22"/>
        </w:rPr>
      </w:pPr>
      <w:r>
        <w:rPr>
          <w:rFonts w:ascii="Calibri" w:hAnsi="Calibri"/>
          <w:b/>
          <w:bCs/>
          <w:sz w:val="22"/>
          <w:szCs w:val="22"/>
        </w:rPr>
        <w:t>20</w:t>
      </w:r>
      <w:r w:rsidR="002D712D">
        <w:rPr>
          <w:rFonts w:ascii="Calibri" w:hAnsi="Calibri"/>
          <w:b/>
          <w:bCs/>
          <w:sz w:val="22"/>
          <w:szCs w:val="22"/>
        </w:rPr>
        <w:t>.2</w:t>
      </w:r>
      <w:r w:rsidR="002D712D">
        <w:rPr>
          <w:rFonts w:ascii="Calibri" w:hAnsi="Calibri"/>
          <w:bCs/>
          <w:sz w:val="22"/>
          <w:szCs w:val="22"/>
        </w:rPr>
        <w:t xml:space="preserve"> Na nota de empenho e/ou requisição de despesa constará, </w:t>
      </w:r>
      <w:r w:rsidR="002D712D">
        <w:rPr>
          <w:rFonts w:ascii="Calibri" w:hAnsi="Calibri"/>
          <w:b/>
          <w:bCs/>
          <w:sz w:val="22"/>
          <w:szCs w:val="22"/>
        </w:rPr>
        <w:t>obrigatoriamente</w:t>
      </w:r>
      <w:r w:rsidR="002D712D">
        <w:rPr>
          <w:rFonts w:ascii="Calibri" w:hAnsi="Calibri"/>
          <w:bCs/>
          <w:sz w:val="22"/>
          <w:szCs w:val="22"/>
        </w:rPr>
        <w:t>, o número do processo licitatório que deu origem ao registro de preços, o objeto do material, o(s) valor(es), local(ais) de entrega (quando não especificados no edital ou na Ata de Registro de Preços) e o prazo de entrega.</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8AD87D9" w14:textId="77777777" w:rsidTr="002D712D">
        <w:trPr>
          <w:trHeight w:val="94"/>
        </w:trPr>
        <w:tc>
          <w:tcPr>
            <w:tcW w:w="9854" w:type="dxa"/>
            <w:shd w:val="clear" w:color="auto" w:fill="EEECE1"/>
          </w:tcPr>
          <w:p w14:paraId="2BFE5FCA" w14:textId="77777777" w:rsidR="002D712D" w:rsidRDefault="002D712D">
            <w:pPr>
              <w:tabs>
                <w:tab w:val="left" w:pos="567"/>
              </w:tabs>
              <w:jc w:val="center"/>
              <w:rPr>
                <w:rFonts w:ascii="Calibri" w:hAnsi="Calibri" w:cs="Calibri"/>
                <w:b/>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 DO CONTROLE E ATUALIZAÇÃO DOS PREÇOS REGISTRADOS</w:t>
            </w:r>
          </w:p>
        </w:tc>
      </w:tr>
    </w:tbl>
    <w:p w14:paraId="144163E8" w14:textId="77777777" w:rsidR="008C5869" w:rsidRDefault="008C5869" w:rsidP="00B37580">
      <w:pPr>
        <w:pStyle w:val="Citaes"/>
        <w:widowControl w:val="0"/>
        <w:suppressAutoHyphens w:val="0"/>
        <w:spacing w:after="0"/>
        <w:ind w:left="0" w:right="28"/>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.1</w:t>
      </w:r>
      <w:r w:rsidR="00B37580">
        <w:rPr>
          <w:rFonts w:ascii="Calibri" w:hAnsi="Calibri" w:cs="Calibri"/>
          <w:b/>
          <w:sz w:val="22"/>
          <w:szCs w:val="22"/>
        </w:rPr>
        <w:t>.</w:t>
      </w:r>
      <w:r>
        <w:rPr>
          <w:rFonts w:ascii="Calibri" w:hAnsi="Calibri" w:cs="Calibri"/>
          <w:bCs/>
          <w:sz w:val="22"/>
          <w:szCs w:val="22"/>
        </w:rPr>
        <w:t xml:space="preserve"> Havendo alteração de preços dos materiais, gêneros ou serviços tabelados por órgãos oficiais competentes, os preços registrados poderão ser reequilibrados em conformidade com as modificações ocorridas.</w:t>
      </w:r>
    </w:p>
    <w:p w14:paraId="2BA2671E" w14:textId="77777777" w:rsidR="008C5869" w:rsidRDefault="008C5869" w:rsidP="00B37580">
      <w:pPr>
        <w:pStyle w:val="Citaes"/>
        <w:widowControl w:val="0"/>
        <w:suppressAutoHyphens w:val="0"/>
        <w:spacing w:after="0"/>
        <w:ind w:left="0" w:right="28"/>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.2</w:t>
      </w:r>
      <w:r w:rsidR="00B37580">
        <w:rPr>
          <w:rFonts w:ascii="Calibri" w:hAnsi="Calibri" w:cs="Calibri"/>
          <w:b/>
          <w:sz w:val="22"/>
          <w:szCs w:val="22"/>
        </w:rPr>
        <w:t>.</w:t>
      </w:r>
      <w:r>
        <w:rPr>
          <w:rFonts w:ascii="Calibri" w:hAnsi="Calibri" w:cs="Calibri"/>
          <w:bCs/>
          <w:sz w:val="22"/>
          <w:szCs w:val="22"/>
        </w:rPr>
        <w:t xml:space="preserve"> Na hipótese prevista no item anterior, deverá ser mantida a diferença apurada entre o preço originalmente constante na proposta original e objeto do registro e o preço da tabela da época.</w:t>
      </w:r>
    </w:p>
    <w:p w14:paraId="105AA758" w14:textId="77777777" w:rsidR="008C5869" w:rsidRDefault="008C5869" w:rsidP="00B37580">
      <w:pPr>
        <w:pStyle w:val="Citaes"/>
        <w:widowControl w:val="0"/>
        <w:suppressAutoHyphens w:val="0"/>
        <w:spacing w:after="0"/>
        <w:ind w:left="0" w:right="28"/>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.3</w:t>
      </w:r>
      <w:r w:rsidR="00B37580">
        <w:rPr>
          <w:rFonts w:ascii="Calibri" w:hAnsi="Calibri" w:cs="Calibri"/>
          <w:b/>
          <w:sz w:val="22"/>
          <w:szCs w:val="22"/>
        </w:rPr>
        <w:t>.</w:t>
      </w:r>
      <w:r>
        <w:rPr>
          <w:rFonts w:ascii="Calibri" w:hAnsi="Calibri" w:cs="Calibri"/>
          <w:bCs/>
          <w:sz w:val="22"/>
          <w:szCs w:val="22"/>
        </w:rPr>
        <w:t xml:space="preserve"> O disposto no item 2</w:t>
      </w:r>
      <w:r w:rsidR="0091241E">
        <w:rPr>
          <w:rFonts w:ascii="Calibri" w:hAnsi="Calibri" w:cs="Calibri"/>
          <w:bCs/>
          <w:sz w:val="22"/>
          <w:szCs w:val="22"/>
        </w:rPr>
        <w:t>1</w:t>
      </w:r>
      <w:r>
        <w:rPr>
          <w:rFonts w:ascii="Calibri" w:hAnsi="Calibri" w:cs="Calibri"/>
          <w:bCs/>
          <w:sz w:val="22"/>
          <w:szCs w:val="22"/>
        </w:rPr>
        <w:t>.1 aplica-se, igualmente, aos casos de incidência de novos impostos ou taxas ou de alteração das alíquotas dos já existentes, ou fatos supervenientes imprevisíveis, ou previsíveis, de consequências incalculáveis que impactem no custo do fornecedor, devendo o pedido de reequilíbrio econômico-financeiro ser analisado na forma do art. 124, inciso II, alínea “d”, da Lei Federal nº 14.133/2021.</w:t>
      </w:r>
    </w:p>
    <w:p w14:paraId="00D28C5A" w14:textId="77777777" w:rsidR="008C5869" w:rsidRDefault="008C5869" w:rsidP="008C5869">
      <w:pPr>
        <w:pStyle w:val="Citaes"/>
        <w:spacing w:after="0"/>
        <w:ind w:left="0" w:right="30"/>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.4</w:t>
      </w:r>
      <w:r w:rsidR="00B37580">
        <w:rPr>
          <w:rFonts w:ascii="Calibri" w:hAnsi="Calibri" w:cs="Calibri"/>
          <w:b/>
          <w:sz w:val="22"/>
          <w:szCs w:val="22"/>
        </w:rPr>
        <w:t>.</w:t>
      </w:r>
      <w:r>
        <w:rPr>
          <w:rFonts w:ascii="Calibri" w:hAnsi="Calibri" w:cs="Calibri"/>
          <w:bCs/>
          <w:sz w:val="22"/>
          <w:szCs w:val="22"/>
        </w:rPr>
        <w:t xml:space="preserve"> Caberá ao Departamento de Compras e Licitações a prática de atos para rotina, controle e administração do registro de preços, inclusive no tocante à inviabilidade de ultrapassagem de quantidade máxima registrada, preferencialmente em formato informatizado.</w:t>
      </w:r>
    </w:p>
    <w:p w14:paraId="285F00B5" w14:textId="77777777" w:rsidR="00FC4441" w:rsidRDefault="003C0C17" w:rsidP="00FC4441">
      <w:pPr>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.5</w:t>
      </w:r>
      <w:r w:rsidR="00B37580">
        <w:rPr>
          <w:rFonts w:ascii="Calibri" w:hAnsi="Calibri" w:cs="Calibri"/>
          <w:b/>
          <w:bCs/>
          <w:sz w:val="22"/>
          <w:szCs w:val="22"/>
        </w:rPr>
        <w:t>.</w:t>
      </w:r>
      <w:r>
        <w:rPr>
          <w:rFonts w:ascii="Calibri" w:hAnsi="Calibri" w:cs="Calibri"/>
          <w:sz w:val="22"/>
          <w:szCs w:val="22"/>
        </w:rPr>
        <w:t xml:space="preserve"> </w:t>
      </w:r>
      <w:r w:rsidR="00FC4441">
        <w:rPr>
          <w:rFonts w:ascii="Calibri" w:hAnsi="Calibri" w:cs="Calibri"/>
          <w:sz w:val="22"/>
          <w:szCs w:val="22"/>
        </w:rPr>
        <w:t>O preço registrado poderá ser suspenso ou cancelado, facultada a defesa prévia do interessado, no prazo de cinco dias úteis, nos seguintes casos:</w:t>
      </w:r>
    </w:p>
    <w:p w14:paraId="5FAAF971" w14:textId="77777777" w:rsidR="00FC4441" w:rsidRDefault="00FC4441" w:rsidP="00FC4441">
      <w:pPr>
        <w:tabs>
          <w:tab w:val="left" w:pos="1134"/>
          <w:tab w:val="left" w:pos="4253"/>
        </w:tabs>
        <w:jc w:val="both"/>
        <w:rPr>
          <w:rFonts w:ascii="Calibri" w:hAnsi="Calibri" w:cs="Calibri"/>
          <w:b/>
          <w:bCs/>
          <w:sz w:val="22"/>
          <w:szCs w:val="22"/>
        </w:rPr>
      </w:pPr>
      <w:r>
        <w:rPr>
          <w:rFonts w:ascii="Calibri" w:hAnsi="Calibri" w:cs="Calibri"/>
          <w:b/>
          <w:bCs/>
          <w:sz w:val="22"/>
          <w:szCs w:val="22"/>
        </w:rPr>
        <w:t>I – Pela Administração, quando:</w:t>
      </w:r>
    </w:p>
    <w:p w14:paraId="3D3059A7"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o fornecedor não cumprir as exigências do instrumento convocatório que der origem ao registro de preços;</w:t>
      </w:r>
    </w:p>
    <w:p w14:paraId="02EC258D"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o fornecedor recusar-se a assinar a ata ou a formalizar contrato decorrente do registro de preços, se a Administração não aceitar sua justificativa;</w:t>
      </w:r>
    </w:p>
    <w:p w14:paraId="38694972"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o fornecedor der causa à rescisão administrativa de contrato decorrente do registro de preços;</w:t>
      </w:r>
    </w:p>
    <w:p w14:paraId="3A336F3C"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d)</w:t>
      </w:r>
      <w:r>
        <w:rPr>
          <w:rFonts w:ascii="Calibri" w:hAnsi="Calibri" w:cs="Calibri"/>
          <w:sz w:val="22"/>
          <w:szCs w:val="22"/>
        </w:rPr>
        <w:t xml:space="preserve"> em qualquer das hipóteses de inexecução total ou parcial do contrato decorrente do registro de preços;</w:t>
      </w:r>
    </w:p>
    <w:p w14:paraId="623F32F4"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e)</w:t>
      </w:r>
      <w:r>
        <w:rPr>
          <w:rFonts w:ascii="Calibri" w:hAnsi="Calibri" w:cs="Calibri"/>
          <w:sz w:val="22"/>
          <w:szCs w:val="22"/>
        </w:rPr>
        <w:t xml:space="preserve"> os preços registrados se apresentarem superiores aos praticados pelo mercado;</w:t>
      </w:r>
    </w:p>
    <w:p w14:paraId="2D929288"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f)</w:t>
      </w:r>
      <w:r>
        <w:rPr>
          <w:rFonts w:ascii="Calibri" w:hAnsi="Calibri" w:cs="Calibri"/>
          <w:sz w:val="22"/>
          <w:szCs w:val="22"/>
        </w:rPr>
        <w:t xml:space="preserve"> por razões de interesse público, devidamente fundamentadas;</w:t>
      </w:r>
    </w:p>
    <w:p w14:paraId="6B0C47B7"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II – Pelo fornecedor,</w:t>
      </w:r>
      <w:r>
        <w:rPr>
          <w:rFonts w:ascii="Calibri" w:hAnsi="Calibri" w:cs="Calibri"/>
          <w:sz w:val="22"/>
          <w:szCs w:val="22"/>
        </w:rPr>
        <w:t xml:space="preserve"> </w:t>
      </w:r>
      <w:r>
        <w:rPr>
          <w:rFonts w:ascii="Calibri" w:hAnsi="Calibri" w:cs="Calibri"/>
          <w:b/>
          <w:bCs/>
          <w:sz w:val="22"/>
          <w:szCs w:val="22"/>
        </w:rPr>
        <w:t>quando,</w:t>
      </w:r>
      <w:r>
        <w:rPr>
          <w:rFonts w:ascii="Calibri" w:hAnsi="Calibri" w:cs="Calibri"/>
          <w:sz w:val="22"/>
          <w:szCs w:val="22"/>
        </w:rPr>
        <w:t xml:space="preserve"> mediante solicitação por escrito, comprovar estar impossibilitado de cumprir as exigências do instrumento convocatório que deu origem ao registro de preços.</w:t>
      </w:r>
    </w:p>
    <w:p w14:paraId="51282F4A" w14:textId="77777777" w:rsidR="00FC4441" w:rsidRDefault="003C0C17" w:rsidP="00FC4441">
      <w:pPr>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.6</w:t>
      </w:r>
      <w:r w:rsidR="00B37580">
        <w:rPr>
          <w:rFonts w:ascii="Calibri" w:hAnsi="Calibri" w:cs="Calibri"/>
          <w:b/>
          <w:bCs/>
          <w:sz w:val="22"/>
          <w:szCs w:val="22"/>
        </w:rPr>
        <w:t>.</w:t>
      </w:r>
      <w:r w:rsidR="00FC4441">
        <w:rPr>
          <w:rFonts w:ascii="Calibri" w:hAnsi="Calibri" w:cs="Calibri"/>
          <w:sz w:val="22"/>
          <w:szCs w:val="22"/>
        </w:rPr>
        <w:t xml:space="preserve"> A comunicação do cancelamento ou da suspensão do preço registrado, nos casos previstos no inciso I deste artigo, deverá ser formalizada por e-mail ou por correspondência, ambos com aviso de leitura/recebimento, juntando-se o comprovante no processo que deu origem ao registro de preços.</w:t>
      </w:r>
    </w:p>
    <w:p w14:paraId="0DAB14CF" w14:textId="77777777" w:rsidR="00FC4441" w:rsidRDefault="003C0C17" w:rsidP="00FC4441">
      <w:pPr>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.7</w:t>
      </w:r>
      <w:r w:rsidR="00B37580">
        <w:rPr>
          <w:rFonts w:ascii="Calibri" w:hAnsi="Calibri" w:cs="Calibri"/>
          <w:b/>
          <w:bCs/>
          <w:sz w:val="22"/>
          <w:szCs w:val="22"/>
        </w:rPr>
        <w:t>.</w:t>
      </w:r>
      <w:r w:rsidR="00FC4441">
        <w:rPr>
          <w:rFonts w:ascii="Calibri" w:hAnsi="Calibri" w:cs="Calibri"/>
          <w:sz w:val="22"/>
          <w:szCs w:val="22"/>
        </w:rPr>
        <w:t xml:space="preserve"> No caso de ser ignorado, incerto ou inacessível o lugar do fornecedor, a comunicação será feita por publicação na Imprensa Oficial do Município, considerando-se cancelado ou suspenso o preço registrado a partir da sua publicação.</w:t>
      </w:r>
    </w:p>
    <w:p w14:paraId="774A0464" w14:textId="77777777" w:rsidR="008C5869" w:rsidRDefault="003C0C17" w:rsidP="004233F5">
      <w:pPr>
        <w:pStyle w:val="WW-Textosimples"/>
        <w:widowControl w:val="0"/>
        <w:suppressAutoHyphens w:val="0"/>
        <w:jc w:val="both"/>
        <w:rPr>
          <w:rFonts w:ascii="Calibri" w:hAnsi="Calibri"/>
          <w:sz w:val="22"/>
          <w:szCs w:val="22"/>
        </w:rPr>
      </w:pPr>
      <w:r>
        <w:rPr>
          <w:rFonts w:ascii="Calibri" w:hAnsi="Calibri"/>
          <w:b/>
          <w:bCs/>
          <w:sz w:val="22"/>
          <w:szCs w:val="22"/>
        </w:rPr>
        <w:t>2</w:t>
      </w:r>
      <w:r w:rsidR="0091241E">
        <w:rPr>
          <w:rFonts w:ascii="Calibri" w:hAnsi="Calibri"/>
          <w:b/>
          <w:bCs/>
          <w:sz w:val="22"/>
          <w:szCs w:val="22"/>
        </w:rPr>
        <w:t>1</w:t>
      </w:r>
      <w:r>
        <w:rPr>
          <w:rFonts w:ascii="Calibri" w:hAnsi="Calibri"/>
          <w:b/>
          <w:bCs/>
          <w:sz w:val="22"/>
          <w:szCs w:val="22"/>
        </w:rPr>
        <w:t>.8</w:t>
      </w:r>
      <w:r w:rsidR="00B37580">
        <w:rPr>
          <w:rFonts w:ascii="Calibri" w:hAnsi="Calibri"/>
          <w:b/>
          <w:bCs/>
          <w:sz w:val="22"/>
          <w:szCs w:val="22"/>
        </w:rPr>
        <w:t>.</w:t>
      </w:r>
      <w:r w:rsidR="00FC4441">
        <w:rPr>
          <w:rFonts w:ascii="Calibri" w:hAnsi="Calibri"/>
          <w:sz w:val="22"/>
          <w:szCs w:val="22"/>
        </w:rPr>
        <w:t xml:space="preserve"> A solicitação do fornecedor para cancelamento de preço registrado somente o eximirá da obrigação de </w:t>
      </w:r>
      <w:r w:rsidR="00FC4441">
        <w:rPr>
          <w:rFonts w:ascii="Calibri" w:hAnsi="Calibri"/>
          <w:sz w:val="22"/>
          <w:szCs w:val="22"/>
        </w:rPr>
        <w:lastRenderedPageBreak/>
        <w:t>contratar com a Administração, se apresentada com antecedência de 15 (quinze) dias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6D975D32" w14:textId="77777777" w:rsidR="005A1F94" w:rsidRDefault="005A1F94" w:rsidP="004233F5">
      <w:pPr>
        <w:pStyle w:val="WW-Textosimples"/>
        <w:widowControl w:val="0"/>
        <w:suppressAutoHyphens w:val="0"/>
        <w:jc w:val="both"/>
        <w:rPr>
          <w:rFonts w:ascii="Calibri" w:hAnsi="Calibri"/>
          <w:sz w:val="22"/>
          <w:szCs w:val="22"/>
        </w:rPr>
      </w:pPr>
      <w:r>
        <w:rPr>
          <w:rFonts w:ascii="Calibri" w:hAnsi="Calibri"/>
          <w:b/>
          <w:sz w:val="22"/>
          <w:szCs w:val="22"/>
        </w:rPr>
        <w:t>2</w:t>
      </w:r>
      <w:r w:rsidR="0091241E">
        <w:rPr>
          <w:rFonts w:ascii="Calibri" w:hAnsi="Calibri"/>
          <w:b/>
          <w:sz w:val="22"/>
          <w:szCs w:val="22"/>
        </w:rPr>
        <w:t>1</w:t>
      </w:r>
      <w:r>
        <w:rPr>
          <w:rFonts w:ascii="Calibri" w:hAnsi="Calibri"/>
          <w:b/>
          <w:sz w:val="22"/>
          <w:szCs w:val="22"/>
        </w:rPr>
        <w:t>.9</w:t>
      </w:r>
      <w:r w:rsidR="00B37580">
        <w:rPr>
          <w:rFonts w:ascii="Calibri" w:hAnsi="Calibri"/>
          <w:b/>
          <w:sz w:val="22"/>
          <w:szCs w:val="22"/>
        </w:rPr>
        <w:t>.</w:t>
      </w:r>
      <w:r>
        <w:rPr>
          <w:rFonts w:ascii="Calibri" w:hAnsi="Calibri"/>
          <w:sz w:val="22"/>
          <w:szCs w:val="22"/>
        </w:rPr>
        <w:t xml:space="preserve"> O beneficiário do registro poderá solicitar a </w:t>
      </w:r>
      <w:r>
        <w:rPr>
          <w:rFonts w:ascii="Calibri" w:hAnsi="Calibri"/>
          <w:b/>
          <w:bCs/>
          <w:sz w:val="22"/>
          <w:szCs w:val="22"/>
        </w:rPr>
        <w:t>atualização dos preços vigentes</w:t>
      </w:r>
      <w:r>
        <w:rPr>
          <w:rFonts w:ascii="Calibri" w:hAnsi="Calibri"/>
          <w:sz w:val="22"/>
          <w:szCs w:val="22"/>
        </w:rPr>
        <w:t>, por meio de solicitação formal ao Município, desde que acompanhado de documentos fiscais que comprovem a procedência do pedido, tais como: notas fiscais de aquisição dos produtos, matérias-primas ou componentes (anteriores e próximas à data de apresentação da proposta, e posteriores ao registro) ou outros documentos comprobatórios, que serão analisados e julgados pelo Município.</w:t>
      </w:r>
    </w:p>
    <w:p w14:paraId="62DF4484" w14:textId="77777777" w:rsidR="00FC4441" w:rsidRDefault="005A1F94" w:rsidP="002D712D">
      <w:pPr>
        <w:pStyle w:val="WW-Textosimples"/>
        <w:jc w:val="both"/>
        <w:rPr>
          <w:rFonts w:ascii="Calibri" w:hAnsi="Calibri"/>
          <w:sz w:val="22"/>
          <w:szCs w:val="22"/>
        </w:rPr>
      </w:pPr>
      <w:r>
        <w:rPr>
          <w:rFonts w:ascii="Calibri" w:hAnsi="Calibri"/>
          <w:b/>
          <w:sz w:val="22"/>
          <w:szCs w:val="22"/>
        </w:rPr>
        <w:t>2</w:t>
      </w:r>
      <w:r w:rsidR="001B25C3">
        <w:rPr>
          <w:rFonts w:ascii="Calibri" w:hAnsi="Calibri"/>
          <w:b/>
          <w:sz w:val="22"/>
          <w:szCs w:val="22"/>
        </w:rPr>
        <w:t>1</w:t>
      </w:r>
      <w:r>
        <w:rPr>
          <w:rFonts w:ascii="Calibri" w:hAnsi="Calibri"/>
          <w:b/>
          <w:sz w:val="22"/>
          <w:szCs w:val="22"/>
        </w:rPr>
        <w:t>.10</w:t>
      </w:r>
      <w:r w:rsidR="00B37580">
        <w:rPr>
          <w:rFonts w:ascii="Calibri" w:hAnsi="Calibri"/>
          <w:b/>
          <w:sz w:val="22"/>
          <w:szCs w:val="22"/>
        </w:rPr>
        <w:t>.</w:t>
      </w:r>
      <w:r>
        <w:rPr>
          <w:rFonts w:ascii="Calibri" w:hAnsi="Calibri"/>
          <w:sz w:val="22"/>
          <w:szCs w:val="22"/>
        </w:rPr>
        <w:t xml:space="preserve"> O preço atualizado não poderá ser superior ao praticado no mercado.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058523B5" w14:textId="77777777" w:rsidTr="002D712D">
        <w:trPr>
          <w:trHeight w:val="94"/>
        </w:trPr>
        <w:tc>
          <w:tcPr>
            <w:tcW w:w="9854" w:type="dxa"/>
            <w:shd w:val="clear" w:color="auto" w:fill="EEECE1"/>
          </w:tcPr>
          <w:p w14:paraId="2A5477D0" w14:textId="77777777"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1B25C3">
              <w:rPr>
                <w:rFonts w:ascii="Calibri" w:hAnsi="Calibri" w:cs="Calibri"/>
                <w:b/>
                <w:sz w:val="22"/>
                <w:szCs w:val="22"/>
              </w:rPr>
              <w:t>2</w:t>
            </w:r>
            <w:r>
              <w:rPr>
                <w:rFonts w:ascii="Calibri" w:hAnsi="Calibri" w:cs="Calibri"/>
                <w:b/>
                <w:sz w:val="22"/>
                <w:szCs w:val="22"/>
              </w:rPr>
              <w:t xml:space="preserve">. </w:t>
            </w:r>
            <w:r w:rsidR="0064054E">
              <w:rPr>
                <w:rFonts w:ascii="Calibri" w:hAnsi="Calibri" w:cs="Calibri"/>
                <w:b/>
                <w:sz w:val="22"/>
                <w:szCs w:val="22"/>
              </w:rPr>
              <w:t xml:space="preserve">DAS </w:t>
            </w:r>
            <w:r w:rsidR="002C0160">
              <w:rPr>
                <w:rFonts w:ascii="Calibri" w:hAnsi="Calibri" w:cs="Calibri"/>
                <w:b/>
                <w:sz w:val="22"/>
                <w:szCs w:val="22"/>
              </w:rPr>
              <w:t>SANÇÕES ADMINISTRATIVAS</w:t>
            </w:r>
          </w:p>
        </w:tc>
      </w:tr>
    </w:tbl>
    <w:p w14:paraId="5FB7929F" w14:textId="77777777" w:rsidR="002C0160" w:rsidRDefault="001B25C3" w:rsidP="002C0160">
      <w:pPr>
        <w:widowControl w:val="0"/>
        <w:tabs>
          <w:tab w:val="left" w:pos="1134"/>
        </w:tabs>
        <w:jc w:val="both"/>
        <w:rPr>
          <w:rFonts w:ascii="Calibri" w:hAnsi="Calibri" w:cs="Calibri"/>
          <w:sz w:val="22"/>
          <w:szCs w:val="22"/>
          <w:u w:val="single"/>
        </w:rPr>
      </w:pPr>
      <w:r>
        <w:rPr>
          <w:rFonts w:ascii="Calibri" w:hAnsi="Calibri" w:cs="Calibri"/>
          <w:b/>
          <w:bCs/>
          <w:sz w:val="22"/>
          <w:szCs w:val="22"/>
          <w:u w:val="single"/>
        </w:rPr>
        <w:t>22.1</w:t>
      </w:r>
      <w:r>
        <w:rPr>
          <w:rFonts w:ascii="Calibri" w:hAnsi="Calibri" w:cs="Calibri"/>
          <w:sz w:val="22"/>
          <w:szCs w:val="22"/>
          <w:u w:val="single"/>
        </w:rPr>
        <w:t xml:space="preserve"> </w:t>
      </w:r>
      <w:r w:rsidR="002C0160">
        <w:rPr>
          <w:rFonts w:ascii="Calibri" w:hAnsi="Calibri" w:cs="Calibri"/>
          <w:sz w:val="22"/>
          <w:szCs w:val="22"/>
          <w:u w:val="single"/>
        </w:rPr>
        <w:t>O licitante ou o contratado será responsabilizado administrativamente pelas seguintes infrações:</w:t>
      </w:r>
    </w:p>
    <w:p w14:paraId="2080BCA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0" w:name="art155i"/>
      <w:bookmarkEnd w:id="10"/>
      <w:r>
        <w:rPr>
          <w:rFonts w:ascii="Calibri" w:hAnsi="Calibri" w:cs="Calibri"/>
          <w:b/>
          <w:bCs/>
          <w:sz w:val="22"/>
          <w:szCs w:val="22"/>
        </w:rPr>
        <w:t>a)</w:t>
      </w:r>
      <w:r>
        <w:rPr>
          <w:rFonts w:ascii="Calibri" w:hAnsi="Calibri" w:cs="Calibri"/>
          <w:sz w:val="22"/>
          <w:szCs w:val="22"/>
        </w:rPr>
        <w:t xml:space="preserve"> dar causa à inexecução parcial do contrato;</w:t>
      </w:r>
    </w:p>
    <w:p w14:paraId="05D0F7F5"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1" w:name="art155ii"/>
      <w:bookmarkEnd w:id="11"/>
      <w:r>
        <w:rPr>
          <w:rFonts w:ascii="Calibri" w:hAnsi="Calibri" w:cs="Calibri"/>
          <w:b/>
          <w:bCs/>
          <w:sz w:val="22"/>
          <w:szCs w:val="22"/>
        </w:rPr>
        <w:t>b)</w:t>
      </w:r>
      <w:r>
        <w:rPr>
          <w:rFonts w:ascii="Calibri" w:hAnsi="Calibri" w:cs="Calibri"/>
          <w:sz w:val="22"/>
          <w:szCs w:val="22"/>
        </w:rPr>
        <w:t xml:space="preserve"> dar causa à inexecução parcial do contrato que cause grave dano à Administração, ao funcionamento dos serviços públicos ou ao interesse coletivo;</w:t>
      </w:r>
    </w:p>
    <w:p w14:paraId="3CC51D76"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2" w:name="art155iii"/>
      <w:bookmarkEnd w:id="12"/>
      <w:r>
        <w:rPr>
          <w:rFonts w:ascii="Calibri" w:hAnsi="Calibri" w:cs="Calibri"/>
          <w:b/>
          <w:bCs/>
          <w:sz w:val="22"/>
          <w:szCs w:val="22"/>
        </w:rPr>
        <w:t xml:space="preserve">c) </w:t>
      </w:r>
      <w:r>
        <w:rPr>
          <w:rFonts w:ascii="Calibri" w:hAnsi="Calibri" w:cs="Calibri"/>
          <w:sz w:val="22"/>
          <w:szCs w:val="22"/>
        </w:rPr>
        <w:t>dar causa à inexecução total do contrato;</w:t>
      </w:r>
    </w:p>
    <w:p w14:paraId="71081F31"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3" w:name="art155iv"/>
      <w:bookmarkEnd w:id="13"/>
      <w:r>
        <w:rPr>
          <w:rFonts w:ascii="Calibri" w:hAnsi="Calibri" w:cs="Calibri"/>
          <w:b/>
          <w:bCs/>
          <w:sz w:val="22"/>
          <w:szCs w:val="22"/>
        </w:rPr>
        <w:t>d)</w:t>
      </w:r>
      <w:r>
        <w:rPr>
          <w:rFonts w:ascii="Calibri" w:hAnsi="Calibri" w:cs="Calibri"/>
          <w:sz w:val="22"/>
          <w:szCs w:val="22"/>
        </w:rPr>
        <w:t xml:space="preserve"> deixar de entregar a documentação exigida para o certame;</w:t>
      </w:r>
    </w:p>
    <w:p w14:paraId="5FA18725"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4" w:name="art155v"/>
      <w:bookmarkEnd w:id="14"/>
      <w:r>
        <w:rPr>
          <w:rFonts w:ascii="Calibri" w:hAnsi="Calibri" w:cs="Calibri"/>
          <w:b/>
          <w:bCs/>
          <w:sz w:val="22"/>
          <w:szCs w:val="22"/>
        </w:rPr>
        <w:t>e)</w:t>
      </w:r>
      <w:r>
        <w:rPr>
          <w:rFonts w:ascii="Calibri" w:hAnsi="Calibri" w:cs="Calibri"/>
          <w:sz w:val="22"/>
          <w:szCs w:val="22"/>
        </w:rPr>
        <w:t xml:space="preserve"> não manter a proposta, salvo em decorrência de fato superveniente devidamente justificado;</w:t>
      </w:r>
    </w:p>
    <w:p w14:paraId="52CA8975"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5" w:name="art155vi"/>
      <w:bookmarkEnd w:id="15"/>
      <w:r>
        <w:rPr>
          <w:rFonts w:ascii="Calibri" w:hAnsi="Calibri" w:cs="Calibri"/>
          <w:b/>
          <w:bCs/>
          <w:sz w:val="22"/>
          <w:szCs w:val="22"/>
        </w:rPr>
        <w:t>f)</w:t>
      </w:r>
      <w:r>
        <w:rPr>
          <w:rFonts w:ascii="Calibri" w:hAnsi="Calibri" w:cs="Calibri"/>
          <w:sz w:val="22"/>
          <w:szCs w:val="22"/>
        </w:rPr>
        <w:t xml:space="preserve"> não celebrar o contrato ou não entregar a documentação exigida para a contratação, quando convocado dentro do prazo de validade de sua proposta;</w:t>
      </w:r>
    </w:p>
    <w:p w14:paraId="3F08206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6" w:name="art155vii"/>
      <w:bookmarkEnd w:id="16"/>
      <w:r>
        <w:rPr>
          <w:rFonts w:ascii="Calibri" w:hAnsi="Calibri" w:cs="Calibri"/>
          <w:b/>
          <w:bCs/>
          <w:sz w:val="22"/>
          <w:szCs w:val="22"/>
        </w:rPr>
        <w:t>g)</w:t>
      </w:r>
      <w:r>
        <w:rPr>
          <w:rFonts w:ascii="Calibri" w:hAnsi="Calibri" w:cs="Calibri"/>
          <w:sz w:val="22"/>
          <w:szCs w:val="22"/>
        </w:rPr>
        <w:t xml:space="preserve"> ensejar o retardamento da execução ou da entrega do objeto da licitação sem motivo justificado;</w:t>
      </w:r>
    </w:p>
    <w:p w14:paraId="35CED8AB"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7" w:name="art155viii"/>
      <w:bookmarkEnd w:id="17"/>
      <w:r>
        <w:rPr>
          <w:rFonts w:ascii="Calibri" w:hAnsi="Calibri" w:cs="Calibri"/>
          <w:b/>
          <w:bCs/>
          <w:sz w:val="22"/>
          <w:szCs w:val="22"/>
        </w:rPr>
        <w:t>h)</w:t>
      </w:r>
      <w:r>
        <w:rPr>
          <w:rFonts w:ascii="Calibri" w:hAnsi="Calibri" w:cs="Calibri"/>
          <w:sz w:val="22"/>
          <w:szCs w:val="22"/>
        </w:rPr>
        <w:t xml:space="preserve"> apresentar declaração ou documentação falsa exigida para o certame ou prestar declaração falsa durante a licitação ou a execução do contrato;</w:t>
      </w:r>
    </w:p>
    <w:p w14:paraId="5B5AF12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8" w:name="art155ix"/>
      <w:bookmarkEnd w:id="18"/>
      <w:r>
        <w:rPr>
          <w:rFonts w:ascii="Calibri" w:hAnsi="Calibri" w:cs="Calibri"/>
          <w:b/>
          <w:bCs/>
          <w:sz w:val="22"/>
          <w:szCs w:val="22"/>
        </w:rPr>
        <w:t>i)</w:t>
      </w:r>
      <w:r>
        <w:rPr>
          <w:rFonts w:ascii="Calibri" w:hAnsi="Calibri" w:cs="Calibri"/>
          <w:sz w:val="22"/>
          <w:szCs w:val="22"/>
        </w:rPr>
        <w:t xml:space="preserve"> fraudar a licitação ou praticar ato fraudulento na execução do contrato;</w:t>
      </w:r>
    </w:p>
    <w:p w14:paraId="4AE19D76"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9" w:name="art155x"/>
      <w:bookmarkEnd w:id="19"/>
      <w:r>
        <w:rPr>
          <w:rFonts w:ascii="Calibri" w:hAnsi="Calibri" w:cs="Calibri"/>
          <w:b/>
          <w:bCs/>
          <w:sz w:val="22"/>
          <w:szCs w:val="22"/>
        </w:rPr>
        <w:t>j)</w:t>
      </w:r>
      <w:r>
        <w:rPr>
          <w:rFonts w:ascii="Calibri" w:hAnsi="Calibri" w:cs="Calibri"/>
          <w:sz w:val="22"/>
          <w:szCs w:val="22"/>
        </w:rPr>
        <w:t xml:space="preserve"> comportar-se de modo inidôneo ou cometer fraude de qualquer natureza;</w:t>
      </w:r>
    </w:p>
    <w:p w14:paraId="4C629839" w14:textId="77777777" w:rsidR="002C0160" w:rsidRDefault="00A51383" w:rsidP="002C0160">
      <w:pPr>
        <w:pStyle w:val="NormalWeb"/>
        <w:widowControl w:val="0"/>
        <w:spacing w:before="0" w:beforeAutospacing="0" w:after="0" w:afterAutospacing="0"/>
        <w:jc w:val="both"/>
        <w:rPr>
          <w:rFonts w:ascii="Calibri" w:hAnsi="Calibri" w:cs="Calibri"/>
          <w:sz w:val="22"/>
          <w:szCs w:val="22"/>
        </w:rPr>
      </w:pPr>
      <w:bookmarkStart w:id="20" w:name="art155xi"/>
      <w:bookmarkEnd w:id="20"/>
      <w:r>
        <w:rPr>
          <w:rFonts w:ascii="Calibri" w:hAnsi="Calibri" w:cs="Calibri"/>
          <w:b/>
          <w:bCs/>
          <w:sz w:val="22"/>
          <w:szCs w:val="22"/>
        </w:rPr>
        <w:t>l</w:t>
      </w:r>
      <w:r w:rsidR="002C0160">
        <w:rPr>
          <w:rFonts w:ascii="Calibri" w:hAnsi="Calibri" w:cs="Calibri"/>
          <w:b/>
          <w:bCs/>
          <w:sz w:val="22"/>
          <w:szCs w:val="22"/>
        </w:rPr>
        <w:t>)</w:t>
      </w:r>
      <w:r w:rsidR="002C0160">
        <w:rPr>
          <w:rFonts w:ascii="Calibri" w:hAnsi="Calibri" w:cs="Calibri"/>
          <w:sz w:val="22"/>
          <w:szCs w:val="22"/>
        </w:rPr>
        <w:t xml:space="preserve"> praticar atos ilícitos com vistas a frustrar os objetivos da licitação;</w:t>
      </w:r>
    </w:p>
    <w:p w14:paraId="7D76B32C" w14:textId="77777777" w:rsidR="002C0160" w:rsidRDefault="00A51383" w:rsidP="002C0160">
      <w:pPr>
        <w:pStyle w:val="NormalWeb"/>
        <w:widowControl w:val="0"/>
        <w:spacing w:before="0" w:beforeAutospacing="0" w:after="0" w:afterAutospacing="0"/>
        <w:jc w:val="both"/>
        <w:rPr>
          <w:rFonts w:ascii="Calibri" w:hAnsi="Calibri" w:cs="Calibri"/>
          <w:sz w:val="22"/>
          <w:szCs w:val="22"/>
        </w:rPr>
      </w:pPr>
      <w:bookmarkStart w:id="21" w:name="art155xii"/>
      <w:bookmarkEnd w:id="21"/>
      <w:r>
        <w:rPr>
          <w:rFonts w:ascii="Calibri" w:hAnsi="Calibri" w:cs="Calibri"/>
          <w:b/>
          <w:bCs/>
          <w:sz w:val="22"/>
          <w:szCs w:val="22"/>
        </w:rPr>
        <w:t>m</w:t>
      </w:r>
      <w:r w:rsidR="002C0160">
        <w:rPr>
          <w:rFonts w:ascii="Calibri" w:hAnsi="Calibri" w:cs="Calibri"/>
          <w:b/>
          <w:bCs/>
          <w:sz w:val="22"/>
          <w:szCs w:val="22"/>
        </w:rPr>
        <w:t>)</w:t>
      </w:r>
      <w:r w:rsidR="002C0160">
        <w:rPr>
          <w:rFonts w:ascii="Calibri" w:hAnsi="Calibri" w:cs="Calibri"/>
          <w:sz w:val="22"/>
          <w:szCs w:val="22"/>
        </w:rPr>
        <w:t xml:space="preserve"> praticar ato lesivo previsto no </w:t>
      </w:r>
      <w:hyperlink r:id="rId14" w:anchor="art5" w:history="1">
        <w:r w:rsidR="002C0160">
          <w:rPr>
            <w:rStyle w:val="Hyperlink"/>
            <w:rFonts w:ascii="Calibri" w:hAnsi="Calibri" w:cs="Calibri"/>
            <w:color w:val="auto"/>
            <w:sz w:val="22"/>
            <w:szCs w:val="22"/>
          </w:rPr>
          <w:t>art. 5º da Lei nº 12.846, de 1º de agosto de 2013.</w:t>
        </w:r>
      </w:hyperlink>
    </w:p>
    <w:p w14:paraId="4DC49179" w14:textId="77777777"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22" w:name="art156"/>
      <w:bookmarkEnd w:id="22"/>
      <w:r>
        <w:rPr>
          <w:rFonts w:ascii="Calibri" w:hAnsi="Calibri" w:cs="Calibri"/>
          <w:b/>
          <w:bCs/>
          <w:sz w:val="22"/>
          <w:szCs w:val="22"/>
          <w:u w:val="single"/>
        </w:rPr>
        <w:t>2</w:t>
      </w:r>
      <w:r w:rsidR="001B25C3">
        <w:rPr>
          <w:rFonts w:ascii="Calibri" w:hAnsi="Calibri" w:cs="Calibri"/>
          <w:b/>
          <w:bCs/>
          <w:sz w:val="22"/>
          <w:szCs w:val="22"/>
          <w:u w:val="single"/>
        </w:rPr>
        <w:t>2</w:t>
      </w:r>
      <w:r>
        <w:rPr>
          <w:rFonts w:ascii="Calibri" w:hAnsi="Calibri" w:cs="Calibri"/>
          <w:b/>
          <w:bCs/>
          <w:sz w:val="22"/>
          <w:szCs w:val="22"/>
          <w:u w:val="single"/>
        </w:rPr>
        <w:t>.2</w:t>
      </w:r>
      <w:r>
        <w:rPr>
          <w:rFonts w:ascii="Calibri" w:hAnsi="Calibri" w:cs="Calibri"/>
          <w:sz w:val="22"/>
          <w:szCs w:val="22"/>
          <w:u w:val="single"/>
        </w:rPr>
        <w:t xml:space="preserve"> Serão aplicadas ao responsável pelas infrações administrativas previstas no item 2</w:t>
      </w:r>
      <w:r w:rsidR="004C616F">
        <w:rPr>
          <w:rFonts w:ascii="Calibri" w:hAnsi="Calibri" w:cs="Calibri"/>
          <w:sz w:val="22"/>
          <w:szCs w:val="22"/>
          <w:u w:val="single"/>
        </w:rPr>
        <w:t>2</w:t>
      </w:r>
      <w:r>
        <w:rPr>
          <w:rFonts w:ascii="Calibri" w:hAnsi="Calibri" w:cs="Calibri"/>
          <w:sz w:val="22"/>
          <w:szCs w:val="22"/>
          <w:u w:val="single"/>
        </w:rPr>
        <w:t>.1 deste edital as seguintes sanções:</w:t>
      </w:r>
    </w:p>
    <w:p w14:paraId="090DBDC8"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3" w:name="art156i"/>
      <w:bookmarkEnd w:id="23"/>
      <w:r>
        <w:rPr>
          <w:rFonts w:ascii="Calibri" w:hAnsi="Calibri" w:cs="Calibri"/>
          <w:b/>
          <w:bCs/>
          <w:sz w:val="22"/>
          <w:szCs w:val="22"/>
        </w:rPr>
        <w:t>a)</w:t>
      </w:r>
      <w:r>
        <w:rPr>
          <w:rFonts w:ascii="Calibri" w:hAnsi="Calibri" w:cs="Calibri"/>
          <w:sz w:val="22"/>
          <w:szCs w:val="22"/>
        </w:rPr>
        <w:t xml:space="preserve"> advertência;</w:t>
      </w:r>
    </w:p>
    <w:p w14:paraId="6F364791"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4" w:name="art156ii"/>
      <w:bookmarkEnd w:id="24"/>
      <w:r>
        <w:rPr>
          <w:rFonts w:ascii="Calibri" w:hAnsi="Calibri" w:cs="Calibri"/>
          <w:b/>
          <w:bCs/>
          <w:sz w:val="22"/>
          <w:szCs w:val="22"/>
        </w:rPr>
        <w:t>b)</w:t>
      </w:r>
      <w:r>
        <w:rPr>
          <w:rFonts w:ascii="Calibri" w:hAnsi="Calibri" w:cs="Calibri"/>
          <w:sz w:val="22"/>
          <w:szCs w:val="22"/>
        </w:rPr>
        <w:t xml:space="preserve"> multa de no mínimo 0,5% (cinco décimos por cento) e máximo de 30% (trinta por cento) do valor do objeto licitado ou contratado;</w:t>
      </w:r>
    </w:p>
    <w:p w14:paraId="1064826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5" w:name="art156iii"/>
      <w:bookmarkEnd w:id="25"/>
      <w:r>
        <w:rPr>
          <w:rFonts w:ascii="Calibri" w:hAnsi="Calibri" w:cs="Calibri"/>
          <w:b/>
          <w:bCs/>
          <w:sz w:val="22"/>
          <w:szCs w:val="22"/>
        </w:rPr>
        <w:t>c)</w:t>
      </w:r>
      <w:r>
        <w:rPr>
          <w:rFonts w:ascii="Calibri" w:hAnsi="Calibri" w:cs="Calibri"/>
          <w:sz w:val="22"/>
          <w:szCs w:val="22"/>
        </w:rPr>
        <w:t xml:space="preserve"> impedimento de licitar e contratar, no âmbito da Administração Pública direta e indireta do órgão licitante, pelo prazo máximo de 3 (três) anos.</w:t>
      </w:r>
    </w:p>
    <w:p w14:paraId="7AECA06E"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6" w:name="art156iv"/>
      <w:bookmarkEnd w:id="26"/>
      <w:r>
        <w:rPr>
          <w:rFonts w:ascii="Calibri" w:hAnsi="Calibri" w:cs="Calibri"/>
          <w:b/>
          <w:bCs/>
          <w:sz w:val="22"/>
          <w:szCs w:val="22"/>
        </w:rPr>
        <w:t>d)</w:t>
      </w:r>
      <w:r>
        <w:rPr>
          <w:rFonts w:ascii="Calibri" w:hAnsi="Calibri" w:cs="Calibri"/>
          <w:sz w:val="22"/>
          <w:szCs w:val="22"/>
        </w:rPr>
        <w:t xml:space="preserve"> declaração de inidoneidade para licitar ou contratar</w:t>
      </w:r>
      <w:bookmarkStart w:id="27" w:name="art156§1"/>
      <w:bookmarkStart w:id="28" w:name="art156§2"/>
      <w:bookmarkStart w:id="29" w:name="art156§5"/>
      <w:bookmarkEnd w:id="27"/>
      <w:bookmarkEnd w:id="28"/>
      <w:bookmarkEnd w:id="29"/>
      <w:r>
        <w:rPr>
          <w:rFonts w:ascii="Calibri" w:hAnsi="Calibri" w:cs="Calibri"/>
          <w:sz w:val="22"/>
          <w:szCs w:val="22"/>
        </w:rPr>
        <w:t xml:space="preserve"> no âmbito da Administração Pública direta e indireta de todos os entes federativos, pelo prazo mínimo de 3 (três) anos e máximo de 6 (seis) anos.</w:t>
      </w:r>
    </w:p>
    <w:p w14:paraId="62D3A06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0" w:name="art156§6"/>
      <w:bookmarkStart w:id="31" w:name="art156§7"/>
      <w:bookmarkEnd w:id="30"/>
      <w:bookmarkEnd w:id="31"/>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.3</w:t>
      </w:r>
      <w:r>
        <w:rPr>
          <w:rFonts w:ascii="Calibri" w:hAnsi="Calibri" w:cs="Calibri"/>
          <w:sz w:val="22"/>
          <w:szCs w:val="22"/>
        </w:rPr>
        <w:t xml:space="preserve"> As sanções previstas nas alíneas “a”, “c” e “d” do item 2</w:t>
      </w:r>
      <w:r w:rsidR="004C616F">
        <w:rPr>
          <w:rFonts w:ascii="Calibri" w:hAnsi="Calibri" w:cs="Calibri"/>
          <w:sz w:val="22"/>
          <w:szCs w:val="22"/>
        </w:rPr>
        <w:t>2</w:t>
      </w:r>
      <w:r>
        <w:rPr>
          <w:rFonts w:ascii="Calibri" w:hAnsi="Calibri" w:cs="Calibri"/>
          <w:sz w:val="22"/>
          <w:szCs w:val="22"/>
        </w:rPr>
        <w:t>.2. do presente Edital poderão ser aplicadas cumulativamente com a prevista na alínea “b” do mesmo item.</w:t>
      </w:r>
    </w:p>
    <w:p w14:paraId="6BBEA18E"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2" w:name="art156§8"/>
      <w:bookmarkEnd w:id="32"/>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 xml:space="preserve">.4 </w:t>
      </w:r>
      <w:r>
        <w:rPr>
          <w:rFonts w:ascii="Calibri" w:hAnsi="Calibri" w:cs="Calibri"/>
          <w:sz w:val="22"/>
          <w:szCs w:val="22"/>
        </w:rPr>
        <w:t>A aplicação de multa de mora não impedirá que a Administração a converta em compensatória e promova a extinção unilateral do contrato com a aplicação cumulada de outras sanções, conforme previsto no item 2</w:t>
      </w:r>
      <w:r w:rsidR="004C616F">
        <w:rPr>
          <w:rFonts w:ascii="Calibri" w:hAnsi="Calibri" w:cs="Calibri"/>
          <w:sz w:val="22"/>
          <w:szCs w:val="22"/>
        </w:rPr>
        <w:t>2</w:t>
      </w:r>
      <w:r>
        <w:rPr>
          <w:rFonts w:ascii="Calibri" w:hAnsi="Calibri" w:cs="Calibri"/>
          <w:sz w:val="22"/>
          <w:szCs w:val="22"/>
        </w:rPr>
        <w:t xml:space="preserve">.2 do presente Edital. </w:t>
      </w:r>
    </w:p>
    <w:p w14:paraId="0B48BF9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.5</w:t>
      </w:r>
      <w:r>
        <w:rPr>
          <w:rFonts w:ascii="Calibri" w:hAnsi="Calibri" w:cs="Calibri"/>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0EBF42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3" w:name="art156§9"/>
      <w:bookmarkEnd w:id="33"/>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.6</w:t>
      </w:r>
      <w:r>
        <w:rPr>
          <w:rFonts w:ascii="Calibri" w:hAnsi="Calibri" w:cs="Calibri"/>
          <w:sz w:val="22"/>
          <w:szCs w:val="22"/>
        </w:rPr>
        <w:t xml:space="preserve"> A aplicação das sanções previstas no item 2</w:t>
      </w:r>
      <w:r w:rsidR="00C10EE7">
        <w:rPr>
          <w:rFonts w:ascii="Calibri" w:hAnsi="Calibri" w:cs="Calibri"/>
          <w:sz w:val="22"/>
          <w:szCs w:val="22"/>
        </w:rPr>
        <w:t>2</w:t>
      </w:r>
      <w:r>
        <w:rPr>
          <w:rFonts w:ascii="Calibri" w:hAnsi="Calibri" w:cs="Calibri"/>
          <w:sz w:val="22"/>
          <w:szCs w:val="22"/>
        </w:rPr>
        <w:t>.2. deste Edital não exclui, em hipótese alguma, a obrigação de reparação integral do dano causado à Administração Pública.</w:t>
      </w:r>
    </w:p>
    <w:p w14:paraId="770166C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4" w:name="art157"/>
      <w:bookmarkEnd w:id="34"/>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.7</w:t>
      </w:r>
      <w:r>
        <w:rPr>
          <w:rFonts w:ascii="Calibri" w:hAnsi="Calibri" w:cs="Calibri"/>
          <w:sz w:val="22"/>
          <w:szCs w:val="22"/>
        </w:rPr>
        <w:t xml:space="preserve"> Na aplicação da sanção prevista no item 2</w:t>
      </w:r>
      <w:r w:rsidR="00C10EE7">
        <w:rPr>
          <w:rFonts w:ascii="Calibri" w:hAnsi="Calibri" w:cs="Calibri"/>
          <w:sz w:val="22"/>
          <w:szCs w:val="22"/>
        </w:rPr>
        <w:t>2</w:t>
      </w:r>
      <w:r>
        <w:rPr>
          <w:rFonts w:ascii="Calibri" w:hAnsi="Calibri" w:cs="Calibri"/>
          <w:sz w:val="22"/>
          <w:szCs w:val="22"/>
        </w:rPr>
        <w:t>.2, alínea “b”, do presente edital, será facultada a defesa do interessado no prazo de 15 (quinze) dias úteis, contado da data de sua intimação.</w:t>
      </w:r>
    </w:p>
    <w:p w14:paraId="0BD0195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5" w:name="art158"/>
      <w:bookmarkEnd w:id="35"/>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.8</w:t>
      </w:r>
      <w:r>
        <w:rPr>
          <w:rFonts w:ascii="Calibri" w:hAnsi="Calibri" w:cs="Calibri"/>
          <w:sz w:val="22"/>
          <w:szCs w:val="22"/>
        </w:rPr>
        <w:t xml:space="preserve"> Para aplicação das sanções previstas nas alíneas “c” e “d” do item 2</w:t>
      </w:r>
      <w:r w:rsidR="00C10EE7">
        <w:rPr>
          <w:rFonts w:ascii="Calibri" w:hAnsi="Calibri" w:cs="Calibri"/>
          <w:sz w:val="22"/>
          <w:szCs w:val="22"/>
        </w:rPr>
        <w:t>2</w:t>
      </w:r>
      <w:r>
        <w:rPr>
          <w:rFonts w:ascii="Calibri" w:hAnsi="Calibri" w:cs="Calibri"/>
          <w:sz w:val="22"/>
          <w:szCs w:val="22"/>
        </w:rPr>
        <w:t>.2 do presente Edital o licitante ou o contratado será intimado para, no prazo de 15 (quinze) dias úteis, contado da data de intimação, apresentar defesa escrita e especificar as provas que pretenda produzir.</w:t>
      </w:r>
      <w:bookmarkStart w:id="36" w:name="art158§1"/>
      <w:bookmarkStart w:id="37" w:name="art158§2"/>
      <w:bookmarkEnd w:id="36"/>
      <w:bookmarkEnd w:id="37"/>
    </w:p>
    <w:p w14:paraId="4968DD2C"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lastRenderedPageBreak/>
        <w:t>2</w:t>
      </w:r>
      <w:r w:rsidR="00C10EE7">
        <w:rPr>
          <w:rFonts w:ascii="Calibri" w:hAnsi="Calibri" w:cs="Calibri"/>
          <w:b/>
          <w:bCs/>
          <w:sz w:val="22"/>
          <w:szCs w:val="22"/>
        </w:rPr>
        <w:t>2</w:t>
      </w:r>
      <w:r>
        <w:rPr>
          <w:rFonts w:ascii="Calibri" w:hAnsi="Calibri" w:cs="Calibri"/>
          <w:b/>
          <w:bCs/>
          <w:sz w:val="22"/>
          <w:szCs w:val="22"/>
        </w:rPr>
        <w:t>.9</w:t>
      </w:r>
      <w:r>
        <w:rPr>
          <w:rFonts w:ascii="Calibri" w:hAnsi="Calibri" w:cs="Calibri"/>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6F9AE29"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8" w:name="art158§3"/>
      <w:bookmarkEnd w:id="38"/>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.10</w:t>
      </w:r>
      <w:r>
        <w:rPr>
          <w:rFonts w:ascii="Calibri" w:hAnsi="Calibri" w:cs="Calibri"/>
          <w:sz w:val="22"/>
          <w:szCs w:val="22"/>
        </w:rPr>
        <w:t xml:space="preserve"> Serão indeferidas pela comissão, mediante decisão fundamentada, provas ilícitas, impertinentes, desnecessárias, protelatórias ou intempestivas.</w:t>
      </w:r>
    </w:p>
    <w:p w14:paraId="439B382E"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9" w:name="art158§4"/>
      <w:bookmarkStart w:id="40" w:name="art160"/>
      <w:bookmarkEnd w:id="39"/>
      <w:bookmarkEnd w:id="40"/>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.11</w:t>
      </w:r>
      <w:r>
        <w:rPr>
          <w:rFonts w:ascii="Calibri" w:hAnsi="Calibri" w:cs="Calibri"/>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4C71C05" w14:textId="77777777"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41" w:name="art161"/>
      <w:bookmarkStart w:id="42" w:name="art162"/>
      <w:bookmarkStart w:id="43" w:name="art162p"/>
      <w:bookmarkStart w:id="44" w:name="art163"/>
      <w:bookmarkEnd w:id="41"/>
      <w:bookmarkEnd w:id="42"/>
      <w:bookmarkEnd w:id="43"/>
      <w:bookmarkEnd w:id="44"/>
      <w:r>
        <w:rPr>
          <w:rFonts w:ascii="Calibri" w:hAnsi="Calibri" w:cs="Calibri"/>
          <w:b/>
          <w:bCs/>
          <w:sz w:val="22"/>
          <w:szCs w:val="22"/>
          <w:u w:val="single"/>
        </w:rPr>
        <w:t>2</w:t>
      </w:r>
      <w:r w:rsidR="00C10EE7">
        <w:rPr>
          <w:rFonts w:ascii="Calibri" w:hAnsi="Calibri" w:cs="Calibri"/>
          <w:b/>
          <w:bCs/>
          <w:sz w:val="22"/>
          <w:szCs w:val="22"/>
          <w:u w:val="single"/>
        </w:rPr>
        <w:t>2</w:t>
      </w:r>
      <w:r>
        <w:rPr>
          <w:rFonts w:ascii="Calibri" w:hAnsi="Calibri" w:cs="Calibri"/>
          <w:b/>
          <w:bCs/>
          <w:sz w:val="22"/>
          <w:szCs w:val="22"/>
          <w:u w:val="single"/>
        </w:rPr>
        <w:t>.12</w:t>
      </w:r>
      <w:r>
        <w:rPr>
          <w:rFonts w:ascii="Calibri" w:hAnsi="Calibri" w:cs="Calibri"/>
          <w:sz w:val="22"/>
          <w:szCs w:val="22"/>
          <w:u w:val="single"/>
        </w:rPr>
        <w:t xml:space="preserve"> É admitida a reabilitação do licitante ou contratado perante a própria autoridade que aplicou a penalidade, exigidos, cumulativamente:</w:t>
      </w:r>
    </w:p>
    <w:p w14:paraId="558AC774"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5" w:name="art163i"/>
      <w:bookmarkEnd w:id="45"/>
      <w:r>
        <w:rPr>
          <w:rFonts w:ascii="Calibri" w:hAnsi="Calibri" w:cs="Calibri"/>
          <w:b/>
          <w:bCs/>
          <w:sz w:val="22"/>
          <w:szCs w:val="22"/>
        </w:rPr>
        <w:t>a)</w:t>
      </w:r>
      <w:r>
        <w:rPr>
          <w:rFonts w:ascii="Calibri" w:hAnsi="Calibri" w:cs="Calibri"/>
          <w:sz w:val="22"/>
          <w:szCs w:val="22"/>
        </w:rPr>
        <w:t xml:space="preserve"> reparação integral do dano causado à Administração Pública;</w:t>
      </w:r>
    </w:p>
    <w:p w14:paraId="48128C99"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6" w:name="art163ii"/>
      <w:bookmarkEnd w:id="46"/>
      <w:r>
        <w:rPr>
          <w:rFonts w:ascii="Calibri" w:hAnsi="Calibri" w:cs="Calibri"/>
          <w:b/>
          <w:bCs/>
          <w:sz w:val="22"/>
          <w:szCs w:val="22"/>
        </w:rPr>
        <w:t>b)</w:t>
      </w:r>
      <w:r>
        <w:rPr>
          <w:rFonts w:ascii="Calibri" w:hAnsi="Calibri" w:cs="Calibri"/>
          <w:sz w:val="22"/>
          <w:szCs w:val="22"/>
        </w:rPr>
        <w:t xml:space="preserve"> pagamento da multa;</w:t>
      </w:r>
    </w:p>
    <w:p w14:paraId="0AA8B329"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7" w:name="art163iii"/>
      <w:bookmarkEnd w:id="47"/>
      <w:r>
        <w:rPr>
          <w:rFonts w:ascii="Calibri" w:hAnsi="Calibri" w:cs="Calibri"/>
          <w:b/>
          <w:bCs/>
          <w:sz w:val="22"/>
          <w:szCs w:val="22"/>
        </w:rPr>
        <w:t>c)</w:t>
      </w:r>
      <w:r>
        <w:rPr>
          <w:rFonts w:ascii="Calibri" w:hAnsi="Calibri" w:cs="Calibri"/>
          <w:sz w:val="22"/>
          <w:szCs w:val="22"/>
        </w:rPr>
        <w:t xml:space="preserve"> transcurso do prazo mínimo de 1 (um) ano da aplicação da penalidade, no caso de impedimento de licitar e contratar, ou de 3 (três) anos da aplicação da penalidade, no caso de declaração de inidoneidade;</w:t>
      </w:r>
    </w:p>
    <w:p w14:paraId="04EDDCC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8" w:name="art163iv"/>
      <w:bookmarkEnd w:id="48"/>
      <w:r>
        <w:rPr>
          <w:rFonts w:ascii="Calibri" w:hAnsi="Calibri" w:cs="Calibri"/>
          <w:b/>
          <w:bCs/>
          <w:sz w:val="22"/>
          <w:szCs w:val="22"/>
        </w:rPr>
        <w:t>d)</w:t>
      </w:r>
      <w:r>
        <w:rPr>
          <w:rFonts w:ascii="Calibri" w:hAnsi="Calibri" w:cs="Calibri"/>
          <w:sz w:val="22"/>
          <w:szCs w:val="22"/>
        </w:rPr>
        <w:t xml:space="preserve"> cumprimento das condições de reabilitação definidas no ato punitivo;</w:t>
      </w:r>
    </w:p>
    <w:p w14:paraId="343A75B6"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9" w:name="art163v"/>
      <w:bookmarkEnd w:id="49"/>
      <w:r>
        <w:rPr>
          <w:rFonts w:ascii="Calibri" w:hAnsi="Calibri" w:cs="Calibri"/>
          <w:b/>
          <w:bCs/>
          <w:sz w:val="22"/>
          <w:szCs w:val="22"/>
        </w:rPr>
        <w:t>e)</w:t>
      </w:r>
      <w:r>
        <w:rPr>
          <w:rFonts w:ascii="Calibri" w:hAnsi="Calibri" w:cs="Calibri"/>
          <w:sz w:val="22"/>
          <w:szCs w:val="22"/>
        </w:rPr>
        <w:t xml:space="preserve"> análise jurídica prévia, com posicionamento conclusivo quanto ao cumprimento dos requisitos definidos neste artigo.</w:t>
      </w:r>
    </w:p>
    <w:p w14:paraId="41C2974A"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50" w:name="art163p"/>
      <w:bookmarkEnd w:id="50"/>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.13</w:t>
      </w:r>
      <w:r>
        <w:rPr>
          <w:rFonts w:ascii="Calibri" w:hAnsi="Calibri" w:cs="Calibri"/>
          <w:sz w:val="22"/>
          <w:szCs w:val="22"/>
        </w:rPr>
        <w:t xml:space="preserve"> A sanção pelas infrações previstas nas alíneas “h” e “m” do item </w:t>
      </w:r>
      <w:r w:rsidR="00C10EE7">
        <w:rPr>
          <w:rFonts w:ascii="Calibri" w:hAnsi="Calibri" w:cs="Calibri"/>
          <w:sz w:val="22"/>
          <w:szCs w:val="22"/>
        </w:rPr>
        <w:t>22</w:t>
      </w:r>
      <w:r>
        <w:rPr>
          <w:rFonts w:ascii="Calibri" w:hAnsi="Calibri" w:cs="Calibri"/>
          <w:sz w:val="22"/>
          <w:szCs w:val="22"/>
        </w:rPr>
        <w:t>.</w:t>
      </w:r>
      <w:r w:rsidR="000411B3">
        <w:rPr>
          <w:rFonts w:ascii="Calibri" w:hAnsi="Calibri" w:cs="Calibri"/>
          <w:sz w:val="22"/>
          <w:szCs w:val="22"/>
        </w:rPr>
        <w:t>1</w:t>
      </w:r>
      <w:r>
        <w:rPr>
          <w:rFonts w:ascii="Calibri" w:hAnsi="Calibri" w:cs="Calibri"/>
          <w:sz w:val="22"/>
          <w:szCs w:val="22"/>
        </w:rPr>
        <w:t xml:space="preserve"> do presente Edital exigirá, como condição de reabilitação do licitante ou contratado, a implantação ou aperfeiçoamento de programa de integridade pelo responsável.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76C97257" w14:textId="77777777" w:rsidTr="008F3F99">
        <w:trPr>
          <w:trHeight w:val="94"/>
        </w:trPr>
        <w:tc>
          <w:tcPr>
            <w:tcW w:w="9854" w:type="dxa"/>
            <w:shd w:val="clear" w:color="auto" w:fill="EEECE1"/>
          </w:tcPr>
          <w:p w14:paraId="6132D95B" w14:textId="77777777" w:rsidR="006365E0"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3</w:t>
            </w:r>
            <w:r>
              <w:rPr>
                <w:rFonts w:ascii="Calibri" w:hAnsi="Calibri" w:cs="Calibri"/>
                <w:b/>
                <w:sz w:val="22"/>
                <w:szCs w:val="22"/>
              </w:rPr>
              <w:t xml:space="preserve">. </w:t>
            </w:r>
            <w:r w:rsidR="006365E0">
              <w:rPr>
                <w:rFonts w:ascii="Calibri" w:hAnsi="Calibri" w:cs="Calibri"/>
                <w:b/>
                <w:sz w:val="22"/>
                <w:szCs w:val="22"/>
              </w:rPr>
              <w:t>DO PAGAMENTO</w:t>
            </w:r>
          </w:p>
        </w:tc>
      </w:tr>
    </w:tbl>
    <w:p w14:paraId="29345E3B" w14:textId="7BC48683" w:rsidR="002D712D" w:rsidRDefault="002D712D" w:rsidP="002D712D">
      <w:pPr>
        <w:pStyle w:val="WW-Textosimples"/>
        <w:numPr>
          <w:ilvl w:val="0"/>
          <w:numId w:val="2"/>
        </w:numPr>
        <w:tabs>
          <w:tab w:val="clear" w:pos="432"/>
          <w:tab w:val="num" w:pos="1276"/>
        </w:tabs>
        <w:ind w:left="0" w:firstLine="0"/>
        <w:jc w:val="both"/>
        <w:rPr>
          <w:rFonts w:ascii="Calibri" w:hAnsi="Calibri"/>
          <w:sz w:val="22"/>
          <w:szCs w:val="22"/>
        </w:rPr>
      </w:pPr>
      <w:r>
        <w:rPr>
          <w:rFonts w:ascii="Calibri" w:hAnsi="Calibri"/>
          <w:b/>
          <w:sz w:val="22"/>
          <w:szCs w:val="22"/>
        </w:rPr>
        <w:t>2</w:t>
      </w:r>
      <w:r w:rsidR="00B60F63">
        <w:rPr>
          <w:rFonts w:ascii="Calibri" w:hAnsi="Calibri"/>
          <w:b/>
          <w:sz w:val="22"/>
          <w:szCs w:val="22"/>
        </w:rPr>
        <w:t>3</w:t>
      </w:r>
      <w:r>
        <w:rPr>
          <w:rFonts w:ascii="Calibri" w:hAnsi="Calibri"/>
          <w:b/>
          <w:sz w:val="22"/>
          <w:szCs w:val="22"/>
        </w:rPr>
        <w:t>.1</w:t>
      </w:r>
      <w:r>
        <w:rPr>
          <w:rFonts w:ascii="Calibri" w:hAnsi="Calibri"/>
          <w:sz w:val="22"/>
          <w:szCs w:val="22"/>
        </w:rPr>
        <w:t xml:space="preserve"> O pagamento será efetuado em até 30 (trinta) dias, após a</w:t>
      </w:r>
      <w:r w:rsidR="004F33B9">
        <w:rPr>
          <w:rFonts w:ascii="Calibri" w:hAnsi="Calibri"/>
          <w:sz w:val="22"/>
          <w:szCs w:val="22"/>
        </w:rPr>
        <w:t xml:space="preserve"> entrega e mediante</w:t>
      </w:r>
      <w:r>
        <w:rPr>
          <w:rFonts w:ascii="Calibri" w:hAnsi="Calibri"/>
          <w:sz w:val="22"/>
          <w:szCs w:val="22"/>
        </w:rPr>
        <w:t xml:space="preserve"> apresentação da nota fiscal.</w:t>
      </w:r>
    </w:p>
    <w:p w14:paraId="590FC331" w14:textId="77777777" w:rsidR="002D712D" w:rsidRPr="00F0594C" w:rsidRDefault="002D712D" w:rsidP="002D712D">
      <w:pPr>
        <w:pStyle w:val="WW-Textosimples"/>
        <w:widowControl w:val="0"/>
        <w:numPr>
          <w:ilvl w:val="0"/>
          <w:numId w:val="2"/>
        </w:numPr>
        <w:tabs>
          <w:tab w:val="clear" w:pos="432"/>
          <w:tab w:val="num" w:pos="1276"/>
        </w:tabs>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w:t>
      </w:r>
      <w:r w:rsidRPr="00F0594C">
        <w:rPr>
          <w:rFonts w:ascii="Calibri" w:hAnsi="Calibri"/>
          <w:sz w:val="22"/>
          <w:szCs w:val="22"/>
        </w:rPr>
        <w:t xml:space="preserve"> Além da nota fiscal e/ou fatura do(s) produto(s) entregue(s), a(s) empresa(s) deverá(</w:t>
      </w:r>
      <w:proofErr w:type="spellStart"/>
      <w:r w:rsidRPr="00F0594C">
        <w:rPr>
          <w:rFonts w:ascii="Calibri" w:hAnsi="Calibri"/>
          <w:sz w:val="22"/>
          <w:szCs w:val="22"/>
        </w:rPr>
        <w:t>ão</w:t>
      </w:r>
      <w:proofErr w:type="spellEnd"/>
      <w:r w:rsidRPr="00F0594C">
        <w:rPr>
          <w:rFonts w:ascii="Calibri" w:hAnsi="Calibri"/>
          <w:sz w:val="22"/>
          <w:szCs w:val="22"/>
        </w:rPr>
        <w:t>) apresentar, quando solicitado, e manter atualizados (</w:t>
      </w:r>
      <w:r w:rsidRPr="00F0594C">
        <w:rPr>
          <w:rFonts w:ascii="Calibri" w:hAnsi="Calibri"/>
          <w:b/>
          <w:bCs/>
          <w:sz w:val="22"/>
          <w:szCs w:val="22"/>
        </w:rPr>
        <w:t>durante a validade do registro</w:t>
      </w:r>
      <w:r w:rsidRPr="00F0594C">
        <w:rPr>
          <w:rFonts w:ascii="Calibri" w:hAnsi="Calibri"/>
          <w:sz w:val="22"/>
          <w:szCs w:val="22"/>
        </w:rPr>
        <w:t>) os seguintes documentos:</w:t>
      </w:r>
    </w:p>
    <w:p w14:paraId="4CC00CC3" w14:textId="77777777" w:rsidR="002D712D" w:rsidRPr="00F0594C" w:rsidRDefault="002D712D" w:rsidP="002D712D">
      <w:pPr>
        <w:pStyle w:val="WW-Textosimples"/>
        <w:widowControl w:val="0"/>
        <w:numPr>
          <w:ilvl w:val="0"/>
          <w:numId w:val="2"/>
        </w:numPr>
        <w:tabs>
          <w:tab w:val="clear" w:pos="432"/>
          <w:tab w:val="num" w:pos="1276"/>
        </w:tabs>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.2.1</w:t>
      </w:r>
      <w:r w:rsidRPr="00F0594C">
        <w:rPr>
          <w:rFonts w:ascii="Calibri" w:hAnsi="Calibri"/>
          <w:sz w:val="22"/>
          <w:szCs w:val="22"/>
        </w:rPr>
        <w:t xml:space="preserve"> CND da fazenda Federal, emitida pelo órgão competente;</w:t>
      </w:r>
    </w:p>
    <w:p w14:paraId="7EB66622" w14:textId="77777777" w:rsidR="002D712D" w:rsidRPr="00F0594C" w:rsidRDefault="002D712D" w:rsidP="002D712D">
      <w:pPr>
        <w:pStyle w:val="WW-Textosimples"/>
        <w:widowControl w:val="0"/>
        <w:numPr>
          <w:ilvl w:val="0"/>
          <w:numId w:val="2"/>
        </w:numPr>
        <w:tabs>
          <w:tab w:val="clear" w:pos="432"/>
          <w:tab w:val="num" w:pos="1276"/>
        </w:tabs>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.2.2</w:t>
      </w:r>
      <w:r w:rsidRPr="00F0594C">
        <w:rPr>
          <w:rFonts w:ascii="Calibri" w:hAnsi="Calibri"/>
          <w:sz w:val="22"/>
          <w:szCs w:val="22"/>
        </w:rPr>
        <w:t xml:space="preserve"> Certificado de Regularidade de Situação do FGTS;</w:t>
      </w:r>
    </w:p>
    <w:p w14:paraId="367929A0" w14:textId="77777777" w:rsidR="002D712D" w:rsidRPr="00F0594C" w:rsidRDefault="002D712D" w:rsidP="002D712D">
      <w:pPr>
        <w:pStyle w:val="WW-Textosimples"/>
        <w:numPr>
          <w:ilvl w:val="0"/>
          <w:numId w:val="2"/>
        </w:numPr>
        <w:tabs>
          <w:tab w:val="clear" w:pos="432"/>
          <w:tab w:val="num" w:pos="1276"/>
        </w:tabs>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.2.3</w:t>
      </w:r>
      <w:r w:rsidRPr="00F0594C">
        <w:rPr>
          <w:rFonts w:ascii="Calibri" w:hAnsi="Calibri"/>
          <w:sz w:val="22"/>
          <w:szCs w:val="22"/>
        </w:rPr>
        <w:t xml:space="preserve"> Prova de regularidade com a Fazenda Municipal, relativa à sede ou domicílio do proponente, dentro de seu período de validade.</w:t>
      </w:r>
    </w:p>
    <w:p w14:paraId="613EC1F4" w14:textId="77777777" w:rsidR="002D712D" w:rsidRPr="00F0594C" w:rsidRDefault="002D712D" w:rsidP="002D712D">
      <w:pPr>
        <w:pStyle w:val="Contedodetabela"/>
        <w:numPr>
          <w:ilvl w:val="0"/>
          <w:numId w:val="2"/>
        </w:numPr>
        <w:tabs>
          <w:tab w:val="left" w:pos="0"/>
        </w:tabs>
        <w:ind w:left="0" w:firstLine="0"/>
        <w:jc w:val="both"/>
        <w:rPr>
          <w:rFonts w:ascii="Calibri" w:hAnsi="Calibri" w:cs="Calibri"/>
          <w:sz w:val="22"/>
          <w:szCs w:val="22"/>
        </w:rPr>
      </w:pPr>
      <w:r w:rsidRPr="00F0594C">
        <w:rPr>
          <w:rFonts w:ascii="Calibri" w:hAnsi="Calibri" w:cs="Calibri"/>
          <w:b/>
          <w:sz w:val="22"/>
          <w:szCs w:val="22"/>
        </w:rPr>
        <w:t>2</w:t>
      </w:r>
      <w:r w:rsidR="00B60F63" w:rsidRPr="00F0594C">
        <w:rPr>
          <w:rFonts w:ascii="Calibri" w:hAnsi="Calibri" w:cs="Calibri"/>
          <w:b/>
          <w:sz w:val="22"/>
          <w:szCs w:val="22"/>
        </w:rPr>
        <w:t>3</w:t>
      </w:r>
      <w:r w:rsidRPr="00F0594C">
        <w:rPr>
          <w:rFonts w:ascii="Calibri" w:hAnsi="Calibri" w:cs="Calibri"/>
          <w:b/>
          <w:sz w:val="22"/>
          <w:szCs w:val="22"/>
        </w:rPr>
        <w:t>.3</w:t>
      </w:r>
      <w:r w:rsidRPr="00F0594C">
        <w:rPr>
          <w:rFonts w:ascii="Calibri" w:eastAsia="Arial" w:hAnsi="Calibri" w:cs="Calibri"/>
          <w:sz w:val="22"/>
          <w:szCs w:val="22"/>
        </w:rPr>
        <w:t xml:space="preserve"> </w:t>
      </w:r>
      <w:r w:rsidRPr="00F0594C">
        <w:rPr>
          <w:rFonts w:ascii="Calibri" w:hAnsi="Calibri" w:cs="Calibri"/>
          <w:sz w:val="22"/>
          <w:szCs w:val="22"/>
        </w:rPr>
        <w:t>Na</w:t>
      </w:r>
      <w:r w:rsidRPr="00F0594C">
        <w:rPr>
          <w:rFonts w:ascii="Calibri" w:eastAsia="Arial" w:hAnsi="Calibri" w:cs="Calibri"/>
          <w:sz w:val="22"/>
          <w:szCs w:val="22"/>
        </w:rPr>
        <w:t xml:space="preserve"> </w:t>
      </w:r>
      <w:r w:rsidRPr="00F0594C">
        <w:rPr>
          <w:rFonts w:ascii="Calibri" w:hAnsi="Calibri" w:cs="Calibri"/>
          <w:sz w:val="22"/>
          <w:szCs w:val="22"/>
        </w:rPr>
        <w:t>Nota</w:t>
      </w:r>
      <w:r w:rsidRPr="00F0594C">
        <w:rPr>
          <w:rFonts w:ascii="Calibri" w:eastAsia="Arial" w:hAnsi="Calibri" w:cs="Calibri"/>
          <w:sz w:val="22"/>
          <w:szCs w:val="22"/>
        </w:rPr>
        <w:t xml:space="preserve"> </w:t>
      </w:r>
      <w:r w:rsidRPr="00F0594C">
        <w:rPr>
          <w:rFonts w:ascii="Calibri" w:hAnsi="Calibri" w:cs="Calibri"/>
          <w:sz w:val="22"/>
          <w:szCs w:val="22"/>
        </w:rPr>
        <w:t>Fiscal</w:t>
      </w:r>
      <w:r w:rsidRPr="00F0594C">
        <w:rPr>
          <w:rFonts w:ascii="Calibri" w:eastAsia="Arial" w:hAnsi="Calibri" w:cs="Calibri"/>
          <w:sz w:val="22"/>
          <w:szCs w:val="22"/>
        </w:rPr>
        <w:t xml:space="preserve"> </w:t>
      </w:r>
      <w:r w:rsidRPr="00F0594C">
        <w:rPr>
          <w:rFonts w:ascii="Calibri" w:hAnsi="Calibri" w:cs="Calibri"/>
          <w:sz w:val="22"/>
          <w:szCs w:val="22"/>
        </w:rPr>
        <w:t>Eletrônica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t>emitida</w:t>
      </w:r>
      <w:r w:rsidRPr="00F0594C">
        <w:rPr>
          <w:rFonts w:ascii="Calibri" w:eastAsia="Arial" w:hAnsi="Calibri" w:cs="Calibri"/>
          <w:sz w:val="22"/>
          <w:szCs w:val="22"/>
        </w:rPr>
        <w:t xml:space="preserve"> </w:t>
      </w:r>
      <w:r w:rsidRPr="00F0594C">
        <w:rPr>
          <w:rFonts w:ascii="Calibri" w:hAnsi="Calibri" w:cs="Calibri"/>
          <w:sz w:val="22"/>
          <w:szCs w:val="22"/>
        </w:rPr>
        <w:t>pela</w:t>
      </w:r>
      <w:r w:rsidRPr="00F0594C">
        <w:rPr>
          <w:rFonts w:ascii="Calibri" w:eastAsia="Arial" w:hAnsi="Calibri" w:cs="Calibri"/>
          <w:sz w:val="22"/>
          <w:szCs w:val="22"/>
        </w:rPr>
        <w:t xml:space="preserve"> </w:t>
      </w:r>
      <w:r w:rsidRPr="00F0594C">
        <w:rPr>
          <w:rFonts w:ascii="Calibri" w:hAnsi="Calibri" w:cs="Calibri"/>
          <w:sz w:val="22"/>
          <w:szCs w:val="22"/>
        </w:rPr>
        <w:t>fornecedora,</w:t>
      </w:r>
      <w:r w:rsidRPr="00F0594C">
        <w:rPr>
          <w:rFonts w:ascii="Calibri" w:eastAsia="Arial" w:hAnsi="Calibri" w:cs="Calibri"/>
          <w:sz w:val="22"/>
          <w:szCs w:val="22"/>
        </w:rPr>
        <w:t xml:space="preserve"> </w:t>
      </w:r>
      <w:r w:rsidRPr="00F0594C">
        <w:rPr>
          <w:rFonts w:ascii="Calibri" w:hAnsi="Calibri" w:cs="Calibri"/>
          <w:sz w:val="22"/>
          <w:szCs w:val="22"/>
        </w:rPr>
        <w:t>deverá</w:t>
      </w:r>
      <w:r w:rsidRPr="00F0594C">
        <w:rPr>
          <w:rFonts w:ascii="Calibri" w:eastAsia="Arial" w:hAnsi="Calibri" w:cs="Calibri"/>
          <w:sz w:val="22"/>
          <w:szCs w:val="22"/>
        </w:rPr>
        <w:t xml:space="preserve"> </w:t>
      </w:r>
      <w:r w:rsidRPr="00F0594C">
        <w:rPr>
          <w:rFonts w:ascii="Calibri" w:hAnsi="Calibri" w:cs="Calibri"/>
          <w:sz w:val="22"/>
          <w:szCs w:val="22"/>
        </w:rPr>
        <w:t>conter</w:t>
      </w:r>
      <w:r w:rsidRPr="00F0594C">
        <w:rPr>
          <w:rFonts w:ascii="Calibri" w:eastAsia="Arial" w:hAnsi="Calibri" w:cs="Calibri"/>
          <w:sz w:val="22"/>
          <w:szCs w:val="22"/>
        </w:rPr>
        <w:t xml:space="preserve"> </w:t>
      </w:r>
      <w:r w:rsidRPr="00F0594C">
        <w:rPr>
          <w:rFonts w:ascii="Calibri" w:hAnsi="Calibri" w:cs="Calibri"/>
          <w:sz w:val="22"/>
          <w:szCs w:val="22"/>
        </w:rPr>
        <w:t>aposição</w:t>
      </w:r>
      <w:r w:rsidRPr="00F0594C">
        <w:rPr>
          <w:rFonts w:ascii="Calibri" w:eastAsia="Arial" w:hAnsi="Calibri" w:cs="Calibri"/>
          <w:sz w:val="22"/>
          <w:szCs w:val="22"/>
        </w:rPr>
        <w:t xml:space="preserve"> </w:t>
      </w:r>
      <w:r w:rsidRPr="00F0594C">
        <w:rPr>
          <w:rFonts w:ascii="Calibri" w:hAnsi="Calibri" w:cs="Calibri"/>
          <w:sz w:val="22"/>
          <w:szCs w:val="22"/>
        </w:rPr>
        <w:t>de</w:t>
      </w:r>
      <w:r w:rsidRPr="00F0594C">
        <w:rPr>
          <w:rFonts w:ascii="Calibri" w:eastAsia="Arial" w:hAnsi="Calibri" w:cs="Calibri"/>
          <w:sz w:val="22"/>
          <w:szCs w:val="22"/>
        </w:rPr>
        <w:t xml:space="preserve"> </w:t>
      </w:r>
      <w:r w:rsidRPr="00F0594C">
        <w:rPr>
          <w:rFonts w:ascii="Calibri" w:hAnsi="Calibri" w:cs="Calibri"/>
          <w:sz w:val="22"/>
          <w:szCs w:val="22"/>
        </w:rPr>
        <w:t>carimbo,</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DANFE,</w:t>
      </w:r>
      <w:r w:rsidRPr="00F0594C">
        <w:rPr>
          <w:rFonts w:ascii="Calibri" w:eastAsia="Arial" w:hAnsi="Calibri" w:cs="Calibri"/>
          <w:sz w:val="22"/>
          <w:szCs w:val="22"/>
        </w:rPr>
        <w:t xml:space="preserve"> </w:t>
      </w:r>
      <w:r w:rsidRPr="00F0594C">
        <w:rPr>
          <w:rFonts w:ascii="Calibri" w:hAnsi="Calibri" w:cs="Calibri"/>
          <w:sz w:val="22"/>
          <w:szCs w:val="22"/>
        </w:rPr>
        <w:t>atestando</w:t>
      </w:r>
      <w:r w:rsidRPr="00F0594C">
        <w:rPr>
          <w:rFonts w:ascii="Calibri" w:eastAsia="Arial" w:hAnsi="Calibri" w:cs="Calibri"/>
          <w:sz w:val="22"/>
          <w:szCs w:val="22"/>
        </w:rPr>
        <w:t xml:space="preserve"> </w:t>
      </w:r>
      <w:r w:rsidRPr="00F0594C">
        <w:rPr>
          <w:rFonts w:ascii="Calibri" w:hAnsi="Calibri" w:cs="Calibri"/>
          <w:sz w:val="22"/>
          <w:szCs w:val="22"/>
        </w:rPr>
        <w:t>a</w:t>
      </w:r>
      <w:r w:rsidRPr="00F0594C">
        <w:rPr>
          <w:rFonts w:ascii="Calibri" w:eastAsia="Arial" w:hAnsi="Calibri" w:cs="Calibri"/>
          <w:sz w:val="22"/>
          <w:szCs w:val="22"/>
        </w:rPr>
        <w:t xml:space="preserve"> </w:t>
      </w:r>
      <w:r w:rsidRPr="00F0594C">
        <w:rPr>
          <w:rFonts w:ascii="Calibri" w:hAnsi="Calibri" w:cs="Calibri"/>
          <w:sz w:val="22"/>
          <w:szCs w:val="22"/>
        </w:rPr>
        <w:t>verificação</w:t>
      </w:r>
      <w:r w:rsidRPr="00F0594C">
        <w:rPr>
          <w:rFonts w:ascii="Calibri" w:eastAsia="Arial" w:hAnsi="Calibri" w:cs="Calibri"/>
          <w:sz w:val="22"/>
          <w:szCs w:val="22"/>
        </w:rPr>
        <w:t xml:space="preserve"> </w:t>
      </w:r>
      <w:r w:rsidRPr="00F0594C">
        <w:rPr>
          <w:rFonts w:ascii="Calibri" w:hAnsi="Calibri" w:cs="Calibri"/>
          <w:sz w:val="22"/>
          <w:szCs w:val="22"/>
        </w:rPr>
        <w:t>das</w:t>
      </w:r>
      <w:r w:rsidRPr="00F0594C">
        <w:rPr>
          <w:rFonts w:ascii="Calibri" w:eastAsia="Arial" w:hAnsi="Calibri" w:cs="Calibri"/>
          <w:sz w:val="22"/>
          <w:szCs w:val="22"/>
        </w:rPr>
        <w:t xml:space="preserve"> </w:t>
      </w:r>
      <w:r w:rsidRPr="00F0594C">
        <w:rPr>
          <w:rFonts w:ascii="Calibri" w:hAnsi="Calibri" w:cs="Calibri"/>
          <w:sz w:val="22"/>
          <w:szCs w:val="22"/>
        </w:rPr>
        <w:t>formalidades</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t>descritas</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Portal</w:t>
      </w:r>
      <w:r w:rsidRPr="00F0594C">
        <w:rPr>
          <w:rFonts w:ascii="Calibri" w:eastAsia="Arial" w:hAnsi="Calibri" w:cs="Calibri"/>
          <w:sz w:val="22"/>
          <w:szCs w:val="22"/>
        </w:rPr>
        <w:t xml:space="preserve"> </w:t>
      </w:r>
      <w:r w:rsidRPr="00F0594C">
        <w:rPr>
          <w:rFonts w:ascii="Calibri" w:hAnsi="Calibri" w:cs="Calibri"/>
          <w:sz w:val="22"/>
          <w:szCs w:val="22"/>
        </w:rPr>
        <w:t>Nacional</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t>(</w:t>
      </w:r>
      <w:hyperlink r:id="rId15" w:anchor="_blank" w:history="1">
        <w:r w:rsidRPr="00F0594C">
          <w:rPr>
            <w:rStyle w:val="Hyperlink"/>
            <w:rFonts w:ascii="Calibri" w:hAnsi="Calibri" w:cs="Calibri"/>
            <w:color w:val="auto"/>
            <w:sz w:val="22"/>
            <w:szCs w:val="22"/>
          </w:rPr>
          <w:t>http://www.nfe.fazenda.gov.br/portal/</w:t>
        </w:r>
      </w:hyperlink>
      <w:r w:rsidRPr="00F0594C">
        <w:rPr>
          <w:rFonts w:ascii="Calibri" w:hAnsi="Calibri" w:cs="Calibri"/>
          <w:sz w:val="22"/>
          <w:szCs w:val="22"/>
        </w:rPr>
        <w:t>),</w:t>
      </w:r>
      <w:r w:rsidRPr="00F0594C">
        <w:rPr>
          <w:rFonts w:ascii="Calibri" w:eastAsia="Arial" w:hAnsi="Calibri" w:cs="Calibri"/>
          <w:sz w:val="22"/>
          <w:szCs w:val="22"/>
        </w:rPr>
        <w:t xml:space="preserve"> </w:t>
      </w:r>
      <w:r w:rsidRPr="00F0594C">
        <w:rPr>
          <w:rFonts w:ascii="Calibri" w:hAnsi="Calibri" w:cs="Calibri"/>
          <w:sz w:val="22"/>
          <w:szCs w:val="22"/>
        </w:rPr>
        <w:t>ou</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sítio</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Secretaria</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Fazenda</w:t>
      </w:r>
      <w:r w:rsidRPr="00F0594C">
        <w:rPr>
          <w:rFonts w:ascii="Calibri" w:eastAsia="Arial" w:hAnsi="Calibri" w:cs="Calibri"/>
          <w:sz w:val="22"/>
          <w:szCs w:val="22"/>
        </w:rPr>
        <w:t xml:space="preserve"> </w:t>
      </w:r>
      <w:r w:rsidRPr="00F0594C">
        <w:rPr>
          <w:rFonts w:ascii="Calibri" w:hAnsi="Calibri" w:cs="Calibri"/>
          <w:sz w:val="22"/>
          <w:szCs w:val="22"/>
        </w:rPr>
        <w:t>do</w:t>
      </w:r>
      <w:r w:rsidRPr="00F0594C">
        <w:rPr>
          <w:rFonts w:ascii="Calibri" w:eastAsia="Arial" w:hAnsi="Calibri" w:cs="Calibri"/>
          <w:sz w:val="22"/>
          <w:szCs w:val="22"/>
        </w:rPr>
        <w:t xml:space="preserve"> </w:t>
      </w:r>
      <w:r w:rsidRPr="00F0594C">
        <w:rPr>
          <w:rFonts w:ascii="Calibri" w:hAnsi="Calibri" w:cs="Calibri"/>
          <w:sz w:val="22"/>
          <w:szCs w:val="22"/>
        </w:rPr>
        <w:t>Estado</w:t>
      </w:r>
      <w:r w:rsidRPr="00F0594C">
        <w:rPr>
          <w:rFonts w:ascii="Calibri" w:eastAsia="Arial" w:hAnsi="Calibri" w:cs="Calibri"/>
          <w:sz w:val="22"/>
          <w:szCs w:val="22"/>
        </w:rPr>
        <w:t xml:space="preserve"> </w:t>
      </w:r>
      <w:r w:rsidRPr="00F0594C">
        <w:rPr>
          <w:rFonts w:ascii="Calibri" w:hAnsi="Calibri" w:cs="Calibri"/>
          <w:sz w:val="22"/>
          <w:szCs w:val="22"/>
        </w:rPr>
        <w:t>ou</w:t>
      </w:r>
      <w:r w:rsidRPr="00F0594C">
        <w:rPr>
          <w:rFonts w:ascii="Calibri" w:eastAsia="Arial" w:hAnsi="Calibri" w:cs="Calibri"/>
          <w:sz w:val="22"/>
          <w:szCs w:val="22"/>
        </w:rPr>
        <w:t xml:space="preserve"> </w:t>
      </w:r>
      <w:r w:rsidRPr="00F0594C">
        <w:rPr>
          <w:rFonts w:ascii="Calibri" w:hAnsi="Calibri" w:cs="Calibri"/>
          <w:sz w:val="22"/>
          <w:szCs w:val="22"/>
        </w:rPr>
        <w:t>Município</w:t>
      </w:r>
      <w:r w:rsidRPr="00F0594C">
        <w:rPr>
          <w:rFonts w:ascii="Calibri" w:eastAsia="Arial" w:hAnsi="Calibri" w:cs="Calibri"/>
          <w:sz w:val="22"/>
          <w:szCs w:val="22"/>
        </w:rPr>
        <w:t xml:space="preserve"> </w:t>
      </w:r>
      <w:r w:rsidRPr="00F0594C">
        <w:rPr>
          <w:rFonts w:ascii="Calibri" w:hAnsi="Calibri" w:cs="Calibri"/>
          <w:sz w:val="22"/>
          <w:szCs w:val="22"/>
        </w:rPr>
        <w:t>de</w:t>
      </w:r>
      <w:r w:rsidRPr="00F0594C">
        <w:rPr>
          <w:rFonts w:ascii="Calibri" w:eastAsia="Arial" w:hAnsi="Calibri" w:cs="Calibri"/>
          <w:sz w:val="22"/>
          <w:szCs w:val="22"/>
        </w:rPr>
        <w:t xml:space="preserve"> </w:t>
      </w:r>
      <w:r w:rsidRPr="00F0594C">
        <w:rPr>
          <w:rFonts w:ascii="Calibri" w:hAnsi="Calibri" w:cs="Calibri"/>
          <w:sz w:val="22"/>
          <w:szCs w:val="22"/>
        </w:rPr>
        <w:t>origem</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mercadoria.</w:t>
      </w:r>
    </w:p>
    <w:p w14:paraId="3FA39DE2" w14:textId="77777777" w:rsidR="002D712D" w:rsidRPr="00F0594C" w:rsidRDefault="002D712D" w:rsidP="002D712D">
      <w:pPr>
        <w:pStyle w:val="Normal1"/>
        <w:jc w:val="both"/>
        <w:rPr>
          <w:rFonts w:ascii="Calibri" w:eastAsia="Arial" w:hAnsi="Calibri" w:cs="Calibri"/>
          <w:color w:val="auto"/>
          <w:sz w:val="22"/>
          <w:szCs w:val="22"/>
        </w:rPr>
      </w:pPr>
      <w:r w:rsidRPr="00F0594C">
        <w:rPr>
          <w:rFonts w:ascii="Calibri" w:hAnsi="Calibri" w:cs="Calibri"/>
          <w:b/>
          <w:color w:val="auto"/>
          <w:sz w:val="22"/>
          <w:szCs w:val="22"/>
        </w:rPr>
        <w:t>2</w:t>
      </w:r>
      <w:r w:rsidR="00B60F63" w:rsidRPr="00F0594C">
        <w:rPr>
          <w:rFonts w:ascii="Calibri" w:hAnsi="Calibri" w:cs="Calibri"/>
          <w:b/>
          <w:color w:val="auto"/>
          <w:sz w:val="22"/>
          <w:szCs w:val="22"/>
        </w:rPr>
        <w:t>3</w:t>
      </w:r>
      <w:r w:rsidRPr="00F0594C">
        <w:rPr>
          <w:rFonts w:ascii="Calibri" w:hAnsi="Calibri" w:cs="Calibri"/>
          <w:b/>
          <w:color w:val="auto"/>
          <w:sz w:val="22"/>
          <w:szCs w:val="22"/>
        </w:rPr>
        <w:t>.4</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Havendo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atraso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no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será</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procedido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título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inadimplência</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0,5% (meio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por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cento)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mês</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juros.</w:t>
      </w:r>
      <w:r w:rsidRPr="00F0594C">
        <w:rPr>
          <w:rFonts w:ascii="Calibri" w:eastAsia="Arial" w:hAnsi="Calibri" w:cs="Calibri"/>
          <w:color w:val="auto"/>
          <w:sz w:val="22"/>
          <w:szCs w:val="22"/>
        </w:rPr>
        <w:t xml:space="preserve"> </w:t>
      </w:r>
    </w:p>
    <w:p w14:paraId="02ECC4B1" w14:textId="77777777" w:rsidR="002D712D" w:rsidRDefault="002D712D" w:rsidP="002D712D">
      <w:pPr>
        <w:pStyle w:val="Normal1"/>
        <w:jc w:val="both"/>
        <w:rPr>
          <w:rFonts w:ascii="Calibri" w:hAnsi="Calibri" w:cs="Calibri"/>
          <w:color w:val="auto"/>
          <w:sz w:val="22"/>
          <w:szCs w:val="22"/>
        </w:rPr>
      </w:pPr>
      <w:r w:rsidRPr="00F0594C">
        <w:rPr>
          <w:rFonts w:ascii="Calibri" w:hAnsi="Calibri" w:cs="Calibri"/>
          <w:b/>
          <w:color w:val="auto"/>
          <w:sz w:val="22"/>
          <w:szCs w:val="22"/>
        </w:rPr>
        <w:t>2</w:t>
      </w:r>
      <w:r w:rsidR="00B60F63" w:rsidRPr="00F0594C">
        <w:rPr>
          <w:rFonts w:ascii="Calibri" w:hAnsi="Calibri" w:cs="Calibri"/>
          <w:b/>
          <w:color w:val="auto"/>
          <w:sz w:val="22"/>
          <w:szCs w:val="22"/>
        </w:rPr>
        <w:t>3</w:t>
      </w:r>
      <w:r w:rsidRPr="00F0594C">
        <w:rPr>
          <w:rFonts w:ascii="Calibri" w:hAnsi="Calibri" w:cs="Calibri"/>
          <w:b/>
          <w:color w:val="auto"/>
          <w:sz w:val="22"/>
          <w:szCs w:val="22"/>
        </w:rPr>
        <w:t>.5</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Não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será</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efetuado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qualquer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FORNECEDOR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enquanto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houver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pendência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liquidação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obrigação</w:t>
      </w:r>
      <w:r>
        <w:rPr>
          <w:rFonts w:ascii="Calibri" w:eastAsia="Arial" w:hAnsi="Calibri" w:cs="Calibri"/>
          <w:color w:val="auto"/>
          <w:sz w:val="22"/>
          <w:szCs w:val="22"/>
        </w:rPr>
        <w:t xml:space="preserve"> </w:t>
      </w:r>
      <w:r>
        <w:rPr>
          <w:rFonts w:ascii="Calibri" w:hAnsi="Calibri" w:cs="Calibri"/>
          <w:color w:val="auto"/>
          <w:sz w:val="22"/>
          <w:szCs w:val="22"/>
        </w:rPr>
        <w:t>financeira</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virtude</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penalidade</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inadimplência</w:t>
      </w:r>
      <w:r>
        <w:rPr>
          <w:rFonts w:ascii="Calibri" w:eastAsia="Arial" w:hAnsi="Calibri" w:cs="Calibri"/>
          <w:color w:val="auto"/>
          <w:sz w:val="22"/>
          <w:szCs w:val="22"/>
        </w:rPr>
        <w:t xml:space="preserve"> </w:t>
      </w:r>
      <w:r>
        <w:rPr>
          <w:rFonts w:ascii="Calibri" w:hAnsi="Calibri" w:cs="Calibri"/>
          <w:color w:val="auto"/>
          <w:sz w:val="22"/>
          <w:szCs w:val="22"/>
        </w:rPr>
        <w:t>contratual.</w:t>
      </w:r>
    </w:p>
    <w:p w14:paraId="504268C1" w14:textId="77777777" w:rsidR="003C0C17" w:rsidRDefault="00384CBA" w:rsidP="005B4158">
      <w:pPr>
        <w:pStyle w:val="Normal1"/>
        <w:tabs>
          <w:tab w:val="left" w:pos="567"/>
        </w:tabs>
        <w:jc w:val="both"/>
        <w:rPr>
          <w:rFonts w:ascii="Calibri" w:eastAsia="Arial" w:hAnsi="Calibri" w:cs="Calibri"/>
          <w:b/>
          <w:bCs/>
          <w:color w:val="auto"/>
          <w:sz w:val="22"/>
          <w:szCs w:val="22"/>
        </w:rPr>
      </w:pPr>
      <w:r>
        <w:rPr>
          <w:rFonts w:ascii="Calibri" w:eastAsia="Arial" w:hAnsi="Calibri" w:cs="Calibri"/>
          <w:b/>
          <w:bCs/>
          <w:color w:val="auto"/>
          <w:sz w:val="22"/>
          <w:szCs w:val="22"/>
        </w:rPr>
        <w:t>2</w:t>
      </w:r>
      <w:r w:rsidR="00B60F63">
        <w:rPr>
          <w:rFonts w:ascii="Calibri" w:eastAsia="Arial" w:hAnsi="Calibri" w:cs="Calibri"/>
          <w:b/>
          <w:bCs/>
          <w:color w:val="auto"/>
          <w:sz w:val="22"/>
          <w:szCs w:val="22"/>
        </w:rPr>
        <w:t>3</w:t>
      </w:r>
      <w:r>
        <w:rPr>
          <w:rFonts w:ascii="Calibri" w:eastAsia="Arial" w:hAnsi="Calibri" w:cs="Calibri"/>
          <w:b/>
          <w:bCs/>
          <w:color w:val="auto"/>
          <w:sz w:val="22"/>
          <w:szCs w:val="22"/>
        </w:rPr>
        <w:t>.</w:t>
      </w:r>
      <w:r w:rsidR="002D712D">
        <w:rPr>
          <w:rFonts w:ascii="Calibri" w:eastAsia="Arial" w:hAnsi="Calibri" w:cs="Calibri"/>
          <w:b/>
          <w:bCs/>
          <w:color w:val="auto"/>
          <w:sz w:val="22"/>
          <w:szCs w:val="22"/>
        </w:rPr>
        <w:t>6</w:t>
      </w:r>
      <w:r>
        <w:rPr>
          <w:rFonts w:ascii="Calibri" w:eastAsia="Arial" w:hAnsi="Calibri" w:cs="Calibri"/>
          <w:b/>
          <w:bCs/>
          <w:color w:val="auto"/>
          <w:sz w:val="22"/>
          <w:szCs w:val="22"/>
        </w:rPr>
        <w:t xml:space="preserve"> </w:t>
      </w:r>
      <w:r w:rsidR="007C48B7">
        <w:rPr>
          <w:rFonts w:ascii="Calibri" w:eastAsia="Arial" w:hAnsi="Calibri" w:cs="Calibri"/>
          <w:b/>
          <w:bCs/>
          <w:color w:val="auto"/>
          <w:sz w:val="22"/>
          <w:szCs w:val="22"/>
        </w:rPr>
        <w:t>Para fins de imposto de renda retido na fonte, será adotado o disposto no decreto municipal nº 3.728, de 18 de março de 2022.</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3140973" w14:textId="77777777" w:rsidTr="007D28C5">
        <w:trPr>
          <w:trHeight w:val="94"/>
        </w:trPr>
        <w:tc>
          <w:tcPr>
            <w:tcW w:w="9889" w:type="dxa"/>
            <w:shd w:val="clear" w:color="auto" w:fill="EEECE1"/>
          </w:tcPr>
          <w:p w14:paraId="1EB9A5A2" w14:textId="77777777"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4</w:t>
            </w:r>
            <w:r>
              <w:rPr>
                <w:rFonts w:ascii="Calibri" w:hAnsi="Calibri" w:cs="Calibri"/>
                <w:b/>
                <w:sz w:val="22"/>
                <w:szCs w:val="22"/>
              </w:rPr>
              <w:t xml:space="preserve">. </w:t>
            </w:r>
            <w:r w:rsidR="0064054E">
              <w:rPr>
                <w:rFonts w:ascii="Calibri" w:hAnsi="Calibri" w:cs="Calibri"/>
                <w:b/>
                <w:sz w:val="22"/>
                <w:szCs w:val="22"/>
              </w:rPr>
              <w:t>DA DOTAÇÃO ORÇAMENT</w:t>
            </w:r>
            <w:r w:rsidR="00486254">
              <w:rPr>
                <w:rFonts w:ascii="Calibri" w:hAnsi="Calibri" w:cs="Calibri"/>
                <w:b/>
                <w:sz w:val="22"/>
                <w:szCs w:val="22"/>
              </w:rPr>
              <w:t>Á</w:t>
            </w:r>
            <w:r w:rsidR="0064054E">
              <w:rPr>
                <w:rFonts w:ascii="Calibri" w:hAnsi="Calibri" w:cs="Calibri"/>
                <w:b/>
                <w:sz w:val="22"/>
                <w:szCs w:val="22"/>
              </w:rPr>
              <w:t>RIA</w:t>
            </w:r>
          </w:p>
        </w:tc>
      </w:tr>
    </w:tbl>
    <w:p w14:paraId="42BB5333" w14:textId="1C8FD58A" w:rsidR="00585A38" w:rsidRDefault="006731B0" w:rsidP="005B4158">
      <w:pPr>
        <w:tabs>
          <w:tab w:val="left" w:pos="567"/>
        </w:tabs>
        <w:autoSpaceDE w:val="0"/>
        <w:autoSpaceDN w:val="0"/>
        <w:adjustRightInd w:val="0"/>
        <w:jc w:val="both"/>
        <w:rPr>
          <w:rFonts w:ascii="Calibri" w:hAnsi="Calibri" w:cs="Calibri"/>
          <w:sz w:val="22"/>
          <w:szCs w:val="22"/>
        </w:rPr>
      </w:pPr>
      <w:r>
        <w:rPr>
          <w:rFonts w:ascii="Calibri" w:hAnsi="Calibri" w:cs="Calibri"/>
          <w:b/>
          <w:sz w:val="22"/>
          <w:szCs w:val="22"/>
        </w:rPr>
        <w:t>2</w:t>
      </w:r>
      <w:r w:rsidR="00B60F63">
        <w:rPr>
          <w:rFonts w:ascii="Calibri" w:hAnsi="Calibri" w:cs="Calibri"/>
          <w:b/>
          <w:sz w:val="22"/>
          <w:szCs w:val="22"/>
        </w:rPr>
        <w:t>4</w:t>
      </w:r>
      <w:r w:rsidR="005708FA">
        <w:rPr>
          <w:rFonts w:ascii="Calibri" w:hAnsi="Calibri" w:cs="Calibri"/>
          <w:b/>
          <w:sz w:val="22"/>
          <w:szCs w:val="22"/>
        </w:rPr>
        <w:t>.1</w:t>
      </w:r>
      <w:r w:rsidR="00613E3D">
        <w:rPr>
          <w:rFonts w:ascii="Calibri" w:hAnsi="Calibri" w:cs="Calibri"/>
          <w:sz w:val="22"/>
          <w:szCs w:val="22"/>
        </w:rPr>
        <w:t>. Por se tratar de r</w:t>
      </w:r>
      <w:r w:rsidR="00613E3D" w:rsidRPr="00613E3D">
        <w:rPr>
          <w:rFonts w:ascii="Calibri" w:hAnsi="Calibri" w:cs="Calibri"/>
          <w:sz w:val="22"/>
          <w:szCs w:val="22"/>
        </w:rPr>
        <w:t>egistro de preços</w:t>
      </w:r>
      <w:r w:rsidR="00613E3D">
        <w:rPr>
          <w:rFonts w:ascii="Calibri" w:hAnsi="Calibri" w:cs="Calibri"/>
          <w:sz w:val="22"/>
          <w:szCs w:val="22"/>
        </w:rPr>
        <w:t xml:space="preserve">, a </w:t>
      </w:r>
      <w:r w:rsidR="00613E3D" w:rsidRPr="00613E3D">
        <w:rPr>
          <w:rFonts w:ascii="Calibri" w:hAnsi="Calibri" w:cs="Calibri"/>
          <w:sz w:val="22"/>
          <w:szCs w:val="22"/>
        </w:rPr>
        <w:t xml:space="preserve">dotação </w:t>
      </w:r>
      <w:r w:rsidR="00613E3D">
        <w:rPr>
          <w:rFonts w:ascii="Calibri" w:hAnsi="Calibri" w:cs="Calibri"/>
          <w:sz w:val="22"/>
          <w:szCs w:val="22"/>
        </w:rPr>
        <w:t xml:space="preserve">será </w:t>
      </w:r>
      <w:r w:rsidR="00613E3D" w:rsidRPr="00613E3D">
        <w:rPr>
          <w:rFonts w:ascii="Calibri" w:hAnsi="Calibri" w:cs="Calibri"/>
          <w:sz w:val="22"/>
          <w:szCs w:val="22"/>
        </w:rPr>
        <w:t xml:space="preserve">conforme disponibilidade </w:t>
      </w:r>
      <w:r w:rsidR="00613E3D">
        <w:rPr>
          <w:rFonts w:ascii="Calibri" w:hAnsi="Calibri" w:cs="Calibri"/>
          <w:sz w:val="22"/>
          <w:szCs w:val="22"/>
        </w:rPr>
        <w:t xml:space="preserve">de dotação </w:t>
      </w:r>
      <w:r w:rsidR="00613E3D" w:rsidRPr="00613E3D">
        <w:rPr>
          <w:rFonts w:ascii="Calibri" w:hAnsi="Calibri" w:cs="Calibri"/>
          <w:sz w:val="22"/>
          <w:szCs w:val="22"/>
        </w:rPr>
        <w:t>das secretarias</w:t>
      </w:r>
      <w:r w:rsidR="00613E3D">
        <w:rPr>
          <w:rFonts w:ascii="Calibri" w:hAnsi="Calibri" w:cs="Calibri"/>
          <w:sz w:val="22"/>
          <w:szCs w:val="22"/>
        </w:rPr>
        <w:t>, no momento da aquisição</w:t>
      </w:r>
      <w:r w:rsidR="00E31BC2">
        <w:rPr>
          <w:rFonts w:ascii="Calibri" w:hAnsi="Calibri" w:cs="Calibri"/>
          <w:sz w:val="22"/>
          <w:szCs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721C49BA" w14:textId="77777777" w:rsidTr="00613E3D">
        <w:trPr>
          <w:trHeight w:val="94"/>
        </w:trPr>
        <w:tc>
          <w:tcPr>
            <w:tcW w:w="9608" w:type="dxa"/>
            <w:shd w:val="clear" w:color="auto" w:fill="EEECE1"/>
          </w:tcPr>
          <w:p w14:paraId="76C4AC8B" w14:textId="77777777" w:rsidR="00D91CC5"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5</w:t>
            </w:r>
            <w:r>
              <w:rPr>
                <w:rFonts w:ascii="Calibri" w:hAnsi="Calibri" w:cs="Calibri"/>
                <w:b/>
                <w:sz w:val="22"/>
                <w:szCs w:val="22"/>
              </w:rPr>
              <w:t xml:space="preserve">. </w:t>
            </w:r>
            <w:r w:rsidR="00D91CC5">
              <w:rPr>
                <w:rFonts w:ascii="Calibri" w:hAnsi="Calibri" w:cs="Calibri"/>
                <w:b/>
                <w:sz w:val="22"/>
                <w:szCs w:val="22"/>
              </w:rPr>
              <w:t>DAS DISPOSIÇÕES GERAIS</w:t>
            </w:r>
          </w:p>
        </w:tc>
      </w:tr>
    </w:tbl>
    <w:p w14:paraId="424560E0" w14:textId="77777777" w:rsidR="00A33302" w:rsidRDefault="008A3C98" w:rsidP="0057409D">
      <w:pPr>
        <w:widowControl w:val="0"/>
        <w:tabs>
          <w:tab w:val="left" w:pos="426"/>
          <w:tab w:val="left" w:pos="567"/>
          <w:tab w:val="left" w:pos="8931"/>
        </w:tabs>
        <w:jc w:val="both"/>
        <w:rPr>
          <w:rFonts w:ascii="Calibri" w:hAnsi="Calibri" w:cs="Calibri"/>
          <w:sz w:val="22"/>
          <w:szCs w:val="22"/>
        </w:rPr>
      </w:pPr>
      <w:r>
        <w:rPr>
          <w:rFonts w:ascii="Calibri" w:hAnsi="Calibri" w:cs="Calibri"/>
          <w:b/>
          <w:sz w:val="22"/>
          <w:szCs w:val="22"/>
        </w:rPr>
        <w:t>2</w:t>
      </w:r>
      <w:r w:rsidR="00B60F63">
        <w:rPr>
          <w:rFonts w:ascii="Calibri" w:hAnsi="Calibri" w:cs="Calibri"/>
          <w:b/>
          <w:sz w:val="22"/>
          <w:szCs w:val="22"/>
        </w:rPr>
        <w:t>5</w:t>
      </w:r>
      <w:r w:rsidR="00A33302">
        <w:rPr>
          <w:rFonts w:ascii="Calibri" w:hAnsi="Calibri" w:cs="Calibri"/>
          <w:b/>
          <w:sz w:val="22"/>
          <w:szCs w:val="22"/>
        </w:rPr>
        <w:t xml:space="preserve">.1 </w:t>
      </w:r>
      <w:r w:rsidR="00A33302">
        <w:rPr>
          <w:rFonts w:ascii="Calibri" w:hAnsi="Calibri" w:cs="Calibri"/>
          <w:sz w:val="22"/>
          <w:szCs w:val="22"/>
        </w:rPr>
        <w:t>Quaisquer informações ou dúvidas de ordem técnica, bem como aquelas decorrentes de interpretação do edital, deverão ser solicitadas ao Município de Tuparendi, Departamento de Compras e Licitações, com sede na Avenida Tucunduva, nº 2617, Centro, nesta cidade ou pelo telefone 55</w:t>
      </w:r>
      <w:r w:rsidR="00383242">
        <w:rPr>
          <w:rFonts w:ascii="Calibri" w:hAnsi="Calibri" w:cs="Calibri"/>
          <w:sz w:val="22"/>
          <w:szCs w:val="22"/>
        </w:rPr>
        <w:t xml:space="preserve"> 3543-0500</w:t>
      </w:r>
      <w:r w:rsidR="00A33302">
        <w:rPr>
          <w:rFonts w:ascii="Calibri" w:hAnsi="Calibri" w:cs="Calibri"/>
          <w:sz w:val="22"/>
          <w:szCs w:val="22"/>
        </w:rPr>
        <w:t xml:space="preserve">, </w:t>
      </w:r>
      <w:r w:rsidR="00383242">
        <w:rPr>
          <w:rFonts w:ascii="Calibri" w:hAnsi="Calibri" w:cs="Calibri"/>
          <w:sz w:val="22"/>
          <w:szCs w:val="22"/>
        </w:rPr>
        <w:t>de segunda-feira a sexta-feira, considerando o horário de expediente da repartição.</w:t>
      </w:r>
    </w:p>
    <w:p w14:paraId="7AA25866" w14:textId="77777777" w:rsidR="00A33302" w:rsidRDefault="008A3C98" w:rsidP="0057409D">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lastRenderedPageBreak/>
        <w:t>2</w:t>
      </w:r>
      <w:r w:rsidR="00B60F63">
        <w:rPr>
          <w:rFonts w:ascii="Calibri" w:hAnsi="Calibri" w:cs="Calibri"/>
          <w:b/>
          <w:color w:val="auto"/>
          <w:sz w:val="22"/>
          <w:szCs w:val="22"/>
        </w:rPr>
        <w:t>5</w:t>
      </w:r>
      <w:r w:rsidR="00A33302">
        <w:rPr>
          <w:rFonts w:ascii="Calibri" w:hAnsi="Calibri" w:cs="Calibri"/>
          <w:b/>
          <w:color w:val="auto"/>
          <w:sz w:val="22"/>
          <w:szCs w:val="22"/>
        </w:rPr>
        <w:t>.2</w:t>
      </w:r>
      <w:r w:rsidR="00A33302">
        <w:rPr>
          <w:rFonts w:ascii="Calibri" w:hAnsi="Calibri" w:cs="Calibri"/>
          <w:color w:val="auto"/>
          <w:sz w:val="22"/>
          <w:szCs w:val="22"/>
        </w:rPr>
        <w:t xml:space="preserve"> </w:t>
      </w:r>
      <w:r w:rsidR="00A33302">
        <w:rPr>
          <w:rFonts w:ascii="Calibri" w:hAnsi="Calibri" w:cs="Calibri"/>
          <w:b/>
          <w:bCs/>
          <w:color w:val="auto"/>
          <w:sz w:val="22"/>
          <w:szCs w:val="22"/>
        </w:rPr>
        <w:t>É</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facultado</w:t>
      </w:r>
      <w:r w:rsidR="00AE5EF6">
        <w:rPr>
          <w:rFonts w:ascii="Calibri" w:hAnsi="Calibri" w:cs="Calibri"/>
          <w:b/>
          <w:bCs/>
          <w:color w:val="auto"/>
          <w:sz w:val="22"/>
          <w:szCs w:val="22"/>
        </w:rPr>
        <w:t xml:space="preserve"> ao agente de contratação</w:t>
      </w:r>
      <w:r w:rsidR="00AE5EF6">
        <w:rPr>
          <w:rFonts w:ascii="Calibri" w:eastAsia="Arial" w:hAnsi="Calibri" w:cs="Calibri"/>
          <w:b/>
          <w:bCs/>
          <w:color w:val="auto"/>
          <w:sz w:val="22"/>
          <w:szCs w:val="22"/>
        </w:rPr>
        <w:t xml:space="preserve">, </w:t>
      </w:r>
      <w:r w:rsidR="00A33302">
        <w:rPr>
          <w:rFonts w:ascii="Calibri" w:hAnsi="Calibri" w:cs="Calibri"/>
          <w:b/>
          <w:bCs/>
          <w:color w:val="auto"/>
          <w:sz w:val="22"/>
          <w:szCs w:val="22"/>
        </w:rPr>
        <w:t>auxiliad</w:t>
      </w:r>
      <w:r w:rsidR="00AE5EF6">
        <w:rPr>
          <w:rFonts w:ascii="Calibri" w:hAnsi="Calibri" w:cs="Calibri"/>
          <w:b/>
          <w:bCs/>
          <w:color w:val="auto"/>
          <w:sz w:val="22"/>
          <w:szCs w:val="22"/>
        </w:rPr>
        <w: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pela</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e</w:t>
      </w:r>
      <w:r w:rsidR="00A33302">
        <w:rPr>
          <w:rFonts w:ascii="Calibri" w:hAnsi="Calibri" w:cs="Calibri"/>
          <w:b/>
          <w:bCs/>
          <w:color w:val="auto"/>
          <w:sz w:val="22"/>
          <w:szCs w:val="22"/>
        </w:rPr>
        <w:t>quipe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a</w:t>
      </w:r>
      <w:r w:rsidR="00A33302">
        <w:rPr>
          <w:rFonts w:ascii="Calibri" w:hAnsi="Calibri" w:cs="Calibri"/>
          <w:b/>
          <w:bCs/>
          <w:color w:val="auto"/>
          <w:sz w:val="22"/>
          <w:szCs w:val="22"/>
        </w:rPr>
        <w:t>poio,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proceder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em</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qualquer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fase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licitação,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diligências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destinadas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esclarecer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complementar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instrução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processo,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vedada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inclusão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posterior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documento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informação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deveria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constar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originalmente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proposta.</w:t>
      </w:r>
      <w:r w:rsidR="00A33302">
        <w:rPr>
          <w:rFonts w:ascii="Calibri" w:eastAsia="Arial" w:hAnsi="Calibri" w:cs="Calibri"/>
          <w:b/>
          <w:bCs/>
          <w:color w:val="auto"/>
          <w:sz w:val="22"/>
          <w:szCs w:val="22"/>
        </w:rPr>
        <w:t xml:space="preserve"> </w:t>
      </w:r>
    </w:p>
    <w:p w14:paraId="412637E4" w14:textId="77777777" w:rsidR="00A33302" w:rsidRDefault="00A33302"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Pr>
          <w:rFonts w:ascii="Calibri" w:hAnsi="Calibri" w:cs="Calibri"/>
          <w:b/>
          <w:color w:val="auto"/>
          <w:sz w:val="22"/>
          <w:szCs w:val="22"/>
        </w:rPr>
        <w:t xml:space="preserve">.3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apresentação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preços</w:t>
      </w:r>
      <w:r>
        <w:rPr>
          <w:rFonts w:ascii="Calibri" w:eastAsia="Arial" w:hAnsi="Calibri" w:cs="Calibri"/>
          <w:color w:val="auto"/>
          <w:sz w:val="22"/>
          <w:szCs w:val="22"/>
        </w:rPr>
        <w:t xml:space="preserve"> </w:t>
      </w:r>
      <w:r>
        <w:rPr>
          <w:rFonts w:ascii="Calibri" w:hAnsi="Calibri" w:cs="Calibri"/>
          <w:color w:val="auto"/>
          <w:sz w:val="22"/>
          <w:szCs w:val="22"/>
        </w:rPr>
        <w:t>implica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aceitação</w:t>
      </w:r>
      <w:r>
        <w:rPr>
          <w:rFonts w:ascii="Calibri" w:eastAsia="Arial" w:hAnsi="Calibri" w:cs="Calibri"/>
          <w:color w:val="auto"/>
          <w:sz w:val="22"/>
          <w:szCs w:val="22"/>
        </w:rPr>
        <w:t xml:space="preserve"> </w:t>
      </w:r>
      <w:r>
        <w:rPr>
          <w:rFonts w:ascii="Calibri" w:hAnsi="Calibri" w:cs="Calibri"/>
          <w:color w:val="auto"/>
          <w:sz w:val="22"/>
          <w:szCs w:val="22"/>
        </w:rPr>
        <w:t>plena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total</w:t>
      </w:r>
      <w:r>
        <w:rPr>
          <w:rFonts w:ascii="Calibri" w:eastAsia="Arial" w:hAnsi="Calibri" w:cs="Calibri"/>
          <w:color w:val="auto"/>
          <w:sz w:val="22"/>
          <w:szCs w:val="22"/>
        </w:rPr>
        <w:t xml:space="preserve"> </w:t>
      </w:r>
      <w:r>
        <w:rPr>
          <w:rFonts w:ascii="Calibri" w:hAnsi="Calibri" w:cs="Calibri"/>
          <w:color w:val="auto"/>
          <w:sz w:val="22"/>
          <w:szCs w:val="22"/>
        </w:rPr>
        <w:t>das</w:t>
      </w:r>
      <w:r>
        <w:rPr>
          <w:rFonts w:ascii="Calibri" w:eastAsia="Arial" w:hAnsi="Calibri" w:cs="Calibri"/>
          <w:color w:val="auto"/>
          <w:sz w:val="22"/>
          <w:szCs w:val="22"/>
        </w:rPr>
        <w:t xml:space="preserve"> </w:t>
      </w:r>
      <w:r>
        <w:rPr>
          <w:rFonts w:ascii="Calibri" w:hAnsi="Calibri" w:cs="Calibri"/>
          <w:color w:val="auto"/>
          <w:sz w:val="22"/>
          <w:szCs w:val="22"/>
        </w:rPr>
        <w:t>condições</w:t>
      </w:r>
      <w:r>
        <w:rPr>
          <w:rFonts w:ascii="Calibri" w:eastAsia="Arial" w:hAnsi="Calibri" w:cs="Calibri"/>
          <w:color w:val="auto"/>
          <w:sz w:val="22"/>
          <w:szCs w:val="22"/>
        </w:rPr>
        <w:t xml:space="preserve"> </w:t>
      </w:r>
      <w:r>
        <w:rPr>
          <w:rFonts w:ascii="Calibri" w:hAnsi="Calibri" w:cs="Calibri"/>
          <w:color w:val="auto"/>
          <w:sz w:val="22"/>
          <w:szCs w:val="22"/>
        </w:rPr>
        <w:t>deste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sujeitando-se</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às</w:t>
      </w:r>
      <w:r>
        <w:rPr>
          <w:rFonts w:ascii="Calibri" w:eastAsia="Arial" w:hAnsi="Calibri" w:cs="Calibri"/>
          <w:color w:val="auto"/>
          <w:sz w:val="22"/>
          <w:szCs w:val="22"/>
        </w:rPr>
        <w:t xml:space="preserve"> </w:t>
      </w:r>
      <w:r>
        <w:rPr>
          <w:rFonts w:ascii="Calibri" w:hAnsi="Calibri" w:cs="Calibri"/>
          <w:color w:val="auto"/>
          <w:sz w:val="22"/>
          <w:szCs w:val="22"/>
        </w:rPr>
        <w:t>sanções</w:t>
      </w:r>
      <w:r>
        <w:rPr>
          <w:rFonts w:ascii="Calibri" w:eastAsia="Arial" w:hAnsi="Calibri" w:cs="Calibri"/>
          <w:color w:val="auto"/>
          <w:sz w:val="22"/>
          <w:szCs w:val="22"/>
        </w:rPr>
        <w:t xml:space="preserve"> </w:t>
      </w:r>
      <w:r>
        <w:rPr>
          <w:rFonts w:ascii="Calibri" w:hAnsi="Calibri" w:cs="Calibri"/>
          <w:color w:val="auto"/>
          <w:sz w:val="22"/>
          <w:szCs w:val="22"/>
        </w:rPr>
        <w:t>previstas</w:t>
      </w:r>
      <w:r w:rsidR="00AE5EF6">
        <w:rPr>
          <w:rFonts w:ascii="Calibri" w:eastAsia="Arial" w:hAnsi="Calibri" w:cs="Calibri"/>
          <w:color w:val="auto"/>
          <w:sz w:val="22"/>
          <w:szCs w:val="22"/>
        </w:rPr>
        <w:t>.</w:t>
      </w:r>
    </w:p>
    <w:p w14:paraId="723B02F6" w14:textId="77078CBA" w:rsidR="00A33302" w:rsidRDefault="008A3C98"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.4</w:t>
      </w:r>
      <w:r w:rsidR="00A33302">
        <w:rPr>
          <w:rFonts w:ascii="Calibri" w:hAnsi="Calibri" w:cs="Calibri"/>
          <w:color w:val="auto"/>
          <w:sz w:val="22"/>
          <w:szCs w:val="22"/>
        </w:rPr>
        <w:t xml:space="preserve"> 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pedidos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esclarecimentos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referentes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processo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licitatório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devem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enviados</w:t>
      </w:r>
      <w:r w:rsidR="00A33302">
        <w:rPr>
          <w:rFonts w:ascii="Calibri" w:eastAsia="Arial" w:hAnsi="Calibri" w:cs="Calibri"/>
          <w:color w:val="auto"/>
          <w:sz w:val="22"/>
          <w:szCs w:val="22"/>
        </w:rPr>
        <w:t xml:space="preserve"> à </w:t>
      </w:r>
      <w:r w:rsidR="00A33302">
        <w:rPr>
          <w:rFonts w:ascii="Calibri" w:hAnsi="Calibri" w:cs="Calibri"/>
          <w:color w:val="auto"/>
          <w:sz w:val="22"/>
          <w:szCs w:val="22"/>
        </w:rPr>
        <w:t>Pregoeira,</w:t>
      </w:r>
      <w:r w:rsidR="00A33302">
        <w:rPr>
          <w:rFonts w:ascii="Calibri" w:eastAsia="Arial" w:hAnsi="Calibri" w:cs="Calibri"/>
          <w:color w:val="auto"/>
          <w:sz w:val="22"/>
          <w:szCs w:val="22"/>
        </w:rPr>
        <w:t xml:space="preserve"> em </w:t>
      </w:r>
      <w:r w:rsidR="00A33302">
        <w:rPr>
          <w:rFonts w:ascii="Calibri" w:hAnsi="Calibri" w:cs="Calibri"/>
          <w:color w:val="auto"/>
          <w:sz w:val="22"/>
          <w:szCs w:val="22"/>
        </w:rPr>
        <w:t>até</w:t>
      </w:r>
      <w:r w:rsidR="00A33302">
        <w:rPr>
          <w:rFonts w:ascii="Calibri" w:eastAsia="Arial" w:hAnsi="Calibri" w:cs="Calibri"/>
          <w:color w:val="auto"/>
          <w:sz w:val="22"/>
          <w:szCs w:val="22"/>
        </w:rPr>
        <w:t xml:space="preserve"> </w:t>
      </w:r>
      <w:r w:rsidR="00A33302">
        <w:rPr>
          <w:rFonts w:ascii="Calibri" w:hAnsi="Calibri" w:cs="Calibri"/>
          <w:color w:val="auto"/>
          <w:sz w:val="22"/>
          <w:szCs w:val="22"/>
        </w:rPr>
        <w:t>03</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(três)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dias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úteis</w:t>
      </w:r>
      <w:r w:rsidR="00A33302">
        <w:rPr>
          <w:rFonts w:ascii="Calibri" w:eastAsia="Arial" w:hAnsi="Calibri" w:cs="Calibri"/>
          <w:color w:val="auto"/>
          <w:sz w:val="22"/>
          <w:szCs w:val="22"/>
        </w:rPr>
        <w:t xml:space="preserve"> anteriores </w:t>
      </w:r>
      <w:r w:rsidR="00A33302">
        <w:rPr>
          <w:rFonts w:ascii="Calibri" w:hAnsi="Calibri" w:cs="Calibri"/>
          <w:color w:val="auto"/>
          <w:sz w:val="22"/>
          <w:szCs w:val="22"/>
        </w:rPr>
        <w:t>à</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fixada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abertura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sessão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pública, por qualquer meio, inclusive pelo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endereço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 xml:space="preserve">eletrônico </w:t>
      </w:r>
      <w:r w:rsidR="009D54B6" w:rsidRPr="009D54B6">
        <w:rPr>
          <w:rFonts w:asciiTheme="minorHAnsi" w:hAnsiTheme="minorHAnsi" w:cstheme="minorHAnsi"/>
          <w:b/>
          <w:bCs/>
          <w:sz w:val="22"/>
          <w:szCs w:val="22"/>
          <w:u w:val="single"/>
        </w:rPr>
        <w:t>compras@tuparendi.rs.gov.br</w:t>
      </w:r>
    </w:p>
    <w:p w14:paraId="5CED8F1A" w14:textId="77777777" w:rsidR="00F7010B" w:rsidRDefault="008A3C98"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w:t>
      </w:r>
      <w:r w:rsidR="00CC74FE">
        <w:rPr>
          <w:rFonts w:ascii="Calibri" w:hAnsi="Calibri" w:cs="Calibri"/>
          <w:b/>
          <w:color w:val="auto"/>
          <w:sz w:val="22"/>
          <w:szCs w:val="22"/>
        </w:rPr>
        <w:t>5</w:t>
      </w:r>
      <w:r w:rsidR="00A33302">
        <w:rPr>
          <w:rFonts w:ascii="Calibri" w:hAnsi="Calibri" w:cs="Calibri"/>
          <w:color w:val="auto"/>
          <w:sz w:val="22"/>
          <w:szCs w:val="22"/>
        </w:rPr>
        <w:t xml:space="preserve"> 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Contratante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aceitará,</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sob</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nenhum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pretexto,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transferência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responsabilidade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do fornecedor 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entidades,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sejam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fabricantes,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técnicos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w:t>
      </w:r>
      <w:r w:rsidR="00A33302">
        <w:rPr>
          <w:rFonts w:ascii="Calibri" w:eastAsia="Arial" w:hAnsi="Calibri" w:cs="Calibri"/>
          <w:color w:val="auto"/>
          <w:sz w:val="22"/>
          <w:szCs w:val="22"/>
        </w:rPr>
        <w:t xml:space="preserve"> </w:t>
      </w:r>
      <w:r w:rsidR="00A33302">
        <w:rPr>
          <w:rFonts w:ascii="Calibri" w:hAnsi="Calibri" w:cs="Calibri"/>
          <w:color w:val="auto"/>
          <w:sz w:val="22"/>
          <w:szCs w:val="22"/>
        </w:rPr>
        <w:t>quaisquer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outros.</w:t>
      </w:r>
      <w:r w:rsidR="00A33302">
        <w:rPr>
          <w:rFonts w:ascii="Calibri" w:eastAsia="Arial" w:hAnsi="Calibri" w:cs="Calibri"/>
          <w:color w:val="auto"/>
          <w:sz w:val="22"/>
          <w:szCs w:val="22"/>
        </w:rPr>
        <w:t xml:space="preserve"> </w:t>
      </w:r>
    </w:p>
    <w:p w14:paraId="2097BC7A" w14:textId="77777777" w:rsidR="00A33302" w:rsidRDefault="00A33302" w:rsidP="005B4158">
      <w:pPr>
        <w:pStyle w:val="Normal2"/>
        <w:tabs>
          <w:tab w:val="left" w:pos="426"/>
          <w:tab w:val="left" w:pos="567"/>
        </w:tabs>
        <w:jc w:val="both"/>
        <w:rPr>
          <w:rFonts w:ascii="Calibri" w:eastAsia="Arial" w:hAnsi="Calibri" w:cs="Calibri"/>
          <w:b/>
          <w:bCs/>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Pr>
          <w:rFonts w:ascii="Calibri" w:hAnsi="Calibri" w:cs="Calibri"/>
          <w:b/>
          <w:color w:val="auto"/>
          <w:sz w:val="22"/>
          <w:szCs w:val="22"/>
        </w:rPr>
        <w:t>.</w:t>
      </w:r>
      <w:r w:rsidR="00384CBA">
        <w:rPr>
          <w:rFonts w:ascii="Calibri" w:hAnsi="Calibri" w:cs="Calibri"/>
          <w:b/>
          <w:color w:val="auto"/>
          <w:sz w:val="22"/>
          <w:szCs w:val="22"/>
        </w:rPr>
        <w:t>6</w:t>
      </w:r>
      <w:r>
        <w:rPr>
          <w:rFonts w:ascii="Calibri" w:hAnsi="Calibri" w:cs="Calibri"/>
          <w:color w:val="auto"/>
          <w:sz w:val="22"/>
          <w:szCs w:val="22"/>
        </w:rPr>
        <w:t xml:space="preserve"> </w:t>
      </w:r>
      <w:r>
        <w:rPr>
          <w:rFonts w:ascii="Calibri" w:hAnsi="Calibri" w:cs="Calibri"/>
          <w:b/>
          <w:bCs/>
          <w:color w:val="auto"/>
          <w:sz w:val="22"/>
          <w:szCs w:val="22"/>
        </w:rPr>
        <w:t>Ocorrendo</w:t>
      </w:r>
      <w:r>
        <w:rPr>
          <w:rFonts w:ascii="Calibri" w:eastAsia="Arial" w:hAnsi="Calibri" w:cs="Calibri"/>
          <w:b/>
          <w:bCs/>
          <w:color w:val="auto"/>
          <w:sz w:val="22"/>
          <w:szCs w:val="22"/>
        </w:rPr>
        <w:t xml:space="preserve"> </w:t>
      </w:r>
      <w:r>
        <w:rPr>
          <w:rFonts w:ascii="Calibri" w:hAnsi="Calibri" w:cs="Calibri"/>
          <w:b/>
          <w:bCs/>
          <w:color w:val="auto"/>
          <w:sz w:val="22"/>
          <w:szCs w:val="22"/>
        </w:rPr>
        <w:t>decretação</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feriado</w:t>
      </w:r>
      <w:r>
        <w:rPr>
          <w:rFonts w:ascii="Calibri" w:eastAsia="Arial" w:hAnsi="Calibri" w:cs="Calibri"/>
          <w:b/>
          <w:bCs/>
          <w:color w:val="auto"/>
          <w:sz w:val="22"/>
          <w:szCs w:val="22"/>
        </w:rPr>
        <w:t xml:space="preserve"> </w:t>
      </w:r>
      <w:r>
        <w:rPr>
          <w:rFonts w:ascii="Calibri" w:hAnsi="Calibri" w:cs="Calibri"/>
          <w:b/>
          <w:bCs/>
          <w:color w:val="auto"/>
          <w:sz w:val="22"/>
          <w:szCs w:val="22"/>
        </w:rPr>
        <w:t>ou</w:t>
      </w:r>
      <w:r>
        <w:rPr>
          <w:rFonts w:ascii="Calibri" w:eastAsia="Arial" w:hAnsi="Calibri" w:cs="Calibri"/>
          <w:b/>
          <w:bCs/>
          <w:color w:val="auto"/>
          <w:sz w:val="22"/>
          <w:szCs w:val="22"/>
        </w:rPr>
        <w:t xml:space="preserve"> </w:t>
      </w:r>
      <w:r>
        <w:rPr>
          <w:rFonts w:ascii="Calibri" w:hAnsi="Calibri" w:cs="Calibri"/>
          <w:b/>
          <w:bCs/>
          <w:color w:val="auto"/>
          <w:sz w:val="22"/>
          <w:szCs w:val="22"/>
        </w:rPr>
        <w:t>outro</w:t>
      </w:r>
      <w:r>
        <w:rPr>
          <w:rFonts w:ascii="Calibri" w:eastAsia="Arial" w:hAnsi="Calibri" w:cs="Calibri"/>
          <w:b/>
          <w:bCs/>
          <w:color w:val="auto"/>
          <w:sz w:val="22"/>
          <w:szCs w:val="22"/>
        </w:rPr>
        <w:t xml:space="preserve"> </w:t>
      </w:r>
      <w:r>
        <w:rPr>
          <w:rFonts w:ascii="Calibri" w:hAnsi="Calibri" w:cs="Calibri"/>
          <w:b/>
          <w:bCs/>
          <w:color w:val="auto"/>
          <w:sz w:val="22"/>
          <w:szCs w:val="22"/>
        </w:rPr>
        <w:t>fato</w:t>
      </w:r>
      <w:r>
        <w:rPr>
          <w:rFonts w:ascii="Calibri" w:eastAsia="Arial" w:hAnsi="Calibri" w:cs="Calibri"/>
          <w:b/>
          <w:bCs/>
          <w:color w:val="auto"/>
          <w:sz w:val="22"/>
          <w:szCs w:val="22"/>
        </w:rPr>
        <w:t xml:space="preserve"> </w:t>
      </w:r>
      <w:r>
        <w:rPr>
          <w:rFonts w:ascii="Calibri" w:hAnsi="Calibri" w:cs="Calibri"/>
          <w:b/>
          <w:bCs/>
          <w:color w:val="auto"/>
          <w:sz w:val="22"/>
          <w:szCs w:val="22"/>
        </w:rPr>
        <w:t>superveniente</w:t>
      </w:r>
      <w:r>
        <w:rPr>
          <w:rFonts w:ascii="Calibri" w:eastAsia="Arial" w:hAnsi="Calibri" w:cs="Calibri"/>
          <w:b/>
          <w:bCs/>
          <w:color w:val="auto"/>
          <w:sz w:val="22"/>
          <w:szCs w:val="22"/>
        </w:rPr>
        <w:t xml:space="preserve"> </w:t>
      </w:r>
      <w:r>
        <w:rPr>
          <w:rFonts w:ascii="Calibri" w:hAnsi="Calibri" w:cs="Calibri"/>
          <w:b/>
          <w:bCs/>
          <w:color w:val="auto"/>
          <w:sz w:val="22"/>
          <w:szCs w:val="22"/>
        </w:rPr>
        <w:t>que</w:t>
      </w:r>
      <w:r>
        <w:rPr>
          <w:rFonts w:ascii="Calibri" w:eastAsia="Arial" w:hAnsi="Calibri" w:cs="Calibri"/>
          <w:b/>
          <w:bCs/>
          <w:color w:val="auto"/>
          <w:sz w:val="22"/>
          <w:szCs w:val="22"/>
        </w:rPr>
        <w:t xml:space="preserve"> </w:t>
      </w:r>
      <w:r>
        <w:rPr>
          <w:rFonts w:ascii="Calibri" w:hAnsi="Calibri" w:cs="Calibri"/>
          <w:b/>
          <w:bCs/>
          <w:color w:val="auto"/>
          <w:sz w:val="22"/>
          <w:szCs w:val="22"/>
        </w:rPr>
        <w:t>impeça</w:t>
      </w:r>
      <w:r>
        <w:rPr>
          <w:rFonts w:ascii="Calibri" w:eastAsia="Arial" w:hAnsi="Calibri" w:cs="Calibri"/>
          <w:b/>
          <w:bCs/>
          <w:color w:val="auto"/>
          <w:sz w:val="22"/>
          <w:szCs w:val="22"/>
        </w:rPr>
        <w:t xml:space="preserve"> </w:t>
      </w:r>
      <w:r>
        <w:rPr>
          <w:rFonts w:ascii="Calibri" w:hAnsi="Calibri" w:cs="Calibri"/>
          <w:b/>
          <w:bCs/>
          <w:color w:val="auto"/>
          <w:sz w:val="22"/>
          <w:szCs w:val="22"/>
        </w:rPr>
        <w:t>a</w:t>
      </w:r>
      <w:r>
        <w:rPr>
          <w:rFonts w:ascii="Calibri" w:eastAsia="Arial" w:hAnsi="Calibri" w:cs="Calibri"/>
          <w:b/>
          <w:bCs/>
          <w:color w:val="auto"/>
          <w:sz w:val="22"/>
          <w:szCs w:val="22"/>
        </w:rPr>
        <w:t xml:space="preserve"> </w:t>
      </w:r>
      <w:r>
        <w:rPr>
          <w:rFonts w:ascii="Calibri" w:hAnsi="Calibri" w:cs="Calibri"/>
          <w:b/>
          <w:bCs/>
          <w:color w:val="auto"/>
          <w:sz w:val="22"/>
          <w:szCs w:val="22"/>
        </w:rPr>
        <w:t>realização</w:t>
      </w:r>
      <w:r>
        <w:rPr>
          <w:rFonts w:ascii="Calibri" w:eastAsia="Arial" w:hAnsi="Calibri" w:cs="Calibri"/>
          <w:b/>
          <w:bCs/>
          <w:color w:val="auto"/>
          <w:sz w:val="22"/>
          <w:szCs w:val="22"/>
        </w:rPr>
        <w:t xml:space="preserve"> </w:t>
      </w:r>
      <w:r>
        <w:rPr>
          <w:rFonts w:ascii="Calibri" w:hAnsi="Calibri" w:cs="Calibri"/>
          <w:b/>
          <w:bCs/>
          <w:color w:val="auto"/>
          <w:sz w:val="22"/>
          <w:szCs w:val="22"/>
        </w:rPr>
        <w:t>desta</w:t>
      </w:r>
      <w:r>
        <w:rPr>
          <w:rFonts w:ascii="Calibri" w:eastAsia="Arial" w:hAnsi="Calibri" w:cs="Calibri"/>
          <w:b/>
          <w:bCs/>
          <w:color w:val="auto"/>
          <w:sz w:val="22"/>
          <w:szCs w:val="22"/>
        </w:rPr>
        <w:t xml:space="preserve"> </w:t>
      </w:r>
      <w:r>
        <w:rPr>
          <w:rFonts w:ascii="Calibri" w:hAnsi="Calibri" w:cs="Calibri"/>
          <w:b/>
          <w:bCs/>
          <w:color w:val="auto"/>
          <w:sz w:val="22"/>
          <w:szCs w:val="22"/>
        </w:rPr>
        <w:t>licitação</w:t>
      </w:r>
      <w:r>
        <w:rPr>
          <w:rFonts w:ascii="Calibri" w:eastAsia="Arial" w:hAnsi="Calibri" w:cs="Calibri"/>
          <w:b/>
          <w:bCs/>
          <w:color w:val="auto"/>
          <w:sz w:val="22"/>
          <w:szCs w:val="22"/>
        </w:rPr>
        <w:t xml:space="preserve"> </w:t>
      </w:r>
      <w:r>
        <w:rPr>
          <w:rFonts w:ascii="Calibri" w:hAnsi="Calibri" w:cs="Calibri"/>
          <w:b/>
          <w:bCs/>
          <w:color w:val="auto"/>
          <w:sz w:val="22"/>
          <w:szCs w:val="22"/>
        </w:rPr>
        <w:t>na</w:t>
      </w:r>
      <w:r>
        <w:rPr>
          <w:rFonts w:ascii="Calibri" w:eastAsia="Arial" w:hAnsi="Calibri" w:cs="Calibri"/>
          <w:b/>
          <w:bCs/>
          <w:color w:val="auto"/>
          <w:sz w:val="22"/>
          <w:szCs w:val="22"/>
        </w:rPr>
        <w:t xml:space="preserve"> </w:t>
      </w:r>
      <w:r>
        <w:rPr>
          <w:rFonts w:ascii="Calibri" w:hAnsi="Calibri" w:cs="Calibri"/>
          <w:b/>
          <w:bCs/>
          <w:color w:val="auto"/>
          <w:sz w:val="22"/>
          <w:szCs w:val="22"/>
        </w:rPr>
        <w:t>data</w:t>
      </w:r>
      <w:r>
        <w:rPr>
          <w:rFonts w:ascii="Calibri" w:eastAsia="Arial" w:hAnsi="Calibri" w:cs="Calibri"/>
          <w:b/>
          <w:bCs/>
          <w:color w:val="auto"/>
          <w:sz w:val="22"/>
          <w:szCs w:val="22"/>
        </w:rPr>
        <w:t xml:space="preserve"> </w:t>
      </w:r>
      <w:r>
        <w:rPr>
          <w:rFonts w:ascii="Calibri" w:hAnsi="Calibri" w:cs="Calibri"/>
          <w:b/>
          <w:bCs/>
          <w:color w:val="auto"/>
          <w:sz w:val="22"/>
          <w:szCs w:val="22"/>
        </w:rPr>
        <w:t>mencionada</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capítulo I</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evento</w:t>
      </w:r>
      <w:r>
        <w:rPr>
          <w:rFonts w:ascii="Calibri" w:eastAsia="Arial" w:hAnsi="Calibri" w:cs="Calibri"/>
          <w:b/>
          <w:bCs/>
          <w:color w:val="auto"/>
          <w:sz w:val="22"/>
          <w:szCs w:val="22"/>
        </w:rPr>
        <w:t xml:space="preserve"> </w:t>
      </w:r>
      <w:r>
        <w:rPr>
          <w:rFonts w:ascii="Calibri" w:hAnsi="Calibri" w:cs="Calibri"/>
          <w:b/>
          <w:bCs/>
          <w:color w:val="auto"/>
          <w:sz w:val="22"/>
          <w:szCs w:val="22"/>
        </w:rPr>
        <w:t>será</w:t>
      </w:r>
      <w:r>
        <w:rPr>
          <w:rFonts w:ascii="Calibri" w:eastAsia="Arial" w:hAnsi="Calibri" w:cs="Calibri"/>
          <w:b/>
          <w:bCs/>
          <w:color w:val="auto"/>
          <w:sz w:val="22"/>
          <w:szCs w:val="22"/>
        </w:rPr>
        <w:t xml:space="preserve"> </w:t>
      </w:r>
      <w:r>
        <w:rPr>
          <w:rFonts w:ascii="Calibri" w:hAnsi="Calibri" w:cs="Calibri"/>
          <w:b/>
          <w:bCs/>
          <w:color w:val="auto"/>
          <w:sz w:val="22"/>
          <w:szCs w:val="22"/>
        </w:rPr>
        <w:t>automaticamente</w:t>
      </w:r>
      <w:r>
        <w:rPr>
          <w:rFonts w:ascii="Calibri" w:eastAsia="Arial" w:hAnsi="Calibri" w:cs="Calibri"/>
          <w:b/>
          <w:bCs/>
          <w:color w:val="auto"/>
          <w:sz w:val="22"/>
          <w:szCs w:val="22"/>
        </w:rPr>
        <w:t xml:space="preserve"> </w:t>
      </w:r>
      <w:r>
        <w:rPr>
          <w:rFonts w:ascii="Calibri" w:hAnsi="Calibri" w:cs="Calibri"/>
          <w:b/>
          <w:bCs/>
          <w:color w:val="auto"/>
          <w:sz w:val="22"/>
          <w:szCs w:val="22"/>
        </w:rPr>
        <w:t>transferido</w:t>
      </w:r>
      <w:r>
        <w:rPr>
          <w:rFonts w:ascii="Calibri" w:eastAsia="Arial" w:hAnsi="Calibri" w:cs="Calibri"/>
          <w:b/>
          <w:bCs/>
          <w:color w:val="auto"/>
          <w:sz w:val="22"/>
          <w:szCs w:val="22"/>
        </w:rPr>
        <w:t xml:space="preserve"> </w:t>
      </w:r>
      <w:r>
        <w:rPr>
          <w:rFonts w:ascii="Calibri" w:hAnsi="Calibri" w:cs="Calibri"/>
          <w:b/>
          <w:bCs/>
          <w:color w:val="auto"/>
          <w:sz w:val="22"/>
          <w:szCs w:val="22"/>
        </w:rPr>
        <w:t>para</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primeiro</w:t>
      </w:r>
      <w:r>
        <w:rPr>
          <w:rFonts w:ascii="Calibri" w:eastAsia="Arial" w:hAnsi="Calibri" w:cs="Calibri"/>
          <w:b/>
          <w:bCs/>
          <w:color w:val="auto"/>
          <w:sz w:val="22"/>
          <w:szCs w:val="22"/>
        </w:rPr>
        <w:t xml:space="preserve"> </w:t>
      </w:r>
      <w:r>
        <w:rPr>
          <w:rFonts w:ascii="Calibri" w:hAnsi="Calibri" w:cs="Calibri"/>
          <w:b/>
          <w:bCs/>
          <w:color w:val="auto"/>
          <w:sz w:val="22"/>
          <w:szCs w:val="22"/>
        </w:rPr>
        <w:t>dia</w:t>
      </w:r>
      <w:r>
        <w:rPr>
          <w:rFonts w:ascii="Calibri" w:eastAsia="Arial" w:hAnsi="Calibri" w:cs="Calibri"/>
          <w:b/>
          <w:bCs/>
          <w:color w:val="auto"/>
          <w:sz w:val="22"/>
          <w:szCs w:val="22"/>
        </w:rPr>
        <w:t xml:space="preserve"> </w:t>
      </w:r>
      <w:r>
        <w:rPr>
          <w:rFonts w:ascii="Calibri" w:hAnsi="Calibri" w:cs="Calibri"/>
          <w:b/>
          <w:bCs/>
          <w:color w:val="auto"/>
          <w:sz w:val="22"/>
          <w:szCs w:val="22"/>
        </w:rPr>
        <w:t>útil</w:t>
      </w:r>
      <w:r>
        <w:rPr>
          <w:rFonts w:ascii="Calibri" w:eastAsia="Arial" w:hAnsi="Calibri" w:cs="Calibri"/>
          <w:b/>
          <w:bCs/>
          <w:color w:val="auto"/>
          <w:sz w:val="22"/>
          <w:szCs w:val="22"/>
        </w:rPr>
        <w:t xml:space="preserve"> </w:t>
      </w:r>
      <w:r>
        <w:rPr>
          <w:rFonts w:ascii="Calibri" w:hAnsi="Calibri" w:cs="Calibri"/>
          <w:b/>
          <w:bCs/>
          <w:color w:val="auto"/>
          <w:sz w:val="22"/>
          <w:szCs w:val="22"/>
        </w:rPr>
        <w:t>subsequente,</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w:t>
      </w:r>
      <w:r>
        <w:rPr>
          <w:rFonts w:ascii="Calibri" w:hAnsi="Calibri" w:cs="Calibri"/>
          <w:b/>
          <w:bCs/>
          <w:color w:val="auto"/>
          <w:sz w:val="22"/>
          <w:szCs w:val="22"/>
        </w:rPr>
        <w:t>mesmo</w:t>
      </w:r>
      <w:r>
        <w:rPr>
          <w:rFonts w:ascii="Calibri" w:eastAsia="Arial" w:hAnsi="Calibri" w:cs="Calibri"/>
          <w:b/>
          <w:bCs/>
          <w:color w:val="auto"/>
          <w:sz w:val="22"/>
          <w:szCs w:val="22"/>
        </w:rPr>
        <w:t xml:space="preserve"> </w:t>
      </w:r>
      <w:r>
        <w:rPr>
          <w:rFonts w:ascii="Calibri" w:hAnsi="Calibri" w:cs="Calibri"/>
          <w:b/>
          <w:bCs/>
          <w:color w:val="auto"/>
          <w:sz w:val="22"/>
          <w:szCs w:val="22"/>
        </w:rPr>
        <w:t>horário,</w:t>
      </w:r>
      <w:r>
        <w:rPr>
          <w:rFonts w:ascii="Calibri" w:eastAsia="Arial" w:hAnsi="Calibri" w:cs="Calibri"/>
          <w:b/>
          <w:bCs/>
          <w:color w:val="auto"/>
          <w:sz w:val="22"/>
          <w:szCs w:val="22"/>
        </w:rPr>
        <w:t xml:space="preserve"> </w:t>
      </w:r>
      <w:r>
        <w:rPr>
          <w:rFonts w:ascii="Calibri" w:hAnsi="Calibri" w:cs="Calibri"/>
          <w:b/>
          <w:bCs/>
          <w:color w:val="auto"/>
          <w:sz w:val="22"/>
          <w:szCs w:val="22"/>
        </w:rPr>
        <w:t>independentemente</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nova</w:t>
      </w:r>
      <w:r>
        <w:rPr>
          <w:rFonts w:ascii="Calibri" w:eastAsia="Arial" w:hAnsi="Calibri" w:cs="Calibri"/>
          <w:b/>
          <w:bCs/>
          <w:color w:val="auto"/>
          <w:sz w:val="22"/>
          <w:szCs w:val="22"/>
        </w:rPr>
        <w:t xml:space="preserve"> </w:t>
      </w:r>
      <w:r>
        <w:rPr>
          <w:rFonts w:ascii="Calibri" w:hAnsi="Calibri" w:cs="Calibri"/>
          <w:b/>
          <w:bCs/>
          <w:color w:val="auto"/>
          <w:sz w:val="22"/>
          <w:szCs w:val="22"/>
        </w:rPr>
        <w:t>comunicação.</w:t>
      </w:r>
      <w:r>
        <w:rPr>
          <w:rFonts w:ascii="Calibri" w:eastAsia="Arial" w:hAnsi="Calibri" w:cs="Calibri"/>
          <w:b/>
          <w:bCs/>
          <w:color w:val="auto"/>
          <w:sz w:val="22"/>
          <w:szCs w:val="22"/>
        </w:rPr>
        <w:t xml:space="preserve"> </w:t>
      </w:r>
    </w:p>
    <w:p w14:paraId="78265A9A" w14:textId="77777777" w:rsidR="00A33302" w:rsidRDefault="00A33302"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2</w:t>
      </w:r>
      <w:r w:rsidR="008A3C98">
        <w:rPr>
          <w:rFonts w:ascii="Calibri" w:hAnsi="Calibri" w:cs="Calibri"/>
          <w:b/>
          <w:color w:val="auto"/>
          <w:sz w:val="22"/>
          <w:szCs w:val="22"/>
        </w:rPr>
        <w:t>4</w:t>
      </w:r>
      <w:r>
        <w:rPr>
          <w:rFonts w:ascii="Calibri" w:hAnsi="Calibri" w:cs="Calibri"/>
          <w:b/>
          <w:color w:val="auto"/>
          <w:sz w:val="22"/>
          <w:szCs w:val="22"/>
        </w:rPr>
        <w:t>.</w:t>
      </w:r>
      <w:r w:rsidR="00384CBA">
        <w:rPr>
          <w:rFonts w:ascii="Calibri" w:hAnsi="Calibri" w:cs="Calibri"/>
          <w:b/>
          <w:color w:val="auto"/>
          <w:sz w:val="22"/>
          <w:szCs w:val="22"/>
        </w:rPr>
        <w:t>7</w:t>
      </w:r>
      <w:r>
        <w:rPr>
          <w:rFonts w:ascii="Calibri" w:eastAsia="Arial" w:hAnsi="Calibri" w:cs="Calibri"/>
          <w:color w:val="auto"/>
          <w:sz w:val="22"/>
          <w:szCs w:val="22"/>
        </w:rPr>
        <w:t xml:space="preserve"> </w:t>
      </w:r>
      <w:r>
        <w:rPr>
          <w:rFonts w:ascii="Calibri" w:hAnsi="Calibri" w:cs="Calibri"/>
          <w:color w:val="auto"/>
          <w:sz w:val="22"/>
          <w:szCs w:val="22"/>
        </w:rPr>
        <w:t>Integram</w:t>
      </w:r>
      <w:r>
        <w:rPr>
          <w:rFonts w:ascii="Calibri" w:eastAsia="Arial" w:hAnsi="Calibri" w:cs="Calibri"/>
          <w:color w:val="auto"/>
          <w:sz w:val="22"/>
          <w:szCs w:val="22"/>
        </w:rPr>
        <w:t xml:space="preserve"> </w:t>
      </w:r>
      <w:r>
        <w:rPr>
          <w:rFonts w:ascii="Calibri" w:hAnsi="Calibri" w:cs="Calibri"/>
          <w:color w:val="auto"/>
          <w:sz w:val="22"/>
          <w:szCs w:val="22"/>
        </w:rPr>
        <w:t>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14:paraId="726EAE51" w14:textId="77777777" w:rsidR="00D30478" w:rsidRDefault="00A33302" w:rsidP="005B4158">
      <w:pPr>
        <w:pStyle w:val="Normal2"/>
        <w:tabs>
          <w:tab w:val="left" w:pos="426"/>
          <w:tab w:val="left" w:pos="567"/>
        </w:tabs>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Pr>
          <w:rFonts w:ascii="Calibri" w:hAnsi="Calibri" w:cs="Calibri"/>
          <w:b/>
          <w:bCs/>
          <w:color w:val="auto"/>
          <w:sz w:val="22"/>
          <w:szCs w:val="22"/>
        </w:rPr>
        <w:t>I</w:t>
      </w:r>
      <w:r>
        <w:rPr>
          <w:rFonts w:ascii="Calibri" w:eastAsia="Arial" w:hAnsi="Calibri" w:cs="Calibri"/>
          <w:b/>
          <w:bCs/>
          <w:color w:val="auto"/>
          <w:sz w:val="22"/>
          <w:szCs w:val="22"/>
        </w:rPr>
        <w:t xml:space="preserve"> </w:t>
      </w:r>
      <w:r w:rsidR="00B02517">
        <w:rPr>
          <w:rFonts w:ascii="Calibri"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 xml:space="preserve">Pedido com ETP e </w:t>
      </w:r>
      <w:r>
        <w:rPr>
          <w:rFonts w:ascii="Calibri" w:hAnsi="Calibri" w:cs="Calibri"/>
          <w:color w:val="auto"/>
          <w:sz w:val="22"/>
          <w:szCs w:val="22"/>
        </w:rPr>
        <w:t>Termo</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Referência</w:t>
      </w:r>
      <w:r>
        <w:rPr>
          <w:rFonts w:ascii="Calibri" w:eastAsia="Arial" w:hAnsi="Calibri" w:cs="Calibri"/>
          <w:color w:val="auto"/>
          <w:sz w:val="22"/>
          <w:szCs w:val="22"/>
        </w:rPr>
        <w:t xml:space="preserve"> </w:t>
      </w:r>
    </w:p>
    <w:p w14:paraId="1B225AAE" w14:textId="77777777" w:rsidR="001970FD" w:rsidRDefault="001970FD" w:rsidP="005B4158">
      <w:pPr>
        <w:pStyle w:val="Normal2"/>
        <w:tabs>
          <w:tab w:val="left" w:pos="426"/>
          <w:tab w:val="left" w:pos="567"/>
        </w:tabs>
        <w:rPr>
          <w:rFonts w:ascii="Calibri" w:eastAsia="Arial" w:hAnsi="Calibri" w:cs="Calibri"/>
          <w:color w:val="auto"/>
          <w:sz w:val="22"/>
          <w:szCs w:val="22"/>
        </w:rPr>
      </w:pPr>
      <w:r>
        <w:rPr>
          <w:rFonts w:ascii="Calibri" w:eastAsia="Arial" w:hAnsi="Calibri" w:cs="Calibri"/>
          <w:b/>
          <w:color w:val="auto"/>
          <w:sz w:val="22"/>
          <w:szCs w:val="22"/>
        </w:rPr>
        <w:t>ANEXO II</w:t>
      </w:r>
      <w:r>
        <w:rPr>
          <w:rFonts w:ascii="Calibri" w:eastAsia="Arial" w:hAnsi="Calibri" w:cs="Calibri"/>
          <w:color w:val="auto"/>
          <w:sz w:val="22"/>
          <w:szCs w:val="22"/>
        </w:rPr>
        <w:t xml:space="preserve"> – </w:t>
      </w:r>
      <w:r w:rsidR="00B02517">
        <w:rPr>
          <w:rFonts w:ascii="Calibri" w:hAnsi="Calibri" w:cs="Calibri"/>
          <w:color w:val="auto"/>
          <w:sz w:val="22"/>
          <w:szCs w:val="22"/>
        </w:rPr>
        <w:t>Modelo de declaração conjunta</w:t>
      </w:r>
    </w:p>
    <w:p w14:paraId="0FFD856E" w14:textId="77777777" w:rsidR="00D30478" w:rsidRDefault="00D30478" w:rsidP="00D30478">
      <w:pPr>
        <w:pStyle w:val="Normal2"/>
        <w:tabs>
          <w:tab w:val="left" w:pos="426"/>
          <w:tab w:val="left" w:pos="567"/>
        </w:tabs>
        <w:rPr>
          <w:rFonts w:ascii="Calibri" w:eastAsia="Arial" w:hAnsi="Calibri" w:cs="Calibri"/>
          <w:color w:val="auto"/>
          <w:sz w:val="22"/>
          <w:szCs w:val="22"/>
        </w:rPr>
      </w:pPr>
      <w:r>
        <w:rPr>
          <w:rFonts w:ascii="Calibri" w:eastAsia="Arial" w:hAnsi="Calibri" w:cs="Calibri"/>
          <w:b/>
          <w:color w:val="auto"/>
          <w:sz w:val="22"/>
          <w:szCs w:val="22"/>
        </w:rPr>
        <w:t>ANEXO III</w:t>
      </w:r>
      <w:r>
        <w:rPr>
          <w:rFonts w:ascii="Calibri" w:eastAsia="Arial" w:hAnsi="Calibri" w:cs="Calibri"/>
          <w:color w:val="auto"/>
          <w:sz w:val="22"/>
          <w:szCs w:val="22"/>
        </w:rPr>
        <w:t xml:space="preserve"> – </w:t>
      </w:r>
      <w:r w:rsidR="00B02517">
        <w:rPr>
          <w:rFonts w:ascii="Calibri" w:hAnsi="Calibri" w:cs="Calibri"/>
          <w:color w:val="auto"/>
          <w:sz w:val="22"/>
          <w:szCs w:val="22"/>
        </w:rPr>
        <w:t>Minuta</w:t>
      </w:r>
      <w:r w:rsidR="00B02517">
        <w:rPr>
          <w:rFonts w:ascii="Calibri" w:eastAsia="Arial" w:hAnsi="Calibri" w:cs="Calibri"/>
          <w:color w:val="auto"/>
          <w:sz w:val="22"/>
          <w:szCs w:val="22"/>
        </w:rPr>
        <w:t xml:space="preserve"> </w:t>
      </w:r>
      <w:r w:rsidR="00B02517">
        <w:rPr>
          <w:rFonts w:ascii="Calibri" w:hAnsi="Calibri" w:cs="Calibri"/>
          <w:color w:val="auto"/>
          <w:sz w:val="22"/>
          <w:szCs w:val="22"/>
        </w:rPr>
        <w:t>da Ata de Registro de Preços</w:t>
      </w:r>
    </w:p>
    <w:p w14:paraId="0BF473A1" w14:textId="77777777" w:rsidR="006731B0" w:rsidRDefault="00A33302" w:rsidP="005B4158">
      <w:pPr>
        <w:pStyle w:val="Normal2"/>
        <w:tabs>
          <w:tab w:val="left" w:pos="426"/>
          <w:tab w:val="left" w:pos="567"/>
        </w:tabs>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sidR="001970FD">
        <w:rPr>
          <w:rFonts w:ascii="Calibri" w:eastAsia="Arial" w:hAnsi="Calibri" w:cs="Calibri"/>
          <w:b/>
          <w:bCs/>
          <w:color w:val="auto"/>
          <w:sz w:val="22"/>
          <w:szCs w:val="22"/>
        </w:rPr>
        <w:t>I</w:t>
      </w:r>
      <w:r w:rsidR="00D30478">
        <w:rPr>
          <w:rFonts w:ascii="Calibri" w:hAnsi="Calibri" w:cs="Calibri"/>
          <w:b/>
          <w:bCs/>
          <w:color w:val="auto"/>
          <w:sz w:val="22"/>
          <w:szCs w:val="22"/>
        </w:rPr>
        <w:t>V</w:t>
      </w:r>
      <w:r>
        <w:rPr>
          <w:rFonts w:ascii="Calibri" w:eastAsia="Arial" w:hAnsi="Calibri" w:cs="Calibri"/>
          <w:b/>
          <w:bCs/>
          <w:color w:val="auto"/>
          <w:sz w:val="22"/>
          <w:szCs w:val="22"/>
        </w:rPr>
        <w:t xml:space="preserve"> </w:t>
      </w:r>
      <w:r w:rsidR="00F76C54">
        <w:rPr>
          <w:rFonts w:ascii="Calibri" w:eastAsia="Arial"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Modelo de Proposta de preço</w:t>
      </w:r>
    </w:p>
    <w:p w14:paraId="3C04907A" w14:textId="77777777" w:rsidR="001B3604" w:rsidRDefault="001B3604" w:rsidP="005B4158">
      <w:pPr>
        <w:rPr>
          <w:rFonts w:ascii="Calibri" w:hAnsi="Calibri" w:cs="Calibri"/>
          <w:sz w:val="22"/>
          <w:szCs w:val="22"/>
        </w:rPr>
      </w:pPr>
    </w:p>
    <w:p w14:paraId="16275983" w14:textId="39E6C6D1" w:rsidR="00A81D4B" w:rsidRDefault="00A81D4B" w:rsidP="005B4158">
      <w:pPr>
        <w:tabs>
          <w:tab w:val="left" w:pos="567"/>
        </w:tabs>
        <w:jc w:val="right"/>
        <w:rPr>
          <w:rFonts w:ascii="Calibri" w:hAnsi="Calibri" w:cs="Calibri"/>
          <w:bCs/>
          <w:sz w:val="22"/>
          <w:szCs w:val="22"/>
        </w:rPr>
      </w:pPr>
      <w:r w:rsidRPr="00D550BE">
        <w:rPr>
          <w:rFonts w:ascii="Calibri" w:hAnsi="Calibri" w:cs="Calibri"/>
          <w:bCs/>
          <w:sz w:val="22"/>
          <w:szCs w:val="22"/>
        </w:rPr>
        <w:t>Tuparendi,</w:t>
      </w:r>
      <w:r w:rsidR="00D4536A" w:rsidRPr="00D550BE">
        <w:rPr>
          <w:rFonts w:ascii="Calibri" w:hAnsi="Calibri" w:cs="Calibri"/>
          <w:bCs/>
          <w:sz w:val="22"/>
          <w:szCs w:val="22"/>
        </w:rPr>
        <w:t xml:space="preserve"> </w:t>
      </w:r>
      <w:r w:rsidR="009D54B6">
        <w:rPr>
          <w:rFonts w:ascii="Calibri" w:hAnsi="Calibri" w:cs="Calibri"/>
          <w:bCs/>
          <w:sz w:val="22"/>
          <w:szCs w:val="22"/>
        </w:rPr>
        <w:t>16</w:t>
      </w:r>
      <w:r w:rsidR="00277FC9">
        <w:rPr>
          <w:rFonts w:ascii="Calibri" w:hAnsi="Calibri" w:cs="Calibri"/>
          <w:bCs/>
          <w:sz w:val="22"/>
          <w:szCs w:val="22"/>
        </w:rPr>
        <w:t xml:space="preserve"> </w:t>
      </w:r>
      <w:r w:rsidR="00DA241B" w:rsidRPr="00D550BE">
        <w:rPr>
          <w:rFonts w:ascii="Calibri" w:hAnsi="Calibri" w:cs="Calibri"/>
          <w:bCs/>
          <w:sz w:val="22"/>
          <w:szCs w:val="22"/>
        </w:rPr>
        <w:t xml:space="preserve">de </w:t>
      </w:r>
      <w:r w:rsidR="009D54B6">
        <w:rPr>
          <w:rFonts w:ascii="Calibri" w:hAnsi="Calibri" w:cs="Calibri"/>
          <w:bCs/>
          <w:sz w:val="22"/>
          <w:szCs w:val="22"/>
        </w:rPr>
        <w:t>setembro</w:t>
      </w:r>
      <w:r w:rsidR="00846843" w:rsidRPr="00D550BE">
        <w:rPr>
          <w:rFonts w:ascii="Calibri" w:hAnsi="Calibri" w:cs="Calibri"/>
          <w:bCs/>
          <w:sz w:val="22"/>
          <w:szCs w:val="22"/>
        </w:rPr>
        <w:t xml:space="preserve"> </w:t>
      </w:r>
      <w:r w:rsidR="00844120" w:rsidRPr="00D550BE">
        <w:rPr>
          <w:rFonts w:ascii="Calibri" w:hAnsi="Calibri" w:cs="Calibri"/>
          <w:bCs/>
          <w:sz w:val="22"/>
          <w:szCs w:val="22"/>
        </w:rPr>
        <w:t>de 202</w:t>
      </w:r>
      <w:r w:rsidR="009D54B6">
        <w:rPr>
          <w:rFonts w:ascii="Calibri" w:hAnsi="Calibri" w:cs="Calibri"/>
          <w:bCs/>
          <w:sz w:val="22"/>
          <w:szCs w:val="22"/>
        </w:rPr>
        <w:t>6</w:t>
      </w:r>
      <w:r w:rsidR="00844120" w:rsidRPr="00D550BE">
        <w:rPr>
          <w:rFonts w:ascii="Calibri" w:hAnsi="Calibri" w:cs="Calibri"/>
          <w:bCs/>
          <w:sz w:val="22"/>
          <w:szCs w:val="22"/>
        </w:rPr>
        <w:t>.</w:t>
      </w:r>
    </w:p>
    <w:p w14:paraId="7EA1AB1C" w14:textId="77777777" w:rsidR="005B4158" w:rsidRDefault="005B4158" w:rsidP="005B4158">
      <w:pPr>
        <w:tabs>
          <w:tab w:val="left" w:pos="567"/>
        </w:tabs>
        <w:jc w:val="center"/>
        <w:rPr>
          <w:rFonts w:ascii="Calibri" w:hAnsi="Calibri" w:cs="Calibri"/>
          <w:b/>
          <w:bCs/>
          <w:sz w:val="22"/>
          <w:szCs w:val="22"/>
        </w:rPr>
      </w:pPr>
    </w:p>
    <w:p w14:paraId="1B2E5E0A" w14:textId="33299D4B" w:rsidR="00A81D4B" w:rsidRDefault="00B260F1" w:rsidP="005B4158">
      <w:pPr>
        <w:tabs>
          <w:tab w:val="left" w:pos="567"/>
        </w:tabs>
        <w:jc w:val="center"/>
        <w:rPr>
          <w:rFonts w:ascii="Calibri" w:hAnsi="Calibri" w:cs="Calibri"/>
          <w:sz w:val="22"/>
          <w:szCs w:val="22"/>
        </w:rPr>
      </w:pPr>
      <w:r>
        <w:rPr>
          <w:rFonts w:ascii="Calibri" w:hAnsi="Calibri" w:cs="Calibri"/>
          <w:sz w:val="22"/>
          <w:szCs w:val="22"/>
        </w:rPr>
        <w:t>JULIO CESAR MATTIAZZI</w:t>
      </w:r>
    </w:p>
    <w:p w14:paraId="5CDA6BB0" w14:textId="77777777" w:rsidR="00A81D4B" w:rsidRDefault="00843957" w:rsidP="005B4158">
      <w:pPr>
        <w:tabs>
          <w:tab w:val="left" w:pos="567"/>
        </w:tabs>
        <w:jc w:val="center"/>
        <w:rPr>
          <w:rFonts w:ascii="Calibri" w:hAnsi="Calibri" w:cs="Calibri"/>
          <w:b/>
          <w:bCs/>
          <w:sz w:val="22"/>
          <w:szCs w:val="22"/>
        </w:rPr>
      </w:pPr>
      <w:r>
        <w:rPr>
          <w:rFonts w:ascii="Calibri" w:hAnsi="Calibri" w:cs="Calibri"/>
          <w:b/>
          <w:bCs/>
          <w:sz w:val="22"/>
          <w:szCs w:val="22"/>
        </w:rPr>
        <w:t>PREFEITO MUNICIPAL</w:t>
      </w:r>
    </w:p>
    <w:p w14:paraId="426238C5" w14:textId="77777777" w:rsidR="00C22F57" w:rsidRDefault="00C22F57" w:rsidP="005B4158">
      <w:pPr>
        <w:tabs>
          <w:tab w:val="left" w:pos="567"/>
        </w:tabs>
        <w:rPr>
          <w:rFonts w:ascii="Calibri" w:hAnsi="Calibri" w:cs="Calibri"/>
          <w:b/>
          <w:sz w:val="22"/>
          <w:szCs w:val="22"/>
        </w:rPr>
      </w:pPr>
    </w:p>
    <w:p w14:paraId="4D28C4BE" w14:textId="77777777" w:rsidR="00A81D4B" w:rsidRDefault="00CC74FE" w:rsidP="005B4158">
      <w:pPr>
        <w:tabs>
          <w:tab w:val="left" w:pos="567"/>
        </w:tabs>
        <w:rPr>
          <w:rFonts w:ascii="Calibri" w:hAnsi="Calibri" w:cs="Calibri"/>
          <w:sz w:val="22"/>
          <w:szCs w:val="22"/>
        </w:rPr>
      </w:pPr>
      <w:r>
        <w:rPr>
          <w:rFonts w:ascii="Calibri" w:hAnsi="Calibri" w:cs="Calibri"/>
          <w:b/>
          <w:sz w:val="22"/>
          <w:szCs w:val="22"/>
        </w:rPr>
        <w:t>E</w:t>
      </w:r>
      <w:r w:rsidR="00A81D4B">
        <w:rPr>
          <w:rFonts w:ascii="Calibri" w:hAnsi="Calibri" w:cs="Calibri"/>
          <w:b/>
          <w:sz w:val="22"/>
          <w:szCs w:val="22"/>
        </w:rPr>
        <w:t>ste edital</w:t>
      </w:r>
      <w:r w:rsidR="00A81D4B">
        <w:rPr>
          <w:rFonts w:ascii="Calibri" w:hAnsi="Calibri" w:cs="Calibri"/>
          <w:sz w:val="22"/>
          <w:szCs w:val="22"/>
        </w:rPr>
        <w:t xml:space="preserve"> se encontra examinado e </w:t>
      </w:r>
    </w:p>
    <w:p w14:paraId="30108B6F" w14:textId="77777777" w:rsidR="00A81D4B"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aprovado por esta </w:t>
      </w:r>
      <w:r w:rsidR="000543CC">
        <w:rPr>
          <w:rFonts w:ascii="Calibri" w:hAnsi="Calibri" w:cs="Calibri"/>
          <w:b w:val="0"/>
          <w:color w:val="auto"/>
          <w:sz w:val="22"/>
          <w:szCs w:val="22"/>
        </w:rPr>
        <w:t xml:space="preserve">Procuradoria </w:t>
      </w:r>
      <w:r>
        <w:rPr>
          <w:rFonts w:ascii="Calibri" w:hAnsi="Calibri" w:cs="Calibri"/>
          <w:b w:val="0"/>
          <w:color w:val="auto"/>
          <w:sz w:val="22"/>
          <w:szCs w:val="22"/>
        </w:rPr>
        <w:t xml:space="preserve">Jurídica. </w:t>
      </w:r>
    </w:p>
    <w:p w14:paraId="05C1F612" w14:textId="77777777" w:rsidR="00C22F57" w:rsidRDefault="00C22F57" w:rsidP="005B4158">
      <w:pPr>
        <w:pStyle w:val="Corpodetexto"/>
        <w:tabs>
          <w:tab w:val="left" w:pos="567"/>
        </w:tabs>
        <w:rPr>
          <w:rFonts w:ascii="Calibri" w:hAnsi="Calibri" w:cs="Calibri"/>
          <w:b w:val="0"/>
          <w:color w:val="auto"/>
          <w:sz w:val="22"/>
          <w:szCs w:val="22"/>
        </w:rPr>
      </w:pPr>
    </w:p>
    <w:p w14:paraId="7D09D4B8" w14:textId="77777777" w:rsidR="00A81D4B"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Em ______/_________/________</w:t>
      </w:r>
    </w:p>
    <w:p w14:paraId="7D32A248" w14:textId="77777777" w:rsidR="00C22F57" w:rsidRDefault="00C22F57" w:rsidP="005B4158">
      <w:pPr>
        <w:pStyle w:val="Corpodetexto"/>
        <w:tabs>
          <w:tab w:val="left" w:pos="567"/>
        </w:tabs>
        <w:rPr>
          <w:rFonts w:ascii="Calibri" w:hAnsi="Calibri" w:cs="Calibri"/>
          <w:b w:val="0"/>
          <w:color w:val="auto"/>
          <w:sz w:val="22"/>
          <w:szCs w:val="22"/>
        </w:rPr>
      </w:pPr>
    </w:p>
    <w:p w14:paraId="1A88A5B6" w14:textId="77777777" w:rsidR="003C0C17" w:rsidRDefault="003C0C17" w:rsidP="005B4158">
      <w:pPr>
        <w:pStyle w:val="Corpodetexto"/>
        <w:tabs>
          <w:tab w:val="left" w:pos="567"/>
        </w:tabs>
        <w:rPr>
          <w:rFonts w:ascii="Calibri" w:hAnsi="Calibri" w:cs="Calibri"/>
          <w:b w:val="0"/>
          <w:color w:val="auto"/>
          <w:sz w:val="22"/>
          <w:szCs w:val="22"/>
        </w:rPr>
      </w:pPr>
    </w:p>
    <w:p w14:paraId="0749ECD8" w14:textId="77777777" w:rsidR="00B923DF"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_______________________ </w:t>
      </w:r>
    </w:p>
    <w:p w14:paraId="3A0FD703" w14:textId="77777777" w:rsidR="003C0C17" w:rsidRDefault="003C0C17"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Fábio </w:t>
      </w:r>
      <w:proofErr w:type="spellStart"/>
      <w:r>
        <w:rPr>
          <w:rFonts w:ascii="Calibri" w:hAnsi="Calibri" w:cs="Calibri"/>
          <w:b w:val="0"/>
          <w:color w:val="auto"/>
          <w:sz w:val="22"/>
          <w:szCs w:val="22"/>
        </w:rPr>
        <w:t>Piffero</w:t>
      </w:r>
      <w:proofErr w:type="spellEnd"/>
      <w:r>
        <w:rPr>
          <w:rFonts w:ascii="Calibri" w:hAnsi="Calibri" w:cs="Calibri"/>
          <w:b w:val="0"/>
          <w:color w:val="auto"/>
          <w:sz w:val="22"/>
          <w:szCs w:val="22"/>
        </w:rPr>
        <w:t xml:space="preserve"> </w:t>
      </w:r>
      <w:proofErr w:type="spellStart"/>
      <w:r>
        <w:rPr>
          <w:rFonts w:ascii="Calibri" w:hAnsi="Calibri" w:cs="Calibri"/>
          <w:b w:val="0"/>
          <w:color w:val="auto"/>
          <w:sz w:val="22"/>
          <w:szCs w:val="22"/>
        </w:rPr>
        <w:t>Füller</w:t>
      </w:r>
      <w:proofErr w:type="spellEnd"/>
    </w:p>
    <w:p w14:paraId="0CB85EF1" w14:textId="77777777" w:rsidR="00A81D4B" w:rsidRDefault="000543CC"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Procurador</w:t>
      </w:r>
      <w:r w:rsidR="00A81D4B">
        <w:rPr>
          <w:rFonts w:ascii="Calibri" w:hAnsi="Calibri" w:cs="Calibri"/>
          <w:b w:val="0"/>
          <w:color w:val="auto"/>
          <w:sz w:val="22"/>
          <w:szCs w:val="22"/>
        </w:rPr>
        <w:t xml:space="preserve"> Jurídico</w:t>
      </w:r>
      <w:r w:rsidR="003C0C17">
        <w:rPr>
          <w:rFonts w:ascii="Calibri" w:hAnsi="Calibri" w:cs="Calibri"/>
          <w:b w:val="0"/>
          <w:color w:val="auto"/>
          <w:sz w:val="22"/>
          <w:szCs w:val="22"/>
        </w:rPr>
        <w:t xml:space="preserve"> do Município</w:t>
      </w:r>
    </w:p>
    <w:p w14:paraId="181EF6A8" w14:textId="77777777" w:rsidR="002F5715" w:rsidRDefault="003C0C17"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br w:type="page"/>
      </w:r>
    </w:p>
    <w:tbl>
      <w:tblPr>
        <w:tblW w:w="9498"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98"/>
      </w:tblGrid>
      <w:tr w:rsidR="007960DF" w14:paraId="323B97A5" w14:textId="77777777" w:rsidTr="00F771D8">
        <w:trPr>
          <w:trHeight w:val="103"/>
        </w:trPr>
        <w:tc>
          <w:tcPr>
            <w:tcW w:w="9498" w:type="dxa"/>
            <w:shd w:val="clear" w:color="auto" w:fill="EEECE1"/>
          </w:tcPr>
          <w:p w14:paraId="76E939DC" w14:textId="6170DCA3" w:rsidR="007513BD" w:rsidRDefault="009B5461" w:rsidP="000F5FCC">
            <w:pPr>
              <w:widowControl w:val="0"/>
              <w:tabs>
                <w:tab w:val="left" w:pos="567"/>
              </w:tabs>
              <w:jc w:val="center"/>
              <w:rPr>
                <w:rFonts w:ascii="Calibri" w:hAnsi="Calibri" w:cs="Calibri"/>
                <w:b/>
                <w:sz w:val="22"/>
                <w:szCs w:val="22"/>
              </w:rPr>
            </w:pPr>
            <w:r>
              <w:rPr>
                <w:rFonts w:ascii="Calibri" w:hAnsi="Calibri" w:cs="Calibri"/>
                <w:b/>
                <w:sz w:val="22"/>
                <w:szCs w:val="22"/>
              </w:rPr>
              <w:lastRenderedPageBreak/>
              <w:br w:type="page"/>
            </w:r>
            <w:r w:rsidR="0010206B">
              <w:rPr>
                <w:rFonts w:ascii="Calibri" w:hAnsi="Calibri" w:cs="Calibri"/>
                <w:b/>
                <w:sz w:val="22"/>
                <w:szCs w:val="22"/>
              </w:rPr>
              <w:t xml:space="preserve">PREGÃO ELETRÔNICO Nº </w:t>
            </w:r>
            <w:r w:rsidR="009D54B6">
              <w:rPr>
                <w:rFonts w:ascii="Calibri" w:hAnsi="Calibri" w:cs="Calibri"/>
                <w:b/>
                <w:sz w:val="22"/>
                <w:szCs w:val="22"/>
              </w:rPr>
              <w:t>40</w:t>
            </w:r>
            <w:r w:rsidR="00844120">
              <w:rPr>
                <w:rFonts w:ascii="Calibri" w:hAnsi="Calibri" w:cs="Calibri"/>
                <w:b/>
                <w:sz w:val="22"/>
                <w:szCs w:val="22"/>
              </w:rPr>
              <w:t>/202</w:t>
            </w:r>
            <w:r w:rsidR="009D54B6">
              <w:rPr>
                <w:rFonts w:ascii="Calibri" w:hAnsi="Calibri" w:cs="Calibri"/>
                <w:b/>
                <w:sz w:val="22"/>
                <w:szCs w:val="22"/>
              </w:rPr>
              <w:t>6</w:t>
            </w:r>
          </w:p>
          <w:p w14:paraId="6C5D9AEA" w14:textId="77777777" w:rsidR="004972E2" w:rsidRDefault="004972E2" w:rsidP="000F5FCC">
            <w:pPr>
              <w:widowControl w:val="0"/>
              <w:tabs>
                <w:tab w:val="left" w:pos="567"/>
              </w:tabs>
              <w:jc w:val="center"/>
              <w:rPr>
                <w:rFonts w:ascii="Calibri" w:hAnsi="Calibri" w:cs="Calibri"/>
                <w:b/>
                <w:sz w:val="22"/>
                <w:szCs w:val="22"/>
              </w:rPr>
            </w:pPr>
            <w:r>
              <w:rPr>
                <w:rFonts w:ascii="Calibri" w:hAnsi="Calibri" w:cs="Calibri"/>
                <w:b/>
                <w:sz w:val="22"/>
                <w:szCs w:val="22"/>
              </w:rPr>
              <w:t>ANEXO I</w:t>
            </w:r>
          </w:p>
          <w:p w14:paraId="5E0CF5B9" w14:textId="77777777" w:rsidR="0010206B" w:rsidRDefault="00564D5C" w:rsidP="000F5FCC">
            <w:pPr>
              <w:widowControl w:val="0"/>
              <w:tabs>
                <w:tab w:val="left" w:pos="567"/>
              </w:tabs>
              <w:jc w:val="center"/>
              <w:rPr>
                <w:rFonts w:ascii="Calibri" w:hAnsi="Calibri" w:cs="Calibri"/>
                <w:b/>
                <w:sz w:val="22"/>
                <w:szCs w:val="22"/>
              </w:rPr>
            </w:pPr>
            <w:r>
              <w:rPr>
                <w:rFonts w:ascii="Calibri" w:hAnsi="Calibri" w:cs="Calibri"/>
                <w:b/>
                <w:sz w:val="22"/>
                <w:szCs w:val="22"/>
              </w:rPr>
              <w:t xml:space="preserve">PEDIDO, </w:t>
            </w:r>
            <w:r w:rsidR="00886BBD">
              <w:rPr>
                <w:rFonts w:ascii="Calibri" w:hAnsi="Calibri" w:cs="Calibri"/>
                <w:b/>
                <w:sz w:val="22"/>
                <w:szCs w:val="22"/>
              </w:rPr>
              <w:t xml:space="preserve">ESTUDO TÉCNICO PRELIMINAR E </w:t>
            </w:r>
            <w:r w:rsidR="007960DF">
              <w:rPr>
                <w:rFonts w:ascii="Calibri" w:hAnsi="Calibri" w:cs="Calibri"/>
                <w:b/>
                <w:sz w:val="22"/>
                <w:szCs w:val="22"/>
              </w:rPr>
              <w:t>TERMO DE REFER</w:t>
            </w:r>
            <w:r w:rsidR="007960DF">
              <w:rPr>
                <w:rFonts w:ascii="Calibri" w:hAnsi="Calibri" w:cs="Calibri"/>
                <w:b/>
                <w:color w:val="000000"/>
                <w:sz w:val="22"/>
                <w:szCs w:val="22"/>
              </w:rPr>
              <w:t>Ê</w:t>
            </w:r>
            <w:r w:rsidR="007960DF">
              <w:rPr>
                <w:rFonts w:ascii="Calibri" w:hAnsi="Calibri" w:cs="Calibri"/>
                <w:b/>
                <w:sz w:val="22"/>
                <w:szCs w:val="22"/>
              </w:rPr>
              <w:t>NCIA</w:t>
            </w:r>
          </w:p>
        </w:tc>
      </w:tr>
    </w:tbl>
    <w:p w14:paraId="33355BD3" w14:textId="77777777" w:rsidR="00F15EBB" w:rsidRDefault="00F15EBB" w:rsidP="00B02517">
      <w:pPr>
        <w:widowControl w:val="0"/>
        <w:autoSpaceDE w:val="0"/>
        <w:autoSpaceDN w:val="0"/>
        <w:spacing w:line="20" w:lineRule="exact"/>
        <w:ind w:left="122"/>
        <w:rPr>
          <w:rFonts w:ascii="Calibri" w:eastAsia="Arial MT" w:hAnsi="Calibri" w:cs="Calibri"/>
          <w:sz w:val="22"/>
          <w:szCs w:val="22"/>
          <w:lang w:val="pt-PT" w:eastAsia="en-US"/>
        </w:rPr>
      </w:pPr>
    </w:p>
    <w:p w14:paraId="2110810D" w14:textId="77777777" w:rsidR="00D30478" w:rsidRDefault="00D30478" w:rsidP="00975F52">
      <w:pPr>
        <w:widowControl w:val="0"/>
        <w:tabs>
          <w:tab w:val="left" w:pos="567"/>
        </w:tabs>
        <w:jc w:val="center"/>
        <w:rPr>
          <w:rFonts w:ascii="Calibri" w:hAnsi="Calibri" w:cs="Calibri"/>
          <w:sz w:val="22"/>
          <w:szCs w:val="22"/>
        </w:rPr>
      </w:pPr>
    </w:p>
    <w:p w14:paraId="11338992" w14:textId="77777777" w:rsidR="00975F52" w:rsidRPr="00975F52" w:rsidRDefault="00975F52" w:rsidP="00975F52">
      <w:pPr>
        <w:widowControl w:val="0"/>
        <w:tabs>
          <w:tab w:val="left" w:pos="567"/>
        </w:tabs>
        <w:jc w:val="center"/>
        <w:rPr>
          <w:rFonts w:ascii="Calibri" w:hAnsi="Calibri" w:cs="Calibri"/>
          <w:b/>
          <w:bCs/>
          <w:sz w:val="22"/>
          <w:szCs w:val="22"/>
        </w:rPr>
      </w:pPr>
      <w:r w:rsidRPr="00975F52">
        <w:rPr>
          <w:rFonts w:ascii="Calibri" w:hAnsi="Calibri" w:cs="Calibri"/>
          <w:b/>
          <w:bCs/>
          <w:sz w:val="22"/>
          <w:szCs w:val="22"/>
        </w:rPr>
        <w:t>EM PDF</w:t>
      </w:r>
    </w:p>
    <w:p w14:paraId="01316236" w14:textId="77777777" w:rsidR="00D30478" w:rsidRDefault="009F1735" w:rsidP="00F771D8">
      <w:pPr>
        <w:widowControl w:val="0"/>
        <w:tabs>
          <w:tab w:val="left" w:pos="567"/>
        </w:tabs>
        <w:rPr>
          <w:rFonts w:ascii="Calibri" w:hAnsi="Calibri" w:cs="Calibri"/>
          <w:sz w:val="22"/>
          <w:szCs w:val="22"/>
        </w:rPr>
      </w:pPr>
      <w:r>
        <w:rPr>
          <w:rFonts w:ascii="Calibri" w:hAnsi="Calibri" w:cs="Calibri"/>
          <w:sz w:val="22"/>
          <w:szCs w:val="22"/>
        </w:rPr>
        <w:br w:type="page"/>
      </w:r>
    </w:p>
    <w:tbl>
      <w:tblPr>
        <w:tblW w:w="9356"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356"/>
      </w:tblGrid>
      <w:tr w:rsidR="00EC62A1" w14:paraId="49BBE27B" w14:textId="77777777" w:rsidTr="00886BBD">
        <w:trPr>
          <w:trHeight w:val="94"/>
        </w:trPr>
        <w:tc>
          <w:tcPr>
            <w:tcW w:w="9356" w:type="dxa"/>
            <w:shd w:val="clear" w:color="auto" w:fill="EEECE1"/>
          </w:tcPr>
          <w:p w14:paraId="5E915F9F" w14:textId="74AAF5C8"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lastRenderedPageBreak/>
              <w:br w:type="page"/>
              <w:t xml:space="preserve">PREGÃO ELETRÔNICO Nº </w:t>
            </w:r>
            <w:r w:rsidR="009D54B6">
              <w:rPr>
                <w:rFonts w:ascii="Calibri" w:hAnsi="Calibri" w:cs="Calibri"/>
                <w:b/>
                <w:sz w:val="22"/>
                <w:szCs w:val="22"/>
              </w:rPr>
              <w:t>40</w:t>
            </w:r>
            <w:r>
              <w:rPr>
                <w:rFonts w:ascii="Calibri" w:hAnsi="Calibri" w:cs="Calibri"/>
                <w:b/>
                <w:sz w:val="22"/>
                <w:szCs w:val="22"/>
              </w:rPr>
              <w:t>/202</w:t>
            </w:r>
            <w:r w:rsidR="009D54B6">
              <w:rPr>
                <w:rFonts w:ascii="Calibri" w:hAnsi="Calibri" w:cs="Calibri"/>
                <w:b/>
                <w:sz w:val="22"/>
                <w:szCs w:val="22"/>
              </w:rPr>
              <w:t>6</w:t>
            </w:r>
          </w:p>
          <w:p w14:paraId="0A0E44D6" w14:textId="77777777"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ANEXO II</w:t>
            </w:r>
          </w:p>
          <w:p w14:paraId="60737E29" w14:textId="77777777"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MODELO DE DECLARAÇÃO CONJUNTA</w:t>
            </w:r>
          </w:p>
        </w:tc>
      </w:tr>
    </w:tbl>
    <w:p w14:paraId="47EC5EA0" w14:textId="77777777" w:rsidR="00EC62A1" w:rsidRDefault="00EC62A1" w:rsidP="00906303">
      <w:pPr>
        <w:tabs>
          <w:tab w:val="left" w:pos="567"/>
        </w:tabs>
        <w:rPr>
          <w:rFonts w:ascii="Calibri" w:hAnsi="Calibri" w:cs="Calibri"/>
          <w:sz w:val="22"/>
          <w:szCs w:val="22"/>
        </w:rPr>
      </w:pPr>
    </w:p>
    <w:p w14:paraId="51F70713" w14:textId="77777777" w:rsidR="00EC62A1" w:rsidRDefault="00EC62A1" w:rsidP="00EC62A1">
      <w:pPr>
        <w:widowControl w:val="0"/>
        <w:jc w:val="center"/>
        <w:rPr>
          <w:rFonts w:ascii="Calibri" w:hAnsi="Calibri" w:cs="Calibri"/>
          <w:b/>
          <w:bCs/>
          <w:sz w:val="22"/>
          <w:szCs w:val="22"/>
          <w:u w:val="single"/>
        </w:rPr>
      </w:pPr>
      <w:r>
        <w:rPr>
          <w:rFonts w:ascii="Calibri" w:hAnsi="Calibri" w:cs="Calibri"/>
          <w:b/>
          <w:bCs/>
          <w:sz w:val="22"/>
          <w:szCs w:val="22"/>
          <w:u w:val="single"/>
        </w:rPr>
        <w:t>DECLARAÇÃO</w:t>
      </w:r>
    </w:p>
    <w:p w14:paraId="0CD753C6" w14:textId="77777777" w:rsidR="00EC62A1" w:rsidRDefault="00EC62A1" w:rsidP="00EC62A1">
      <w:pPr>
        <w:widowControl w:val="0"/>
        <w:jc w:val="center"/>
        <w:rPr>
          <w:rFonts w:ascii="Calibri" w:hAnsi="Calibri" w:cs="Calibri"/>
          <w:b/>
          <w:bCs/>
          <w:sz w:val="22"/>
          <w:szCs w:val="22"/>
          <w:u w:val="single"/>
        </w:rPr>
      </w:pPr>
    </w:p>
    <w:p w14:paraId="3BB58DAD" w14:textId="77777777" w:rsidR="00EC62A1" w:rsidRDefault="00EC62A1" w:rsidP="00EC62A1">
      <w:pPr>
        <w:widowControl w:val="0"/>
        <w:jc w:val="both"/>
        <w:rPr>
          <w:rFonts w:ascii="Calibri" w:hAnsi="Calibri" w:cs="Calibri"/>
          <w:sz w:val="22"/>
          <w:szCs w:val="22"/>
        </w:rPr>
      </w:pPr>
      <w:r>
        <w:rPr>
          <w:rFonts w:ascii="Calibri" w:hAnsi="Calibri" w:cs="Calibri"/>
          <w:sz w:val="22"/>
          <w:szCs w:val="22"/>
        </w:rPr>
        <w:t xml:space="preserve"> A empresa______________________________________________, inscrita no CNPJ sob nº _______________________, com sede na rua_____________________________________, nº _____, na cidade de___________________________________, CEP _____________, por intermédio de seu representante </w:t>
      </w:r>
      <w:proofErr w:type="spellStart"/>
      <w:r>
        <w:rPr>
          <w:rFonts w:ascii="Calibri" w:hAnsi="Calibri" w:cs="Calibri"/>
          <w:sz w:val="22"/>
          <w:szCs w:val="22"/>
        </w:rPr>
        <w:t>legal________________________portador</w:t>
      </w:r>
      <w:proofErr w:type="spellEnd"/>
      <w:r>
        <w:rPr>
          <w:rFonts w:ascii="Calibri" w:hAnsi="Calibri" w:cs="Calibri"/>
          <w:sz w:val="22"/>
          <w:szCs w:val="22"/>
        </w:rPr>
        <w:t xml:space="preserve"> do CPF nº __________________. </w:t>
      </w:r>
    </w:p>
    <w:p w14:paraId="3F08E8E9" w14:textId="77777777" w:rsidR="00EC62A1" w:rsidRDefault="00EC62A1" w:rsidP="00EC62A1">
      <w:pPr>
        <w:widowControl w:val="0"/>
        <w:jc w:val="both"/>
        <w:rPr>
          <w:rFonts w:ascii="Calibri" w:hAnsi="Calibri" w:cs="Calibri"/>
          <w:sz w:val="22"/>
          <w:szCs w:val="22"/>
        </w:rPr>
      </w:pPr>
    </w:p>
    <w:p w14:paraId="53DBFBEC" w14:textId="77777777" w:rsidR="00EC62A1" w:rsidRDefault="00EC62A1" w:rsidP="00EC62A1">
      <w:pPr>
        <w:widowControl w:val="0"/>
        <w:jc w:val="both"/>
        <w:rPr>
          <w:rFonts w:ascii="Calibri" w:hAnsi="Calibri" w:cs="Calibri"/>
          <w:b/>
          <w:bCs/>
          <w:sz w:val="22"/>
          <w:szCs w:val="22"/>
          <w:u w:val="single"/>
        </w:rPr>
      </w:pPr>
      <w:r>
        <w:rPr>
          <w:rFonts w:ascii="Calibri" w:hAnsi="Calibri" w:cs="Calibri"/>
          <w:b/>
          <w:bCs/>
          <w:sz w:val="22"/>
          <w:szCs w:val="22"/>
          <w:u w:val="single"/>
        </w:rPr>
        <w:t xml:space="preserve">DECLARA, que: </w:t>
      </w:r>
    </w:p>
    <w:p w14:paraId="395C7F4D" w14:textId="77777777" w:rsidR="00EC62A1" w:rsidRDefault="00EC62A1" w:rsidP="00EC62A1">
      <w:pPr>
        <w:widowControl w:val="0"/>
        <w:jc w:val="both"/>
        <w:rPr>
          <w:rFonts w:ascii="Calibri" w:hAnsi="Calibri" w:cs="Calibri"/>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
        <w:gridCol w:w="9043"/>
      </w:tblGrid>
      <w:tr w:rsidR="006538BE" w:rsidRPr="00EC1BA7" w14:paraId="54A67762" w14:textId="77777777">
        <w:tc>
          <w:tcPr>
            <w:tcW w:w="421" w:type="dxa"/>
          </w:tcPr>
          <w:p w14:paraId="2C8C7C66" w14:textId="77777777" w:rsidR="006538BE" w:rsidRPr="00EC1BA7" w:rsidRDefault="006538BE">
            <w:pPr>
              <w:widowControl w:val="0"/>
              <w:jc w:val="both"/>
              <w:rPr>
                <w:rFonts w:ascii="Calibri" w:hAnsi="Calibri" w:cs="Calibri"/>
                <w:sz w:val="22"/>
                <w:szCs w:val="22"/>
              </w:rPr>
            </w:pPr>
          </w:p>
        </w:tc>
        <w:tc>
          <w:tcPr>
            <w:tcW w:w="9043" w:type="dxa"/>
          </w:tcPr>
          <w:p w14:paraId="248D1D36" w14:textId="77777777" w:rsidR="006538BE" w:rsidRPr="00EC1BA7" w:rsidRDefault="006538BE">
            <w:pPr>
              <w:widowControl w:val="0"/>
              <w:jc w:val="both"/>
              <w:rPr>
                <w:rFonts w:ascii="Calibri" w:hAnsi="Calibri" w:cs="Calibri"/>
                <w:sz w:val="22"/>
                <w:szCs w:val="22"/>
              </w:rPr>
            </w:pPr>
            <w:bookmarkStart w:id="51" w:name="_Hlk156920380"/>
            <w:r w:rsidRPr="00EC1BA7">
              <w:rPr>
                <w:rFonts w:ascii="Calibri" w:hAnsi="Calibri" w:cs="Calibri"/>
                <w:sz w:val="22"/>
                <w:szCs w:val="22"/>
              </w:rPr>
              <w:t>Atende à norma do Inciso XXXIII do artigo 7° da Constituição Federal, que proíbe trabalhos noturnos, perigosos ou insalubres aos menores de 18 anos e de qualquer trabalho a menores de 16 anos, salvo na condição de aprendiz.</w:t>
            </w:r>
            <w:bookmarkEnd w:id="51"/>
          </w:p>
        </w:tc>
      </w:tr>
      <w:tr w:rsidR="006538BE" w:rsidRPr="00EC1BA7" w14:paraId="704F2F92" w14:textId="77777777">
        <w:tc>
          <w:tcPr>
            <w:tcW w:w="421" w:type="dxa"/>
          </w:tcPr>
          <w:p w14:paraId="113ED17B" w14:textId="77777777" w:rsidR="006538BE" w:rsidRPr="00EC1BA7" w:rsidRDefault="006538BE">
            <w:pPr>
              <w:widowControl w:val="0"/>
              <w:jc w:val="both"/>
              <w:rPr>
                <w:rFonts w:ascii="Calibri" w:hAnsi="Calibri" w:cs="Calibri"/>
                <w:sz w:val="22"/>
                <w:szCs w:val="22"/>
              </w:rPr>
            </w:pPr>
          </w:p>
        </w:tc>
        <w:tc>
          <w:tcPr>
            <w:tcW w:w="9043" w:type="dxa"/>
          </w:tcPr>
          <w:p w14:paraId="31F71E39" w14:textId="77777777" w:rsidR="006538BE" w:rsidRPr="00EC1BA7" w:rsidRDefault="006538BE">
            <w:pPr>
              <w:jc w:val="both"/>
              <w:rPr>
                <w:rFonts w:ascii="Calibri" w:hAnsi="Calibri" w:cs="Calibri"/>
                <w:sz w:val="22"/>
                <w:szCs w:val="22"/>
              </w:rPr>
            </w:pPr>
            <w:bookmarkStart w:id="52" w:name="_Hlk156920342"/>
            <w:r w:rsidRPr="00EC1BA7">
              <w:rPr>
                <w:rFonts w:ascii="Calibri" w:hAnsi="Calibri" w:cs="Calibri"/>
                <w:sz w:val="22"/>
                <w:szCs w:val="22"/>
              </w:rPr>
              <w:t>Inexistem fatos impeditivos para sua habilitação no certame</w:t>
            </w:r>
            <w:bookmarkEnd w:id="52"/>
            <w:r w:rsidRPr="00EC1BA7">
              <w:rPr>
                <w:rFonts w:ascii="Calibri" w:hAnsi="Calibri" w:cs="Calibri"/>
                <w:sz w:val="22"/>
                <w:szCs w:val="22"/>
              </w:rPr>
              <w:t>, ciente da obrigatoriedade de declarar ocorrências posteriores.</w:t>
            </w:r>
          </w:p>
        </w:tc>
      </w:tr>
      <w:tr w:rsidR="006538BE" w:rsidRPr="00EC1BA7" w14:paraId="58100714" w14:textId="77777777">
        <w:tc>
          <w:tcPr>
            <w:tcW w:w="421" w:type="dxa"/>
          </w:tcPr>
          <w:p w14:paraId="28E0DD17" w14:textId="77777777" w:rsidR="006538BE" w:rsidRPr="00EC1BA7" w:rsidRDefault="006538BE">
            <w:pPr>
              <w:widowControl w:val="0"/>
              <w:jc w:val="both"/>
              <w:rPr>
                <w:rFonts w:ascii="Calibri" w:hAnsi="Calibri" w:cs="Calibri"/>
                <w:sz w:val="22"/>
                <w:szCs w:val="22"/>
              </w:rPr>
            </w:pPr>
          </w:p>
        </w:tc>
        <w:tc>
          <w:tcPr>
            <w:tcW w:w="9043" w:type="dxa"/>
          </w:tcPr>
          <w:p w14:paraId="558E884E" w14:textId="77777777" w:rsidR="006538BE" w:rsidRPr="00EC1BA7" w:rsidRDefault="006538BE">
            <w:pPr>
              <w:widowControl w:val="0"/>
              <w:jc w:val="both"/>
              <w:rPr>
                <w:rFonts w:ascii="Calibri" w:hAnsi="Calibri" w:cs="Calibri"/>
                <w:sz w:val="22"/>
                <w:szCs w:val="22"/>
              </w:rPr>
            </w:pPr>
            <w:bookmarkStart w:id="53" w:name="_Hlk156921052"/>
            <w:r w:rsidRPr="00EC1BA7">
              <w:rPr>
                <w:rFonts w:ascii="Calibri" w:hAnsi="Calibri" w:cs="Calibri"/>
                <w:sz w:val="22"/>
                <w:szCs w:val="22"/>
              </w:rPr>
              <w:t xml:space="preserve">Não mantém vínculo </w:t>
            </w:r>
            <w:bookmarkEnd w:id="53"/>
            <w:r w:rsidRPr="00EC1BA7">
              <w:rPr>
                <w:rFonts w:ascii="Calibri" w:hAnsi="Calibri" w:cs="Calibri"/>
                <w:sz w:val="22"/>
                <w:szCs w:val="22"/>
              </w:rPr>
              <w:t xml:space="preserve">de natureza técnica, comercial, econômica, financeira, trabalhista ou civil com dirigente do órgão ou entidade contratante ou </w:t>
            </w:r>
            <w:bookmarkStart w:id="54" w:name="_Hlk156921099"/>
            <w:r w:rsidRPr="00EC1BA7">
              <w:rPr>
                <w:rFonts w:ascii="Calibri" w:hAnsi="Calibri" w:cs="Calibri"/>
                <w:sz w:val="22"/>
                <w:szCs w:val="22"/>
              </w:rPr>
              <w:t>com agente público que desempenhe função na licitação ou atue na fiscalização ou na gestão do contrato</w:t>
            </w:r>
            <w:bookmarkEnd w:id="54"/>
            <w:r w:rsidRPr="00EC1BA7">
              <w:rPr>
                <w:rFonts w:ascii="Calibri" w:hAnsi="Calibri" w:cs="Calibri"/>
                <w:sz w:val="22"/>
                <w:szCs w:val="22"/>
              </w:rPr>
              <w:t>, ou que deles seja cônjuge, companheiro ou parente em linha reta, colateral ou por afinidade, até o terceiro grau.</w:t>
            </w:r>
          </w:p>
        </w:tc>
      </w:tr>
      <w:tr w:rsidR="006538BE" w:rsidRPr="00EC1BA7" w14:paraId="52F2870D" w14:textId="77777777">
        <w:tc>
          <w:tcPr>
            <w:tcW w:w="421" w:type="dxa"/>
          </w:tcPr>
          <w:p w14:paraId="79EC75EF" w14:textId="77777777" w:rsidR="006538BE" w:rsidRPr="00EC1BA7" w:rsidRDefault="006538BE">
            <w:pPr>
              <w:widowControl w:val="0"/>
              <w:jc w:val="both"/>
              <w:rPr>
                <w:rFonts w:ascii="Calibri" w:hAnsi="Calibri" w:cs="Calibri"/>
                <w:sz w:val="22"/>
                <w:szCs w:val="22"/>
              </w:rPr>
            </w:pPr>
          </w:p>
        </w:tc>
        <w:tc>
          <w:tcPr>
            <w:tcW w:w="9043" w:type="dxa"/>
          </w:tcPr>
          <w:p w14:paraId="7F7552B3" w14:textId="77777777" w:rsidR="006538BE" w:rsidRPr="00EC1BA7" w:rsidRDefault="006538BE">
            <w:pPr>
              <w:widowControl w:val="0"/>
              <w:jc w:val="both"/>
              <w:rPr>
                <w:rFonts w:ascii="Calibri" w:hAnsi="Calibri" w:cs="Calibri"/>
                <w:bCs/>
                <w:sz w:val="22"/>
                <w:szCs w:val="22"/>
              </w:rPr>
            </w:pPr>
            <w:r w:rsidRPr="00EC1BA7">
              <w:rPr>
                <w:rFonts w:ascii="Calibri" w:hAnsi="Calibri" w:cs="Calibri"/>
                <w:sz w:val="22"/>
                <w:szCs w:val="22"/>
              </w:rPr>
              <w:t>Cumpre os requisitos para a habilitação e a conformidade de sua proposta com as exigências do edital, respondendo o declarante pela veracidade das suas informações, na forma da lei</w:t>
            </w:r>
            <w:r w:rsidRPr="00EC1BA7">
              <w:rPr>
                <w:rFonts w:ascii="Calibri" w:hAnsi="Calibri" w:cs="Calibri"/>
                <w:bCs/>
                <w:sz w:val="22"/>
                <w:szCs w:val="22"/>
              </w:rPr>
              <w:t>.</w:t>
            </w:r>
          </w:p>
        </w:tc>
      </w:tr>
      <w:tr w:rsidR="006538BE" w:rsidRPr="00EC1BA7" w14:paraId="796B139F" w14:textId="77777777">
        <w:tc>
          <w:tcPr>
            <w:tcW w:w="421" w:type="dxa"/>
          </w:tcPr>
          <w:p w14:paraId="3D33D876" w14:textId="77777777" w:rsidR="006538BE" w:rsidRPr="00EC1BA7" w:rsidRDefault="006538BE">
            <w:pPr>
              <w:widowControl w:val="0"/>
              <w:jc w:val="both"/>
              <w:rPr>
                <w:rFonts w:ascii="Calibri" w:hAnsi="Calibri" w:cs="Calibri"/>
                <w:sz w:val="22"/>
                <w:szCs w:val="22"/>
              </w:rPr>
            </w:pPr>
          </w:p>
        </w:tc>
        <w:tc>
          <w:tcPr>
            <w:tcW w:w="9043" w:type="dxa"/>
          </w:tcPr>
          <w:p w14:paraId="0903FF70" w14:textId="77777777" w:rsidR="006538BE" w:rsidRPr="00EC1BA7" w:rsidRDefault="006538BE">
            <w:pPr>
              <w:widowControl w:val="0"/>
              <w:jc w:val="both"/>
              <w:rPr>
                <w:rFonts w:ascii="Calibri" w:hAnsi="Calibri" w:cs="Calibri"/>
                <w:sz w:val="22"/>
                <w:szCs w:val="22"/>
              </w:rPr>
            </w:pPr>
            <w:r w:rsidRPr="00EC1BA7">
              <w:rPr>
                <w:rFonts w:ascii="Calibri" w:hAnsi="Calibri" w:cs="Calibri"/>
                <w:sz w:val="22"/>
                <w:szCs w:val="22"/>
              </w:rPr>
              <w:t>Cumpre as exigências de reserva de cargos para pessoa com deficiência e para reabilitado da Previdência Social, previstas em lei e em outras normas específicas.</w:t>
            </w:r>
          </w:p>
        </w:tc>
      </w:tr>
      <w:tr w:rsidR="006538BE" w:rsidRPr="00EC1BA7" w14:paraId="11536833" w14:textId="77777777">
        <w:tc>
          <w:tcPr>
            <w:tcW w:w="421" w:type="dxa"/>
          </w:tcPr>
          <w:p w14:paraId="1BDCB3D9" w14:textId="77777777" w:rsidR="006538BE" w:rsidRPr="00AD25AD" w:rsidRDefault="006538BE">
            <w:pPr>
              <w:widowControl w:val="0"/>
              <w:jc w:val="both"/>
              <w:rPr>
                <w:rFonts w:ascii="Calibri" w:hAnsi="Calibri" w:cs="Calibri"/>
                <w:sz w:val="22"/>
                <w:szCs w:val="22"/>
                <w:highlight w:val="yellow"/>
              </w:rPr>
            </w:pPr>
          </w:p>
        </w:tc>
        <w:tc>
          <w:tcPr>
            <w:tcW w:w="9043" w:type="dxa"/>
          </w:tcPr>
          <w:p w14:paraId="7CEC53AF" w14:textId="77777777" w:rsidR="006538BE" w:rsidRPr="00030BC7" w:rsidRDefault="006538BE">
            <w:pPr>
              <w:widowControl w:val="0"/>
              <w:jc w:val="both"/>
              <w:rPr>
                <w:rFonts w:ascii="Calibri" w:hAnsi="Calibri" w:cs="Calibri"/>
                <w:sz w:val="22"/>
                <w:szCs w:val="22"/>
              </w:rPr>
            </w:pPr>
            <w:r w:rsidRPr="00030BC7">
              <w:rPr>
                <w:rFonts w:ascii="Calibri" w:hAnsi="Calibri" w:cs="Calibri"/>
                <w:sz w:val="22"/>
                <w:szCs w:val="22"/>
              </w:rPr>
              <w:t xml:space="preserve">Cumpre com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030BC7">
              <w:rPr>
                <w:rFonts w:ascii="Calibri" w:hAnsi="Calibri" w:cs="Calibri"/>
                <w:sz w:val="22"/>
                <w:szCs w:val="22"/>
              </w:rPr>
              <w:t>arts</w:t>
            </w:r>
            <w:proofErr w:type="spellEnd"/>
            <w:r w:rsidRPr="00030BC7">
              <w:rPr>
                <w:rFonts w:ascii="Calibri" w:hAnsi="Calibri" w:cs="Calibri"/>
                <w:sz w:val="22"/>
                <w:szCs w:val="22"/>
              </w:rPr>
              <w:t xml:space="preserve">. 42 a 49 da Lei Complementar federal nº 123 de 14 de dezembro de 2006, observado o disposto no art. 4º, § 1º, da Lei federal nº 14.133, de 2021. </w:t>
            </w:r>
          </w:p>
        </w:tc>
      </w:tr>
      <w:tr w:rsidR="006538BE" w:rsidRPr="00EC1BA7" w14:paraId="0B7E6F58" w14:textId="77777777">
        <w:tc>
          <w:tcPr>
            <w:tcW w:w="421" w:type="dxa"/>
          </w:tcPr>
          <w:p w14:paraId="47D11750" w14:textId="77777777" w:rsidR="006538BE" w:rsidRPr="00AD25AD" w:rsidRDefault="006538BE">
            <w:pPr>
              <w:widowControl w:val="0"/>
              <w:jc w:val="both"/>
              <w:rPr>
                <w:rFonts w:ascii="Calibri" w:hAnsi="Calibri" w:cs="Calibri"/>
                <w:sz w:val="22"/>
                <w:szCs w:val="22"/>
                <w:highlight w:val="yellow"/>
              </w:rPr>
            </w:pPr>
          </w:p>
        </w:tc>
        <w:tc>
          <w:tcPr>
            <w:tcW w:w="9043" w:type="dxa"/>
          </w:tcPr>
          <w:p w14:paraId="3B78270A" w14:textId="77777777" w:rsidR="006538BE" w:rsidRPr="00030BC7" w:rsidRDefault="006538BE">
            <w:pPr>
              <w:widowControl w:val="0"/>
              <w:jc w:val="both"/>
              <w:rPr>
                <w:rFonts w:ascii="Calibri" w:hAnsi="Calibri" w:cs="Calibri"/>
                <w:sz w:val="22"/>
                <w:szCs w:val="22"/>
              </w:rPr>
            </w:pPr>
            <w:r w:rsidRPr="00030BC7">
              <w:rPr>
                <w:rFonts w:ascii="Calibri" w:hAnsi="Calibri" w:cs="Calibri"/>
                <w:sz w:val="22"/>
                <w:szCs w:val="22"/>
              </w:rPr>
              <w:t>Em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tc>
      </w:tr>
    </w:tbl>
    <w:p w14:paraId="0C824C1A" w14:textId="77777777" w:rsidR="00EC62A1" w:rsidRDefault="00EC62A1" w:rsidP="00EC62A1">
      <w:pPr>
        <w:widowControl w:val="0"/>
        <w:jc w:val="both"/>
        <w:rPr>
          <w:rFonts w:ascii="Calibri" w:hAnsi="Calibri" w:cs="Calibri"/>
          <w:sz w:val="22"/>
          <w:szCs w:val="22"/>
        </w:rPr>
      </w:pPr>
    </w:p>
    <w:p w14:paraId="7DAE3FB5" w14:textId="77777777" w:rsidR="00EC62A1" w:rsidRDefault="00EC62A1" w:rsidP="00EC62A1">
      <w:pPr>
        <w:widowControl w:val="0"/>
        <w:jc w:val="both"/>
        <w:rPr>
          <w:rFonts w:ascii="Calibri" w:hAnsi="Calibri" w:cs="Calibri"/>
          <w:sz w:val="22"/>
          <w:szCs w:val="22"/>
        </w:rPr>
      </w:pPr>
    </w:p>
    <w:p w14:paraId="20CF00C9" w14:textId="77777777" w:rsidR="00EC62A1" w:rsidRDefault="00EC62A1" w:rsidP="00EC62A1">
      <w:pPr>
        <w:widowControl w:val="0"/>
        <w:jc w:val="both"/>
        <w:rPr>
          <w:rFonts w:ascii="Calibri" w:hAnsi="Calibri" w:cs="Calibri"/>
          <w:sz w:val="22"/>
          <w:szCs w:val="22"/>
        </w:rPr>
      </w:pPr>
    </w:p>
    <w:p w14:paraId="405DE694" w14:textId="72908E76" w:rsidR="00EC62A1" w:rsidRDefault="00EC62A1" w:rsidP="00EC62A1">
      <w:pPr>
        <w:jc w:val="center"/>
        <w:rPr>
          <w:rFonts w:ascii="Calibri" w:hAnsi="Calibri" w:cs="Calibri"/>
          <w:sz w:val="22"/>
          <w:szCs w:val="22"/>
        </w:rPr>
      </w:pPr>
      <w:r>
        <w:rPr>
          <w:rFonts w:ascii="Calibri" w:hAnsi="Calibri" w:cs="Calibri"/>
          <w:sz w:val="22"/>
          <w:szCs w:val="22"/>
        </w:rPr>
        <w:t>____________________(LOCAL), _________ de _______________de 202</w:t>
      </w:r>
      <w:r w:rsidR="009D54B6">
        <w:rPr>
          <w:rFonts w:ascii="Calibri" w:hAnsi="Calibri" w:cs="Calibri"/>
          <w:sz w:val="22"/>
          <w:szCs w:val="22"/>
        </w:rPr>
        <w:t>6</w:t>
      </w:r>
      <w:r>
        <w:rPr>
          <w:rFonts w:ascii="Calibri" w:hAnsi="Calibri" w:cs="Calibri"/>
          <w:sz w:val="22"/>
          <w:szCs w:val="22"/>
        </w:rPr>
        <w:t>.</w:t>
      </w:r>
    </w:p>
    <w:p w14:paraId="6D638126" w14:textId="77777777" w:rsidR="00EC62A1" w:rsidRDefault="00EC62A1" w:rsidP="00EC62A1">
      <w:pPr>
        <w:rPr>
          <w:rFonts w:ascii="Calibri" w:hAnsi="Calibri" w:cs="Calibri"/>
          <w:sz w:val="22"/>
          <w:szCs w:val="22"/>
        </w:rPr>
      </w:pPr>
    </w:p>
    <w:p w14:paraId="1D5E704A" w14:textId="77777777" w:rsidR="00EC62A1" w:rsidRDefault="00EC62A1" w:rsidP="00EC62A1">
      <w:pPr>
        <w:rPr>
          <w:rFonts w:ascii="Calibri" w:hAnsi="Calibri" w:cs="Calibri"/>
          <w:sz w:val="22"/>
          <w:szCs w:val="22"/>
        </w:rPr>
      </w:pPr>
    </w:p>
    <w:p w14:paraId="4B06867F" w14:textId="77777777" w:rsidR="00EC62A1" w:rsidRDefault="00EC62A1" w:rsidP="00EC62A1">
      <w:pPr>
        <w:ind w:firstLine="3"/>
        <w:jc w:val="center"/>
        <w:rPr>
          <w:rFonts w:ascii="Calibri" w:hAnsi="Calibri" w:cs="Calibri"/>
          <w:sz w:val="22"/>
          <w:szCs w:val="22"/>
        </w:rPr>
      </w:pPr>
      <w:r>
        <w:rPr>
          <w:rFonts w:ascii="Calibri" w:hAnsi="Calibri" w:cs="Calibri"/>
          <w:sz w:val="22"/>
          <w:szCs w:val="22"/>
        </w:rPr>
        <w:t>.................................................................................................</w:t>
      </w:r>
    </w:p>
    <w:p w14:paraId="54629824" w14:textId="77777777" w:rsidR="00EC62A1" w:rsidRDefault="00EC62A1" w:rsidP="00EC62A1">
      <w:pPr>
        <w:jc w:val="center"/>
        <w:rPr>
          <w:rFonts w:ascii="Calibri" w:hAnsi="Calibri" w:cs="Calibri"/>
          <w:sz w:val="22"/>
          <w:szCs w:val="22"/>
        </w:rPr>
      </w:pPr>
      <w:r>
        <w:rPr>
          <w:rFonts w:ascii="Calibri" w:hAnsi="Calibri" w:cs="Calibri"/>
          <w:sz w:val="22"/>
          <w:szCs w:val="22"/>
        </w:rPr>
        <w:t xml:space="preserve">(nome, cargo e assinatura do representante legal da empresa, </w:t>
      </w:r>
    </w:p>
    <w:p w14:paraId="65738D65" w14:textId="77777777" w:rsidR="00EC62A1" w:rsidRDefault="00EC62A1" w:rsidP="00EC62A1">
      <w:pPr>
        <w:ind w:firstLine="3"/>
        <w:jc w:val="center"/>
        <w:rPr>
          <w:rFonts w:ascii="Calibri" w:hAnsi="Calibri" w:cs="Calibri"/>
          <w:sz w:val="22"/>
          <w:szCs w:val="22"/>
        </w:rPr>
      </w:pPr>
      <w:r>
        <w:rPr>
          <w:rFonts w:ascii="Calibri" w:hAnsi="Calibri" w:cs="Calibri"/>
          <w:sz w:val="22"/>
          <w:szCs w:val="22"/>
        </w:rPr>
        <w:t>em papel timbrado da empresa, devidamente identificado)</w:t>
      </w:r>
    </w:p>
    <w:p w14:paraId="1D04403F" w14:textId="77777777" w:rsidR="009F1735" w:rsidRDefault="009F1735" w:rsidP="00EC62A1">
      <w:pPr>
        <w:ind w:firstLine="3"/>
        <w:jc w:val="center"/>
        <w:rPr>
          <w:rFonts w:ascii="Calibri" w:hAnsi="Calibri" w:cs="Calibri"/>
          <w:sz w:val="22"/>
          <w:szCs w:val="22"/>
        </w:rPr>
      </w:pPr>
    </w:p>
    <w:p w14:paraId="47218196" w14:textId="77777777" w:rsidR="009F1735" w:rsidRDefault="009F1735" w:rsidP="00EC62A1">
      <w:pPr>
        <w:ind w:firstLine="3"/>
        <w:jc w:val="center"/>
        <w:rPr>
          <w:rFonts w:ascii="Calibri" w:hAnsi="Calibri" w:cs="Calibri"/>
          <w:sz w:val="22"/>
          <w:szCs w:val="22"/>
        </w:rPr>
      </w:pPr>
      <w:r>
        <w:rPr>
          <w:rFonts w:ascii="Calibri" w:hAnsi="Calibri" w:cs="Calibri"/>
          <w:sz w:val="22"/>
          <w:szCs w:val="22"/>
        </w:rPr>
        <w:br w:type="page"/>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14:paraId="2D23A367" w14:textId="77777777" w:rsidTr="00F771D8">
        <w:trPr>
          <w:trHeight w:val="94"/>
        </w:trPr>
        <w:tc>
          <w:tcPr>
            <w:tcW w:w="9747" w:type="dxa"/>
            <w:shd w:val="clear" w:color="auto" w:fill="EEECE1"/>
          </w:tcPr>
          <w:p w14:paraId="6B752305" w14:textId="21763602" w:rsidR="003627E2" w:rsidRDefault="003627E2">
            <w:pPr>
              <w:jc w:val="center"/>
              <w:rPr>
                <w:rFonts w:ascii="Calibri" w:hAnsi="Calibri" w:cs="Calibri"/>
                <w:b/>
                <w:bCs/>
                <w:sz w:val="22"/>
                <w:szCs w:val="22"/>
              </w:rPr>
            </w:pPr>
            <w:r>
              <w:rPr>
                <w:rFonts w:ascii="Calibri" w:hAnsi="Calibri" w:cs="Calibri"/>
                <w:sz w:val="22"/>
                <w:szCs w:val="22"/>
              </w:rPr>
              <w:lastRenderedPageBreak/>
              <w:tab/>
            </w:r>
            <w:r>
              <w:rPr>
                <w:rFonts w:ascii="Calibri" w:hAnsi="Calibri" w:cs="Calibri"/>
                <w:b/>
                <w:bCs/>
                <w:sz w:val="22"/>
                <w:szCs w:val="22"/>
              </w:rPr>
              <w:t xml:space="preserve">ATA DE REGISTRO DE PREÇOS </w:t>
            </w:r>
            <w:proofErr w:type="spellStart"/>
            <w:r>
              <w:rPr>
                <w:rFonts w:ascii="Calibri" w:hAnsi="Calibri" w:cs="Calibri"/>
                <w:b/>
                <w:bCs/>
                <w:sz w:val="22"/>
                <w:szCs w:val="22"/>
              </w:rPr>
              <w:t>N.°</w:t>
            </w:r>
            <w:proofErr w:type="spellEnd"/>
            <w:r>
              <w:rPr>
                <w:rFonts w:ascii="Calibri" w:hAnsi="Calibri" w:cs="Calibri"/>
                <w:b/>
                <w:bCs/>
                <w:sz w:val="22"/>
                <w:szCs w:val="22"/>
              </w:rPr>
              <w:t>__/202</w:t>
            </w:r>
            <w:r w:rsidR="009D54B6">
              <w:rPr>
                <w:rFonts w:ascii="Calibri" w:hAnsi="Calibri" w:cs="Calibri"/>
                <w:b/>
                <w:bCs/>
                <w:sz w:val="22"/>
                <w:szCs w:val="22"/>
              </w:rPr>
              <w:t>6</w:t>
            </w:r>
          </w:p>
          <w:p w14:paraId="07CD5441" w14:textId="77777777" w:rsidR="00841A07" w:rsidRDefault="003627E2" w:rsidP="00841A07">
            <w:pPr>
              <w:jc w:val="center"/>
              <w:rPr>
                <w:rFonts w:ascii="Calibri" w:hAnsi="Calibri" w:cs="Calibri"/>
                <w:b/>
                <w:bCs/>
                <w:sz w:val="22"/>
                <w:szCs w:val="22"/>
              </w:rPr>
            </w:pPr>
            <w:r>
              <w:rPr>
                <w:rFonts w:ascii="Calibri" w:hAnsi="Calibri" w:cs="Calibri"/>
                <w:b/>
                <w:bCs/>
                <w:sz w:val="22"/>
                <w:szCs w:val="22"/>
              </w:rPr>
              <w:t>ANEXO I</w:t>
            </w:r>
            <w:r w:rsidR="00886BBD">
              <w:rPr>
                <w:rFonts w:ascii="Calibri" w:hAnsi="Calibri" w:cs="Calibri"/>
                <w:b/>
                <w:bCs/>
                <w:sz w:val="22"/>
                <w:szCs w:val="22"/>
              </w:rPr>
              <w:t>II</w:t>
            </w:r>
          </w:p>
          <w:p w14:paraId="6B260891" w14:textId="580F8593" w:rsidR="003627E2" w:rsidRDefault="003627E2">
            <w:pPr>
              <w:jc w:val="center"/>
              <w:rPr>
                <w:rFonts w:ascii="Calibri" w:hAnsi="Calibri" w:cs="Calibri"/>
                <w:b/>
                <w:bCs/>
                <w:sz w:val="22"/>
                <w:szCs w:val="22"/>
              </w:rPr>
            </w:pPr>
            <w:r>
              <w:rPr>
                <w:rFonts w:ascii="Calibri" w:hAnsi="Calibri" w:cs="Calibri"/>
                <w:b/>
                <w:bCs/>
                <w:sz w:val="22"/>
                <w:szCs w:val="22"/>
              </w:rPr>
              <w:t xml:space="preserve"> PREGÃO ELETRONICO Nº </w:t>
            </w:r>
            <w:r w:rsidR="009D54B6">
              <w:rPr>
                <w:rFonts w:ascii="Calibri" w:hAnsi="Calibri" w:cs="Calibri"/>
                <w:b/>
                <w:bCs/>
                <w:sz w:val="22"/>
                <w:szCs w:val="22"/>
              </w:rPr>
              <w:t>40</w:t>
            </w:r>
            <w:r>
              <w:rPr>
                <w:rFonts w:ascii="Calibri" w:hAnsi="Calibri" w:cs="Calibri"/>
                <w:b/>
                <w:bCs/>
                <w:sz w:val="22"/>
                <w:szCs w:val="22"/>
              </w:rPr>
              <w:t>/202</w:t>
            </w:r>
            <w:r w:rsidR="009D54B6">
              <w:rPr>
                <w:rFonts w:ascii="Calibri" w:hAnsi="Calibri" w:cs="Calibri"/>
                <w:b/>
                <w:bCs/>
                <w:sz w:val="22"/>
                <w:szCs w:val="22"/>
              </w:rPr>
              <w:t>6</w:t>
            </w:r>
            <w:r>
              <w:rPr>
                <w:rFonts w:ascii="Calibri" w:hAnsi="Calibri" w:cs="Calibri"/>
                <w:b/>
                <w:bCs/>
                <w:sz w:val="22"/>
                <w:szCs w:val="22"/>
              </w:rPr>
              <w:t xml:space="preserve"> SRP</w:t>
            </w:r>
          </w:p>
        </w:tc>
      </w:tr>
    </w:tbl>
    <w:p w14:paraId="4B4082A8" w14:textId="77777777" w:rsidR="003627E2" w:rsidRDefault="003627E2" w:rsidP="003627E2">
      <w:pPr>
        <w:jc w:val="center"/>
        <w:rPr>
          <w:rFonts w:ascii="Calibri" w:hAnsi="Calibri" w:cs="Calibri"/>
          <w:b/>
          <w:sz w:val="22"/>
          <w:szCs w:val="22"/>
        </w:rPr>
      </w:pPr>
    </w:p>
    <w:p w14:paraId="04E13184" w14:textId="1338E088" w:rsidR="003627E2" w:rsidRDefault="003627E2" w:rsidP="00CE3DDB">
      <w:pPr>
        <w:rPr>
          <w:rFonts w:ascii="Calibri" w:hAnsi="Calibri" w:cs="Calibri"/>
          <w:b/>
          <w:bCs/>
          <w:color w:val="000000"/>
          <w:sz w:val="22"/>
          <w:szCs w:val="22"/>
        </w:rPr>
      </w:pPr>
      <w:r>
        <w:rPr>
          <w:rFonts w:ascii="Calibri" w:hAnsi="Calibri" w:cs="Calibri"/>
          <w:b/>
          <w:bCs/>
          <w:color w:val="000000"/>
          <w:sz w:val="22"/>
          <w:szCs w:val="22"/>
        </w:rPr>
        <w:t>Validade: __/__/202</w:t>
      </w:r>
      <w:r w:rsidR="009D54B6">
        <w:rPr>
          <w:rFonts w:ascii="Calibri" w:hAnsi="Calibri" w:cs="Calibri"/>
          <w:b/>
          <w:bCs/>
          <w:color w:val="000000"/>
          <w:sz w:val="22"/>
          <w:szCs w:val="22"/>
        </w:rPr>
        <w:t>6</w:t>
      </w:r>
      <w:r>
        <w:rPr>
          <w:rFonts w:ascii="Calibri" w:hAnsi="Calibri" w:cs="Calibri"/>
          <w:b/>
          <w:bCs/>
          <w:color w:val="000000"/>
          <w:sz w:val="22"/>
          <w:szCs w:val="22"/>
        </w:rPr>
        <w:t xml:space="preserve"> a __/__/202</w:t>
      </w:r>
      <w:r w:rsidR="009D54B6">
        <w:rPr>
          <w:rFonts w:ascii="Calibri" w:hAnsi="Calibri" w:cs="Calibri"/>
          <w:b/>
          <w:bCs/>
          <w:color w:val="000000"/>
          <w:sz w:val="22"/>
          <w:szCs w:val="22"/>
        </w:rPr>
        <w:t>7</w:t>
      </w:r>
      <w:r>
        <w:rPr>
          <w:rFonts w:ascii="Calibri" w:hAnsi="Calibri" w:cs="Calibri"/>
          <w:b/>
          <w:bCs/>
          <w:color w:val="000000"/>
          <w:sz w:val="22"/>
          <w:szCs w:val="22"/>
        </w:rPr>
        <w:t xml:space="preserve"> </w:t>
      </w:r>
    </w:p>
    <w:p w14:paraId="4E353732" w14:textId="77777777" w:rsidR="003627E2" w:rsidRDefault="003627E2" w:rsidP="003627E2">
      <w:pPr>
        <w:jc w:val="both"/>
        <w:rPr>
          <w:rFonts w:ascii="Calibri" w:hAnsi="Calibri" w:cs="Calibri"/>
          <w:bCs/>
          <w:color w:val="000000"/>
          <w:sz w:val="22"/>
          <w:szCs w:val="22"/>
        </w:rPr>
      </w:pPr>
    </w:p>
    <w:p w14:paraId="30F27E64" w14:textId="00AF2088" w:rsidR="009F1735" w:rsidRDefault="003627E2" w:rsidP="007E4E3F">
      <w:pPr>
        <w:jc w:val="both"/>
        <w:rPr>
          <w:rFonts w:ascii="Calibri" w:hAnsi="Calibri" w:cs="Calibri"/>
          <w:sz w:val="22"/>
          <w:szCs w:val="22"/>
        </w:rPr>
      </w:pPr>
      <w:r>
        <w:rPr>
          <w:rFonts w:ascii="Calibri" w:hAnsi="Calibri" w:cs="Calibri"/>
          <w:b/>
          <w:sz w:val="22"/>
          <w:szCs w:val="22"/>
        </w:rPr>
        <w:t>O</w:t>
      </w:r>
      <w:r>
        <w:rPr>
          <w:rFonts w:ascii="Calibri" w:hAnsi="Calibri" w:cs="Calibri"/>
          <w:sz w:val="22"/>
          <w:szCs w:val="22"/>
        </w:rPr>
        <w:t xml:space="preserve"> </w:t>
      </w:r>
      <w:r>
        <w:rPr>
          <w:rFonts w:ascii="Calibri" w:hAnsi="Calibri" w:cs="Calibri"/>
          <w:b/>
          <w:bCs/>
          <w:sz w:val="22"/>
          <w:szCs w:val="22"/>
        </w:rPr>
        <w:t>MUNICÍPIO DE TUPARENDI</w:t>
      </w:r>
      <w:r>
        <w:rPr>
          <w:rFonts w:ascii="Calibri" w:hAnsi="Calibri" w:cs="Calibri"/>
          <w:sz w:val="22"/>
          <w:szCs w:val="22"/>
        </w:rPr>
        <w:t xml:space="preserve">, pessoa jurídica de direito público interno, inscrito no CNPJ sob o nº 87.613.634/0001-06, com endereço na Av. Tucunduva, 2.617, CEP 98940-000, na cidade de </w:t>
      </w:r>
      <w:proofErr w:type="spellStart"/>
      <w:r>
        <w:rPr>
          <w:rFonts w:ascii="Calibri" w:hAnsi="Calibri" w:cs="Calibri"/>
          <w:sz w:val="22"/>
          <w:szCs w:val="22"/>
        </w:rPr>
        <w:t>Tuparendi,RS</w:t>
      </w:r>
      <w:proofErr w:type="spellEnd"/>
      <w:r>
        <w:rPr>
          <w:rFonts w:ascii="Calibri" w:hAnsi="Calibri" w:cs="Calibri"/>
          <w:sz w:val="22"/>
          <w:szCs w:val="22"/>
        </w:rPr>
        <w:t xml:space="preserve">, neste ato representado por seu Prefeito Municipal, senhor Leonel Fernando </w:t>
      </w:r>
      <w:proofErr w:type="spellStart"/>
      <w:r>
        <w:rPr>
          <w:rFonts w:ascii="Calibri" w:hAnsi="Calibri" w:cs="Calibri"/>
          <w:sz w:val="22"/>
          <w:szCs w:val="22"/>
        </w:rPr>
        <w:t>Petry</w:t>
      </w:r>
      <w:proofErr w:type="spellEnd"/>
      <w:r>
        <w:rPr>
          <w:rFonts w:ascii="Calibri" w:hAnsi="Calibri" w:cs="Calibri"/>
          <w:sz w:val="22"/>
          <w:szCs w:val="22"/>
        </w:rPr>
        <w:t xml:space="preserve">, </w:t>
      </w:r>
      <w:r w:rsidR="00CB4D3F">
        <w:rPr>
          <w:rFonts w:ascii="Calibri" w:hAnsi="Calibri" w:cs="Calibri"/>
          <w:sz w:val="22"/>
          <w:szCs w:val="22"/>
        </w:rPr>
        <w:t xml:space="preserve">na forma da Lei Federal nº </w:t>
      </w:r>
      <w:r w:rsidR="00CB4D3F">
        <w:rPr>
          <w:rFonts w:ascii="Calibri" w:hAnsi="Calibri" w:cs="Calibri"/>
          <w:bCs/>
          <w:sz w:val="22"/>
          <w:szCs w:val="22"/>
        </w:rPr>
        <w:t>14.133 de 1º de abril de 2021, Lei Complementar nº 123/2006 e do Decreto Municipal nº 3.886, de 19 de janeiro de 2024</w:t>
      </w:r>
      <w:r>
        <w:rPr>
          <w:rFonts w:ascii="Calibri" w:hAnsi="Calibri" w:cs="Calibri"/>
          <w:sz w:val="22"/>
          <w:szCs w:val="22"/>
        </w:rPr>
        <w:t xml:space="preserve">, em face da classificação das propostas apresentadas no </w:t>
      </w:r>
      <w:r>
        <w:rPr>
          <w:rFonts w:ascii="Calibri" w:hAnsi="Calibri" w:cs="Calibri"/>
          <w:b/>
          <w:sz w:val="22"/>
          <w:szCs w:val="22"/>
        </w:rPr>
        <w:t>Pregão Eletrônico para Registro de Preços nº</w:t>
      </w:r>
      <w:r w:rsidR="00B26F6A">
        <w:rPr>
          <w:rFonts w:ascii="Calibri" w:hAnsi="Calibri" w:cs="Calibri"/>
          <w:b/>
          <w:sz w:val="22"/>
          <w:szCs w:val="22"/>
        </w:rPr>
        <w:t xml:space="preserve"> </w:t>
      </w:r>
      <w:r w:rsidR="009D54B6">
        <w:rPr>
          <w:rFonts w:ascii="Calibri" w:hAnsi="Calibri" w:cs="Calibri"/>
          <w:b/>
          <w:sz w:val="22"/>
          <w:szCs w:val="22"/>
        </w:rPr>
        <w:t>40</w:t>
      </w:r>
      <w:r>
        <w:rPr>
          <w:rFonts w:ascii="Calibri" w:hAnsi="Calibri" w:cs="Calibri"/>
          <w:b/>
          <w:sz w:val="22"/>
          <w:szCs w:val="22"/>
        </w:rPr>
        <w:t>/202</w:t>
      </w:r>
      <w:r w:rsidR="009D54B6">
        <w:rPr>
          <w:rFonts w:ascii="Calibri" w:hAnsi="Calibri" w:cs="Calibri"/>
          <w:b/>
          <w:sz w:val="22"/>
          <w:szCs w:val="22"/>
        </w:rPr>
        <w:t>6</w:t>
      </w:r>
      <w:r>
        <w:rPr>
          <w:rFonts w:ascii="Calibri" w:hAnsi="Calibri" w:cs="Calibri"/>
          <w:sz w:val="22"/>
          <w:szCs w:val="22"/>
        </w:rPr>
        <w:t xml:space="preserve">, RESOLVE registrar preços da empresa __________________, inscrita no CNPJ sob nº _______________, com sede na Rua ___________, nº ___, Bairro _______________, na cidade de _________ - __, CEP: ________________, Email:_____________________ Telefone: _________________; Conta: Banco _________ – C/C: ______________; Agência: __________, neste ato representada por _____________________, senhor _________, brasileiro(a), portador(a) do CPF nº. _______________ e CI nº ______________, visando a futuro e eventual </w:t>
      </w:r>
      <w:r w:rsidR="00975F52" w:rsidRPr="0071790B">
        <w:rPr>
          <w:rFonts w:ascii="Calibri" w:hAnsi="Calibri" w:cs="Calibri"/>
          <w:sz w:val="22"/>
          <w:szCs w:val="22"/>
        </w:rPr>
        <w:t xml:space="preserve">aquisição de </w:t>
      </w:r>
      <w:r w:rsidR="007E4E3F" w:rsidRPr="007E4E3F">
        <w:rPr>
          <w:rFonts w:ascii="Calibri" w:hAnsi="Calibri" w:cs="Calibri"/>
          <w:sz w:val="22"/>
          <w:szCs w:val="22"/>
        </w:rPr>
        <w:t>tintas e materiais de pintura</w:t>
      </w:r>
      <w:r>
        <w:rPr>
          <w:rFonts w:ascii="Calibri" w:hAnsi="Calibri" w:cs="Calibri"/>
          <w:sz w:val="22"/>
          <w:szCs w:val="22"/>
        </w:rPr>
        <w:t xml:space="preserve">, conforme especificações constantes no </w:t>
      </w:r>
      <w:r w:rsidR="007005D9">
        <w:rPr>
          <w:rFonts w:ascii="Calibri" w:hAnsi="Calibri" w:cs="Calibri"/>
          <w:sz w:val="22"/>
          <w:szCs w:val="22"/>
        </w:rPr>
        <w:t>edital,</w:t>
      </w:r>
      <w:r>
        <w:rPr>
          <w:rFonts w:ascii="Calibri" w:hAnsi="Calibri" w:cs="Calibri"/>
          <w:sz w:val="22"/>
          <w:szCs w:val="22"/>
        </w:rPr>
        <w:t xml:space="preserve"> </w:t>
      </w:r>
      <w:r w:rsidR="007005D9">
        <w:rPr>
          <w:rFonts w:ascii="Calibri" w:hAnsi="Calibri" w:cs="Calibri"/>
          <w:sz w:val="22"/>
          <w:szCs w:val="22"/>
        </w:rPr>
        <w:t>t</w:t>
      </w:r>
      <w:r>
        <w:rPr>
          <w:rFonts w:ascii="Calibri" w:hAnsi="Calibri" w:cs="Calibri"/>
          <w:sz w:val="22"/>
          <w:szCs w:val="22"/>
        </w:rPr>
        <w:t xml:space="preserve">ermo de </w:t>
      </w:r>
      <w:r w:rsidR="007005D9">
        <w:rPr>
          <w:rFonts w:ascii="Calibri" w:hAnsi="Calibri" w:cs="Calibri"/>
          <w:sz w:val="22"/>
          <w:szCs w:val="22"/>
        </w:rPr>
        <w:t>r</w:t>
      </w:r>
      <w:r>
        <w:rPr>
          <w:rFonts w:ascii="Calibri" w:hAnsi="Calibri" w:cs="Calibri"/>
          <w:sz w:val="22"/>
          <w:szCs w:val="22"/>
        </w:rPr>
        <w:t xml:space="preserve">eferência e </w:t>
      </w:r>
      <w:r w:rsidR="007005D9">
        <w:rPr>
          <w:rFonts w:ascii="Calibri" w:hAnsi="Calibri" w:cs="Calibri"/>
          <w:sz w:val="22"/>
          <w:szCs w:val="22"/>
        </w:rPr>
        <w:t>p</w:t>
      </w:r>
      <w:r>
        <w:rPr>
          <w:rFonts w:ascii="Calibri" w:hAnsi="Calibri" w:cs="Calibri"/>
          <w:sz w:val="22"/>
          <w:szCs w:val="22"/>
        </w:rPr>
        <w:t xml:space="preserve">roposta de </w:t>
      </w:r>
      <w:r w:rsidR="007005D9">
        <w:rPr>
          <w:rFonts w:ascii="Calibri" w:hAnsi="Calibri" w:cs="Calibri"/>
          <w:sz w:val="22"/>
          <w:szCs w:val="22"/>
        </w:rPr>
        <w:t>p</w:t>
      </w:r>
      <w:r>
        <w:rPr>
          <w:rFonts w:ascii="Calibri" w:hAnsi="Calibri" w:cs="Calibri"/>
          <w:sz w:val="22"/>
          <w:szCs w:val="22"/>
        </w:rPr>
        <w:t xml:space="preserve">reços, independentemente de transcrição, constituindo-se esta ata em documento vinculativo e obrigacional às partes, à luz da legislação que rege a matéria. </w:t>
      </w:r>
    </w:p>
    <w:tbl>
      <w:tblPr>
        <w:tblW w:w="97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747"/>
      </w:tblGrid>
      <w:tr w:rsidR="003627E2" w14:paraId="0A3733A3" w14:textId="77777777" w:rsidTr="00CE3DDB">
        <w:trPr>
          <w:trHeight w:val="94"/>
        </w:trPr>
        <w:tc>
          <w:tcPr>
            <w:tcW w:w="9747" w:type="dxa"/>
            <w:shd w:val="clear" w:color="auto" w:fill="EEECE1"/>
          </w:tcPr>
          <w:p w14:paraId="61E7871C" w14:textId="77777777" w:rsidR="003627E2" w:rsidRDefault="003627E2">
            <w:pPr>
              <w:jc w:val="center"/>
              <w:rPr>
                <w:rFonts w:ascii="Calibri" w:hAnsi="Calibri" w:cs="Calibri"/>
                <w:b/>
                <w:bCs/>
                <w:sz w:val="22"/>
                <w:szCs w:val="22"/>
              </w:rPr>
            </w:pPr>
            <w:r>
              <w:rPr>
                <w:rFonts w:ascii="Calibri" w:hAnsi="Calibri" w:cs="Calibri"/>
                <w:b/>
                <w:bCs/>
                <w:sz w:val="22"/>
                <w:szCs w:val="22"/>
              </w:rPr>
              <w:t>CLÁUSULA PRIMEIRA – DO OBJETO</w:t>
            </w:r>
          </w:p>
        </w:tc>
      </w:tr>
    </w:tbl>
    <w:p w14:paraId="02C4AE5D" w14:textId="77777777" w:rsidR="009F1735" w:rsidRDefault="00CE3DDB" w:rsidP="007E4E3F">
      <w:pPr>
        <w:jc w:val="both"/>
        <w:rPr>
          <w:rFonts w:ascii="Calibri" w:hAnsi="Calibri" w:cs="Calibri"/>
          <w:sz w:val="22"/>
          <w:szCs w:val="22"/>
        </w:rPr>
      </w:pPr>
      <w:r w:rsidRPr="00CE3DDB">
        <w:rPr>
          <w:rFonts w:ascii="Calibri" w:hAnsi="Calibri" w:cs="Calibri"/>
          <w:b/>
          <w:bCs/>
          <w:sz w:val="22"/>
          <w:szCs w:val="22"/>
        </w:rPr>
        <w:t>1.1</w:t>
      </w:r>
      <w:r>
        <w:rPr>
          <w:rFonts w:ascii="Calibri" w:hAnsi="Calibri" w:cs="Calibri"/>
          <w:sz w:val="22"/>
          <w:szCs w:val="22"/>
        </w:rPr>
        <w:t xml:space="preserve"> </w:t>
      </w:r>
      <w:r w:rsidR="003627E2">
        <w:rPr>
          <w:rFonts w:ascii="Calibri" w:hAnsi="Calibri" w:cs="Calibri"/>
          <w:sz w:val="22"/>
          <w:szCs w:val="22"/>
        </w:rPr>
        <w:t xml:space="preserve">A presente Ata tem por objeto o </w:t>
      </w:r>
      <w:r w:rsidR="007005D9">
        <w:rPr>
          <w:rFonts w:ascii="Calibri" w:hAnsi="Calibri" w:cs="Calibri"/>
          <w:sz w:val="22"/>
          <w:szCs w:val="22"/>
        </w:rPr>
        <w:t>r</w:t>
      </w:r>
      <w:r w:rsidR="003627E2">
        <w:rPr>
          <w:rFonts w:ascii="Calibri" w:hAnsi="Calibri" w:cs="Calibri"/>
          <w:sz w:val="22"/>
          <w:szCs w:val="22"/>
        </w:rPr>
        <w:t xml:space="preserve">egistro dos </w:t>
      </w:r>
      <w:r w:rsidR="007005D9">
        <w:rPr>
          <w:rFonts w:ascii="Calibri" w:hAnsi="Calibri" w:cs="Calibri"/>
          <w:sz w:val="22"/>
          <w:szCs w:val="22"/>
        </w:rPr>
        <w:t>p</w:t>
      </w:r>
      <w:r w:rsidR="003627E2">
        <w:rPr>
          <w:rFonts w:ascii="Calibri" w:hAnsi="Calibri" w:cs="Calibri"/>
          <w:sz w:val="22"/>
          <w:szCs w:val="22"/>
        </w:rPr>
        <w:t xml:space="preserve">reços para futuro e eventual </w:t>
      </w:r>
      <w:r w:rsidR="005639FD" w:rsidRPr="0071790B">
        <w:rPr>
          <w:rFonts w:ascii="Calibri" w:hAnsi="Calibri" w:cs="Calibri"/>
          <w:sz w:val="22"/>
          <w:szCs w:val="22"/>
        </w:rPr>
        <w:t xml:space="preserve">aquisição de </w:t>
      </w:r>
      <w:r w:rsidR="007E4E3F" w:rsidRPr="007E4E3F">
        <w:rPr>
          <w:rFonts w:ascii="Calibri" w:hAnsi="Calibri" w:cs="Calibri"/>
          <w:sz w:val="22"/>
          <w:szCs w:val="22"/>
        </w:rPr>
        <w:t>tintas e materiais de pintura</w:t>
      </w:r>
      <w:r w:rsidR="003627E2">
        <w:rPr>
          <w:rFonts w:ascii="Calibri" w:hAnsi="Calibri" w:cs="Calibri"/>
          <w:sz w:val="22"/>
          <w:szCs w:val="22"/>
        </w:rPr>
        <w:t>, conforme especificação previstas em edital e seus anexos e quantidades estimadas constantes desta Ata.</w:t>
      </w:r>
    </w:p>
    <w:p w14:paraId="4E61D776" w14:textId="77777777" w:rsidR="003627E2" w:rsidRDefault="003627E2" w:rsidP="00CE3DDB">
      <w:pPr>
        <w:pBdr>
          <w:top w:val="double" w:sz="4" w:space="1" w:color="auto"/>
          <w:left w:val="double" w:sz="4" w:space="4" w:color="auto"/>
          <w:bottom w:val="double" w:sz="4" w:space="1" w:color="auto"/>
          <w:right w:val="double" w:sz="4" w:space="0" w:color="auto"/>
        </w:pBdr>
        <w:shd w:val="clear" w:color="auto" w:fill="EEECE1"/>
        <w:jc w:val="center"/>
        <w:rPr>
          <w:rFonts w:ascii="Calibri" w:hAnsi="Calibri" w:cs="Calibri"/>
          <w:b/>
          <w:bCs/>
          <w:sz w:val="22"/>
          <w:szCs w:val="22"/>
        </w:rPr>
      </w:pPr>
      <w:r>
        <w:rPr>
          <w:rFonts w:ascii="Calibri" w:hAnsi="Calibri" w:cs="Calibri"/>
          <w:b/>
          <w:bCs/>
          <w:sz w:val="22"/>
          <w:szCs w:val="22"/>
        </w:rPr>
        <w:t>CLÁUSULA SEGUNDA – DOS PREÇOS</w:t>
      </w:r>
    </w:p>
    <w:p w14:paraId="1A93B41F" w14:textId="77777777" w:rsidR="003627E2" w:rsidRDefault="003627E2" w:rsidP="003627E2">
      <w:pPr>
        <w:jc w:val="both"/>
        <w:rPr>
          <w:rFonts w:ascii="Calibri" w:hAnsi="Calibri" w:cs="Calibri"/>
          <w:sz w:val="22"/>
          <w:szCs w:val="22"/>
        </w:rPr>
      </w:pPr>
      <w:r>
        <w:rPr>
          <w:rFonts w:ascii="Calibri" w:hAnsi="Calibri" w:cs="Calibri"/>
          <w:b/>
          <w:sz w:val="22"/>
          <w:szCs w:val="22"/>
        </w:rPr>
        <w:t>2.1.</w:t>
      </w:r>
      <w:r>
        <w:rPr>
          <w:rFonts w:ascii="Calibri" w:hAnsi="Calibri" w:cs="Calibri"/>
          <w:sz w:val="22"/>
          <w:szCs w:val="22"/>
        </w:rPr>
        <w:t xml:space="preserve"> Os preços registrados terão validade de </w:t>
      </w:r>
      <w:r w:rsidR="007005D9">
        <w:rPr>
          <w:rFonts w:ascii="Calibri" w:hAnsi="Calibri" w:cs="Calibri"/>
          <w:sz w:val="22"/>
          <w:szCs w:val="22"/>
        </w:rPr>
        <w:t>1 (um) ano e poderão ser prorrogados, por igual período, desde que comprovado o preço vantajoso e</w:t>
      </w:r>
      <w:r>
        <w:rPr>
          <w:rFonts w:ascii="Calibri" w:hAnsi="Calibri" w:cs="Calibri"/>
          <w:sz w:val="22"/>
          <w:szCs w:val="22"/>
        </w:rPr>
        <w:t xml:space="preserve"> estão relacionados no Anexo I desta Ata.</w:t>
      </w:r>
    </w:p>
    <w:p w14:paraId="2F71C31C" w14:textId="77777777" w:rsidR="003627E2" w:rsidRDefault="003627E2" w:rsidP="003627E2">
      <w:pPr>
        <w:jc w:val="both"/>
        <w:rPr>
          <w:rFonts w:ascii="Calibri" w:hAnsi="Calibri" w:cs="Calibri"/>
          <w:sz w:val="22"/>
          <w:szCs w:val="22"/>
        </w:rPr>
      </w:pPr>
      <w:r>
        <w:rPr>
          <w:rFonts w:ascii="Calibri" w:hAnsi="Calibri" w:cs="Calibri"/>
          <w:b/>
          <w:sz w:val="22"/>
          <w:szCs w:val="22"/>
        </w:rPr>
        <w:t>2.2.</w:t>
      </w:r>
      <w:r>
        <w:rPr>
          <w:rFonts w:ascii="Calibri" w:hAnsi="Calibri" w:cs="Calibri"/>
          <w:sz w:val="22"/>
          <w:szCs w:val="22"/>
        </w:rPr>
        <w:t xml:space="preserve"> Durante a vigência desta Ata de Registro de Preços, os preços registrados serão fixos e irreajustáveis.</w:t>
      </w:r>
    </w:p>
    <w:p w14:paraId="3A56C557" w14:textId="77777777" w:rsidR="009F1735" w:rsidRDefault="003627E2" w:rsidP="003627E2">
      <w:pPr>
        <w:jc w:val="both"/>
        <w:rPr>
          <w:rFonts w:ascii="Calibri" w:hAnsi="Calibri" w:cs="Calibri"/>
          <w:sz w:val="22"/>
          <w:szCs w:val="22"/>
        </w:rPr>
      </w:pPr>
      <w:r>
        <w:rPr>
          <w:rFonts w:ascii="Calibri" w:hAnsi="Calibri" w:cs="Calibri"/>
          <w:b/>
          <w:sz w:val="22"/>
          <w:szCs w:val="22"/>
        </w:rPr>
        <w:t>2.3.</w:t>
      </w:r>
      <w:r>
        <w:rPr>
          <w:rFonts w:ascii="Calibri" w:hAnsi="Calibri" w:cs="Calibri"/>
          <w:sz w:val="22"/>
          <w:szCs w:val="22"/>
        </w:rPr>
        <w:t xml:space="preserve"> Os preços registrados poderão ser revistos nas hipóteses do art. 1</w:t>
      </w:r>
      <w:r w:rsidR="003F3251">
        <w:rPr>
          <w:rFonts w:ascii="Calibri" w:hAnsi="Calibri" w:cs="Calibri"/>
          <w:sz w:val="22"/>
          <w:szCs w:val="22"/>
        </w:rPr>
        <w:t>1</w:t>
      </w:r>
      <w:r>
        <w:rPr>
          <w:rFonts w:ascii="Calibri" w:hAnsi="Calibri" w:cs="Calibri"/>
          <w:sz w:val="22"/>
          <w:szCs w:val="22"/>
        </w:rPr>
        <w:t xml:space="preserve"> do </w:t>
      </w:r>
      <w:r w:rsidR="003F3251">
        <w:rPr>
          <w:rFonts w:ascii="Calibri" w:hAnsi="Calibri" w:cs="Calibri"/>
          <w:sz w:val="22"/>
          <w:szCs w:val="22"/>
        </w:rPr>
        <w:t>decreto municipal nº 3.886, de 19 de janeiro de 2024.</w:t>
      </w:r>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889"/>
      </w:tblGrid>
      <w:tr w:rsidR="003627E2" w14:paraId="22F73487" w14:textId="77777777" w:rsidTr="00CE3DDB">
        <w:trPr>
          <w:trHeight w:val="94"/>
        </w:trPr>
        <w:tc>
          <w:tcPr>
            <w:tcW w:w="9889" w:type="dxa"/>
            <w:shd w:val="clear" w:color="auto" w:fill="EEECE1"/>
          </w:tcPr>
          <w:p w14:paraId="2DDD6EFA" w14:textId="77777777" w:rsidR="003627E2" w:rsidRDefault="003627E2">
            <w:pPr>
              <w:jc w:val="center"/>
              <w:rPr>
                <w:rFonts w:ascii="Calibri" w:hAnsi="Calibri" w:cs="Calibri"/>
                <w:b/>
                <w:bCs/>
                <w:sz w:val="22"/>
                <w:szCs w:val="22"/>
              </w:rPr>
            </w:pPr>
            <w:r>
              <w:rPr>
                <w:rFonts w:ascii="Calibri" w:hAnsi="Calibri" w:cs="Calibri"/>
                <w:b/>
                <w:bCs/>
                <w:sz w:val="22"/>
                <w:szCs w:val="22"/>
              </w:rPr>
              <w:t>CLÁUSULA TERCEIRA – DA VIGÊNCIA</w:t>
            </w:r>
          </w:p>
        </w:tc>
      </w:tr>
    </w:tbl>
    <w:p w14:paraId="00A6F25E" w14:textId="77777777" w:rsidR="003627E2" w:rsidRDefault="003627E2" w:rsidP="003627E2">
      <w:pPr>
        <w:autoSpaceDE w:val="0"/>
        <w:autoSpaceDN w:val="0"/>
        <w:adjustRightInd w:val="0"/>
        <w:jc w:val="both"/>
        <w:rPr>
          <w:rFonts w:ascii="Calibri" w:hAnsi="Calibri" w:cs="Calibri"/>
          <w:sz w:val="22"/>
          <w:szCs w:val="22"/>
        </w:rPr>
      </w:pPr>
      <w:r>
        <w:rPr>
          <w:rFonts w:ascii="Calibri" w:hAnsi="Calibri" w:cs="Calibri"/>
          <w:b/>
          <w:sz w:val="22"/>
          <w:szCs w:val="22"/>
        </w:rPr>
        <w:t>3.1.</w:t>
      </w:r>
      <w:r>
        <w:rPr>
          <w:rFonts w:ascii="Calibri" w:hAnsi="Calibri" w:cs="Calibri"/>
          <w:sz w:val="22"/>
          <w:szCs w:val="22"/>
        </w:rPr>
        <w:t xml:space="preserve"> Esta Ata de Registro de Preços terá vigência </w:t>
      </w:r>
      <w:r w:rsidR="00E14D1D">
        <w:rPr>
          <w:rFonts w:ascii="Calibri" w:hAnsi="Calibri" w:cs="Calibri"/>
          <w:sz w:val="22"/>
          <w:szCs w:val="22"/>
        </w:rPr>
        <w:t>1 (um) ano</w:t>
      </w:r>
      <w:r>
        <w:rPr>
          <w:rFonts w:ascii="Calibri" w:hAnsi="Calibri" w:cs="Calibri"/>
          <w:sz w:val="22"/>
          <w:szCs w:val="22"/>
        </w:rPr>
        <w:t xml:space="preserve"> a contar da data de sua assinatura</w:t>
      </w:r>
      <w:r w:rsidR="00E14D1D">
        <w:rPr>
          <w:rFonts w:ascii="Calibri" w:hAnsi="Calibri" w:cs="Calibri"/>
          <w:sz w:val="22"/>
          <w:szCs w:val="22"/>
        </w:rPr>
        <w:t>, poderá ser prorrogada, por igual período, desde que comprovado o preço vantajoso.</w:t>
      </w:r>
    </w:p>
    <w:p w14:paraId="1FACB307" w14:textId="77777777" w:rsidR="003627E2" w:rsidRDefault="003627E2" w:rsidP="003627E2">
      <w:pPr>
        <w:pBdr>
          <w:top w:val="double" w:sz="4" w:space="1" w:color="auto"/>
          <w:left w:val="double" w:sz="4" w:space="4" w:color="auto"/>
          <w:bottom w:val="double" w:sz="4" w:space="1" w:color="auto"/>
          <w:right w:val="double" w:sz="4" w:space="4" w:color="auto"/>
        </w:pBdr>
        <w:shd w:val="clear" w:color="auto" w:fill="EEECE1"/>
        <w:jc w:val="center"/>
        <w:rPr>
          <w:rFonts w:ascii="Calibri" w:hAnsi="Calibri" w:cs="Calibri"/>
          <w:sz w:val="22"/>
          <w:szCs w:val="22"/>
        </w:rPr>
      </w:pPr>
      <w:r>
        <w:rPr>
          <w:rFonts w:ascii="Calibri" w:hAnsi="Calibri" w:cs="Calibri"/>
          <w:b/>
          <w:bCs/>
          <w:sz w:val="22"/>
          <w:szCs w:val="22"/>
        </w:rPr>
        <w:t>CLÁUSULA QUARTA – DO CANCELAMENTO DO REGISTRO DE PREÇOS</w:t>
      </w:r>
    </w:p>
    <w:p w14:paraId="3F5CD3D5" w14:textId="77777777" w:rsidR="009F1735" w:rsidRPr="009F1735" w:rsidRDefault="00CE3DDB">
      <w:pPr>
        <w:tabs>
          <w:tab w:val="left" w:pos="1134"/>
          <w:tab w:val="left" w:pos="4253"/>
        </w:tabs>
        <w:jc w:val="both"/>
        <w:rPr>
          <w:rFonts w:ascii="Calibri" w:hAnsi="Calibri" w:cs="Calibri"/>
          <w:sz w:val="22"/>
          <w:szCs w:val="22"/>
        </w:rPr>
      </w:pPr>
      <w:r w:rsidRPr="00CE3DDB">
        <w:rPr>
          <w:rFonts w:ascii="Calibri" w:hAnsi="Calibri" w:cs="Calibri"/>
          <w:b/>
          <w:bCs/>
          <w:sz w:val="22"/>
          <w:szCs w:val="22"/>
        </w:rPr>
        <w:t>4.1.</w:t>
      </w:r>
      <w:r>
        <w:rPr>
          <w:rFonts w:ascii="Calibri" w:hAnsi="Calibri" w:cs="Calibri"/>
          <w:sz w:val="22"/>
          <w:szCs w:val="22"/>
        </w:rPr>
        <w:t xml:space="preserve"> </w:t>
      </w:r>
      <w:r w:rsidR="009F1735" w:rsidRPr="009F1735">
        <w:rPr>
          <w:rFonts w:ascii="Calibri" w:hAnsi="Calibri" w:cs="Calibri"/>
          <w:sz w:val="22"/>
          <w:szCs w:val="22"/>
        </w:rPr>
        <w:t>O preço registrado poderá ser suspenso ou cancelado, facultada a defesa prévia do interessado, no prazo de cinco dias úteis, nos seguintes casos:</w:t>
      </w:r>
    </w:p>
    <w:p w14:paraId="673771DF" w14:textId="77777777" w:rsidR="009F1735" w:rsidRPr="009F1735" w:rsidRDefault="009F1735">
      <w:pPr>
        <w:tabs>
          <w:tab w:val="left" w:pos="1134"/>
          <w:tab w:val="left" w:pos="4253"/>
        </w:tabs>
        <w:jc w:val="both"/>
        <w:rPr>
          <w:rFonts w:ascii="Calibri" w:hAnsi="Calibri" w:cs="Calibri"/>
          <w:b/>
          <w:bCs/>
          <w:sz w:val="22"/>
          <w:szCs w:val="22"/>
        </w:rPr>
      </w:pPr>
      <w:r w:rsidRPr="009F1735">
        <w:rPr>
          <w:rFonts w:ascii="Calibri" w:hAnsi="Calibri" w:cs="Calibri"/>
          <w:b/>
          <w:bCs/>
          <w:sz w:val="22"/>
          <w:szCs w:val="22"/>
        </w:rPr>
        <w:t>I – Pela Administração, quando:</w:t>
      </w:r>
    </w:p>
    <w:p w14:paraId="5518784A"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a)</w:t>
      </w:r>
      <w:r w:rsidRPr="009F1735">
        <w:rPr>
          <w:rFonts w:ascii="Calibri" w:hAnsi="Calibri" w:cs="Calibri"/>
          <w:sz w:val="22"/>
          <w:szCs w:val="22"/>
        </w:rPr>
        <w:t xml:space="preserve"> o fornecedor não cumprir as exigências do instrumento convocatório que der origem ao registro de preços;</w:t>
      </w:r>
    </w:p>
    <w:p w14:paraId="26CB8786"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b)</w:t>
      </w:r>
      <w:r w:rsidRPr="009F1735">
        <w:rPr>
          <w:rFonts w:ascii="Calibri" w:hAnsi="Calibri" w:cs="Calibri"/>
          <w:sz w:val="22"/>
          <w:szCs w:val="22"/>
        </w:rPr>
        <w:t xml:space="preserve"> o fornecedor recusar-se a assinar a ata ou a formalizar contrato decorrente do registro de preços, se a Administração não aceitar sua justificativa;</w:t>
      </w:r>
    </w:p>
    <w:p w14:paraId="691AF4F2"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c)</w:t>
      </w:r>
      <w:r w:rsidRPr="009F1735">
        <w:rPr>
          <w:rFonts w:ascii="Calibri" w:hAnsi="Calibri" w:cs="Calibri"/>
          <w:sz w:val="22"/>
          <w:szCs w:val="22"/>
        </w:rPr>
        <w:t xml:space="preserve"> o fornecedor der causa à rescisão administrativa de contrato decorrente do registro de preços;</w:t>
      </w:r>
    </w:p>
    <w:p w14:paraId="4A33DCE0"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d)</w:t>
      </w:r>
      <w:r w:rsidRPr="009F1735">
        <w:rPr>
          <w:rFonts w:ascii="Calibri" w:hAnsi="Calibri" w:cs="Calibri"/>
          <w:sz w:val="22"/>
          <w:szCs w:val="22"/>
        </w:rPr>
        <w:t xml:space="preserve"> em qualquer das hipóteses de inexecução total ou parcial do contrato decorrente do registro de preços;</w:t>
      </w:r>
    </w:p>
    <w:p w14:paraId="42AD6BF8"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e)</w:t>
      </w:r>
      <w:r w:rsidRPr="009F1735">
        <w:rPr>
          <w:rFonts w:ascii="Calibri" w:hAnsi="Calibri" w:cs="Calibri"/>
          <w:sz w:val="22"/>
          <w:szCs w:val="22"/>
        </w:rPr>
        <w:t xml:space="preserve"> os preços registrados se apresentarem superiores aos praticados pelo mercado;</w:t>
      </w:r>
    </w:p>
    <w:p w14:paraId="1213E6D5"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f)</w:t>
      </w:r>
      <w:r w:rsidRPr="009F1735">
        <w:rPr>
          <w:rFonts w:ascii="Calibri" w:hAnsi="Calibri" w:cs="Calibri"/>
          <w:sz w:val="22"/>
          <w:szCs w:val="22"/>
        </w:rPr>
        <w:t xml:space="preserve"> por razões de interesse público, devidamente fundamentadas</w:t>
      </w:r>
      <w:r w:rsidR="00CE3DDB">
        <w:rPr>
          <w:rFonts w:ascii="Calibri" w:hAnsi="Calibri" w:cs="Calibri"/>
          <w:sz w:val="22"/>
          <w:szCs w:val="22"/>
        </w:rPr>
        <w:t>.</w:t>
      </w:r>
    </w:p>
    <w:p w14:paraId="208B35C6" w14:textId="77777777" w:rsidR="009F1735" w:rsidRPr="009F1735" w:rsidRDefault="009F1735" w:rsidP="00F66CBA">
      <w:pPr>
        <w:tabs>
          <w:tab w:val="left" w:pos="1134"/>
          <w:tab w:val="left" w:pos="4253"/>
        </w:tabs>
        <w:jc w:val="both"/>
        <w:rPr>
          <w:rFonts w:ascii="Calibri" w:hAnsi="Calibri" w:cs="Calibri"/>
          <w:sz w:val="22"/>
          <w:szCs w:val="22"/>
        </w:rPr>
      </w:pPr>
      <w:r w:rsidRPr="009F1735">
        <w:rPr>
          <w:rFonts w:ascii="Calibri" w:hAnsi="Calibri" w:cs="Calibri"/>
          <w:b/>
          <w:bCs/>
          <w:sz w:val="22"/>
          <w:szCs w:val="22"/>
        </w:rPr>
        <w:t>II – Pelo fornecedor,</w:t>
      </w:r>
      <w:r w:rsidRPr="009F1735">
        <w:rPr>
          <w:rFonts w:ascii="Calibri" w:hAnsi="Calibri" w:cs="Calibri"/>
          <w:sz w:val="22"/>
          <w:szCs w:val="22"/>
        </w:rPr>
        <w:t xml:space="preserve"> </w:t>
      </w:r>
      <w:r w:rsidRPr="009F1735">
        <w:rPr>
          <w:rFonts w:ascii="Calibri" w:hAnsi="Calibri" w:cs="Calibri"/>
          <w:b/>
          <w:bCs/>
          <w:sz w:val="22"/>
          <w:szCs w:val="22"/>
        </w:rPr>
        <w:t>quando,</w:t>
      </w:r>
      <w:r w:rsidRPr="009F1735">
        <w:rPr>
          <w:rFonts w:ascii="Calibri" w:hAnsi="Calibri" w:cs="Calibri"/>
          <w:sz w:val="22"/>
          <w:szCs w:val="22"/>
        </w:rPr>
        <w:t xml:space="preserve"> mediante solicitação por escrito, comprovar estar impossibilitado de cumprir as exigências do instrumento convocatório que deu origem ao registro de preços.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14:paraId="2458ACD0" w14:textId="77777777">
        <w:trPr>
          <w:trHeight w:val="94"/>
        </w:trPr>
        <w:tc>
          <w:tcPr>
            <w:tcW w:w="9747" w:type="dxa"/>
            <w:shd w:val="clear" w:color="auto" w:fill="EEECE1"/>
          </w:tcPr>
          <w:p w14:paraId="179AAFD8" w14:textId="77777777" w:rsidR="003627E2" w:rsidRDefault="003627E2" w:rsidP="00F66CBA">
            <w:pPr>
              <w:jc w:val="center"/>
              <w:rPr>
                <w:rFonts w:ascii="Calibri" w:hAnsi="Calibri" w:cs="Calibri"/>
                <w:b/>
                <w:bCs/>
                <w:sz w:val="22"/>
                <w:szCs w:val="22"/>
              </w:rPr>
            </w:pPr>
            <w:r>
              <w:rPr>
                <w:rFonts w:ascii="Calibri" w:hAnsi="Calibri" w:cs="Calibri"/>
                <w:b/>
                <w:bCs/>
                <w:sz w:val="22"/>
                <w:szCs w:val="22"/>
              </w:rPr>
              <w:t>CLÁUSULA QUINTA– DAS DISPOSIÇÕES FINAIS</w:t>
            </w:r>
          </w:p>
        </w:tc>
      </w:tr>
    </w:tbl>
    <w:p w14:paraId="78EA7C01" w14:textId="6AF171BF" w:rsidR="003627E2" w:rsidRDefault="003627E2" w:rsidP="004233F5">
      <w:pPr>
        <w:widowControl w:val="0"/>
        <w:jc w:val="both"/>
        <w:rPr>
          <w:rFonts w:ascii="Calibri" w:hAnsi="Calibri" w:cs="Calibri"/>
          <w:sz w:val="22"/>
          <w:szCs w:val="22"/>
        </w:rPr>
      </w:pPr>
      <w:r>
        <w:rPr>
          <w:rFonts w:ascii="Calibri" w:hAnsi="Calibri" w:cs="Calibri"/>
          <w:b/>
          <w:sz w:val="22"/>
          <w:szCs w:val="22"/>
        </w:rPr>
        <w:t>5.1.</w:t>
      </w:r>
      <w:r>
        <w:rPr>
          <w:rFonts w:ascii="Calibri" w:hAnsi="Calibri" w:cs="Calibri"/>
          <w:sz w:val="22"/>
          <w:szCs w:val="22"/>
        </w:rPr>
        <w:t xml:space="preserve"> Integra esta Ata o Edital do </w:t>
      </w:r>
      <w:r>
        <w:rPr>
          <w:rFonts w:ascii="Calibri" w:hAnsi="Calibri" w:cs="Calibri"/>
          <w:b/>
          <w:sz w:val="22"/>
          <w:szCs w:val="22"/>
        </w:rPr>
        <w:t xml:space="preserve">Pregão Eletrônico Nº </w:t>
      </w:r>
      <w:r w:rsidR="009D54B6">
        <w:rPr>
          <w:rFonts w:ascii="Calibri" w:hAnsi="Calibri" w:cs="Calibri"/>
          <w:b/>
          <w:sz w:val="22"/>
          <w:szCs w:val="22"/>
        </w:rPr>
        <w:t>40</w:t>
      </w:r>
      <w:r>
        <w:rPr>
          <w:rFonts w:ascii="Calibri" w:hAnsi="Calibri" w:cs="Calibri"/>
          <w:b/>
          <w:sz w:val="22"/>
          <w:szCs w:val="22"/>
        </w:rPr>
        <w:t>/202</w:t>
      </w:r>
      <w:r w:rsidR="009D54B6">
        <w:rPr>
          <w:rFonts w:ascii="Calibri" w:hAnsi="Calibri" w:cs="Calibri"/>
          <w:b/>
          <w:sz w:val="22"/>
          <w:szCs w:val="22"/>
        </w:rPr>
        <w:t>6</w:t>
      </w:r>
      <w:r>
        <w:rPr>
          <w:rFonts w:ascii="Calibri" w:hAnsi="Calibri" w:cs="Calibri"/>
          <w:sz w:val="22"/>
          <w:szCs w:val="22"/>
        </w:rPr>
        <w:t>, e a proposta apresentada pela empresa.</w:t>
      </w:r>
    </w:p>
    <w:p w14:paraId="56A42766" w14:textId="77777777" w:rsidR="003627E2" w:rsidRDefault="003627E2" w:rsidP="004233F5">
      <w:pPr>
        <w:widowControl w:val="0"/>
        <w:jc w:val="both"/>
        <w:rPr>
          <w:rFonts w:ascii="Calibri" w:hAnsi="Calibri" w:cs="Calibri"/>
          <w:sz w:val="22"/>
          <w:szCs w:val="22"/>
        </w:rPr>
      </w:pPr>
      <w:r>
        <w:rPr>
          <w:rFonts w:ascii="Calibri" w:hAnsi="Calibri" w:cs="Calibri"/>
          <w:b/>
          <w:sz w:val="22"/>
          <w:szCs w:val="22"/>
        </w:rPr>
        <w:t>5.2.</w:t>
      </w:r>
      <w:r>
        <w:rPr>
          <w:rFonts w:ascii="Calibri" w:hAnsi="Calibri" w:cs="Calibri"/>
          <w:sz w:val="22"/>
          <w:szCs w:val="22"/>
        </w:rPr>
        <w:t xml:space="preserve"> Aos casos omissos aplicar-se-ão as demais disposições constantes da</w:t>
      </w:r>
      <w:r w:rsidR="00E14D1D">
        <w:rPr>
          <w:rFonts w:ascii="Calibri" w:hAnsi="Calibri" w:cs="Calibri"/>
          <w:sz w:val="22"/>
          <w:szCs w:val="22"/>
        </w:rPr>
        <w:t xml:space="preserve"> Lei Federal nº </w:t>
      </w:r>
      <w:r w:rsidR="00E14D1D">
        <w:rPr>
          <w:rFonts w:ascii="Calibri" w:hAnsi="Calibri" w:cs="Calibri"/>
          <w:bCs/>
          <w:sz w:val="22"/>
          <w:szCs w:val="22"/>
        </w:rPr>
        <w:t xml:space="preserve">14.133 de 1º de abril </w:t>
      </w:r>
      <w:r w:rsidR="00E14D1D">
        <w:rPr>
          <w:rFonts w:ascii="Calibri" w:hAnsi="Calibri" w:cs="Calibri"/>
          <w:bCs/>
          <w:sz w:val="22"/>
          <w:szCs w:val="22"/>
        </w:rPr>
        <w:lastRenderedPageBreak/>
        <w:t>de 2021, Lei Complementar nº 123/2006 e do Decreto Municipal nº 3.886, de 19 de janeiro de 2024</w:t>
      </w:r>
      <w:r>
        <w:rPr>
          <w:rFonts w:ascii="Calibri" w:hAnsi="Calibri" w:cs="Calibri"/>
          <w:sz w:val="22"/>
          <w:szCs w:val="22"/>
        </w:rPr>
        <w:t xml:space="preserve"> e suas alterações.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14:paraId="764E6BC0" w14:textId="77777777">
        <w:trPr>
          <w:trHeight w:val="94"/>
        </w:trPr>
        <w:tc>
          <w:tcPr>
            <w:tcW w:w="9747" w:type="dxa"/>
            <w:shd w:val="clear" w:color="auto" w:fill="EEECE1"/>
          </w:tcPr>
          <w:p w14:paraId="728869C4" w14:textId="77777777" w:rsidR="003627E2" w:rsidRDefault="003627E2">
            <w:pPr>
              <w:jc w:val="center"/>
              <w:rPr>
                <w:rFonts w:ascii="Calibri" w:hAnsi="Calibri" w:cs="Calibri"/>
                <w:b/>
                <w:bCs/>
                <w:sz w:val="22"/>
                <w:szCs w:val="22"/>
              </w:rPr>
            </w:pPr>
            <w:r>
              <w:rPr>
                <w:rFonts w:ascii="Calibri" w:hAnsi="Calibri" w:cs="Calibri"/>
                <w:b/>
                <w:bCs/>
                <w:sz w:val="22"/>
                <w:szCs w:val="22"/>
              </w:rPr>
              <w:t>CLÁUSULA SEXTA – DO FORO</w:t>
            </w:r>
          </w:p>
        </w:tc>
      </w:tr>
    </w:tbl>
    <w:p w14:paraId="3988A627" w14:textId="77777777" w:rsidR="003627E2" w:rsidRDefault="003627E2" w:rsidP="003627E2">
      <w:pPr>
        <w:pStyle w:val="Corpodetexto"/>
        <w:rPr>
          <w:rFonts w:ascii="Calibri" w:hAnsi="Calibri" w:cs="Calibri"/>
          <w:b w:val="0"/>
          <w:sz w:val="22"/>
          <w:szCs w:val="22"/>
        </w:rPr>
      </w:pPr>
      <w:r>
        <w:rPr>
          <w:rFonts w:ascii="Calibri" w:hAnsi="Calibri" w:cs="Calibri"/>
          <w:bCs w:val="0"/>
          <w:sz w:val="22"/>
          <w:szCs w:val="22"/>
        </w:rPr>
        <w:t>6.1.</w:t>
      </w:r>
      <w:r>
        <w:rPr>
          <w:rFonts w:ascii="Calibri" w:hAnsi="Calibri" w:cs="Calibri"/>
          <w:b w:val="0"/>
          <w:sz w:val="22"/>
          <w:szCs w:val="22"/>
        </w:rPr>
        <w:t xml:space="preserve"> As questões decorrentes da utilização da presente Ata, que não possam ser dirimidas administrativamente, serão processadas e julgadas no Foro Comarca de Santa Rosa – RS, com exclusão de qualquer outro, por mais privilegiado que seja.</w:t>
      </w:r>
    </w:p>
    <w:p w14:paraId="4A5AF451" w14:textId="77777777" w:rsidR="003627E2" w:rsidRDefault="003627E2" w:rsidP="003627E2">
      <w:pPr>
        <w:pStyle w:val="Corpodetexto"/>
        <w:rPr>
          <w:rFonts w:ascii="Calibri" w:hAnsi="Calibri" w:cs="Calibri"/>
          <w:b w:val="0"/>
          <w:sz w:val="22"/>
          <w:szCs w:val="22"/>
        </w:rPr>
      </w:pPr>
    </w:p>
    <w:p w14:paraId="1E5BB293" w14:textId="77777777" w:rsidR="003627E2" w:rsidRDefault="003627E2" w:rsidP="003627E2">
      <w:pPr>
        <w:pStyle w:val="Corpodetexto"/>
        <w:rPr>
          <w:rFonts w:ascii="Calibri" w:hAnsi="Calibri" w:cs="Calibri"/>
          <w:b w:val="0"/>
          <w:sz w:val="22"/>
          <w:szCs w:val="22"/>
        </w:rPr>
      </w:pPr>
    </w:p>
    <w:p w14:paraId="3EDE8180" w14:textId="2DE66E16" w:rsidR="003627E2" w:rsidRDefault="003627E2" w:rsidP="003627E2">
      <w:pPr>
        <w:pStyle w:val="Corpodetexto"/>
        <w:jc w:val="center"/>
        <w:rPr>
          <w:rFonts w:ascii="Calibri" w:hAnsi="Calibri" w:cs="Calibri"/>
          <w:b w:val="0"/>
          <w:sz w:val="22"/>
          <w:szCs w:val="22"/>
        </w:rPr>
      </w:pPr>
      <w:proofErr w:type="gramStart"/>
      <w:r>
        <w:rPr>
          <w:rFonts w:ascii="Calibri" w:hAnsi="Calibri" w:cs="Calibri"/>
          <w:b w:val="0"/>
          <w:sz w:val="22"/>
          <w:szCs w:val="22"/>
        </w:rPr>
        <w:t xml:space="preserve">Em,   </w:t>
      </w:r>
      <w:proofErr w:type="gramEnd"/>
      <w:r>
        <w:rPr>
          <w:rFonts w:ascii="Calibri" w:hAnsi="Calibri" w:cs="Calibri"/>
          <w:b w:val="0"/>
          <w:sz w:val="22"/>
          <w:szCs w:val="22"/>
        </w:rPr>
        <w:t xml:space="preserve">    de                         </w:t>
      </w:r>
      <w:proofErr w:type="spellStart"/>
      <w:r>
        <w:rPr>
          <w:rFonts w:ascii="Calibri" w:hAnsi="Calibri" w:cs="Calibri"/>
          <w:b w:val="0"/>
          <w:sz w:val="22"/>
          <w:szCs w:val="22"/>
        </w:rPr>
        <w:t>de</w:t>
      </w:r>
      <w:proofErr w:type="spellEnd"/>
      <w:r>
        <w:rPr>
          <w:rFonts w:ascii="Calibri" w:hAnsi="Calibri" w:cs="Calibri"/>
          <w:b w:val="0"/>
          <w:sz w:val="22"/>
          <w:szCs w:val="22"/>
        </w:rPr>
        <w:t xml:space="preserve"> 202</w:t>
      </w:r>
      <w:r w:rsidR="009D54B6">
        <w:rPr>
          <w:rFonts w:ascii="Calibri" w:hAnsi="Calibri" w:cs="Calibri"/>
          <w:b w:val="0"/>
          <w:sz w:val="22"/>
          <w:szCs w:val="22"/>
        </w:rPr>
        <w:t>6</w:t>
      </w:r>
      <w:r>
        <w:rPr>
          <w:rFonts w:ascii="Calibri" w:hAnsi="Calibri" w:cs="Calibri"/>
          <w:b w:val="0"/>
          <w:sz w:val="22"/>
          <w:szCs w:val="22"/>
        </w:rPr>
        <w:t>.</w:t>
      </w:r>
    </w:p>
    <w:p w14:paraId="791AEC01" w14:textId="77777777" w:rsidR="003627E2" w:rsidRDefault="003627E2" w:rsidP="003627E2">
      <w:pPr>
        <w:pStyle w:val="Corpodetexto"/>
        <w:jc w:val="center"/>
        <w:rPr>
          <w:rFonts w:ascii="Calibri" w:hAnsi="Calibri" w:cs="Calibri"/>
          <w:b w:val="0"/>
          <w:sz w:val="22"/>
          <w:szCs w:val="22"/>
        </w:rPr>
      </w:pPr>
    </w:p>
    <w:p w14:paraId="18DCE0C5" w14:textId="77777777" w:rsidR="003627E2" w:rsidRDefault="003627E2" w:rsidP="003627E2">
      <w:pPr>
        <w:pStyle w:val="Corpodetexto"/>
        <w:jc w:val="center"/>
        <w:rPr>
          <w:rFonts w:ascii="Calibri" w:hAnsi="Calibri" w:cs="Calibri"/>
          <w:b w:val="0"/>
          <w:sz w:val="22"/>
          <w:szCs w:val="22"/>
        </w:rPr>
      </w:pPr>
    </w:p>
    <w:p w14:paraId="6CA7A986" w14:textId="77777777" w:rsidR="003627E2" w:rsidRDefault="003627E2" w:rsidP="003627E2">
      <w:pPr>
        <w:pStyle w:val="Corpodetexto"/>
        <w:jc w:val="center"/>
        <w:rPr>
          <w:rFonts w:ascii="Calibri" w:hAnsi="Calibri" w:cs="Calibri"/>
          <w:b w:val="0"/>
          <w:sz w:val="22"/>
          <w:szCs w:val="22"/>
        </w:rPr>
      </w:pPr>
    </w:p>
    <w:p w14:paraId="771F7037" w14:textId="77777777" w:rsidR="00886BBD" w:rsidRDefault="00886BBD" w:rsidP="003627E2">
      <w:pPr>
        <w:pStyle w:val="Corpodetexto"/>
        <w:jc w:val="center"/>
        <w:rPr>
          <w:rFonts w:ascii="Calibri" w:hAnsi="Calibri" w:cs="Calibri"/>
          <w:b w:val="0"/>
          <w:sz w:val="22"/>
          <w:szCs w:val="22"/>
        </w:rPr>
      </w:pPr>
    </w:p>
    <w:p w14:paraId="0C20D59C" w14:textId="2158DBDB" w:rsidR="003627E2" w:rsidRDefault="00277FC9" w:rsidP="003627E2">
      <w:pPr>
        <w:pStyle w:val="Corpodetexto"/>
        <w:jc w:val="center"/>
        <w:rPr>
          <w:rFonts w:ascii="Calibri" w:hAnsi="Calibri" w:cs="Calibri"/>
          <w:b w:val="0"/>
          <w:sz w:val="22"/>
          <w:szCs w:val="22"/>
        </w:rPr>
      </w:pPr>
      <w:r>
        <w:rPr>
          <w:rFonts w:ascii="Calibri" w:hAnsi="Calibri" w:cs="Calibri"/>
          <w:b w:val="0"/>
          <w:sz w:val="22"/>
          <w:szCs w:val="22"/>
        </w:rPr>
        <w:t>JULIO CESAR MATTIAZZI</w:t>
      </w:r>
    </w:p>
    <w:p w14:paraId="62AF7D3D" w14:textId="77777777" w:rsidR="003627E2" w:rsidRPr="00CE3DDB" w:rsidRDefault="00E60730" w:rsidP="003627E2">
      <w:pPr>
        <w:pStyle w:val="Corpodetexto"/>
        <w:jc w:val="center"/>
        <w:rPr>
          <w:rFonts w:ascii="Calibri" w:hAnsi="Calibri" w:cs="Calibri"/>
          <w:bCs w:val="0"/>
          <w:sz w:val="22"/>
          <w:szCs w:val="22"/>
        </w:rPr>
      </w:pPr>
      <w:r w:rsidRPr="00CE3DDB">
        <w:rPr>
          <w:rFonts w:ascii="Calibri" w:hAnsi="Calibri" w:cs="Calibri"/>
          <w:bCs w:val="0"/>
          <w:sz w:val="22"/>
          <w:szCs w:val="22"/>
        </w:rPr>
        <w:t>PREFEITO MUNICIPAL</w:t>
      </w:r>
    </w:p>
    <w:p w14:paraId="01647683" w14:textId="77777777" w:rsidR="003627E2" w:rsidRDefault="003627E2" w:rsidP="003627E2">
      <w:pPr>
        <w:pStyle w:val="Corpodetexto"/>
        <w:jc w:val="center"/>
        <w:rPr>
          <w:rFonts w:ascii="Calibri" w:hAnsi="Calibri" w:cs="Calibri"/>
          <w:b w:val="0"/>
          <w:sz w:val="22"/>
          <w:szCs w:val="22"/>
        </w:rPr>
      </w:pPr>
    </w:p>
    <w:p w14:paraId="062341E8" w14:textId="77777777" w:rsidR="003627E2" w:rsidRDefault="003627E2" w:rsidP="003627E2">
      <w:pPr>
        <w:pStyle w:val="Corpodetexto"/>
        <w:jc w:val="center"/>
        <w:rPr>
          <w:rFonts w:ascii="Calibri" w:hAnsi="Calibri" w:cs="Calibri"/>
          <w:b w:val="0"/>
          <w:sz w:val="22"/>
          <w:szCs w:val="22"/>
        </w:rPr>
      </w:pPr>
    </w:p>
    <w:p w14:paraId="11A40B3F" w14:textId="77777777" w:rsidR="003627E2" w:rsidRDefault="003627E2" w:rsidP="003627E2">
      <w:pPr>
        <w:pStyle w:val="Corpodetexto"/>
        <w:jc w:val="center"/>
        <w:rPr>
          <w:rFonts w:ascii="Calibri" w:hAnsi="Calibri" w:cs="Calibri"/>
          <w:b w:val="0"/>
          <w:sz w:val="22"/>
          <w:szCs w:val="22"/>
        </w:rPr>
      </w:pPr>
    </w:p>
    <w:p w14:paraId="5D502411" w14:textId="77777777" w:rsidR="00886BBD" w:rsidRDefault="00886BBD" w:rsidP="003627E2">
      <w:pPr>
        <w:pStyle w:val="Corpodetexto"/>
        <w:jc w:val="center"/>
        <w:rPr>
          <w:rFonts w:ascii="Calibri" w:hAnsi="Calibri" w:cs="Calibri"/>
          <w:b w:val="0"/>
          <w:sz w:val="22"/>
          <w:szCs w:val="22"/>
        </w:rPr>
      </w:pPr>
    </w:p>
    <w:p w14:paraId="6684993D" w14:textId="77777777" w:rsidR="003627E2" w:rsidRDefault="003627E2" w:rsidP="003627E2">
      <w:pPr>
        <w:pStyle w:val="Corpodetexto"/>
        <w:jc w:val="center"/>
        <w:rPr>
          <w:rFonts w:ascii="Calibri" w:hAnsi="Calibri" w:cs="Calibri"/>
          <w:b w:val="0"/>
          <w:sz w:val="22"/>
          <w:szCs w:val="22"/>
        </w:rPr>
      </w:pPr>
      <w:r>
        <w:rPr>
          <w:rFonts w:ascii="Calibri" w:hAnsi="Calibri" w:cs="Calibri"/>
          <w:b w:val="0"/>
          <w:sz w:val="22"/>
          <w:szCs w:val="22"/>
        </w:rPr>
        <w:t>EMPRESA FORNECEDORA</w:t>
      </w:r>
    </w:p>
    <w:p w14:paraId="07F7AF40" w14:textId="77777777" w:rsidR="009F1735" w:rsidRDefault="009F1735" w:rsidP="003627E2">
      <w:pPr>
        <w:pStyle w:val="Corpodetexto"/>
        <w:jc w:val="center"/>
        <w:rPr>
          <w:rFonts w:ascii="Calibri" w:hAnsi="Calibri" w:cs="Calibri"/>
          <w:b w:val="0"/>
          <w:sz w:val="22"/>
          <w:szCs w:val="22"/>
        </w:rPr>
      </w:pPr>
    </w:p>
    <w:p w14:paraId="440AE7EB" w14:textId="77777777" w:rsidR="009F1735" w:rsidRDefault="009F1735" w:rsidP="003627E2">
      <w:pPr>
        <w:pStyle w:val="Corpodetexto"/>
        <w:jc w:val="center"/>
        <w:rPr>
          <w:rFonts w:ascii="Calibri" w:hAnsi="Calibri" w:cs="Calibri"/>
          <w:b w:val="0"/>
          <w:sz w:val="22"/>
          <w:szCs w:val="22"/>
        </w:rPr>
      </w:pPr>
      <w:r>
        <w:rPr>
          <w:rFonts w:ascii="Calibri" w:hAnsi="Calibri" w:cs="Calibri"/>
          <w:b w:val="0"/>
          <w:sz w:val="22"/>
          <w:szCs w:val="22"/>
        </w:rPr>
        <w:br w:type="page"/>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6"/>
      </w:tblGrid>
      <w:tr w:rsidR="003627E2" w14:paraId="161E73AE" w14:textId="77777777" w:rsidTr="00CE3DDB">
        <w:trPr>
          <w:trHeight w:val="94"/>
        </w:trPr>
        <w:tc>
          <w:tcPr>
            <w:tcW w:w="9606" w:type="dxa"/>
            <w:shd w:val="clear" w:color="auto" w:fill="EEECE1"/>
          </w:tcPr>
          <w:p w14:paraId="716FE8A7" w14:textId="0F2C3D41" w:rsidR="003627E2" w:rsidRDefault="003627E2">
            <w:pPr>
              <w:jc w:val="center"/>
              <w:rPr>
                <w:rFonts w:ascii="Calibri" w:hAnsi="Calibri" w:cs="Calibri"/>
                <w:b/>
                <w:bCs/>
                <w:sz w:val="22"/>
                <w:szCs w:val="22"/>
              </w:rPr>
            </w:pPr>
            <w:r>
              <w:rPr>
                <w:rFonts w:ascii="Calibri" w:hAnsi="Calibri" w:cs="Calibri"/>
                <w:b/>
                <w:bCs/>
                <w:sz w:val="22"/>
                <w:szCs w:val="22"/>
              </w:rPr>
              <w:lastRenderedPageBreak/>
              <w:t xml:space="preserve">ATA DE REGISTRO DE PREÇOS </w:t>
            </w:r>
            <w:proofErr w:type="spellStart"/>
            <w:r>
              <w:rPr>
                <w:rFonts w:ascii="Calibri" w:hAnsi="Calibri" w:cs="Calibri"/>
                <w:b/>
                <w:bCs/>
                <w:sz w:val="22"/>
                <w:szCs w:val="22"/>
              </w:rPr>
              <w:t>N.°</w:t>
            </w:r>
            <w:proofErr w:type="spellEnd"/>
            <w:r>
              <w:rPr>
                <w:rFonts w:ascii="Calibri" w:hAnsi="Calibri" w:cs="Calibri"/>
                <w:b/>
                <w:bCs/>
                <w:sz w:val="22"/>
                <w:szCs w:val="22"/>
              </w:rPr>
              <w:t xml:space="preserve"> __/202</w:t>
            </w:r>
            <w:r w:rsidR="009D54B6">
              <w:rPr>
                <w:rFonts w:ascii="Calibri" w:hAnsi="Calibri" w:cs="Calibri"/>
                <w:b/>
                <w:bCs/>
                <w:sz w:val="22"/>
                <w:szCs w:val="22"/>
              </w:rPr>
              <w:t>6</w:t>
            </w:r>
          </w:p>
          <w:p w14:paraId="6D3D370A" w14:textId="676C9D03" w:rsidR="003627E2" w:rsidRDefault="003627E2">
            <w:pPr>
              <w:jc w:val="center"/>
              <w:rPr>
                <w:rFonts w:ascii="Calibri" w:hAnsi="Calibri" w:cs="Calibri"/>
                <w:b/>
                <w:bCs/>
                <w:sz w:val="22"/>
                <w:szCs w:val="22"/>
              </w:rPr>
            </w:pPr>
            <w:r>
              <w:rPr>
                <w:rFonts w:ascii="Calibri" w:hAnsi="Calibri" w:cs="Calibri"/>
                <w:b/>
                <w:bCs/>
                <w:sz w:val="22"/>
                <w:szCs w:val="22"/>
              </w:rPr>
              <w:t xml:space="preserve"> PREGÃO ELETRONICO Nº </w:t>
            </w:r>
            <w:r w:rsidR="009D54B6">
              <w:rPr>
                <w:rFonts w:ascii="Calibri" w:hAnsi="Calibri" w:cs="Calibri"/>
                <w:b/>
                <w:bCs/>
                <w:sz w:val="22"/>
                <w:szCs w:val="22"/>
              </w:rPr>
              <w:t>40</w:t>
            </w:r>
            <w:r>
              <w:rPr>
                <w:rFonts w:ascii="Calibri" w:hAnsi="Calibri" w:cs="Calibri"/>
                <w:b/>
                <w:bCs/>
                <w:sz w:val="22"/>
                <w:szCs w:val="22"/>
              </w:rPr>
              <w:t>/202</w:t>
            </w:r>
            <w:r w:rsidR="009D54B6">
              <w:rPr>
                <w:rFonts w:ascii="Calibri" w:hAnsi="Calibri" w:cs="Calibri"/>
                <w:b/>
                <w:bCs/>
                <w:sz w:val="22"/>
                <w:szCs w:val="22"/>
              </w:rPr>
              <w:t>6</w:t>
            </w:r>
          </w:p>
          <w:p w14:paraId="60757BE2" w14:textId="77777777" w:rsidR="003627E2" w:rsidRDefault="003627E2">
            <w:pPr>
              <w:jc w:val="center"/>
              <w:rPr>
                <w:rFonts w:ascii="Calibri" w:hAnsi="Calibri" w:cs="Calibri"/>
                <w:b/>
                <w:bCs/>
                <w:sz w:val="22"/>
                <w:szCs w:val="22"/>
              </w:rPr>
            </w:pPr>
            <w:r>
              <w:rPr>
                <w:rFonts w:ascii="Calibri" w:hAnsi="Calibri" w:cs="Calibri"/>
                <w:b/>
                <w:bCs/>
                <w:sz w:val="22"/>
                <w:szCs w:val="22"/>
              </w:rPr>
              <w:t>PREÇOS REGISTRADOS</w:t>
            </w:r>
          </w:p>
        </w:tc>
      </w:tr>
    </w:tbl>
    <w:p w14:paraId="2948A73D" w14:textId="77777777" w:rsidR="003627E2" w:rsidRDefault="003627E2" w:rsidP="003627E2">
      <w:pPr>
        <w:pStyle w:val="Corpodetexto"/>
        <w:jc w:val="center"/>
        <w:rPr>
          <w:rFonts w:ascii="Calibri" w:hAnsi="Calibri" w:cs="Calibri"/>
          <w:b w:val="0"/>
          <w:sz w:val="22"/>
          <w:szCs w:val="22"/>
        </w:rPr>
      </w:pPr>
    </w:p>
    <w:tbl>
      <w:tblPr>
        <w:tblW w:w="0" w:type="auto"/>
        <w:tblInd w:w="75" w:type="dxa"/>
        <w:tblCellMar>
          <w:left w:w="70" w:type="dxa"/>
          <w:right w:w="70" w:type="dxa"/>
        </w:tblCellMar>
        <w:tblLook w:val="04A0" w:firstRow="1" w:lastRow="0" w:firstColumn="1" w:lastColumn="0" w:noHBand="0" w:noVBand="1"/>
      </w:tblPr>
      <w:tblGrid>
        <w:gridCol w:w="555"/>
        <w:gridCol w:w="1195"/>
        <w:gridCol w:w="1222"/>
        <w:gridCol w:w="894"/>
        <w:gridCol w:w="2792"/>
        <w:gridCol w:w="1842"/>
        <w:gridCol w:w="1053"/>
      </w:tblGrid>
      <w:tr w:rsidR="003627E2" w14:paraId="22267940" w14:textId="77777777" w:rsidTr="00CE3DDB">
        <w:trPr>
          <w:trHeight w:val="94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3449E82"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Item</w:t>
            </w:r>
          </w:p>
        </w:tc>
        <w:tc>
          <w:tcPr>
            <w:tcW w:w="1195" w:type="dxa"/>
            <w:tcBorders>
              <w:top w:val="single" w:sz="4" w:space="0" w:color="auto"/>
              <w:left w:val="nil"/>
              <w:bottom w:val="single" w:sz="4" w:space="0" w:color="auto"/>
              <w:right w:val="single" w:sz="4" w:space="0" w:color="auto"/>
            </w:tcBorders>
            <w:vAlign w:val="center"/>
            <w:hideMark/>
          </w:tcPr>
          <w:p w14:paraId="5A81C8C7"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Quantidade mínima</w:t>
            </w:r>
          </w:p>
        </w:tc>
        <w:tc>
          <w:tcPr>
            <w:tcW w:w="1222" w:type="dxa"/>
            <w:tcBorders>
              <w:top w:val="single" w:sz="4" w:space="0" w:color="auto"/>
              <w:left w:val="nil"/>
              <w:bottom w:val="single" w:sz="4" w:space="0" w:color="auto"/>
              <w:right w:val="single" w:sz="4" w:space="0" w:color="auto"/>
            </w:tcBorders>
            <w:vAlign w:val="center"/>
            <w:hideMark/>
          </w:tcPr>
          <w:p w14:paraId="4000552E"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Quantidade máxima</w:t>
            </w:r>
          </w:p>
        </w:tc>
        <w:tc>
          <w:tcPr>
            <w:tcW w:w="894" w:type="dxa"/>
            <w:tcBorders>
              <w:top w:val="single" w:sz="4" w:space="0" w:color="auto"/>
              <w:left w:val="nil"/>
              <w:bottom w:val="single" w:sz="4" w:space="0" w:color="auto"/>
              <w:right w:val="single" w:sz="4" w:space="0" w:color="auto"/>
            </w:tcBorders>
            <w:noWrap/>
            <w:vAlign w:val="center"/>
            <w:hideMark/>
          </w:tcPr>
          <w:p w14:paraId="67D0AC36"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 xml:space="preserve">Unidade </w:t>
            </w:r>
          </w:p>
        </w:tc>
        <w:tc>
          <w:tcPr>
            <w:tcW w:w="2792" w:type="dxa"/>
            <w:tcBorders>
              <w:top w:val="single" w:sz="4" w:space="0" w:color="auto"/>
              <w:left w:val="nil"/>
              <w:bottom w:val="single" w:sz="4" w:space="0" w:color="auto"/>
              <w:right w:val="single" w:sz="4" w:space="0" w:color="auto"/>
            </w:tcBorders>
            <w:noWrap/>
            <w:vAlign w:val="center"/>
            <w:hideMark/>
          </w:tcPr>
          <w:p w14:paraId="4B6B800A"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Descrição</w:t>
            </w:r>
          </w:p>
        </w:tc>
        <w:tc>
          <w:tcPr>
            <w:tcW w:w="1842" w:type="dxa"/>
            <w:tcBorders>
              <w:top w:val="single" w:sz="4" w:space="0" w:color="auto"/>
              <w:left w:val="nil"/>
              <w:bottom w:val="single" w:sz="4" w:space="0" w:color="auto"/>
              <w:right w:val="single" w:sz="4" w:space="0" w:color="auto"/>
            </w:tcBorders>
            <w:vAlign w:val="center"/>
            <w:hideMark/>
          </w:tcPr>
          <w:p w14:paraId="761BD31A"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Marca/fornecedor</w:t>
            </w:r>
          </w:p>
        </w:tc>
        <w:tc>
          <w:tcPr>
            <w:tcW w:w="1203" w:type="dxa"/>
            <w:tcBorders>
              <w:top w:val="single" w:sz="4" w:space="0" w:color="auto"/>
              <w:left w:val="nil"/>
              <w:bottom w:val="single" w:sz="4" w:space="0" w:color="auto"/>
              <w:right w:val="single" w:sz="4" w:space="0" w:color="auto"/>
            </w:tcBorders>
            <w:vAlign w:val="center"/>
          </w:tcPr>
          <w:p w14:paraId="247E73A0" w14:textId="77777777" w:rsidR="003627E2" w:rsidRDefault="003627E2">
            <w:pPr>
              <w:tabs>
                <w:tab w:val="left" w:pos="567"/>
              </w:tabs>
              <w:rPr>
                <w:rFonts w:ascii="Calibri" w:hAnsi="Calibri" w:cs="Calibri"/>
                <w:color w:val="000000"/>
                <w:sz w:val="22"/>
                <w:szCs w:val="22"/>
              </w:rPr>
            </w:pPr>
            <w:r>
              <w:rPr>
                <w:rFonts w:ascii="Calibri" w:hAnsi="Calibri" w:cs="Calibri"/>
                <w:color w:val="000000"/>
                <w:sz w:val="22"/>
                <w:szCs w:val="22"/>
              </w:rPr>
              <w:t xml:space="preserve">Preço </w:t>
            </w:r>
            <w:proofErr w:type="spellStart"/>
            <w:r>
              <w:rPr>
                <w:rFonts w:ascii="Calibri" w:hAnsi="Calibri" w:cs="Calibri"/>
                <w:color w:val="000000"/>
                <w:sz w:val="22"/>
                <w:szCs w:val="22"/>
              </w:rPr>
              <w:t>unit</w:t>
            </w:r>
            <w:proofErr w:type="spellEnd"/>
            <w:r>
              <w:rPr>
                <w:rFonts w:ascii="Calibri" w:hAnsi="Calibri" w:cs="Calibri"/>
                <w:color w:val="000000"/>
                <w:sz w:val="22"/>
                <w:szCs w:val="22"/>
              </w:rPr>
              <w:t>. (R$)</w:t>
            </w:r>
          </w:p>
        </w:tc>
      </w:tr>
      <w:tr w:rsidR="003627E2" w14:paraId="70A5B0BD" w14:textId="77777777" w:rsidTr="00CE3DDB">
        <w:trPr>
          <w:trHeight w:val="315"/>
        </w:trPr>
        <w:tc>
          <w:tcPr>
            <w:tcW w:w="0" w:type="auto"/>
            <w:tcBorders>
              <w:top w:val="nil"/>
              <w:left w:val="single" w:sz="4" w:space="0" w:color="auto"/>
              <w:bottom w:val="single" w:sz="4" w:space="0" w:color="auto"/>
              <w:right w:val="single" w:sz="4" w:space="0" w:color="auto"/>
            </w:tcBorders>
            <w:noWrap/>
            <w:vAlign w:val="center"/>
          </w:tcPr>
          <w:p w14:paraId="3906419A" w14:textId="77777777" w:rsidR="003627E2" w:rsidRDefault="003627E2">
            <w:pPr>
              <w:tabs>
                <w:tab w:val="left" w:pos="567"/>
              </w:tabs>
              <w:jc w:val="center"/>
              <w:rPr>
                <w:rFonts w:ascii="Calibri" w:hAnsi="Calibri" w:cs="Calibri"/>
                <w:color w:val="000000"/>
                <w:sz w:val="22"/>
                <w:szCs w:val="22"/>
              </w:rPr>
            </w:pPr>
          </w:p>
        </w:tc>
        <w:tc>
          <w:tcPr>
            <w:tcW w:w="1195" w:type="dxa"/>
            <w:tcBorders>
              <w:top w:val="nil"/>
              <w:left w:val="nil"/>
              <w:bottom w:val="single" w:sz="4" w:space="0" w:color="auto"/>
              <w:right w:val="single" w:sz="4" w:space="0" w:color="auto"/>
            </w:tcBorders>
            <w:noWrap/>
            <w:vAlign w:val="center"/>
            <w:hideMark/>
          </w:tcPr>
          <w:p w14:paraId="400F7102" w14:textId="77777777" w:rsidR="003627E2" w:rsidRDefault="003627E2">
            <w:pPr>
              <w:tabs>
                <w:tab w:val="left" w:pos="567"/>
              </w:tabs>
              <w:jc w:val="center"/>
              <w:rPr>
                <w:rFonts w:ascii="Calibri" w:hAnsi="Calibri" w:cs="Calibri"/>
                <w:color w:val="000000"/>
                <w:sz w:val="22"/>
                <w:szCs w:val="22"/>
              </w:rPr>
            </w:pPr>
          </w:p>
        </w:tc>
        <w:tc>
          <w:tcPr>
            <w:tcW w:w="1222" w:type="dxa"/>
            <w:tcBorders>
              <w:top w:val="nil"/>
              <w:left w:val="nil"/>
              <w:bottom w:val="single" w:sz="4" w:space="0" w:color="auto"/>
              <w:right w:val="single" w:sz="4" w:space="0" w:color="auto"/>
            </w:tcBorders>
            <w:noWrap/>
            <w:vAlign w:val="center"/>
            <w:hideMark/>
          </w:tcPr>
          <w:p w14:paraId="2B6F3F2E" w14:textId="77777777" w:rsidR="003627E2" w:rsidRDefault="003627E2">
            <w:pPr>
              <w:tabs>
                <w:tab w:val="left" w:pos="567"/>
              </w:tabs>
              <w:jc w:val="center"/>
              <w:rPr>
                <w:rFonts w:ascii="Calibri" w:hAnsi="Calibri" w:cs="Calibri"/>
                <w:color w:val="000000"/>
                <w:sz w:val="22"/>
                <w:szCs w:val="22"/>
              </w:rPr>
            </w:pPr>
          </w:p>
        </w:tc>
        <w:tc>
          <w:tcPr>
            <w:tcW w:w="894" w:type="dxa"/>
            <w:tcBorders>
              <w:top w:val="nil"/>
              <w:left w:val="nil"/>
              <w:bottom w:val="single" w:sz="4" w:space="0" w:color="auto"/>
              <w:right w:val="single" w:sz="4" w:space="0" w:color="auto"/>
            </w:tcBorders>
            <w:noWrap/>
            <w:vAlign w:val="center"/>
            <w:hideMark/>
          </w:tcPr>
          <w:p w14:paraId="65D79F4D" w14:textId="77777777" w:rsidR="003627E2" w:rsidRDefault="003627E2">
            <w:pPr>
              <w:tabs>
                <w:tab w:val="left" w:pos="567"/>
              </w:tabs>
              <w:jc w:val="center"/>
              <w:rPr>
                <w:rFonts w:ascii="Calibri" w:hAnsi="Calibri" w:cs="Calibri"/>
                <w:color w:val="000000"/>
                <w:sz w:val="22"/>
                <w:szCs w:val="22"/>
              </w:rPr>
            </w:pPr>
          </w:p>
        </w:tc>
        <w:tc>
          <w:tcPr>
            <w:tcW w:w="2792" w:type="dxa"/>
            <w:tcBorders>
              <w:top w:val="nil"/>
              <w:left w:val="nil"/>
              <w:bottom w:val="single" w:sz="4" w:space="0" w:color="auto"/>
              <w:right w:val="single" w:sz="4" w:space="0" w:color="auto"/>
            </w:tcBorders>
            <w:vAlign w:val="center"/>
            <w:hideMark/>
          </w:tcPr>
          <w:p w14:paraId="1C0733C7" w14:textId="77777777" w:rsidR="003627E2" w:rsidRDefault="003627E2">
            <w:pPr>
              <w:tabs>
                <w:tab w:val="left" w:pos="567"/>
              </w:tabs>
              <w:jc w:val="center"/>
              <w:rPr>
                <w:rFonts w:ascii="Calibri" w:hAnsi="Calibri" w:cs="Calibri"/>
                <w:color w:val="000000"/>
                <w:sz w:val="22"/>
                <w:szCs w:val="22"/>
              </w:rPr>
            </w:pPr>
          </w:p>
        </w:tc>
        <w:tc>
          <w:tcPr>
            <w:tcW w:w="1842" w:type="dxa"/>
            <w:tcBorders>
              <w:top w:val="nil"/>
              <w:left w:val="nil"/>
              <w:bottom w:val="single" w:sz="4" w:space="0" w:color="auto"/>
              <w:right w:val="single" w:sz="4" w:space="0" w:color="auto"/>
            </w:tcBorders>
            <w:noWrap/>
            <w:vAlign w:val="center"/>
            <w:hideMark/>
          </w:tcPr>
          <w:p w14:paraId="5B5A14DC" w14:textId="77777777" w:rsidR="003627E2" w:rsidRDefault="003627E2">
            <w:pPr>
              <w:tabs>
                <w:tab w:val="left" w:pos="567"/>
              </w:tabs>
              <w:jc w:val="right"/>
              <w:rPr>
                <w:rFonts w:ascii="Calibri" w:hAnsi="Calibri" w:cs="Calibri"/>
                <w:color w:val="000000"/>
                <w:sz w:val="22"/>
                <w:szCs w:val="22"/>
              </w:rPr>
            </w:pPr>
          </w:p>
        </w:tc>
        <w:tc>
          <w:tcPr>
            <w:tcW w:w="1203" w:type="dxa"/>
            <w:tcBorders>
              <w:top w:val="nil"/>
              <w:left w:val="nil"/>
              <w:bottom w:val="single" w:sz="4" w:space="0" w:color="auto"/>
              <w:right w:val="single" w:sz="4" w:space="0" w:color="auto"/>
            </w:tcBorders>
          </w:tcPr>
          <w:p w14:paraId="29DF2546" w14:textId="77777777" w:rsidR="003627E2" w:rsidRDefault="003627E2">
            <w:pPr>
              <w:tabs>
                <w:tab w:val="left" w:pos="567"/>
              </w:tabs>
              <w:jc w:val="right"/>
              <w:rPr>
                <w:rFonts w:ascii="Calibri" w:hAnsi="Calibri" w:cs="Calibri"/>
                <w:color w:val="000000"/>
                <w:sz w:val="22"/>
                <w:szCs w:val="22"/>
              </w:rPr>
            </w:pPr>
          </w:p>
        </w:tc>
      </w:tr>
    </w:tbl>
    <w:p w14:paraId="1F7A3959" w14:textId="77777777" w:rsidR="003627E2" w:rsidRDefault="003627E2" w:rsidP="003627E2">
      <w:pPr>
        <w:pStyle w:val="Corpodetexto"/>
        <w:jc w:val="center"/>
        <w:rPr>
          <w:rFonts w:ascii="Calibri" w:hAnsi="Calibri" w:cs="Calibri"/>
          <w:b w:val="0"/>
          <w:sz w:val="22"/>
          <w:szCs w:val="22"/>
        </w:rPr>
      </w:pPr>
    </w:p>
    <w:p w14:paraId="2EF6DA62" w14:textId="77777777" w:rsidR="003627E2" w:rsidRDefault="003627E2" w:rsidP="003627E2">
      <w:pPr>
        <w:pStyle w:val="Corpodetexto"/>
        <w:jc w:val="right"/>
        <w:rPr>
          <w:rFonts w:ascii="Calibri" w:hAnsi="Calibri" w:cs="Calibri"/>
          <w:b w:val="0"/>
          <w:sz w:val="22"/>
          <w:szCs w:val="22"/>
        </w:rPr>
      </w:pPr>
      <w:r>
        <w:rPr>
          <w:rFonts w:ascii="Calibri" w:hAnsi="Calibri" w:cs="Calibri"/>
          <w:b w:val="0"/>
          <w:sz w:val="22"/>
          <w:szCs w:val="22"/>
        </w:rPr>
        <w:t>Carimbo da empresa</w:t>
      </w:r>
    </w:p>
    <w:p w14:paraId="4F24AD47" w14:textId="77777777" w:rsidR="003627E2" w:rsidRDefault="003627E2" w:rsidP="003627E2">
      <w:pPr>
        <w:pStyle w:val="Corpodetexto"/>
        <w:jc w:val="center"/>
        <w:rPr>
          <w:rFonts w:ascii="Calibri" w:hAnsi="Calibri" w:cs="Calibri"/>
          <w:b w:val="0"/>
          <w:sz w:val="22"/>
          <w:szCs w:val="22"/>
        </w:rPr>
      </w:pPr>
    </w:p>
    <w:p w14:paraId="4D18682A" w14:textId="77777777" w:rsidR="003627E2" w:rsidRDefault="003627E2" w:rsidP="003627E2">
      <w:pPr>
        <w:pStyle w:val="Corpodetexto"/>
        <w:jc w:val="center"/>
        <w:rPr>
          <w:rFonts w:ascii="Calibri" w:hAnsi="Calibri" w:cs="Calibri"/>
          <w:b w:val="0"/>
          <w:sz w:val="22"/>
          <w:szCs w:val="22"/>
        </w:rPr>
      </w:pPr>
    </w:p>
    <w:p w14:paraId="3C60F843" w14:textId="77777777" w:rsidR="003627E2" w:rsidRDefault="003627E2" w:rsidP="003627E2">
      <w:pPr>
        <w:jc w:val="both"/>
        <w:rPr>
          <w:rFonts w:ascii="Calibri" w:hAnsi="Calibri" w:cs="Calibri"/>
          <w:sz w:val="22"/>
          <w:szCs w:val="22"/>
        </w:rPr>
      </w:pPr>
      <w:r>
        <w:rPr>
          <w:rFonts w:ascii="Calibri" w:hAnsi="Calibri" w:cs="Calibri"/>
          <w:sz w:val="22"/>
          <w:szCs w:val="22"/>
        </w:rPr>
        <w:t>Esta Ata de Registro de Preços</w:t>
      </w:r>
    </w:p>
    <w:p w14:paraId="6F20F67B" w14:textId="77777777" w:rsidR="003627E2" w:rsidRDefault="003627E2" w:rsidP="003627E2">
      <w:pPr>
        <w:jc w:val="both"/>
        <w:rPr>
          <w:rFonts w:ascii="Calibri" w:hAnsi="Calibri" w:cs="Calibri"/>
          <w:sz w:val="22"/>
          <w:szCs w:val="22"/>
        </w:rPr>
      </w:pPr>
      <w:r>
        <w:rPr>
          <w:rFonts w:ascii="Calibri" w:hAnsi="Calibri" w:cs="Calibri"/>
          <w:sz w:val="22"/>
          <w:szCs w:val="22"/>
        </w:rPr>
        <w:t xml:space="preserve">se encontra examinada e </w:t>
      </w:r>
    </w:p>
    <w:p w14:paraId="5E9CCC36"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 xml:space="preserve">de acordo. </w:t>
      </w:r>
    </w:p>
    <w:p w14:paraId="40531373" w14:textId="77777777" w:rsidR="009F1735" w:rsidRDefault="009F1735" w:rsidP="003627E2">
      <w:pPr>
        <w:pStyle w:val="Corpodetexto"/>
        <w:rPr>
          <w:rFonts w:ascii="Calibri" w:hAnsi="Calibri" w:cs="Calibri"/>
          <w:b w:val="0"/>
          <w:sz w:val="22"/>
          <w:szCs w:val="22"/>
        </w:rPr>
      </w:pPr>
    </w:p>
    <w:p w14:paraId="4E1E08D4"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Aprovado pelo Procurador Jurídico.</w:t>
      </w:r>
    </w:p>
    <w:p w14:paraId="714595FD"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 xml:space="preserve">                      </w:t>
      </w:r>
    </w:p>
    <w:p w14:paraId="1597F71C"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Em ______/____________/_________</w:t>
      </w:r>
    </w:p>
    <w:p w14:paraId="01EFABBE" w14:textId="77777777" w:rsidR="009F1735" w:rsidRDefault="009F1735" w:rsidP="003627E2">
      <w:pPr>
        <w:pStyle w:val="Corpodetexto"/>
        <w:rPr>
          <w:rFonts w:ascii="Calibri" w:hAnsi="Calibri" w:cs="Calibri"/>
          <w:b w:val="0"/>
          <w:sz w:val="22"/>
          <w:szCs w:val="22"/>
        </w:rPr>
      </w:pPr>
    </w:p>
    <w:p w14:paraId="629C3ED6" w14:textId="77777777" w:rsidR="009F1735" w:rsidRDefault="003627E2" w:rsidP="003627E2">
      <w:pPr>
        <w:pStyle w:val="Corpodetexto"/>
        <w:rPr>
          <w:rFonts w:ascii="Calibri" w:hAnsi="Calibri" w:cs="Calibri"/>
          <w:b w:val="0"/>
          <w:sz w:val="22"/>
          <w:szCs w:val="22"/>
        </w:rPr>
      </w:pPr>
      <w:r>
        <w:rPr>
          <w:rFonts w:ascii="Calibri" w:hAnsi="Calibri" w:cs="Calibri"/>
          <w:b w:val="0"/>
          <w:sz w:val="22"/>
          <w:szCs w:val="22"/>
        </w:rPr>
        <w:t>_______________________</w:t>
      </w:r>
    </w:p>
    <w:p w14:paraId="1F237508"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 xml:space="preserve">Fábio </w:t>
      </w:r>
      <w:proofErr w:type="spellStart"/>
      <w:r>
        <w:rPr>
          <w:rFonts w:ascii="Calibri" w:hAnsi="Calibri" w:cs="Calibri"/>
          <w:b w:val="0"/>
          <w:sz w:val="22"/>
          <w:szCs w:val="22"/>
        </w:rPr>
        <w:t>Píffero</w:t>
      </w:r>
      <w:proofErr w:type="spellEnd"/>
      <w:r>
        <w:rPr>
          <w:rFonts w:ascii="Calibri" w:hAnsi="Calibri" w:cs="Calibri"/>
          <w:b w:val="0"/>
          <w:sz w:val="22"/>
          <w:szCs w:val="22"/>
        </w:rPr>
        <w:t xml:space="preserve"> </w:t>
      </w:r>
      <w:proofErr w:type="spellStart"/>
      <w:r>
        <w:rPr>
          <w:rFonts w:ascii="Calibri" w:hAnsi="Calibri" w:cs="Calibri"/>
          <w:b w:val="0"/>
          <w:sz w:val="22"/>
          <w:szCs w:val="22"/>
        </w:rPr>
        <w:t>Füller</w:t>
      </w:r>
      <w:proofErr w:type="spellEnd"/>
    </w:p>
    <w:p w14:paraId="2E4D83DB"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OAB</w:t>
      </w:r>
      <w:r w:rsidR="009F1735">
        <w:rPr>
          <w:rFonts w:ascii="Calibri" w:hAnsi="Calibri" w:cs="Calibri"/>
          <w:b w:val="0"/>
          <w:sz w:val="22"/>
          <w:szCs w:val="22"/>
        </w:rPr>
        <w:t>/</w:t>
      </w:r>
      <w:r>
        <w:rPr>
          <w:rFonts w:ascii="Calibri" w:hAnsi="Calibri" w:cs="Calibri"/>
          <w:b w:val="0"/>
          <w:sz w:val="22"/>
          <w:szCs w:val="22"/>
        </w:rPr>
        <w:t>RS nº 52.735</w:t>
      </w:r>
    </w:p>
    <w:p w14:paraId="6EC83B21" w14:textId="77777777" w:rsidR="009732D8" w:rsidRDefault="009732D8" w:rsidP="00CC74FE">
      <w:pPr>
        <w:tabs>
          <w:tab w:val="left" w:pos="567"/>
        </w:tabs>
        <w:rPr>
          <w:rFonts w:ascii="Calibri" w:hAnsi="Calibri" w:cs="Calibri"/>
          <w:b/>
          <w:bCs/>
          <w:color w:val="000000"/>
          <w:sz w:val="22"/>
          <w:szCs w:val="22"/>
        </w:rPr>
      </w:pPr>
    </w:p>
    <w:p w14:paraId="12914146" w14:textId="77777777" w:rsidR="007D07BA" w:rsidRDefault="009F1735" w:rsidP="00CC74FE">
      <w:pPr>
        <w:pStyle w:val="Corpodetexto"/>
        <w:tabs>
          <w:tab w:val="left" w:pos="567"/>
        </w:tabs>
        <w:jc w:val="center"/>
        <w:rPr>
          <w:rFonts w:ascii="Calibri" w:hAnsi="Calibri" w:cs="Calibri"/>
          <w:b w:val="0"/>
          <w:sz w:val="22"/>
          <w:szCs w:val="22"/>
        </w:rPr>
      </w:pPr>
      <w:r>
        <w:rPr>
          <w:rFonts w:ascii="Calibri" w:hAnsi="Calibri" w:cs="Calibri"/>
          <w:b w:val="0"/>
          <w:sz w:val="22"/>
          <w:szCs w:val="22"/>
        </w:rPr>
        <w:br w:type="page"/>
      </w: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500"/>
      </w:tblGrid>
      <w:tr w:rsidR="00243938" w14:paraId="5E166C97" w14:textId="77777777" w:rsidTr="00CC3045">
        <w:trPr>
          <w:trHeight w:val="94"/>
        </w:trPr>
        <w:tc>
          <w:tcPr>
            <w:tcW w:w="9746" w:type="dxa"/>
            <w:shd w:val="clear" w:color="auto" w:fill="EEECE1"/>
          </w:tcPr>
          <w:p w14:paraId="6981DDA3" w14:textId="3558629E" w:rsidR="00243938" w:rsidRDefault="00243938" w:rsidP="008973DE">
            <w:pPr>
              <w:jc w:val="center"/>
              <w:rPr>
                <w:rFonts w:ascii="Calibri" w:hAnsi="Calibri" w:cs="Calibri"/>
                <w:b/>
                <w:sz w:val="22"/>
                <w:szCs w:val="22"/>
              </w:rPr>
            </w:pPr>
            <w:r>
              <w:rPr>
                <w:rFonts w:ascii="Calibri" w:hAnsi="Calibri" w:cs="Calibri"/>
                <w:b/>
                <w:color w:val="FF0000"/>
                <w:sz w:val="22"/>
                <w:szCs w:val="22"/>
              </w:rPr>
              <w:lastRenderedPageBreak/>
              <w:br w:type="page"/>
            </w:r>
            <w:r w:rsidR="00813105">
              <w:rPr>
                <w:rFonts w:ascii="Calibri" w:hAnsi="Calibri" w:cs="Calibri"/>
                <w:b/>
                <w:sz w:val="22"/>
                <w:szCs w:val="22"/>
              </w:rPr>
              <w:t>PREGÃO ELETRÔNICO</w:t>
            </w:r>
            <w:r w:rsidR="00DA1EAF">
              <w:rPr>
                <w:rFonts w:ascii="Calibri" w:hAnsi="Calibri" w:cs="Calibri"/>
                <w:b/>
                <w:sz w:val="22"/>
                <w:szCs w:val="22"/>
              </w:rPr>
              <w:t xml:space="preserve"> Nº </w:t>
            </w:r>
            <w:r w:rsidR="009D54B6">
              <w:rPr>
                <w:rFonts w:ascii="Calibri" w:hAnsi="Calibri" w:cs="Calibri"/>
                <w:b/>
                <w:sz w:val="22"/>
                <w:szCs w:val="22"/>
              </w:rPr>
              <w:t>40</w:t>
            </w:r>
            <w:r w:rsidR="00ED1C84">
              <w:rPr>
                <w:rFonts w:ascii="Calibri" w:hAnsi="Calibri" w:cs="Calibri"/>
                <w:b/>
                <w:sz w:val="22"/>
                <w:szCs w:val="22"/>
              </w:rPr>
              <w:t>/202</w:t>
            </w:r>
            <w:r w:rsidR="009D54B6">
              <w:rPr>
                <w:rFonts w:ascii="Calibri" w:hAnsi="Calibri" w:cs="Calibri"/>
                <w:b/>
                <w:sz w:val="22"/>
                <w:szCs w:val="22"/>
              </w:rPr>
              <w:t>6</w:t>
            </w:r>
          </w:p>
          <w:p w14:paraId="3620B3CC" w14:textId="77777777" w:rsidR="00243938" w:rsidRDefault="00243938" w:rsidP="008973DE">
            <w:pPr>
              <w:jc w:val="center"/>
              <w:rPr>
                <w:rFonts w:ascii="Calibri" w:hAnsi="Calibri" w:cs="Calibri"/>
                <w:b/>
                <w:sz w:val="22"/>
                <w:szCs w:val="22"/>
              </w:rPr>
            </w:pPr>
            <w:r>
              <w:rPr>
                <w:rFonts w:ascii="Calibri" w:hAnsi="Calibri" w:cs="Calibri"/>
                <w:b/>
                <w:sz w:val="22"/>
                <w:szCs w:val="22"/>
              </w:rPr>
              <w:t xml:space="preserve">ANEXO </w:t>
            </w:r>
            <w:r w:rsidR="00886BBD">
              <w:rPr>
                <w:rFonts w:ascii="Calibri" w:hAnsi="Calibri" w:cs="Calibri"/>
                <w:b/>
                <w:sz w:val="22"/>
                <w:szCs w:val="22"/>
              </w:rPr>
              <w:t>I</w:t>
            </w:r>
            <w:r w:rsidR="00F21A5F">
              <w:rPr>
                <w:rFonts w:ascii="Calibri" w:hAnsi="Calibri" w:cs="Calibri"/>
                <w:b/>
                <w:sz w:val="22"/>
                <w:szCs w:val="22"/>
              </w:rPr>
              <w:t>V</w:t>
            </w:r>
          </w:p>
          <w:p w14:paraId="1F9E5D12" w14:textId="77777777" w:rsidR="00243938" w:rsidRDefault="00243938" w:rsidP="008973DE">
            <w:pPr>
              <w:jc w:val="center"/>
              <w:rPr>
                <w:rFonts w:ascii="Calibri" w:hAnsi="Calibri" w:cs="Calibri"/>
                <w:b/>
                <w:sz w:val="22"/>
                <w:szCs w:val="22"/>
              </w:rPr>
            </w:pPr>
            <w:r>
              <w:rPr>
                <w:rFonts w:ascii="Calibri" w:hAnsi="Calibri" w:cs="Calibri"/>
                <w:b/>
                <w:sz w:val="22"/>
                <w:szCs w:val="22"/>
              </w:rPr>
              <w:t>MODELO DE PROPOSTA DE PREÇOS</w:t>
            </w:r>
          </w:p>
          <w:p w14:paraId="19654BB7" w14:textId="77777777" w:rsidR="00243938" w:rsidRDefault="00243938" w:rsidP="008973DE">
            <w:pPr>
              <w:autoSpaceDE w:val="0"/>
              <w:autoSpaceDN w:val="0"/>
              <w:adjustRightInd w:val="0"/>
              <w:jc w:val="center"/>
              <w:rPr>
                <w:rFonts w:ascii="Calibri" w:hAnsi="Calibri" w:cs="Calibri"/>
                <w:color w:val="FF0000"/>
                <w:sz w:val="22"/>
                <w:szCs w:val="22"/>
              </w:rPr>
            </w:pPr>
            <w:r>
              <w:rPr>
                <w:rFonts w:ascii="Calibri" w:hAnsi="Calibri" w:cs="Calibri"/>
                <w:sz w:val="22"/>
                <w:szCs w:val="22"/>
              </w:rPr>
              <w:t>(em papel timbrado da empresa)</w:t>
            </w:r>
          </w:p>
        </w:tc>
      </w:tr>
    </w:tbl>
    <w:p w14:paraId="1D50D724" w14:textId="77777777" w:rsidR="003627E2" w:rsidRDefault="003627E2" w:rsidP="003627E2">
      <w:pPr>
        <w:autoSpaceDE w:val="0"/>
        <w:autoSpaceDN w:val="0"/>
        <w:adjustRightInd w:val="0"/>
        <w:rPr>
          <w:rFonts w:ascii="Calibri" w:hAnsi="Calibri" w:cs="Calibri"/>
          <w:sz w:val="22"/>
          <w:szCs w:val="22"/>
        </w:rPr>
      </w:pPr>
    </w:p>
    <w:p w14:paraId="415A4457"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À</w:t>
      </w:r>
    </w:p>
    <w:p w14:paraId="3EFC834A"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Pregoeira e Equipe de Apoio</w:t>
      </w:r>
    </w:p>
    <w:p w14:paraId="784584DF"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Prefeitura Municipal de Tuparendi – RS</w:t>
      </w:r>
    </w:p>
    <w:p w14:paraId="1E075ACC" w14:textId="77777777" w:rsidR="003627E2" w:rsidRDefault="003627E2" w:rsidP="003627E2">
      <w:pPr>
        <w:autoSpaceDE w:val="0"/>
        <w:autoSpaceDN w:val="0"/>
        <w:adjustRightInd w:val="0"/>
        <w:rPr>
          <w:rFonts w:ascii="Calibri" w:hAnsi="Calibri" w:cs="Calibri"/>
          <w:sz w:val="22"/>
          <w:szCs w:val="22"/>
        </w:rPr>
      </w:pPr>
    </w:p>
    <w:p w14:paraId="1B32FA49" w14:textId="7A5FFD94" w:rsidR="003627E2" w:rsidRDefault="003627E2" w:rsidP="003627E2">
      <w:pPr>
        <w:autoSpaceDE w:val="0"/>
        <w:autoSpaceDN w:val="0"/>
        <w:adjustRightInd w:val="0"/>
        <w:rPr>
          <w:rFonts w:ascii="Calibri" w:hAnsi="Calibri" w:cs="Calibri"/>
          <w:b/>
          <w:sz w:val="22"/>
          <w:szCs w:val="22"/>
        </w:rPr>
      </w:pPr>
      <w:r>
        <w:rPr>
          <w:rFonts w:ascii="Calibri" w:hAnsi="Calibri" w:cs="Calibri"/>
          <w:b/>
          <w:sz w:val="22"/>
          <w:szCs w:val="22"/>
        </w:rPr>
        <w:t xml:space="preserve">Referência: Pregão Eletrônico </w:t>
      </w:r>
      <w:proofErr w:type="spellStart"/>
      <w:r>
        <w:rPr>
          <w:rFonts w:ascii="Calibri" w:hAnsi="Calibri" w:cs="Calibri"/>
          <w:b/>
          <w:sz w:val="22"/>
          <w:szCs w:val="22"/>
        </w:rPr>
        <w:t>N.°</w:t>
      </w:r>
      <w:proofErr w:type="spellEnd"/>
      <w:r>
        <w:rPr>
          <w:rFonts w:ascii="Calibri" w:hAnsi="Calibri" w:cs="Calibri"/>
          <w:b/>
          <w:sz w:val="22"/>
          <w:szCs w:val="22"/>
        </w:rPr>
        <w:t xml:space="preserve"> </w:t>
      </w:r>
      <w:r w:rsidR="009D54B6">
        <w:rPr>
          <w:rFonts w:ascii="Calibri" w:hAnsi="Calibri" w:cs="Calibri"/>
          <w:b/>
          <w:sz w:val="22"/>
          <w:szCs w:val="22"/>
        </w:rPr>
        <w:t>40</w:t>
      </w:r>
      <w:r>
        <w:rPr>
          <w:rFonts w:ascii="Calibri" w:hAnsi="Calibri" w:cs="Calibri"/>
          <w:b/>
          <w:sz w:val="22"/>
          <w:szCs w:val="22"/>
        </w:rPr>
        <w:t>/202</w:t>
      </w:r>
      <w:r w:rsidR="009D54B6">
        <w:rPr>
          <w:rFonts w:ascii="Calibri" w:hAnsi="Calibri" w:cs="Calibri"/>
          <w:b/>
          <w:sz w:val="22"/>
          <w:szCs w:val="22"/>
        </w:rPr>
        <w:t>6</w:t>
      </w:r>
    </w:p>
    <w:p w14:paraId="0DB88283" w14:textId="77777777" w:rsidR="003627E2" w:rsidRDefault="003627E2" w:rsidP="007E4E3F">
      <w:pPr>
        <w:pStyle w:val="Textoembloco"/>
        <w:rPr>
          <w:rFonts w:ascii="Calibri" w:hAnsi="Calibri" w:cs="Calibri"/>
          <w:sz w:val="22"/>
          <w:szCs w:val="22"/>
        </w:rPr>
      </w:pPr>
      <w:r>
        <w:rPr>
          <w:rFonts w:ascii="Calibri" w:hAnsi="Calibri" w:cs="Calibri"/>
          <w:sz w:val="22"/>
          <w:szCs w:val="22"/>
        </w:rPr>
        <w:t xml:space="preserve">Pela presente, _______________________________ (razão social da proponente), inscrita no CNPJ sob o n.º ____________ e inscrição estadual n.º __________________, estabelecida no (a) _______________________________________, ciente e de acordo com todas as especificações e condições do Edital e seus Anexos relativos ao Pregão Eletrônico em referência, vem, por intermédio do seu representante legal ao final assinado, propor a seguinte </w:t>
      </w:r>
      <w:r w:rsidR="005639FD" w:rsidRPr="0071790B">
        <w:rPr>
          <w:rFonts w:ascii="Calibri" w:hAnsi="Calibri" w:cs="Calibri"/>
          <w:sz w:val="22"/>
          <w:szCs w:val="22"/>
        </w:rPr>
        <w:t xml:space="preserve">aquisição de </w:t>
      </w:r>
      <w:r w:rsidR="007E4E3F" w:rsidRPr="007E4E3F">
        <w:rPr>
          <w:rFonts w:ascii="Calibri" w:hAnsi="Calibri" w:cs="Calibri"/>
          <w:sz w:val="22"/>
          <w:szCs w:val="22"/>
        </w:rPr>
        <w:t>tintas e materiais de pintura</w:t>
      </w:r>
      <w:r>
        <w:rPr>
          <w:rFonts w:ascii="Calibri" w:hAnsi="Calibri" w:cs="Calibri"/>
          <w:sz w:val="22"/>
          <w:szCs w:val="22"/>
        </w:rPr>
        <w:t xml:space="preserve">, pelo tipo </w:t>
      </w:r>
      <w:r>
        <w:rPr>
          <w:rFonts w:ascii="Calibri" w:hAnsi="Calibri" w:cs="Calibri"/>
          <w:b/>
          <w:sz w:val="22"/>
          <w:szCs w:val="22"/>
        </w:rPr>
        <w:t>Menor Preço por Item</w:t>
      </w:r>
      <w:r>
        <w:rPr>
          <w:rFonts w:ascii="Calibri" w:hAnsi="Calibri" w:cs="Calibri"/>
          <w:sz w:val="22"/>
          <w:szCs w:val="22"/>
        </w:rPr>
        <w:t>, conforme a seguinte descrição:</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1276"/>
        <w:gridCol w:w="1275"/>
        <w:gridCol w:w="2552"/>
        <w:gridCol w:w="1839"/>
        <w:gridCol w:w="1846"/>
      </w:tblGrid>
      <w:tr w:rsidR="003627E2" w14:paraId="34355A7C" w14:textId="77777777" w:rsidTr="00CE3DDB">
        <w:trPr>
          <w:trHeight w:val="444"/>
        </w:trPr>
        <w:tc>
          <w:tcPr>
            <w:tcW w:w="851" w:type="dxa"/>
            <w:vAlign w:val="center"/>
            <w:hideMark/>
          </w:tcPr>
          <w:p w14:paraId="7A7393B5"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Item</w:t>
            </w:r>
          </w:p>
        </w:tc>
        <w:tc>
          <w:tcPr>
            <w:tcW w:w="1276" w:type="dxa"/>
            <w:vAlign w:val="center"/>
            <w:hideMark/>
          </w:tcPr>
          <w:p w14:paraId="3EF688D4"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Unidade</w:t>
            </w:r>
          </w:p>
        </w:tc>
        <w:tc>
          <w:tcPr>
            <w:tcW w:w="1275" w:type="dxa"/>
            <w:vAlign w:val="center"/>
            <w:hideMark/>
          </w:tcPr>
          <w:p w14:paraId="12EC1372"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 xml:space="preserve">Quantidade máxima </w:t>
            </w:r>
          </w:p>
        </w:tc>
        <w:tc>
          <w:tcPr>
            <w:tcW w:w="2552" w:type="dxa"/>
            <w:vAlign w:val="center"/>
            <w:hideMark/>
          </w:tcPr>
          <w:p w14:paraId="05B2BB82"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 xml:space="preserve">Descrição </w:t>
            </w:r>
          </w:p>
        </w:tc>
        <w:tc>
          <w:tcPr>
            <w:tcW w:w="1839" w:type="dxa"/>
          </w:tcPr>
          <w:p w14:paraId="34D01B75" w14:textId="77777777" w:rsidR="003627E2" w:rsidRDefault="003627E2">
            <w:pPr>
              <w:spacing w:before="60" w:after="60"/>
              <w:rPr>
                <w:rFonts w:ascii="Calibri" w:hAnsi="Calibri" w:cs="Calibri"/>
                <w:bCs/>
                <w:color w:val="000000"/>
                <w:sz w:val="22"/>
                <w:szCs w:val="22"/>
              </w:rPr>
            </w:pPr>
            <w:r>
              <w:rPr>
                <w:rFonts w:ascii="Calibri" w:hAnsi="Calibri" w:cs="Calibri"/>
                <w:bCs/>
                <w:color w:val="000000"/>
                <w:sz w:val="22"/>
                <w:szCs w:val="22"/>
              </w:rPr>
              <w:t>Marca/Fornecedor</w:t>
            </w:r>
          </w:p>
        </w:tc>
        <w:tc>
          <w:tcPr>
            <w:tcW w:w="1846" w:type="dxa"/>
          </w:tcPr>
          <w:p w14:paraId="2EBA17F2" w14:textId="77777777" w:rsidR="003627E2" w:rsidRDefault="003627E2">
            <w:pPr>
              <w:spacing w:before="60" w:after="60"/>
              <w:rPr>
                <w:rFonts w:ascii="Calibri" w:hAnsi="Calibri" w:cs="Calibri"/>
                <w:bCs/>
                <w:color w:val="000000"/>
                <w:sz w:val="22"/>
                <w:szCs w:val="22"/>
              </w:rPr>
            </w:pPr>
            <w:r>
              <w:rPr>
                <w:rFonts w:ascii="Calibri" w:hAnsi="Calibri" w:cs="Calibri"/>
                <w:bCs/>
                <w:color w:val="000000"/>
                <w:sz w:val="22"/>
                <w:szCs w:val="22"/>
              </w:rPr>
              <w:t>Valor Unitário</w:t>
            </w:r>
          </w:p>
        </w:tc>
      </w:tr>
      <w:tr w:rsidR="003627E2" w14:paraId="00227DD9" w14:textId="77777777" w:rsidTr="00CE3DDB">
        <w:trPr>
          <w:trHeight w:val="778"/>
        </w:trPr>
        <w:tc>
          <w:tcPr>
            <w:tcW w:w="851" w:type="dxa"/>
          </w:tcPr>
          <w:p w14:paraId="7DDD0A08" w14:textId="77777777" w:rsidR="003627E2" w:rsidRDefault="003627E2">
            <w:pPr>
              <w:spacing w:before="60" w:after="60"/>
              <w:jc w:val="center"/>
              <w:rPr>
                <w:rFonts w:ascii="Calibri" w:hAnsi="Calibri" w:cs="Calibri"/>
                <w:color w:val="000000"/>
                <w:sz w:val="22"/>
                <w:szCs w:val="22"/>
              </w:rPr>
            </w:pPr>
          </w:p>
        </w:tc>
        <w:tc>
          <w:tcPr>
            <w:tcW w:w="1276" w:type="dxa"/>
          </w:tcPr>
          <w:p w14:paraId="23D6BD95" w14:textId="77777777" w:rsidR="003627E2" w:rsidRDefault="003627E2">
            <w:pPr>
              <w:spacing w:before="60" w:after="60"/>
              <w:jc w:val="center"/>
              <w:rPr>
                <w:rFonts w:ascii="Calibri" w:hAnsi="Calibri" w:cs="Calibri"/>
                <w:color w:val="000000"/>
                <w:sz w:val="22"/>
                <w:szCs w:val="22"/>
              </w:rPr>
            </w:pPr>
          </w:p>
        </w:tc>
        <w:tc>
          <w:tcPr>
            <w:tcW w:w="1275" w:type="dxa"/>
          </w:tcPr>
          <w:p w14:paraId="0033CD88" w14:textId="77777777" w:rsidR="003627E2" w:rsidRDefault="003627E2">
            <w:pPr>
              <w:spacing w:before="60" w:after="60"/>
              <w:jc w:val="center"/>
              <w:rPr>
                <w:rFonts w:ascii="Calibri" w:hAnsi="Calibri" w:cs="Calibri"/>
                <w:color w:val="000000"/>
                <w:sz w:val="22"/>
                <w:szCs w:val="22"/>
              </w:rPr>
            </w:pPr>
          </w:p>
        </w:tc>
        <w:tc>
          <w:tcPr>
            <w:tcW w:w="2552" w:type="dxa"/>
            <w:noWrap/>
            <w:vAlign w:val="center"/>
            <w:hideMark/>
          </w:tcPr>
          <w:p w14:paraId="5E608A0F" w14:textId="77777777" w:rsidR="003627E2" w:rsidRDefault="003627E2">
            <w:pPr>
              <w:tabs>
                <w:tab w:val="left" w:pos="-142"/>
                <w:tab w:val="left" w:pos="0"/>
              </w:tabs>
              <w:autoSpaceDE w:val="0"/>
              <w:autoSpaceDN w:val="0"/>
              <w:adjustRightInd w:val="0"/>
              <w:spacing w:before="60" w:after="60"/>
              <w:rPr>
                <w:rFonts w:ascii="Calibri" w:hAnsi="Calibri" w:cs="Calibri"/>
                <w:color w:val="000000"/>
                <w:sz w:val="22"/>
                <w:szCs w:val="22"/>
              </w:rPr>
            </w:pPr>
          </w:p>
        </w:tc>
        <w:tc>
          <w:tcPr>
            <w:tcW w:w="1839" w:type="dxa"/>
          </w:tcPr>
          <w:p w14:paraId="389D4F5F" w14:textId="77777777" w:rsidR="003627E2" w:rsidRDefault="003627E2">
            <w:pPr>
              <w:spacing w:before="60" w:after="60"/>
              <w:jc w:val="center"/>
              <w:rPr>
                <w:rFonts w:ascii="Calibri" w:hAnsi="Calibri" w:cs="Calibri"/>
                <w:bCs/>
                <w:color w:val="000000"/>
                <w:sz w:val="22"/>
                <w:szCs w:val="22"/>
              </w:rPr>
            </w:pPr>
          </w:p>
        </w:tc>
        <w:tc>
          <w:tcPr>
            <w:tcW w:w="1846" w:type="dxa"/>
          </w:tcPr>
          <w:p w14:paraId="05FAC349" w14:textId="77777777" w:rsidR="003627E2" w:rsidRDefault="003627E2">
            <w:pPr>
              <w:spacing w:before="60" w:after="60"/>
              <w:jc w:val="center"/>
              <w:rPr>
                <w:rFonts w:ascii="Calibri" w:hAnsi="Calibri" w:cs="Calibri"/>
                <w:bCs/>
                <w:color w:val="000000"/>
                <w:sz w:val="22"/>
                <w:szCs w:val="22"/>
              </w:rPr>
            </w:pPr>
          </w:p>
        </w:tc>
      </w:tr>
    </w:tbl>
    <w:p w14:paraId="46429565"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1)</w:t>
      </w:r>
      <w:r>
        <w:rPr>
          <w:rFonts w:ascii="Calibri" w:hAnsi="Calibri" w:cs="Calibri"/>
          <w:sz w:val="22"/>
          <w:szCs w:val="22"/>
        </w:rPr>
        <w:t xml:space="preserve"> Esta proposta é válida por 60 (sessenta) dias, a contar da data de sua apresentação.</w:t>
      </w:r>
    </w:p>
    <w:p w14:paraId="036A19F0" w14:textId="77777777" w:rsidR="003627E2" w:rsidRDefault="003627E2" w:rsidP="003627E2">
      <w:pPr>
        <w:tabs>
          <w:tab w:val="left" w:pos="0"/>
        </w:tabs>
        <w:autoSpaceDE w:val="0"/>
        <w:autoSpaceDN w:val="0"/>
        <w:adjustRightInd w:val="0"/>
        <w:rPr>
          <w:rFonts w:ascii="Calibri" w:hAnsi="Calibri" w:cs="Calibri"/>
          <w:sz w:val="22"/>
          <w:szCs w:val="22"/>
        </w:rPr>
      </w:pPr>
      <w:r>
        <w:rPr>
          <w:rFonts w:ascii="Calibri" w:hAnsi="Calibri" w:cs="Calibri"/>
          <w:b/>
          <w:sz w:val="22"/>
          <w:szCs w:val="22"/>
        </w:rPr>
        <w:t>2)</w:t>
      </w:r>
      <w:r>
        <w:rPr>
          <w:rFonts w:ascii="Calibri" w:hAnsi="Calibri" w:cs="Calibri"/>
          <w:sz w:val="22"/>
          <w:szCs w:val="22"/>
        </w:rPr>
        <w:t xml:space="preserve"> Informamos, por oportuno, que nos preços apresentados já estão computados todos os custos necessários decorrentes do fornecimento referente ao objeto desta licitação, bem como já incluídos todos os impostos, encargos trabalhistas, previdenciários, fiscais, comerciais, taxas, fretes e seguros, deslocamentos de pessoal, e quaisquer outros que incidam direta ou indiretamente.</w:t>
      </w:r>
    </w:p>
    <w:p w14:paraId="1871D0AD"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3)</w:t>
      </w:r>
      <w:r>
        <w:rPr>
          <w:rFonts w:ascii="Calibri" w:hAnsi="Calibri" w:cs="Calibri"/>
          <w:sz w:val="22"/>
          <w:szCs w:val="22"/>
        </w:rPr>
        <w:t xml:space="preserve"> Local de entrega / instalação: Em conformidade com o edital de licitações e ANEXO I (Referência).</w:t>
      </w:r>
    </w:p>
    <w:p w14:paraId="615F3112"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4)</w:t>
      </w:r>
      <w:r>
        <w:rPr>
          <w:rFonts w:ascii="Calibri" w:hAnsi="Calibri" w:cs="Calibri"/>
          <w:sz w:val="22"/>
          <w:szCs w:val="22"/>
        </w:rPr>
        <w:t xml:space="preserve"> Os dados da nossa empresa são:</w:t>
      </w:r>
    </w:p>
    <w:p w14:paraId="1BEA7089" w14:textId="77777777" w:rsidR="003627E2" w:rsidRDefault="003627E2" w:rsidP="003627E2">
      <w:pPr>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Razão Social:</w:t>
      </w:r>
    </w:p>
    <w:p w14:paraId="0BEBE7F4" w14:textId="77777777" w:rsidR="003627E2" w:rsidRDefault="003627E2" w:rsidP="003627E2">
      <w:pPr>
        <w:rPr>
          <w:rFonts w:ascii="Calibri" w:hAnsi="Calibri" w:cs="Calibri"/>
          <w:sz w:val="22"/>
          <w:szCs w:val="22"/>
        </w:rPr>
      </w:pPr>
      <w:r>
        <w:rPr>
          <w:rFonts w:ascii="Calibri" w:hAnsi="Calibri" w:cs="Calibri"/>
          <w:b/>
          <w:sz w:val="22"/>
          <w:szCs w:val="22"/>
        </w:rPr>
        <w:t xml:space="preserve">b) </w:t>
      </w:r>
      <w:r w:rsidR="002C1CAE">
        <w:rPr>
          <w:rFonts w:ascii="Calibri" w:hAnsi="Calibri" w:cs="Calibri"/>
          <w:sz w:val="22"/>
          <w:szCs w:val="22"/>
        </w:rPr>
        <w:t>CNPJ nº</w:t>
      </w:r>
      <w:r>
        <w:rPr>
          <w:rFonts w:ascii="Calibri" w:hAnsi="Calibri" w:cs="Calibri"/>
          <w:sz w:val="22"/>
          <w:szCs w:val="22"/>
        </w:rPr>
        <w:t xml:space="preserve">: </w:t>
      </w:r>
    </w:p>
    <w:p w14:paraId="742E273F" w14:textId="77777777" w:rsidR="003627E2" w:rsidRDefault="003627E2" w:rsidP="003627E2">
      <w:pPr>
        <w:rPr>
          <w:rFonts w:ascii="Calibri" w:hAnsi="Calibri" w:cs="Calibri"/>
          <w:sz w:val="22"/>
          <w:szCs w:val="22"/>
        </w:rPr>
      </w:pPr>
      <w:r>
        <w:rPr>
          <w:rFonts w:ascii="Calibri" w:hAnsi="Calibri" w:cs="Calibri"/>
          <w:b/>
          <w:sz w:val="22"/>
          <w:szCs w:val="22"/>
        </w:rPr>
        <w:t xml:space="preserve">c) </w:t>
      </w:r>
      <w:r>
        <w:rPr>
          <w:rFonts w:ascii="Calibri" w:hAnsi="Calibri" w:cs="Calibri"/>
          <w:sz w:val="22"/>
          <w:szCs w:val="22"/>
        </w:rPr>
        <w:t xml:space="preserve">Inscrição Estadual nº: </w:t>
      </w:r>
    </w:p>
    <w:p w14:paraId="29A49127" w14:textId="77777777" w:rsidR="003627E2" w:rsidRDefault="003627E2" w:rsidP="003627E2">
      <w:pPr>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Endereço: </w:t>
      </w:r>
    </w:p>
    <w:p w14:paraId="296142FC" w14:textId="77777777" w:rsidR="003627E2" w:rsidRDefault="003627E2" w:rsidP="003627E2">
      <w:pPr>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Fone/Fax:</w:t>
      </w:r>
    </w:p>
    <w:p w14:paraId="135391C5" w14:textId="77777777" w:rsidR="003627E2" w:rsidRDefault="003627E2" w:rsidP="003627E2">
      <w:pPr>
        <w:rPr>
          <w:rFonts w:ascii="Calibri" w:hAnsi="Calibri" w:cs="Calibri"/>
          <w:sz w:val="22"/>
          <w:szCs w:val="22"/>
        </w:rPr>
      </w:pPr>
      <w:r>
        <w:rPr>
          <w:rFonts w:ascii="Calibri" w:hAnsi="Calibri" w:cs="Calibri"/>
          <w:b/>
          <w:sz w:val="22"/>
          <w:szCs w:val="22"/>
        </w:rPr>
        <w:t>f)</w:t>
      </w:r>
      <w:r>
        <w:rPr>
          <w:rFonts w:ascii="Calibri" w:hAnsi="Calibri" w:cs="Calibri"/>
          <w:sz w:val="22"/>
          <w:szCs w:val="22"/>
        </w:rPr>
        <w:t xml:space="preserve"> E-mail: </w:t>
      </w:r>
    </w:p>
    <w:p w14:paraId="080BEC57" w14:textId="77777777" w:rsidR="003627E2" w:rsidRDefault="003627E2" w:rsidP="003627E2">
      <w:pPr>
        <w:rPr>
          <w:rFonts w:ascii="Calibri" w:hAnsi="Calibri" w:cs="Calibri"/>
          <w:sz w:val="22"/>
          <w:szCs w:val="22"/>
        </w:rPr>
      </w:pPr>
      <w:r>
        <w:rPr>
          <w:rFonts w:ascii="Calibri" w:hAnsi="Calibri" w:cs="Calibri"/>
          <w:b/>
          <w:sz w:val="22"/>
          <w:szCs w:val="22"/>
        </w:rPr>
        <w:t>g)</w:t>
      </w:r>
      <w:r>
        <w:rPr>
          <w:rFonts w:ascii="Calibri" w:hAnsi="Calibri" w:cs="Calibri"/>
          <w:sz w:val="22"/>
          <w:szCs w:val="22"/>
        </w:rPr>
        <w:t xml:space="preserve"> Cidade / Estado / CEP: </w:t>
      </w:r>
    </w:p>
    <w:p w14:paraId="4C767ACE" w14:textId="77777777" w:rsidR="003627E2" w:rsidRDefault="003627E2" w:rsidP="003627E2">
      <w:pPr>
        <w:rPr>
          <w:rFonts w:ascii="Calibri" w:hAnsi="Calibri" w:cs="Calibri"/>
          <w:sz w:val="22"/>
          <w:szCs w:val="22"/>
        </w:rPr>
      </w:pPr>
      <w:r>
        <w:rPr>
          <w:rFonts w:ascii="Calibri" w:hAnsi="Calibri" w:cs="Calibri"/>
          <w:b/>
          <w:sz w:val="22"/>
          <w:szCs w:val="22"/>
        </w:rPr>
        <w:t>h)</w:t>
      </w:r>
      <w:r>
        <w:rPr>
          <w:rFonts w:ascii="Calibri" w:hAnsi="Calibri" w:cs="Calibri"/>
          <w:sz w:val="22"/>
          <w:szCs w:val="22"/>
        </w:rPr>
        <w:t xml:space="preserve"> Banco:</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Conta Corrente (empresarial):</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Agência:</w:t>
      </w:r>
      <w:r>
        <w:rPr>
          <w:rFonts w:ascii="Calibri" w:hAnsi="Calibri" w:cs="Calibri"/>
          <w:sz w:val="22"/>
          <w:szCs w:val="22"/>
        </w:rPr>
        <w:tab/>
      </w:r>
    </w:p>
    <w:p w14:paraId="78520953" w14:textId="77777777" w:rsidR="003627E2" w:rsidRDefault="003627E2" w:rsidP="003627E2">
      <w:pPr>
        <w:rPr>
          <w:rFonts w:ascii="Calibri" w:hAnsi="Calibri" w:cs="Calibri"/>
          <w:sz w:val="22"/>
          <w:szCs w:val="22"/>
        </w:rPr>
      </w:pPr>
      <w:r>
        <w:rPr>
          <w:rFonts w:ascii="Calibri" w:hAnsi="Calibri" w:cs="Calibri"/>
          <w:b/>
          <w:sz w:val="22"/>
          <w:szCs w:val="22"/>
        </w:rPr>
        <w:t>i)</w:t>
      </w:r>
      <w:r>
        <w:rPr>
          <w:rFonts w:ascii="Calibri" w:hAnsi="Calibri" w:cs="Calibri"/>
          <w:sz w:val="22"/>
          <w:szCs w:val="22"/>
        </w:rPr>
        <w:t xml:space="preserve"> Representante (s) legal (</w:t>
      </w:r>
      <w:proofErr w:type="spellStart"/>
      <w:r>
        <w:rPr>
          <w:rFonts w:ascii="Calibri" w:hAnsi="Calibri" w:cs="Calibri"/>
          <w:sz w:val="22"/>
          <w:szCs w:val="22"/>
        </w:rPr>
        <w:t>is</w:t>
      </w:r>
      <w:proofErr w:type="spellEnd"/>
      <w:r>
        <w:rPr>
          <w:rFonts w:ascii="Calibri" w:hAnsi="Calibri" w:cs="Calibri"/>
          <w:sz w:val="22"/>
          <w:szCs w:val="22"/>
        </w:rPr>
        <w:t>) com poderes para assinar o Contrato:</w:t>
      </w:r>
    </w:p>
    <w:p w14:paraId="7E3CA2D8" w14:textId="77777777" w:rsidR="003627E2" w:rsidRDefault="003627E2" w:rsidP="003627E2">
      <w:pPr>
        <w:rPr>
          <w:rFonts w:ascii="Calibri" w:hAnsi="Calibri" w:cs="Calibri"/>
          <w:sz w:val="22"/>
          <w:szCs w:val="22"/>
        </w:rPr>
      </w:pPr>
      <w:r>
        <w:rPr>
          <w:rFonts w:ascii="Calibri" w:hAnsi="Calibri" w:cs="Calibri"/>
          <w:b/>
          <w:sz w:val="22"/>
          <w:szCs w:val="22"/>
        </w:rPr>
        <w:t>j)</w:t>
      </w:r>
      <w:r>
        <w:rPr>
          <w:rFonts w:ascii="Calibri" w:hAnsi="Calibri" w:cs="Calibri"/>
          <w:sz w:val="22"/>
          <w:szCs w:val="22"/>
        </w:rPr>
        <w:t xml:space="preserve"> Qualificação (Cargo, RG, CPF):</w:t>
      </w:r>
    </w:p>
    <w:p w14:paraId="774035AC" w14:textId="77777777" w:rsidR="003627E2" w:rsidRDefault="003627E2" w:rsidP="003627E2">
      <w:pPr>
        <w:jc w:val="center"/>
        <w:rPr>
          <w:rFonts w:ascii="Calibri" w:hAnsi="Calibri" w:cs="Calibri"/>
          <w:sz w:val="22"/>
          <w:szCs w:val="22"/>
        </w:rPr>
      </w:pPr>
    </w:p>
    <w:p w14:paraId="7557F567" w14:textId="77777777" w:rsidR="003627E2" w:rsidRDefault="003627E2" w:rsidP="003627E2">
      <w:pPr>
        <w:jc w:val="center"/>
        <w:rPr>
          <w:rFonts w:ascii="Calibri" w:hAnsi="Calibri" w:cs="Calibri"/>
          <w:sz w:val="22"/>
          <w:szCs w:val="22"/>
        </w:rPr>
      </w:pPr>
    </w:p>
    <w:p w14:paraId="4A6E5C3D" w14:textId="77777777" w:rsidR="003627E2" w:rsidRDefault="003627E2" w:rsidP="003627E2">
      <w:pPr>
        <w:jc w:val="center"/>
        <w:rPr>
          <w:rFonts w:ascii="Calibri" w:hAnsi="Calibri" w:cs="Calibri"/>
          <w:sz w:val="22"/>
          <w:szCs w:val="22"/>
        </w:rPr>
      </w:pPr>
      <w:r>
        <w:rPr>
          <w:rFonts w:ascii="Calibri" w:hAnsi="Calibri" w:cs="Calibri"/>
          <w:sz w:val="22"/>
          <w:szCs w:val="22"/>
        </w:rPr>
        <w:t>Local e data</w:t>
      </w:r>
    </w:p>
    <w:p w14:paraId="06D578B0" w14:textId="77777777" w:rsidR="003627E2" w:rsidRDefault="003627E2" w:rsidP="003627E2">
      <w:pPr>
        <w:jc w:val="center"/>
        <w:rPr>
          <w:rFonts w:ascii="Calibri" w:hAnsi="Calibri" w:cs="Calibri"/>
          <w:sz w:val="22"/>
          <w:szCs w:val="22"/>
        </w:rPr>
      </w:pPr>
      <w:r>
        <w:rPr>
          <w:rFonts w:ascii="Calibri" w:hAnsi="Calibri" w:cs="Calibri"/>
          <w:sz w:val="22"/>
          <w:szCs w:val="22"/>
        </w:rPr>
        <w:t>________________________________________________________</w:t>
      </w:r>
    </w:p>
    <w:p w14:paraId="4683BA53" w14:textId="77777777" w:rsidR="00906303" w:rsidRDefault="003627E2" w:rsidP="009F1735">
      <w:pPr>
        <w:jc w:val="center"/>
        <w:rPr>
          <w:rFonts w:ascii="Calibri" w:hAnsi="Calibri" w:cs="Calibri"/>
          <w:sz w:val="22"/>
          <w:szCs w:val="22"/>
        </w:rPr>
      </w:pPr>
      <w:r>
        <w:rPr>
          <w:rFonts w:ascii="Calibri" w:hAnsi="Calibri" w:cs="Calibri"/>
          <w:sz w:val="22"/>
          <w:szCs w:val="22"/>
        </w:rPr>
        <w:t>Assinatura do Representante Legal</w:t>
      </w:r>
    </w:p>
    <w:sectPr w:rsidR="00906303" w:rsidSect="00252B77">
      <w:headerReference w:type="default" r:id="rId16"/>
      <w:footerReference w:type="default" r:id="rId17"/>
      <w:pgSz w:w="11906" w:h="16838" w:code="9"/>
      <w:pgMar w:top="851" w:right="1134" w:bottom="851"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9BA7F" w14:textId="77777777" w:rsidR="001B7325" w:rsidRDefault="001B7325" w:rsidP="0066748B">
      <w:r>
        <w:separator/>
      </w:r>
    </w:p>
  </w:endnote>
  <w:endnote w:type="continuationSeparator" w:id="0">
    <w:p w14:paraId="27D8B330" w14:textId="77777777" w:rsidR="001B7325" w:rsidRDefault="001B7325" w:rsidP="00667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charset w:val="00"/>
    <w:family w:val="swiss"/>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81DE3" w14:textId="77777777" w:rsidR="00223851" w:rsidRPr="00382EAD" w:rsidRDefault="00223851" w:rsidP="00382EAD">
    <w:pPr>
      <w:pStyle w:val="Rodap"/>
      <w:widowControl w:val="0"/>
      <w:jc w:val="right"/>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PAGE   \* MERGEFORMAT </w:instrText>
    </w:r>
    <w:r>
      <w:rPr>
        <w:rFonts w:ascii="Calibri" w:hAnsi="Calibri" w:cs="Calibri"/>
        <w:sz w:val="20"/>
        <w:szCs w:val="20"/>
      </w:rPr>
      <w:fldChar w:fldCharType="separate"/>
    </w:r>
    <w:r w:rsidR="00432F88">
      <w:rPr>
        <w:rFonts w:ascii="Calibri" w:hAnsi="Calibri" w:cs="Calibri"/>
        <w:noProof/>
        <w:sz w:val="20"/>
        <w:szCs w:val="20"/>
      </w:rPr>
      <w:t>22</w:t>
    </w:r>
    <w:r>
      <w:rPr>
        <w:rFonts w:ascii="Calibri" w:hAnsi="Calibri" w:cs="Calibr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B171E" w14:textId="77777777" w:rsidR="001B7325" w:rsidRDefault="001B7325" w:rsidP="0066748B">
      <w:r>
        <w:separator/>
      </w:r>
    </w:p>
  </w:footnote>
  <w:footnote w:type="continuationSeparator" w:id="0">
    <w:p w14:paraId="12194745" w14:textId="77777777" w:rsidR="001B7325" w:rsidRDefault="001B7325" w:rsidP="006674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46789" w14:textId="77777777" w:rsidR="00223851" w:rsidRDefault="00223851" w:rsidP="008C659A">
    <w:pPr>
      <w:pStyle w:val="Cabealho"/>
      <w:widowControl w:val="0"/>
      <w:jc w:val="center"/>
      <w:rPr>
        <w:rFonts w:ascii="Calibri" w:hAnsi="Calibri" w:cs="Calibri"/>
        <w:sz w:val="20"/>
        <w:szCs w:val="20"/>
      </w:rPr>
    </w:pPr>
    <w:r>
      <w:rPr>
        <w:rFonts w:ascii="Calibri" w:hAnsi="Calibri" w:cs="Calibri"/>
        <w:sz w:val="20"/>
        <w:szCs w:val="20"/>
      </w:rPr>
      <w:object w:dxaOrig="1545" w:dyaOrig="1440" w14:anchorId="6AD4A5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1in" fillcolor="window">
          <v:imagedata r:id="rId1" o:title=""/>
        </v:shape>
        <o:OLEObject Type="Embed" ProgID="Word.Picture.8" ShapeID="_x0000_i1025" DrawAspect="Content" ObjectID="_1851054883" r:id="rId2"/>
      </w:object>
    </w:r>
  </w:p>
  <w:p w14:paraId="5774CDCE" w14:textId="77777777" w:rsidR="00223851" w:rsidRDefault="00223851" w:rsidP="0066748B">
    <w:pPr>
      <w:pStyle w:val="Ttulo1"/>
      <w:rPr>
        <w:rFonts w:ascii="Calibri" w:hAnsi="Calibri" w:cs="Calibri"/>
        <w:sz w:val="20"/>
      </w:rPr>
    </w:pPr>
    <w:r>
      <w:rPr>
        <w:rFonts w:ascii="Calibri" w:hAnsi="Calibri" w:cs="Calibri"/>
        <w:sz w:val="20"/>
      </w:rPr>
      <w:t>ESTADO DO RIO GRANDE DO SUL</w:t>
    </w:r>
  </w:p>
  <w:p w14:paraId="37084C46" w14:textId="77777777" w:rsidR="00223851" w:rsidRDefault="00223851" w:rsidP="005622D0">
    <w:pPr>
      <w:jc w:val="center"/>
    </w:pPr>
    <w:r>
      <w:rPr>
        <w:rFonts w:ascii="Calibri" w:hAnsi="Calibri" w:cs="Calibri"/>
        <w:sz w:val="20"/>
        <w:szCs w:val="20"/>
      </w:rPr>
      <w:t>PREFEITURA MUNICIPAL DE TUPARENDI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601F33"/>
    <w:multiLevelType w:val="multilevel"/>
    <w:tmpl w:val="0758F6B4"/>
    <w:lvl w:ilvl="0">
      <w:start w:val="1"/>
      <w:numFmt w:val="decimal"/>
      <w:lvlText w:val="%1."/>
      <w:lvlJc w:val="left"/>
      <w:pPr>
        <w:ind w:left="394" w:hanging="360"/>
      </w:pPr>
      <w:rPr>
        <w:rFonts w:hint="default"/>
      </w:rPr>
    </w:lvl>
    <w:lvl w:ilvl="1">
      <w:start w:val="1"/>
      <w:numFmt w:val="decimal"/>
      <w:isLgl/>
      <w:lvlText w:val="%1.%2."/>
      <w:lvlJc w:val="left"/>
      <w:pPr>
        <w:ind w:left="424" w:hanging="390"/>
      </w:pPr>
      <w:rPr>
        <w:rFonts w:hint="default"/>
        <w:b/>
      </w:rPr>
    </w:lvl>
    <w:lvl w:ilvl="2">
      <w:start w:val="1"/>
      <w:numFmt w:val="decimal"/>
      <w:isLgl/>
      <w:lvlText w:val="%1.%2.%3."/>
      <w:lvlJc w:val="left"/>
      <w:pPr>
        <w:ind w:left="754" w:hanging="720"/>
      </w:pPr>
      <w:rPr>
        <w:rFonts w:hint="default"/>
        <w:b/>
      </w:rPr>
    </w:lvl>
    <w:lvl w:ilvl="3">
      <w:start w:val="1"/>
      <w:numFmt w:val="decimal"/>
      <w:isLgl/>
      <w:lvlText w:val="%1.%2.%3.%4."/>
      <w:lvlJc w:val="left"/>
      <w:pPr>
        <w:ind w:left="754" w:hanging="720"/>
      </w:pPr>
      <w:rPr>
        <w:rFonts w:hint="default"/>
        <w:b/>
      </w:rPr>
    </w:lvl>
    <w:lvl w:ilvl="4">
      <w:start w:val="1"/>
      <w:numFmt w:val="decimal"/>
      <w:isLgl/>
      <w:lvlText w:val="%1.%2.%3.%4.%5."/>
      <w:lvlJc w:val="left"/>
      <w:pPr>
        <w:ind w:left="1114" w:hanging="1080"/>
      </w:pPr>
      <w:rPr>
        <w:rFonts w:hint="default"/>
        <w:b/>
      </w:rPr>
    </w:lvl>
    <w:lvl w:ilvl="5">
      <w:start w:val="1"/>
      <w:numFmt w:val="decimal"/>
      <w:isLgl/>
      <w:lvlText w:val="%1.%2.%3.%4.%5.%6."/>
      <w:lvlJc w:val="left"/>
      <w:pPr>
        <w:ind w:left="1114" w:hanging="1080"/>
      </w:pPr>
      <w:rPr>
        <w:rFonts w:hint="default"/>
        <w:b/>
      </w:rPr>
    </w:lvl>
    <w:lvl w:ilvl="6">
      <w:start w:val="1"/>
      <w:numFmt w:val="decimal"/>
      <w:isLgl/>
      <w:lvlText w:val="%1.%2.%3.%4.%5.%6.%7."/>
      <w:lvlJc w:val="left"/>
      <w:pPr>
        <w:ind w:left="1474" w:hanging="1440"/>
      </w:pPr>
      <w:rPr>
        <w:rFonts w:hint="default"/>
        <w:b/>
      </w:rPr>
    </w:lvl>
    <w:lvl w:ilvl="7">
      <w:start w:val="1"/>
      <w:numFmt w:val="decimal"/>
      <w:isLgl/>
      <w:lvlText w:val="%1.%2.%3.%4.%5.%6.%7.%8."/>
      <w:lvlJc w:val="left"/>
      <w:pPr>
        <w:ind w:left="1474" w:hanging="1440"/>
      </w:pPr>
      <w:rPr>
        <w:rFonts w:hint="default"/>
        <w:b/>
      </w:rPr>
    </w:lvl>
    <w:lvl w:ilvl="8">
      <w:start w:val="1"/>
      <w:numFmt w:val="decimal"/>
      <w:isLgl/>
      <w:lvlText w:val="%1.%2.%3.%4.%5.%6.%7.%8.%9."/>
      <w:lvlJc w:val="left"/>
      <w:pPr>
        <w:ind w:left="1834" w:hanging="1800"/>
      </w:pPr>
      <w:rPr>
        <w:rFonts w:hint="default"/>
        <w:b/>
      </w:rPr>
    </w:lvl>
  </w:abstractNum>
  <w:abstractNum w:abstractNumId="3" w15:restartNumberingAfterBreak="0">
    <w:nsid w:val="051245E4"/>
    <w:multiLevelType w:val="multilevel"/>
    <w:tmpl w:val="C0620F70"/>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4" w15:restartNumberingAfterBreak="0">
    <w:nsid w:val="07B60841"/>
    <w:multiLevelType w:val="hybridMultilevel"/>
    <w:tmpl w:val="C07AA05A"/>
    <w:lvl w:ilvl="0" w:tplc="3984F266">
      <w:start w:val="1"/>
      <w:numFmt w:val="lowerLetter"/>
      <w:lvlText w:val="%1)"/>
      <w:lvlJc w:val="left"/>
      <w:pPr>
        <w:ind w:left="2160" w:hanging="540"/>
      </w:pPr>
      <w:rPr>
        <w:rFonts w:hint="default"/>
        <w:b/>
      </w:rPr>
    </w:lvl>
    <w:lvl w:ilvl="1" w:tplc="04160019" w:tentative="1">
      <w:start w:val="1"/>
      <w:numFmt w:val="lowerLetter"/>
      <w:lvlText w:val="%2."/>
      <w:lvlJc w:val="left"/>
      <w:pPr>
        <w:ind w:left="2700" w:hanging="360"/>
      </w:pPr>
    </w:lvl>
    <w:lvl w:ilvl="2" w:tplc="0416001B" w:tentative="1">
      <w:start w:val="1"/>
      <w:numFmt w:val="lowerRoman"/>
      <w:lvlText w:val="%3."/>
      <w:lvlJc w:val="right"/>
      <w:pPr>
        <w:ind w:left="3420" w:hanging="180"/>
      </w:pPr>
    </w:lvl>
    <w:lvl w:ilvl="3" w:tplc="0416000F" w:tentative="1">
      <w:start w:val="1"/>
      <w:numFmt w:val="decimal"/>
      <w:lvlText w:val="%4."/>
      <w:lvlJc w:val="left"/>
      <w:pPr>
        <w:ind w:left="4140" w:hanging="360"/>
      </w:pPr>
    </w:lvl>
    <w:lvl w:ilvl="4" w:tplc="04160019" w:tentative="1">
      <w:start w:val="1"/>
      <w:numFmt w:val="lowerLetter"/>
      <w:lvlText w:val="%5."/>
      <w:lvlJc w:val="left"/>
      <w:pPr>
        <w:ind w:left="4860" w:hanging="360"/>
      </w:pPr>
    </w:lvl>
    <w:lvl w:ilvl="5" w:tplc="0416001B" w:tentative="1">
      <w:start w:val="1"/>
      <w:numFmt w:val="lowerRoman"/>
      <w:lvlText w:val="%6."/>
      <w:lvlJc w:val="right"/>
      <w:pPr>
        <w:ind w:left="5580" w:hanging="180"/>
      </w:pPr>
    </w:lvl>
    <w:lvl w:ilvl="6" w:tplc="0416000F" w:tentative="1">
      <w:start w:val="1"/>
      <w:numFmt w:val="decimal"/>
      <w:lvlText w:val="%7."/>
      <w:lvlJc w:val="left"/>
      <w:pPr>
        <w:ind w:left="6300" w:hanging="360"/>
      </w:pPr>
    </w:lvl>
    <w:lvl w:ilvl="7" w:tplc="04160019" w:tentative="1">
      <w:start w:val="1"/>
      <w:numFmt w:val="lowerLetter"/>
      <w:lvlText w:val="%8."/>
      <w:lvlJc w:val="left"/>
      <w:pPr>
        <w:ind w:left="7020" w:hanging="360"/>
      </w:pPr>
    </w:lvl>
    <w:lvl w:ilvl="8" w:tplc="0416001B" w:tentative="1">
      <w:start w:val="1"/>
      <w:numFmt w:val="lowerRoman"/>
      <w:lvlText w:val="%9."/>
      <w:lvlJc w:val="right"/>
      <w:pPr>
        <w:ind w:left="7740" w:hanging="180"/>
      </w:pPr>
    </w:lvl>
  </w:abstractNum>
  <w:abstractNum w:abstractNumId="5" w15:restartNumberingAfterBreak="0">
    <w:nsid w:val="07DC3A15"/>
    <w:multiLevelType w:val="multilevel"/>
    <w:tmpl w:val="D3E47F20"/>
    <w:lvl w:ilvl="0">
      <w:start w:val="1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09E3678"/>
    <w:multiLevelType w:val="hybridMultilevel"/>
    <w:tmpl w:val="B0D43F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8C44C0D"/>
    <w:multiLevelType w:val="hybridMultilevel"/>
    <w:tmpl w:val="2A64996A"/>
    <w:lvl w:ilvl="0" w:tplc="FC5876C4">
      <w:start w:val="1"/>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8" w15:restartNumberingAfterBreak="0">
    <w:nsid w:val="2CAD1462"/>
    <w:multiLevelType w:val="multilevel"/>
    <w:tmpl w:val="7EAC32F6"/>
    <w:lvl w:ilvl="0">
      <w:start w:val="9"/>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b/>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9" w15:restartNumberingAfterBreak="0">
    <w:nsid w:val="2D7D4482"/>
    <w:multiLevelType w:val="multilevel"/>
    <w:tmpl w:val="CA84ABAE"/>
    <w:lvl w:ilvl="0">
      <w:start w:val="10"/>
      <w:numFmt w:val="decimal"/>
      <w:lvlText w:val="%1."/>
      <w:lvlJc w:val="left"/>
      <w:pPr>
        <w:ind w:left="435" w:hanging="435"/>
      </w:pPr>
      <w:rPr>
        <w:rFonts w:hint="default"/>
      </w:rPr>
    </w:lvl>
    <w:lvl w:ilvl="1">
      <w:start w:val="2"/>
      <w:numFmt w:val="decimal"/>
      <w:lvlText w:val="%1.%2."/>
      <w:lvlJc w:val="left"/>
      <w:pPr>
        <w:ind w:left="795" w:hanging="43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D9370D1"/>
    <w:multiLevelType w:val="multilevel"/>
    <w:tmpl w:val="8FBCCB60"/>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4F732F8D"/>
    <w:multiLevelType w:val="hybridMultilevel"/>
    <w:tmpl w:val="145C80D0"/>
    <w:lvl w:ilvl="0" w:tplc="2CBC70E0">
      <w:start w:val="4"/>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2" w15:restartNumberingAfterBreak="0">
    <w:nsid w:val="50116C77"/>
    <w:multiLevelType w:val="multilevel"/>
    <w:tmpl w:val="C9BA6F34"/>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77042B38"/>
    <w:multiLevelType w:val="multilevel"/>
    <w:tmpl w:val="CD5A774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CFC17B5"/>
    <w:multiLevelType w:val="multilevel"/>
    <w:tmpl w:val="5C103FDA"/>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30463361">
    <w:abstractNumId w:val="4"/>
  </w:num>
  <w:num w:numId="2" w16cid:durableId="633563087">
    <w:abstractNumId w:val="0"/>
  </w:num>
  <w:num w:numId="3" w16cid:durableId="1126855671">
    <w:abstractNumId w:val="13"/>
  </w:num>
  <w:num w:numId="4" w16cid:durableId="771127129">
    <w:abstractNumId w:val="2"/>
  </w:num>
  <w:num w:numId="5" w16cid:durableId="1606844198">
    <w:abstractNumId w:val="8"/>
  </w:num>
  <w:num w:numId="6" w16cid:durableId="470446330">
    <w:abstractNumId w:val="3"/>
  </w:num>
  <w:num w:numId="7" w16cid:durableId="2136436187">
    <w:abstractNumId w:val="14"/>
  </w:num>
  <w:num w:numId="8" w16cid:durableId="1225066749">
    <w:abstractNumId w:val="7"/>
  </w:num>
  <w:num w:numId="9" w16cid:durableId="170878134">
    <w:abstractNumId w:val="11"/>
  </w:num>
  <w:num w:numId="10" w16cid:durableId="2037924735">
    <w:abstractNumId w:val="5"/>
  </w:num>
  <w:num w:numId="11" w16cid:durableId="833574103">
    <w:abstractNumId w:val="6"/>
  </w:num>
  <w:num w:numId="12" w16cid:durableId="18244545">
    <w:abstractNumId w:val="10"/>
  </w:num>
  <w:num w:numId="13" w16cid:durableId="678654027">
    <w:abstractNumId w:val="9"/>
  </w:num>
  <w:num w:numId="14" w16cid:durableId="1086806355">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51C"/>
    <w:rsid w:val="000011CB"/>
    <w:rsid w:val="00001A3B"/>
    <w:rsid w:val="000050F8"/>
    <w:rsid w:val="00005911"/>
    <w:rsid w:val="000060E7"/>
    <w:rsid w:val="00006E9E"/>
    <w:rsid w:val="00010045"/>
    <w:rsid w:val="00010117"/>
    <w:rsid w:val="00014B82"/>
    <w:rsid w:val="0001547A"/>
    <w:rsid w:val="000155DD"/>
    <w:rsid w:val="000160BC"/>
    <w:rsid w:val="00020F34"/>
    <w:rsid w:val="000250CD"/>
    <w:rsid w:val="0002654B"/>
    <w:rsid w:val="00033A8C"/>
    <w:rsid w:val="00036645"/>
    <w:rsid w:val="00040440"/>
    <w:rsid w:val="000411B3"/>
    <w:rsid w:val="00041871"/>
    <w:rsid w:val="00042430"/>
    <w:rsid w:val="00044E7B"/>
    <w:rsid w:val="0004502E"/>
    <w:rsid w:val="000517EE"/>
    <w:rsid w:val="000543CC"/>
    <w:rsid w:val="00065595"/>
    <w:rsid w:val="00066890"/>
    <w:rsid w:val="00075BF6"/>
    <w:rsid w:val="00080943"/>
    <w:rsid w:val="00080CF0"/>
    <w:rsid w:val="00081E58"/>
    <w:rsid w:val="0008204A"/>
    <w:rsid w:val="000822CA"/>
    <w:rsid w:val="00084DFE"/>
    <w:rsid w:val="00085E30"/>
    <w:rsid w:val="00090B35"/>
    <w:rsid w:val="00092B6F"/>
    <w:rsid w:val="00093D31"/>
    <w:rsid w:val="00096B10"/>
    <w:rsid w:val="000975E1"/>
    <w:rsid w:val="000A3ACB"/>
    <w:rsid w:val="000B16D3"/>
    <w:rsid w:val="000B16EB"/>
    <w:rsid w:val="000C0935"/>
    <w:rsid w:val="000C5047"/>
    <w:rsid w:val="000D2EFC"/>
    <w:rsid w:val="000D491B"/>
    <w:rsid w:val="000E0635"/>
    <w:rsid w:val="000E0BD8"/>
    <w:rsid w:val="000E72B9"/>
    <w:rsid w:val="000F436C"/>
    <w:rsid w:val="000F5FCC"/>
    <w:rsid w:val="000F7140"/>
    <w:rsid w:val="000F763D"/>
    <w:rsid w:val="001008DB"/>
    <w:rsid w:val="00100E81"/>
    <w:rsid w:val="001011E0"/>
    <w:rsid w:val="0010206B"/>
    <w:rsid w:val="00104477"/>
    <w:rsid w:val="001105E8"/>
    <w:rsid w:val="00111512"/>
    <w:rsid w:val="001139E8"/>
    <w:rsid w:val="00120AE3"/>
    <w:rsid w:val="00126628"/>
    <w:rsid w:val="001315F5"/>
    <w:rsid w:val="00142FE2"/>
    <w:rsid w:val="00145734"/>
    <w:rsid w:val="00153364"/>
    <w:rsid w:val="00155203"/>
    <w:rsid w:val="001563DF"/>
    <w:rsid w:val="0015700B"/>
    <w:rsid w:val="00162CA6"/>
    <w:rsid w:val="00162DA4"/>
    <w:rsid w:val="00165723"/>
    <w:rsid w:val="00172BD5"/>
    <w:rsid w:val="00175FD3"/>
    <w:rsid w:val="0019225E"/>
    <w:rsid w:val="0019347F"/>
    <w:rsid w:val="001970FD"/>
    <w:rsid w:val="00197E2D"/>
    <w:rsid w:val="00197EFD"/>
    <w:rsid w:val="001A10AA"/>
    <w:rsid w:val="001A21FA"/>
    <w:rsid w:val="001A2A4D"/>
    <w:rsid w:val="001A3DAF"/>
    <w:rsid w:val="001A4E3C"/>
    <w:rsid w:val="001A71C4"/>
    <w:rsid w:val="001A74C0"/>
    <w:rsid w:val="001B15BD"/>
    <w:rsid w:val="001B25C3"/>
    <w:rsid w:val="001B3604"/>
    <w:rsid w:val="001B7325"/>
    <w:rsid w:val="001C614D"/>
    <w:rsid w:val="001D1B45"/>
    <w:rsid w:val="001D3D31"/>
    <w:rsid w:val="001D4520"/>
    <w:rsid w:val="001E2C0C"/>
    <w:rsid w:val="001E2FAA"/>
    <w:rsid w:val="001F03C1"/>
    <w:rsid w:val="001F22D6"/>
    <w:rsid w:val="001F5FFE"/>
    <w:rsid w:val="001F6F5A"/>
    <w:rsid w:val="00200175"/>
    <w:rsid w:val="00201168"/>
    <w:rsid w:val="00201E55"/>
    <w:rsid w:val="0020275E"/>
    <w:rsid w:val="00202909"/>
    <w:rsid w:val="00202C53"/>
    <w:rsid w:val="002039ED"/>
    <w:rsid w:val="00207A44"/>
    <w:rsid w:val="0021007E"/>
    <w:rsid w:val="002107BF"/>
    <w:rsid w:val="00210CD1"/>
    <w:rsid w:val="00210EB4"/>
    <w:rsid w:val="002112FC"/>
    <w:rsid w:val="00211F46"/>
    <w:rsid w:val="00213C96"/>
    <w:rsid w:val="00216233"/>
    <w:rsid w:val="00217074"/>
    <w:rsid w:val="00222AD9"/>
    <w:rsid w:val="00223063"/>
    <w:rsid w:val="00223851"/>
    <w:rsid w:val="0022428B"/>
    <w:rsid w:val="00227070"/>
    <w:rsid w:val="00230BF6"/>
    <w:rsid w:val="00240A14"/>
    <w:rsid w:val="00242438"/>
    <w:rsid w:val="00243938"/>
    <w:rsid w:val="00244A85"/>
    <w:rsid w:val="00247442"/>
    <w:rsid w:val="00250EBF"/>
    <w:rsid w:val="00251BE5"/>
    <w:rsid w:val="00252B77"/>
    <w:rsid w:val="002538B7"/>
    <w:rsid w:val="002559F6"/>
    <w:rsid w:val="00255F47"/>
    <w:rsid w:val="00256A88"/>
    <w:rsid w:val="00260596"/>
    <w:rsid w:val="00261B6B"/>
    <w:rsid w:val="00264E6D"/>
    <w:rsid w:val="00265E7F"/>
    <w:rsid w:val="002678C4"/>
    <w:rsid w:val="00267E2F"/>
    <w:rsid w:val="00270ED2"/>
    <w:rsid w:val="002728C4"/>
    <w:rsid w:val="00274D79"/>
    <w:rsid w:val="00277FC9"/>
    <w:rsid w:val="00282240"/>
    <w:rsid w:val="002866CA"/>
    <w:rsid w:val="00293CF0"/>
    <w:rsid w:val="00295514"/>
    <w:rsid w:val="00297E62"/>
    <w:rsid w:val="002A011E"/>
    <w:rsid w:val="002A15ED"/>
    <w:rsid w:val="002A3772"/>
    <w:rsid w:val="002A58FD"/>
    <w:rsid w:val="002A6E73"/>
    <w:rsid w:val="002B0EAC"/>
    <w:rsid w:val="002C0160"/>
    <w:rsid w:val="002C0F34"/>
    <w:rsid w:val="002C1CAE"/>
    <w:rsid w:val="002C294C"/>
    <w:rsid w:val="002C3548"/>
    <w:rsid w:val="002C530D"/>
    <w:rsid w:val="002C765F"/>
    <w:rsid w:val="002D0061"/>
    <w:rsid w:val="002D1AD3"/>
    <w:rsid w:val="002D1BA9"/>
    <w:rsid w:val="002D1C0F"/>
    <w:rsid w:val="002D499F"/>
    <w:rsid w:val="002D5045"/>
    <w:rsid w:val="002D712D"/>
    <w:rsid w:val="002D7AF9"/>
    <w:rsid w:val="002E442C"/>
    <w:rsid w:val="002E69B5"/>
    <w:rsid w:val="002F1051"/>
    <w:rsid w:val="002F40E1"/>
    <w:rsid w:val="002F5715"/>
    <w:rsid w:val="002F6B7F"/>
    <w:rsid w:val="002F7C27"/>
    <w:rsid w:val="00302127"/>
    <w:rsid w:val="00303A2B"/>
    <w:rsid w:val="00305588"/>
    <w:rsid w:val="00306104"/>
    <w:rsid w:val="0030637E"/>
    <w:rsid w:val="00307611"/>
    <w:rsid w:val="00307F1F"/>
    <w:rsid w:val="00312A9D"/>
    <w:rsid w:val="00313BCD"/>
    <w:rsid w:val="00315908"/>
    <w:rsid w:val="00321B29"/>
    <w:rsid w:val="00322AB6"/>
    <w:rsid w:val="00324FA9"/>
    <w:rsid w:val="003265C4"/>
    <w:rsid w:val="00332F78"/>
    <w:rsid w:val="00334677"/>
    <w:rsid w:val="00334DB4"/>
    <w:rsid w:val="00335E20"/>
    <w:rsid w:val="00337432"/>
    <w:rsid w:val="0034667B"/>
    <w:rsid w:val="0034795F"/>
    <w:rsid w:val="0035258B"/>
    <w:rsid w:val="003608CF"/>
    <w:rsid w:val="003615EF"/>
    <w:rsid w:val="003627E2"/>
    <w:rsid w:val="00362BB8"/>
    <w:rsid w:val="00367015"/>
    <w:rsid w:val="00372D54"/>
    <w:rsid w:val="00376141"/>
    <w:rsid w:val="0037669C"/>
    <w:rsid w:val="00376738"/>
    <w:rsid w:val="003809A7"/>
    <w:rsid w:val="00382EAD"/>
    <w:rsid w:val="00383242"/>
    <w:rsid w:val="00384CBA"/>
    <w:rsid w:val="00385E3C"/>
    <w:rsid w:val="003874F7"/>
    <w:rsid w:val="00393A93"/>
    <w:rsid w:val="00394F25"/>
    <w:rsid w:val="00396C61"/>
    <w:rsid w:val="00397A5F"/>
    <w:rsid w:val="003A012A"/>
    <w:rsid w:val="003A528A"/>
    <w:rsid w:val="003A606F"/>
    <w:rsid w:val="003A771E"/>
    <w:rsid w:val="003B041A"/>
    <w:rsid w:val="003B2D0A"/>
    <w:rsid w:val="003B376C"/>
    <w:rsid w:val="003C0C17"/>
    <w:rsid w:val="003C610B"/>
    <w:rsid w:val="003C756C"/>
    <w:rsid w:val="003D28F1"/>
    <w:rsid w:val="003D6588"/>
    <w:rsid w:val="003D74E5"/>
    <w:rsid w:val="003D7CBA"/>
    <w:rsid w:val="003F1113"/>
    <w:rsid w:val="003F3251"/>
    <w:rsid w:val="003F3432"/>
    <w:rsid w:val="003F707A"/>
    <w:rsid w:val="00400913"/>
    <w:rsid w:val="00401C86"/>
    <w:rsid w:val="00401EC1"/>
    <w:rsid w:val="00401FCA"/>
    <w:rsid w:val="00402E53"/>
    <w:rsid w:val="00406B5E"/>
    <w:rsid w:val="00407558"/>
    <w:rsid w:val="00412242"/>
    <w:rsid w:val="004136F4"/>
    <w:rsid w:val="00417181"/>
    <w:rsid w:val="0042235E"/>
    <w:rsid w:val="0042280E"/>
    <w:rsid w:val="004233F5"/>
    <w:rsid w:val="00424CA4"/>
    <w:rsid w:val="0042764D"/>
    <w:rsid w:val="00427C25"/>
    <w:rsid w:val="0043074F"/>
    <w:rsid w:val="004314E2"/>
    <w:rsid w:val="00432F88"/>
    <w:rsid w:val="00433B4C"/>
    <w:rsid w:val="00434181"/>
    <w:rsid w:val="00435BB0"/>
    <w:rsid w:val="004438AF"/>
    <w:rsid w:val="00445057"/>
    <w:rsid w:val="00447216"/>
    <w:rsid w:val="004516CD"/>
    <w:rsid w:val="0046012E"/>
    <w:rsid w:val="004603F7"/>
    <w:rsid w:val="00460A2B"/>
    <w:rsid w:val="00461294"/>
    <w:rsid w:val="004634CE"/>
    <w:rsid w:val="00463B71"/>
    <w:rsid w:val="004671A4"/>
    <w:rsid w:val="00467A40"/>
    <w:rsid w:val="00472B7E"/>
    <w:rsid w:val="00473214"/>
    <w:rsid w:val="004828A4"/>
    <w:rsid w:val="00485697"/>
    <w:rsid w:val="00486254"/>
    <w:rsid w:val="0049051E"/>
    <w:rsid w:val="004910A3"/>
    <w:rsid w:val="00491627"/>
    <w:rsid w:val="004972E2"/>
    <w:rsid w:val="004A7734"/>
    <w:rsid w:val="004B0073"/>
    <w:rsid w:val="004B1E88"/>
    <w:rsid w:val="004B4802"/>
    <w:rsid w:val="004B6F85"/>
    <w:rsid w:val="004C162F"/>
    <w:rsid w:val="004C4178"/>
    <w:rsid w:val="004C54E7"/>
    <w:rsid w:val="004C616F"/>
    <w:rsid w:val="004C6C01"/>
    <w:rsid w:val="004C7A9B"/>
    <w:rsid w:val="004D13E7"/>
    <w:rsid w:val="004D189D"/>
    <w:rsid w:val="004D27FF"/>
    <w:rsid w:val="004D4FDB"/>
    <w:rsid w:val="004E0080"/>
    <w:rsid w:val="004E112E"/>
    <w:rsid w:val="004E1D84"/>
    <w:rsid w:val="004E24CE"/>
    <w:rsid w:val="004E7976"/>
    <w:rsid w:val="004F0B3D"/>
    <w:rsid w:val="004F117D"/>
    <w:rsid w:val="004F18B5"/>
    <w:rsid w:val="004F261E"/>
    <w:rsid w:val="004F288F"/>
    <w:rsid w:val="004F2EB0"/>
    <w:rsid w:val="004F33B9"/>
    <w:rsid w:val="004F742F"/>
    <w:rsid w:val="004F7B1A"/>
    <w:rsid w:val="005015EB"/>
    <w:rsid w:val="00501777"/>
    <w:rsid w:val="00501ECE"/>
    <w:rsid w:val="005113D4"/>
    <w:rsid w:val="005117D5"/>
    <w:rsid w:val="00512019"/>
    <w:rsid w:val="00512746"/>
    <w:rsid w:val="00514238"/>
    <w:rsid w:val="00514D33"/>
    <w:rsid w:val="0051558A"/>
    <w:rsid w:val="00525BC9"/>
    <w:rsid w:val="00526CBF"/>
    <w:rsid w:val="0053063A"/>
    <w:rsid w:val="00535359"/>
    <w:rsid w:val="005353EE"/>
    <w:rsid w:val="005354E4"/>
    <w:rsid w:val="0054039B"/>
    <w:rsid w:val="005433D8"/>
    <w:rsid w:val="00546CEC"/>
    <w:rsid w:val="00561BBE"/>
    <w:rsid w:val="005622D0"/>
    <w:rsid w:val="005639FD"/>
    <w:rsid w:val="00564A93"/>
    <w:rsid w:val="00564D5C"/>
    <w:rsid w:val="005708FA"/>
    <w:rsid w:val="0057090C"/>
    <w:rsid w:val="00573F5D"/>
    <w:rsid w:val="0057409D"/>
    <w:rsid w:val="0057411A"/>
    <w:rsid w:val="0058051C"/>
    <w:rsid w:val="00582064"/>
    <w:rsid w:val="00584AFB"/>
    <w:rsid w:val="00585A38"/>
    <w:rsid w:val="005907DE"/>
    <w:rsid w:val="00591FE8"/>
    <w:rsid w:val="005A04BF"/>
    <w:rsid w:val="005A11BB"/>
    <w:rsid w:val="005A11F2"/>
    <w:rsid w:val="005A1F94"/>
    <w:rsid w:val="005A2CA6"/>
    <w:rsid w:val="005A3C0C"/>
    <w:rsid w:val="005A5E26"/>
    <w:rsid w:val="005B387A"/>
    <w:rsid w:val="005B4158"/>
    <w:rsid w:val="005B4D2B"/>
    <w:rsid w:val="005B681A"/>
    <w:rsid w:val="005B6C34"/>
    <w:rsid w:val="005C2277"/>
    <w:rsid w:val="005C2E67"/>
    <w:rsid w:val="005C33B3"/>
    <w:rsid w:val="005C5234"/>
    <w:rsid w:val="005D01A2"/>
    <w:rsid w:val="005D0E74"/>
    <w:rsid w:val="005D0FC6"/>
    <w:rsid w:val="005D1EF8"/>
    <w:rsid w:val="005D2482"/>
    <w:rsid w:val="005D2817"/>
    <w:rsid w:val="005D2BE2"/>
    <w:rsid w:val="005E11DA"/>
    <w:rsid w:val="005E1B5D"/>
    <w:rsid w:val="005E20C1"/>
    <w:rsid w:val="005E2781"/>
    <w:rsid w:val="005E5A71"/>
    <w:rsid w:val="005F47BF"/>
    <w:rsid w:val="0060073B"/>
    <w:rsid w:val="00603713"/>
    <w:rsid w:val="0060673C"/>
    <w:rsid w:val="0060727F"/>
    <w:rsid w:val="00612F5A"/>
    <w:rsid w:val="00613D77"/>
    <w:rsid w:val="00613E3D"/>
    <w:rsid w:val="00620E3D"/>
    <w:rsid w:val="006256B5"/>
    <w:rsid w:val="006265F0"/>
    <w:rsid w:val="00626D76"/>
    <w:rsid w:val="00630343"/>
    <w:rsid w:val="00632481"/>
    <w:rsid w:val="00633256"/>
    <w:rsid w:val="006365E0"/>
    <w:rsid w:val="00637536"/>
    <w:rsid w:val="00640414"/>
    <w:rsid w:val="0064054E"/>
    <w:rsid w:val="00640558"/>
    <w:rsid w:val="00640A9D"/>
    <w:rsid w:val="006431E0"/>
    <w:rsid w:val="0065007B"/>
    <w:rsid w:val="00650C92"/>
    <w:rsid w:val="006538BE"/>
    <w:rsid w:val="0065452B"/>
    <w:rsid w:val="00655029"/>
    <w:rsid w:val="00655057"/>
    <w:rsid w:val="00655249"/>
    <w:rsid w:val="006560D5"/>
    <w:rsid w:val="00657DE9"/>
    <w:rsid w:val="00662CEA"/>
    <w:rsid w:val="0066341D"/>
    <w:rsid w:val="0066748B"/>
    <w:rsid w:val="00670ADE"/>
    <w:rsid w:val="006731B0"/>
    <w:rsid w:val="00682552"/>
    <w:rsid w:val="006874AC"/>
    <w:rsid w:val="00691369"/>
    <w:rsid w:val="00691BE3"/>
    <w:rsid w:val="006A1835"/>
    <w:rsid w:val="006A229E"/>
    <w:rsid w:val="006B63CD"/>
    <w:rsid w:val="006C19D7"/>
    <w:rsid w:val="006C1A2C"/>
    <w:rsid w:val="006D3E3E"/>
    <w:rsid w:val="006D4412"/>
    <w:rsid w:val="006D5ABA"/>
    <w:rsid w:val="006D5B81"/>
    <w:rsid w:val="006D63AF"/>
    <w:rsid w:val="006D7354"/>
    <w:rsid w:val="006E2175"/>
    <w:rsid w:val="006E5315"/>
    <w:rsid w:val="006E7E0D"/>
    <w:rsid w:val="006F43D7"/>
    <w:rsid w:val="006F57BE"/>
    <w:rsid w:val="006F68EF"/>
    <w:rsid w:val="007005D9"/>
    <w:rsid w:val="007021D2"/>
    <w:rsid w:val="00702C19"/>
    <w:rsid w:val="00703502"/>
    <w:rsid w:val="007065C6"/>
    <w:rsid w:val="0071582C"/>
    <w:rsid w:val="007159A3"/>
    <w:rsid w:val="0071678C"/>
    <w:rsid w:val="0071790B"/>
    <w:rsid w:val="00720814"/>
    <w:rsid w:val="00720B86"/>
    <w:rsid w:val="00720C5F"/>
    <w:rsid w:val="00724BFA"/>
    <w:rsid w:val="00730274"/>
    <w:rsid w:val="00733DA9"/>
    <w:rsid w:val="007347D3"/>
    <w:rsid w:val="007379F0"/>
    <w:rsid w:val="00742CA4"/>
    <w:rsid w:val="00743CC3"/>
    <w:rsid w:val="00743F87"/>
    <w:rsid w:val="00747B0E"/>
    <w:rsid w:val="00750E8F"/>
    <w:rsid w:val="007513BD"/>
    <w:rsid w:val="00751A81"/>
    <w:rsid w:val="007536D0"/>
    <w:rsid w:val="00754AFA"/>
    <w:rsid w:val="00760A68"/>
    <w:rsid w:val="00765758"/>
    <w:rsid w:val="0077047C"/>
    <w:rsid w:val="00770DAC"/>
    <w:rsid w:val="007801E9"/>
    <w:rsid w:val="00781772"/>
    <w:rsid w:val="00781F9E"/>
    <w:rsid w:val="007825F2"/>
    <w:rsid w:val="00786824"/>
    <w:rsid w:val="007916C2"/>
    <w:rsid w:val="007938A9"/>
    <w:rsid w:val="007960DF"/>
    <w:rsid w:val="007B3B79"/>
    <w:rsid w:val="007C48B7"/>
    <w:rsid w:val="007C62AF"/>
    <w:rsid w:val="007D07BA"/>
    <w:rsid w:val="007D28C5"/>
    <w:rsid w:val="007D3A2D"/>
    <w:rsid w:val="007D4A28"/>
    <w:rsid w:val="007D6333"/>
    <w:rsid w:val="007D7512"/>
    <w:rsid w:val="007D797D"/>
    <w:rsid w:val="007D7D18"/>
    <w:rsid w:val="007E0A20"/>
    <w:rsid w:val="007E34CA"/>
    <w:rsid w:val="007E4E3F"/>
    <w:rsid w:val="007E5CAD"/>
    <w:rsid w:val="007E6D74"/>
    <w:rsid w:val="007E7876"/>
    <w:rsid w:val="007F2EAC"/>
    <w:rsid w:val="007F4716"/>
    <w:rsid w:val="0080063B"/>
    <w:rsid w:val="00802313"/>
    <w:rsid w:val="008026A5"/>
    <w:rsid w:val="00803A9D"/>
    <w:rsid w:val="00804FFF"/>
    <w:rsid w:val="00805B91"/>
    <w:rsid w:val="008076D8"/>
    <w:rsid w:val="0081021A"/>
    <w:rsid w:val="00812AF3"/>
    <w:rsid w:val="00812CD2"/>
    <w:rsid w:val="00813105"/>
    <w:rsid w:val="00815226"/>
    <w:rsid w:val="00815FFB"/>
    <w:rsid w:val="0081766B"/>
    <w:rsid w:val="00821872"/>
    <w:rsid w:val="00821957"/>
    <w:rsid w:val="00825D68"/>
    <w:rsid w:val="0083065C"/>
    <w:rsid w:val="00830C63"/>
    <w:rsid w:val="008317B1"/>
    <w:rsid w:val="00833595"/>
    <w:rsid w:val="00840870"/>
    <w:rsid w:val="00841489"/>
    <w:rsid w:val="00841A07"/>
    <w:rsid w:val="00843957"/>
    <w:rsid w:val="00844120"/>
    <w:rsid w:val="00846843"/>
    <w:rsid w:val="00853D5C"/>
    <w:rsid w:val="00855813"/>
    <w:rsid w:val="00860970"/>
    <w:rsid w:val="00861549"/>
    <w:rsid w:val="00865144"/>
    <w:rsid w:val="0087009D"/>
    <w:rsid w:val="00871A45"/>
    <w:rsid w:val="00874D9B"/>
    <w:rsid w:val="00880829"/>
    <w:rsid w:val="00884F24"/>
    <w:rsid w:val="00885233"/>
    <w:rsid w:val="00885AE8"/>
    <w:rsid w:val="00886BBD"/>
    <w:rsid w:val="00892E52"/>
    <w:rsid w:val="00893A70"/>
    <w:rsid w:val="00894FEB"/>
    <w:rsid w:val="00895C00"/>
    <w:rsid w:val="008973DE"/>
    <w:rsid w:val="00897B91"/>
    <w:rsid w:val="008A0D6F"/>
    <w:rsid w:val="008A1986"/>
    <w:rsid w:val="008A331F"/>
    <w:rsid w:val="008A3C98"/>
    <w:rsid w:val="008A6361"/>
    <w:rsid w:val="008B07B8"/>
    <w:rsid w:val="008B1BA1"/>
    <w:rsid w:val="008B6B90"/>
    <w:rsid w:val="008B7702"/>
    <w:rsid w:val="008C1EE8"/>
    <w:rsid w:val="008C2AA4"/>
    <w:rsid w:val="008C3431"/>
    <w:rsid w:val="008C3542"/>
    <w:rsid w:val="008C4280"/>
    <w:rsid w:val="008C5869"/>
    <w:rsid w:val="008C659A"/>
    <w:rsid w:val="008D1479"/>
    <w:rsid w:val="008D288B"/>
    <w:rsid w:val="008D4756"/>
    <w:rsid w:val="008D4DB8"/>
    <w:rsid w:val="008E27F4"/>
    <w:rsid w:val="008E3C89"/>
    <w:rsid w:val="008E4DAB"/>
    <w:rsid w:val="008E6456"/>
    <w:rsid w:val="008F008D"/>
    <w:rsid w:val="008F0D42"/>
    <w:rsid w:val="008F3F99"/>
    <w:rsid w:val="008F5B0F"/>
    <w:rsid w:val="00904511"/>
    <w:rsid w:val="00906303"/>
    <w:rsid w:val="0090775C"/>
    <w:rsid w:val="0091045C"/>
    <w:rsid w:val="0091097D"/>
    <w:rsid w:val="0091241E"/>
    <w:rsid w:val="0091484F"/>
    <w:rsid w:val="00917719"/>
    <w:rsid w:val="00923226"/>
    <w:rsid w:val="00923C28"/>
    <w:rsid w:val="00923ED3"/>
    <w:rsid w:val="00925A0C"/>
    <w:rsid w:val="00926B70"/>
    <w:rsid w:val="00927097"/>
    <w:rsid w:val="00930B8F"/>
    <w:rsid w:val="00936B2C"/>
    <w:rsid w:val="009401E4"/>
    <w:rsid w:val="00944190"/>
    <w:rsid w:val="00947311"/>
    <w:rsid w:val="00947E5D"/>
    <w:rsid w:val="00950DFD"/>
    <w:rsid w:val="00953091"/>
    <w:rsid w:val="00955097"/>
    <w:rsid w:val="00955358"/>
    <w:rsid w:val="00963C35"/>
    <w:rsid w:val="00965915"/>
    <w:rsid w:val="00967EB0"/>
    <w:rsid w:val="009716CC"/>
    <w:rsid w:val="00971BE6"/>
    <w:rsid w:val="009732D8"/>
    <w:rsid w:val="009739A0"/>
    <w:rsid w:val="00973D48"/>
    <w:rsid w:val="00975F52"/>
    <w:rsid w:val="0098773D"/>
    <w:rsid w:val="009A0B99"/>
    <w:rsid w:val="009A1B6B"/>
    <w:rsid w:val="009A1CA0"/>
    <w:rsid w:val="009A334F"/>
    <w:rsid w:val="009A51F7"/>
    <w:rsid w:val="009A5B29"/>
    <w:rsid w:val="009A5B4B"/>
    <w:rsid w:val="009B15BE"/>
    <w:rsid w:val="009B2A1E"/>
    <w:rsid w:val="009B2E18"/>
    <w:rsid w:val="009B5461"/>
    <w:rsid w:val="009B5B31"/>
    <w:rsid w:val="009B7001"/>
    <w:rsid w:val="009B7A57"/>
    <w:rsid w:val="009C2A07"/>
    <w:rsid w:val="009C5474"/>
    <w:rsid w:val="009C5B73"/>
    <w:rsid w:val="009C6494"/>
    <w:rsid w:val="009D19D4"/>
    <w:rsid w:val="009D25F1"/>
    <w:rsid w:val="009D348E"/>
    <w:rsid w:val="009D3D69"/>
    <w:rsid w:val="009D54B6"/>
    <w:rsid w:val="009D7FDA"/>
    <w:rsid w:val="009E3E60"/>
    <w:rsid w:val="009E615A"/>
    <w:rsid w:val="009F1100"/>
    <w:rsid w:val="009F1212"/>
    <w:rsid w:val="009F1514"/>
    <w:rsid w:val="009F1735"/>
    <w:rsid w:val="009F454E"/>
    <w:rsid w:val="009F6108"/>
    <w:rsid w:val="00A01961"/>
    <w:rsid w:val="00A065DF"/>
    <w:rsid w:val="00A10C9B"/>
    <w:rsid w:val="00A12F68"/>
    <w:rsid w:val="00A13C40"/>
    <w:rsid w:val="00A15347"/>
    <w:rsid w:val="00A16D27"/>
    <w:rsid w:val="00A16D95"/>
    <w:rsid w:val="00A20974"/>
    <w:rsid w:val="00A222D9"/>
    <w:rsid w:val="00A227BC"/>
    <w:rsid w:val="00A240A2"/>
    <w:rsid w:val="00A252FB"/>
    <w:rsid w:val="00A25397"/>
    <w:rsid w:val="00A31256"/>
    <w:rsid w:val="00A33302"/>
    <w:rsid w:val="00A340A4"/>
    <w:rsid w:val="00A35B55"/>
    <w:rsid w:val="00A41D65"/>
    <w:rsid w:val="00A43A4A"/>
    <w:rsid w:val="00A44DE9"/>
    <w:rsid w:val="00A47E9D"/>
    <w:rsid w:val="00A51383"/>
    <w:rsid w:val="00A55014"/>
    <w:rsid w:val="00A57C42"/>
    <w:rsid w:val="00A601B3"/>
    <w:rsid w:val="00A62305"/>
    <w:rsid w:val="00A62DB9"/>
    <w:rsid w:val="00A65935"/>
    <w:rsid w:val="00A67C12"/>
    <w:rsid w:val="00A716F9"/>
    <w:rsid w:val="00A722B6"/>
    <w:rsid w:val="00A73905"/>
    <w:rsid w:val="00A74F0C"/>
    <w:rsid w:val="00A81D4B"/>
    <w:rsid w:val="00A900A9"/>
    <w:rsid w:val="00A900BF"/>
    <w:rsid w:val="00A90E49"/>
    <w:rsid w:val="00A97250"/>
    <w:rsid w:val="00AA1CFB"/>
    <w:rsid w:val="00AA3B4E"/>
    <w:rsid w:val="00AA46BE"/>
    <w:rsid w:val="00AB1D84"/>
    <w:rsid w:val="00AB3402"/>
    <w:rsid w:val="00AB3569"/>
    <w:rsid w:val="00AB4073"/>
    <w:rsid w:val="00AB4568"/>
    <w:rsid w:val="00AB56E5"/>
    <w:rsid w:val="00AB6059"/>
    <w:rsid w:val="00AC110A"/>
    <w:rsid w:val="00AC1797"/>
    <w:rsid w:val="00AC39AA"/>
    <w:rsid w:val="00AC4833"/>
    <w:rsid w:val="00AC5654"/>
    <w:rsid w:val="00AD092E"/>
    <w:rsid w:val="00AD38DE"/>
    <w:rsid w:val="00AE0452"/>
    <w:rsid w:val="00AE07AC"/>
    <w:rsid w:val="00AE0DA6"/>
    <w:rsid w:val="00AE159C"/>
    <w:rsid w:val="00AE1BD1"/>
    <w:rsid w:val="00AE39E9"/>
    <w:rsid w:val="00AE4C65"/>
    <w:rsid w:val="00AE5EF6"/>
    <w:rsid w:val="00AE7968"/>
    <w:rsid w:val="00AF2B39"/>
    <w:rsid w:val="00AF7DAC"/>
    <w:rsid w:val="00B0086F"/>
    <w:rsid w:val="00B00AAE"/>
    <w:rsid w:val="00B01213"/>
    <w:rsid w:val="00B02517"/>
    <w:rsid w:val="00B04EFF"/>
    <w:rsid w:val="00B07222"/>
    <w:rsid w:val="00B11B6D"/>
    <w:rsid w:val="00B1580E"/>
    <w:rsid w:val="00B15BAD"/>
    <w:rsid w:val="00B16000"/>
    <w:rsid w:val="00B1684E"/>
    <w:rsid w:val="00B23A47"/>
    <w:rsid w:val="00B2513E"/>
    <w:rsid w:val="00B260F1"/>
    <w:rsid w:val="00B268E8"/>
    <w:rsid w:val="00B26F6A"/>
    <w:rsid w:val="00B31000"/>
    <w:rsid w:val="00B31D6C"/>
    <w:rsid w:val="00B33A83"/>
    <w:rsid w:val="00B354CD"/>
    <w:rsid w:val="00B37580"/>
    <w:rsid w:val="00B4082F"/>
    <w:rsid w:val="00B40858"/>
    <w:rsid w:val="00B40966"/>
    <w:rsid w:val="00B417AE"/>
    <w:rsid w:val="00B41D6E"/>
    <w:rsid w:val="00B444EC"/>
    <w:rsid w:val="00B50C9E"/>
    <w:rsid w:val="00B512E1"/>
    <w:rsid w:val="00B515C3"/>
    <w:rsid w:val="00B52342"/>
    <w:rsid w:val="00B561C0"/>
    <w:rsid w:val="00B57449"/>
    <w:rsid w:val="00B60F63"/>
    <w:rsid w:val="00B62C05"/>
    <w:rsid w:val="00B64CE2"/>
    <w:rsid w:val="00B65A55"/>
    <w:rsid w:val="00B6694D"/>
    <w:rsid w:val="00B70677"/>
    <w:rsid w:val="00B7208C"/>
    <w:rsid w:val="00B7224E"/>
    <w:rsid w:val="00B72C12"/>
    <w:rsid w:val="00B765D9"/>
    <w:rsid w:val="00B76D0E"/>
    <w:rsid w:val="00B76FC0"/>
    <w:rsid w:val="00B81AED"/>
    <w:rsid w:val="00B83F4B"/>
    <w:rsid w:val="00B86382"/>
    <w:rsid w:val="00B87AFB"/>
    <w:rsid w:val="00B90334"/>
    <w:rsid w:val="00B907F1"/>
    <w:rsid w:val="00B923DF"/>
    <w:rsid w:val="00B93E06"/>
    <w:rsid w:val="00B940ED"/>
    <w:rsid w:val="00B958FA"/>
    <w:rsid w:val="00B972D9"/>
    <w:rsid w:val="00BA1F32"/>
    <w:rsid w:val="00BA7034"/>
    <w:rsid w:val="00BA7162"/>
    <w:rsid w:val="00BA7D40"/>
    <w:rsid w:val="00BB109E"/>
    <w:rsid w:val="00BB2279"/>
    <w:rsid w:val="00BB3023"/>
    <w:rsid w:val="00BC0FBF"/>
    <w:rsid w:val="00BC15EF"/>
    <w:rsid w:val="00BC3387"/>
    <w:rsid w:val="00BC5203"/>
    <w:rsid w:val="00BD162E"/>
    <w:rsid w:val="00BD3CA5"/>
    <w:rsid w:val="00BD45D8"/>
    <w:rsid w:val="00BD4677"/>
    <w:rsid w:val="00BD5770"/>
    <w:rsid w:val="00BE145A"/>
    <w:rsid w:val="00BE6447"/>
    <w:rsid w:val="00BE7FC2"/>
    <w:rsid w:val="00BF0699"/>
    <w:rsid w:val="00BF4009"/>
    <w:rsid w:val="00BF4696"/>
    <w:rsid w:val="00C00039"/>
    <w:rsid w:val="00C008F0"/>
    <w:rsid w:val="00C0293B"/>
    <w:rsid w:val="00C054BE"/>
    <w:rsid w:val="00C06233"/>
    <w:rsid w:val="00C069DD"/>
    <w:rsid w:val="00C06C66"/>
    <w:rsid w:val="00C10EE7"/>
    <w:rsid w:val="00C126B7"/>
    <w:rsid w:val="00C17498"/>
    <w:rsid w:val="00C17E60"/>
    <w:rsid w:val="00C17EC8"/>
    <w:rsid w:val="00C204D6"/>
    <w:rsid w:val="00C22F57"/>
    <w:rsid w:val="00C30415"/>
    <w:rsid w:val="00C32D65"/>
    <w:rsid w:val="00C357BE"/>
    <w:rsid w:val="00C3637A"/>
    <w:rsid w:val="00C36DE9"/>
    <w:rsid w:val="00C36E05"/>
    <w:rsid w:val="00C4072D"/>
    <w:rsid w:val="00C41789"/>
    <w:rsid w:val="00C43B20"/>
    <w:rsid w:val="00C442AC"/>
    <w:rsid w:val="00C527C7"/>
    <w:rsid w:val="00C52DA5"/>
    <w:rsid w:val="00C52EA2"/>
    <w:rsid w:val="00C56D33"/>
    <w:rsid w:val="00C57169"/>
    <w:rsid w:val="00C60788"/>
    <w:rsid w:val="00C61627"/>
    <w:rsid w:val="00C61AA2"/>
    <w:rsid w:val="00C61C64"/>
    <w:rsid w:val="00C65014"/>
    <w:rsid w:val="00C65A63"/>
    <w:rsid w:val="00C67EFF"/>
    <w:rsid w:val="00C72F97"/>
    <w:rsid w:val="00C85ECF"/>
    <w:rsid w:val="00C86B5B"/>
    <w:rsid w:val="00C9061F"/>
    <w:rsid w:val="00C926F3"/>
    <w:rsid w:val="00CA0029"/>
    <w:rsid w:val="00CA4F3D"/>
    <w:rsid w:val="00CA5F05"/>
    <w:rsid w:val="00CA623C"/>
    <w:rsid w:val="00CB2D3C"/>
    <w:rsid w:val="00CB3AE6"/>
    <w:rsid w:val="00CB4D3F"/>
    <w:rsid w:val="00CB52F3"/>
    <w:rsid w:val="00CB5421"/>
    <w:rsid w:val="00CB5FE7"/>
    <w:rsid w:val="00CB6592"/>
    <w:rsid w:val="00CC2B1B"/>
    <w:rsid w:val="00CC3045"/>
    <w:rsid w:val="00CC3441"/>
    <w:rsid w:val="00CC45D4"/>
    <w:rsid w:val="00CC5E37"/>
    <w:rsid w:val="00CC6807"/>
    <w:rsid w:val="00CC74FE"/>
    <w:rsid w:val="00CC7650"/>
    <w:rsid w:val="00CD13CF"/>
    <w:rsid w:val="00CD7C38"/>
    <w:rsid w:val="00CE1A25"/>
    <w:rsid w:val="00CE3DDB"/>
    <w:rsid w:val="00CE4520"/>
    <w:rsid w:val="00CE668A"/>
    <w:rsid w:val="00CE6B4E"/>
    <w:rsid w:val="00CE713A"/>
    <w:rsid w:val="00CF0443"/>
    <w:rsid w:val="00CF0F12"/>
    <w:rsid w:val="00CF522F"/>
    <w:rsid w:val="00CF54FB"/>
    <w:rsid w:val="00CF6E10"/>
    <w:rsid w:val="00D003E3"/>
    <w:rsid w:val="00D04724"/>
    <w:rsid w:val="00D0603B"/>
    <w:rsid w:val="00D2240E"/>
    <w:rsid w:val="00D2244C"/>
    <w:rsid w:val="00D2276F"/>
    <w:rsid w:val="00D24713"/>
    <w:rsid w:val="00D25771"/>
    <w:rsid w:val="00D30478"/>
    <w:rsid w:val="00D345B0"/>
    <w:rsid w:val="00D345BC"/>
    <w:rsid w:val="00D36D8E"/>
    <w:rsid w:val="00D3746F"/>
    <w:rsid w:val="00D37A6D"/>
    <w:rsid w:val="00D40D61"/>
    <w:rsid w:val="00D40E0C"/>
    <w:rsid w:val="00D41292"/>
    <w:rsid w:val="00D42B40"/>
    <w:rsid w:val="00D44527"/>
    <w:rsid w:val="00D4536A"/>
    <w:rsid w:val="00D45698"/>
    <w:rsid w:val="00D550BE"/>
    <w:rsid w:val="00D55EA3"/>
    <w:rsid w:val="00D574A6"/>
    <w:rsid w:val="00D609A3"/>
    <w:rsid w:val="00D609E4"/>
    <w:rsid w:val="00D64415"/>
    <w:rsid w:val="00D64C32"/>
    <w:rsid w:val="00D658E6"/>
    <w:rsid w:val="00D70DED"/>
    <w:rsid w:val="00D76845"/>
    <w:rsid w:val="00D776DA"/>
    <w:rsid w:val="00D80564"/>
    <w:rsid w:val="00D81AAB"/>
    <w:rsid w:val="00D829D5"/>
    <w:rsid w:val="00D914C5"/>
    <w:rsid w:val="00D91CC5"/>
    <w:rsid w:val="00D93960"/>
    <w:rsid w:val="00DA1509"/>
    <w:rsid w:val="00DA1EAF"/>
    <w:rsid w:val="00DA241B"/>
    <w:rsid w:val="00DA3886"/>
    <w:rsid w:val="00DA47D3"/>
    <w:rsid w:val="00DB07DC"/>
    <w:rsid w:val="00DB13E4"/>
    <w:rsid w:val="00DB218D"/>
    <w:rsid w:val="00DD317B"/>
    <w:rsid w:val="00DD33E4"/>
    <w:rsid w:val="00DD7DE6"/>
    <w:rsid w:val="00DE0A56"/>
    <w:rsid w:val="00DE6A36"/>
    <w:rsid w:val="00DF3D32"/>
    <w:rsid w:val="00DF784E"/>
    <w:rsid w:val="00DF7F52"/>
    <w:rsid w:val="00E0256C"/>
    <w:rsid w:val="00E04208"/>
    <w:rsid w:val="00E06F65"/>
    <w:rsid w:val="00E13A6F"/>
    <w:rsid w:val="00E14D1D"/>
    <w:rsid w:val="00E21420"/>
    <w:rsid w:val="00E241B4"/>
    <w:rsid w:val="00E2618E"/>
    <w:rsid w:val="00E31BC2"/>
    <w:rsid w:val="00E3403D"/>
    <w:rsid w:val="00E42AB0"/>
    <w:rsid w:val="00E436A4"/>
    <w:rsid w:val="00E46727"/>
    <w:rsid w:val="00E4754B"/>
    <w:rsid w:val="00E516DB"/>
    <w:rsid w:val="00E52BD4"/>
    <w:rsid w:val="00E56C13"/>
    <w:rsid w:val="00E6040D"/>
    <w:rsid w:val="00E60730"/>
    <w:rsid w:val="00E6083C"/>
    <w:rsid w:val="00E61ECC"/>
    <w:rsid w:val="00E62A2B"/>
    <w:rsid w:val="00E62D70"/>
    <w:rsid w:val="00E631D1"/>
    <w:rsid w:val="00E63469"/>
    <w:rsid w:val="00E6645E"/>
    <w:rsid w:val="00E66D41"/>
    <w:rsid w:val="00E67E7D"/>
    <w:rsid w:val="00E7282D"/>
    <w:rsid w:val="00E7340C"/>
    <w:rsid w:val="00E73881"/>
    <w:rsid w:val="00E758BB"/>
    <w:rsid w:val="00E75E86"/>
    <w:rsid w:val="00E774AD"/>
    <w:rsid w:val="00E77D11"/>
    <w:rsid w:val="00E8474D"/>
    <w:rsid w:val="00E84C8A"/>
    <w:rsid w:val="00E855D7"/>
    <w:rsid w:val="00E872FF"/>
    <w:rsid w:val="00E925C7"/>
    <w:rsid w:val="00E97F19"/>
    <w:rsid w:val="00EA410A"/>
    <w:rsid w:val="00EB0132"/>
    <w:rsid w:val="00EB3AA0"/>
    <w:rsid w:val="00EB6072"/>
    <w:rsid w:val="00EB6DFC"/>
    <w:rsid w:val="00EB77FA"/>
    <w:rsid w:val="00EC04EE"/>
    <w:rsid w:val="00EC3F8B"/>
    <w:rsid w:val="00EC55F9"/>
    <w:rsid w:val="00EC5FA6"/>
    <w:rsid w:val="00EC62A1"/>
    <w:rsid w:val="00EC6631"/>
    <w:rsid w:val="00EC7AF5"/>
    <w:rsid w:val="00EC7DA7"/>
    <w:rsid w:val="00ED1C84"/>
    <w:rsid w:val="00EE0829"/>
    <w:rsid w:val="00EE0BEB"/>
    <w:rsid w:val="00EE0DCD"/>
    <w:rsid w:val="00EE3111"/>
    <w:rsid w:val="00EF487B"/>
    <w:rsid w:val="00EF57BE"/>
    <w:rsid w:val="00EF6838"/>
    <w:rsid w:val="00F00D22"/>
    <w:rsid w:val="00F01CFD"/>
    <w:rsid w:val="00F030BC"/>
    <w:rsid w:val="00F0594C"/>
    <w:rsid w:val="00F067C7"/>
    <w:rsid w:val="00F06CE0"/>
    <w:rsid w:val="00F151C8"/>
    <w:rsid w:val="00F15EBB"/>
    <w:rsid w:val="00F17545"/>
    <w:rsid w:val="00F17582"/>
    <w:rsid w:val="00F20619"/>
    <w:rsid w:val="00F21A5F"/>
    <w:rsid w:val="00F26780"/>
    <w:rsid w:val="00F35DB2"/>
    <w:rsid w:val="00F376EF"/>
    <w:rsid w:val="00F3798E"/>
    <w:rsid w:val="00F37CB5"/>
    <w:rsid w:val="00F40B9C"/>
    <w:rsid w:val="00F42315"/>
    <w:rsid w:val="00F44474"/>
    <w:rsid w:val="00F4610F"/>
    <w:rsid w:val="00F469FD"/>
    <w:rsid w:val="00F47119"/>
    <w:rsid w:val="00F511AE"/>
    <w:rsid w:val="00F52C97"/>
    <w:rsid w:val="00F543F3"/>
    <w:rsid w:val="00F5682D"/>
    <w:rsid w:val="00F634DC"/>
    <w:rsid w:val="00F63BAC"/>
    <w:rsid w:val="00F64B16"/>
    <w:rsid w:val="00F66771"/>
    <w:rsid w:val="00F66CBA"/>
    <w:rsid w:val="00F7010B"/>
    <w:rsid w:val="00F716D4"/>
    <w:rsid w:val="00F74832"/>
    <w:rsid w:val="00F76227"/>
    <w:rsid w:val="00F76C54"/>
    <w:rsid w:val="00F771D8"/>
    <w:rsid w:val="00F77C76"/>
    <w:rsid w:val="00F77D6F"/>
    <w:rsid w:val="00F86C57"/>
    <w:rsid w:val="00F87EC1"/>
    <w:rsid w:val="00F9601C"/>
    <w:rsid w:val="00F97B66"/>
    <w:rsid w:val="00FA266C"/>
    <w:rsid w:val="00FA395C"/>
    <w:rsid w:val="00FA429B"/>
    <w:rsid w:val="00FA62FF"/>
    <w:rsid w:val="00FA7663"/>
    <w:rsid w:val="00FB1B1E"/>
    <w:rsid w:val="00FB2B62"/>
    <w:rsid w:val="00FC4441"/>
    <w:rsid w:val="00FC7D9A"/>
    <w:rsid w:val="00FD1C77"/>
    <w:rsid w:val="00FE0E3A"/>
    <w:rsid w:val="00FE1324"/>
    <w:rsid w:val="00FE1B4D"/>
    <w:rsid w:val="00FF4B57"/>
    <w:rsid w:val="00FF599D"/>
    <w:rsid w:val="00FF6FA9"/>
    <w:rsid w:val="00FF7A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C0298A"/>
  <w15:chartTrackingRefBased/>
  <w15:docId w15:val="{06382BDF-C439-462E-B9BA-5499BB83D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D4B"/>
    <w:rPr>
      <w:rFonts w:ascii="Times New Roman" w:hAnsi="Times New Roman"/>
      <w:sz w:val="24"/>
      <w:szCs w:val="24"/>
    </w:rPr>
  </w:style>
  <w:style w:type="paragraph" w:styleId="Ttulo1">
    <w:name w:val="heading 1"/>
    <w:basedOn w:val="Normal"/>
    <w:next w:val="Normal"/>
    <w:link w:val="Ttulo1Char"/>
    <w:qFormat/>
    <w:rsid w:val="0066748B"/>
    <w:pPr>
      <w:keepNext/>
      <w:jc w:val="center"/>
      <w:outlineLvl w:val="0"/>
    </w:pPr>
    <w:rPr>
      <w:szCs w:val="20"/>
    </w:rPr>
  </w:style>
  <w:style w:type="paragraph" w:styleId="Ttulo2">
    <w:name w:val="heading 2"/>
    <w:basedOn w:val="Normal"/>
    <w:next w:val="Normal"/>
    <w:link w:val="Ttulo2Char"/>
    <w:qFormat/>
    <w:rsid w:val="00A81D4B"/>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qFormat/>
    <w:rsid w:val="00A81D4B"/>
    <w:pPr>
      <w:keepNext/>
      <w:keepLines/>
      <w:spacing w:before="200"/>
      <w:outlineLvl w:val="2"/>
    </w:pPr>
    <w:rPr>
      <w:rFonts w:ascii="Cambria" w:hAnsi="Cambria"/>
      <w:b/>
      <w:bCs/>
      <w:color w:val="4F81BD"/>
    </w:rPr>
  </w:style>
  <w:style w:type="paragraph" w:styleId="Ttulo4">
    <w:name w:val="heading 4"/>
    <w:basedOn w:val="Normal"/>
    <w:next w:val="Normal"/>
    <w:link w:val="Ttulo4Char"/>
    <w:qFormat/>
    <w:rsid w:val="00A81D4B"/>
    <w:pPr>
      <w:keepNext/>
      <w:spacing w:before="240" w:after="60"/>
      <w:outlineLvl w:val="3"/>
    </w:pPr>
    <w:rPr>
      <w:b/>
      <w:bCs/>
      <w:sz w:val="28"/>
      <w:szCs w:val="28"/>
    </w:rPr>
  </w:style>
  <w:style w:type="paragraph" w:styleId="Ttulo6">
    <w:name w:val="heading 6"/>
    <w:basedOn w:val="Normal"/>
    <w:next w:val="Normal"/>
    <w:link w:val="Ttulo6Char"/>
    <w:qFormat/>
    <w:rsid w:val="00A81D4B"/>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semiHidden/>
    <w:unhideWhenUsed/>
    <w:qFormat/>
    <w:rsid w:val="00D81AAB"/>
    <w:pPr>
      <w:spacing w:before="240" w:after="60"/>
      <w:outlineLvl w:val="6"/>
    </w:pPr>
    <w:rPr>
      <w:rFonts w:ascii="Calibri" w:hAnsi="Calibri"/>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6748B"/>
    <w:pPr>
      <w:tabs>
        <w:tab w:val="center" w:pos="4252"/>
        <w:tab w:val="right" w:pos="8504"/>
      </w:tabs>
    </w:pPr>
  </w:style>
  <w:style w:type="character" w:customStyle="1" w:styleId="CabealhoChar">
    <w:name w:val="Cabeçalho Char"/>
    <w:basedOn w:val="Fontepargpadro"/>
    <w:link w:val="Cabealho"/>
    <w:uiPriority w:val="99"/>
    <w:rsid w:val="0066748B"/>
  </w:style>
  <w:style w:type="paragraph" w:styleId="Rodap">
    <w:name w:val="footer"/>
    <w:basedOn w:val="Normal"/>
    <w:link w:val="RodapChar"/>
    <w:uiPriority w:val="99"/>
    <w:unhideWhenUsed/>
    <w:rsid w:val="0066748B"/>
    <w:pPr>
      <w:tabs>
        <w:tab w:val="center" w:pos="4252"/>
        <w:tab w:val="right" w:pos="8504"/>
      </w:tabs>
    </w:pPr>
  </w:style>
  <w:style w:type="character" w:customStyle="1" w:styleId="RodapChar">
    <w:name w:val="Rodapé Char"/>
    <w:basedOn w:val="Fontepargpadro"/>
    <w:link w:val="Rodap"/>
    <w:uiPriority w:val="99"/>
    <w:rsid w:val="0066748B"/>
  </w:style>
  <w:style w:type="character" w:customStyle="1" w:styleId="Ttulo1Char">
    <w:name w:val="Título 1 Char"/>
    <w:link w:val="Ttulo1"/>
    <w:rsid w:val="0066748B"/>
    <w:rPr>
      <w:rFonts w:ascii="Times New Roman" w:eastAsia="Times New Roman" w:hAnsi="Times New Roman" w:cs="Times New Roman"/>
      <w:sz w:val="24"/>
      <w:szCs w:val="20"/>
    </w:rPr>
  </w:style>
  <w:style w:type="character" w:customStyle="1" w:styleId="Ttulo2Char">
    <w:name w:val="Título 2 Char"/>
    <w:link w:val="Ttulo2"/>
    <w:rsid w:val="00A81D4B"/>
    <w:rPr>
      <w:rFonts w:ascii="Cambria" w:eastAsia="Times New Roman" w:hAnsi="Cambria" w:cs="Times New Roman"/>
      <w:b/>
      <w:bCs/>
      <w:color w:val="4F81BD"/>
      <w:sz w:val="26"/>
      <w:szCs w:val="26"/>
    </w:rPr>
  </w:style>
  <w:style w:type="character" w:customStyle="1" w:styleId="Ttulo3Char">
    <w:name w:val="Título 3 Char"/>
    <w:link w:val="Ttulo3"/>
    <w:rsid w:val="00A81D4B"/>
    <w:rPr>
      <w:rFonts w:ascii="Cambria" w:eastAsia="Times New Roman" w:hAnsi="Cambria" w:cs="Times New Roman"/>
      <w:b/>
      <w:bCs/>
      <w:color w:val="4F81BD"/>
      <w:sz w:val="24"/>
      <w:szCs w:val="24"/>
    </w:rPr>
  </w:style>
  <w:style w:type="character" w:customStyle="1" w:styleId="Ttulo4Char">
    <w:name w:val="Título 4 Char"/>
    <w:link w:val="Ttulo4"/>
    <w:rsid w:val="00A81D4B"/>
    <w:rPr>
      <w:rFonts w:ascii="Times New Roman" w:eastAsia="Times New Roman" w:hAnsi="Times New Roman" w:cs="Times New Roman"/>
      <w:b/>
      <w:bCs/>
      <w:sz w:val="28"/>
      <w:szCs w:val="28"/>
    </w:rPr>
  </w:style>
  <w:style w:type="character" w:customStyle="1" w:styleId="Ttulo6Char">
    <w:name w:val="Título 6 Char"/>
    <w:link w:val="Ttulo6"/>
    <w:rsid w:val="00A81D4B"/>
    <w:rPr>
      <w:rFonts w:ascii="Cambria" w:eastAsia="Times New Roman" w:hAnsi="Cambria" w:cs="Times New Roman"/>
      <w:i/>
      <w:iCs/>
      <w:color w:val="243F60"/>
      <w:sz w:val="24"/>
      <w:szCs w:val="24"/>
    </w:rPr>
  </w:style>
  <w:style w:type="character" w:styleId="Hyperlink">
    <w:name w:val="Hyperlink"/>
    <w:uiPriority w:val="99"/>
    <w:rsid w:val="00A81D4B"/>
    <w:rPr>
      <w:color w:val="0000FF"/>
      <w:u w:val="single"/>
    </w:rPr>
  </w:style>
  <w:style w:type="paragraph" w:styleId="Corpodetexto2">
    <w:name w:val="Body Text 2"/>
    <w:basedOn w:val="Normal"/>
    <w:link w:val="Corpodetexto2Char"/>
    <w:rsid w:val="00A81D4B"/>
    <w:pPr>
      <w:spacing w:before="100" w:beforeAutospacing="1" w:after="100" w:afterAutospacing="1"/>
    </w:pPr>
  </w:style>
  <w:style w:type="character" w:customStyle="1" w:styleId="Corpodetexto2Char">
    <w:name w:val="Corpo de texto 2 Char"/>
    <w:link w:val="Corpodetexto2"/>
    <w:rsid w:val="00A81D4B"/>
    <w:rPr>
      <w:rFonts w:ascii="Times New Roman" w:eastAsia="Times New Roman" w:hAnsi="Times New Roman" w:cs="Times New Roman"/>
      <w:sz w:val="24"/>
      <w:szCs w:val="24"/>
    </w:rPr>
  </w:style>
  <w:style w:type="paragraph" w:styleId="Corpodetexto">
    <w:name w:val="Body Text"/>
    <w:basedOn w:val="Normal"/>
    <w:link w:val="CorpodetextoChar"/>
    <w:rsid w:val="00A81D4B"/>
    <w:pPr>
      <w:jc w:val="both"/>
    </w:pPr>
    <w:rPr>
      <w:rFonts w:ascii="Tahoma" w:hAnsi="Tahoma" w:cs="Tahoma"/>
      <w:b/>
      <w:bCs/>
      <w:color w:val="000000"/>
      <w:sz w:val="20"/>
    </w:rPr>
  </w:style>
  <w:style w:type="character" w:customStyle="1" w:styleId="CorpodetextoChar">
    <w:name w:val="Corpo de texto Char"/>
    <w:link w:val="Corpodetexto"/>
    <w:rsid w:val="00A81D4B"/>
    <w:rPr>
      <w:rFonts w:ascii="Tahoma" w:eastAsia="Times New Roman" w:hAnsi="Tahoma" w:cs="Tahoma"/>
      <w:b/>
      <w:bCs/>
      <w:color w:val="000000"/>
      <w:sz w:val="20"/>
      <w:szCs w:val="24"/>
    </w:rPr>
  </w:style>
  <w:style w:type="paragraph" w:styleId="Corpodetexto3">
    <w:name w:val="Body Text 3"/>
    <w:basedOn w:val="Normal"/>
    <w:link w:val="Corpodetexto3Char"/>
    <w:rsid w:val="00175FD3"/>
    <w:pPr>
      <w:spacing w:after="120"/>
    </w:pPr>
    <w:rPr>
      <w:sz w:val="16"/>
      <w:szCs w:val="16"/>
    </w:rPr>
  </w:style>
  <w:style w:type="character" w:customStyle="1" w:styleId="Corpodetexto3Char">
    <w:name w:val="Corpo de texto 3 Char"/>
    <w:link w:val="Corpodetexto3"/>
    <w:rsid w:val="00175FD3"/>
    <w:rPr>
      <w:rFonts w:ascii="Times New Roman" w:hAnsi="Times New Roman"/>
      <w:sz w:val="16"/>
      <w:szCs w:val="16"/>
    </w:rPr>
  </w:style>
  <w:style w:type="paragraph" w:styleId="PargrafodaLista">
    <w:name w:val="List Paragraph"/>
    <w:basedOn w:val="Normal"/>
    <w:uiPriority w:val="34"/>
    <w:qFormat/>
    <w:rsid w:val="00C41789"/>
    <w:pPr>
      <w:ind w:left="720"/>
      <w:contextualSpacing/>
    </w:pPr>
  </w:style>
  <w:style w:type="character" w:customStyle="1" w:styleId="apple-converted-space">
    <w:name w:val="apple-converted-space"/>
    <w:basedOn w:val="Fontepargpadro"/>
    <w:rsid w:val="008076D8"/>
  </w:style>
  <w:style w:type="character" w:customStyle="1" w:styleId="Ttulo7Char">
    <w:name w:val="Título 7 Char"/>
    <w:link w:val="Ttulo7"/>
    <w:uiPriority w:val="9"/>
    <w:semiHidden/>
    <w:rsid w:val="00D81AAB"/>
    <w:rPr>
      <w:rFonts w:ascii="Calibri" w:eastAsia="Times New Roman" w:hAnsi="Calibri" w:cs="Times New Roman"/>
      <w:sz w:val="24"/>
      <w:szCs w:val="24"/>
    </w:rPr>
  </w:style>
  <w:style w:type="paragraph" w:styleId="Ttulo">
    <w:name w:val="Title"/>
    <w:basedOn w:val="Normal"/>
    <w:link w:val="TtuloChar"/>
    <w:qFormat/>
    <w:rsid w:val="002538B7"/>
    <w:pPr>
      <w:tabs>
        <w:tab w:val="left" w:pos="288"/>
        <w:tab w:val="left" w:pos="1008"/>
        <w:tab w:val="left" w:pos="1728"/>
        <w:tab w:val="left" w:pos="2448"/>
        <w:tab w:val="left" w:pos="3168"/>
        <w:tab w:val="left" w:pos="3888"/>
        <w:tab w:val="left" w:pos="4608"/>
        <w:tab w:val="left" w:pos="5328"/>
        <w:tab w:val="left" w:pos="6048"/>
        <w:tab w:val="left" w:pos="6768"/>
      </w:tabs>
      <w:jc w:val="center"/>
    </w:pPr>
    <w:rPr>
      <w:rFonts w:ascii="Arial" w:hAnsi="Arial"/>
      <w:b/>
      <w:szCs w:val="20"/>
      <w:u w:val="single"/>
    </w:rPr>
  </w:style>
  <w:style w:type="character" w:customStyle="1" w:styleId="TtuloChar">
    <w:name w:val="Título Char"/>
    <w:link w:val="Ttulo"/>
    <w:rsid w:val="002538B7"/>
    <w:rPr>
      <w:rFonts w:ascii="Arial" w:hAnsi="Arial"/>
      <w:b/>
      <w:sz w:val="24"/>
      <w:u w:val="single"/>
    </w:rPr>
  </w:style>
  <w:style w:type="table" w:styleId="Tabelacomgrade">
    <w:name w:val="Table Grid"/>
    <w:basedOn w:val="Tabelanormal"/>
    <w:uiPriority w:val="39"/>
    <w:rsid w:val="005B4D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2">
    <w:name w:val="Normal2"/>
    <w:qFormat/>
    <w:rsid w:val="00FC7D9A"/>
    <w:pPr>
      <w:suppressAutoHyphens/>
      <w:autoSpaceDE w:val="0"/>
    </w:pPr>
    <w:rPr>
      <w:rFonts w:ascii="Times New Roman" w:eastAsia="Calibri" w:hAnsi="Times New Roman"/>
      <w:color w:val="000000"/>
      <w:sz w:val="24"/>
      <w:szCs w:val="24"/>
      <w:lang w:eastAsia="zh-CN"/>
    </w:rPr>
  </w:style>
  <w:style w:type="paragraph" w:customStyle="1" w:styleId="Corpodetexto21">
    <w:name w:val="Corpo de texto 21"/>
    <w:basedOn w:val="Normal"/>
    <w:rsid w:val="00786824"/>
    <w:pPr>
      <w:suppressAutoHyphens/>
      <w:jc w:val="both"/>
    </w:pPr>
    <w:rPr>
      <w:rFonts w:ascii="Verdana" w:hAnsi="Verdana" w:cs="Verdana"/>
      <w:kern w:val="2"/>
      <w:sz w:val="20"/>
      <w:szCs w:val="20"/>
      <w:lang w:eastAsia="zh-CN"/>
    </w:rPr>
  </w:style>
  <w:style w:type="paragraph" w:customStyle="1" w:styleId="Corpodetexto31">
    <w:name w:val="Corpo de texto 31"/>
    <w:basedOn w:val="Normal"/>
    <w:rsid w:val="00786824"/>
    <w:pPr>
      <w:suppressAutoHyphens/>
      <w:jc w:val="both"/>
    </w:pPr>
    <w:rPr>
      <w:rFonts w:ascii="Verdana" w:hAnsi="Verdana" w:cs="Verdana"/>
      <w:color w:val="000000"/>
      <w:kern w:val="2"/>
      <w:sz w:val="20"/>
      <w:szCs w:val="20"/>
      <w:lang w:eastAsia="zh-CN"/>
    </w:rPr>
  </w:style>
  <w:style w:type="paragraph" w:customStyle="1" w:styleId="WW-Textosimples">
    <w:name w:val="WW-Texto simples"/>
    <w:basedOn w:val="Normal"/>
    <w:rsid w:val="000050F8"/>
    <w:pPr>
      <w:suppressAutoHyphens/>
    </w:pPr>
    <w:rPr>
      <w:rFonts w:ascii="Courier New" w:hAnsi="Courier New" w:cs="Calibri"/>
      <w:kern w:val="1"/>
      <w:sz w:val="20"/>
      <w:szCs w:val="20"/>
      <w:lang w:eastAsia="zh-CN"/>
    </w:rPr>
  </w:style>
  <w:style w:type="paragraph" w:customStyle="1" w:styleId="Textosimples1">
    <w:name w:val="Texto simples1"/>
    <w:basedOn w:val="Normal"/>
    <w:uiPriority w:val="99"/>
    <w:rsid w:val="00B1684E"/>
    <w:pPr>
      <w:suppressAutoHyphens/>
    </w:pPr>
    <w:rPr>
      <w:rFonts w:ascii="Courier New" w:hAnsi="Courier New" w:cs="Courier New"/>
      <w:kern w:val="1"/>
      <w:sz w:val="20"/>
      <w:szCs w:val="20"/>
      <w:lang w:eastAsia="zh-CN"/>
    </w:rPr>
  </w:style>
  <w:style w:type="paragraph" w:customStyle="1" w:styleId="Citaes">
    <w:name w:val="Citações"/>
    <w:basedOn w:val="Normal"/>
    <w:rsid w:val="00217074"/>
    <w:pPr>
      <w:suppressAutoHyphens/>
      <w:spacing w:after="283"/>
      <w:ind w:left="567" w:right="567"/>
    </w:pPr>
    <w:rPr>
      <w:kern w:val="2"/>
      <w:sz w:val="20"/>
      <w:szCs w:val="20"/>
      <w:lang w:eastAsia="zh-CN"/>
    </w:rPr>
  </w:style>
  <w:style w:type="paragraph" w:customStyle="1" w:styleId="Normal1">
    <w:name w:val="Normal1"/>
    <w:rsid w:val="00FF7ADB"/>
    <w:pPr>
      <w:suppressAutoHyphens/>
      <w:autoSpaceDE w:val="0"/>
    </w:pPr>
    <w:rPr>
      <w:rFonts w:ascii="Times New Roman" w:eastAsia="Calibri" w:hAnsi="Times New Roman"/>
      <w:color w:val="000000"/>
      <w:sz w:val="24"/>
      <w:szCs w:val="24"/>
      <w:lang w:eastAsia="zh-CN"/>
    </w:rPr>
  </w:style>
  <w:style w:type="paragraph" w:customStyle="1" w:styleId="Contedodetabela">
    <w:name w:val="Conteúdo de tabela"/>
    <w:basedOn w:val="Normal"/>
    <w:uiPriority w:val="99"/>
    <w:rsid w:val="00FF7ADB"/>
    <w:pPr>
      <w:widowControl w:val="0"/>
      <w:suppressLineNumbers/>
      <w:suppressAutoHyphens/>
    </w:pPr>
    <w:rPr>
      <w:rFonts w:eastAsia="SimSun" w:cs="Mangal"/>
      <w:kern w:val="1"/>
      <w:lang w:eastAsia="zh-CN" w:bidi="hi-IN"/>
    </w:rPr>
  </w:style>
  <w:style w:type="paragraph" w:styleId="NormalWeb">
    <w:name w:val="Normal (Web)"/>
    <w:basedOn w:val="Normal"/>
    <w:uiPriority w:val="99"/>
    <w:unhideWhenUsed/>
    <w:rsid w:val="00DA241B"/>
    <w:pPr>
      <w:spacing w:before="100" w:beforeAutospacing="1" w:after="100" w:afterAutospacing="1"/>
    </w:pPr>
  </w:style>
  <w:style w:type="paragraph" w:customStyle="1" w:styleId="Default">
    <w:name w:val="Default"/>
    <w:rsid w:val="00DA241B"/>
    <w:pPr>
      <w:autoSpaceDE w:val="0"/>
      <w:autoSpaceDN w:val="0"/>
      <w:adjustRightInd w:val="0"/>
    </w:pPr>
    <w:rPr>
      <w:rFonts w:ascii="Times New Roman" w:eastAsia="Calibri" w:hAnsi="Times New Roman"/>
      <w:color w:val="000000"/>
      <w:sz w:val="24"/>
      <w:szCs w:val="24"/>
      <w:lang w:eastAsia="en-US"/>
    </w:rPr>
  </w:style>
  <w:style w:type="paragraph" w:styleId="Recuodecorpodetexto3">
    <w:name w:val="Body Text Indent 3"/>
    <w:basedOn w:val="Normal"/>
    <w:link w:val="Recuodecorpodetexto3Char"/>
    <w:rsid w:val="00DA241B"/>
    <w:pPr>
      <w:spacing w:after="120"/>
      <w:ind w:left="283"/>
    </w:pPr>
    <w:rPr>
      <w:sz w:val="16"/>
      <w:szCs w:val="16"/>
      <w:lang w:val="x-none"/>
    </w:rPr>
  </w:style>
  <w:style w:type="character" w:customStyle="1" w:styleId="Recuodecorpodetexto3Char">
    <w:name w:val="Recuo de corpo de texto 3 Char"/>
    <w:link w:val="Recuodecorpodetexto3"/>
    <w:rsid w:val="00DA241B"/>
    <w:rPr>
      <w:rFonts w:ascii="Times New Roman" w:hAnsi="Times New Roman"/>
      <w:sz w:val="16"/>
      <w:szCs w:val="16"/>
      <w:lang w:val="x-none"/>
    </w:rPr>
  </w:style>
  <w:style w:type="paragraph" w:styleId="Textodebalo">
    <w:name w:val="Balloon Text"/>
    <w:basedOn w:val="Normal"/>
    <w:link w:val="TextodebaloChar"/>
    <w:uiPriority w:val="99"/>
    <w:semiHidden/>
    <w:unhideWhenUsed/>
    <w:rsid w:val="00DA241B"/>
    <w:rPr>
      <w:rFonts w:ascii="Segoe UI" w:eastAsia="Calibri" w:hAnsi="Segoe UI" w:cs="Segoe UI"/>
      <w:sz w:val="18"/>
      <w:szCs w:val="18"/>
      <w:lang w:eastAsia="en-US"/>
    </w:rPr>
  </w:style>
  <w:style w:type="character" w:customStyle="1" w:styleId="TextodebaloChar">
    <w:name w:val="Texto de balão Char"/>
    <w:link w:val="Textodebalo"/>
    <w:uiPriority w:val="99"/>
    <w:semiHidden/>
    <w:rsid w:val="00DA241B"/>
    <w:rPr>
      <w:rFonts w:ascii="Segoe UI" w:eastAsia="Calibri" w:hAnsi="Segoe UI" w:cs="Segoe UI"/>
      <w:sz w:val="18"/>
      <w:szCs w:val="18"/>
      <w:lang w:eastAsia="en-US"/>
    </w:rPr>
  </w:style>
  <w:style w:type="paragraph" w:styleId="Textoembloco">
    <w:name w:val="Block Text"/>
    <w:basedOn w:val="Normal"/>
    <w:rsid w:val="00A47E9D"/>
    <w:pPr>
      <w:tabs>
        <w:tab w:val="left" w:pos="288"/>
        <w:tab w:val="left" w:pos="1008"/>
        <w:tab w:val="left" w:pos="1728"/>
        <w:tab w:val="left" w:pos="2448"/>
        <w:tab w:val="left" w:pos="3168"/>
        <w:tab w:val="left" w:pos="3888"/>
        <w:tab w:val="left" w:pos="4608"/>
        <w:tab w:val="left" w:pos="5328"/>
        <w:tab w:val="left" w:pos="6048"/>
        <w:tab w:val="left" w:pos="6768"/>
      </w:tabs>
      <w:spacing w:before="120" w:line="280" w:lineRule="exact"/>
      <w:ind w:left="57" w:right="57" w:firstLine="397"/>
      <w:jc w:val="both"/>
    </w:pPr>
    <w:rPr>
      <w:szCs w:val="20"/>
    </w:rPr>
  </w:style>
  <w:style w:type="character" w:styleId="MenoPendente">
    <w:name w:val="Unresolved Mention"/>
    <w:uiPriority w:val="99"/>
    <w:semiHidden/>
    <w:unhideWhenUsed/>
    <w:rsid w:val="00D30478"/>
    <w:rPr>
      <w:color w:val="605E5C"/>
      <w:shd w:val="clear" w:color="auto" w:fill="E1DFDD"/>
    </w:rPr>
  </w:style>
  <w:style w:type="character" w:styleId="Refdenotaderodap">
    <w:name w:val="footnote reference"/>
    <w:uiPriority w:val="99"/>
    <w:rsid w:val="002C0160"/>
    <w:rPr>
      <w:vertAlign w:val="superscript"/>
    </w:rPr>
  </w:style>
  <w:style w:type="paragraph" w:styleId="Textodenotaderodap">
    <w:name w:val="footnote text"/>
    <w:basedOn w:val="Normal"/>
    <w:link w:val="TextodenotaderodapChar"/>
    <w:rsid w:val="002C0160"/>
    <w:rPr>
      <w:sz w:val="20"/>
      <w:szCs w:val="20"/>
    </w:rPr>
  </w:style>
  <w:style w:type="character" w:customStyle="1" w:styleId="TextodenotaderodapChar">
    <w:name w:val="Texto de nota de rodapé Char"/>
    <w:link w:val="Textodenotaderodap"/>
    <w:rsid w:val="002C0160"/>
    <w:rPr>
      <w:rFonts w:ascii="Times New Roman" w:hAnsi="Times New Roman"/>
    </w:rPr>
  </w:style>
  <w:style w:type="paragraph" w:customStyle="1" w:styleId="TableParagraph">
    <w:name w:val="Table Paragraph"/>
    <w:basedOn w:val="Normal"/>
    <w:uiPriority w:val="1"/>
    <w:qFormat/>
    <w:rsid w:val="00F15EBB"/>
    <w:pPr>
      <w:widowControl w:val="0"/>
      <w:autoSpaceDE w:val="0"/>
      <w:autoSpaceDN w:val="0"/>
      <w:spacing w:before="31"/>
    </w:pPr>
    <w:rPr>
      <w:rFonts w:ascii="Arial MT" w:eastAsia="Arial MT" w:hAnsi="Arial MT" w:cs="Arial MT"/>
      <w:sz w:val="22"/>
      <w:szCs w:val="22"/>
      <w:lang w:val="pt-PT" w:eastAsia="en-US"/>
    </w:rPr>
  </w:style>
  <w:style w:type="table" w:customStyle="1" w:styleId="TableNormal">
    <w:name w:val="Table Normal"/>
    <w:uiPriority w:val="2"/>
    <w:semiHidden/>
    <w:qFormat/>
    <w:rsid w:val="00F15EBB"/>
    <w:pPr>
      <w:widowControl w:val="0"/>
      <w:autoSpaceDE w:val="0"/>
      <w:autoSpaceDN w:val="0"/>
    </w:pPr>
    <w:rPr>
      <w:rFonts w:eastAsia="Calibri"/>
      <w:sz w:val="22"/>
      <w:szCs w:val="22"/>
      <w:lang w:val="en-US" w:eastAsia="en-US"/>
    </w:rPr>
    <w:tblPr>
      <w:tblCellMar>
        <w:top w:w="0" w:type="dxa"/>
        <w:left w:w="0" w:type="dxa"/>
        <w:bottom w:w="0" w:type="dxa"/>
        <w:right w:w="0" w:type="dxa"/>
      </w:tblCellMar>
    </w:tblPr>
  </w:style>
  <w:style w:type="character" w:styleId="Refdecomentrio">
    <w:name w:val="annotation reference"/>
    <w:uiPriority w:val="99"/>
    <w:semiHidden/>
    <w:unhideWhenUsed/>
    <w:rsid w:val="00321B29"/>
    <w:rPr>
      <w:sz w:val="16"/>
      <w:szCs w:val="16"/>
    </w:rPr>
  </w:style>
  <w:style w:type="paragraph" w:styleId="Textodecomentrio">
    <w:name w:val="annotation text"/>
    <w:basedOn w:val="Normal"/>
    <w:link w:val="TextodecomentrioChar"/>
    <w:uiPriority w:val="99"/>
    <w:semiHidden/>
    <w:unhideWhenUsed/>
    <w:rsid w:val="00321B29"/>
    <w:rPr>
      <w:sz w:val="20"/>
      <w:szCs w:val="20"/>
    </w:rPr>
  </w:style>
  <w:style w:type="character" w:customStyle="1" w:styleId="TextodecomentrioChar">
    <w:name w:val="Texto de comentário Char"/>
    <w:link w:val="Textodecomentrio"/>
    <w:uiPriority w:val="99"/>
    <w:semiHidden/>
    <w:rsid w:val="00321B29"/>
    <w:rPr>
      <w:rFonts w:ascii="Times New Roman" w:hAnsi="Times New Roman"/>
    </w:rPr>
  </w:style>
  <w:style w:type="paragraph" w:styleId="Assuntodocomentrio">
    <w:name w:val="annotation subject"/>
    <w:basedOn w:val="Textodecomentrio"/>
    <w:next w:val="Textodecomentrio"/>
    <w:link w:val="AssuntodocomentrioChar"/>
    <w:uiPriority w:val="99"/>
    <w:semiHidden/>
    <w:unhideWhenUsed/>
    <w:rsid w:val="00321B29"/>
    <w:rPr>
      <w:b/>
      <w:bCs/>
    </w:rPr>
  </w:style>
  <w:style w:type="character" w:customStyle="1" w:styleId="AssuntodocomentrioChar">
    <w:name w:val="Assunto do comentário Char"/>
    <w:link w:val="Assuntodocomentrio"/>
    <w:uiPriority w:val="99"/>
    <w:semiHidden/>
    <w:rsid w:val="00321B29"/>
    <w:rPr>
      <w:rFonts w:ascii="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774979">
      <w:bodyDiv w:val="1"/>
      <w:marLeft w:val="0"/>
      <w:marRight w:val="0"/>
      <w:marTop w:val="0"/>
      <w:marBottom w:val="0"/>
      <w:divBdr>
        <w:top w:val="none" w:sz="0" w:space="0" w:color="auto"/>
        <w:left w:val="none" w:sz="0" w:space="0" w:color="auto"/>
        <w:bottom w:val="none" w:sz="0" w:space="0" w:color="auto"/>
        <w:right w:val="none" w:sz="0" w:space="0" w:color="auto"/>
      </w:divBdr>
    </w:div>
    <w:div w:id="147981861">
      <w:bodyDiv w:val="1"/>
      <w:marLeft w:val="0"/>
      <w:marRight w:val="0"/>
      <w:marTop w:val="0"/>
      <w:marBottom w:val="0"/>
      <w:divBdr>
        <w:top w:val="none" w:sz="0" w:space="0" w:color="auto"/>
        <w:left w:val="none" w:sz="0" w:space="0" w:color="auto"/>
        <w:bottom w:val="none" w:sz="0" w:space="0" w:color="auto"/>
        <w:right w:val="none" w:sz="0" w:space="0" w:color="auto"/>
      </w:divBdr>
    </w:div>
    <w:div w:id="208150884">
      <w:bodyDiv w:val="1"/>
      <w:marLeft w:val="0"/>
      <w:marRight w:val="0"/>
      <w:marTop w:val="0"/>
      <w:marBottom w:val="0"/>
      <w:divBdr>
        <w:top w:val="none" w:sz="0" w:space="0" w:color="auto"/>
        <w:left w:val="none" w:sz="0" w:space="0" w:color="auto"/>
        <w:bottom w:val="none" w:sz="0" w:space="0" w:color="auto"/>
        <w:right w:val="none" w:sz="0" w:space="0" w:color="auto"/>
      </w:divBdr>
    </w:div>
    <w:div w:id="469438866">
      <w:bodyDiv w:val="1"/>
      <w:marLeft w:val="0"/>
      <w:marRight w:val="0"/>
      <w:marTop w:val="0"/>
      <w:marBottom w:val="0"/>
      <w:divBdr>
        <w:top w:val="none" w:sz="0" w:space="0" w:color="auto"/>
        <w:left w:val="none" w:sz="0" w:space="0" w:color="auto"/>
        <w:bottom w:val="none" w:sz="0" w:space="0" w:color="auto"/>
        <w:right w:val="none" w:sz="0" w:space="0" w:color="auto"/>
      </w:divBdr>
    </w:div>
    <w:div w:id="550847178">
      <w:bodyDiv w:val="1"/>
      <w:marLeft w:val="0"/>
      <w:marRight w:val="0"/>
      <w:marTop w:val="0"/>
      <w:marBottom w:val="0"/>
      <w:divBdr>
        <w:top w:val="none" w:sz="0" w:space="0" w:color="auto"/>
        <w:left w:val="none" w:sz="0" w:space="0" w:color="auto"/>
        <w:bottom w:val="none" w:sz="0" w:space="0" w:color="auto"/>
        <w:right w:val="none" w:sz="0" w:space="0" w:color="auto"/>
      </w:divBdr>
    </w:div>
    <w:div w:id="644235809">
      <w:bodyDiv w:val="1"/>
      <w:marLeft w:val="0"/>
      <w:marRight w:val="0"/>
      <w:marTop w:val="0"/>
      <w:marBottom w:val="0"/>
      <w:divBdr>
        <w:top w:val="none" w:sz="0" w:space="0" w:color="auto"/>
        <w:left w:val="none" w:sz="0" w:space="0" w:color="auto"/>
        <w:bottom w:val="none" w:sz="0" w:space="0" w:color="auto"/>
        <w:right w:val="none" w:sz="0" w:space="0" w:color="auto"/>
      </w:divBdr>
    </w:div>
    <w:div w:id="1078476558">
      <w:bodyDiv w:val="1"/>
      <w:marLeft w:val="0"/>
      <w:marRight w:val="0"/>
      <w:marTop w:val="0"/>
      <w:marBottom w:val="0"/>
      <w:divBdr>
        <w:top w:val="none" w:sz="0" w:space="0" w:color="auto"/>
        <w:left w:val="none" w:sz="0" w:space="0" w:color="auto"/>
        <w:bottom w:val="none" w:sz="0" w:space="0" w:color="auto"/>
        <w:right w:val="none" w:sz="0" w:space="0" w:color="auto"/>
      </w:divBdr>
      <w:divsChild>
        <w:div w:id="158812455">
          <w:marLeft w:val="0"/>
          <w:marRight w:val="0"/>
          <w:marTop w:val="0"/>
          <w:marBottom w:val="0"/>
          <w:divBdr>
            <w:top w:val="none" w:sz="0" w:space="0" w:color="auto"/>
            <w:left w:val="none" w:sz="0" w:space="0" w:color="auto"/>
            <w:bottom w:val="none" w:sz="0" w:space="0" w:color="auto"/>
            <w:right w:val="none" w:sz="0" w:space="0" w:color="auto"/>
          </w:divBdr>
        </w:div>
        <w:div w:id="186796628">
          <w:marLeft w:val="0"/>
          <w:marRight w:val="0"/>
          <w:marTop w:val="0"/>
          <w:marBottom w:val="0"/>
          <w:divBdr>
            <w:top w:val="none" w:sz="0" w:space="0" w:color="auto"/>
            <w:left w:val="none" w:sz="0" w:space="0" w:color="auto"/>
            <w:bottom w:val="none" w:sz="0" w:space="0" w:color="auto"/>
            <w:right w:val="none" w:sz="0" w:space="0" w:color="auto"/>
          </w:divBdr>
        </w:div>
        <w:div w:id="258802536">
          <w:marLeft w:val="0"/>
          <w:marRight w:val="0"/>
          <w:marTop w:val="0"/>
          <w:marBottom w:val="0"/>
          <w:divBdr>
            <w:top w:val="none" w:sz="0" w:space="0" w:color="auto"/>
            <w:left w:val="none" w:sz="0" w:space="0" w:color="auto"/>
            <w:bottom w:val="none" w:sz="0" w:space="0" w:color="auto"/>
            <w:right w:val="none" w:sz="0" w:space="0" w:color="auto"/>
          </w:divBdr>
        </w:div>
        <w:div w:id="327833299">
          <w:marLeft w:val="0"/>
          <w:marRight w:val="0"/>
          <w:marTop w:val="0"/>
          <w:marBottom w:val="0"/>
          <w:divBdr>
            <w:top w:val="none" w:sz="0" w:space="0" w:color="auto"/>
            <w:left w:val="none" w:sz="0" w:space="0" w:color="auto"/>
            <w:bottom w:val="none" w:sz="0" w:space="0" w:color="auto"/>
            <w:right w:val="none" w:sz="0" w:space="0" w:color="auto"/>
          </w:divBdr>
        </w:div>
        <w:div w:id="354120018">
          <w:marLeft w:val="0"/>
          <w:marRight w:val="0"/>
          <w:marTop w:val="0"/>
          <w:marBottom w:val="0"/>
          <w:divBdr>
            <w:top w:val="none" w:sz="0" w:space="0" w:color="auto"/>
            <w:left w:val="none" w:sz="0" w:space="0" w:color="auto"/>
            <w:bottom w:val="none" w:sz="0" w:space="0" w:color="auto"/>
            <w:right w:val="none" w:sz="0" w:space="0" w:color="auto"/>
          </w:divBdr>
        </w:div>
        <w:div w:id="635060927">
          <w:marLeft w:val="0"/>
          <w:marRight w:val="0"/>
          <w:marTop w:val="0"/>
          <w:marBottom w:val="0"/>
          <w:divBdr>
            <w:top w:val="none" w:sz="0" w:space="0" w:color="auto"/>
            <w:left w:val="none" w:sz="0" w:space="0" w:color="auto"/>
            <w:bottom w:val="none" w:sz="0" w:space="0" w:color="auto"/>
            <w:right w:val="none" w:sz="0" w:space="0" w:color="auto"/>
          </w:divBdr>
        </w:div>
        <w:div w:id="656886164">
          <w:marLeft w:val="0"/>
          <w:marRight w:val="0"/>
          <w:marTop w:val="0"/>
          <w:marBottom w:val="0"/>
          <w:divBdr>
            <w:top w:val="none" w:sz="0" w:space="0" w:color="auto"/>
            <w:left w:val="none" w:sz="0" w:space="0" w:color="auto"/>
            <w:bottom w:val="none" w:sz="0" w:space="0" w:color="auto"/>
            <w:right w:val="none" w:sz="0" w:space="0" w:color="auto"/>
          </w:divBdr>
        </w:div>
      </w:divsChild>
    </w:div>
    <w:div w:id="1312179164">
      <w:bodyDiv w:val="1"/>
      <w:marLeft w:val="0"/>
      <w:marRight w:val="0"/>
      <w:marTop w:val="0"/>
      <w:marBottom w:val="0"/>
      <w:divBdr>
        <w:top w:val="none" w:sz="0" w:space="0" w:color="auto"/>
        <w:left w:val="none" w:sz="0" w:space="0" w:color="auto"/>
        <w:bottom w:val="none" w:sz="0" w:space="0" w:color="auto"/>
        <w:right w:val="none" w:sz="0" w:space="0" w:color="auto"/>
      </w:divBdr>
    </w:div>
    <w:div w:id="1775248462">
      <w:bodyDiv w:val="1"/>
      <w:marLeft w:val="0"/>
      <w:marRight w:val="0"/>
      <w:marTop w:val="0"/>
      <w:marBottom w:val="0"/>
      <w:divBdr>
        <w:top w:val="none" w:sz="0" w:space="0" w:color="auto"/>
        <w:left w:val="none" w:sz="0" w:space="0" w:color="auto"/>
        <w:bottom w:val="none" w:sz="0" w:space="0" w:color="auto"/>
        <w:right w:val="none" w:sz="0" w:space="0" w:color="auto"/>
      </w:divBdr>
    </w:div>
    <w:div w:id="1804738318">
      <w:bodyDiv w:val="1"/>
      <w:marLeft w:val="0"/>
      <w:marRight w:val="0"/>
      <w:marTop w:val="0"/>
      <w:marBottom w:val="0"/>
      <w:divBdr>
        <w:top w:val="none" w:sz="0" w:space="0" w:color="auto"/>
        <w:left w:val="none" w:sz="0" w:space="0" w:color="auto"/>
        <w:bottom w:val="none" w:sz="0" w:space="0" w:color="auto"/>
        <w:right w:val="none" w:sz="0" w:space="0" w:color="auto"/>
      </w:divBdr>
    </w:div>
    <w:div w:id="1878009073">
      <w:bodyDiv w:val="1"/>
      <w:marLeft w:val="0"/>
      <w:marRight w:val="0"/>
      <w:marTop w:val="0"/>
      <w:marBottom w:val="0"/>
      <w:divBdr>
        <w:top w:val="none" w:sz="0" w:space="0" w:color="auto"/>
        <w:left w:val="none" w:sz="0" w:space="0" w:color="auto"/>
        <w:bottom w:val="none" w:sz="0" w:space="0" w:color="auto"/>
        <w:right w:val="none" w:sz="0" w:space="0" w:color="auto"/>
      </w:divBdr>
    </w:div>
    <w:div w:id="1894609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250;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nfe.fazenda.gov.br/portal/" TargetMode="External"/><Relationship Id="rId10" Type="http://schemas.openxmlformats.org/officeDocument/2006/relationships/hyperlink" Target="http://www.portaldecompraspublicas.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brafati.com.br/programa-setorial-da-qualidade/" TargetMode="External"/><Relationship Id="rId14" Type="http://schemas.openxmlformats.org/officeDocument/2006/relationships/hyperlink" Target="http://www.planalto.gov.br/ccivil_03/_Ato2011-2014/2013/Lei/L12846.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icita&#231;&#245;es\Dados%20de%20aplicativos\Microsoft\Modelos\Timbrado%20corret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8181E-3F4F-4D57-9AB2-E863BA326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correto</Template>
  <TotalTime>178</TotalTime>
  <Pages>18</Pages>
  <Words>8519</Words>
  <Characters>46008</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54419</CharactersWithSpaces>
  <SharedDoc>false</SharedDoc>
  <HLinks>
    <vt:vector size="54" baseType="variant">
      <vt:variant>
        <vt:i4>786491</vt:i4>
      </vt:variant>
      <vt:variant>
        <vt:i4>24</vt:i4>
      </vt:variant>
      <vt:variant>
        <vt:i4>0</vt:i4>
      </vt:variant>
      <vt:variant>
        <vt:i4>5</vt:i4>
      </vt:variant>
      <vt:variant>
        <vt:lpwstr>mailto:licitatuparendi@gmail.com</vt:lpwstr>
      </vt:variant>
      <vt:variant>
        <vt:lpwstr/>
      </vt:variant>
      <vt:variant>
        <vt:i4>1572870</vt:i4>
      </vt:variant>
      <vt:variant>
        <vt:i4>21</vt:i4>
      </vt:variant>
      <vt:variant>
        <vt:i4>0</vt:i4>
      </vt:variant>
      <vt:variant>
        <vt:i4>5</vt:i4>
      </vt:variant>
      <vt:variant>
        <vt:lpwstr>http://www.nfe.fazenda.gov.br/portal/</vt:lpwstr>
      </vt:variant>
      <vt:variant>
        <vt:lpwstr/>
      </vt:variant>
      <vt:variant>
        <vt:i4>2556011</vt:i4>
      </vt:variant>
      <vt:variant>
        <vt:i4>18</vt:i4>
      </vt:variant>
      <vt:variant>
        <vt:i4>0</vt:i4>
      </vt:variant>
      <vt:variant>
        <vt:i4>5</vt:i4>
      </vt:variant>
      <vt:variant>
        <vt:lpwstr>http://www.planalto.gov.br/ccivil_03/_Ato2011-2014/2013/Lei/L12846.htm</vt:lpwstr>
      </vt:variant>
      <vt:variant>
        <vt:lpwstr>art5</vt:lpwstr>
      </vt:variant>
      <vt:variant>
        <vt:i4>7078014</vt:i4>
      </vt:variant>
      <vt:variant>
        <vt:i4>15</vt:i4>
      </vt:variant>
      <vt:variant>
        <vt:i4>0</vt:i4>
      </vt:variant>
      <vt:variant>
        <vt:i4>5</vt:i4>
      </vt:variant>
      <vt:variant>
        <vt:lpwstr>http://www.planalto.gov.br/ccivil_03/_Ato2007-2010/2009/Lei/L12187.htm</vt:lpwstr>
      </vt:variant>
      <vt:variant>
        <vt:lpwstr/>
      </vt:variant>
      <vt:variant>
        <vt:i4>6881339</vt:i4>
      </vt:variant>
      <vt:variant>
        <vt:i4>12</vt:i4>
      </vt:variant>
      <vt:variant>
        <vt:i4>0</vt:i4>
      </vt:variant>
      <vt:variant>
        <vt:i4>5</vt:i4>
      </vt:variant>
      <vt:variant>
        <vt:lpwstr>http://www.portaldecompraspublicas.com.br/</vt:lpwstr>
      </vt:variant>
      <vt:variant>
        <vt:lpwstr/>
      </vt:variant>
      <vt:variant>
        <vt:i4>6881339</vt:i4>
      </vt:variant>
      <vt:variant>
        <vt:i4>9</vt:i4>
      </vt:variant>
      <vt:variant>
        <vt:i4>0</vt:i4>
      </vt:variant>
      <vt:variant>
        <vt:i4>5</vt:i4>
      </vt:variant>
      <vt:variant>
        <vt:lpwstr>http://www.portaldecompraspublicas.com.br/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6881326</vt:i4>
      </vt:variant>
      <vt:variant>
        <vt:i4>3</vt:i4>
      </vt:variant>
      <vt:variant>
        <vt:i4>0</vt:i4>
      </vt:variant>
      <vt:variant>
        <vt:i4>5</vt:i4>
      </vt:variant>
      <vt:variant>
        <vt:lpwstr>https://abrafati.com.br/programa-setorial-da-qualidade/</vt:lpwstr>
      </vt:variant>
      <vt:variant>
        <vt:lpwstr/>
      </vt:variant>
      <vt:variant>
        <vt:i4>15073339</vt:i4>
      </vt:variant>
      <vt:variant>
        <vt:i4>0</vt:i4>
      </vt:variant>
      <vt:variant>
        <vt:i4>0</vt:i4>
      </vt:variant>
      <vt:variant>
        <vt:i4>5</vt:i4>
      </vt:variant>
      <vt:variant>
        <vt:lpwstr>http://www.portaldecompraspúblicas.com.br/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PC-TUP</dc:creator>
  <cp:keywords/>
  <cp:lastModifiedBy>Bruna Prefe</cp:lastModifiedBy>
  <cp:revision>21</cp:revision>
  <cp:lastPrinted>2020-07-03T19:15:00Z</cp:lastPrinted>
  <dcterms:created xsi:type="dcterms:W3CDTF">2025-08-18T12:22:00Z</dcterms:created>
  <dcterms:modified xsi:type="dcterms:W3CDTF">2026-09-16T12:08:00Z</dcterms:modified>
</cp:coreProperties>
</file>