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E210B0" w:rsidRDefault="0082298D" w:rsidP="0082298D">
      <w:pPr>
        <w:pStyle w:val="Ttulo"/>
        <w:rPr>
          <w:sz w:val="18"/>
          <w:szCs w:val="18"/>
        </w:rPr>
      </w:pPr>
      <w:r w:rsidRPr="00E210B0">
        <w:rPr>
          <w:sz w:val="18"/>
          <w:szCs w:val="18"/>
        </w:rPr>
        <w:t>SOLICITAÇÃO DE DESPESA</w:t>
      </w:r>
    </w:p>
    <w:p w:rsidR="0082298D" w:rsidRPr="00E210B0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07"/>
        <w:gridCol w:w="1164"/>
      </w:tblGrid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4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80704C" w:rsidRDefault="00FD6B11" w:rsidP="00666CE8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44" w:type="pct"/>
            <w:vAlign w:val="center"/>
          </w:tcPr>
          <w:p w:rsidR="0082298D" w:rsidRPr="0080704C" w:rsidRDefault="00FD6B11" w:rsidP="00C7497E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sec. mun. do esporte, cultura, lazer e </w:t>
            </w:r>
            <w:proofErr w:type="gramStart"/>
            <w:r>
              <w:rPr>
                <w:rFonts w:ascii="Arial" w:hAnsi="Arial" w:cs="Arial"/>
                <w:caps/>
                <w:sz w:val="18"/>
                <w:szCs w:val="18"/>
              </w:rPr>
              <w:t>turismo</w:t>
            </w:r>
            <w:proofErr w:type="gramEnd"/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80704C" w:rsidRDefault="00FD6B11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244" w:type="pct"/>
            <w:vAlign w:val="center"/>
          </w:tcPr>
          <w:p w:rsidR="003F5265" w:rsidRPr="0080704C" w:rsidRDefault="00FD6B11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80704C" w:rsidRDefault="00FD6B11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244" w:type="pct"/>
            <w:vAlign w:val="center"/>
          </w:tcPr>
          <w:p w:rsidR="0082298D" w:rsidRPr="0080704C" w:rsidRDefault="00FD6B11" w:rsidP="00FD6B11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80704C" w:rsidTr="00BD36BA">
        <w:trPr>
          <w:trHeight w:val="268"/>
        </w:trPr>
        <w:tc>
          <w:tcPr>
            <w:tcW w:w="1151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704C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80704C" w:rsidRDefault="00FD6B11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244" w:type="pct"/>
            <w:vAlign w:val="center"/>
          </w:tcPr>
          <w:p w:rsidR="00170B62" w:rsidRPr="0080704C" w:rsidRDefault="00FD6B11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653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80704C" w:rsidTr="00BD36BA">
        <w:trPr>
          <w:trHeight w:val="330"/>
        </w:trPr>
        <w:tc>
          <w:tcPr>
            <w:tcW w:w="1151" w:type="pct"/>
          </w:tcPr>
          <w:p w:rsidR="00170B62" w:rsidRPr="0080704C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80704C" w:rsidRDefault="00FD6B11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0112</w:t>
            </w:r>
          </w:p>
        </w:tc>
        <w:tc>
          <w:tcPr>
            <w:tcW w:w="2244" w:type="pct"/>
            <w:vAlign w:val="center"/>
          </w:tcPr>
          <w:p w:rsidR="00170B62" w:rsidRPr="0080704C" w:rsidRDefault="00FD6B11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AMPLIAÇÃO E DIVULGAÇÃO DA CULTURA</w:t>
            </w:r>
          </w:p>
        </w:tc>
        <w:tc>
          <w:tcPr>
            <w:tcW w:w="653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80704C" w:rsidRDefault="00FD6B11" w:rsidP="00666CE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2052</w:t>
            </w:r>
          </w:p>
        </w:tc>
        <w:tc>
          <w:tcPr>
            <w:tcW w:w="2244" w:type="pct"/>
            <w:vAlign w:val="center"/>
          </w:tcPr>
          <w:p w:rsidR="00BF29B8" w:rsidRPr="0080704C" w:rsidRDefault="00F10390" w:rsidP="00FD6B11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 xml:space="preserve">MANUTENÇÃO </w:t>
            </w:r>
            <w:r w:rsidR="00FD6B11">
              <w:rPr>
                <w:rFonts w:ascii="Arial" w:hAnsi="Arial" w:cs="Arial"/>
                <w:sz w:val="18"/>
                <w:szCs w:val="18"/>
              </w:rPr>
              <w:t>DE ATIVIDADES CULTURAIS/EVENTOS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1151" w:type="pct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80704C" w:rsidRDefault="006958FD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0001</w:t>
            </w:r>
          </w:p>
        </w:tc>
        <w:tc>
          <w:tcPr>
            <w:tcW w:w="2244" w:type="pct"/>
            <w:vAlign w:val="center"/>
          </w:tcPr>
          <w:p w:rsidR="00BF29B8" w:rsidRPr="0080704C" w:rsidRDefault="006958FD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3" w:type="pct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rPr>
          <w:trHeight w:val="364"/>
        </w:trPr>
        <w:tc>
          <w:tcPr>
            <w:tcW w:w="1151" w:type="pct"/>
          </w:tcPr>
          <w:p w:rsidR="00BF29B8" w:rsidRPr="0080704C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3.3.3.90.39</w:t>
            </w:r>
            <w:r w:rsidR="008969DF">
              <w:rPr>
                <w:rFonts w:ascii="Arial" w:hAnsi="Arial" w:cs="Arial"/>
                <w:sz w:val="18"/>
                <w:szCs w:val="18"/>
              </w:rPr>
              <w:t>.000000</w:t>
            </w:r>
          </w:p>
          <w:p w:rsidR="008969DF" w:rsidRPr="0080704C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4" w:type="pct"/>
            <w:vAlign w:val="center"/>
          </w:tcPr>
          <w:p w:rsidR="00BF29B8" w:rsidRDefault="00C7497E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bookmarkStart w:id="0" w:name="_GoBack"/>
            <w:bookmarkEnd w:id="0"/>
            <w:proofErr w:type="gramEnd"/>
          </w:p>
          <w:p w:rsidR="00F14322" w:rsidRPr="0080704C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F29B8" w:rsidRPr="0080704C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2103" w:type="pct"/>
            <w:gridSpan w:val="2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80704C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80704C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FC7817" w:rsidRDefault="00BF29B8" w:rsidP="00FD6B11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FC7817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FC781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FD6B1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DO ESPORTE, CULTURA, LAZER E </w:t>
            </w:r>
            <w:proofErr w:type="gramStart"/>
            <w:r w:rsidR="00FD6B11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:rsidR="0082298D" w:rsidRPr="00E210B0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3"/>
        <w:gridCol w:w="280"/>
        <w:gridCol w:w="1291"/>
        <w:gridCol w:w="1655"/>
        <w:gridCol w:w="3716"/>
        <w:gridCol w:w="1343"/>
      </w:tblGrid>
      <w:tr w:rsidR="006958FD" w:rsidRPr="00E210B0" w:rsidTr="006958FD">
        <w:tc>
          <w:tcPr>
            <w:tcW w:w="517" w:type="pct"/>
            <w:gridSpan w:val="2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3" w:type="pct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008" w:type="pct"/>
            <w:gridSpan w:val="2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52" w:type="pct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Total R$</w:t>
            </w:r>
          </w:p>
        </w:tc>
      </w:tr>
      <w:tr w:rsidR="006958FD" w:rsidRPr="00E210B0" w:rsidTr="006958FD">
        <w:trPr>
          <w:trHeight w:val="357"/>
        </w:trPr>
        <w:tc>
          <w:tcPr>
            <w:tcW w:w="517" w:type="pct"/>
            <w:gridSpan w:val="2"/>
            <w:vAlign w:val="center"/>
          </w:tcPr>
          <w:p w:rsidR="006958FD" w:rsidRPr="00E210B0" w:rsidRDefault="00FD6B11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723" w:type="pct"/>
            <w:tcBorders>
              <w:bottom w:val="single" w:sz="4" w:space="0" w:color="auto"/>
            </w:tcBorders>
            <w:vAlign w:val="center"/>
          </w:tcPr>
          <w:p w:rsidR="006958FD" w:rsidRPr="00E210B0" w:rsidRDefault="00FD6B11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08" w:type="pct"/>
            <w:gridSpan w:val="2"/>
            <w:vAlign w:val="center"/>
          </w:tcPr>
          <w:p w:rsidR="00FD6B11" w:rsidRPr="00FC7817" w:rsidRDefault="00FD6B11" w:rsidP="00FD6B11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Locação de Estrutura de Palco para os Shows Musicais que acontecerão na Programação da 3ª Edição </w:t>
            </w:r>
            <w:r w:rsidRPr="00FD6B11">
              <w:rPr>
                <w:rFonts w:ascii="Arial" w:hAnsi="Arial" w:cs="Arial"/>
                <w:sz w:val="20"/>
                <w:szCs w:val="20"/>
              </w:rPr>
              <w:t>do</w:t>
            </w:r>
            <w:r w:rsidRPr="00FD6B11">
              <w:rPr>
                <w:rFonts w:ascii="Arial" w:hAnsi="Arial" w:cs="Arial"/>
                <w:b/>
                <w:sz w:val="20"/>
                <w:szCs w:val="20"/>
              </w:rPr>
              <w:t xml:space="preserve"> “Natal Esperança 2023</w:t>
            </w:r>
            <w:r>
              <w:rPr>
                <w:rFonts w:ascii="Arial" w:hAnsi="Arial" w:cs="Arial"/>
                <w:sz w:val="20"/>
                <w:szCs w:val="20"/>
              </w:rPr>
              <w:t xml:space="preserve">” de acordo com o Convênio SEDAC </w:t>
            </w:r>
            <w:r w:rsidRPr="007C1A79">
              <w:rPr>
                <w:rFonts w:ascii="Arial" w:hAnsi="Arial" w:cs="Arial"/>
                <w:b/>
                <w:sz w:val="20"/>
                <w:szCs w:val="20"/>
              </w:rPr>
              <w:t xml:space="preserve">nº 107/2023 FPE nº 2054/2023 </w:t>
            </w:r>
            <w:r>
              <w:rPr>
                <w:rFonts w:ascii="Arial" w:hAnsi="Arial" w:cs="Arial"/>
                <w:b/>
                <w:sz w:val="20"/>
                <w:szCs w:val="20"/>
              </w:rPr>
              <w:t>firmado com a Secretaria de Estado da Cultura do Rio Grande do Sul.</w:t>
            </w:r>
          </w:p>
        </w:tc>
        <w:tc>
          <w:tcPr>
            <w:tcW w:w="752" w:type="pct"/>
            <w:vAlign w:val="center"/>
          </w:tcPr>
          <w:p w:rsidR="006958FD" w:rsidRPr="006958FD" w:rsidRDefault="006958FD" w:rsidP="00FD6B1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958FD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FD6B11">
              <w:rPr>
                <w:rFonts w:ascii="Arial" w:hAnsi="Arial" w:cs="Arial"/>
                <w:b/>
                <w:sz w:val="18"/>
                <w:szCs w:val="18"/>
                <w:lang w:val="pt-PT"/>
              </w:rPr>
              <w:t>24.367,15</w:t>
            </w:r>
          </w:p>
        </w:tc>
      </w:tr>
      <w:tr w:rsidR="006958FD" w:rsidRPr="00E210B0" w:rsidTr="006958FD">
        <w:trPr>
          <w:gridAfter w:val="1"/>
          <w:wAfter w:w="752" w:type="pct"/>
        </w:trPr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</w:tcPr>
          <w:p w:rsidR="006958FD" w:rsidRPr="00E210B0" w:rsidRDefault="006958F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8FD" w:rsidRPr="00E210B0" w:rsidRDefault="006958F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58FD" w:rsidRPr="00E210B0" w:rsidRDefault="006958F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1" w:type="pct"/>
            <w:tcBorders>
              <w:left w:val="single" w:sz="4" w:space="0" w:color="auto"/>
            </w:tcBorders>
          </w:tcPr>
          <w:p w:rsidR="006958FD" w:rsidRPr="00E210B0" w:rsidRDefault="006958F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E210B0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E210B0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E210B0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E210B0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E210B0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E210B0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E210B0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E210B0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82298D" w:rsidRPr="00E210B0" w:rsidRDefault="0082298D" w:rsidP="00FD6B11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E210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D6B11">
              <w:rPr>
                <w:rFonts w:ascii="Arial" w:hAnsi="Arial" w:cs="Arial"/>
                <w:sz w:val="18"/>
                <w:szCs w:val="18"/>
              </w:rPr>
              <w:t>12.12</w:t>
            </w:r>
            <w:r w:rsidR="00FC7817" w:rsidRPr="00E210B0">
              <w:rPr>
                <w:rFonts w:ascii="Arial" w:hAnsi="Arial" w:cs="Arial"/>
                <w:sz w:val="18"/>
                <w:szCs w:val="18"/>
              </w:rPr>
              <w:t>.2</w:t>
            </w:r>
            <w:r w:rsidR="00FC7817">
              <w:rPr>
                <w:rFonts w:ascii="Arial" w:hAnsi="Arial" w:cs="Arial"/>
                <w:sz w:val="18"/>
                <w:szCs w:val="18"/>
              </w:rPr>
              <w:t>3</w:t>
            </w:r>
            <w:r w:rsidR="00FC7817" w:rsidRPr="00E210B0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E210B0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771EAF" w:rsidRDefault="0082298D" w:rsidP="00400099">
            <w:pPr>
              <w:pStyle w:val="Ttulo2"/>
              <w:rPr>
                <w:sz w:val="18"/>
                <w:szCs w:val="18"/>
              </w:rPr>
            </w:pPr>
            <w:r w:rsidRPr="00771EAF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771EAF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771EAF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771EAF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771EAF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771EAF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FC7817">
              <w:rPr>
                <w:rFonts w:ascii="Arial" w:hAnsi="Arial" w:cs="Arial"/>
                <w:sz w:val="18"/>
                <w:szCs w:val="18"/>
              </w:rPr>
              <w:t>I</w:t>
            </w:r>
            <w:r w:rsidR="007C3986">
              <w:rPr>
                <w:rFonts w:ascii="Arial" w:hAnsi="Arial" w:cs="Arial"/>
                <w:sz w:val="18"/>
                <w:szCs w:val="18"/>
              </w:rPr>
              <w:t>I</w:t>
            </w:r>
            <w:r w:rsidRPr="00771EAF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771EAF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771EAF" w:rsidRPr="00771EAF">
              <w:rPr>
                <w:rFonts w:ascii="Arial" w:hAnsi="Arial" w:cs="Arial"/>
                <w:sz w:val="18"/>
                <w:szCs w:val="18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771EAF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771EAF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E210B0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E210B0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FD6B11">
              <w:rPr>
                <w:rFonts w:ascii="Arial" w:hAnsi="Arial" w:cs="Arial"/>
                <w:sz w:val="18"/>
                <w:szCs w:val="18"/>
              </w:rPr>
              <w:t>12.12</w:t>
            </w:r>
            <w:r w:rsidR="002F03CE" w:rsidRPr="00E210B0">
              <w:rPr>
                <w:rFonts w:ascii="Arial" w:hAnsi="Arial" w:cs="Arial"/>
                <w:sz w:val="18"/>
                <w:szCs w:val="18"/>
              </w:rPr>
              <w:t>.</w:t>
            </w:r>
            <w:r w:rsidR="003911B1" w:rsidRPr="00E210B0">
              <w:rPr>
                <w:rFonts w:ascii="Arial" w:hAnsi="Arial" w:cs="Arial"/>
                <w:sz w:val="18"/>
                <w:szCs w:val="18"/>
              </w:rPr>
              <w:t>2</w:t>
            </w:r>
            <w:r w:rsidR="00FC7817">
              <w:rPr>
                <w:rFonts w:ascii="Arial" w:hAnsi="Arial" w:cs="Arial"/>
                <w:sz w:val="18"/>
                <w:szCs w:val="18"/>
              </w:rPr>
              <w:t>3</w:t>
            </w:r>
            <w:r w:rsidR="009C0B4F" w:rsidRPr="00E210B0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E210B0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E210B0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E210B0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E210B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E08A2" w:rsidRDefault="007E08A2" w:rsidP="001F6ED4">
      <w:pPr>
        <w:pStyle w:val="Corpodetexto"/>
        <w:rPr>
          <w:rFonts w:ascii="Arial" w:hAnsi="Arial" w:cs="Arial"/>
          <w:b/>
        </w:rPr>
      </w:pPr>
    </w:p>
    <w:p w:rsidR="00A3390D" w:rsidRDefault="00A3390D" w:rsidP="001F6ED4">
      <w:pPr>
        <w:pStyle w:val="Corpodetexto"/>
        <w:rPr>
          <w:rFonts w:ascii="Arial" w:hAnsi="Arial" w:cs="Arial"/>
          <w:b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F14322" w:rsidRDefault="00F14322" w:rsidP="00FD6B1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FD6B11" w:rsidRDefault="00FD6B11" w:rsidP="00FD6B1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82298D" w:rsidRPr="003026D5" w:rsidRDefault="0082298D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3026D5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3026D5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3026D5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3026D5">
        <w:rPr>
          <w:rFonts w:ascii="Arial" w:hAnsi="Arial" w:cs="Arial"/>
          <w:sz w:val="20"/>
          <w:szCs w:val="20"/>
        </w:rPr>
        <w:t>Tapejara</w:t>
      </w:r>
      <w:r w:rsidRPr="003026D5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3026D5">
        <w:rPr>
          <w:rFonts w:ascii="Arial" w:hAnsi="Arial" w:cs="Arial"/>
          <w:sz w:val="20"/>
          <w:szCs w:val="20"/>
        </w:rPr>
        <w:t xml:space="preserve">75, inciso </w:t>
      </w:r>
      <w:r w:rsidR="007C3986">
        <w:rPr>
          <w:rFonts w:ascii="Arial" w:hAnsi="Arial" w:cs="Arial"/>
          <w:sz w:val="20"/>
          <w:szCs w:val="20"/>
        </w:rPr>
        <w:t>I</w:t>
      </w:r>
      <w:r w:rsidR="0052042A" w:rsidRPr="003026D5">
        <w:rPr>
          <w:rFonts w:ascii="Arial" w:hAnsi="Arial" w:cs="Arial"/>
          <w:sz w:val="20"/>
          <w:szCs w:val="20"/>
        </w:rPr>
        <w:t>I</w:t>
      </w:r>
      <w:r w:rsidR="0006624F" w:rsidRPr="003026D5">
        <w:rPr>
          <w:rFonts w:ascii="Arial" w:hAnsi="Arial" w:cs="Arial"/>
          <w:sz w:val="20"/>
          <w:szCs w:val="20"/>
        </w:rPr>
        <w:t xml:space="preserve"> da Lei 14.133/2021</w:t>
      </w:r>
      <w:r w:rsidRPr="003026D5">
        <w:rPr>
          <w:rFonts w:ascii="Arial" w:hAnsi="Arial" w:cs="Arial"/>
          <w:sz w:val="20"/>
          <w:szCs w:val="20"/>
        </w:rPr>
        <w:t>, resolve:</w:t>
      </w:r>
    </w:p>
    <w:p w:rsidR="00246D66" w:rsidRPr="003026D5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3026D5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01</w:t>
      </w:r>
      <w:r w:rsidRPr="003026D5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3026D5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3026D5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3026D5">
        <w:rPr>
          <w:rFonts w:ascii="Arial" w:hAnsi="Arial" w:cs="Arial"/>
          <w:b/>
          <w:sz w:val="20"/>
          <w:szCs w:val="20"/>
        </w:rPr>
        <w:t>M</w:t>
      </w:r>
      <w:r w:rsidR="0082298D" w:rsidRPr="003026D5">
        <w:rPr>
          <w:rFonts w:ascii="Arial" w:hAnsi="Arial" w:cs="Arial"/>
          <w:b/>
          <w:sz w:val="20"/>
          <w:szCs w:val="20"/>
        </w:rPr>
        <w:t>odalidade</w:t>
      </w:r>
      <w:r w:rsidR="0082298D" w:rsidRPr="003026D5">
        <w:rPr>
          <w:rFonts w:ascii="Arial" w:hAnsi="Arial" w:cs="Arial"/>
          <w:sz w:val="20"/>
          <w:szCs w:val="20"/>
        </w:rPr>
        <w:t>: Dispensa de Licitação</w:t>
      </w:r>
    </w:p>
    <w:p w:rsidR="00902DC5" w:rsidRPr="003026D5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b)</w:t>
      </w:r>
      <w:r w:rsidR="00A3390D" w:rsidRPr="003026D5">
        <w:rPr>
          <w:rFonts w:ascii="Arial" w:hAnsi="Arial" w:cs="Arial"/>
          <w:b/>
          <w:sz w:val="20"/>
          <w:szCs w:val="20"/>
        </w:rPr>
        <w:t xml:space="preserve"> </w:t>
      </w:r>
      <w:r w:rsidRPr="003026D5">
        <w:rPr>
          <w:rFonts w:ascii="Arial" w:hAnsi="Arial" w:cs="Arial"/>
          <w:b/>
          <w:sz w:val="20"/>
          <w:szCs w:val="20"/>
        </w:rPr>
        <w:t>N</w:t>
      </w:r>
      <w:r w:rsidR="0082298D" w:rsidRPr="003026D5">
        <w:rPr>
          <w:rFonts w:ascii="Arial" w:hAnsi="Arial" w:cs="Arial"/>
          <w:b/>
          <w:sz w:val="20"/>
          <w:szCs w:val="20"/>
        </w:rPr>
        <w:t>úmero</w:t>
      </w:r>
      <w:r w:rsidR="0082298D" w:rsidRPr="003026D5">
        <w:rPr>
          <w:rFonts w:ascii="Arial" w:hAnsi="Arial" w:cs="Arial"/>
          <w:sz w:val="20"/>
          <w:szCs w:val="20"/>
        </w:rPr>
        <w:t xml:space="preserve">: </w:t>
      </w:r>
      <w:r w:rsidR="00FD6B11">
        <w:rPr>
          <w:rFonts w:ascii="Arial" w:hAnsi="Arial" w:cs="Arial"/>
          <w:sz w:val="20"/>
          <w:szCs w:val="20"/>
        </w:rPr>
        <w:t>131</w:t>
      </w:r>
      <w:r w:rsidR="00A3390D" w:rsidRPr="003026D5">
        <w:rPr>
          <w:rFonts w:ascii="Arial" w:hAnsi="Arial" w:cs="Arial"/>
          <w:sz w:val="20"/>
          <w:szCs w:val="20"/>
        </w:rPr>
        <w:t>/</w:t>
      </w:r>
      <w:r w:rsidR="0082298D" w:rsidRPr="003026D5">
        <w:rPr>
          <w:rFonts w:ascii="Arial" w:hAnsi="Arial" w:cs="Arial"/>
          <w:sz w:val="20"/>
          <w:szCs w:val="20"/>
        </w:rPr>
        <w:t>20</w:t>
      </w:r>
      <w:r w:rsidR="008A1F8C" w:rsidRPr="003026D5">
        <w:rPr>
          <w:rFonts w:ascii="Arial" w:hAnsi="Arial" w:cs="Arial"/>
          <w:sz w:val="20"/>
          <w:szCs w:val="20"/>
        </w:rPr>
        <w:t>2</w:t>
      </w:r>
      <w:r w:rsidR="0052042A" w:rsidRPr="003026D5">
        <w:rPr>
          <w:rFonts w:ascii="Arial" w:hAnsi="Arial" w:cs="Arial"/>
          <w:sz w:val="20"/>
          <w:szCs w:val="20"/>
        </w:rPr>
        <w:t>3</w:t>
      </w:r>
    </w:p>
    <w:p w:rsidR="00C7497E" w:rsidRPr="006B052A" w:rsidRDefault="00A70DBE" w:rsidP="00C7497E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c)</w:t>
      </w:r>
      <w:r w:rsidR="00A3390D" w:rsidRPr="003026D5">
        <w:rPr>
          <w:rFonts w:ascii="Arial" w:hAnsi="Arial" w:cs="Arial"/>
          <w:b/>
          <w:sz w:val="20"/>
          <w:szCs w:val="20"/>
        </w:rPr>
        <w:t xml:space="preserve"> </w:t>
      </w:r>
      <w:r w:rsidR="00EF0E53" w:rsidRPr="003026D5">
        <w:rPr>
          <w:rFonts w:ascii="Arial" w:hAnsi="Arial" w:cs="Arial"/>
          <w:b/>
          <w:sz w:val="20"/>
          <w:szCs w:val="20"/>
        </w:rPr>
        <w:t>O</w:t>
      </w:r>
      <w:r w:rsidR="0082298D" w:rsidRPr="003026D5">
        <w:rPr>
          <w:rFonts w:ascii="Arial" w:hAnsi="Arial" w:cs="Arial"/>
          <w:b/>
          <w:sz w:val="20"/>
          <w:szCs w:val="20"/>
        </w:rPr>
        <w:t>bjeto</w:t>
      </w:r>
      <w:r w:rsidR="0082298D" w:rsidRPr="003026D5">
        <w:rPr>
          <w:rFonts w:ascii="Arial" w:hAnsi="Arial" w:cs="Arial"/>
          <w:sz w:val="20"/>
          <w:szCs w:val="20"/>
        </w:rPr>
        <w:t>:</w:t>
      </w:r>
      <w:r w:rsidR="00C7497E">
        <w:rPr>
          <w:rFonts w:ascii="Arial" w:hAnsi="Arial" w:cs="Arial"/>
          <w:sz w:val="20"/>
          <w:szCs w:val="20"/>
        </w:rPr>
        <w:t xml:space="preserve"> </w:t>
      </w:r>
      <w:r w:rsidR="006B052A">
        <w:rPr>
          <w:rFonts w:ascii="Arial" w:hAnsi="Arial" w:cs="Arial"/>
          <w:sz w:val="20"/>
          <w:szCs w:val="20"/>
        </w:rPr>
        <w:t xml:space="preserve">Locação de Estrutura de Palco para os Shows Musicais que acontecerão na Programação da 3ª Edição </w:t>
      </w:r>
      <w:r w:rsidR="006B052A" w:rsidRPr="00FD6B11">
        <w:rPr>
          <w:rFonts w:ascii="Arial" w:hAnsi="Arial" w:cs="Arial"/>
          <w:sz w:val="20"/>
          <w:szCs w:val="20"/>
        </w:rPr>
        <w:t>do</w:t>
      </w:r>
      <w:r w:rsidR="006B052A" w:rsidRPr="00FD6B11">
        <w:rPr>
          <w:rFonts w:ascii="Arial" w:hAnsi="Arial" w:cs="Arial"/>
          <w:b/>
          <w:sz w:val="20"/>
          <w:szCs w:val="20"/>
        </w:rPr>
        <w:t xml:space="preserve"> “Natal Esperança 2023</w:t>
      </w:r>
      <w:r w:rsidR="006B052A">
        <w:rPr>
          <w:rFonts w:ascii="Arial" w:hAnsi="Arial" w:cs="Arial"/>
          <w:sz w:val="20"/>
          <w:szCs w:val="20"/>
        </w:rPr>
        <w:t xml:space="preserve">” de acordo com o Convênio </w:t>
      </w:r>
      <w:r w:rsidR="006B052A" w:rsidRPr="006B052A">
        <w:rPr>
          <w:rFonts w:ascii="Arial" w:hAnsi="Arial" w:cs="Arial"/>
          <w:sz w:val="20"/>
          <w:szCs w:val="20"/>
        </w:rPr>
        <w:t xml:space="preserve">SEDAC nº 107/2023 FPE nº 2054/2023 firmado com a Secretaria de Estado </w:t>
      </w:r>
      <w:r w:rsidR="006B052A" w:rsidRPr="006B052A">
        <w:rPr>
          <w:rFonts w:ascii="Arial" w:hAnsi="Arial" w:cs="Arial"/>
          <w:sz w:val="20"/>
          <w:szCs w:val="20"/>
        </w:rPr>
        <w:t>da Cultura do Rio Grande do Sul</w:t>
      </w:r>
      <w:r w:rsidR="00C7497E" w:rsidRPr="006B052A">
        <w:rPr>
          <w:rFonts w:ascii="Arial" w:hAnsi="Arial" w:cs="Arial"/>
          <w:sz w:val="20"/>
          <w:szCs w:val="20"/>
        </w:rPr>
        <w:t>.</w:t>
      </w:r>
    </w:p>
    <w:p w:rsidR="0036407A" w:rsidRPr="003026D5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3026D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02</w:t>
      </w:r>
      <w:r w:rsidRPr="003026D5">
        <w:rPr>
          <w:rFonts w:ascii="Arial" w:hAnsi="Arial" w:cs="Arial"/>
          <w:sz w:val="20"/>
          <w:szCs w:val="20"/>
        </w:rPr>
        <w:t xml:space="preserve"> -</w:t>
      </w:r>
      <w:r w:rsidRPr="003026D5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3026D5">
        <w:rPr>
          <w:rFonts w:ascii="Arial" w:hAnsi="Arial" w:cs="Arial"/>
          <w:sz w:val="20"/>
          <w:szCs w:val="20"/>
        </w:rPr>
        <w:t>:</w:t>
      </w:r>
    </w:p>
    <w:p w:rsidR="00EF0E53" w:rsidRDefault="006B052A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29485.14.02.13.392.0112.2052.3.3.3.90.39.000000.0001</w:t>
      </w:r>
      <w:r w:rsidR="003026D5" w:rsidRPr="003026D5">
        <w:rPr>
          <w:rFonts w:ascii="Arial" w:hAnsi="Arial" w:cs="Arial"/>
          <w:sz w:val="20"/>
          <w:szCs w:val="20"/>
        </w:rPr>
        <w:t xml:space="preserve"> – Secretaria </w:t>
      </w:r>
      <w:r w:rsidR="00F14322">
        <w:rPr>
          <w:rFonts w:ascii="Arial" w:hAnsi="Arial" w:cs="Arial"/>
          <w:sz w:val="20"/>
          <w:szCs w:val="20"/>
        </w:rPr>
        <w:t xml:space="preserve">Municipal </w:t>
      </w:r>
      <w:r>
        <w:rPr>
          <w:rFonts w:ascii="Arial" w:hAnsi="Arial" w:cs="Arial"/>
          <w:sz w:val="20"/>
          <w:szCs w:val="20"/>
        </w:rPr>
        <w:t>do Esporte, Cultura, Lazer e Turismo.</w:t>
      </w:r>
    </w:p>
    <w:p w:rsidR="00F14322" w:rsidRPr="003026D5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3026D5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3026D5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3026D5">
        <w:rPr>
          <w:rFonts w:ascii="Arial" w:hAnsi="Arial" w:cs="Arial"/>
          <w:sz w:val="20"/>
          <w:szCs w:val="20"/>
        </w:rPr>
        <w:t>Tapejara</w:t>
      </w:r>
      <w:r w:rsidRPr="003026D5">
        <w:rPr>
          <w:rFonts w:ascii="Arial" w:hAnsi="Arial" w:cs="Arial"/>
          <w:sz w:val="20"/>
          <w:szCs w:val="20"/>
        </w:rPr>
        <w:t xml:space="preserve"> – RS,</w:t>
      </w:r>
      <w:r w:rsidR="0006624F" w:rsidRPr="003026D5">
        <w:rPr>
          <w:rFonts w:ascii="Arial" w:hAnsi="Arial" w:cs="Arial"/>
          <w:sz w:val="20"/>
          <w:szCs w:val="20"/>
        </w:rPr>
        <w:t xml:space="preserve"> </w:t>
      </w:r>
      <w:r w:rsidR="006B052A">
        <w:rPr>
          <w:rFonts w:ascii="Arial" w:hAnsi="Arial" w:cs="Arial"/>
          <w:sz w:val="20"/>
          <w:szCs w:val="20"/>
        </w:rPr>
        <w:t>12</w:t>
      </w:r>
      <w:r w:rsidR="00246D66" w:rsidRPr="003026D5">
        <w:rPr>
          <w:rFonts w:ascii="Arial" w:hAnsi="Arial" w:cs="Arial"/>
          <w:sz w:val="20"/>
          <w:szCs w:val="20"/>
        </w:rPr>
        <w:t xml:space="preserve"> </w:t>
      </w:r>
      <w:r w:rsidR="008A1F8C" w:rsidRPr="003026D5">
        <w:rPr>
          <w:rFonts w:ascii="Arial" w:hAnsi="Arial" w:cs="Arial"/>
          <w:sz w:val="20"/>
          <w:szCs w:val="20"/>
        </w:rPr>
        <w:t xml:space="preserve">de </w:t>
      </w:r>
      <w:r w:rsidR="006B052A">
        <w:rPr>
          <w:rFonts w:ascii="Arial" w:hAnsi="Arial" w:cs="Arial"/>
          <w:sz w:val="20"/>
          <w:szCs w:val="20"/>
        </w:rPr>
        <w:t>dezembro</w:t>
      </w:r>
      <w:r w:rsidR="008A1F8C" w:rsidRPr="003026D5">
        <w:rPr>
          <w:rFonts w:ascii="Arial" w:hAnsi="Arial" w:cs="Arial"/>
          <w:sz w:val="20"/>
          <w:szCs w:val="20"/>
        </w:rPr>
        <w:t xml:space="preserve"> </w:t>
      </w:r>
      <w:r w:rsidRPr="003026D5">
        <w:rPr>
          <w:rFonts w:ascii="Arial" w:hAnsi="Arial" w:cs="Arial"/>
          <w:sz w:val="20"/>
          <w:szCs w:val="20"/>
        </w:rPr>
        <w:t>de 20</w:t>
      </w:r>
      <w:r w:rsidR="008A1F8C" w:rsidRPr="003026D5">
        <w:rPr>
          <w:rFonts w:ascii="Arial" w:hAnsi="Arial" w:cs="Arial"/>
          <w:sz w:val="20"/>
          <w:szCs w:val="20"/>
        </w:rPr>
        <w:t>2</w:t>
      </w:r>
      <w:r w:rsidR="003026D5" w:rsidRPr="003026D5">
        <w:rPr>
          <w:rFonts w:ascii="Arial" w:hAnsi="Arial" w:cs="Arial"/>
          <w:sz w:val="20"/>
          <w:szCs w:val="20"/>
        </w:rPr>
        <w:t>3</w:t>
      </w:r>
      <w:r w:rsidR="00BB26CE" w:rsidRPr="003026D5">
        <w:rPr>
          <w:rFonts w:ascii="Arial" w:hAnsi="Arial" w:cs="Arial"/>
          <w:sz w:val="20"/>
          <w:szCs w:val="20"/>
        </w:rPr>
        <w:t>.</w:t>
      </w:r>
    </w:p>
    <w:p w:rsidR="0082298D" w:rsidRPr="003026D5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Pr="003026D5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3026D5" w:rsidRDefault="008A1F8C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EVANIR WOLFF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3026D5">
        <w:rPr>
          <w:rFonts w:ascii="Arial" w:hAnsi="Arial" w:cs="Arial"/>
          <w:b/>
          <w:sz w:val="20"/>
          <w:szCs w:val="20"/>
        </w:rPr>
        <w:t>Tapejara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B11" w:rsidRDefault="00FD6B11" w:rsidP="00FC7817">
      <w:r>
        <w:separator/>
      </w:r>
    </w:p>
  </w:endnote>
  <w:endnote w:type="continuationSeparator" w:id="0">
    <w:p w:rsidR="00FD6B11" w:rsidRDefault="00FD6B11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B11" w:rsidRDefault="00FD6B11" w:rsidP="00FC7817">
      <w:r>
        <w:separator/>
      </w:r>
    </w:p>
  </w:footnote>
  <w:footnote w:type="continuationSeparator" w:id="0">
    <w:p w:rsidR="00FD6B11" w:rsidRDefault="00FD6B11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11" w:rsidRDefault="006B052A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4097" type="#_x0000_t75" alt="/Users/douglascadini/Desktop/folhaA4.png" style="position:absolute;margin-left:-85.05pt;margin-top:-136.4pt;width:595pt;height:842pt;z-index:-251658240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624F"/>
    <w:rsid w:val="00081017"/>
    <w:rsid w:val="00084361"/>
    <w:rsid w:val="00091553"/>
    <w:rsid w:val="000B241F"/>
    <w:rsid w:val="000B4B33"/>
    <w:rsid w:val="000C6E99"/>
    <w:rsid w:val="000D7AE7"/>
    <w:rsid w:val="000E2B01"/>
    <w:rsid w:val="000E36E7"/>
    <w:rsid w:val="000F0485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F03CE"/>
    <w:rsid w:val="00301CD0"/>
    <w:rsid w:val="003026D5"/>
    <w:rsid w:val="00340E5B"/>
    <w:rsid w:val="0036407A"/>
    <w:rsid w:val="00364495"/>
    <w:rsid w:val="003911B1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B052A"/>
    <w:rsid w:val="006C2F65"/>
    <w:rsid w:val="006C69A2"/>
    <w:rsid w:val="00701AD3"/>
    <w:rsid w:val="007064AD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6A62"/>
    <w:rsid w:val="00A05EF0"/>
    <w:rsid w:val="00A14E10"/>
    <w:rsid w:val="00A16748"/>
    <w:rsid w:val="00A17199"/>
    <w:rsid w:val="00A3390D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7FDA"/>
    <w:rsid w:val="00B172AF"/>
    <w:rsid w:val="00B22022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654AF"/>
    <w:rsid w:val="00C70968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153F8"/>
    <w:rsid w:val="00D22331"/>
    <w:rsid w:val="00D26D62"/>
    <w:rsid w:val="00D564E0"/>
    <w:rsid w:val="00D614AF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77900"/>
    <w:rsid w:val="00F90961"/>
    <w:rsid w:val="00F91AA3"/>
    <w:rsid w:val="00F961FC"/>
    <w:rsid w:val="00FA6CEA"/>
    <w:rsid w:val="00FC7817"/>
    <w:rsid w:val="00FD29C2"/>
    <w:rsid w:val="00FD6B11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9531E-2303-4BBC-BCBD-F75141CF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8</cp:revision>
  <cp:lastPrinted>2023-12-12T17:46:00Z</cp:lastPrinted>
  <dcterms:created xsi:type="dcterms:W3CDTF">2023-08-11T14:52:00Z</dcterms:created>
  <dcterms:modified xsi:type="dcterms:W3CDTF">2023-12-12T17:46:00Z</dcterms:modified>
</cp:coreProperties>
</file>