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1A2D8DE1" w:rsidR="003C3BEB" w:rsidRPr="00D54D45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D54D45">
        <w:rPr>
          <w:rFonts w:ascii="Arial" w:hAnsi="Arial" w:cs="Arial"/>
          <w:b/>
          <w:sz w:val="22"/>
          <w:szCs w:val="22"/>
        </w:rPr>
        <w:t xml:space="preserve">Nº </w:t>
      </w:r>
      <w:r w:rsidR="006E387F">
        <w:rPr>
          <w:rFonts w:ascii="Arial" w:hAnsi="Arial" w:cs="Arial"/>
          <w:b/>
          <w:sz w:val="22"/>
          <w:szCs w:val="22"/>
        </w:rPr>
        <w:t>327</w:t>
      </w:r>
      <w:r w:rsidRPr="00D54D45">
        <w:rPr>
          <w:rFonts w:ascii="Arial" w:hAnsi="Arial" w:cs="Arial"/>
          <w:b/>
          <w:sz w:val="22"/>
          <w:szCs w:val="22"/>
        </w:rPr>
        <w:t>/2025</w:t>
      </w:r>
    </w:p>
    <w:p w14:paraId="28396992" w14:textId="7067CB55" w:rsidR="0082298D" w:rsidRPr="00D54D45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D54D45">
        <w:rPr>
          <w:rFonts w:ascii="Arial" w:hAnsi="Arial" w:cs="Arial"/>
          <w:b/>
          <w:sz w:val="22"/>
          <w:szCs w:val="22"/>
        </w:rPr>
        <w:t>INEXIGIBILIDADE</w:t>
      </w:r>
      <w:r w:rsidRPr="00D54D45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D54D45">
        <w:rPr>
          <w:rFonts w:ascii="Arial" w:hAnsi="Arial" w:cs="Arial"/>
          <w:b/>
          <w:sz w:val="22"/>
          <w:szCs w:val="22"/>
        </w:rPr>
        <w:t>°</w:t>
      </w:r>
      <w:r w:rsidR="00B264ED" w:rsidRPr="00D54D45">
        <w:rPr>
          <w:rFonts w:ascii="Arial" w:hAnsi="Arial" w:cs="Arial"/>
          <w:b/>
          <w:sz w:val="22"/>
          <w:szCs w:val="22"/>
        </w:rPr>
        <w:t xml:space="preserve"> </w:t>
      </w:r>
      <w:r w:rsidR="006E387F">
        <w:rPr>
          <w:rFonts w:ascii="Arial" w:hAnsi="Arial" w:cs="Arial"/>
          <w:b/>
          <w:sz w:val="22"/>
          <w:szCs w:val="22"/>
        </w:rPr>
        <w:t>94</w:t>
      </w:r>
      <w:r w:rsidRPr="00D54D45">
        <w:rPr>
          <w:rFonts w:ascii="Arial" w:hAnsi="Arial" w:cs="Arial"/>
          <w:b/>
          <w:sz w:val="22"/>
          <w:szCs w:val="22"/>
        </w:rPr>
        <w:t>/20</w:t>
      </w:r>
      <w:r w:rsidR="00022B2F" w:rsidRPr="00D54D45">
        <w:rPr>
          <w:rFonts w:ascii="Arial" w:hAnsi="Arial" w:cs="Arial"/>
          <w:b/>
          <w:sz w:val="22"/>
          <w:szCs w:val="22"/>
        </w:rPr>
        <w:t>2</w:t>
      </w:r>
      <w:r w:rsidR="00B73C05" w:rsidRPr="00D54D45">
        <w:rPr>
          <w:rFonts w:ascii="Arial" w:hAnsi="Arial" w:cs="Arial"/>
          <w:b/>
          <w:sz w:val="22"/>
          <w:szCs w:val="22"/>
        </w:rPr>
        <w:t>5</w:t>
      </w:r>
    </w:p>
    <w:p w14:paraId="3D93BF6F" w14:textId="77777777" w:rsidR="0082298D" w:rsidRPr="00D54D45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D54D45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57BB33" w14:textId="448C71AA" w:rsidR="00FF348A" w:rsidRDefault="00AC1DE6" w:rsidP="006E387F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Pelo presente termo é declara</w:t>
      </w:r>
      <w:r w:rsidR="00B264ED" w:rsidRPr="00D54D45">
        <w:rPr>
          <w:rFonts w:ascii="Arial" w:hAnsi="Arial" w:cs="Arial"/>
          <w:sz w:val="22"/>
          <w:szCs w:val="22"/>
        </w:rPr>
        <w:t xml:space="preserve">da a </w:t>
      </w:r>
      <w:r w:rsidR="007C084C" w:rsidRPr="00D54D45">
        <w:rPr>
          <w:rFonts w:ascii="Arial" w:hAnsi="Arial" w:cs="Arial"/>
          <w:sz w:val="22"/>
          <w:szCs w:val="22"/>
        </w:rPr>
        <w:t>Inexigibilidade</w:t>
      </w:r>
      <w:r w:rsidR="00B264ED" w:rsidRPr="00D54D45">
        <w:rPr>
          <w:rFonts w:ascii="Arial" w:hAnsi="Arial" w:cs="Arial"/>
          <w:sz w:val="22"/>
          <w:szCs w:val="22"/>
        </w:rPr>
        <w:t xml:space="preserve"> de Licitação </w:t>
      </w:r>
      <w:r w:rsidR="00C335C5" w:rsidRPr="00D54D45">
        <w:rPr>
          <w:rFonts w:ascii="Arial" w:hAnsi="Arial" w:cs="Arial"/>
          <w:sz w:val="22"/>
          <w:szCs w:val="22"/>
        </w:rPr>
        <w:t>para</w:t>
      </w:r>
      <w:r w:rsidR="00B80E95" w:rsidRPr="00D54D45">
        <w:rPr>
          <w:rFonts w:ascii="Arial" w:hAnsi="Arial" w:cs="Arial"/>
          <w:sz w:val="22"/>
          <w:szCs w:val="22"/>
        </w:rPr>
        <w:t xml:space="preserve"> </w:t>
      </w:r>
      <w:r w:rsidR="006E387F" w:rsidRPr="006E387F">
        <w:rPr>
          <w:rFonts w:ascii="Arial" w:hAnsi="Arial" w:cs="Arial"/>
          <w:sz w:val="22"/>
          <w:szCs w:val="22"/>
        </w:rPr>
        <w:t>Aquisição de peças e contratação</w:t>
      </w:r>
      <w:r w:rsidR="006E387F">
        <w:rPr>
          <w:rFonts w:ascii="Arial" w:hAnsi="Arial" w:cs="Arial"/>
          <w:sz w:val="22"/>
          <w:szCs w:val="22"/>
        </w:rPr>
        <w:t xml:space="preserve"> de serviços necessários para a </w:t>
      </w:r>
      <w:r w:rsidR="006E387F" w:rsidRPr="006E387F">
        <w:rPr>
          <w:rFonts w:ascii="Arial" w:hAnsi="Arial" w:cs="Arial"/>
          <w:sz w:val="22"/>
          <w:szCs w:val="22"/>
        </w:rPr>
        <w:t>revisão do caminhão TECTO</w:t>
      </w:r>
      <w:r w:rsidR="006E387F">
        <w:rPr>
          <w:rFonts w:ascii="Arial" w:hAnsi="Arial" w:cs="Arial"/>
          <w:sz w:val="22"/>
          <w:szCs w:val="22"/>
        </w:rPr>
        <w:t>R IVECO</w:t>
      </w:r>
      <w:r w:rsidR="00837D60" w:rsidRPr="00D54D45">
        <w:rPr>
          <w:rFonts w:ascii="Arial" w:hAnsi="Arial" w:cs="Arial"/>
          <w:sz w:val="22"/>
          <w:szCs w:val="22"/>
        </w:rPr>
        <w:t xml:space="preserve">, conforme solicitação e documentação em anexo da </w:t>
      </w:r>
      <w:r w:rsidR="00E2463D" w:rsidRPr="00E2463D">
        <w:rPr>
          <w:rFonts w:ascii="Arial" w:hAnsi="Arial" w:cs="Arial"/>
          <w:sz w:val="22"/>
          <w:szCs w:val="22"/>
        </w:rPr>
        <w:t>Secretaria Municipal De Desenvolvimento Rur</w:t>
      </w:r>
      <w:r w:rsidR="006E387F">
        <w:rPr>
          <w:rFonts w:ascii="Arial" w:hAnsi="Arial" w:cs="Arial"/>
          <w:sz w:val="22"/>
          <w:szCs w:val="22"/>
        </w:rPr>
        <w:t>al, Agricultura e</w:t>
      </w:r>
      <w:r w:rsidR="00E2463D">
        <w:rPr>
          <w:rFonts w:ascii="Arial" w:hAnsi="Arial" w:cs="Arial"/>
          <w:sz w:val="22"/>
          <w:szCs w:val="22"/>
        </w:rPr>
        <w:t xml:space="preserve"> Meio Ambiente</w:t>
      </w:r>
      <w:r w:rsidR="00BB0E14" w:rsidRPr="00D54D45">
        <w:rPr>
          <w:rFonts w:ascii="Arial" w:hAnsi="Arial" w:cs="Arial"/>
          <w:sz w:val="22"/>
          <w:szCs w:val="22"/>
        </w:rPr>
        <w:t xml:space="preserve">. </w:t>
      </w:r>
      <w:r w:rsidR="000A3314" w:rsidRPr="00D54D45">
        <w:rPr>
          <w:rFonts w:ascii="Arial" w:hAnsi="Arial" w:cs="Arial"/>
          <w:b/>
          <w:sz w:val="22"/>
          <w:szCs w:val="22"/>
        </w:rPr>
        <w:t xml:space="preserve">Valor total </w:t>
      </w:r>
      <w:r w:rsidR="006E387F" w:rsidRPr="006E387F">
        <w:rPr>
          <w:rFonts w:ascii="Arial" w:hAnsi="Arial" w:cs="Arial"/>
          <w:b/>
          <w:sz w:val="22"/>
          <w:szCs w:val="22"/>
        </w:rPr>
        <w:t xml:space="preserve">R$ 4.781,93 (Quatro mil setecentos e oitenta e </w:t>
      </w:r>
      <w:proofErr w:type="gramStart"/>
      <w:r w:rsidR="006E387F" w:rsidRPr="006E387F">
        <w:rPr>
          <w:rFonts w:ascii="Arial" w:hAnsi="Arial" w:cs="Arial"/>
          <w:b/>
          <w:sz w:val="22"/>
          <w:szCs w:val="22"/>
        </w:rPr>
        <w:t>um reais</w:t>
      </w:r>
      <w:proofErr w:type="gramEnd"/>
      <w:r w:rsidR="006E387F" w:rsidRPr="006E387F">
        <w:rPr>
          <w:rFonts w:ascii="Arial" w:hAnsi="Arial" w:cs="Arial"/>
          <w:b/>
          <w:sz w:val="22"/>
          <w:szCs w:val="22"/>
        </w:rPr>
        <w:t xml:space="preserve"> e noventa e três centavos).</w:t>
      </w:r>
    </w:p>
    <w:p w14:paraId="5D7AE1B4" w14:textId="77777777" w:rsidR="00E2463D" w:rsidRPr="00D54D45" w:rsidRDefault="00E2463D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D54D45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Indicação dos Recursos:</w:t>
      </w:r>
    </w:p>
    <w:p w14:paraId="42D814EE" w14:textId="77777777" w:rsidR="006E387F" w:rsidRPr="006E387F" w:rsidRDefault="006E387F" w:rsidP="006E387F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387F">
        <w:rPr>
          <w:rFonts w:ascii="Arial" w:hAnsi="Arial" w:cs="Arial"/>
          <w:sz w:val="22"/>
          <w:szCs w:val="22"/>
        </w:rPr>
        <w:t>29574.05.04.26.782.0125.2106.3.3.3.9.0.30.0.0.00.00.00.500.0.1 – SECRETARIA MUNICIPAL DE DESENVOLVIMENTO RURAL, AGRICULTURA E MEIO AMBIENTE.</w:t>
      </w:r>
    </w:p>
    <w:p w14:paraId="76A7BC62" w14:textId="77777777" w:rsidR="006E387F" w:rsidRPr="006E387F" w:rsidRDefault="006E387F" w:rsidP="006E387F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31A37C" w14:textId="1BF2F836" w:rsidR="00E2463D" w:rsidRDefault="006E387F" w:rsidP="006E387F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387F">
        <w:rPr>
          <w:rFonts w:ascii="Arial" w:hAnsi="Arial" w:cs="Arial"/>
          <w:sz w:val="22"/>
          <w:szCs w:val="22"/>
        </w:rPr>
        <w:t>29575.05.04.26.782.0125.2106.3.3.3.9.0.39.0.0.00.00.00.500.0.1 – SECRETARIA MUNICIPAL DE DESENVOLVIMENTO RURAL, AGRICULTURA E MEIO AMBIENTE.</w:t>
      </w:r>
    </w:p>
    <w:p w14:paraId="5328E5CA" w14:textId="77777777" w:rsidR="006E387F" w:rsidRPr="00D54D45" w:rsidRDefault="006E387F" w:rsidP="006E387F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6159B7DE" w:rsidR="00120493" w:rsidRPr="00D54D45" w:rsidRDefault="00904085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 xml:space="preserve">Contratada: </w:t>
      </w:r>
    </w:p>
    <w:p w14:paraId="06594727" w14:textId="4A8E568F" w:rsidR="00E2463D" w:rsidRDefault="006E387F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387F">
        <w:rPr>
          <w:rFonts w:ascii="Arial" w:hAnsi="Arial" w:cs="Arial"/>
          <w:b/>
          <w:sz w:val="22"/>
          <w:szCs w:val="22"/>
        </w:rPr>
        <w:t>CARBONI DISTRIBUIDORA DE VEICULOS LTDA. CNPJ: 02.952.689/0013-13.</w:t>
      </w:r>
    </w:p>
    <w:p w14:paraId="519B84BD" w14:textId="77777777" w:rsidR="006E387F" w:rsidRPr="00D54D45" w:rsidRDefault="006E387F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15B2A694" w:rsidR="0082298D" w:rsidRDefault="0082298D" w:rsidP="00002EFB">
      <w:pPr>
        <w:spacing w:line="480" w:lineRule="auto"/>
        <w:ind w:left="2123"/>
        <w:jc w:val="both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Fun</w:t>
      </w:r>
      <w:r w:rsidR="005F6E59" w:rsidRPr="00D54D45">
        <w:rPr>
          <w:rFonts w:ascii="Arial" w:hAnsi="Arial" w:cs="Arial"/>
          <w:sz w:val="22"/>
          <w:szCs w:val="22"/>
        </w:rPr>
        <w:t xml:space="preserve">damento legal: </w:t>
      </w:r>
      <w:r w:rsidR="00896737" w:rsidRPr="00D54D45">
        <w:rPr>
          <w:rFonts w:ascii="Arial" w:hAnsi="Arial" w:cs="Arial"/>
          <w:sz w:val="22"/>
          <w:szCs w:val="22"/>
        </w:rPr>
        <w:t xml:space="preserve">art. 74, </w:t>
      </w:r>
      <w:r w:rsidR="008479AA" w:rsidRPr="00D54D45">
        <w:rPr>
          <w:rFonts w:ascii="Arial" w:hAnsi="Arial" w:cs="Arial"/>
          <w:sz w:val="22"/>
          <w:szCs w:val="22"/>
        </w:rPr>
        <w:t>inciso I</w:t>
      </w:r>
      <w:r w:rsidR="006E387F">
        <w:rPr>
          <w:rFonts w:ascii="Arial" w:hAnsi="Arial" w:cs="Arial"/>
          <w:sz w:val="22"/>
          <w:szCs w:val="22"/>
        </w:rPr>
        <w:t xml:space="preserve">, </w:t>
      </w:r>
      <w:r w:rsidR="00896737" w:rsidRPr="00D54D45">
        <w:rPr>
          <w:rFonts w:ascii="Arial" w:hAnsi="Arial" w:cs="Arial"/>
          <w:sz w:val="22"/>
          <w:szCs w:val="22"/>
        </w:rPr>
        <w:t>Lei nº 14.133/2021</w:t>
      </w:r>
      <w:r w:rsidR="00E2463D">
        <w:rPr>
          <w:rFonts w:ascii="Arial" w:hAnsi="Arial" w:cs="Arial"/>
          <w:sz w:val="22"/>
          <w:szCs w:val="22"/>
        </w:rPr>
        <w:t>.</w:t>
      </w:r>
    </w:p>
    <w:p w14:paraId="0A10A8DE" w14:textId="77777777" w:rsidR="00E2463D" w:rsidRPr="00D54D45" w:rsidRDefault="00E2463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</w:p>
    <w:p w14:paraId="44114EB4" w14:textId="77777777" w:rsidR="00B552EE" w:rsidRPr="00D54D45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37230C99" w:rsidR="002C6990" w:rsidRPr="00D54D45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Tapejara</w:t>
      </w:r>
      <w:r w:rsidR="0082298D" w:rsidRPr="00D54D45">
        <w:rPr>
          <w:rFonts w:ascii="Arial" w:hAnsi="Arial" w:cs="Arial"/>
          <w:sz w:val="22"/>
          <w:szCs w:val="22"/>
        </w:rPr>
        <w:t xml:space="preserve">-RS, </w:t>
      </w:r>
      <w:r w:rsidR="0004755D">
        <w:rPr>
          <w:rFonts w:ascii="Arial" w:hAnsi="Arial" w:cs="Arial"/>
          <w:sz w:val="22"/>
          <w:szCs w:val="22"/>
        </w:rPr>
        <w:t>18</w:t>
      </w:r>
      <w:bookmarkStart w:id="0" w:name="_GoBack"/>
      <w:bookmarkEnd w:id="0"/>
      <w:r w:rsidR="00002EFB">
        <w:rPr>
          <w:rFonts w:ascii="Arial" w:hAnsi="Arial" w:cs="Arial"/>
          <w:sz w:val="22"/>
          <w:szCs w:val="22"/>
        </w:rPr>
        <w:t xml:space="preserve"> de setembro</w:t>
      </w:r>
      <w:r w:rsidR="002C6990" w:rsidRPr="00D54D45">
        <w:rPr>
          <w:rFonts w:ascii="Arial" w:hAnsi="Arial" w:cs="Arial"/>
          <w:sz w:val="22"/>
          <w:szCs w:val="22"/>
        </w:rPr>
        <w:t xml:space="preserve"> de 2025.</w:t>
      </w:r>
    </w:p>
    <w:p w14:paraId="670538BD" w14:textId="2C4DADE3" w:rsidR="0082298D" w:rsidRPr="00D54D45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D54D45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D54D45" w:rsidRDefault="00B2701E" w:rsidP="00002EFB">
      <w:pPr>
        <w:rPr>
          <w:rFonts w:ascii="Arial" w:hAnsi="Arial" w:cs="Arial"/>
          <w:b/>
          <w:sz w:val="22"/>
          <w:szCs w:val="22"/>
        </w:rPr>
      </w:pPr>
    </w:p>
    <w:p w14:paraId="780FDA3F" w14:textId="77777777" w:rsidR="00A5371D" w:rsidRPr="00D54D45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Pr="00D54D45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D54D45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D54D45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D54D45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Prefeito</w:t>
      </w:r>
      <w:r w:rsidR="0062028D" w:rsidRPr="00D54D45">
        <w:rPr>
          <w:rFonts w:ascii="Arial" w:hAnsi="Arial" w:cs="Arial"/>
          <w:b/>
          <w:sz w:val="22"/>
          <w:szCs w:val="22"/>
        </w:rPr>
        <w:t xml:space="preserve"> Municipal de Tapejara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04755D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2EFB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0FD0"/>
    <w:rsid w:val="000447CD"/>
    <w:rsid w:val="0004755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A3314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63A"/>
    <w:rsid w:val="00284A07"/>
    <w:rsid w:val="00284B88"/>
    <w:rsid w:val="00286C41"/>
    <w:rsid w:val="00286D3D"/>
    <w:rsid w:val="0029030B"/>
    <w:rsid w:val="0029177A"/>
    <w:rsid w:val="00293814"/>
    <w:rsid w:val="00293FF0"/>
    <w:rsid w:val="002A3FB7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5C51"/>
    <w:rsid w:val="003A0344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8DF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159B"/>
    <w:rsid w:val="00526227"/>
    <w:rsid w:val="005264B8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6E387F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B73E3"/>
    <w:rsid w:val="007C084C"/>
    <w:rsid w:val="007C5356"/>
    <w:rsid w:val="007E02D3"/>
    <w:rsid w:val="007E08A2"/>
    <w:rsid w:val="007E275F"/>
    <w:rsid w:val="007E5562"/>
    <w:rsid w:val="007F1C11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14D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45AED"/>
    <w:rsid w:val="00D463E2"/>
    <w:rsid w:val="00D54D45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36D7"/>
    <w:rsid w:val="00E1383A"/>
    <w:rsid w:val="00E141F9"/>
    <w:rsid w:val="00E2463D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79539-3D05-44EE-9551-6D83485C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266</cp:revision>
  <cp:lastPrinted>2025-02-20T19:51:00Z</cp:lastPrinted>
  <dcterms:created xsi:type="dcterms:W3CDTF">2024-02-27T11:51:00Z</dcterms:created>
  <dcterms:modified xsi:type="dcterms:W3CDTF">2025-09-18T11:20:00Z</dcterms:modified>
</cp:coreProperties>
</file>